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6938" w14:textId="7EE183D2" w:rsidR="00F30808" w:rsidRPr="00DC204D" w:rsidRDefault="006C0A13" w:rsidP="006C0A13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lang w:val="en-US" w:eastAsia="uk-UA"/>
        </w:rPr>
      </w:pPr>
      <w:r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summary of </w:t>
      </w:r>
      <w:r w:rsidR="00F00096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The </w:t>
      </w:r>
      <w:r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nitag meeting </w:t>
      </w:r>
      <w:r w:rsidR="00F00096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>held on</w:t>
      </w:r>
      <w:r w:rsidR="00F30808"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>november</w:t>
      </w:r>
      <w:r w:rsidR="00F30808"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 xml:space="preserve">6, </w:t>
      </w:r>
      <w:r w:rsidR="00F30808" w:rsidRPr="00DC204D">
        <w:rPr>
          <w:rFonts w:ascii="Museo Sans Cyrl 900" w:eastAsia="Times New Roman" w:hAnsi="Museo Sans Cyrl 900" w:cs="Times New Roman"/>
          <w:b/>
          <w:bCs/>
          <w:caps/>
          <w:color w:val="004188"/>
          <w:kern w:val="36"/>
          <w:sz w:val="28"/>
          <w:szCs w:val="28"/>
          <w:bdr w:val="none" w:sz="0" w:space="0" w:color="auto" w:frame="1"/>
          <w:lang w:val="en-US" w:eastAsia="uk-UA"/>
        </w:rPr>
        <w:t>2020</w:t>
      </w:r>
    </w:p>
    <w:p w14:paraId="0CFD6A4E" w14:textId="11454CAC" w:rsidR="00BC2FD2" w:rsidRPr="00CA6EFC" w:rsidRDefault="00CA6EFC" w:rsidP="00E46EC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>O</w:t>
      </w:r>
      <w:r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n November 6</w:t>
      </w:r>
      <w:r w:rsidR="004E43C5">
        <w:rPr>
          <w:rFonts w:ascii="Arial" w:eastAsia="Times New Roman" w:hAnsi="Arial" w:cs="Arial"/>
          <w:bdr w:val="none" w:sz="0" w:space="0" w:color="auto" w:frame="1"/>
          <w:lang w:val="en-US" w:eastAsia="uk-UA"/>
        </w:rPr>
        <w:t>,</w:t>
      </w:r>
      <w:r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4E43C5" w:rsidRPr="004E43C5">
        <w:rPr>
          <w:rFonts w:ascii="Arial" w:eastAsia="Times New Roman" w:hAnsi="Arial" w:cs="Arial"/>
          <w:bdr w:val="none" w:sz="0" w:space="0" w:color="auto" w:frame="1"/>
          <w:lang w:val="en-US" w:eastAsia="uk-UA"/>
        </w:rPr>
        <w:t>in response to a request from the Ministry of Health of Ukraine</w:t>
      </w:r>
      <w:r w:rsidR="00263579" w:rsidRPr="00263579">
        <w:rPr>
          <w:rFonts w:ascii="Arial" w:eastAsia="Times New Roman" w:hAnsi="Arial" w:cs="Arial"/>
          <w:bdr w:val="none" w:sz="0" w:space="0" w:color="auto" w:frame="1"/>
          <w:lang w:val="en-US" w:eastAsia="uk-UA"/>
        </w:rPr>
        <w:t>,</w:t>
      </w:r>
      <w:r w:rsidR="004E43C5" w:rsidRPr="004E43C5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an unscheduled NITAG meeting was convened </w:t>
      </w:r>
      <w:r w:rsidR="00DC204D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to discuss the following</w:t>
      </w:r>
      <w:r w:rsidR="00BC2FD2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:</w:t>
      </w:r>
    </w:p>
    <w:p w14:paraId="70E3E79B" w14:textId="4BB49360" w:rsidR="009D717E" w:rsidRPr="00DC204D" w:rsidRDefault="00F24762" w:rsidP="00F24762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>The deliverab</w:t>
      </w:r>
      <w:r w:rsidR="0026362C">
        <w:rPr>
          <w:rFonts w:ascii="Arial" w:eastAsia="Times New Roman" w:hAnsi="Arial" w:cs="Arial"/>
          <w:bdr w:val="none" w:sz="0" w:space="0" w:color="auto" w:frame="1"/>
          <w:lang w:val="en-US" w:eastAsia="uk-UA"/>
        </w:rPr>
        <w:t>les of the NITAG Working Group “</w:t>
      </w: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>COVID-19 vaccination in Ukraine</w:t>
      </w:r>
      <w:r w:rsidR="0026362C">
        <w:rPr>
          <w:rFonts w:ascii="Arial" w:eastAsia="Times New Roman" w:hAnsi="Arial" w:cs="Arial"/>
          <w:bdr w:val="none" w:sz="0" w:space="0" w:color="auto" w:frame="1"/>
          <w:lang w:val="en-US" w:eastAsia="uk-UA"/>
        </w:rPr>
        <w:t>”</w:t>
      </w: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, established to </w:t>
      </w:r>
      <w:r w:rsidR="00263579"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>comprehensively</w:t>
      </w:r>
      <w:r w:rsidR="00263579"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D707FE">
        <w:rPr>
          <w:rFonts w:ascii="Arial" w:eastAsia="Times New Roman" w:hAnsi="Arial" w:cs="Arial"/>
          <w:bdr w:val="none" w:sz="0" w:space="0" w:color="auto" w:frame="1"/>
          <w:lang w:val="en-US" w:eastAsia="uk-UA"/>
        </w:rPr>
        <w:t>discuss</w:t>
      </w: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the</w:t>
      </w:r>
      <w:r w:rsidR="002A5579" w:rsidRPr="002A5579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2A5579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issue of </w:t>
      </w:r>
      <w:r w:rsidR="00D428D8" w:rsidRP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>prioritization of COVID-19 vaccination</w:t>
      </w:r>
      <w:r w:rsidR="00D428D8" w:rsidRP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for the groups </w:t>
      </w: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at high risk </w:t>
      </w:r>
      <w:r w:rsid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for </w:t>
      </w:r>
      <w:r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>acute respiratory disease COVID-19, caused by coronavirus SARS-CoV-2, and to approve the preliminary recommendations</w:t>
      </w:r>
      <w:r w:rsidR="00BC2FD2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;</w:t>
      </w:r>
    </w:p>
    <w:p w14:paraId="72392B21" w14:textId="77777777" w:rsidR="00C50994" w:rsidRPr="00DC204D" w:rsidRDefault="00C50994" w:rsidP="00E46ECE">
      <w:pPr>
        <w:pStyle w:val="ListParagraph"/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</w:p>
    <w:p w14:paraId="16387AB7" w14:textId="518097C1" w:rsidR="00BC2FD2" w:rsidRPr="00DC204D" w:rsidRDefault="001F7F93" w:rsidP="001F7F93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  <w:r w:rsidRPr="001F7F9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Analysis of the availability of vaccines for the prevention of diphtheria, pertussis and tetanus and recommendations for the use of </w:t>
      </w:r>
      <w:r w:rsidR="004B143B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a </w:t>
      </w:r>
      <w:r w:rsidRPr="001F7F9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pentavalent vaccine for the prevention of diphtheria, pertussis, tetanus, hepatitis B and hemophilic infection for vaccination of children aged 2 </w:t>
      </w:r>
      <w:r w:rsidR="003C47F1" w:rsidRP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>(</w:t>
      </w:r>
      <w:r w:rsid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two) </w:t>
      </w:r>
      <w:r w:rsidRPr="001F7F9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and 4 </w:t>
      </w:r>
      <w:r w:rsid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(four) </w:t>
      </w:r>
      <w:r w:rsidRPr="001F7F9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months with the first and </w:t>
      </w:r>
      <w:r w:rsidR="006E23AF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the </w:t>
      </w:r>
      <w:r w:rsidRPr="001F7F9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second doses, according to the National </w:t>
      </w: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>Immunization Schedule</w:t>
      </w:r>
      <w:r w:rsidR="008046BE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.</w:t>
      </w:r>
    </w:p>
    <w:p w14:paraId="0FC87D59" w14:textId="5A066755" w:rsidR="009D717E" w:rsidRPr="00DC204D" w:rsidRDefault="008079D1" w:rsidP="00E46EC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  <w:r w:rsidRPr="008079D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Experts have reviewed the </w:t>
      </w:r>
      <w:r w:rsidR="00E7167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results of </w:t>
      </w:r>
      <w:r w:rsidR="00E7167D" w:rsidRPr="00E7167D">
        <w:rPr>
          <w:rFonts w:ascii="Arial" w:eastAsia="Times New Roman" w:hAnsi="Arial" w:cs="Arial"/>
          <w:bdr w:val="none" w:sz="0" w:space="0" w:color="auto" w:frame="1"/>
          <w:lang w:val="en-US" w:eastAsia="uk-UA"/>
        </w:rPr>
        <w:t>exploratory studies</w:t>
      </w:r>
      <w:r w:rsidRPr="008079D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EF69E2">
        <w:rPr>
          <w:rFonts w:ascii="Arial" w:eastAsia="Times New Roman" w:hAnsi="Arial" w:cs="Arial"/>
          <w:bdr w:val="none" w:sz="0" w:space="0" w:color="auto" w:frame="1"/>
          <w:lang w:val="en-US" w:eastAsia="uk-UA"/>
        </w:rPr>
        <w:t>on</w:t>
      </w:r>
      <w:r w:rsidR="0084263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84263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the issue of </w:t>
      </w:r>
      <w:r w:rsidR="0084263D" w:rsidRP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prioritization of COVID-19 vaccination </w:t>
      </w:r>
      <w:r w:rsidR="0084263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for the groups </w:t>
      </w:r>
      <w:r w:rsidR="0084263D"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at high risk </w:t>
      </w:r>
      <w:r w:rsidR="0084263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for </w:t>
      </w:r>
      <w:r w:rsidR="0084263D" w:rsidRPr="00F24762">
        <w:rPr>
          <w:rFonts w:ascii="Arial" w:eastAsia="Times New Roman" w:hAnsi="Arial" w:cs="Arial"/>
          <w:bdr w:val="none" w:sz="0" w:space="0" w:color="auto" w:frame="1"/>
          <w:lang w:val="en-US" w:eastAsia="uk-UA"/>
        </w:rPr>
        <w:t>acute respiratory disease COVID-19, caused by coronavirus SARS-CoV-2</w:t>
      </w:r>
      <w:r w:rsidR="009D717E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.</w:t>
      </w:r>
    </w:p>
    <w:p w14:paraId="197D8205" w14:textId="73EF1D3B" w:rsidR="009D717E" w:rsidRPr="00EF69E2" w:rsidRDefault="004653DD" w:rsidP="00E46ECE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  <w:r w:rsidRPr="004653DD">
        <w:rPr>
          <w:rFonts w:ascii="Arial" w:eastAsia="Times New Roman" w:hAnsi="Arial" w:cs="Arial"/>
          <w:bdr w:val="none" w:sz="0" w:space="0" w:color="auto" w:frame="1"/>
          <w:lang w:val="en-US" w:eastAsia="uk-UA"/>
        </w:rPr>
        <w:t>Based on the results of the discussions and</w:t>
      </w:r>
      <w:r w:rsidR="00EF69E2" w:rsidRPr="00EF69E2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</w:t>
      </w:r>
      <w:r w:rsidR="00EF69E2">
        <w:rPr>
          <w:rFonts w:ascii="Arial" w:eastAsia="Times New Roman" w:hAnsi="Arial" w:cs="Arial"/>
          <w:bdr w:val="none" w:sz="0" w:space="0" w:color="auto" w:frame="1"/>
          <w:lang w:val="en-US" w:eastAsia="uk-UA"/>
        </w:rPr>
        <w:t>revision</w:t>
      </w:r>
      <w:r w:rsidRPr="004653D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of the criteria for </w:t>
      </w:r>
      <w:r w:rsid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the </w:t>
      </w:r>
      <w:r w:rsidRPr="004653D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classification </w:t>
      </w:r>
      <w:r w:rsidR="008273AE" w:rsidRPr="008273AE">
        <w:rPr>
          <w:rFonts w:ascii="Arial" w:eastAsia="Times New Roman" w:hAnsi="Arial" w:cs="Arial"/>
          <w:bdr w:val="none" w:sz="0" w:space="0" w:color="auto" w:frame="1"/>
          <w:lang w:val="en-US" w:eastAsia="uk-UA"/>
        </w:rPr>
        <w:t>of risk groups for vaccination against COVID-19</w:t>
      </w:r>
      <w:r w:rsidRPr="004653DD">
        <w:rPr>
          <w:rFonts w:ascii="Arial" w:eastAsia="Times New Roman" w:hAnsi="Arial" w:cs="Arial"/>
          <w:bdr w:val="none" w:sz="0" w:space="0" w:color="auto" w:frame="1"/>
          <w:lang w:val="en-US" w:eastAsia="uk-UA"/>
        </w:rPr>
        <w:t>, the following decision was taken</w:t>
      </w:r>
      <w:r w:rsidR="006549B4">
        <w:rPr>
          <w:rFonts w:ascii="Arial" w:eastAsia="Times New Roman" w:hAnsi="Arial" w:cs="Arial"/>
          <w:bdr w:val="none" w:sz="0" w:space="0" w:color="auto" w:frame="1"/>
          <w:lang w:val="en-US" w:eastAsia="uk-UA"/>
        </w:rPr>
        <w:t>:</w:t>
      </w:r>
    </w:p>
    <w:p w14:paraId="7EF1C69D" w14:textId="3A0970E5" w:rsidR="008C2B47" w:rsidRPr="00DC204D" w:rsidRDefault="00912047" w:rsidP="00827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val="en-US" w:eastAsia="uk-UA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>P</w:t>
      </w:r>
      <w:r w:rsidR="008273AE" w:rsidRPr="008273AE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rovide the Ministry of Health of Ukraine with preliminary recommendations </w:t>
      </w: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on </w:t>
      </w:r>
      <w:r w:rsidRPr="00D428D8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prioritization of COVID-19 vaccination </w:t>
      </w: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groups </w:t>
      </w:r>
      <w:r w:rsidR="00DD4556">
        <w:rPr>
          <w:rFonts w:ascii="Arial" w:eastAsia="Times New Roman" w:hAnsi="Arial" w:cs="Arial"/>
          <w:bdr w:val="none" w:sz="0" w:space="0" w:color="auto" w:frame="1"/>
          <w:lang w:val="en-US" w:eastAsia="uk-UA"/>
        </w:rPr>
        <w:t>(Table: “</w:t>
      </w:r>
      <w:r w:rsidR="008273AE" w:rsidRPr="008273AE">
        <w:rPr>
          <w:rFonts w:ascii="Arial" w:eastAsia="Times New Roman" w:hAnsi="Arial" w:cs="Arial"/>
          <w:bdr w:val="none" w:sz="0" w:space="0" w:color="auto" w:frame="1"/>
          <w:lang w:val="en-US" w:eastAsia="uk-UA"/>
        </w:rPr>
        <w:t>Criteria for classification of risk groups for vaccination against COV</w:t>
      </w:r>
      <w:r w:rsidR="00DD4556">
        <w:rPr>
          <w:rFonts w:ascii="Arial" w:eastAsia="Times New Roman" w:hAnsi="Arial" w:cs="Arial"/>
          <w:bdr w:val="none" w:sz="0" w:space="0" w:color="auto" w:frame="1"/>
          <w:lang w:val="en-US" w:eastAsia="uk-UA"/>
        </w:rPr>
        <w:t>ID-19 for different contingents”</w:t>
      </w:r>
      <w:r w:rsidR="008273AE" w:rsidRPr="008273AE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in the Annex)</w:t>
      </w:r>
      <w:r w:rsidR="00C50994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>;</w:t>
      </w:r>
    </w:p>
    <w:p w14:paraId="1C5D7C35" w14:textId="77777777" w:rsidR="00681EA2" w:rsidRPr="00DC204D" w:rsidRDefault="00681EA2" w:rsidP="00E46EC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bdr w:val="none" w:sz="0" w:space="0" w:color="auto" w:frame="1"/>
          <w:lang w:val="en-US" w:eastAsia="uk-UA"/>
        </w:rPr>
      </w:pPr>
    </w:p>
    <w:p w14:paraId="4972CACE" w14:textId="585B9C3D" w:rsidR="00D77531" w:rsidRPr="00DC204D" w:rsidRDefault="00AD6612" w:rsidP="00637A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uk-UA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>R</w:t>
      </w:r>
      <w:r w:rsidR="00637A31" w:rsidRPr="00637A3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ecommend the Ministry of Health of Ukraine to </w:t>
      </w:r>
      <w:r w:rsidR="00276FE3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release </w:t>
      </w:r>
      <w:bookmarkStart w:id="0" w:name="_GoBack"/>
      <w:bookmarkEnd w:id="0"/>
      <w:r w:rsidR="00637A31" w:rsidRPr="00637A3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guidelines for the use of the combined pentavalent vaccine DTP-Hib-HepB for the second vaccination of children aged </w:t>
      </w:r>
      <w:r w:rsidR="003C47F1" w:rsidRP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>4 (</w:t>
      </w:r>
      <w:r w:rsid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>four</w:t>
      </w:r>
      <w:r w:rsidR="003C47F1" w:rsidRPr="003C47F1">
        <w:rPr>
          <w:rFonts w:ascii="Arial" w:eastAsia="Times New Roman" w:hAnsi="Arial" w:cs="Arial"/>
          <w:bdr w:val="none" w:sz="0" w:space="0" w:color="auto" w:frame="1"/>
          <w:lang w:val="en-US" w:eastAsia="uk-UA"/>
        </w:rPr>
        <w:t>)</w:t>
      </w:r>
      <w:r w:rsidR="00637A31" w:rsidRPr="00637A31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months for a period of temporary unavailability of DTP vaccine</w:t>
      </w:r>
      <w:r w:rsidR="00D77531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. </w:t>
      </w:r>
    </w:p>
    <w:p w14:paraId="53DB1A99" w14:textId="77777777" w:rsidR="00480D25" w:rsidRPr="00DC204D" w:rsidRDefault="00480D25" w:rsidP="00E46ECE">
      <w:pPr>
        <w:shd w:val="clear" w:color="auto" w:fill="FFFFFF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en-US" w:eastAsia="uk-UA"/>
        </w:rPr>
      </w:pPr>
    </w:p>
    <w:p w14:paraId="179850A7" w14:textId="3CB15776" w:rsidR="00B80BDD" w:rsidRPr="00DC204D" w:rsidRDefault="00DD4556" w:rsidP="00E46ECE">
      <w:pPr>
        <w:shd w:val="clear" w:color="auto" w:fill="FFFFFF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sz w:val="24"/>
          <w:szCs w:val="24"/>
          <w:lang w:val="en-US" w:eastAsia="uk-UA"/>
        </w:rPr>
      </w:pPr>
      <w:r>
        <w:rPr>
          <w:rFonts w:ascii="Arial" w:eastAsia="Times New Roman" w:hAnsi="Arial" w:cs="Arial"/>
          <w:bdr w:val="none" w:sz="0" w:space="0" w:color="auto" w:frame="1"/>
          <w:lang w:val="en-US" w:eastAsia="uk-UA"/>
        </w:rPr>
        <w:t>NITAG Working Group “COVID-19 vaccination in Ukraine”</w:t>
      </w:r>
      <w:r w:rsidR="006409D6" w:rsidRPr="006409D6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 continues to develop recommendations for national vaccination strategies against COVID-19 in the light of new evidence and recommendations on vaccines</w:t>
      </w:r>
      <w:r w:rsidR="001F35E9" w:rsidRPr="00DC204D">
        <w:rPr>
          <w:rFonts w:ascii="Arial" w:eastAsia="Times New Roman" w:hAnsi="Arial" w:cs="Arial"/>
          <w:bdr w:val="none" w:sz="0" w:space="0" w:color="auto" w:frame="1"/>
          <w:lang w:val="en-US" w:eastAsia="uk-UA"/>
        </w:rPr>
        <w:t xml:space="preserve">. </w:t>
      </w:r>
    </w:p>
    <w:sectPr w:rsidR="00B80BDD" w:rsidRPr="00DC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Cyrl 900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86B83"/>
    <w:multiLevelType w:val="multilevel"/>
    <w:tmpl w:val="826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33BD6"/>
    <w:multiLevelType w:val="multilevel"/>
    <w:tmpl w:val="A75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47DF3"/>
    <w:multiLevelType w:val="multilevel"/>
    <w:tmpl w:val="6A3017D0"/>
    <w:lvl w:ilvl="0">
      <w:start w:val="1"/>
      <w:numFmt w:val="decimal"/>
      <w:lvlText w:val="%1."/>
      <w:lvlJc w:val="left"/>
      <w:pPr>
        <w:ind w:left="772" w:hanging="63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3112" w:hanging="1080"/>
      </w:pPr>
    </w:lvl>
    <w:lvl w:ilvl="4">
      <w:start w:val="1"/>
      <w:numFmt w:val="decimal"/>
      <w:lvlText w:val="%1.%2.%3.%4.%5."/>
      <w:lvlJc w:val="left"/>
      <w:pPr>
        <w:ind w:left="3742" w:hanging="1080"/>
      </w:pPr>
    </w:lvl>
    <w:lvl w:ilvl="5">
      <w:start w:val="1"/>
      <w:numFmt w:val="decimal"/>
      <w:lvlText w:val="%1.%2.%3.%4.%5.%6."/>
      <w:lvlJc w:val="left"/>
      <w:pPr>
        <w:ind w:left="4732" w:hanging="1440"/>
      </w:pPr>
    </w:lvl>
    <w:lvl w:ilvl="6">
      <w:start w:val="1"/>
      <w:numFmt w:val="decimal"/>
      <w:lvlText w:val="%1.%2.%3.%4.%5.%6.%7."/>
      <w:lvlJc w:val="left"/>
      <w:pPr>
        <w:ind w:left="5722" w:hanging="1798"/>
      </w:pPr>
    </w:lvl>
    <w:lvl w:ilvl="7">
      <w:start w:val="1"/>
      <w:numFmt w:val="decimal"/>
      <w:lvlText w:val="%1.%2.%3.%4.%5.%6.%7.%8."/>
      <w:lvlJc w:val="left"/>
      <w:pPr>
        <w:ind w:left="6352" w:hanging="1800"/>
      </w:pPr>
    </w:lvl>
    <w:lvl w:ilvl="8">
      <w:start w:val="1"/>
      <w:numFmt w:val="decimal"/>
      <w:lvlText w:val="%1.%2.%3.%4.%5.%6.%7.%8.%9."/>
      <w:lvlJc w:val="left"/>
      <w:pPr>
        <w:ind w:left="7342" w:hanging="2160"/>
      </w:pPr>
    </w:lvl>
  </w:abstractNum>
  <w:abstractNum w:abstractNumId="3" w15:restartNumberingAfterBreak="0">
    <w:nsid w:val="6255328B"/>
    <w:multiLevelType w:val="hybridMultilevel"/>
    <w:tmpl w:val="90C09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08"/>
    <w:rsid w:val="0004181E"/>
    <w:rsid w:val="001F35E9"/>
    <w:rsid w:val="001F7F93"/>
    <w:rsid w:val="00263579"/>
    <w:rsid w:val="0026362C"/>
    <w:rsid w:val="00276FE3"/>
    <w:rsid w:val="0029175B"/>
    <w:rsid w:val="002A5579"/>
    <w:rsid w:val="002F1A78"/>
    <w:rsid w:val="003C47F1"/>
    <w:rsid w:val="00462E57"/>
    <w:rsid w:val="004653DD"/>
    <w:rsid w:val="00480D25"/>
    <w:rsid w:val="004845A2"/>
    <w:rsid w:val="004B143B"/>
    <w:rsid w:val="004E43C5"/>
    <w:rsid w:val="00520D1C"/>
    <w:rsid w:val="006042E4"/>
    <w:rsid w:val="00637A31"/>
    <w:rsid w:val="006409D6"/>
    <w:rsid w:val="006549B4"/>
    <w:rsid w:val="00662F59"/>
    <w:rsid w:val="00681EA2"/>
    <w:rsid w:val="006C0A13"/>
    <w:rsid w:val="006E23AF"/>
    <w:rsid w:val="006E45F8"/>
    <w:rsid w:val="008046BE"/>
    <w:rsid w:val="008079D1"/>
    <w:rsid w:val="008273AE"/>
    <w:rsid w:val="0084263D"/>
    <w:rsid w:val="00885873"/>
    <w:rsid w:val="008C2B47"/>
    <w:rsid w:val="00912047"/>
    <w:rsid w:val="00927128"/>
    <w:rsid w:val="009551CF"/>
    <w:rsid w:val="009677A9"/>
    <w:rsid w:val="009D717E"/>
    <w:rsid w:val="00A000E4"/>
    <w:rsid w:val="00AD6612"/>
    <w:rsid w:val="00B80BDD"/>
    <w:rsid w:val="00BC2FD2"/>
    <w:rsid w:val="00C1366D"/>
    <w:rsid w:val="00C50994"/>
    <w:rsid w:val="00CA6EFC"/>
    <w:rsid w:val="00CC5464"/>
    <w:rsid w:val="00D428D8"/>
    <w:rsid w:val="00D50288"/>
    <w:rsid w:val="00D707FE"/>
    <w:rsid w:val="00D77531"/>
    <w:rsid w:val="00DC204D"/>
    <w:rsid w:val="00DD4556"/>
    <w:rsid w:val="00E46ECE"/>
    <w:rsid w:val="00E55452"/>
    <w:rsid w:val="00E7167D"/>
    <w:rsid w:val="00E93A01"/>
    <w:rsid w:val="00EB5357"/>
    <w:rsid w:val="00EF69E2"/>
    <w:rsid w:val="00F00096"/>
    <w:rsid w:val="00F00A06"/>
    <w:rsid w:val="00F24762"/>
    <w:rsid w:val="00F30808"/>
    <w:rsid w:val="00F40999"/>
    <w:rsid w:val="00F5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8C7"/>
  <w15:chartTrackingRefBased/>
  <w15:docId w15:val="{103CF3B9-E5EA-4EF1-A7C3-B17ED73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8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F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F308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2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35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A505FA-89FD-5A46-9F0C-8BC120B7241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Valentinovich Valentin</cp:lastModifiedBy>
  <cp:revision>36</cp:revision>
  <dcterms:created xsi:type="dcterms:W3CDTF">2020-12-08T10:49:00Z</dcterms:created>
  <dcterms:modified xsi:type="dcterms:W3CDTF">2020-12-15T10:45:00Z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documentId_2564</vt:lpwstr>
  </property>
  <property fmtid="{D5CDD505-2E9C-101B-9397-08002B2CF9AE}" pid="3" name="grammarly_documentContext">
    <vt:lpwstr>{"goals":[],"domain":"general","emotions":[],"dialect":"british"}</vt:lpwstr>
  </property>
</Properties>
</file>