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58AC0C42"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r w:rsidR="004F3542" w:rsidRPr="004F3542">
        <w:rPr>
          <w:rFonts w:ascii="Times New Roman" w:hAnsi="Times New Roman"/>
          <w:b/>
          <w:bCs/>
          <w:sz w:val="24"/>
          <w:szCs w:val="24"/>
        </w:rPr>
        <w:t>39710000-2 Електричні побутові прилади (Кавомашина)</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2607F3FB"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4F3542" w:rsidRPr="004F3542">
        <w:rPr>
          <w:rFonts w:ascii="Times New Roman" w:hAnsi="Times New Roman"/>
          <w:bCs/>
          <w:sz w:val="24"/>
          <w:szCs w:val="24"/>
        </w:rPr>
        <w:t>39710000-2 Електричні побутові прилади (Кавомашина)</w:t>
      </w:r>
    </w:p>
    <w:p w14:paraId="4439A3F5" w14:textId="0B526EFC"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2B1084">
        <w:rPr>
          <w:rFonts w:ascii="Times New Roman" w:hAnsi="Times New Roman"/>
          <w:sz w:val="24"/>
          <w:szCs w:val="24"/>
        </w:rPr>
        <w:t>з особливостями</w:t>
      </w:r>
    </w:p>
    <w:p w14:paraId="6C74577A" w14:textId="7E2BA185" w:rsidR="000C70A6" w:rsidRPr="002B1084" w:rsidRDefault="004F3542" w:rsidP="0024553B">
      <w:pPr>
        <w:spacing w:after="0" w:line="240" w:lineRule="auto"/>
        <w:jc w:val="both"/>
        <w:rPr>
          <w:rFonts w:ascii="Times New Roman" w:hAnsi="Times New Roman"/>
          <w:sz w:val="24"/>
          <w:szCs w:val="24"/>
          <w:lang w:val="en-US"/>
        </w:rPr>
      </w:pPr>
      <w:r w:rsidRPr="004F3542">
        <w:rPr>
          <w:rFonts w:ascii="Times New Roman" w:hAnsi="Times New Roman"/>
          <w:sz w:val="24"/>
          <w:szCs w:val="24"/>
        </w:rPr>
        <w:t>UA-2023-08-07-009806-a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1FACD48D"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4F3542" w:rsidRPr="004F3542">
        <w:rPr>
          <w:rFonts w:ascii="Times New Roman" w:hAnsi="Times New Roman"/>
          <w:sz w:val="24"/>
          <w:szCs w:val="24"/>
        </w:rPr>
        <w:t>40 225,00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20619202"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4F3542" w:rsidRPr="004F3542">
        <w:rPr>
          <w:rFonts w:ascii="Times New Roman" w:hAnsi="Times New Roman"/>
          <w:sz w:val="24"/>
          <w:szCs w:val="24"/>
        </w:rPr>
        <w:t>40 225,00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3F563ED2"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w:t>
      </w:r>
      <w:bookmarkStart w:id="0" w:name="_GoBack"/>
      <w:bookmarkEnd w:id="0"/>
      <w:r w:rsidRPr="0024553B">
        <w:rPr>
          <w:rFonts w:ascii="Times New Roman" w:eastAsia="Times New Roman" w:hAnsi="Times New Roman"/>
          <w:bCs/>
          <w:iCs/>
          <w:color w:val="000000"/>
          <w:sz w:val="24"/>
          <w:szCs w:val="24"/>
          <w:lang w:eastAsia="uk-UA"/>
        </w:rPr>
        <w:t>ело фінансування –</w:t>
      </w:r>
      <w:r w:rsidR="006C75C1" w:rsidRPr="006C75C1">
        <w:rPr>
          <w:rFonts w:ascii="Times New Roman" w:eastAsia="Times New Roman" w:hAnsi="Times New Roman"/>
          <w:bCs/>
          <w:iCs/>
          <w:color w:val="000000"/>
          <w:sz w:val="24"/>
          <w:szCs w:val="24"/>
          <w:lang w:eastAsia="uk-UA"/>
        </w:rPr>
        <w:t xml:space="preserve"> </w:t>
      </w:r>
      <w:r w:rsidR="00C23BD8" w:rsidRPr="00C23BD8">
        <w:rPr>
          <w:rFonts w:ascii="Times New Roman" w:eastAsia="Times New Roman" w:hAnsi="Times New Roman"/>
          <w:bCs/>
          <w:iCs/>
          <w:color w:val="000000"/>
          <w:sz w:val="24"/>
          <w:szCs w:val="24"/>
          <w:lang w:eastAsia="uk-UA"/>
        </w:rPr>
        <w:t xml:space="preserve">кошти міжнародного технічного забезпечення проєкту: </w:t>
      </w:r>
      <w:r w:rsidR="009C3A27" w:rsidRPr="009C3A27">
        <w:rPr>
          <w:rFonts w:ascii="Times New Roman" w:eastAsia="Times New Roman" w:hAnsi="Times New Roman"/>
          <w:bCs/>
          <w:iCs/>
          <w:color w:val="000000"/>
          <w:sz w:val="24"/>
          <w:szCs w:val="24"/>
          <w:lang w:eastAsia="uk-UA"/>
        </w:rPr>
        <w:t>«Надання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21C8ABD3" w14:textId="77777777" w:rsidR="009C3A27" w:rsidRDefault="009C3A27" w:rsidP="009C3A27">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A74952C" w14:textId="77777777" w:rsidR="009C3A27" w:rsidRDefault="009C3A27" w:rsidP="009C3A27">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19E1FAEB" w14:textId="77777777" w:rsidR="004F3542" w:rsidRPr="00833DDF" w:rsidRDefault="004F3542" w:rsidP="004F3542">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8D19E5">
        <w:rPr>
          <w:rFonts w:ascii="Times New Roman" w:hAnsi="Times New Roman"/>
          <w:color w:val="000000" w:themeColor="text1"/>
          <w:sz w:val="24"/>
          <w:szCs w:val="24"/>
        </w:rPr>
        <w:t>39710000-2 Електричні побутові прилади (Кавомашина)</w:t>
      </w:r>
    </w:p>
    <w:p w14:paraId="0D63C690" w14:textId="77777777" w:rsidR="004F3542" w:rsidRPr="00274A16" w:rsidRDefault="004F3542" w:rsidP="004F3542">
      <w:pPr>
        <w:tabs>
          <w:tab w:val="left" w:pos="142"/>
        </w:tabs>
        <w:spacing w:after="0" w:line="240" w:lineRule="auto"/>
        <w:contextualSpacing/>
        <w:jc w:val="both"/>
        <w:rPr>
          <w:rStyle w:val="a8"/>
          <w:rFonts w:ascii="Times New Roman" w:hAnsi="Times New Roman"/>
          <w:b/>
          <w:color w:val="000000"/>
          <w:sz w:val="16"/>
          <w:szCs w:val="16"/>
        </w:rPr>
      </w:pPr>
    </w:p>
    <w:p w14:paraId="47C53DBB" w14:textId="77777777" w:rsidR="004F3542" w:rsidRDefault="004F3542" w:rsidP="004F3542">
      <w:pPr>
        <w:tabs>
          <w:tab w:val="left" w:pos="142"/>
        </w:tabs>
        <w:spacing w:after="0" w:line="240" w:lineRule="auto"/>
        <w:contextualSpacing/>
        <w:jc w:val="center"/>
        <w:rPr>
          <w:rStyle w:val="a8"/>
          <w:rFonts w:ascii="Times New Roman" w:hAnsi="Times New Roman"/>
          <w:b/>
          <w:color w:val="000000"/>
          <w:sz w:val="24"/>
          <w:szCs w:val="24"/>
        </w:rPr>
      </w:pPr>
      <w:bookmarkStart w:id="1"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74DE0A58" w14:textId="77777777" w:rsidR="004F3542" w:rsidRPr="00833DDF" w:rsidRDefault="004F3542" w:rsidP="004F3542">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053FC2E4" w14:textId="77777777" w:rsidR="004F3542" w:rsidRPr="00833DDF" w:rsidRDefault="004F3542" w:rsidP="004F3542">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7A244E1C" w14:textId="77777777" w:rsidR="004F3542" w:rsidRPr="00BE3828" w:rsidRDefault="004F3542" w:rsidP="004F3542">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5DD58B98" w14:textId="77777777" w:rsidR="004F3542" w:rsidRDefault="004F3542" w:rsidP="004F3542">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В</w:t>
      </w:r>
      <w:r w:rsidRPr="006D3D68">
        <w:rPr>
          <w:rFonts w:ascii="Times New Roman" w:hAnsi="Times New Roman" w:cs="Times New Roman"/>
          <w:noProof/>
          <w:sz w:val="24"/>
          <w:szCs w:val="24"/>
        </w:rPr>
        <w:t xml:space="preserve">продовж </w:t>
      </w:r>
      <w:r>
        <w:rPr>
          <w:rFonts w:ascii="Times New Roman" w:hAnsi="Times New Roman" w:cs="Times New Roman"/>
          <w:noProof/>
          <w:sz w:val="24"/>
          <w:szCs w:val="24"/>
        </w:rPr>
        <w:t>10 (десяти) календарних</w:t>
      </w:r>
      <w:r w:rsidRPr="006D3D68">
        <w:rPr>
          <w:rFonts w:ascii="Times New Roman" w:hAnsi="Times New Roman" w:cs="Times New Roman"/>
          <w:noProof/>
          <w:sz w:val="24"/>
          <w:szCs w:val="24"/>
        </w:rPr>
        <w:t xml:space="preserve"> днів</w:t>
      </w:r>
      <w:r>
        <w:rPr>
          <w:rFonts w:ascii="Times New Roman" w:hAnsi="Times New Roman" w:cs="Times New Roman"/>
          <w:noProof/>
          <w:sz w:val="24"/>
          <w:szCs w:val="24"/>
        </w:rPr>
        <w:t xml:space="preserve"> </w:t>
      </w:r>
      <w:r w:rsidRPr="006D3D68">
        <w:rPr>
          <w:rFonts w:ascii="Times New Roman" w:hAnsi="Times New Roman" w:cs="Times New Roman"/>
          <w:noProof/>
          <w:sz w:val="24"/>
          <w:szCs w:val="24"/>
        </w:rPr>
        <w:t>з дати підписання договору.</w:t>
      </w:r>
    </w:p>
    <w:p w14:paraId="64593722" w14:textId="77777777" w:rsidR="004F3542" w:rsidRPr="00BE3828" w:rsidRDefault="004F3542" w:rsidP="004F3542">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4DA5094A" w14:textId="77777777" w:rsidR="004F3542" w:rsidRDefault="004F3542" w:rsidP="004F3542">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1"/>
    </w:p>
    <w:p w14:paraId="4F6231FA" w14:textId="77777777" w:rsidR="004F3542" w:rsidRPr="00EE4188" w:rsidRDefault="004F3542" w:rsidP="004F3542">
      <w:pPr>
        <w:spacing w:after="0" w:line="240" w:lineRule="auto"/>
        <w:ind w:firstLine="567"/>
        <w:jc w:val="both"/>
        <w:rPr>
          <w:rFonts w:ascii="Times New Roman" w:eastAsia="Times New Roman" w:hAnsi="Times New Roman" w:cs="Times New Roman"/>
          <w:b/>
          <w:sz w:val="24"/>
          <w:szCs w:val="24"/>
          <w:lang w:eastAsia="ru-RU"/>
        </w:rPr>
      </w:pPr>
      <w:r w:rsidRPr="00EE4188">
        <w:rPr>
          <w:rFonts w:ascii="Times New Roman" w:eastAsia="Times New Roman" w:hAnsi="Times New Roman" w:cs="Times New Roman"/>
          <w:b/>
          <w:i/>
          <w:sz w:val="24"/>
          <w:szCs w:val="24"/>
          <w:u w:val="single"/>
          <w:lang w:eastAsia="ru-RU"/>
        </w:rPr>
        <w:t>Кількість: 1 (одна) штука.</w:t>
      </w:r>
    </w:p>
    <w:p w14:paraId="05241259" w14:textId="77777777" w:rsidR="004F3542" w:rsidRPr="002A5395" w:rsidRDefault="004F3542" w:rsidP="004F3542">
      <w:pPr>
        <w:spacing w:after="0" w:line="240" w:lineRule="auto"/>
        <w:ind w:firstLine="567"/>
        <w:jc w:val="both"/>
        <w:rPr>
          <w:rFonts w:ascii="Times New Roman" w:eastAsia="Times New Roman" w:hAnsi="Times New Roman" w:cs="Times New Roman"/>
          <w:sz w:val="24"/>
          <w:szCs w:val="24"/>
          <w:lang w:eastAsia="ru-RU"/>
        </w:rPr>
      </w:pPr>
    </w:p>
    <w:p w14:paraId="53E0A198" w14:textId="77777777" w:rsidR="004F3542" w:rsidRPr="00263E7F" w:rsidRDefault="004F3542" w:rsidP="004F3542">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6BA42613" w14:textId="77777777" w:rsidR="004F3542" w:rsidRDefault="004F3542" w:rsidP="004F3542">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Style w:val="11"/>
        <w:tblW w:w="10490" w:type="dxa"/>
        <w:tblInd w:w="-572" w:type="dxa"/>
        <w:tblLayout w:type="fixed"/>
        <w:tblLook w:val="04A0" w:firstRow="1" w:lastRow="0" w:firstColumn="1" w:lastColumn="0" w:noHBand="0" w:noVBand="1"/>
      </w:tblPr>
      <w:tblGrid>
        <w:gridCol w:w="1985"/>
        <w:gridCol w:w="4678"/>
        <w:gridCol w:w="3827"/>
      </w:tblGrid>
      <w:tr w:rsidR="004F3542" w:rsidRPr="0049408A" w14:paraId="0D9B1417" w14:textId="77777777" w:rsidTr="00A56373">
        <w:trPr>
          <w:trHeight w:val="340"/>
        </w:trPr>
        <w:tc>
          <w:tcPr>
            <w:tcW w:w="1985" w:type="dxa"/>
            <w:vAlign w:val="center"/>
          </w:tcPr>
          <w:p w14:paraId="13558949" w14:textId="77777777" w:rsidR="004F3542" w:rsidRPr="00263E7F" w:rsidRDefault="004F3542" w:rsidP="00A56373">
            <w:pPr>
              <w:tabs>
                <w:tab w:val="left" w:pos="3150"/>
              </w:tabs>
              <w:spacing w:line="276" w:lineRule="auto"/>
              <w:ind w:left="-102" w:right="-110"/>
              <w:jc w:val="center"/>
              <w:textAlignment w:val="baseline"/>
              <w:outlineLvl w:val="1"/>
              <w:rPr>
                <w:rFonts w:ascii="Times New Roman" w:eastAsia="Times New Roman" w:hAnsi="Times New Roman"/>
                <w:b/>
                <w:sz w:val="23"/>
                <w:szCs w:val="23"/>
              </w:rPr>
            </w:pPr>
            <w:r w:rsidRPr="0073533D">
              <w:rPr>
                <w:rFonts w:ascii="Times New Roman" w:eastAsia="Times New Roman" w:hAnsi="Times New Roman"/>
                <w:b/>
                <w:sz w:val="23"/>
                <w:szCs w:val="23"/>
              </w:rPr>
              <w:t>Найменування</w:t>
            </w:r>
            <w:r>
              <w:rPr>
                <w:rFonts w:ascii="Times New Roman" w:eastAsia="Times New Roman" w:hAnsi="Times New Roman"/>
                <w:b/>
                <w:sz w:val="23"/>
                <w:szCs w:val="23"/>
                <w:lang w:val="ru-RU"/>
              </w:rPr>
              <w:t xml:space="preserve"> товару</w:t>
            </w:r>
          </w:p>
        </w:tc>
        <w:tc>
          <w:tcPr>
            <w:tcW w:w="4678" w:type="dxa"/>
            <w:vAlign w:val="center"/>
          </w:tcPr>
          <w:p w14:paraId="53807C07" w14:textId="77777777" w:rsidR="004F3542" w:rsidRPr="00263E7F" w:rsidRDefault="004F3542" w:rsidP="00A56373">
            <w:pPr>
              <w:spacing w:line="276" w:lineRule="auto"/>
              <w:ind w:left="-114" w:right="-101"/>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827" w:type="dxa"/>
            <w:vAlign w:val="center"/>
          </w:tcPr>
          <w:p w14:paraId="0322EF77" w14:textId="77777777" w:rsidR="004F3542" w:rsidRDefault="004F3542" w:rsidP="00A56373">
            <w:pPr>
              <w:spacing w:line="276" w:lineRule="auto"/>
              <w:ind w:left="-106" w:right="-101" w:hanging="2"/>
              <w:jc w:val="center"/>
              <w:textAlignment w:val="baseline"/>
              <w:rPr>
                <w:rFonts w:ascii="Times New Roman" w:eastAsia="Times New Roman" w:hAnsi="Times New Roman"/>
                <w:b/>
                <w:sz w:val="23"/>
                <w:szCs w:val="23"/>
              </w:rPr>
            </w:pPr>
            <w:r>
              <w:rPr>
                <w:rFonts w:ascii="Times New Roman" w:eastAsia="Times New Roman" w:hAnsi="Times New Roman"/>
                <w:b/>
                <w:sz w:val="23"/>
                <w:szCs w:val="23"/>
              </w:rPr>
              <w:t>Найменування товару та його т</w:t>
            </w:r>
            <w:r w:rsidRPr="00263E7F">
              <w:rPr>
                <w:rFonts w:ascii="Times New Roman" w:eastAsia="Times New Roman" w:hAnsi="Times New Roman"/>
                <w:b/>
                <w:sz w:val="23"/>
                <w:szCs w:val="23"/>
              </w:rPr>
              <w:t>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6E495051"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w:t>
            </w:r>
          </w:p>
        </w:tc>
      </w:tr>
      <w:tr w:rsidR="004F3542" w:rsidRPr="0049408A" w14:paraId="1BBD8C52" w14:textId="77777777" w:rsidTr="00A56373">
        <w:trPr>
          <w:trHeight w:val="340"/>
        </w:trPr>
        <w:tc>
          <w:tcPr>
            <w:tcW w:w="1985" w:type="dxa"/>
            <w:vMerge w:val="restart"/>
            <w:vAlign w:val="center"/>
          </w:tcPr>
          <w:p w14:paraId="115E66B0" w14:textId="77777777" w:rsidR="004F3542" w:rsidRPr="00263E7F" w:rsidRDefault="004F3542" w:rsidP="00A56373">
            <w:pPr>
              <w:tabs>
                <w:tab w:val="left" w:pos="3150"/>
              </w:tabs>
              <w:spacing w:line="276" w:lineRule="auto"/>
              <w:ind w:left="-102" w:right="-110"/>
              <w:jc w:val="center"/>
              <w:textAlignment w:val="baseline"/>
              <w:outlineLvl w:val="1"/>
              <w:rPr>
                <w:rFonts w:ascii="Times New Roman" w:eastAsia="Times New Roman" w:hAnsi="Times New Roman"/>
                <w:b/>
                <w:sz w:val="23"/>
                <w:szCs w:val="23"/>
                <w:lang w:val="ru-RU"/>
              </w:rPr>
            </w:pPr>
            <w:r w:rsidRPr="004159E4">
              <w:rPr>
                <w:rFonts w:ascii="Times New Roman" w:eastAsia="Times New Roman" w:hAnsi="Times New Roman"/>
                <w:color w:val="000000"/>
                <w:sz w:val="24"/>
                <w:szCs w:val="24"/>
              </w:rPr>
              <w:t xml:space="preserve">Кавомашина </w:t>
            </w:r>
            <w:proofErr w:type="spellStart"/>
            <w:r w:rsidRPr="004159E4">
              <w:rPr>
                <w:rFonts w:ascii="Times New Roman" w:eastAsia="Times New Roman" w:hAnsi="Times New Roman"/>
                <w:color w:val="000000"/>
                <w:sz w:val="24"/>
                <w:szCs w:val="24"/>
              </w:rPr>
              <w:t>Saeco</w:t>
            </w:r>
            <w:proofErr w:type="spellEnd"/>
            <w:r w:rsidRPr="004159E4">
              <w:rPr>
                <w:rFonts w:ascii="Times New Roman" w:eastAsia="Times New Roman" w:hAnsi="Times New Roman"/>
                <w:color w:val="000000"/>
                <w:sz w:val="24"/>
                <w:szCs w:val="24"/>
              </w:rPr>
              <w:t xml:space="preserve"> </w:t>
            </w:r>
            <w:proofErr w:type="spellStart"/>
            <w:r w:rsidRPr="004159E4">
              <w:rPr>
                <w:rFonts w:ascii="Times New Roman" w:eastAsia="Times New Roman" w:hAnsi="Times New Roman"/>
                <w:color w:val="000000"/>
                <w:sz w:val="24"/>
                <w:szCs w:val="24"/>
              </w:rPr>
              <w:t>Xelsis</w:t>
            </w:r>
            <w:proofErr w:type="spellEnd"/>
            <w:r w:rsidRPr="004159E4">
              <w:rPr>
                <w:rFonts w:ascii="Times New Roman" w:eastAsia="Times New Roman" w:hAnsi="Times New Roman"/>
                <w:color w:val="000000"/>
                <w:sz w:val="24"/>
                <w:szCs w:val="24"/>
              </w:rPr>
              <w:t xml:space="preserve"> SM7581/00 </w:t>
            </w:r>
            <w:proofErr w:type="spellStart"/>
            <w:r w:rsidRPr="004159E4">
              <w:rPr>
                <w:rFonts w:ascii="Times New Roman" w:eastAsia="Times New Roman" w:hAnsi="Times New Roman"/>
                <w:color w:val="000000"/>
                <w:sz w:val="24"/>
                <w:szCs w:val="24"/>
              </w:rPr>
              <w:t>Black</w:t>
            </w:r>
            <w:proofErr w:type="spellEnd"/>
          </w:p>
        </w:tc>
        <w:tc>
          <w:tcPr>
            <w:tcW w:w="4678" w:type="dxa"/>
            <w:vAlign w:val="center"/>
          </w:tcPr>
          <w:p w14:paraId="6D96277B"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sidRPr="00A2518A">
              <w:rPr>
                <w:rFonts w:ascii="Times New Roman" w:eastAsia="Times New Roman" w:hAnsi="Times New Roman"/>
                <w:bCs/>
                <w:iCs/>
                <w:color w:val="000000"/>
                <w:sz w:val="24"/>
                <w:szCs w:val="24"/>
              </w:rPr>
              <w:t>Потужність</w:t>
            </w:r>
            <w:r>
              <w:rPr>
                <w:rFonts w:ascii="Times New Roman" w:eastAsia="Times New Roman" w:hAnsi="Times New Roman"/>
                <w:bCs/>
                <w:iCs/>
                <w:color w:val="000000"/>
                <w:sz w:val="24"/>
                <w:szCs w:val="24"/>
              </w:rPr>
              <w:t>, Вт – не менше 1850</w:t>
            </w:r>
          </w:p>
        </w:tc>
        <w:tc>
          <w:tcPr>
            <w:tcW w:w="3827" w:type="dxa"/>
            <w:vAlign w:val="center"/>
          </w:tcPr>
          <w:p w14:paraId="347586B5"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26E60F7B" w14:textId="77777777" w:rsidTr="00A56373">
        <w:trPr>
          <w:trHeight w:val="340"/>
        </w:trPr>
        <w:tc>
          <w:tcPr>
            <w:tcW w:w="1985" w:type="dxa"/>
            <w:vMerge/>
            <w:vAlign w:val="center"/>
          </w:tcPr>
          <w:p w14:paraId="51BCF2F7"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58C1CB04"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Тип кави: Зернова, мелена</w:t>
            </w:r>
          </w:p>
        </w:tc>
        <w:tc>
          <w:tcPr>
            <w:tcW w:w="3827" w:type="dxa"/>
            <w:vAlign w:val="center"/>
          </w:tcPr>
          <w:p w14:paraId="1D9637C4"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6D7AAC9B" w14:textId="77777777" w:rsidTr="00A56373">
        <w:trPr>
          <w:trHeight w:val="340"/>
        </w:trPr>
        <w:tc>
          <w:tcPr>
            <w:tcW w:w="1985" w:type="dxa"/>
            <w:vMerge/>
            <w:vAlign w:val="center"/>
          </w:tcPr>
          <w:p w14:paraId="62EC9AC7"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29FAADDE"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Тиск пари: не менше 15 бар</w:t>
            </w:r>
          </w:p>
        </w:tc>
        <w:tc>
          <w:tcPr>
            <w:tcW w:w="3827" w:type="dxa"/>
            <w:vAlign w:val="center"/>
          </w:tcPr>
          <w:p w14:paraId="10ECF4DE"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79048DC8" w14:textId="77777777" w:rsidTr="00A56373">
        <w:trPr>
          <w:trHeight w:val="340"/>
        </w:trPr>
        <w:tc>
          <w:tcPr>
            <w:tcW w:w="1985" w:type="dxa"/>
            <w:vMerge/>
            <w:vAlign w:val="center"/>
          </w:tcPr>
          <w:p w14:paraId="163CACD9"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30BFC219"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Об’єм резервуара для води, л: не менше 1,7</w:t>
            </w:r>
          </w:p>
        </w:tc>
        <w:tc>
          <w:tcPr>
            <w:tcW w:w="3827" w:type="dxa"/>
            <w:vAlign w:val="center"/>
          </w:tcPr>
          <w:p w14:paraId="4785F493"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4900F088" w14:textId="77777777" w:rsidTr="00A56373">
        <w:trPr>
          <w:trHeight w:val="340"/>
        </w:trPr>
        <w:tc>
          <w:tcPr>
            <w:tcW w:w="1985" w:type="dxa"/>
            <w:vMerge/>
            <w:vAlign w:val="center"/>
          </w:tcPr>
          <w:p w14:paraId="3EC01E74"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6B5D1816"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Тип панелі керування: Дисплей</w:t>
            </w:r>
          </w:p>
        </w:tc>
        <w:tc>
          <w:tcPr>
            <w:tcW w:w="3827" w:type="dxa"/>
            <w:vAlign w:val="center"/>
          </w:tcPr>
          <w:p w14:paraId="6D71FCED"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18C93463" w14:textId="77777777" w:rsidTr="00A56373">
        <w:trPr>
          <w:trHeight w:val="340"/>
        </w:trPr>
        <w:tc>
          <w:tcPr>
            <w:tcW w:w="1985" w:type="dxa"/>
            <w:vMerge/>
            <w:vAlign w:val="center"/>
          </w:tcPr>
          <w:p w14:paraId="4418628E"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7689B08F"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Кількість профілів користувача: не менше 6</w:t>
            </w:r>
          </w:p>
        </w:tc>
        <w:tc>
          <w:tcPr>
            <w:tcW w:w="3827" w:type="dxa"/>
            <w:vAlign w:val="center"/>
          </w:tcPr>
          <w:p w14:paraId="1B474906"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3312C6BC" w14:textId="77777777" w:rsidTr="00A56373">
        <w:trPr>
          <w:trHeight w:val="340"/>
        </w:trPr>
        <w:tc>
          <w:tcPr>
            <w:tcW w:w="1985" w:type="dxa"/>
            <w:vMerge/>
            <w:vAlign w:val="center"/>
          </w:tcPr>
          <w:p w14:paraId="79EB7F32"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5A7B9B12"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Кількість видів кавових напоїв: не менше 12</w:t>
            </w:r>
          </w:p>
        </w:tc>
        <w:tc>
          <w:tcPr>
            <w:tcW w:w="3827" w:type="dxa"/>
            <w:vAlign w:val="center"/>
          </w:tcPr>
          <w:p w14:paraId="52F8EFC2"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186F605C" w14:textId="77777777" w:rsidTr="00A56373">
        <w:trPr>
          <w:trHeight w:val="340"/>
        </w:trPr>
        <w:tc>
          <w:tcPr>
            <w:tcW w:w="1985" w:type="dxa"/>
            <w:vMerge/>
            <w:vAlign w:val="center"/>
          </w:tcPr>
          <w:p w14:paraId="725EEB4B"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3E7583A6"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sidRPr="00E631E5">
              <w:rPr>
                <w:rFonts w:ascii="Times New Roman" w:eastAsia="Times New Roman" w:hAnsi="Times New Roman"/>
                <w:bCs/>
                <w:iCs/>
                <w:color w:val="000000"/>
                <w:sz w:val="24"/>
                <w:szCs w:val="24"/>
              </w:rPr>
              <w:t>Кількість налаштувань фортеці:</w:t>
            </w:r>
            <w:r>
              <w:rPr>
                <w:rFonts w:ascii="Times New Roman" w:eastAsia="Times New Roman" w:hAnsi="Times New Roman"/>
                <w:bCs/>
                <w:iCs/>
                <w:color w:val="000000"/>
                <w:sz w:val="24"/>
                <w:szCs w:val="24"/>
              </w:rPr>
              <w:t xml:space="preserve"> не менше 5</w:t>
            </w:r>
          </w:p>
        </w:tc>
        <w:tc>
          <w:tcPr>
            <w:tcW w:w="3827" w:type="dxa"/>
            <w:vAlign w:val="center"/>
          </w:tcPr>
          <w:p w14:paraId="3D484442"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1C574C6E" w14:textId="77777777" w:rsidTr="00A56373">
        <w:trPr>
          <w:trHeight w:val="340"/>
        </w:trPr>
        <w:tc>
          <w:tcPr>
            <w:tcW w:w="1985" w:type="dxa"/>
            <w:vMerge/>
            <w:vAlign w:val="center"/>
          </w:tcPr>
          <w:p w14:paraId="03D06EBC"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6E34D672"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sidRPr="00E631E5">
              <w:rPr>
                <w:rFonts w:ascii="Times New Roman" w:eastAsia="Times New Roman" w:hAnsi="Times New Roman"/>
                <w:bCs/>
                <w:iCs/>
                <w:color w:val="000000"/>
                <w:sz w:val="24"/>
                <w:szCs w:val="24"/>
              </w:rPr>
              <w:t xml:space="preserve">Кількість ступенів </w:t>
            </w:r>
            <w:proofErr w:type="spellStart"/>
            <w:r w:rsidRPr="00E631E5">
              <w:rPr>
                <w:rFonts w:ascii="Times New Roman" w:eastAsia="Times New Roman" w:hAnsi="Times New Roman"/>
                <w:bCs/>
                <w:iCs/>
                <w:color w:val="000000"/>
                <w:sz w:val="24"/>
                <w:szCs w:val="24"/>
              </w:rPr>
              <w:t>мелення</w:t>
            </w:r>
            <w:proofErr w:type="spellEnd"/>
            <w:r w:rsidRPr="00E631E5">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не менше </w:t>
            </w:r>
            <w:r w:rsidRPr="00E631E5">
              <w:rPr>
                <w:rFonts w:ascii="Times New Roman" w:eastAsia="Times New Roman" w:hAnsi="Times New Roman"/>
                <w:bCs/>
                <w:iCs/>
                <w:color w:val="000000"/>
                <w:sz w:val="24"/>
                <w:szCs w:val="24"/>
              </w:rPr>
              <w:t>12</w:t>
            </w:r>
          </w:p>
        </w:tc>
        <w:tc>
          <w:tcPr>
            <w:tcW w:w="3827" w:type="dxa"/>
            <w:vAlign w:val="center"/>
          </w:tcPr>
          <w:p w14:paraId="7C13BD6F"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1232B18C" w14:textId="77777777" w:rsidTr="00A56373">
        <w:trPr>
          <w:trHeight w:val="340"/>
        </w:trPr>
        <w:tc>
          <w:tcPr>
            <w:tcW w:w="1985" w:type="dxa"/>
            <w:vMerge/>
            <w:vAlign w:val="center"/>
          </w:tcPr>
          <w:p w14:paraId="5C1BCA3D"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312A5B6E"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sidRPr="00E631E5">
              <w:rPr>
                <w:rFonts w:ascii="Times New Roman" w:eastAsia="Times New Roman" w:hAnsi="Times New Roman"/>
                <w:bCs/>
                <w:iCs/>
                <w:color w:val="000000"/>
                <w:sz w:val="24"/>
                <w:szCs w:val="24"/>
              </w:rPr>
              <w:t>Приготування 2 чашок кави одночасно</w:t>
            </w:r>
          </w:p>
        </w:tc>
        <w:tc>
          <w:tcPr>
            <w:tcW w:w="3827" w:type="dxa"/>
            <w:vAlign w:val="center"/>
          </w:tcPr>
          <w:p w14:paraId="41025990"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73049ED2" w14:textId="77777777" w:rsidTr="00A56373">
        <w:trPr>
          <w:trHeight w:val="340"/>
        </w:trPr>
        <w:tc>
          <w:tcPr>
            <w:tcW w:w="1985" w:type="dxa"/>
            <w:vMerge/>
            <w:vAlign w:val="center"/>
          </w:tcPr>
          <w:p w14:paraId="3DD1FF3B"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3C395D31"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 xml:space="preserve">Місткість </w:t>
            </w:r>
            <w:r w:rsidRPr="00E631E5">
              <w:rPr>
                <w:rFonts w:ascii="Times New Roman" w:eastAsia="Times New Roman" w:hAnsi="Times New Roman"/>
                <w:bCs/>
                <w:iCs/>
                <w:color w:val="000000"/>
                <w:sz w:val="24"/>
                <w:szCs w:val="24"/>
              </w:rPr>
              <w:t xml:space="preserve">контейнера для </w:t>
            </w:r>
            <w:proofErr w:type="spellStart"/>
            <w:r w:rsidRPr="00E631E5">
              <w:rPr>
                <w:rFonts w:ascii="Times New Roman" w:eastAsia="Times New Roman" w:hAnsi="Times New Roman"/>
                <w:bCs/>
                <w:iCs/>
                <w:color w:val="000000"/>
                <w:sz w:val="24"/>
                <w:szCs w:val="24"/>
              </w:rPr>
              <w:t>зерен</w:t>
            </w:r>
            <w:proofErr w:type="spellEnd"/>
            <w:r w:rsidRPr="00E631E5">
              <w:rPr>
                <w:rFonts w:ascii="Times New Roman" w:eastAsia="Times New Roman" w:hAnsi="Times New Roman"/>
                <w:bCs/>
                <w:iCs/>
                <w:color w:val="000000"/>
                <w:sz w:val="24"/>
                <w:szCs w:val="24"/>
              </w:rPr>
              <w:t>, г</w:t>
            </w:r>
            <w:r>
              <w:rPr>
                <w:rFonts w:ascii="Times New Roman" w:eastAsia="Times New Roman" w:hAnsi="Times New Roman"/>
                <w:bCs/>
                <w:iCs/>
                <w:color w:val="000000"/>
                <w:sz w:val="24"/>
                <w:szCs w:val="24"/>
              </w:rPr>
              <w:t>: не менше 450</w:t>
            </w:r>
          </w:p>
        </w:tc>
        <w:tc>
          <w:tcPr>
            <w:tcW w:w="3827" w:type="dxa"/>
            <w:vAlign w:val="center"/>
          </w:tcPr>
          <w:p w14:paraId="7FB8E3B5"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572EDF5A" w14:textId="77777777" w:rsidTr="00A56373">
        <w:trPr>
          <w:trHeight w:val="340"/>
        </w:trPr>
        <w:tc>
          <w:tcPr>
            <w:tcW w:w="1985" w:type="dxa"/>
            <w:vMerge/>
            <w:vAlign w:val="center"/>
          </w:tcPr>
          <w:p w14:paraId="134DD919"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2C8E62D5"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Режими налаштування температури кави: не менше 3</w:t>
            </w:r>
          </w:p>
        </w:tc>
        <w:tc>
          <w:tcPr>
            <w:tcW w:w="3827" w:type="dxa"/>
            <w:vAlign w:val="center"/>
          </w:tcPr>
          <w:p w14:paraId="6D725B8B"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45F4BDA3" w14:textId="77777777" w:rsidTr="00A56373">
        <w:trPr>
          <w:trHeight w:val="340"/>
        </w:trPr>
        <w:tc>
          <w:tcPr>
            <w:tcW w:w="1985" w:type="dxa"/>
            <w:vMerge/>
            <w:vAlign w:val="center"/>
          </w:tcPr>
          <w:p w14:paraId="3C3B6347" w14:textId="77777777" w:rsidR="004F3542" w:rsidRPr="00263E7F" w:rsidRDefault="004F3542" w:rsidP="00A56373">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4D5C5DA1" w14:textId="77777777" w:rsidR="004F3542" w:rsidRPr="00263E7F" w:rsidRDefault="004F3542" w:rsidP="00A56373">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Змінна група заварювання: Так</w:t>
            </w:r>
          </w:p>
        </w:tc>
        <w:tc>
          <w:tcPr>
            <w:tcW w:w="3827" w:type="dxa"/>
            <w:vAlign w:val="center"/>
          </w:tcPr>
          <w:p w14:paraId="6B80C439" w14:textId="77777777" w:rsidR="004F3542" w:rsidRPr="00263E7F" w:rsidRDefault="004F3542" w:rsidP="00A56373">
            <w:pPr>
              <w:spacing w:line="276" w:lineRule="auto"/>
              <w:ind w:left="-106" w:right="-101" w:hanging="2"/>
              <w:jc w:val="center"/>
              <w:textAlignment w:val="baseline"/>
              <w:rPr>
                <w:rFonts w:ascii="Times New Roman" w:eastAsia="Times New Roman" w:hAnsi="Times New Roman"/>
                <w:b/>
                <w:sz w:val="23"/>
                <w:szCs w:val="23"/>
              </w:rPr>
            </w:pPr>
          </w:p>
        </w:tc>
      </w:tr>
      <w:tr w:rsidR="004F3542" w:rsidRPr="0049408A" w14:paraId="757E3D0D" w14:textId="77777777" w:rsidTr="00A56373">
        <w:trPr>
          <w:trHeight w:val="340"/>
        </w:trPr>
        <w:tc>
          <w:tcPr>
            <w:tcW w:w="1985" w:type="dxa"/>
            <w:vMerge/>
            <w:vAlign w:val="center"/>
          </w:tcPr>
          <w:p w14:paraId="591BE4AA" w14:textId="77777777" w:rsidR="004F3542" w:rsidRPr="00263E7F" w:rsidRDefault="004F3542" w:rsidP="00A56373">
            <w:pPr>
              <w:spacing w:line="276" w:lineRule="auto"/>
              <w:ind w:right="-105"/>
              <w:textAlignment w:val="baseline"/>
              <w:outlineLvl w:val="1"/>
              <w:rPr>
                <w:rFonts w:ascii="Times New Roman" w:eastAsia="Times New Roman" w:hAnsi="Times New Roman"/>
                <w:color w:val="000000"/>
                <w:sz w:val="23"/>
                <w:szCs w:val="23"/>
                <w:bdr w:val="none" w:sz="0" w:space="0" w:color="auto" w:frame="1"/>
              </w:rPr>
            </w:pPr>
          </w:p>
        </w:tc>
        <w:tc>
          <w:tcPr>
            <w:tcW w:w="4678" w:type="dxa"/>
            <w:vAlign w:val="center"/>
          </w:tcPr>
          <w:p w14:paraId="1E202E6B" w14:textId="77777777" w:rsidR="004F3542" w:rsidRPr="00263E7F" w:rsidRDefault="004F3542" w:rsidP="00A56373">
            <w:pPr>
              <w:spacing w:line="276" w:lineRule="auto"/>
              <w:ind w:left="-114" w:right="-101"/>
              <w:textAlignment w:val="baseline"/>
              <w:rPr>
                <w:rFonts w:ascii="Times New Roman" w:hAnsi="Times New Roman"/>
                <w:sz w:val="23"/>
                <w:szCs w:val="23"/>
              </w:rPr>
            </w:pPr>
            <w:r>
              <w:rPr>
                <w:rFonts w:ascii="Times New Roman" w:eastAsia="Times New Roman" w:hAnsi="Times New Roman"/>
                <w:bCs/>
                <w:iCs/>
                <w:color w:val="000000"/>
                <w:sz w:val="24"/>
                <w:szCs w:val="24"/>
              </w:rPr>
              <w:t>Ємність контейнера для молока: не менше 0,6 л</w:t>
            </w:r>
          </w:p>
        </w:tc>
        <w:tc>
          <w:tcPr>
            <w:tcW w:w="3827" w:type="dxa"/>
          </w:tcPr>
          <w:p w14:paraId="53A17E7C" w14:textId="77777777" w:rsidR="004F3542" w:rsidRPr="00263E7F" w:rsidRDefault="004F3542" w:rsidP="00A56373">
            <w:pPr>
              <w:spacing w:line="276" w:lineRule="auto"/>
              <w:ind w:left="-106" w:right="-101" w:hanging="2"/>
              <w:jc w:val="center"/>
              <w:textAlignment w:val="baseline"/>
              <w:rPr>
                <w:rFonts w:ascii="Times New Roman" w:hAnsi="Times New Roman"/>
                <w:sz w:val="23"/>
                <w:szCs w:val="23"/>
              </w:rPr>
            </w:pPr>
          </w:p>
        </w:tc>
      </w:tr>
      <w:tr w:rsidR="004F3542" w:rsidRPr="0049408A" w14:paraId="6A46EE22" w14:textId="77777777" w:rsidTr="00A56373">
        <w:trPr>
          <w:trHeight w:val="340"/>
        </w:trPr>
        <w:tc>
          <w:tcPr>
            <w:tcW w:w="1985" w:type="dxa"/>
            <w:vMerge/>
          </w:tcPr>
          <w:p w14:paraId="06F90C0B" w14:textId="77777777" w:rsidR="004F3542" w:rsidRPr="00263E7F" w:rsidRDefault="004F3542" w:rsidP="00A56373">
            <w:pPr>
              <w:spacing w:line="276" w:lineRule="auto"/>
              <w:ind w:right="-105"/>
              <w:textAlignment w:val="baseline"/>
              <w:outlineLvl w:val="1"/>
              <w:rPr>
                <w:rFonts w:ascii="Times New Roman" w:eastAsia="Times New Roman" w:hAnsi="Times New Roman"/>
                <w:sz w:val="23"/>
                <w:szCs w:val="23"/>
              </w:rPr>
            </w:pPr>
          </w:p>
        </w:tc>
        <w:tc>
          <w:tcPr>
            <w:tcW w:w="4678" w:type="dxa"/>
            <w:vAlign w:val="center"/>
          </w:tcPr>
          <w:p w14:paraId="1B4FC044" w14:textId="77777777" w:rsidR="004F3542" w:rsidRPr="00263E7F" w:rsidRDefault="004F3542" w:rsidP="00A56373">
            <w:pPr>
              <w:spacing w:line="276" w:lineRule="auto"/>
              <w:ind w:left="-114" w:right="-101"/>
              <w:textAlignment w:val="baseline"/>
              <w:outlineLvl w:val="1"/>
              <w:rPr>
                <w:rFonts w:ascii="Times New Roman" w:eastAsia="Times New Roman" w:hAnsi="Times New Roman"/>
                <w:sz w:val="23"/>
                <w:szCs w:val="23"/>
              </w:rPr>
            </w:pPr>
            <w:r>
              <w:rPr>
                <w:rFonts w:ascii="Times New Roman" w:eastAsia="Times New Roman" w:hAnsi="Times New Roman"/>
                <w:bCs/>
                <w:iCs/>
                <w:color w:val="000000"/>
                <w:sz w:val="24"/>
                <w:szCs w:val="24"/>
              </w:rPr>
              <w:t>Гарантія: не менше 2 років</w:t>
            </w:r>
          </w:p>
        </w:tc>
        <w:tc>
          <w:tcPr>
            <w:tcW w:w="3827" w:type="dxa"/>
          </w:tcPr>
          <w:p w14:paraId="5D8FA201" w14:textId="77777777" w:rsidR="004F3542" w:rsidRPr="00263E7F" w:rsidRDefault="004F3542" w:rsidP="00A56373">
            <w:pPr>
              <w:spacing w:line="276" w:lineRule="auto"/>
              <w:ind w:left="-106" w:right="-101" w:hanging="2"/>
              <w:jc w:val="center"/>
              <w:textAlignment w:val="baseline"/>
              <w:outlineLvl w:val="1"/>
              <w:rPr>
                <w:rFonts w:ascii="Times New Roman" w:hAnsi="Times New Roman"/>
                <w:sz w:val="23"/>
                <w:szCs w:val="23"/>
              </w:rPr>
            </w:pPr>
          </w:p>
        </w:tc>
      </w:tr>
    </w:tbl>
    <w:p w14:paraId="3E2A6C2A" w14:textId="77777777" w:rsidR="004F3542" w:rsidRPr="00263E7F" w:rsidRDefault="004F3542" w:rsidP="004F3542">
      <w:pPr>
        <w:tabs>
          <w:tab w:val="left" w:pos="142"/>
        </w:tabs>
        <w:spacing w:line="240" w:lineRule="auto"/>
        <w:ind w:right="424"/>
        <w:contextualSpacing/>
        <w:rPr>
          <w:rFonts w:ascii="Times New Roman" w:hAnsi="Times New Roman" w:cs="Times New Roman"/>
          <w:i/>
        </w:rPr>
      </w:pPr>
    </w:p>
    <w:p w14:paraId="7C844A9D" w14:textId="77777777" w:rsidR="004F3542" w:rsidRDefault="004F3542" w:rsidP="004F3542">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7A2F748C" w14:textId="77777777" w:rsidR="004F3542" w:rsidRPr="00E11C75" w:rsidRDefault="004F3542" w:rsidP="004F3542">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7F9A69BE" w14:textId="09972775" w:rsidR="00A52318" w:rsidRPr="002B1084" w:rsidRDefault="004F3542" w:rsidP="004F3542">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sectPr w:rsidR="00A52318" w:rsidRPr="002B1084" w:rsidSect="004F3542">
      <w:footerReference w:type="default" r:id="rId7"/>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6D34" w14:textId="77777777" w:rsidR="0051699B" w:rsidRDefault="0051699B" w:rsidP="0024553B">
      <w:pPr>
        <w:spacing w:after="0" w:line="240" w:lineRule="auto"/>
      </w:pPr>
      <w:r>
        <w:separator/>
      </w:r>
    </w:p>
  </w:endnote>
  <w:endnote w:type="continuationSeparator" w:id="0">
    <w:p w14:paraId="362FDC57" w14:textId="77777777" w:rsidR="0051699B" w:rsidRDefault="0051699B"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6337" w14:textId="77777777" w:rsidR="009C3A27" w:rsidRDefault="009C3A27">
    <w:pPr>
      <w:pStyle w:val="ac"/>
    </w:pPr>
    <w:r>
      <w:rPr>
        <w:noProof/>
      </w:rPr>
      <w:drawing>
        <wp:inline distT="0" distB="0" distL="0" distR="0" wp14:anchorId="3D5956A6" wp14:editId="275E0209">
          <wp:extent cx="1685925" cy="561975"/>
          <wp:effectExtent l="0" t="0" r="0" b="0"/>
          <wp:docPr id="35" name="Изображение2"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C:\Users\Analitik\Downloads\PHC_ukr_nobg.png"/>
                  <pic:cNvPicPr>
                    <a:picLocks noChangeAspect="1" noChangeArrowheads="1"/>
                  </pic:cNvPicPr>
                </pic:nvPicPr>
                <pic:blipFill>
                  <a:blip r:embed="rId1"/>
                  <a:stretch>
                    <a:fillRect/>
                  </a:stretch>
                </pic:blipFill>
                <pic:spPr bwMode="auto">
                  <a:xfrm>
                    <a:off x="0" y="0"/>
                    <a:ext cx="1685925"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1143" w14:textId="77777777" w:rsidR="0051699B" w:rsidRDefault="0051699B" w:rsidP="0024553B">
      <w:pPr>
        <w:spacing w:after="0" w:line="240" w:lineRule="auto"/>
      </w:pPr>
      <w:r>
        <w:separator/>
      </w:r>
    </w:p>
  </w:footnote>
  <w:footnote w:type="continuationSeparator" w:id="0">
    <w:p w14:paraId="11905A89" w14:textId="77777777" w:rsidR="0051699B" w:rsidRDefault="0051699B"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53C4C"/>
    <w:rsid w:val="00071360"/>
    <w:rsid w:val="000C70A6"/>
    <w:rsid w:val="001055A1"/>
    <w:rsid w:val="001C1517"/>
    <w:rsid w:val="00226C86"/>
    <w:rsid w:val="0024553B"/>
    <w:rsid w:val="00255452"/>
    <w:rsid w:val="002B1084"/>
    <w:rsid w:val="002B6E58"/>
    <w:rsid w:val="002B72AC"/>
    <w:rsid w:val="002C7992"/>
    <w:rsid w:val="002E2676"/>
    <w:rsid w:val="00366514"/>
    <w:rsid w:val="004F3542"/>
    <w:rsid w:val="0051699B"/>
    <w:rsid w:val="00517ABE"/>
    <w:rsid w:val="00517B03"/>
    <w:rsid w:val="00590320"/>
    <w:rsid w:val="005F6CE1"/>
    <w:rsid w:val="006C75C1"/>
    <w:rsid w:val="006E0A9F"/>
    <w:rsid w:val="007622E0"/>
    <w:rsid w:val="0084114D"/>
    <w:rsid w:val="0084332E"/>
    <w:rsid w:val="00870D0C"/>
    <w:rsid w:val="0087457C"/>
    <w:rsid w:val="009443DC"/>
    <w:rsid w:val="009509F9"/>
    <w:rsid w:val="0095518A"/>
    <w:rsid w:val="009869D1"/>
    <w:rsid w:val="009C3A27"/>
    <w:rsid w:val="00A52318"/>
    <w:rsid w:val="00AC1C0E"/>
    <w:rsid w:val="00C23BD8"/>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9C3A27"/>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B1084"/>
    <w:pPr>
      <w:spacing w:after="0" w:line="240" w:lineRule="auto"/>
    </w:pPr>
    <w:rPr>
      <w:rFonts w:ascii="Calibri" w:eastAsia="Calibri" w:hAnsi="Calibri" w:cs="Times New Roman"/>
      <w:szCs w:val="20"/>
      <w:lang w:eastAsia="ru-RU"/>
    </w:rPr>
  </w:style>
  <w:style w:type="character" w:customStyle="1" w:styleId="10">
    <w:name w:val="Заголовок 1 Знак"/>
    <w:basedOn w:val="a0"/>
    <w:link w:val="1"/>
    <w:uiPriority w:val="9"/>
    <w:rsid w:val="009C3A27"/>
    <w:rPr>
      <w:rFonts w:ascii="Calibri" w:eastAsia="Calibri" w:hAnsi="Calibri" w:cs="Calibri"/>
      <w:b/>
      <w:sz w:val="48"/>
      <w:szCs w:val="48"/>
      <w:lang w:val="uk-UA" w:eastAsia="uk-UA"/>
    </w:rPr>
  </w:style>
  <w:style w:type="paragraph" w:styleId="ac">
    <w:name w:val="footer"/>
    <w:basedOn w:val="a"/>
    <w:link w:val="ad"/>
    <w:uiPriority w:val="99"/>
    <w:unhideWhenUsed/>
    <w:rsid w:val="009C3A27"/>
    <w:pPr>
      <w:tabs>
        <w:tab w:val="center" w:pos="4819"/>
        <w:tab w:val="right" w:pos="9639"/>
      </w:tabs>
      <w:spacing w:after="0" w:line="240" w:lineRule="auto"/>
    </w:pPr>
    <w:rPr>
      <w:rFonts w:ascii="Calibri" w:eastAsia="Calibri" w:hAnsi="Calibri" w:cs="Calibri"/>
      <w:lang w:eastAsia="uk-UA"/>
    </w:rPr>
  </w:style>
  <w:style w:type="character" w:customStyle="1" w:styleId="ad">
    <w:name w:val="Нижній колонтитул Знак"/>
    <w:basedOn w:val="a0"/>
    <w:link w:val="ac"/>
    <w:uiPriority w:val="99"/>
    <w:rsid w:val="009C3A27"/>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3824</Words>
  <Characters>2180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40</cp:revision>
  <dcterms:created xsi:type="dcterms:W3CDTF">2022-08-10T10:32:00Z</dcterms:created>
  <dcterms:modified xsi:type="dcterms:W3CDTF">2023-08-08T14:11:00Z</dcterms:modified>
</cp:coreProperties>
</file>