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Default="00E354A3" w:rsidP="001220B1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:rsidR="00CA3ECF" w:rsidRPr="00264AA3" w:rsidRDefault="00CA3ECF" w:rsidP="00CA3EC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>«</w:t>
      </w:r>
      <w:r w:rsidRPr="00264AA3">
        <w:rPr>
          <w:rFonts w:asciiTheme="minorHAnsi" w:hAnsiTheme="minorHAnsi" w:cstheme="minorHAnsi"/>
          <w:b/>
          <w:lang w:val="uk-UA"/>
        </w:rPr>
        <w:t xml:space="preserve">Центр громадського здоров’я Міністерства охорони здоров’я України» оголошує конкурс </w:t>
      </w:r>
      <w:r w:rsidRPr="00264AA3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264AA3" w:rsidRPr="00264AA3">
        <w:rPr>
          <w:rFonts w:asciiTheme="minorHAnsi" w:eastAsiaTheme="minorHAnsi" w:hAnsiTheme="minorHAnsi" w:cstheme="minorHAnsi"/>
          <w:b/>
          <w:lang w:val="uk-UA" w:eastAsia="en-US"/>
        </w:rPr>
        <w:t>консультанта з розробки Стратегії розвитку системи епіднагляду за неінфекційними хворобам</w:t>
      </w:r>
      <w:r w:rsidR="00264AA3" w:rsidRPr="00264AA3">
        <w:rPr>
          <w:rFonts w:asciiTheme="minorHAnsi" w:hAnsiTheme="minorHAnsi" w:cstheme="minorHAnsi"/>
          <w:b/>
          <w:bCs/>
          <w:lang w:val="uk-UA"/>
        </w:rPr>
        <w:t>и</w:t>
      </w:r>
      <w:r w:rsidR="00040692" w:rsidRPr="00264AA3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CA3ECF" w:rsidRPr="00264AA3" w:rsidRDefault="00CA3ECF" w:rsidP="00CA3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EA00E0" w:rsidRPr="00EA00E0" w:rsidRDefault="00CA3ECF" w:rsidP="00E03350">
      <w:pPr>
        <w:tabs>
          <w:tab w:val="left" w:pos="3960"/>
        </w:tabs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EA00E0">
        <w:rPr>
          <w:lang w:val="uk-UA"/>
        </w:rPr>
        <w:t xml:space="preserve"> </w:t>
      </w:r>
      <w:r w:rsidR="008A5207" w:rsidRPr="003322ED">
        <w:rPr>
          <w:rFonts w:asciiTheme="minorHAnsi" w:eastAsiaTheme="minorHAnsi" w:hAnsiTheme="minorHAnsi" w:cstheme="minorHAnsi"/>
          <w:lang w:val="uk-UA" w:eastAsia="en-US"/>
        </w:rPr>
        <w:t xml:space="preserve">консультант з </w:t>
      </w:r>
      <w:r w:rsidR="008A32F4" w:rsidRPr="003322ED">
        <w:rPr>
          <w:rFonts w:asciiTheme="minorHAnsi" w:eastAsiaTheme="minorHAnsi" w:hAnsiTheme="minorHAnsi" w:cstheme="minorHAnsi"/>
          <w:lang w:val="uk-UA" w:eastAsia="en-US"/>
        </w:rPr>
        <w:t>розробки Стратегії розвитку системи епіднагляду за неінфекційними хворобам</w:t>
      </w:r>
      <w:r w:rsidR="008A32F4">
        <w:rPr>
          <w:rFonts w:asciiTheme="minorHAnsi" w:hAnsiTheme="minorHAnsi" w:cstheme="minorHAnsi"/>
          <w:bCs/>
          <w:lang w:val="uk-UA"/>
        </w:rPr>
        <w:t>и</w:t>
      </w:r>
      <w:r w:rsidR="00EA00E0" w:rsidRPr="00EA00E0">
        <w:rPr>
          <w:rFonts w:asciiTheme="minorHAnsi" w:eastAsiaTheme="minorHAnsi" w:hAnsiTheme="minorHAnsi" w:cstheme="minorHAnsi"/>
          <w:lang w:val="uk-UA" w:eastAsia="en-US"/>
        </w:rPr>
        <w:t>.</w:t>
      </w:r>
    </w:p>
    <w:p w:rsidR="00CA3ECF" w:rsidRPr="00E32EDC" w:rsidRDefault="00CA3ECF" w:rsidP="00CA3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CA3ECF" w:rsidRPr="00E32EDC" w:rsidRDefault="00CA3ECF" w:rsidP="00CA3ECF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CA3ECF" w:rsidRPr="00E32EDC" w:rsidRDefault="00CA3ECF" w:rsidP="00CA3ECF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CA3ECF" w:rsidRPr="002618C5" w:rsidRDefault="00CA3ECF" w:rsidP="00CA3ECF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CA3ECF" w:rsidRDefault="00CA3ECF" w:rsidP="00CA3ECF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:rsidR="00264AA3" w:rsidRDefault="008A5207" w:rsidP="00E03350">
      <w:pPr>
        <w:pStyle w:val="a3"/>
        <w:numPr>
          <w:ilvl w:val="0"/>
          <w:numId w:val="30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bookmarkStart w:id="0" w:name="m_466888190406971286_o75"/>
      <w:bookmarkStart w:id="1" w:name="m_466888190406971286_o78"/>
      <w:bookmarkStart w:id="2" w:name="m_466888190406971286_o94"/>
      <w:bookmarkStart w:id="3" w:name="m_466888190406971286_o95"/>
      <w:bookmarkStart w:id="4" w:name="m_466888190406971286_o110"/>
      <w:bookmarkEnd w:id="0"/>
      <w:bookmarkEnd w:id="1"/>
      <w:bookmarkEnd w:id="2"/>
      <w:bookmarkEnd w:id="3"/>
      <w:bookmarkEnd w:id="4"/>
      <w:r w:rsidRPr="008A5207">
        <w:rPr>
          <w:rFonts w:asciiTheme="minorHAnsi" w:hAnsiTheme="minorHAnsi" w:cstheme="minorHAnsi"/>
          <w:bCs/>
          <w:sz w:val="24"/>
          <w:szCs w:val="24"/>
          <w:lang w:val="uk-UA"/>
        </w:rPr>
        <w:t>Проведення аналізу формування даних неінфекційної захворюваності та основних факторів ризику її виникнення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(шляхи отримання інформації, обробка, аналіз, формування звітності, подальше застосування)</w:t>
      </w:r>
      <w:r w:rsidRPr="008A5207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  <w:r w:rsidR="00264AA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Вивчення кращих світових практик організації епіднагляду за неінфекційними хворобами та факторами їх ризику.</w:t>
      </w:r>
      <w:r w:rsidR="00264AA3" w:rsidRPr="00264AA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:rsidR="00264AA3" w:rsidRDefault="00264AA3" w:rsidP="00E03350">
      <w:pPr>
        <w:pStyle w:val="a3"/>
        <w:numPr>
          <w:ilvl w:val="0"/>
          <w:numId w:val="30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46EE2">
        <w:rPr>
          <w:rFonts w:asciiTheme="minorHAnsi" w:hAnsiTheme="minorHAnsi" w:cstheme="minorHAnsi"/>
          <w:bCs/>
          <w:sz w:val="24"/>
          <w:szCs w:val="24"/>
          <w:lang w:val="uk-UA"/>
        </w:rPr>
        <w:t>Розробка Стратегії розвитку системи епіднагляду за неінфекційними хворобами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A46EE2" w:rsidRDefault="008A5207" w:rsidP="00E03350">
      <w:pPr>
        <w:pStyle w:val="a3"/>
        <w:numPr>
          <w:ilvl w:val="0"/>
          <w:numId w:val="30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46EE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Проведення аналізу </w:t>
      </w:r>
      <w:r w:rsidR="00A46EE2" w:rsidRPr="00A46EE2">
        <w:rPr>
          <w:rFonts w:asciiTheme="minorHAnsi" w:hAnsiTheme="minorHAnsi" w:cstheme="minorHAnsi"/>
          <w:bCs/>
          <w:sz w:val="24"/>
          <w:szCs w:val="24"/>
          <w:lang w:val="uk-UA"/>
        </w:rPr>
        <w:t>системи соціально-гігієнічного моніторингу</w:t>
      </w:r>
      <w:r w:rsidR="00A46EE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(шляхи отримання інформації, обробка, аналіз, формування звітності, подальше застосування)</w:t>
      </w:r>
      <w:r w:rsidR="00A46EE2" w:rsidRPr="008A5207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8A5207" w:rsidRPr="00A46EE2" w:rsidRDefault="00A46EE2" w:rsidP="00E03350">
      <w:pPr>
        <w:pStyle w:val="a3"/>
        <w:numPr>
          <w:ilvl w:val="0"/>
          <w:numId w:val="30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Формування потреби в кадрах для розвитку системи епіднагляду за неінфекційними хворобами на національному та регіональному рівнях.</w:t>
      </w:r>
    </w:p>
    <w:p w:rsidR="00EA00E0" w:rsidRPr="00FB73EB" w:rsidRDefault="00EA00E0" w:rsidP="00CA3ECF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rPr>
          <w:bCs/>
          <w:lang w:val="uk-UA"/>
        </w:rPr>
      </w:pPr>
    </w:p>
    <w:p w:rsidR="00CA3ECF" w:rsidRDefault="00CA3ECF" w:rsidP="00CA3ECF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</w:t>
      </w:r>
      <w:r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EA00E0" w:rsidRPr="00EA00E0" w:rsidRDefault="00EA00E0" w:rsidP="00E03350">
      <w:pPr>
        <w:pStyle w:val="a3"/>
        <w:numPr>
          <w:ilvl w:val="0"/>
          <w:numId w:val="3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bookmarkStart w:id="5" w:name="_Hlk514344063"/>
      <w:r w:rsidRPr="00EA00E0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Вища освіта (рівень 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спеціаліста, </w:t>
      </w:r>
      <w:r w:rsidRPr="00EA00E0">
        <w:rPr>
          <w:rFonts w:asciiTheme="minorHAnsi" w:eastAsiaTheme="minorHAnsi" w:hAnsiTheme="minorHAnsi" w:cstheme="minorHAnsi"/>
          <w:sz w:val="24"/>
          <w:szCs w:val="24"/>
          <w:lang w:val="uk-UA"/>
        </w:rPr>
        <w:t>магістра) у сфері управління охороною здоров’я, епідеміології та/або громадського здоров’я (загальна гігієна, інфекційні захворювання та/або неінфекційні захворювання).</w:t>
      </w:r>
    </w:p>
    <w:p w:rsidR="00EA00E0" w:rsidRPr="00EA00E0" w:rsidRDefault="00EA00E0" w:rsidP="00E03350">
      <w:pPr>
        <w:pStyle w:val="a3"/>
        <w:numPr>
          <w:ilvl w:val="0"/>
          <w:numId w:val="3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EA00E0">
        <w:rPr>
          <w:rFonts w:asciiTheme="minorHAnsi" w:eastAsiaTheme="minorHAnsi" w:hAnsiTheme="minorHAnsi" w:cstheme="minorHAnsi"/>
          <w:sz w:val="24"/>
          <w:szCs w:val="24"/>
          <w:lang w:val="uk-UA"/>
        </w:rPr>
        <w:t>Досвід роботи в сфері управління охороною здоров’я, епідеміології та/або громадського здоров’я (загальна гігієна, інфекційні захворювання та/або неінфекційні захворювання) не менше 3-х років.</w:t>
      </w:r>
    </w:p>
    <w:p w:rsidR="00EA00E0" w:rsidRPr="00EA00E0" w:rsidRDefault="00EA00E0" w:rsidP="00E03350">
      <w:pPr>
        <w:pStyle w:val="a3"/>
        <w:numPr>
          <w:ilvl w:val="0"/>
          <w:numId w:val="3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EA00E0">
        <w:rPr>
          <w:rFonts w:asciiTheme="minorHAnsi" w:eastAsiaTheme="minorHAnsi" w:hAnsiTheme="minorHAnsi" w:cstheme="minorHAnsi"/>
          <w:sz w:val="24"/>
          <w:szCs w:val="24"/>
          <w:lang w:val="uk-UA"/>
        </w:rPr>
        <w:t>Навички підготовки та рецензування проектів науково-дослідних робіт стосовно оцінки існуючих систем епідеміологічного нагляду за з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а</w:t>
      </w:r>
      <w:r w:rsidRPr="00EA00E0">
        <w:rPr>
          <w:rFonts w:asciiTheme="minorHAnsi" w:eastAsiaTheme="minorHAnsi" w:hAnsiTheme="minorHAnsi" w:cstheme="minorHAnsi"/>
          <w:sz w:val="24"/>
          <w:szCs w:val="24"/>
          <w:lang w:val="uk-UA"/>
        </w:rPr>
        <w:t>хворюваннями, роз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с</w:t>
      </w:r>
      <w:r w:rsidRPr="00EA00E0">
        <w:rPr>
          <w:rFonts w:asciiTheme="minorHAnsi" w:eastAsiaTheme="minorHAnsi" w:hAnsiTheme="minorHAnsi" w:cstheme="minorHAnsi"/>
          <w:sz w:val="24"/>
          <w:szCs w:val="24"/>
          <w:lang w:val="uk-UA"/>
        </w:rPr>
        <w:t>лідування спалахів хвороб, оцінки статистичних даних, тощо.</w:t>
      </w:r>
    </w:p>
    <w:p w:rsidR="00EA00E0" w:rsidRPr="00EA00E0" w:rsidRDefault="00EA00E0" w:rsidP="00E03350">
      <w:pPr>
        <w:pStyle w:val="a3"/>
        <w:numPr>
          <w:ilvl w:val="0"/>
          <w:numId w:val="3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EA00E0">
        <w:rPr>
          <w:rFonts w:asciiTheme="minorHAnsi" w:eastAsiaTheme="minorHAnsi" w:hAnsiTheme="minorHAnsi" w:cstheme="minorHAnsi"/>
          <w:sz w:val="24"/>
          <w:szCs w:val="24"/>
          <w:lang w:val="uk-UA"/>
        </w:rPr>
        <w:t>Задовільний рівень роботи з комп’ютером, знання MS Word, MS Excel, MS PowerPoint.</w:t>
      </w:r>
    </w:p>
    <w:p w:rsidR="00EA00E0" w:rsidRDefault="00EA00E0" w:rsidP="00E03350">
      <w:pPr>
        <w:pStyle w:val="a3"/>
        <w:numPr>
          <w:ilvl w:val="0"/>
          <w:numId w:val="3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EA00E0">
        <w:rPr>
          <w:rFonts w:asciiTheme="minorHAnsi" w:eastAsiaTheme="minorHAnsi" w:hAnsiTheme="minorHAnsi" w:cstheme="minorHAnsi"/>
          <w:sz w:val="24"/>
          <w:szCs w:val="24"/>
          <w:lang w:val="uk-UA"/>
        </w:rPr>
        <w:lastRenderedPageBreak/>
        <w:t xml:space="preserve">Знання ділової англійської мови на рівні не нижче </w:t>
      </w:r>
      <w:proofErr w:type="spellStart"/>
      <w:r w:rsidRPr="00EA00E0">
        <w:rPr>
          <w:rFonts w:asciiTheme="minorHAnsi" w:eastAsiaTheme="minorHAnsi" w:hAnsiTheme="minorHAnsi" w:cstheme="minorHAnsi"/>
          <w:sz w:val="24"/>
          <w:szCs w:val="24"/>
          <w:lang w:val="uk-UA"/>
        </w:rPr>
        <w:t>intermediate</w:t>
      </w:r>
      <w:proofErr w:type="spellEnd"/>
      <w:r w:rsidRPr="00EA00E0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. Володіння вище </w:t>
      </w:r>
      <w:proofErr w:type="spellStart"/>
      <w:r w:rsidRPr="00EA00E0">
        <w:rPr>
          <w:rFonts w:asciiTheme="minorHAnsi" w:eastAsiaTheme="minorHAnsi" w:hAnsiTheme="minorHAnsi" w:cstheme="minorHAnsi"/>
          <w:sz w:val="24"/>
          <w:szCs w:val="24"/>
          <w:lang w:val="uk-UA"/>
        </w:rPr>
        <w:t>intermediate</w:t>
      </w:r>
      <w:proofErr w:type="spellEnd"/>
      <w:r w:rsidRPr="00EA00E0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буде перевагою.</w:t>
      </w:r>
    </w:p>
    <w:p w:rsidR="00EA00E0" w:rsidRPr="00EA00E0" w:rsidRDefault="0006742C" w:rsidP="00E03350">
      <w:pPr>
        <w:pStyle w:val="a3"/>
        <w:numPr>
          <w:ilvl w:val="0"/>
          <w:numId w:val="3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EA00E0">
        <w:rPr>
          <w:rFonts w:asciiTheme="minorHAnsi" w:eastAsiaTheme="minorHAnsi" w:hAnsiTheme="minorHAnsi" w:cstheme="minorHAnsi"/>
          <w:lang w:val="uk-UA"/>
        </w:rPr>
        <w:t>Дотри</w:t>
      </w:r>
      <w:r w:rsidR="00E03350">
        <w:rPr>
          <w:rFonts w:asciiTheme="minorHAnsi" w:eastAsiaTheme="minorHAnsi" w:hAnsiTheme="minorHAnsi" w:cstheme="minorHAnsi"/>
          <w:lang w:val="uk-UA"/>
        </w:rPr>
        <w:t>мування правил ділового етикету.</w:t>
      </w:r>
      <w:bookmarkStart w:id="6" w:name="_GoBack"/>
      <w:bookmarkEnd w:id="6"/>
    </w:p>
    <w:p w:rsidR="0006742C" w:rsidRPr="00EA00E0" w:rsidRDefault="0006742C" w:rsidP="00E03350">
      <w:pPr>
        <w:pStyle w:val="a3"/>
        <w:numPr>
          <w:ilvl w:val="0"/>
          <w:numId w:val="3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EA00E0">
        <w:rPr>
          <w:rFonts w:asciiTheme="minorHAnsi" w:eastAsiaTheme="minorHAnsi" w:hAnsiTheme="minorHAnsi" w:cstheme="minorHAnsi"/>
          <w:lang w:val="uk-UA"/>
        </w:rPr>
        <w:t>Прагнення до постійного розвитку</w:t>
      </w:r>
      <w:r w:rsidRPr="00EA00E0">
        <w:rPr>
          <w:rFonts w:cs="Calibri"/>
          <w:lang w:val="uk-UA"/>
        </w:rPr>
        <w:t>.</w:t>
      </w:r>
    </w:p>
    <w:bookmarkEnd w:id="5"/>
    <w:p w:rsidR="00CA3ECF" w:rsidRDefault="00CA3ECF" w:rsidP="00CA3ECF">
      <w:pPr>
        <w:jc w:val="both"/>
        <w:rPr>
          <w:rFonts w:asciiTheme="minorHAnsi" w:hAnsiTheme="minorHAnsi" w:cstheme="minorHAnsi"/>
          <w:b/>
          <w:lang w:val="uk-UA"/>
        </w:rPr>
      </w:pPr>
    </w:p>
    <w:p w:rsidR="00CA3ECF" w:rsidRPr="00CA3ECF" w:rsidRDefault="00CA3ECF" w:rsidP="00CA3ECF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В темі листа, будь ласка, </w:t>
      </w:r>
      <w:r w:rsidRPr="002F6832">
        <w:rPr>
          <w:rFonts w:asciiTheme="minorHAnsi" w:hAnsiTheme="minorHAnsi" w:cstheme="minorHAnsi"/>
          <w:lang w:val="uk-UA"/>
        </w:rPr>
        <w:t xml:space="preserve">зазначте: </w:t>
      </w:r>
      <w:r w:rsidRPr="00E03350">
        <w:rPr>
          <w:rFonts w:asciiTheme="minorHAnsi" w:hAnsiTheme="minorHAnsi" w:cstheme="minorHAnsi"/>
          <w:b/>
          <w:lang w:val="uk-UA"/>
        </w:rPr>
        <w:t>«</w:t>
      </w:r>
      <w:r w:rsidR="00E03350" w:rsidRPr="00E03350">
        <w:rPr>
          <w:rFonts w:asciiTheme="minorHAnsi" w:hAnsiTheme="minorHAnsi" w:cstheme="minorHAnsi"/>
          <w:b/>
          <w:lang w:val="uk-UA"/>
        </w:rPr>
        <w:t>129</w:t>
      </w:r>
      <w:r w:rsidR="00773F38" w:rsidRPr="00E03350">
        <w:rPr>
          <w:rFonts w:asciiTheme="minorHAnsi" w:hAnsiTheme="minorHAnsi" w:cstheme="minorHAnsi"/>
          <w:b/>
          <w:lang w:val="uk-UA"/>
        </w:rPr>
        <w:t>-2018</w:t>
      </w:r>
      <w:r w:rsidR="00264AA3" w:rsidRPr="00E03350">
        <w:rPr>
          <w:rFonts w:asciiTheme="minorHAnsi" w:hAnsiTheme="minorHAnsi" w:cstheme="minorHAnsi"/>
          <w:b/>
          <w:lang w:val="uk-UA"/>
        </w:rPr>
        <w:t xml:space="preserve"> К</w:t>
      </w:r>
      <w:r w:rsidR="00264AA3" w:rsidRPr="00E03350">
        <w:rPr>
          <w:rFonts w:asciiTheme="minorHAnsi" w:eastAsiaTheme="minorHAnsi" w:hAnsiTheme="minorHAnsi" w:cstheme="minorHAnsi"/>
          <w:b/>
          <w:lang w:val="uk-UA" w:eastAsia="en-US"/>
        </w:rPr>
        <w:t>онсультант з розробки Стратегії розвитку системи епіднагляду за неінфекційними хворобам</w:t>
      </w:r>
      <w:r w:rsidR="00264AA3" w:rsidRPr="00E03350">
        <w:rPr>
          <w:rFonts w:asciiTheme="minorHAnsi" w:hAnsiTheme="minorHAnsi" w:cstheme="minorHAnsi"/>
          <w:b/>
          <w:bCs/>
          <w:lang w:val="uk-UA"/>
        </w:rPr>
        <w:t>и</w:t>
      </w:r>
      <w:r w:rsidRPr="00E03350">
        <w:rPr>
          <w:rFonts w:asciiTheme="minorHAnsi" w:hAnsiTheme="minorHAnsi" w:cstheme="minorHAnsi"/>
          <w:b/>
          <w:lang w:val="uk-UA"/>
        </w:rPr>
        <w:t>»</w:t>
      </w:r>
      <w:r w:rsidRPr="00CA3ECF">
        <w:rPr>
          <w:rFonts w:asciiTheme="minorHAnsi" w:hAnsiTheme="minorHAnsi" w:cstheme="minorHAnsi"/>
          <w:lang w:val="uk-UA"/>
        </w:rPr>
        <w:t>.</w:t>
      </w:r>
    </w:p>
    <w:p w:rsidR="00773F38" w:rsidRDefault="00773F38" w:rsidP="00773F38">
      <w:pPr>
        <w:jc w:val="both"/>
        <w:rPr>
          <w:rFonts w:asciiTheme="minorHAnsi" w:hAnsiTheme="minorHAnsi" w:cstheme="minorHAnsi"/>
          <w:b/>
          <w:lang w:val="uk-UA"/>
        </w:rPr>
      </w:pPr>
    </w:p>
    <w:p w:rsidR="00773F38" w:rsidRDefault="00773F38" w:rsidP="00773F38">
      <w:pPr>
        <w:jc w:val="both"/>
        <w:rPr>
          <w:rFonts w:asciiTheme="minorHAnsi" w:hAnsiTheme="minorHAnsi" w:cstheme="minorHAnsi"/>
          <w:b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Т</w:t>
      </w:r>
      <w:r>
        <w:rPr>
          <w:rFonts w:asciiTheme="minorHAnsi" w:hAnsiTheme="minorHAnsi" w:cstheme="minorHAnsi"/>
          <w:b/>
          <w:lang w:val="uk-UA"/>
        </w:rPr>
        <w:t xml:space="preserve">ермін подання документів – </w:t>
      </w:r>
      <w:r w:rsidRPr="002F6832">
        <w:rPr>
          <w:rFonts w:asciiTheme="minorHAnsi" w:hAnsiTheme="minorHAnsi" w:cstheme="minorHAnsi"/>
          <w:b/>
          <w:lang w:val="uk-UA"/>
        </w:rPr>
        <w:t xml:space="preserve">до </w:t>
      </w:r>
      <w:r w:rsidR="002F6832" w:rsidRPr="002F6832">
        <w:rPr>
          <w:rFonts w:asciiTheme="minorHAnsi" w:hAnsiTheme="minorHAnsi" w:cstheme="minorHAnsi"/>
          <w:b/>
          <w:lang w:val="uk-UA"/>
        </w:rPr>
        <w:t>17 серпня</w:t>
      </w:r>
      <w:r w:rsidRPr="002F6832">
        <w:rPr>
          <w:rFonts w:asciiTheme="minorHAnsi" w:hAnsiTheme="minorHAnsi" w:cstheme="minorHAnsi"/>
          <w:b/>
          <w:lang w:val="uk-UA"/>
        </w:rPr>
        <w:t xml:space="preserve"> 2018 року.</w:t>
      </w:r>
    </w:p>
    <w:p w:rsidR="00CA3ECF" w:rsidRPr="00CD3306" w:rsidRDefault="00CA3ECF" w:rsidP="00CA3ECF">
      <w:pPr>
        <w:jc w:val="both"/>
        <w:rPr>
          <w:rFonts w:asciiTheme="minorHAnsi" w:hAnsiTheme="minorHAnsi" w:cstheme="minorHAnsi"/>
          <w:lang w:val="uk-UA"/>
        </w:rPr>
      </w:pPr>
    </w:p>
    <w:p w:rsidR="00CA3ECF" w:rsidRDefault="00CA3ECF" w:rsidP="00CA3ECF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CA3ECF" w:rsidRDefault="00CA3ECF" w:rsidP="00CA3ECF">
      <w:pPr>
        <w:jc w:val="both"/>
        <w:rPr>
          <w:rFonts w:asciiTheme="minorHAnsi" w:hAnsiTheme="minorHAnsi" w:cstheme="minorHAnsi"/>
          <w:lang w:val="uk-UA"/>
        </w:rPr>
      </w:pPr>
    </w:p>
    <w:p w:rsidR="00CA3ECF" w:rsidRPr="00E434CE" w:rsidRDefault="00CA3ECF" w:rsidP="00CA3ECF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>
        <w:rPr>
          <w:rFonts w:asciiTheme="minorHAnsi" w:hAnsiTheme="minorHAnsi" w:cstheme="minorHAnsi"/>
          <w:lang w:val="uk-UA"/>
        </w:rPr>
        <w:t>.</w:t>
      </w:r>
    </w:p>
    <w:p w:rsidR="00D56E29" w:rsidRPr="00E45878" w:rsidRDefault="00D56E29" w:rsidP="00E45878">
      <w:pPr>
        <w:spacing w:after="160"/>
        <w:rPr>
          <w:rFonts w:asciiTheme="minorHAnsi" w:hAnsiTheme="minorHAnsi" w:cstheme="minorHAnsi"/>
          <w:lang w:val="uk-UA"/>
        </w:rPr>
      </w:pPr>
    </w:p>
    <w:sectPr w:rsidR="00D56E29" w:rsidRPr="00E45878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5A1"/>
    <w:multiLevelType w:val="hybridMultilevel"/>
    <w:tmpl w:val="F8BE44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C0F42"/>
    <w:multiLevelType w:val="hybridMultilevel"/>
    <w:tmpl w:val="2876939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D1113"/>
    <w:multiLevelType w:val="hybridMultilevel"/>
    <w:tmpl w:val="5FDCDEA0"/>
    <w:lvl w:ilvl="0" w:tplc="AB8EFF30">
      <w:start w:val="9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050EDE"/>
    <w:multiLevelType w:val="hybridMultilevel"/>
    <w:tmpl w:val="2D6CCE8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24EA8"/>
    <w:multiLevelType w:val="multilevel"/>
    <w:tmpl w:val="A0789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CB25350"/>
    <w:multiLevelType w:val="hybridMultilevel"/>
    <w:tmpl w:val="B93E298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E03E50"/>
    <w:multiLevelType w:val="hybridMultilevel"/>
    <w:tmpl w:val="AAF02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9207F"/>
    <w:multiLevelType w:val="hybridMultilevel"/>
    <w:tmpl w:val="A93E4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F7AE7"/>
    <w:multiLevelType w:val="multilevel"/>
    <w:tmpl w:val="A8E4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EB4272"/>
    <w:multiLevelType w:val="hybridMultilevel"/>
    <w:tmpl w:val="B6F8F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6790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8A493C"/>
    <w:multiLevelType w:val="hybridMultilevel"/>
    <w:tmpl w:val="8834D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65FB7"/>
    <w:multiLevelType w:val="hybridMultilevel"/>
    <w:tmpl w:val="553A17D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32124B"/>
    <w:multiLevelType w:val="hybridMultilevel"/>
    <w:tmpl w:val="11DCA2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21605"/>
    <w:multiLevelType w:val="hybridMultilevel"/>
    <w:tmpl w:val="D10096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34964"/>
    <w:multiLevelType w:val="hybridMultilevel"/>
    <w:tmpl w:val="90B882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51938"/>
    <w:multiLevelType w:val="hybridMultilevel"/>
    <w:tmpl w:val="5980F1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2C7EB0"/>
    <w:multiLevelType w:val="hybridMultilevel"/>
    <w:tmpl w:val="09F088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D018E"/>
    <w:multiLevelType w:val="hybridMultilevel"/>
    <w:tmpl w:val="E68ACBC4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6E063D78"/>
    <w:multiLevelType w:val="hybridMultilevel"/>
    <w:tmpl w:val="E1FE8B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A07687"/>
    <w:multiLevelType w:val="multilevel"/>
    <w:tmpl w:val="C55CCE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7CED6A70"/>
    <w:multiLevelType w:val="hybridMultilevel"/>
    <w:tmpl w:val="609CA1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2"/>
  </w:num>
  <w:num w:numId="4">
    <w:abstractNumId w:val="13"/>
  </w:num>
  <w:num w:numId="5">
    <w:abstractNumId w:val="22"/>
  </w:num>
  <w:num w:numId="6">
    <w:abstractNumId w:val="3"/>
  </w:num>
  <w:num w:numId="7">
    <w:abstractNumId w:val="14"/>
  </w:num>
  <w:num w:numId="8">
    <w:abstractNumId w:val="5"/>
  </w:num>
  <w:num w:numId="9">
    <w:abstractNumId w:val="26"/>
  </w:num>
  <w:num w:numId="10">
    <w:abstractNumId w:val="12"/>
  </w:num>
  <w:num w:numId="11">
    <w:abstractNumId w:val="0"/>
  </w:num>
  <w:num w:numId="12">
    <w:abstractNumId w:val="24"/>
  </w:num>
  <w:num w:numId="13">
    <w:abstractNumId w:val="11"/>
  </w:num>
  <w:num w:numId="14">
    <w:abstractNumId w:val="9"/>
  </w:num>
  <w:num w:numId="15">
    <w:abstractNumId w:val="21"/>
  </w:num>
  <w:num w:numId="16">
    <w:abstractNumId w:val="1"/>
  </w:num>
  <w:num w:numId="17">
    <w:abstractNumId w:val="16"/>
  </w:num>
  <w:num w:numId="18">
    <w:abstractNumId w:val="20"/>
  </w:num>
  <w:num w:numId="19">
    <w:abstractNumId w:val="15"/>
  </w:num>
  <w:num w:numId="20">
    <w:abstractNumId w:val="29"/>
  </w:num>
  <w:num w:numId="21">
    <w:abstractNumId w:val="10"/>
  </w:num>
  <w:num w:numId="22">
    <w:abstractNumId w:val="28"/>
  </w:num>
  <w:num w:numId="23">
    <w:abstractNumId w:val="4"/>
  </w:num>
  <w:num w:numId="24">
    <w:abstractNumId w:val="6"/>
  </w:num>
  <w:num w:numId="25">
    <w:abstractNumId w:val="7"/>
  </w:num>
  <w:num w:numId="26">
    <w:abstractNumId w:val="8"/>
  </w:num>
  <w:num w:numId="2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9"/>
  </w:num>
  <w:num w:numId="29">
    <w:abstractNumId w:val="19"/>
  </w:num>
  <w:num w:numId="30">
    <w:abstractNumId w:val="2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44"/>
    <w:rsid w:val="000076D3"/>
    <w:rsid w:val="00040692"/>
    <w:rsid w:val="00057ABD"/>
    <w:rsid w:val="0006742C"/>
    <w:rsid w:val="00070A9A"/>
    <w:rsid w:val="000B0CBE"/>
    <w:rsid w:val="000E6E02"/>
    <w:rsid w:val="001220B1"/>
    <w:rsid w:val="0014234D"/>
    <w:rsid w:val="00146B16"/>
    <w:rsid w:val="0014754B"/>
    <w:rsid w:val="00151D28"/>
    <w:rsid w:val="001545C8"/>
    <w:rsid w:val="00163EA1"/>
    <w:rsid w:val="00165940"/>
    <w:rsid w:val="001917A1"/>
    <w:rsid w:val="001B744D"/>
    <w:rsid w:val="00201820"/>
    <w:rsid w:val="00201EED"/>
    <w:rsid w:val="00237E10"/>
    <w:rsid w:val="00260F9E"/>
    <w:rsid w:val="002618C5"/>
    <w:rsid w:val="002626B3"/>
    <w:rsid w:val="00264AA3"/>
    <w:rsid w:val="00264D49"/>
    <w:rsid w:val="002916AB"/>
    <w:rsid w:val="002B090B"/>
    <w:rsid w:val="002B0A04"/>
    <w:rsid w:val="002E702A"/>
    <w:rsid w:val="002F6832"/>
    <w:rsid w:val="0032182C"/>
    <w:rsid w:val="003322ED"/>
    <w:rsid w:val="0033608E"/>
    <w:rsid w:val="0037760D"/>
    <w:rsid w:val="003A63FB"/>
    <w:rsid w:val="003D5B24"/>
    <w:rsid w:val="003E0E1F"/>
    <w:rsid w:val="003E5E48"/>
    <w:rsid w:val="003F0C80"/>
    <w:rsid w:val="00401AB7"/>
    <w:rsid w:val="00401BDF"/>
    <w:rsid w:val="00452CF5"/>
    <w:rsid w:val="0045499D"/>
    <w:rsid w:val="004943E8"/>
    <w:rsid w:val="004A01B4"/>
    <w:rsid w:val="004C5EC1"/>
    <w:rsid w:val="004F468B"/>
    <w:rsid w:val="004F79D2"/>
    <w:rsid w:val="005057F6"/>
    <w:rsid w:val="00525351"/>
    <w:rsid w:val="00546C9B"/>
    <w:rsid w:val="005642A5"/>
    <w:rsid w:val="00565075"/>
    <w:rsid w:val="005E1AEC"/>
    <w:rsid w:val="0061030D"/>
    <w:rsid w:val="00683181"/>
    <w:rsid w:val="006A1712"/>
    <w:rsid w:val="006D02D1"/>
    <w:rsid w:val="006E257D"/>
    <w:rsid w:val="00714A87"/>
    <w:rsid w:val="0072279A"/>
    <w:rsid w:val="007316EA"/>
    <w:rsid w:val="00733748"/>
    <w:rsid w:val="00750AF2"/>
    <w:rsid w:val="00772569"/>
    <w:rsid w:val="00773F38"/>
    <w:rsid w:val="00776231"/>
    <w:rsid w:val="007F7E9E"/>
    <w:rsid w:val="008435DC"/>
    <w:rsid w:val="0085442B"/>
    <w:rsid w:val="00861BDD"/>
    <w:rsid w:val="00863F80"/>
    <w:rsid w:val="008677B3"/>
    <w:rsid w:val="00896E6B"/>
    <w:rsid w:val="008A32F4"/>
    <w:rsid w:val="008A5207"/>
    <w:rsid w:val="008C03A4"/>
    <w:rsid w:val="008C6DD9"/>
    <w:rsid w:val="008C77B7"/>
    <w:rsid w:val="00957B89"/>
    <w:rsid w:val="009962CA"/>
    <w:rsid w:val="009C38A7"/>
    <w:rsid w:val="00A46EE2"/>
    <w:rsid w:val="00B02CE0"/>
    <w:rsid w:val="00B0321E"/>
    <w:rsid w:val="00B17E1D"/>
    <w:rsid w:val="00B53CC6"/>
    <w:rsid w:val="00B93A57"/>
    <w:rsid w:val="00B94012"/>
    <w:rsid w:val="00BE17A1"/>
    <w:rsid w:val="00BF3DD0"/>
    <w:rsid w:val="00BF642E"/>
    <w:rsid w:val="00C04CC3"/>
    <w:rsid w:val="00C4771B"/>
    <w:rsid w:val="00C52B49"/>
    <w:rsid w:val="00C57E04"/>
    <w:rsid w:val="00C64D1C"/>
    <w:rsid w:val="00C82233"/>
    <w:rsid w:val="00C854AB"/>
    <w:rsid w:val="00C87E0D"/>
    <w:rsid w:val="00CA0EAD"/>
    <w:rsid w:val="00CA3ECF"/>
    <w:rsid w:val="00CD3306"/>
    <w:rsid w:val="00D24945"/>
    <w:rsid w:val="00D2585E"/>
    <w:rsid w:val="00D25FB7"/>
    <w:rsid w:val="00D3384B"/>
    <w:rsid w:val="00D41514"/>
    <w:rsid w:val="00D42C92"/>
    <w:rsid w:val="00D56E29"/>
    <w:rsid w:val="00D640E2"/>
    <w:rsid w:val="00D8748F"/>
    <w:rsid w:val="00D9532A"/>
    <w:rsid w:val="00DB1F9C"/>
    <w:rsid w:val="00DD65CF"/>
    <w:rsid w:val="00DF3663"/>
    <w:rsid w:val="00DF78B7"/>
    <w:rsid w:val="00E03350"/>
    <w:rsid w:val="00E10F49"/>
    <w:rsid w:val="00E23A7B"/>
    <w:rsid w:val="00E324ED"/>
    <w:rsid w:val="00E32EDC"/>
    <w:rsid w:val="00E354A3"/>
    <w:rsid w:val="00E434CE"/>
    <w:rsid w:val="00E45878"/>
    <w:rsid w:val="00E45D44"/>
    <w:rsid w:val="00E47FC3"/>
    <w:rsid w:val="00E57B87"/>
    <w:rsid w:val="00E603D7"/>
    <w:rsid w:val="00E77A4F"/>
    <w:rsid w:val="00EA00E0"/>
    <w:rsid w:val="00EB60E5"/>
    <w:rsid w:val="00EE5A69"/>
    <w:rsid w:val="00EF03AD"/>
    <w:rsid w:val="00EF328F"/>
    <w:rsid w:val="00F04440"/>
    <w:rsid w:val="00F13643"/>
    <w:rsid w:val="00F256B4"/>
    <w:rsid w:val="00F35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B7CC"/>
  <w15:docId w15:val="{32135054-D2B6-4F03-8EA8-465B889F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2B090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C87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7E0D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f1">
    <w:name w:val="Intense Emphasis"/>
    <w:basedOn w:val="a0"/>
    <w:uiPriority w:val="21"/>
    <w:qFormat/>
    <w:rsid w:val="00D24945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6AFBF-7820-49F8-9C7C-D32F5EB0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2315</Words>
  <Characters>1321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3</cp:revision>
  <cp:lastPrinted>2018-07-10T13:59:00Z</cp:lastPrinted>
  <dcterms:created xsi:type="dcterms:W3CDTF">2018-08-06T12:37:00Z</dcterms:created>
  <dcterms:modified xsi:type="dcterms:W3CDTF">2018-08-06T13:16:00Z</dcterms:modified>
</cp:coreProperties>
</file>