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AFE8E" w14:textId="77777777" w:rsidR="00364CEB" w:rsidRPr="00221F11" w:rsidRDefault="00364CEB" w:rsidP="00364CEB">
      <w:pPr>
        <w:spacing w:line="360" w:lineRule="auto"/>
        <w:jc w:val="right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EFEF14C" wp14:editId="557BCDE5">
            <wp:extent cx="2028825" cy="695325"/>
            <wp:effectExtent l="0" t="0" r="9525" b="9525"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87CB" w14:textId="77777777" w:rsidR="00284D8A" w:rsidRPr="00221F11" w:rsidRDefault="00284D8A" w:rsidP="00FB7709">
      <w:pPr>
        <w:spacing w:after="16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BEAEB5F" w14:textId="0B83DFCD" w:rsidR="00364CEB" w:rsidRPr="00221F11" w:rsidRDefault="00364CEB" w:rsidP="00FB7709">
      <w:pPr>
        <w:spacing w:after="160" w:line="240" w:lineRule="auto"/>
        <w:ind w:left="1" w:firstLine="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 відбір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ru-RU"/>
        </w:rPr>
        <w:t xml:space="preserve"> Про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відного фахівця з координації наукових досліджень</w:t>
      </w:r>
    </w:p>
    <w:p w14:paraId="5E548010" w14:textId="77777777" w:rsidR="00364CEB" w:rsidRPr="00221F11" w:rsidRDefault="00364CEB" w:rsidP="00561A1B">
      <w:pPr>
        <w:spacing w:line="240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Назва позиції: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561A1B" w:rsidRPr="00221F11">
        <w:rPr>
          <w:rFonts w:asciiTheme="minorHAnsi" w:eastAsiaTheme="minorHAnsi" w:hAnsiTheme="minorHAnsi" w:cstheme="minorHAnsi"/>
          <w:sz w:val="24"/>
          <w:szCs w:val="24"/>
          <w:lang w:val="uk-UA"/>
        </w:rPr>
        <w:t>Провідний фахівець з координації наукових досліджень</w:t>
      </w:r>
    </w:p>
    <w:p w14:paraId="6AC1DCDF" w14:textId="77777777" w:rsidR="0098046E" w:rsidRPr="00221F11" w:rsidRDefault="0098046E" w:rsidP="002E4EEC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A4348E8" w14:textId="77777777" w:rsidR="00284D8A" w:rsidRPr="00221F11" w:rsidRDefault="00284D8A" w:rsidP="00284D8A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7250A35A" w14:textId="77777777" w:rsidR="00284D8A" w:rsidRPr="00221F11" w:rsidRDefault="00284D8A" w:rsidP="00284D8A">
      <w:pPr>
        <w:spacing w:after="0" w:line="240" w:lineRule="auto"/>
        <w:ind w:left="1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21F11">
        <w:rPr>
          <w:rFonts w:ascii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221F11">
        <w:rPr>
          <w:rFonts w:ascii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97A0F2" w14:textId="77777777" w:rsidR="00284D8A" w:rsidRPr="00221F11" w:rsidRDefault="00284D8A" w:rsidP="00284D8A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6061119" w14:textId="77777777" w:rsidR="001D6966" w:rsidRPr="00221F11" w:rsidRDefault="001D6966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14:paraId="14BB3C62" w14:textId="1063C366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Координація та підтримка проведення соціологічних та епідеміологічних досліджень в Україні (розробка інструменту, протоколу дослідження, контроль збору даних та підготовки аналітичного звіту).</w:t>
      </w:r>
    </w:p>
    <w:p w14:paraId="6E084687" w14:textId="7F1571B5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Підготовка необхідної тендерної документації, участь в проведенні тендерів на виконання соціологічних та епідеміологічних досліджень,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заключення договорів з підрядниками, приймання робіт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869B75" w14:textId="0210F61D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Координація контрактування консультантів для проведення досліджень в Україні  (розробка конкурсного оголошення, організація і проведення конкурсних комісій для визначення переможців, комунікація з переможцями).</w:t>
      </w:r>
    </w:p>
    <w:p w14:paraId="1D06BF6F" w14:textId="745BC902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пропозицій та іншої документації для участі у 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отриманні грантового фінансування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на проведення досліджень.</w:t>
      </w:r>
    </w:p>
    <w:p w14:paraId="26EAB654" w14:textId="50C0C455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Узагальнення результатів соціологічних та епідеміологічних досліджень, участь у формуванні аналітичних  звітів; підготовка необхідних матеріалів для міжнародних та національних звітів. </w:t>
      </w:r>
    </w:p>
    <w:p w14:paraId="1561866A" w14:textId="713E117D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Проведення етичної експертизи інструментів та протоколів соціологічних та епідеміологічних досліджень.</w:t>
      </w:r>
    </w:p>
    <w:p w14:paraId="596E5870" w14:textId="726DB604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Участь у підготовці аналітичних матеріалів та наукових публікацій за результатами проведених соціологічних та епідеміологічних досліджень. </w:t>
      </w:r>
    </w:p>
    <w:p w14:paraId="1786F708" w14:textId="0921F74A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Участь у проведенні тренінгів для щодо реалізації соціологічних та епідеміологічних досліджень (участь у підготовці програми тренінгів, розробка матеріалів, </w:t>
      </w:r>
      <w:proofErr w:type="spellStart"/>
      <w:r w:rsidRPr="00221F11">
        <w:rPr>
          <w:rFonts w:asciiTheme="minorHAnsi" w:hAnsiTheme="minorHAnsi" w:cstheme="minorHAnsi"/>
          <w:sz w:val="24"/>
          <w:szCs w:val="24"/>
          <w:lang w:val="uk-UA"/>
        </w:rPr>
        <w:t>фасилітація</w:t>
      </w:r>
      <w:proofErr w:type="spellEnd"/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). </w:t>
      </w:r>
    </w:p>
    <w:p w14:paraId="2FBF9EE9" w14:textId="771892B1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Забезпечення розповсюдження даних соціологічних та епідеміологічних досліджень серед партнерів та зацікавлених організацій на національному та регіональному рівнях.</w:t>
      </w:r>
    </w:p>
    <w:p w14:paraId="6879F66D" w14:textId="5C87DBFF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Здійснення моніторингових візитів на сайти соціологічних та епідеміологічних досліджень з метою перевірки якості даних, написання звіту за результатами аудиту.</w:t>
      </w:r>
    </w:p>
    <w:p w14:paraId="29EF9BD3" w14:textId="77777777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Регулярне оновлення інформації на Національному порталі стратегічної інформації за компонентом бази даних досліджень у сфері ВІЛ/СНІДу.</w:t>
      </w:r>
    </w:p>
    <w:p w14:paraId="6839BA87" w14:textId="77777777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Участь у тренінгах, семінарах-нарадах, конференціях, круглих столах в якості учасника, тренера, </w:t>
      </w:r>
      <w:proofErr w:type="spellStart"/>
      <w:r w:rsidRPr="00221F11">
        <w:rPr>
          <w:rFonts w:asciiTheme="minorHAnsi" w:hAnsiTheme="minorHAnsi" w:cstheme="minorHAnsi"/>
          <w:sz w:val="24"/>
          <w:szCs w:val="24"/>
          <w:lang w:val="uk-UA"/>
        </w:rPr>
        <w:t>фасилітатора</w:t>
      </w:r>
      <w:proofErr w:type="spellEnd"/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9C418AA" w14:textId="77777777" w:rsidR="00140B13" w:rsidRPr="00221F11" w:rsidRDefault="00140B13" w:rsidP="00140B13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2F31FAD" w14:textId="77777777" w:rsidR="00544507" w:rsidRPr="00221F11" w:rsidRDefault="00544507" w:rsidP="00544507">
      <w:pPr>
        <w:spacing w:after="0" w:line="240" w:lineRule="auto"/>
        <w:ind w:right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Вимоги до професійної компетентності:</w:t>
      </w:r>
    </w:p>
    <w:p w14:paraId="54131B98" w14:textId="755A94B6" w:rsidR="00140B13" w:rsidRPr="00221F11" w:rsidRDefault="00140B13" w:rsidP="005445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FB7709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за напрямом Соціологія, Психологія, Медицина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7C1677B2" w14:textId="5D2D856D" w:rsidR="00140B13" w:rsidRPr="00221F11" w:rsidRDefault="00140B13" w:rsidP="00140B13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Досвід у плануванні та проведенні наукових досліджень, розробці методології досліджень, формуванні аналітичних звітів за результатами досліджень;</w:t>
      </w:r>
    </w:p>
    <w:p w14:paraId="04FAF3EF" w14:textId="4A3B27DE" w:rsidR="00140B13" w:rsidRPr="00221F11" w:rsidRDefault="00140B13" w:rsidP="00140B13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Досвід у проведенні робочих зустрічей; </w:t>
      </w:r>
    </w:p>
    <w:p w14:paraId="2A6CCC80" w14:textId="3DD06210" w:rsidR="00544507" w:rsidRPr="00221F11" w:rsidRDefault="00544507" w:rsidP="00140B13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Досвід у</w:t>
      </w:r>
      <w:r w:rsidR="00FB20C9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здійсненні</w:t>
      </w:r>
      <w:r w:rsidR="00FB20C9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закупівель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послуг з проведення досліджень буде перевагою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(розробка 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технічного завдання та форм тендерної документації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узгодження договорів з переможцями тендерних торгів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тощо);</w:t>
      </w:r>
    </w:p>
    <w:p w14:paraId="2AEE1894" w14:textId="1FCC6236" w:rsidR="00140B13" w:rsidRPr="00221F11" w:rsidRDefault="00140B13" w:rsidP="00140B13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Гарне 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володіння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ділово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ю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українсько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ю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та англійсько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ю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мов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ам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и;</w:t>
      </w:r>
    </w:p>
    <w:p w14:paraId="0B31A396" w14:textId="77777777" w:rsidR="003B5560" w:rsidRPr="00221F11" w:rsidRDefault="00140B13" w:rsidP="003B5560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 та ПО для аналізу даних.</w:t>
      </w:r>
    </w:p>
    <w:p w14:paraId="0A5D5F5A" w14:textId="77777777" w:rsidR="00201441" w:rsidRPr="00221F11" w:rsidRDefault="003B5560" w:rsidP="003B5560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Дисциплінованість, 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організован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ість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, здатн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ість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працювати самостійно на результат та в умовах напруженого графіку, уважн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ість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до деталей, 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вміння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працювати з точною інформацією.</w:t>
      </w:r>
    </w:p>
    <w:p w14:paraId="16BF18E2" w14:textId="0A14308A" w:rsidR="001D6966" w:rsidRPr="00221F11" w:rsidRDefault="001D6966" w:rsidP="001D696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14:paraId="5CFC234B" w14:textId="589FEB56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bookmarkStart w:id="0" w:name="_GoBack"/>
      <w:r>
        <w:rPr>
          <w:rFonts w:asciiTheme="minorHAnsi" w:hAnsiTheme="minorHAnsi" w:cstheme="minorHAnsi"/>
          <w:b/>
          <w:sz w:val="24"/>
          <w:szCs w:val="24"/>
          <w:lang w:val="uk-UA"/>
        </w:rPr>
        <w:t>209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-2018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21F11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Провідний фахівець з координації наукових досліджень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0"/>
    <w:p w14:paraId="4FE2ED8E" w14:textId="77777777" w:rsidR="00221F11" w:rsidRPr="00221F11" w:rsidRDefault="00221F11" w:rsidP="00221F11">
      <w:pPr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FC048D0" w14:textId="1CFDFD74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– до 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>28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>листопада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2018 року,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br/>
        <w:t>завершується о 18:00.</w:t>
      </w:r>
    </w:p>
    <w:p w14:paraId="1EB62071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4C075076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A6AEA9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48876388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C2A54AB" w14:textId="77777777" w:rsidR="001D6966" w:rsidRPr="00221F11" w:rsidRDefault="001D6966" w:rsidP="001D696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sectPr w:rsidR="001D6966" w:rsidRPr="00221F11" w:rsidSect="00225F63">
      <w:pgSz w:w="11906" w:h="16838"/>
      <w:pgMar w:top="826" w:right="847" w:bottom="1025" w:left="1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07AD1"/>
    <w:multiLevelType w:val="hybridMultilevel"/>
    <w:tmpl w:val="E3C4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C7D49C6"/>
    <w:multiLevelType w:val="hybridMultilevel"/>
    <w:tmpl w:val="00AC0386"/>
    <w:lvl w:ilvl="0" w:tplc="F96EBAF4">
      <w:start w:val="1"/>
      <w:numFmt w:val="decimal"/>
      <w:lvlText w:val="2.%1."/>
      <w:lvlJc w:val="left"/>
      <w:pPr>
        <w:ind w:left="234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3F2938ED"/>
    <w:multiLevelType w:val="hybridMultilevel"/>
    <w:tmpl w:val="981617DA"/>
    <w:lvl w:ilvl="0" w:tplc="F96EBAF4">
      <w:start w:val="1"/>
      <w:numFmt w:val="decimal"/>
      <w:lvlText w:val="2.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F73B64"/>
    <w:multiLevelType w:val="hybridMultilevel"/>
    <w:tmpl w:val="4B2089C0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6B026719"/>
    <w:multiLevelType w:val="hybridMultilevel"/>
    <w:tmpl w:val="ED4652D4"/>
    <w:lvl w:ilvl="0" w:tplc="0422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6" w15:restartNumberingAfterBreak="0">
    <w:nsid w:val="6B99122D"/>
    <w:multiLevelType w:val="hybridMultilevel"/>
    <w:tmpl w:val="F5A416F6"/>
    <w:lvl w:ilvl="0" w:tplc="F8FC6CB6">
      <w:start w:val="1"/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7" w15:restartNumberingAfterBreak="0">
    <w:nsid w:val="772F181D"/>
    <w:multiLevelType w:val="hybridMultilevel"/>
    <w:tmpl w:val="2B9C8810"/>
    <w:lvl w:ilvl="0" w:tplc="3A8CA0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19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18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51926"/>
    <w:rsid w:val="00084F52"/>
    <w:rsid w:val="00092CDA"/>
    <w:rsid w:val="0010178C"/>
    <w:rsid w:val="00114A95"/>
    <w:rsid w:val="00140B13"/>
    <w:rsid w:val="00174FFC"/>
    <w:rsid w:val="001C1ED9"/>
    <w:rsid w:val="001C2C37"/>
    <w:rsid w:val="001D5F57"/>
    <w:rsid w:val="001D6966"/>
    <w:rsid w:val="001E021B"/>
    <w:rsid w:val="001E169E"/>
    <w:rsid w:val="00201441"/>
    <w:rsid w:val="00213FC0"/>
    <w:rsid w:val="00221F11"/>
    <w:rsid w:val="00225F63"/>
    <w:rsid w:val="00237E07"/>
    <w:rsid w:val="002513C8"/>
    <w:rsid w:val="00265F6D"/>
    <w:rsid w:val="00271F6B"/>
    <w:rsid w:val="00276CE4"/>
    <w:rsid w:val="00277C81"/>
    <w:rsid w:val="00284D8A"/>
    <w:rsid w:val="002B0D6A"/>
    <w:rsid w:val="002C58DD"/>
    <w:rsid w:val="002E4EEC"/>
    <w:rsid w:val="00300C9C"/>
    <w:rsid w:val="00301C1F"/>
    <w:rsid w:val="00314318"/>
    <w:rsid w:val="0033560C"/>
    <w:rsid w:val="00364CEB"/>
    <w:rsid w:val="00396771"/>
    <w:rsid w:val="003A499D"/>
    <w:rsid w:val="003B5560"/>
    <w:rsid w:val="003B7F7D"/>
    <w:rsid w:val="003F4992"/>
    <w:rsid w:val="00422B5C"/>
    <w:rsid w:val="004448D8"/>
    <w:rsid w:val="00445EA5"/>
    <w:rsid w:val="00447B1C"/>
    <w:rsid w:val="004A537F"/>
    <w:rsid w:val="004B45D8"/>
    <w:rsid w:val="004E232D"/>
    <w:rsid w:val="00503B82"/>
    <w:rsid w:val="0050543F"/>
    <w:rsid w:val="00515DF7"/>
    <w:rsid w:val="00544507"/>
    <w:rsid w:val="00561A1B"/>
    <w:rsid w:val="00581451"/>
    <w:rsid w:val="00591B7B"/>
    <w:rsid w:val="005960EB"/>
    <w:rsid w:val="005C09D9"/>
    <w:rsid w:val="005C4698"/>
    <w:rsid w:val="005E5A02"/>
    <w:rsid w:val="00611690"/>
    <w:rsid w:val="00635A42"/>
    <w:rsid w:val="00636527"/>
    <w:rsid w:val="006439B5"/>
    <w:rsid w:val="006501C3"/>
    <w:rsid w:val="00655514"/>
    <w:rsid w:val="006906EB"/>
    <w:rsid w:val="006A3E23"/>
    <w:rsid w:val="006B14FE"/>
    <w:rsid w:val="006C6940"/>
    <w:rsid w:val="006F4B2B"/>
    <w:rsid w:val="006F4B44"/>
    <w:rsid w:val="00721BF0"/>
    <w:rsid w:val="00723911"/>
    <w:rsid w:val="00735527"/>
    <w:rsid w:val="00735DAC"/>
    <w:rsid w:val="0075415F"/>
    <w:rsid w:val="007602D6"/>
    <w:rsid w:val="007704E8"/>
    <w:rsid w:val="007758B8"/>
    <w:rsid w:val="0077636A"/>
    <w:rsid w:val="007B12B4"/>
    <w:rsid w:val="007B2CE1"/>
    <w:rsid w:val="007C764D"/>
    <w:rsid w:val="007D1621"/>
    <w:rsid w:val="007D1BC3"/>
    <w:rsid w:val="007E644C"/>
    <w:rsid w:val="007F157D"/>
    <w:rsid w:val="007F65D1"/>
    <w:rsid w:val="00806360"/>
    <w:rsid w:val="008163A8"/>
    <w:rsid w:val="00820498"/>
    <w:rsid w:val="00831158"/>
    <w:rsid w:val="00852F2A"/>
    <w:rsid w:val="008618B4"/>
    <w:rsid w:val="008A6D7A"/>
    <w:rsid w:val="008C1EAF"/>
    <w:rsid w:val="008E64ED"/>
    <w:rsid w:val="00916A8D"/>
    <w:rsid w:val="00935227"/>
    <w:rsid w:val="00951BB3"/>
    <w:rsid w:val="00970291"/>
    <w:rsid w:val="00971B1A"/>
    <w:rsid w:val="0097722D"/>
    <w:rsid w:val="0098046E"/>
    <w:rsid w:val="00981AC0"/>
    <w:rsid w:val="00A65951"/>
    <w:rsid w:val="00AC6A90"/>
    <w:rsid w:val="00AD69D5"/>
    <w:rsid w:val="00AE078E"/>
    <w:rsid w:val="00B249EB"/>
    <w:rsid w:val="00B26425"/>
    <w:rsid w:val="00B31E43"/>
    <w:rsid w:val="00B62D02"/>
    <w:rsid w:val="00B66739"/>
    <w:rsid w:val="00B8503B"/>
    <w:rsid w:val="00B86799"/>
    <w:rsid w:val="00B90F5E"/>
    <w:rsid w:val="00BC3178"/>
    <w:rsid w:val="00BC7DEC"/>
    <w:rsid w:val="00C2003B"/>
    <w:rsid w:val="00C415C2"/>
    <w:rsid w:val="00CA7A82"/>
    <w:rsid w:val="00CB7DA5"/>
    <w:rsid w:val="00CD5160"/>
    <w:rsid w:val="00D033F4"/>
    <w:rsid w:val="00D22A23"/>
    <w:rsid w:val="00D30A7C"/>
    <w:rsid w:val="00D37677"/>
    <w:rsid w:val="00D61D48"/>
    <w:rsid w:val="00D9417B"/>
    <w:rsid w:val="00DB0310"/>
    <w:rsid w:val="00DD4F8D"/>
    <w:rsid w:val="00DE5E23"/>
    <w:rsid w:val="00E01A03"/>
    <w:rsid w:val="00E466B2"/>
    <w:rsid w:val="00E971CB"/>
    <w:rsid w:val="00EB402D"/>
    <w:rsid w:val="00EC2830"/>
    <w:rsid w:val="00ED36F5"/>
    <w:rsid w:val="00EF3892"/>
    <w:rsid w:val="00F15889"/>
    <w:rsid w:val="00F240FE"/>
    <w:rsid w:val="00FA4FAB"/>
    <w:rsid w:val="00FB20C9"/>
    <w:rsid w:val="00FB7709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6F22"/>
  <w15:docId w15:val="{DCD5E423-DBEC-4733-ABA2-F44FFBD1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63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2928</Words>
  <Characters>1669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dcterms:created xsi:type="dcterms:W3CDTF">2018-11-13T14:55:00Z</dcterms:created>
  <dcterms:modified xsi:type="dcterms:W3CDTF">2018-11-14T13:41:00Z</dcterms:modified>
</cp:coreProperties>
</file>