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23BEBE37" wp14:editId="679416BD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CF" w:rsidRDefault="005A0ECF" w:rsidP="00EA1641">
      <w:pPr>
        <w:spacing w:after="160"/>
        <w:jc w:val="both"/>
        <w:rPr>
          <w:rFonts w:asciiTheme="minorHAnsi" w:hAnsiTheme="minorHAnsi" w:cstheme="minorHAnsi"/>
          <w:b/>
          <w:lang w:val="uk-UA"/>
        </w:rPr>
      </w:pPr>
    </w:p>
    <w:p w:rsidR="005A0ECF" w:rsidRPr="00EF03AD" w:rsidRDefault="00EA1641" w:rsidP="00FA231C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="005A0ECF"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="005A0ECF"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5A0ECF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5609E3">
        <w:rPr>
          <w:rFonts w:asciiTheme="minorHAnsi" w:eastAsiaTheme="minorHAnsi" w:hAnsiTheme="minorHAnsi" w:cstheme="minorHAnsi"/>
          <w:b/>
          <w:lang w:val="uk-UA" w:eastAsia="en-US"/>
        </w:rPr>
        <w:t xml:space="preserve">тренера </w:t>
      </w:r>
      <w:r w:rsidR="005609E3" w:rsidRPr="005609E3">
        <w:rPr>
          <w:rFonts w:asciiTheme="minorHAnsi" w:eastAsiaTheme="minorHAnsi" w:hAnsiTheme="minorHAnsi" w:cstheme="minorHAnsi"/>
          <w:b/>
          <w:lang w:val="uk-UA" w:eastAsia="en-US"/>
        </w:rPr>
        <w:t>з  проведення тренінгів</w:t>
      </w:r>
      <w:r w:rsidR="005609E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5609E3" w:rsidRPr="005609E3">
        <w:rPr>
          <w:rFonts w:asciiTheme="minorHAnsi" w:eastAsiaTheme="minorHAnsi" w:hAnsiTheme="minorHAnsi" w:cstheme="minorHAnsi"/>
          <w:b/>
          <w:lang w:val="uk-UA" w:eastAsia="en-US"/>
        </w:rPr>
        <w:t xml:space="preserve"> «Впровадження лабораторного модулю» (ведення Реєстру хворих на ту</w:t>
      </w:r>
      <w:r w:rsidR="005609E3">
        <w:rPr>
          <w:rFonts w:asciiTheme="minorHAnsi" w:eastAsiaTheme="minorHAnsi" w:hAnsiTheme="minorHAnsi" w:cstheme="minorHAnsi"/>
          <w:b/>
          <w:lang w:val="uk-UA" w:eastAsia="en-US"/>
        </w:rPr>
        <w:t>беркульоз та використання даних</w:t>
      </w:r>
      <w:r w:rsidR="005609E3" w:rsidRPr="005609E3">
        <w:rPr>
          <w:rFonts w:asciiTheme="minorHAnsi" w:eastAsiaTheme="minorHAnsi" w:hAnsiTheme="minorHAnsi" w:cstheme="minorHAnsi"/>
          <w:b/>
          <w:lang w:val="uk-UA" w:eastAsia="en-US"/>
        </w:rPr>
        <w:t xml:space="preserve">) </w:t>
      </w:r>
      <w:r w:rsidR="002E26D4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5A0ECF" w:rsidRPr="00EF03AD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A847AD" w:rsidRPr="00695249" w:rsidRDefault="005A0ECF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695249" w:rsidRPr="00695249">
        <w:rPr>
          <w:rFonts w:asciiTheme="minorHAnsi" w:eastAsiaTheme="minorHAnsi" w:hAnsiTheme="minorHAnsi" w:cstheme="minorHAnsi"/>
          <w:lang w:val="uk-UA" w:eastAsia="en-US"/>
        </w:rPr>
        <w:t>Т</w:t>
      </w:r>
      <w:r w:rsidR="00692BC9" w:rsidRPr="00695249">
        <w:rPr>
          <w:rFonts w:asciiTheme="minorHAnsi" w:eastAsiaTheme="minorHAnsi" w:hAnsiTheme="minorHAnsi" w:cstheme="minorHAnsi"/>
          <w:lang w:val="uk-UA" w:eastAsia="en-US"/>
        </w:rPr>
        <w:t xml:space="preserve">ренер з  проведення тренінгів «Впровадження лабораторного модулю» </w:t>
      </w:r>
      <w:r w:rsidR="005609E3" w:rsidRPr="00695249">
        <w:rPr>
          <w:rFonts w:asciiTheme="minorHAnsi" w:eastAsiaTheme="minorHAnsi" w:hAnsiTheme="minorHAnsi" w:cstheme="minorHAnsi"/>
          <w:lang w:val="uk-UA" w:eastAsia="en-US"/>
        </w:rPr>
        <w:t>(в</w:t>
      </w:r>
      <w:r w:rsidR="00692BC9" w:rsidRPr="00695249">
        <w:rPr>
          <w:rFonts w:asciiTheme="minorHAnsi" w:eastAsiaTheme="minorHAnsi" w:hAnsiTheme="minorHAnsi" w:cstheme="minorHAnsi"/>
          <w:lang w:val="uk-UA" w:eastAsia="en-US"/>
        </w:rPr>
        <w:t xml:space="preserve">едення Реєстру хворих на туберкульоз </w:t>
      </w:r>
      <w:r w:rsidR="00695249">
        <w:rPr>
          <w:rFonts w:asciiTheme="minorHAnsi" w:eastAsiaTheme="minorHAnsi" w:hAnsiTheme="minorHAnsi" w:cstheme="minorHAnsi"/>
          <w:lang w:val="uk-UA" w:eastAsia="en-US"/>
        </w:rPr>
        <w:t>та використання даних</w:t>
      </w:r>
      <w:r w:rsidR="00692BC9" w:rsidRPr="00695249">
        <w:rPr>
          <w:rFonts w:asciiTheme="minorHAnsi" w:eastAsiaTheme="minorHAnsi" w:hAnsiTheme="minorHAnsi" w:cstheme="minorHAnsi"/>
          <w:lang w:val="uk-UA" w:eastAsia="en-US"/>
        </w:rPr>
        <w:t xml:space="preserve">) </w:t>
      </w:r>
    </w:p>
    <w:p w:rsidR="00695249" w:rsidRDefault="00695249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5A0ECF" w:rsidRPr="00E32EDC" w:rsidRDefault="005A0ECF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695249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5107C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5107C5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:rsidR="00E45D44" w:rsidRPr="005107C5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:rsidR="00DB1ED2" w:rsidRDefault="005609E3" w:rsidP="005609E3">
      <w:pPr>
        <w:pStyle w:val="a3"/>
        <w:numPr>
          <w:ilvl w:val="0"/>
          <w:numId w:val="10"/>
        </w:numPr>
        <w:ind w:left="567"/>
        <w:jc w:val="both"/>
        <w:rPr>
          <w:rFonts w:asciiTheme="minorHAnsi" w:hAnsiTheme="minorHAnsi" w:cstheme="minorHAnsi"/>
          <w:b/>
          <w:bCs/>
          <w:lang w:val="uk-UA"/>
        </w:rPr>
      </w:pPr>
      <w:r w:rsidRPr="005609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Підготовка та проведення дводенного навчального тренінгу для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лабораторних спеціалістів з діагностики ТБ </w:t>
      </w:r>
      <w:r w:rsidRPr="005609E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спеціалістів </w:t>
      </w:r>
      <w:r w:rsidR="00692BC9" w:rsidRPr="00692BC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  «Впровадження лабораторного модулю» (Ведення Реєстру хворих на туберкульоз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та використання даних </w:t>
      </w:r>
      <w:r w:rsidR="00692BC9" w:rsidRPr="00692BC9">
        <w:rPr>
          <w:rFonts w:asciiTheme="minorHAnsi" w:hAnsiTheme="minorHAnsi" w:cstheme="minorHAnsi"/>
          <w:bCs/>
          <w:sz w:val="24"/>
          <w:szCs w:val="24"/>
          <w:lang w:val="uk-UA"/>
        </w:rPr>
        <w:t>)</w:t>
      </w:r>
    </w:p>
    <w:p w:rsidR="00CD3306" w:rsidRPr="00DB1ED2" w:rsidRDefault="00E603D7" w:rsidP="00692BC9">
      <w:pPr>
        <w:pStyle w:val="a3"/>
        <w:ind w:left="0"/>
        <w:jc w:val="both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5609E3" w:rsidRPr="005609E3" w:rsidRDefault="005609E3" w:rsidP="005609E3">
      <w:pPr>
        <w:pStyle w:val="a3"/>
        <w:numPr>
          <w:ilvl w:val="0"/>
          <w:numId w:val="11"/>
        </w:numPr>
        <w:ind w:left="567" w:hanging="425"/>
        <w:rPr>
          <w:rFonts w:asciiTheme="minorHAnsi" w:hAnsiTheme="minorHAnsi" w:cstheme="minorHAnsi"/>
          <w:bCs/>
          <w:lang w:val="uk-UA"/>
        </w:rPr>
      </w:pPr>
      <w:r w:rsidRPr="005609E3">
        <w:rPr>
          <w:rFonts w:asciiTheme="minorHAnsi" w:hAnsiTheme="minorHAnsi" w:cstheme="minorHAnsi"/>
          <w:bCs/>
          <w:lang w:val="uk-UA"/>
        </w:rPr>
        <w:t xml:space="preserve">Вища медична та/або технічна освіта. Для кандидатів з вищою медичною освітою наявність спеціалізації «фтизіатрія» та/або «Організація і управління охороною здоров’я» та наявність категорії не нижче першої буде перевагою. </w:t>
      </w:r>
    </w:p>
    <w:p w:rsidR="005609E3" w:rsidRPr="005609E3" w:rsidRDefault="005609E3" w:rsidP="005609E3">
      <w:pPr>
        <w:pStyle w:val="a3"/>
        <w:numPr>
          <w:ilvl w:val="0"/>
          <w:numId w:val="11"/>
        </w:numPr>
        <w:ind w:left="567" w:hanging="425"/>
        <w:rPr>
          <w:rFonts w:asciiTheme="minorHAnsi" w:hAnsiTheme="minorHAnsi" w:cstheme="minorHAnsi"/>
          <w:bCs/>
          <w:lang w:val="uk-UA"/>
        </w:rPr>
      </w:pPr>
      <w:r w:rsidRPr="005609E3">
        <w:rPr>
          <w:rFonts w:asciiTheme="minorHAnsi" w:hAnsiTheme="minorHAnsi" w:cstheme="minorHAnsi"/>
          <w:bCs/>
          <w:lang w:val="uk-UA"/>
        </w:rPr>
        <w:t>Досвід роботи з базою даних реєстру хворих на туберкульоз не менше 2 років.</w:t>
      </w:r>
    </w:p>
    <w:p w:rsidR="009E794D" w:rsidRPr="005609E3" w:rsidRDefault="005609E3" w:rsidP="005609E3">
      <w:pPr>
        <w:pStyle w:val="a3"/>
        <w:numPr>
          <w:ilvl w:val="0"/>
          <w:numId w:val="11"/>
        </w:numPr>
        <w:ind w:left="567" w:hanging="425"/>
        <w:rPr>
          <w:rFonts w:asciiTheme="minorHAnsi" w:hAnsiTheme="minorHAnsi" w:cstheme="minorHAnsi"/>
          <w:bCs/>
          <w:lang w:val="uk-UA"/>
        </w:rPr>
      </w:pPr>
      <w:r w:rsidRPr="005609E3">
        <w:rPr>
          <w:rFonts w:asciiTheme="minorHAnsi" w:hAnsiTheme="minorHAnsi" w:cstheme="minorHAnsi"/>
          <w:bCs/>
          <w:lang w:val="uk-UA"/>
        </w:rPr>
        <w:t>Досвід проведення тренінгів (бажано за вказаною темою) або навчальних заходів в якості тренера. Проходження тренінгів для тренерів по впровадженню реєстру хворих на туберкульоз буде перевагою.</w:t>
      </w:r>
    </w:p>
    <w:p w:rsidR="00CD3306" w:rsidRPr="00604ABA" w:rsidRDefault="00CD3306" w:rsidP="00EA1641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04ABA">
        <w:rPr>
          <w:rFonts w:asciiTheme="minorHAnsi" w:hAnsiTheme="minorHAnsi" w:cstheme="minorHAnsi"/>
          <w:b/>
          <w:lang w:val="uk-UA"/>
        </w:rPr>
        <w:t>«</w:t>
      </w:r>
      <w:r w:rsidR="00F0445B">
        <w:rPr>
          <w:rFonts w:asciiTheme="minorHAnsi" w:hAnsiTheme="minorHAnsi" w:cstheme="minorHAnsi"/>
          <w:b/>
          <w:lang w:val="uk-UA"/>
        </w:rPr>
        <w:t>219 – 2018 К</w:t>
      </w:r>
      <w:r w:rsidR="00DB1ED2" w:rsidRPr="00DB1ED2">
        <w:rPr>
          <w:rFonts w:asciiTheme="minorHAnsi" w:hAnsiTheme="minorHAnsi" w:cstheme="minorHAnsi"/>
          <w:b/>
          <w:lang w:val="uk-UA"/>
        </w:rPr>
        <w:t>онсультант з розробки алгоритму діагностики та моніторингу лікування туберкульозу враховуючи молекулярно-генетичні та фенотипічні методи діагностики</w:t>
      </w:r>
      <w:r w:rsidRPr="00604ABA">
        <w:rPr>
          <w:rFonts w:asciiTheme="minorHAnsi" w:hAnsiTheme="minorHAnsi" w:cstheme="minorHAnsi"/>
          <w:b/>
          <w:lang w:val="uk-UA"/>
        </w:rPr>
        <w:t>».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</w:p>
    <w:p w:rsidR="00695249" w:rsidRDefault="00695249" w:rsidP="00EA1641">
      <w:pPr>
        <w:jc w:val="both"/>
        <w:rPr>
          <w:rFonts w:asciiTheme="minorHAnsi" w:hAnsiTheme="minorHAnsi" w:cstheme="minorHAnsi"/>
          <w:b/>
          <w:lang w:val="uk-UA"/>
        </w:rPr>
      </w:pPr>
    </w:p>
    <w:p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700A85">
        <w:rPr>
          <w:rFonts w:asciiTheme="minorHAnsi" w:hAnsiTheme="minorHAnsi" w:cstheme="minorHAnsi"/>
          <w:b/>
          <w:lang w:val="uk-UA"/>
        </w:rPr>
        <w:t>28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 </w:t>
      </w:r>
      <w:r w:rsidR="00700A85">
        <w:rPr>
          <w:rFonts w:asciiTheme="minorHAnsi" w:hAnsiTheme="minorHAnsi" w:cstheme="minorHAnsi"/>
          <w:b/>
          <w:lang w:val="uk-UA"/>
        </w:rPr>
        <w:t>листопада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 2018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bookmarkStart w:id="0" w:name="_GoBack"/>
      <w:bookmarkEnd w:id="0"/>
    </w:p>
    <w:p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lastRenderedPageBreak/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:rsidR="00DF3663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FA5BD0"/>
    <w:multiLevelType w:val="hybridMultilevel"/>
    <w:tmpl w:val="162E39B8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30F57"/>
    <w:multiLevelType w:val="hybridMultilevel"/>
    <w:tmpl w:val="65B42D8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455C42"/>
    <w:multiLevelType w:val="hybridMultilevel"/>
    <w:tmpl w:val="0FD4B200"/>
    <w:lvl w:ilvl="0" w:tplc="0422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44"/>
    <w:rsid w:val="000076D3"/>
    <w:rsid w:val="00031C96"/>
    <w:rsid w:val="00032D8B"/>
    <w:rsid w:val="00070A9A"/>
    <w:rsid w:val="000B5DDD"/>
    <w:rsid w:val="000C3685"/>
    <w:rsid w:val="000D7FB4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201820"/>
    <w:rsid w:val="00201EED"/>
    <w:rsid w:val="00260F9E"/>
    <w:rsid w:val="002618C5"/>
    <w:rsid w:val="002626B3"/>
    <w:rsid w:val="0028543C"/>
    <w:rsid w:val="002916AB"/>
    <w:rsid w:val="002B0A04"/>
    <w:rsid w:val="002E26D4"/>
    <w:rsid w:val="002E702A"/>
    <w:rsid w:val="0033608E"/>
    <w:rsid w:val="0037760D"/>
    <w:rsid w:val="00385ADF"/>
    <w:rsid w:val="003925E8"/>
    <w:rsid w:val="003E033B"/>
    <w:rsid w:val="003E0E1F"/>
    <w:rsid w:val="003F0C80"/>
    <w:rsid w:val="00401AB7"/>
    <w:rsid w:val="00401BDF"/>
    <w:rsid w:val="0045499D"/>
    <w:rsid w:val="00466C0E"/>
    <w:rsid w:val="004A01B4"/>
    <w:rsid w:val="004C5EC1"/>
    <w:rsid w:val="004F79D2"/>
    <w:rsid w:val="005057F6"/>
    <w:rsid w:val="005107C5"/>
    <w:rsid w:val="00546C9B"/>
    <w:rsid w:val="00550A0E"/>
    <w:rsid w:val="005609E3"/>
    <w:rsid w:val="00565075"/>
    <w:rsid w:val="005846B5"/>
    <w:rsid w:val="005A0ECF"/>
    <w:rsid w:val="005D0560"/>
    <w:rsid w:val="005E1AEC"/>
    <w:rsid w:val="00604ABA"/>
    <w:rsid w:val="006540B5"/>
    <w:rsid w:val="00692BC9"/>
    <w:rsid w:val="00695249"/>
    <w:rsid w:val="006A1712"/>
    <w:rsid w:val="006B4502"/>
    <w:rsid w:val="006C6678"/>
    <w:rsid w:val="006E257D"/>
    <w:rsid w:val="00700A85"/>
    <w:rsid w:val="00714A87"/>
    <w:rsid w:val="007316EA"/>
    <w:rsid w:val="00750AF2"/>
    <w:rsid w:val="00772569"/>
    <w:rsid w:val="00776231"/>
    <w:rsid w:val="007F7E9E"/>
    <w:rsid w:val="00830FE6"/>
    <w:rsid w:val="008435DC"/>
    <w:rsid w:val="0085442B"/>
    <w:rsid w:val="00861BDD"/>
    <w:rsid w:val="00863F80"/>
    <w:rsid w:val="008677B3"/>
    <w:rsid w:val="00896E6B"/>
    <w:rsid w:val="008C03A4"/>
    <w:rsid w:val="008C6DD9"/>
    <w:rsid w:val="008E3EF8"/>
    <w:rsid w:val="0094591F"/>
    <w:rsid w:val="00957B89"/>
    <w:rsid w:val="009C32DC"/>
    <w:rsid w:val="009D68F0"/>
    <w:rsid w:val="009E794D"/>
    <w:rsid w:val="00A3544B"/>
    <w:rsid w:val="00A51240"/>
    <w:rsid w:val="00A61280"/>
    <w:rsid w:val="00A6782B"/>
    <w:rsid w:val="00A847AD"/>
    <w:rsid w:val="00B02CE0"/>
    <w:rsid w:val="00B0321E"/>
    <w:rsid w:val="00B1378D"/>
    <w:rsid w:val="00B17E1D"/>
    <w:rsid w:val="00B53CC6"/>
    <w:rsid w:val="00B93A57"/>
    <w:rsid w:val="00BD6AD5"/>
    <w:rsid w:val="00BF3DD0"/>
    <w:rsid w:val="00BF642E"/>
    <w:rsid w:val="00C04CC3"/>
    <w:rsid w:val="00C4771B"/>
    <w:rsid w:val="00C52B49"/>
    <w:rsid w:val="00C64D1C"/>
    <w:rsid w:val="00C65FA7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9532A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60E5"/>
    <w:rsid w:val="00EF03AD"/>
    <w:rsid w:val="00EF328F"/>
    <w:rsid w:val="00F0445B"/>
    <w:rsid w:val="00F256B4"/>
    <w:rsid w:val="00F31CCF"/>
    <w:rsid w:val="00FA231C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4818"/>
  <w15:docId w15:val="{60685371-B2CE-493C-80F1-A23BFCA2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72041-3B50-4DF5-BA0D-80E82C9D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2019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7</cp:revision>
  <cp:lastPrinted>2018-03-01T14:33:00Z</cp:lastPrinted>
  <dcterms:created xsi:type="dcterms:W3CDTF">2018-11-22T16:25:00Z</dcterms:created>
  <dcterms:modified xsi:type="dcterms:W3CDTF">2018-11-23T15:00:00Z</dcterms:modified>
</cp:coreProperties>
</file>