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4A883" w14:textId="77777777" w:rsidR="003A0BAC" w:rsidRPr="0045563F" w:rsidRDefault="003A0BAC" w:rsidP="003A0BAC">
      <w:pPr>
        <w:pStyle w:val="a3"/>
        <w:ind w:left="191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3E4F0E1E" wp14:editId="79DD6E49">
            <wp:extent cx="2583658" cy="885825"/>
            <wp:effectExtent l="0" t="0" r="762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6211" cy="8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1891F" w14:textId="77777777" w:rsidR="003A0BAC" w:rsidRPr="0045563F" w:rsidRDefault="003A0BAC" w:rsidP="003A0BAC">
      <w:pPr>
        <w:pStyle w:val="a3"/>
        <w:spacing w:before="8"/>
        <w:ind w:left="0"/>
        <w:rPr>
          <w:rFonts w:ascii="Arial" w:hAnsi="Arial" w:cs="Arial"/>
          <w:sz w:val="20"/>
          <w:szCs w:val="20"/>
          <w:lang w:val="uk-UA"/>
        </w:rPr>
      </w:pPr>
    </w:p>
    <w:p w14:paraId="68265ACD" w14:textId="77777777" w:rsidR="00463B97" w:rsidRPr="0045563F" w:rsidRDefault="003A0BAC" w:rsidP="00863004">
      <w:pPr>
        <w:pStyle w:val="1"/>
        <w:spacing w:before="89" w:after="240"/>
        <w:jc w:val="center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Центр громадського здоров’я Міністерства охорони здоров’я України (далі – Центр) </w:t>
      </w:r>
      <w:r w:rsidRPr="0045563F">
        <w:rPr>
          <w:rFonts w:ascii="Arial" w:hAnsi="Arial" w:cs="Arial"/>
          <w:sz w:val="20"/>
          <w:szCs w:val="20"/>
          <w:lang w:val="uk-UA"/>
        </w:rPr>
        <w:br/>
        <w:t>оголошує відкритий к</w:t>
      </w:r>
      <w:r w:rsidR="002C74DE" w:rsidRPr="0045563F">
        <w:rPr>
          <w:rFonts w:ascii="Arial" w:hAnsi="Arial" w:cs="Arial"/>
          <w:sz w:val="20"/>
          <w:szCs w:val="20"/>
          <w:lang w:val="uk-UA"/>
        </w:rPr>
        <w:t xml:space="preserve">онкурс з відбору </w:t>
      </w:r>
      <w:r w:rsidR="00686698" w:rsidRPr="0045563F">
        <w:rPr>
          <w:rFonts w:ascii="Arial" w:hAnsi="Arial" w:cs="Arial"/>
          <w:sz w:val="20"/>
          <w:szCs w:val="20"/>
          <w:lang w:val="uk-UA"/>
        </w:rPr>
        <w:t xml:space="preserve">консультанта </w:t>
      </w:r>
      <w:r w:rsidR="006125FB" w:rsidRPr="0045563F">
        <w:rPr>
          <w:rFonts w:ascii="Arial" w:hAnsi="Arial" w:cs="Arial"/>
          <w:sz w:val="20"/>
          <w:szCs w:val="20"/>
          <w:lang w:val="uk-UA"/>
        </w:rPr>
        <w:t xml:space="preserve">з </w:t>
      </w:r>
      <w:r w:rsidR="00686698" w:rsidRPr="0045563F">
        <w:rPr>
          <w:rFonts w:ascii="Arial" w:hAnsi="Arial" w:cs="Arial"/>
          <w:sz w:val="20"/>
          <w:szCs w:val="20"/>
          <w:lang w:val="uk-UA"/>
        </w:rPr>
        <w:t>розробки сценарію гри-</w:t>
      </w:r>
      <w:proofErr w:type="spellStart"/>
      <w:r w:rsidR="00686698"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</w:p>
    <w:p w14:paraId="227663EF" w14:textId="77777777" w:rsidR="003A0BAC" w:rsidRPr="0045563F" w:rsidRDefault="00E10283" w:rsidP="00463B97">
      <w:pPr>
        <w:pStyle w:val="1"/>
        <w:spacing w:before="89" w:after="240"/>
        <w:ind w:left="0"/>
        <w:rPr>
          <w:rFonts w:ascii="Arial" w:hAnsi="Arial" w:cs="Arial"/>
          <w:b w:val="0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м. Київ, </w:t>
      </w:r>
      <w:r w:rsidR="00686698" w:rsidRPr="0045563F">
        <w:rPr>
          <w:rFonts w:ascii="Arial" w:hAnsi="Arial" w:cs="Arial"/>
          <w:b w:val="0"/>
          <w:sz w:val="20"/>
          <w:szCs w:val="20"/>
          <w:lang w:val="uk-UA"/>
        </w:rPr>
        <w:t>25</w:t>
      </w:r>
      <w:r w:rsidR="00073FF7" w:rsidRPr="0045563F">
        <w:rPr>
          <w:rFonts w:ascii="Arial" w:hAnsi="Arial" w:cs="Arial"/>
          <w:b w:val="0"/>
          <w:sz w:val="20"/>
          <w:szCs w:val="20"/>
          <w:lang w:val="uk-UA"/>
        </w:rPr>
        <w:t xml:space="preserve"> січня 2019</w:t>
      </w:r>
      <w:r w:rsidR="003A0BAC" w:rsidRPr="0045563F">
        <w:rPr>
          <w:rFonts w:ascii="Arial" w:hAnsi="Arial" w:cs="Arial"/>
          <w:b w:val="0"/>
          <w:sz w:val="20"/>
          <w:szCs w:val="20"/>
          <w:lang w:val="uk-UA"/>
        </w:rPr>
        <w:t xml:space="preserve"> року</w:t>
      </w:r>
    </w:p>
    <w:p w14:paraId="32E48C29" w14:textId="77777777" w:rsidR="003A0BAC" w:rsidRPr="0045563F" w:rsidRDefault="003A0BAC" w:rsidP="003A0BAC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Конкурс оголошується в рамках гранту Глобального фонду для боротьби із СНІДом, туберкульозом та малярією в Україні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та МРТБ, шляхом розширення доказової медичної профілактики, діагностики та лікування ВІЛ та створення стійкої та життєздатної системи охорони здоров'я»</w:t>
      </w:r>
      <w:bookmarkStart w:id="0" w:name="_GoBack"/>
      <w:bookmarkEnd w:id="0"/>
    </w:p>
    <w:p w14:paraId="04E1CD8D" w14:textId="77777777" w:rsidR="006A1484" w:rsidRPr="0045563F" w:rsidRDefault="006125FB" w:rsidP="003A0BAC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Загальна мета:</w:t>
      </w:r>
    </w:p>
    <w:p w14:paraId="659746BA" w14:textId="77777777" w:rsidR="00686698" w:rsidRPr="0045563F" w:rsidRDefault="00686698" w:rsidP="00A34C2A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З нагоди святкування Всесвітнього дня здоров'я (7 квітня) та запланованого до проведення в Україні Тижня громадського здоров’я планується проведення ряд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активностей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, в тому числі активної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>-гри.</w:t>
      </w:r>
    </w:p>
    <w:p w14:paraId="778149B9" w14:textId="77777777" w:rsidR="002C74DE" w:rsidRPr="0045563F" w:rsidRDefault="003A0BAC" w:rsidP="006A1484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Термін виконання робіт</w:t>
      </w:r>
      <w:r w:rsidR="00A50EEA" w:rsidRPr="0045563F">
        <w:rPr>
          <w:rFonts w:ascii="Arial" w:hAnsi="Arial" w:cs="Arial"/>
          <w:b/>
          <w:sz w:val="20"/>
          <w:szCs w:val="20"/>
          <w:lang w:val="uk-UA"/>
        </w:rPr>
        <w:t xml:space="preserve"> (орієнтовно)</w:t>
      </w: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– 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до </w:t>
      </w:r>
      <w:r w:rsidR="00686698" w:rsidRPr="0045563F">
        <w:rPr>
          <w:rFonts w:ascii="Arial" w:hAnsi="Arial" w:cs="Arial"/>
          <w:sz w:val="20"/>
          <w:szCs w:val="20"/>
          <w:lang w:val="uk-UA"/>
        </w:rPr>
        <w:t>1 берез</w:t>
      </w:r>
      <w:r w:rsidR="00010075" w:rsidRPr="0045563F">
        <w:rPr>
          <w:rFonts w:ascii="Arial" w:hAnsi="Arial" w:cs="Arial"/>
          <w:sz w:val="20"/>
          <w:szCs w:val="20"/>
          <w:lang w:val="uk-UA"/>
        </w:rPr>
        <w:t>ня</w:t>
      </w:r>
      <w:r w:rsidR="006B52C8" w:rsidRPr="0045563F">
        <w:rPr>
          <w:rFonts w:ascii="Arial" w:hAnsi="Arial" w:cs="Arial"/>
          <w:sz w:val="20"/>
          <w:szCs w:val="20"/>
          <w:lang w:val="uk-UA"/>
        </w:rPr>
        <w:t xml:space="preserve"> </w:t>
      </w:r>
      <w:r w:rsidR="006A1484" w:rsidRPr="0045563F">
        <w:rPr>
          <w:rFonts w:ascii="Arial" w:hAnsi="Arial" w:cs="Arial"/>
          <w:sz w:val="20"/>
          <w:szCs w:val="20"/>
          <w:lang w:val="uk-UA"/>
        </w:rPr>
        <w:t>2019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року</w:t>
      </w:r>
    </w:p>
    <w:p w14:paraId="35F63D96" w14:textId="538B0160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Цільова аудиторія та </w:t>
      </w:r>
      <w:r w:rsidR="00DC1138" w:rsidRPr="0045563F">
        <w:rPr>
          <w:rFonts w:ascii="Arial" w:hAnsi="Arial" w:cs="Arial"/>
          <w:b/>
          <w:sz w:val="20"/>
          <w:szCs w:val="20"/>
          <w:lang w:val="uk-UA"/>
        </w:rPr>
        <w:t>загальні</w:t>
      </w: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вимоги до організації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42A5753D" w14:textId="77777777" w:rsidR="00C2337F" w:rsidRPr="0045563F" w:rsidRDefault="00C2337F" w:rsidP="00C2337F">
      <w:pPr>
        <w:pStyle w:val="a3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Фізично активні дорослі/діти; </w:t>
      </w:r>
    </w:p>
    <w:p w14:paraId="608F8584" w14:textId="77777777" w:rsidR="00C2337F" w:rsidRPr="0045563F" w:rsidRDefault="00C2337F" w:rsidP="00C2337F">
      <w:pPr>
        <w:pStyle w:val="a3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Можливість одночасної участі кількох осіб/груп осіб;</w:t>
      </w:r>
    </w:p>
    <w:p w14:paraId="7D02096B" w14:textId="77777777" w:rsidR="00C2337F" w:rsidRPr="0045563F" w:rsidRDefault="00C2337F" w:rsidP="005A520E">
      <w:pPr>
        <w:pStyle w:val="a3"/>
        <w:numPr>
          <w:ilvl w:val="0"/>
          <w:numId w:val="12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Максимальна автоматизованість проходження та мінімальна</w:t>
      </w:r>
      <w:r w:rsidR="005A520E" w:rsidRPr="0045563F">
        <w:rPr>
          <w:rFonts w:ascii="Arial" w:hAnsi="Arial" w:cs="Arial"/>
          <w:sz w:val="20"/>
          <w:szCs w:val="20"/>
          <w:lang w:val="uk-UA"/>
        </w:rPr>
        <w:t xml:space="preserve"> участь організаторів на етапах.</w:t>
      </w:r>
    </w:p>
    <w:p w14:paraId="5230405C" w14:textId="77777777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Географія проведення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2021F83E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Не менше 10 міст обласного рівня (населення понад 250 000 осіб)</w:t>
      </w:r>
    </w:p>
    <w:p w14:paraId="523D2ECD" w14:textId="77777777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Орієнтована тривалість проходження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:</w:t>
      </w:r>
    </w:p>
    <w:p w14:paraId="103944DE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60 хвилин</w:t>
      </w:r>
    </w:p>
    <w:p w14:paraId="0013BCB0" w14:textId="77777777" w:rsidR="00C2337F" w:rsidRPr="0045563F" w:rsidRDefault="00C2337F" w:rsidP="00C2337F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Попередні вимоги до місця проведення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103A5CB8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Парки, сквери, місця масового відпочинку під відкритим небом</w:t>
      </w:r>
    </w:p>
    <w:p w14:paraId="2A03BBD7" w14:textId="77777777" w:rsidR="00686698" w:rsidRPr="0045563F" w:rsidRDefault="00686698" w:rsidP="006A1484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Сценарій 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(фінальний продукт) </w:t>
      </w:r>
      <w:r w:rsidRPr="0045563F">
        <w:rPr>
          <w:rFonts w:ascii="Arial" w:hAnsi="Arial" w:cs="Arial"/>
          <w:b/>
          <w:sz w:val="20"/>
          <w:szCs w:val="20"/>
          <w:lang w:val="uk-UA"/>
        </w:rPr>
        <w:t>повинен містити:</w:t>
      </w:r>
    </w:p>
    <w:p w14:paraId="6C49E2B1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Назву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698A81C8" w14:textId="77777777" w:rsidR="00C2337F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Легенду (інструкцію) для організаторів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="00C2337F"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01A1BBA3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Легенду (інструктаж) для гравців;</w:t>
      </w:r>
    </w:p>
    <w:p w14:paraId="34A817DC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Блок-схему (поетапність та ключові відправні точки) </w:t>
      </w:r>
      <w:r w:rsidR="00C2337F" w:rsidRPr="0045563F">
        <w:rPr>
          <w:rFonts w:ascii="Arial" w:hAnsi="Arial" w:cs="Arial"/>
          <w:sz w:val="20"/>
          <w:szCs w:val="20"/>
          <w:lang w:val="uk-UA"/>
        </w:rPr>
        <w:t>проходження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2FA81CE1" w14:textId="77777777" w:rsidR="00686698" w:rsidRPr="0045563F" w:rsidRDefault="00686698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Покроковий опис проходження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та подій, що відбуваються за умови</w:t>
      </w:r>
      <w:r w:rsidR="00C2337F" w:rsidRPr="0045563F">
        <w:rPr>
          <w:rFonts w:ascii="Arial" w:hAnsi="Arial" w:cs="Arial"/>
          <w:sz w:val="20"/>
          <w:szCs w:val="20"/>
          <w:lang w:val="uk-UA"/>
        </w:rPr>
        <w:t xml:space="preserve"> успішного проходження етапів</w:t>
      </w:r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5F68AD6E" w14:textId="77777777" w:rsidR="00686698" w:rsidRPr="0045563F" w:rsidRDefault="00C2337F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Опис реквізиту</w:t>
      </w:r>
      <w:r w:rsidR="00686698" w:rsidRPr="0045563F">
        <w:rPr>
          <w:rFonts w:ascii="Arial" w:hAnsi="Arial" w:cs="Arial"/>
          <w:sz w:val="20"/>
          <w:szCs w:val="20"/>
          <w:lang w:val="uk-UA"/>
        </w:rPr>
        <w:t xml:space="preserve">, 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необхідного для проходження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з прив’язкою до конкретних точок</w:t>
      </w:r>
      <w:r w:rsidR="005A520E" w:rsidRPr="0045563F">
        <w:rPr>
          <w:rFonts w:ascii="Arial" w:hAnsi="Arial" w:cs="Arial"/>
          <w:sz w:val="20"/>
          <w:szCs w:val="20"/>
          <w:lang w:val="uk-UA"/>
        </w:rPr>
        <w:t xml:space="preserve"> та технічних вимог до облаштування точок</w:t>
      </w:r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4DD2344F" w14:textId="77777777" w:rsidR="00C2337F" w:rsidRPr="0045563F" w:rsidRDefault="00C2337F" w:rsidP="00686698">
      <w:pPr>
        <w:pStyle w:val="a3"/>
        <w:numPr>
          <w:ilvl w:val="0"/>
          <w:numId w:val="10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Допоміжні матеріали – фото, зображення, що деталізують попередні частини сценарію організаторам.</w:t>
      </w:r>
    </w:p>
    <w:p w14:paraId="142D86AE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</w:p>
    <w:p w14:paraId="31947BBB" w14:textId="77777777" w:rsidR="00C2337F" w:rsidRPr="0045563F" w:rsidRDefault="00C2337F" w:rsidP="00C2337F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Ключові теми </w:t>
      </w:r>
      <w:proofErr w:type="spellStart"/>
      <w:r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 (етапів)</w:t>
      </w:r>
      <w:r w:rsidRPr="0045563F">
        <w:rPr>
          <w:rFonts w:ascii="Arial" w:hAnsi="Arial" w:cs="Arial"/>
          <w:b/>
          <w:sz w:val="20"/>
          <w:szCs w:val="20"/>
          <w:lang w:val="uk-UA"/>
        </w:rPr>
        <w:t>:</w:t>
      </w:r>
    </w:p>
    <w:p w14:paraId="285B8974" w14:textId="77777777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Здоровий спосіб життя;</w:t>
      </w:r>
    </w:p>
    <w:p w14:paraId="5AB4FCC8" w14:textId="77777777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Здорове харчування;</w:t>
      </w:r>
    </w:p>
    <w:p w14:paraId="6C527618" w14:textId="77777777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Фізична та рухова активність;</w:t>
      </w:r>
    </w:p>
    <w:p w14:paraId="32897712" w14:textId="0862411D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Вакцинація та профілактика </w:t>
      </w:r>
      <w:r w:rsidR="006B4D64" w:rsidRPr="0045563F">
        <w:rPr>
          <w:rFonts w:ascii="Arial" w:hAnsi="Arial" w:cs="Arial"/>
          <w:sz w:val="20"/>
          <w:szCs w:val="20"/>
          <w:lang w:val="uk-UA"/>
        </w:rPr>
        <w:t xml:space="preserve">інфекційних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хвороб</w:t>
      </w:r>
      <w:proofErr w:type="spellEnd"/>
      <w:r w:rsidR="00DC1138" w:rsidRPr="0045563F">
        <w:rPr>
          <w:rFonts w:ascii="Arial" w:hAnsi="Arial" w:cs="Arial"/>
          <w:sz w:val="20"/>
          <w:szCs w:val="20"/>
          <w:lang w:val="uk-UA"/>
        </w:rPr>
        <w:t xml:space="preserve"> (гігієна рук тощо)</w:t>
      </w:r>
      <w:r w:rsidRPr="0045563F">
        <w:rPr>
          <w:rFonts w:ascii="Arial" w:hAnsi="Arial" w:cs="Arial"/>
          <w:sz w:val="20"/>
          <w:szCs w:val="20"/>
          <w:lang w:val="uk-UA"/>
        </w:rPr>
        <w:t>;</w:t>
      </w:r>
    </w:p>
    <w:p w14:paraId="7374B393" w14:textId="74D6F226" w:rsidR="00952DB0" w:rsidRPr="0045563F" w:rsidRDefault="00DC1138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Безпечна сексуальна поведінка, профілактика та тестування на ВІЛ;</w:t>
      </w:r>
    </w:p>
    <w:p w14:paraId="2B2BD8D6" w14:textId="3C68A2F1" w:rsidR="00952DB0" w:rsidRPr="0045563F" w:rsidRDefault="00DC1138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Виявлення туберкульозу – ознаки та вчасне обстеження</w:t>
      </w:r>
    </w:p>
    <w:p w14:paraId="5EA9CD39" w14:textId="3CA9779E" w:rsidR="005A520E" w:rsidRPr="0045563F" w:rsidRDefault="005A520E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Взаємодія з лікарем та </w:t>
      </w:r>
      <w:r w:rsidR="00DC1138"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увага до власного здоров’я;</w:t>
      </w:r>
    </w:p>
    <w:p w14:paraId="3332DBD3" w14:textId="77777777" w:rsidR="006B4D64" w:rsidRPr="0045563F" w:rsidRDefault="006B4D64" w:rsidP="005A520E">
      <w:pPr>
        <w:pStyle w:val="a3"/>
        <w:numPr>
          <w:ilvl w:val="0"/>
          <w:numId w:val="13"/>
        </w:numPr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uk-UA"/>
        </w:rPr>
      </w:pP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Профілактика неінфекційних </w:t>
      </w:r>
      <w:proofErr w:type="spellStart"/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хвороб</w:t>
      </w:r>
      <w:proofErr w:type="spellEnd"/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 xml:space="preserve"> (серцево-судинні захворювання, діабет, онкологічні захворювання) та зменшення поширеності шкідливих звичок (вживання тютюнових виробів, зловживання алкоголем, вживання </w:t>
      </w:r>
      <w:r w:rsidRPr="0045563F">
        <w:rPr>
          <w:rFonts w:ascii="Arial" w:hAnsi="Arial" w:cs="Arial"/>
          <w:color w:val="000000" w:themeColor="text1"/>
          <w:sz w:val="20"/>
          <w:szCs w:val="20"/>
        </w:rPr>
        <w:t>junk</w:t>
      </w: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-</w:t>
      </w:r>
      <w:r w:rsidRPr="0045563F">
        <w:rPr>
          <w:rFonts w:ascii="Arial" w:hAnsi="Arial" w:cs="Arial"/>
          <w:color w:val="000000" w:themeColor="text1"/>
          <w:sz w:val="20"/>
          <w:szCs w:val="20"/>
        </w:rPr>
        <w:t>food</w:t>
      </w:r>
      <w:r w:rsidRPr="0045563F">
        <w:rPr>
          <w:rFonts w:ascii="Arial" w:hAnsi="Arial" w:cs="Arial"/>
          <w:color w:val="000000" w:themeColor="text1"/>
          <w:sz w:val="20"/>
          <w:szCs w:val="20"/>
          <w:lang w:val="uk-UA"/>
        </w:rPr>
        <w:t>).</w:t>
      </w:r>
    </w:p>
    <w:p w14:paraId="4127F882" w14:textId="77777777" w:rsidR="00022C3B" w:rsidRPr="0045563F" w:rsidRDefault="00022C3B" w:rsidP="00A34C2A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Кваліфікаційні вимоги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 для участі у відборі</w:t>
      </w: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: </w:t>
      </w:r>
    </w:p>
    <w:p w14:paraId="35755850" w14:textId="77777777" w:rsidR="00022C3B" w:rsidRPr="0045563F" w:rsidRDefault="005A520E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>Наявність портфоліо з підготовки подібних сценаріїв;</w:t>
      </w:r>
    </w:p>
    <w:p w14:paraId="71C9BAAB" w14:textId="77777777" w:rsidR="005A520E" w:rsidRPr="0045563F" w:rsidRDefault="005A520E" w:rsidP="00167E05">
      <w:pPr>
        <w:pStyle w:val="a3"/>
        <w:numPr>
          <w:ilvl w:val="0"/>
          <w:numId w:val="8"/>
        </w:numPr>
        <w:ind w:left="0" w:firstLine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Підготовка концепції </w:t>
      </w:r>
      <w:proofErr w:type="spellStart"/>
      <w:r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на етапі участі в конкурсі.</w:t>
      </w:r>
    </w:p>
    <w:p w14:paraId="630B2882" w14:textId="77777777" w:rsidR="00022C3B" w:rsidRPr="0045563F" w:rsidRDefault="00022C3B" w:rsidP="00022C3B">
      <w:pPr>
        <w:pStyle w:val="a3"/>
        <w:spacing w:before="240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lastRenderedPageBreak/>
        <w:t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</w:t>
      </w:r>
    </w:p>
    <w:p w14:paraId="3E1DDCC4" w14:textId="77777777" w:rsidR="005A520E" w:rsidRPr="0045563F" w:rsidRDefault="005A520E" w:rsidP="00022C3B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До уваги учасників:</w:t>
      </w:r>
    </w:p>
    <w:p w14:paraId="1AAB275E" w14:textId="77777777" w:rsidR="005A520E" w:rsidRPr="0045563F" w:rsidRDefault="005A520E" w:rsidP="005A520E">
      <w:pPr>
        <w:pStyle w:val="a3"/>
        <w:ind w:left="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sz w:val="20"/>
          <w:szCs w:val="20"/>
          <w:lang w:val="uk-UA"/>
        </w:rPr>
        <w:t xml:space="preserve">Подана до участі концепція </w:t>
      </w:r>
      <w:proofErr w:type="spellStart"/>
      <w:r w:rsidR="0071187B" w:rsidRPr="0045563F">
        <w:rPr>
          <w:rFonts w:ascii="Arial" w:hAnsi="Arial" w:cs="Arial"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sz w:val="20"/>
          <w:szCs w:val="20"/>
          <w:lang w:val="uk-UA"/>
        </w:rPr>
        <w:t xml:space="preserve"> та розроблений в рамках участі в конкурсі сценарій повинні відповідати законодавству України та прийнятим етичним нормам. Беручи участь в конкурсі, учасники підтверджують, що сценарій не пору</w:t>
      </w:r>
      <w:r w:rsidR="005A4354" w:rsidRPr="0045563F">
        <w:rPr>
          <w:rFonts w:ascii="Arial" w:hAnsi="Arial" w:cs="Arial"/>
          <w:sz w:val="20"/>
          <w:szCs w:val="20"/>
          <w:lang w:val="uk-UA"/>
        </w:rPr>
        <w:t>шує авторські права третіх осіб та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не буде </w:t>
      </w:r>
      <w:r w:rsidR="005A4354" w:rsidRPr="0045563F">
        <w:rPr>
          <w:rFonts w:ascii="Arial" w:hAnsi="Arial" w:cs="Arial"/>
          <w:sz w:val="20"/>
          <w:szCs w:val="20"/>
          <w:lang w:val="uk-UA"/>
        </w:rPr>
        <w:t>переданий/використаний учасником конкурсу або пов’язаними з ним особами в рамках інших договорів та домовленостей.</w:t>
      </w:r>
    </w:p>
    <w:p w14:paraId="331204A9" w14:textId="77777777" w:rsidR="002C74DE" w:rsidRPr="0045563F" w:rsidRDefault="002C74DE" w:rsidP="002C74DE">
      <w:pPr>
        <w:spacing w:before="240"/>
        <w:jc w:val="both"/>
        <w:rPr>
          <w:rFonts w:ascii="Arial" w:hAnsi="Arial" w:cs="Arial"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Особисті якості та навички:</w:t>
      </w:r>
      <w:r w:rsidRPr="0045563F">
        <w:rPr>
          <w:rFonts w:ascii="Arial" w:hAnsi="Arial" w:cs="Arial"/>
          <w:sz w:val="20"/>
          <w:szCs w:val="20"/>
          <w:lang w:val="uk-UA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5549941F" w14:textId="4DCE368A" w:rsidR="004310CD" w:rsidRPr="0045563F" w:rsidRDefault="004310CD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>Резюме</w:t>
      </w:r>
      <w:r w:rsidR="0071187B" w:rsidRPr="0045563F">
        <w:rPr>
          <w:rFonts w:ascii="Arial" w:hAnsi="Arial" w:cs="Arial"/>
          <w:b/>
          <w:sz w:val="20"/>
          <w:szCs w:val="20"/>
          <w:lang w:val="uk-UA"/>
        </w:rPr>
        <w:t xml:space="preserve"> (портфоліо) та концепція </w:t>
      </w:r>
      <w:proofErr w:type="spellStart"/>
      <w:r w:rsidR="0071187B"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 мають бути надіслані електронною поштою на адресу: vacancies@phc.org.ua (у полі «тема» вкажіть: «</w:t>
      </w:r>
      <w:r w:rsidR="0045563F" w:rsidRPr="0045563F">
        <w:rPr>
          <w:rFonts w:ascii="Arial" w:hAnsi="Arial" w:cs="Arial"/>
          <w:b/>
          <w:sz w:val="20"/>
          <w:szCs w:val="20"/>
          <w:lang w:val="uk-UA"/>
        </w:rPr>
        <w:t>22-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 xml:space="preserve">Консультант з розробки сценарію </w:t>
      </w:r>
      <w:proofErr w:type="spellStart"/>
      <w:r w:rsidR="005A520E" w:rsidRPr="0045563F">
        <w:rPr>
          <w:rFonts w:ascii="Arial" w:hAnsi="Arial" w:cs="Arial"/>
          <w:b/>
          <w:sz w:val="20"/>
          <w:szCs w:val="20"/>
          <w:lang w:val="uk-UA"/>
        </w:rPr>
        <w:t>Квесту</w:t>
      </w:r>
      <w:proofErr w:type="spellEnd"/>
      <w:r w:rsidRPr="0045563F">
        <w:rPr>
          <w:rFonts w:ascii="Arial" w:hAnsi="Arial" w:cs="Arial"/>
          <w:b/>
          <w:sz w:val="20"/>
          <w:szCs w:val="20"/>
          <w:lang w:val="uk-UA"/>
        </w:rPr>
        <w:t>»).</w:t>
      </w:r>
    </w:p>
    <w:p w14:paraId="02C4431B" w14:textId="77777777" w:rsidR="004310CD" w:rsidRPr="0045563F" w:rsidRDefault="00866981" w:rsidP="004310CD">
      <w:pPr>
        <w:pStyle w:val="a3"/>
        <w:spacing w:before="240"/>
        <w:ind w:left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45563F">
        <w:rPr>
          <w:rFonts w:ascii="Arial" w:hAnsi="Arial" w:cs="Arial"/>
          <w:b/>
          <w:sz w:val="20"/>
          <w:szCs w:val="20"/>
          <w:lang w:val="uk-UA"/>
        </w:rPr>
        <w:t xml:space="preserve">Термін подання документів – до 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>4</w:t>
      </w:r>
      <w:r w:rsidR="00324B08" w:rsidRPr="0045563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5A520E" w:rsidRPr="0045563F">
        <w:rPr>
          <w:rFonts w:ascii="Arial" w:hAnsi="Arial" w:cs="Arial"/>
          <w:b/>
          <w:sz w:val="20"/>
          <w:szCs w:val="20"/>
          <w:lang w:val="uk-UA"/>
        </w:rPr>
        <w:t>лютого</w:t>
      </w:r>
      <w:r w:rsidR="002C74DE" w:rsidRPr="0045563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24B08" w:rsidRPr="0045563F">
        <w:rPr>
          <w:rFonts w:ascii="Arial" w:hAnsi="Arial" w:cs="Arial"/>
          <w:b/>
          <w:sz w:val="20"/>
          <w:szCs w:val="20"/>
          <w:lang w:val="uk-UA"/>
        </w:rPr>
        <w:t>2019</w:t>
      </w:r>
      <w:r w:rsidR="004310CD" w:rsidRPr="0045563F">
        <w:rPr>
          <w:rFonts w:ascii="Arial" w:hAnsi="Arial" w:cs="Arial"/>
          <w:b/>
          <w:sz w:val="20"/>
          <w:szCs w:val="20"/>
          <w:lang w:val="uk-UA"/>
        </w:rPr>
        <w:t xml:space="preserve"> року, реєстрація документів завершується о 18:00. За результатами відбору успішні кандидати будуть запрошені до </w:t>
      </w:r>
      <w:r w:rsidR="00E10283" w:rsidRPr="0045563F">
        <w:rPr>
          <w:rFonts w:ascii="Arial" w:hAnsi="Arial" w:cs="Arial"/>
          <w:b/>
          <w:sz w:val="20"/>
          <w:szCs w:val="20"/>
          <w:lang w:val="uk-UA"/>
        </w:rPr>
        <w:t>подальшої співпраці</w:t>
      </w:r>
      <w:r w:rsidR="004310CD" w:rsidRPr="0045563F">
        <w:rPr>
          <w:rFonts w:ascii="Arial" w:hAnsi="Arial" w:cs="Arial"/>
          <w:b/>
          <w:sz w:val="20"/>
          <w:szCs w:val="20"/>
          <w:lang w:val="uk-UA"/>
        </w:rPr>
        <w:t>.</w:t>
      </w:r>
    </w:p>
    <w:sectPr w:rsidR="004310CD" w:rsidRPr="0045563F" w:rsidSect="003A0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68B2"/>
    <w:multiLevelType w:val="hybridMultilevel"/>
    <w:tmpl w:val="9A52DDBA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6F41"/>
    <w:multiLevelType w:val="hybridMultilevel"/>
    <w:tmpl w:val="AFE6BA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4B"/>
    <w:multiLevelType w:val="hybridMultilevel"/>
    <w:tmpl w:val="976EF2B4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3FB0"/>
    <w:multiLevelType w:val="hybridMultilevel"/>
    <w:tmpl w:val="2EBC60B4"/>
    <w:lvl w:ilvl="0" w:tplc="CBC4D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BB6"/>
    <w:multiLevelType w:val="hybridMultilevel"/>
    <w:tmpl w:val="37FE60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37E0"/>
    <w:multiLevelType w:val="hybridMultilevel"/>
    <w:tmpl w:val="DC2402FE"/>
    <w:lvl w:ilvl="0" w:tplc="3ED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C281D"/>
    <w:multiLevelType w:val="hybridMultilevel"/>
    <w:tmpl w:val="BA1EB7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339"/>
    <w:multiLevelType w:val="hybridMultilevel"/>
    <w:tmpl w:val="5CD0EC44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37A13"/>
    <w:multiLevelType w:val="hybridMultilevel"/>
    <w:tmpl w:val="F8B86B26"/>
    <w:lvl w:ilvl="0" w:tplc="2C8EC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42CA4"/>
    <w:multiLevelType w:val="hybridMultilevel"/>
    <w:tmpl w:val="82568C7C"/>
    <w:lvl w:ilvl="0" w:tplc="0422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02B8"/>
    <w:multiLevelType w:val="hybridMultilevel"/>
    <w:tmpl w:val="515A74E4"/>
    <w:lvl w:ilvl="0" w:tplc="4EDA8540">
      <w:numFmt w:val="bullet"/>
      <w:lvlText w:val="•"/>
      <w:lvlJc w:val="left"/>
      <w:pPr>
        <w:ind w:left="55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1" w15:restartNumberingAfterBreak="0">
    <w:nsid w:val="70B34854"/>
    <w:multiLevelType w:val="hybridMultilevel"/>
    <w:tmpl w:val="2262935A"/>
    <w:lvl w:ilvl="0" w:tplc="083E7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35A00"/>
    <w:multiLevelType w:val="hybridMultilevel"/>
    <w:tmpl w:val="6D70E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C"/>
    <w:rsid w:val="00010075"/>
    <w:rsid w:val="00022C3B"/>
    <w:rsid w:val="00073FF7"/>
    <w:rsid w:val="000909D4"/>
    <w:rsid w:val="00097451"/>
    <w:rsid w:val="00134378"/>
    <w:rsid w:val="00167E05"/>
    <w:rsid w:val="001D41ED"/>
    <w:rsid w:val="001D46C0"/>
    <w:rsid w:val="002C74DE"/>
    <w:rsid w:val="002E5C05"/>
    <w:rsid w:val="00300BD3"/>
    <w:rsid w:val="00324B08"/>
    <w:rsid w:val="003508C5"/>
    <w:rsid w:val="003A0BAC"/>
    <w:rsid w:val="003A152C"/>
    <w:rsid w:val="003C741C"/>
    <w:rsid w:val="00421479"/>
    <w:rsid w:val="004271E6"/>
    <w:rsid w:val="004310CD"/>
    <w:rsid w:val="0045489C"/>
    <w:rsid w:val="0045563F"/>
    <w:rsid w:val="00463B97"/>
    <w:rsid w:val="0050162D"/>
    <w:rsid w:val="00590418"/>
    <w:rsid w:val="005A4354"/>
    <w:rsid w:val="005A520E"/>
    <w:rsid w:val="005F1463"/>
    <w:rsid w:val="005F615C"/>
    <w:rsid w:val="00602656"/>
    <w:rsid w:val="006125FB"/>
    <w:rsid w:val="00643EBB"/>
    <w:rsid w:val="006617F8"/>
    <w:rsid w:val="00686698"/>
    <w:rsid w:val="006A1484"/>
    <w:rsid w:val="006B1C3C"/>
    <w:rsid w:val="006B4D64"/>
    <w:rsid w:val="006B52C8"/>
    <w:rsid w:val="006F2053"/>
    <w:rsid w:val="006F29ED"/>
    <w:rsid w:val="0071187B"/>
    <w:rsid w:val="00754819"/>
    <w:rsid w:val="0075758A"/>
    <w:rsid w:val="008008C2"/>
    <w:rsid w:val="00853474"/>
    <w:rsid w:val="00863004"/>
    <w:rsid w:val="00866981"/>
    <w:rsid w:val="00952DB0"/>
    <w:rsid w:val="00980B4A"/>
    <w:rsid w:val="009E7B83"/>
    <w:rsid w:val="009F474C"/>
    <w:rsid w:val="00A038AB"/>
    <w:rsid w:val="00A30B10"/>
    <w:rsid w:val="00A34C2A"/>
    <w:rsid w:val="00A50EEA"/>
    <w:rsid w:val="00BA7C40"/>
    <w:rsid w:val="00BE4044"/>
    <w:rsid w:val="00C2337F"/>
    <w:rsid w:val="00C251B5"/>
    <w:rsid w:val="00C53722"/>
    <w:rsid w:val="00C54296"/>
    <w:rsid w:val="00C83D4A"/>
    <w:rsid w:val="00D3236D"/>
    <w:rsid w:val="00D826C6"/>
    <w:rsid w:val="00D957F8"/>
    <w:rsid w:val="00DC1138"/>
    <w:rsid w:val="00E10283"/>
    <w:rsid w:val="00E5091A"/>
    <w:rsid w:val="00EA2005"/>
    <w:rsid w:val="00EB393C"/>
    <w:rsid w:val="00EC58AD"/>
    <w:rsid w:val="00F03A48"/>
    <w:rsid w:val="00F46A09"/>
    <w:rsid w:val="00F673DF"/>
    <w:rsid w:val="00F96C5A"/>
    <w:rsid w:val="00FB1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054C"/>
  <w15:docId w15:val="{08B9A004-F843-4CD1-A483-4F61E59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0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3A0BAC"/>
    <w:pPr>
      <w:ind w:left="1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0BA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3A0BAC"/>
    <w:pPr>
      <w:ind w:left="19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0BA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A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C251B5"/>
    <w:pPr>
      <w:ind w:left="720"/>
      <w:contextualSpacing/>
    </w:pPr>
  </w:style>
  <w:style w:type="paragraph" w:customStyle="1" w:styleId="a8">
    <w:name w:val="Стандартний"/>
    <w:rsid w:val="002C74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2414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Користувач Windows</cp:lastModifiedBy>
  <cp:revision>4</cp:revision>
  <dcterms:created xsi:type="dcterms:W3CDTF">2019-01-25T09:48:00Z</dcterms:created>
  <dcterms:modified xsi:type="dcterms:W3CDTF">2019-01-25T15:04:00Z</dcterms:modified>
</cp:coreProperties>
</file>