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9A249E" w:rsidRPr="00432FC0" w:rsidTr="00CC6196">
        <w:tc>
          <w:tcPr>
            <w:tcW w:w="11058" w:type="dxa"/>
            <w:gridSpan w:val="2"/>
            <w:shd w:val="clear" w:color="auto" w:fill="auto"/>
          </w:tcPr>
          <w:p w:rsidR="00A97EE2" w:rsidRPr="00C43321" w:rsidRDefault="00A97EE2" w:rsidP="00A27156">
            <w:pPr>
              <w:pStyle w:val="10"/>
              <w:keepNext/>
              <w:keepLines/>
              <w:shd w:val="clear" w:color="auto" w:fill="auto"/>
              <w:spacing w:after="0" w:line="240" w:lineRule="auto"/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</w:pPr>
            <w:bookmarkStart w:id="0" w:name="bookmark0"/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Загальна кількість населення України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–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42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759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 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661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, п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лоща </w:t>
            </w:r>
            <w:r w:rsid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 xml:space="preserve">- </w:t>
            </w:r>
            <w:r w:rsidRPr="00C43321">
              <w:rPr>
                <w:rFonts w:ascii="Times New Roman" w:eastAsia="Times New Roman" w:hAnsi="Times New Roman" w:cs="Times New Roman"/>
                <w:bCs w:val="0"/>
                <w:sz w:val="22"/>
                <w:szCs w:val="24"/>
                <w:lang w:val="uk-UA" w:eastAsia="ru-RU"/>
              </w:rPr>
              <w:t>603 628 тис. км. кв.</w:t>
            </w:r>
            <w:bookmarkEnd w:id="0"/>
          </w:p>
          <w:p w:rsidR="009A249E" w:rsidRPr="007867F6" w:rsidRDefault="00A97EE2" w:rsidP="00330D89">
            <w:pPr>
              <w:jc w:val="both"/>
              <w:rPr>
                <w:b/>
                <w:sz w:val="20"/>
                <w:szCs w:val="20"/>
                <w:lang w:val="uk-UA"/>
              </w:rPr>
            </w:pPr>
            <w:r w:rsidRPr="00C43321">
              <w:rPr>
                <w:sz w:val="16"/>
                <w:szCs w:val="16"/>
                <w:lang w:val="uk-UA" w:eastAsia="uk-UA"/>
              </w:rPr>
              <w:t xml:space="preserve">Україна — промислово-аграрна країна з </w:t>
            </w:r>
            <w:r w:rsidRPr="00657904">
              <w:rPr>
                <w:sz w:val="16"/>
                <w:szCs w:val="16"/>
                <w:lang w:val="uk-UA" w:eastAsia="uk-UA"/>
              </w:rPr>
              <w:t>переваж</w:t>
            </w:r>
            <w:r w:rsidR="00866BED" w:rsidRPr="00657904">
              <w:rPr>
                <w:sz w:val="16"/>
                <w:szCs w:val="16"/>
                <w:lang w:val="uk-UA" w:eastAsia="uk-UA"/>
              </w:rPr>
              <w:t>ним</w:t>
            </w:r>
            <w:r w:rsidRPr="00657904">
              <w:rPr>
                <w:sz w:val="16"/>
                <w:szCs w:val="16"/>
                <w:lang w:val="uk-UA" w:eastAsia="uk-UA"/>
              </w:rPr>
              <w:t xml:space="preserve"> продукування</w:t>
            </w:r>
            <w:r w:rsidR="00866BED" w:rsidRPr="00657904">
              <w:rPr>
                <w:sz w:val="16"/>
                <w:szCs w:val="16"/>
                <w:lang w:val="uk-UA" w:eastAsia="uk-UA"/>
              </w:rPr>
              <w:t>м</w:t>
            </w:r>
            <w:r w:rsidRPr="00657904">
              <w:rPr>
                <w:sz w:val="16"/>
                <w:szCs w:val="16"/>
                <w:lang w:val="uk-UA" w:eastAsia="uk-UA"/>
              </w:rPr>
              <w:t xml:space="preserve"> сировини</w:t>
            </w:r>
            <w:r w:rsidRPr="00C43321">
              <w:rPr>
                <w:sz w:val="16"/>
                <w:szCs w:val="16"/>
                <w:lang w:val="uk-UA" w:eastAsia="uk-UA"/>
              </w:rPr>
              <w:t xml:space="preserve">. </w:t>
            </w:r>
            <w:r w:rsidR="00406644" w:rsidRPr="00C43321">
              <w:rPr>
                <w:sz w:val="16"/>
                <w:szCs w:val="16"/>
                <w:lang w:val="uk-UA" w:eastAsia="uk-UA"/>
              </w:rPr>
              <w:t>Е</w:t>
            </w:r>
            <w:r w:rsidRPr="00C43321">
              <w:rPr>
                <w:sz w:val="16"/>
                <w:szCs w:val="16"/>
                <w:lang w:val="uk-UA" w:eastAsia="uk-UA"/>
              </w:rPr>
              <w:t>кономіка займає 39 місце серед всіх економік світу за загальним  розміром </w:t>
            </w:r>
            <w:hyperlink r:id="rId5" w:tooltip="ВВП" w:history="1">
              <w:r w:rsidRPr="00C43321">
                <w:rPr>
                  <w:sz w:val="16"/>
                  <w:szCs w:val="16"/>
                  <w:lang w:val="uk-UA" w:eastAsia="uk-UA"/>
                </w:rPr>
                <w:t>ВВП</w:t>
              </w:r>
            </w:hyperlink>
            <w:r w:rsidRPr="00C43321">
              <w:rPr>
                <w:sz w:val="16"/>
                <w:szCs w:val="16"/>
                <w:lang w:val="uk-UA" w:eastAsia="uk-UA"/>
              </w:rPr>
              <w:t xml:space="preserve">.  </w:t>
            </w:r>
            <w:r w:rsidR="0051693B" w:rsidRPr="00C43321">
              <w:rPr>
                <w:sz w:val="16"/>
                <w:szCs w:val="16"/>
                <w:lang w:val="uk-UA" w:eastAsia="uk-UA"/>
              </w:rPr>
              <w:t>З</w:t>
            </w:r>
            <w:r w:rsidRPr="00C43321">
              <w:rPr>
                <w:sz w:val="16"/>
                <w:szCs w:val="16"/>
                <w:lang w:val="uk-UA" w:eastAsia="uk-UA"/>
              </w:rPr>
              <w:t>а показником ВВП за ПКС, розрахованим на душу населення, Україна займає 133 місце серед 227 економік світу</w:t>
            </w:r>
            <w:r w:rsidR="00330D89">
              <w:rPr>
                <w:sz w:val="16"/>
                <w:szCs w:val="16"/>
                <w:lang w:val="uk-UA" w:eastAsia="uk-UA"/>
              </w:rPr>
              <w:t>; з</w:t>
            </w:r>
            <w:r w:rsidRPr="00C43321">
              <w:rPr>
                <w:sz w:val="16"/>
                <w:szCs w:val="16"/>
                <w:lang w:val="uk-UA" w:eastAsia="uk-UA"/>
              </w:rPr>
              <w:t xml:space="preserve">а рівнем видатків на ведення домашнього господарства </w:t>
            </w:r>
            <w:r w:rsidR="00330D89">
              <w:rPr>
                <w:sz w:val="16"/>
                <w:szCs w:val="16"/>
                <w:lang w:val="uk-UA" w:eastAsia="uk-UA"/>
              </w:rPr>
              <w:t>-</w:t>
            </w:r>
            <w:r w:rsidRPr="00C43321">
              <w:rPr>
                <w:sz w:val="16"/>
                <w:szCs w:val="16"/>
                <w:lang w:val="uk-UA" w:eastAsia="uk-UA"/>
              </w:rPr>
              <w:t xml:space="preserve"> останнє місце серед країн Східної Європи.</w:t>
            </w:r>
            <w:r w:rsidR="00C43321">
              <w:rPr>
                <w:sz w:val="16"/>
                <w:szCs w:val="16"/>
                <w:lang w:val="uk-UA" w:eastAsia="uk-UA"/>
              </w:rPr>
              <w:t xml:space="preserve"> </w:t>
            </w:r>
            <w:r w:rsidRPr="00C43321">
              <w:rPr>
                <w:sz w:val="16"/>
                <w:szCs w:val="16"/>
                <w:lang w:val="uk-UA" w:eastAsia="uk-UA"/>
              </w:rPr>
              <w:t>Складна ситуація з бюджетними надходженнями посилюється значними видатками на проведення АТО</w:t>
            </w:r>
            <w:r w:rsidR="00F80731">
              <w:rPr>
                <w:sz w:val="16"/>
                <w:szCs w:val="16"/>
                <w:lang w:val="uk-UA" w:eastAsia="uk-UA"/>
              </w:rPr>
              <w:t>.</w:t>
            </w:r>
            <w:r w:rsidR="00EE3659">
              <w:rPr>
                <w:sz w:val="16"/>
                <w:szCs w:val="16"/>
                <w:lang w:val="uk-UA" w:eastAsia="uk-UA"/>
              </w:rPr>
              <w:t xml:space="preserve"> </w:t>
            </w:r>
            <w:r w:rsidR="008F2ED7" w:rsidRPr="00C43321">
              <w:rPr>
                <w:sz w:val="16"/>
                <w:szCs w:val="16"/>
                <w:lang w:val="uk-UA"/>
              </w:rPr>
              <w:t>Скорочення валової доданої вартості у 2015 р</w:t>
            </w:r>
            <w:r w:rsidR="00EF1B55" w:rsidRPr="00C43321">
              <w:rPr>
                <w:sz w:val="16"/>
                <w:szCs w:val="16"/>
                <w:lang w:val="uk-UA"/>
              </w:rPr>
              <w:t>.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 порівняно з 2014 р</w:t>
            </w:r>
            <w:r w:rsidR="00432FC0" w:rsidRPr="00C43321">
              <w:rPr>
                <w:sz w:val="16"/>
                <w:szCs w:val="16"/>
                <w:lang w:val="uk-UA"/>
              </w:rPr>
              <w:t>.</w:t>
            </w:r>
            <w:r w:rsidR="00EF1B55" w:rsidRPr="00C43321">
              <w:rPr>
                <w:sz w:val="16"/>
                <w:szCs w:val="16"/>
                <w:lang w:val="uk-UA"/>
              </w:rPr>
              <w:t xml:space="preserve"> 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зафіксовано майже за усіма видами економічної діяльності: </w:t>
            </w:r>
            <w:r w:rsidR="00432FC0" w:rsidRPr="00C43321">
              <w:rPr>
                <w:sz w:val="16"/>
                <w:szCs w:val="16"/>
                <w:lang w:val="uk-UA"/>
              </w:rPr>
              <w:t xml:space="preserve">від 35,3% </w:t>
            </w:r>
            <w:r w:rsidR="00EF1B55" w:rsidRPr="00C43321">
              <w:rPr>
                <w:sz w:val="16"/>
                <w:szCs w:val="16"/>
                <w:lang w:val="uk-UA"/>
              </w:rPr>
              <w:t>(</w:t>
            </w:r>
            <w:r w:rsidR="008F2ED7" w:rsidRPr="00C43321">
              <w:rPr>
                <w:sz w:val="16"/>
                <w:szCs w:val="16"/>
                <w:lang w:val="uk-UA"/>
              </w:rPr>
              <w:t>у будівництві</w:t>
            </w:r>
            <w:r w:rsidR="00EF1B55" w:rsidRPr="00C43321">
              <w:rPr>
                <w:sz w:val="16"/>
                <w:szCs w:val="16"/>
                <w:lang w:val="uk-UA"/>
              </w:rPr>
              <w:t>)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 </w:t>
            </w:r>
            <w:r w:rsidR="00432FC0" w:rsidRPr="00C43321">
              <w:rPr>
                <w:sz w:val="16"/>
                <w:szCs w:val="16"/>
                <w:lang w:val="uk-UA"/>
              </w:rPr>
              <w:t>до 3,9%</w:t>
            </w:r>
            <w:r w:rsidR="00EF1B55" w:rsidRPr="00C43321">
              <w:rPr>
                <w:sz w:val="16"/>
                <w:szCs w:val="16"/>
                <w:lang w:val="uk-UA"/>
              </w:rPr>
              <w:t xml:space="preserve"> (у </w:t>
            </w:r>
            <w:r w:rsidR="008F2ED7" w:rsidRPr="00C43321">
              <w:rPr>
                <w:sz w:val="16"/>
                <w:szCs w:val="16"/>
                <w:lang w:val="uk-UA"/>
              </w:rPr>
              <w:t>охороні здоров’я</w:t>
            </w:r>
            <w:r w:rsidR="0051693B" w:rsidRPr="00C43321">
              <w:rPr>
                <w:sz w:val="16"/>
                <w:szCs w:val="16"/>
                <w:lang w:val="uk-UA"/>
              </w:rPr>
              <w:t xml:space="preserve"> та наданні соціальної допомоги</w:t>
            </w:r>
            <w:r w:rsidR="00EF1B55" w:rsidRPr="00C43321">
              <w:rPr>
                <w:sz w:val="16"/>
                <w:szCs w:val="16"/>
                <w:lang w:val="uk-UA"/>
              </w:rPr>
              <w:t>)</w:t>
            </w:r>
            <w:r w:rsidR="0051693B" w:rsidRPr="00C43321">
              <w:rPr>
                <w:sz w:val="16"/>
                <w:szCs w:val="16"/>
                <w:lang w:val="uk-UA"/>
              </w:rPr>
              <w:t>.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 Упродовж 2015</w:t>
            </w:r>
            <w:r w:rsidR="00EF1B55" w:rsidRPr="00C43321">
              <w:rPr>
                <w:sz w:val="16"/>
                <w:szCs w:val="16"/>
                <w:lang w:val="uk-UA"/>
              </w:rPr>
              <w:t xml:space="preserve"> </w:t>
            </w:r>
            <w:r w:rsidR="008F2ED7" w:rsidRPr="00C43321">
              <w:rPr>
                <w:sz w:val="16"/>
                <w:szCs w:val="16"/>
                <w:lang w:val="uk-UA"/>
              </w:rPr>
              <w:t>р. чисельність населення</w:t>
            </w:r>
            <w:r w:rsidR="004E5429" w:rsidRPr="00C43321">
              <w:rPr>
                <w:sz w:val="16"/>
                <w:szCs w:val="16"/>
                <w:lang w:val="uk-UA"/>
              </w:rPr>
              <w:t xml:space="preserve"> зменшилася на 168,8 тис. осіб </w:t>
            </w:r>
            <w:r w:rsidR="008F2ED7" w:rsidRPr="00C43321">
              <w:rPr>
                <w:sz w:val="16"/>
                <w:szCs w:val="16"/>
                <w:lang w:val="uk-UA"/>
              </w:rPr>
              <w:t xml:space="preserve">за рахунок природного скорочення (183,0 тис. осіб), водночас зафіксовано міграційний приріст населення (14,2 тис. осіб). </w:t>
            </w:r>
          </w:p>
        </w:tc>
      </w:tr>
      <w:tr w:rsidR="009A249E" w:rsidRPr="00385D1D" w:rsidTr="00077049">
        <w:tc>
          <w:tcPr>
            <w:tcW w:w="5893" w:type="dxa"/>
            <w:shd w:val="clear" w:color="auto" w:fill="auto"/>
          </w:tcPr>
          <w:p w:rsidR="009A249E" w:rsidRPr="00385D1D" w:rsidRDefault="009A249E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Епідеміологічні показники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329BB" w:rsidRDefault="009A249E" w:rsidP="00CC6196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329BB" w:rsidRDefault="009A249E" w:rsidP="00CC6196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A329B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D85EF7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BC2C5F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35 902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9A249E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D66918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30 151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D66918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70,5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6B263A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23 896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101F0A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55,9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C207F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5 572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C207F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13,0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C207F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568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3341D6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8,8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14-17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3341D6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284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3341D6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24,4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Випадки з </w:t>
                  </w:r>
                  <w:proofErr w:type="spellStart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позалегеневою</w:t>
                  </w:r>
                  <w:proofErr w:type="spellEnd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F243C3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2 804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F243C3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6,6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F243C3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18 497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F243C3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68,3</w:t>
                  </w:r>
                  <w:r w:rsidR="009A249E" w:rsidRPr="00AD7F37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FE5E6C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8 590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FE5E6C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31,7</w:t>
                  </w:r>
                  <w:r w:rsidR="009A249E" w:rsidRPr="00AD7F37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E00DA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36 228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E00DA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84,7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E00DA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6 185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E00DA7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14,5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 w:rsidR="001F14A2"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5F4305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4 602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5F4305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10,8</w:t>
                  </w:r>
                </w:p>
              </w:tc>
            </w:tr>
            <w:tr w:rsidR="009A249E" w:rsidRPr="00A329BB" w:rsidTr="00CC6196">
              <w:tc>
                <w:tcPr>
                  <w:tcW w:w="2864" w:type="dxa"/>
                  <w:shd w:val="clear" w:color="auto" w:fill="auto"/>
                </w:tcPr>
                <w:p w:rsidR="009A249E" w:rsidRPr="00A329BB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bookmarkStart w:id="1" w:name="_GoBack"/>
                  <w:bookmarkEnd w:id="1"/>
                  <w:r w:rsidRPr="00A329BB">
                    <w:rPr>
                      <w:color w:val="000000" w:themeColor="text1"/>
                      <w:sz w:val="22"/>
                      <w:lang w:val="uk-UA"/>
                    </w:rPr>
                    <w:t xml:space="preserve">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A249E" w:rsidRPr="00AD7F37" w:rsidRDefault="005F4305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1 914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A249E" w:rsidRPr="00AD7F37" w:rsidRDefault="005F4305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4,5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A2411C" w:rsidRPr="002A70CD" w:rsidRDefault="00A2411C" w:rsidP="00A2411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9A249E" w:rsidRPr="00FD3ED3" w:rsidRDefault="00E340BB" w:rsidP="00CC6196">
            <w:pPr>
              <w:rPr>
                <w:noProof/>
                <w:lang w:val="uk-UA" w:eastAsia="uk-UA"/>
              </w:rPr>
            </w:pPr>
            <w:r w:rsidRPr="00FD3ED3">
              <w:rPr>
                <w:noProof/>
              </w:rPr>
              <w:drawing>
                <wp:inline distT="0" distB="0" distL="0" distR="0">
                  <wp:extent cx="3236181" cy="1542553"/>
                  <wp:effectExtent l="0" t="0" r="21590" b="1968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A2411C" w:rsidRPr="006B660E" w:rsidRDefault="00A2411C" w:rsidP="00A2411C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9A249E" w:rsidRPr="00FD3ED3" w:rsidRDefault="00363033" w:rsidP="00CC6196">
            <w:r>
              <w:rPr>
                <w:noProof/>
              </w:rPr>
              <w:drawing>
                <wp:inline distT="0" distB="0" distL="0" distR="0">
                  <wp:extent cx="3252083" cy="1725433"/>
                  <wp:effectExtent l="0" t="0" r="24765" b="2730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363033" w:rsidRDefault="00363033" w:rsidP="00363033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DF21E8">
              <w:rPr>
                <w:b/>
                <w:sz w:val="20"/>
                <w:lang w:val="uk-UA"/>
              </w:rPr>
              <w:t>,</w:t>
            </w:r>
            <w:r w:rsidR="00345DF3">
              <w:rPr>
                <w:b/>
                <w:sz w:val="20"/>
                <w:lang w:val="uk-UA"/>
              </w:rPr>
              <w:t xml:space="preserve"> 2014</w:t>
            </w:r>
          </w:p>
          <w:p w:rsidR="00077049" w:rsidRPr="00077049" w:rsidRDefault="00077049" w:rsidP="00363033">
            <w:pPr>
              <w:jc w:val="both"/>
              <w:rPr>
                <w:b/>
                <w:sz w:val="2"/>
                <w:lang w:val="uk-UA"/>
              </w:rPr>
            </w:pPr>
          </w:p>
          <w:p w:rsidR="009A249E" w:rsidRPr="00FD3ED3" w:rsidRDefault="001623EC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236181" cy="1741336"/>
                  <wp:effectExtent l="0" t="19050" r="21590" b="1143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A249E" w:rsidRPr="00077049" w:rsidRDefault="009A249E" w:rsidP="00CC6196">
            <w:pPr>
              <w:rPr>
                <w:sz w:val="2"/>
                <w:lang w:val="uk-UA"/>
              </w:rPr>
            </w:pPr>
          </w:p>
          <w:p w:rsidR="009A249E" w:rsidRPr="00BB0E7D" w:rsidRDefault="009A249E" w:rsidP="00CC6196">
            <w:pPr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9A249E" w:rsidRPr="00FD3ED3" w:rsidRDefault="00077049" w:rsidP="00CC6196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3125337" cy="1125940"/>
                  <wp:effectExtent l="0" t="0" r="18415" b="17145"/>
                  <wp:docPr id="5" name="Диаграмма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9A249E" w:rsidRPr="00BB0E7D" w:rsidRDefault="009A249E" w:rsidP="00CC6196">
            <w:pPr>
              <w:jc w:val="both"/>
              <w:rPr>
                <w:b/>
                <w:sz w:val="20"/>
                <w:lang w:val="uk-UA"/>
              </w:rPr>
            </w:pPr>
            <w:r w:rsidRPr="00BB0E7D">
              <w:rPr>
                <w:b/>
                <w:sz w:val="20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451ED5" w:rsidRPr="001F14A2" w:rsidTr="0030621C">
              <w:tc>
                <w:tcPr>
                  <w:tcW w:w="2118" w:type="dxa"/>
                </w:tcPr>
                <w:p w:rsidR="00451ED5" w:rsidRPr="00B06017" w:rsidRDefault="00451ED5" w:rsidP="0090496B">
                  <w:pPr>
                    <w:rPr>
                      <w:b/>
                      <w:lang w:val="uk-UA"/>
                    </w:rPr>
                  </w:pPr>
                  <w:r w:rsidRPr="00B06017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</w:tcPr>
                <w:p w:rsidR="00451ED5" w:rsidRPr="00B06017" w:rsidRDefault="00B06017" w:rsidP="0090496B">
                  <w:pPr>
                    <w:rPr>
                      <w:b/>
                      <w:lang w:val="uk-UA"/>
                    </w:rPr>
                  </w:pPr>
                  <w:r w:rsidRPr="00B06017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</w:tcPr>
                <w:p w:rsidR="00451ED5" w:rsidRPr="00B06017" w:rsidRDefault="00451ED5" w:rsidP="0090496B">
                  <w:pPr>
                    <w:rPr>
                      <w:b/>
                      <w:lang w:val="uk-UA"/>
                    </w:rPr>
                  </w:pPr>
                  <w:r w:rsidRPr="00B0601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451ED5" w:rsidRPr="001F14A2" w:rsidTr="00CC6196">
              <w:tc>
                <w:tcPr>
                  <w:tcW w:w="2118" w:type="dxa"/>
                </w:tcPr>
                <w:p w:rsidR="00451ED5" w:rsidRPr="00B06017" w:rsidRDefault="00451ED5" w:rsidP="0090496B">
                  <w:pPr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451ED5" w:rsidRPr="004346B8" w:rsidRDefault="00664DDB" w:rsidP="00F95779">
                  <w:pPr>
                    <w:jc w:val="center"/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212128,4</w:t>
                  </w:r>
                </w:p>
              </w:tc>
              <w:tc>
                <w:tcPr>
                  <w:tcW w:w="809" w:type="dxa"/>
                </w:tcPr>
                <w:p w:rsidR="00451ED5" w:rsidRPr="004346B8" w:rsidRDefault="005F65A8" w:rsidP="00F95779">
                  <w:pPr>
                    <w:jc w:val="center"/>
                    <w:rPr>
                      <w:lang w:val="uk-UA"/>
                    </w:rPr>
                  </w:pPr>
                  <w:r w:rsidRPr="004346B8">
                    <w:rPr>
                      <w:sz w:val="22"/>
                      <w:lang w:val="uk-UA"/>
                    </w:rPr>
                    <w:t>21,0</w:t>
                  </w:r>
                </w:p>
              </w:tc>
            </w:tr>
            <w:tr w:rsidR="00451ED5" w:rsidRPr="001F14A2" w:rsidTr="00CC6196">
              <w:tc>
                <w:tcPr>
                  <w:tcW w:w="2118" w:type="dxa"/>
                </w:tcPr>
                <w:p w:rsidR="00451ED5" w:rsidRPr="00B06017" w:rsidRDefault="00451ED5" w:rsidP="0090496B">
                  <w:pPr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 xml:space="preserve">ДПтС </w:t>
                  </w:r>
                </w:p>
              </w:tc>
              <w:tc>
                <w:tcPr>
                  <w:tcW w:w="2126" w:type="dxa"/>
                </w:tcPr>
                <w:p w:rsidR="00451ED5" w:rsidRPr="004346B8" w:rsidRDefault="00664DDB" w:rsidP="00F95779">
                  <w:pPr>
                    <w:jc w:val="center"/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9090,0</w:t>
                  </w:r>
                </w:p>
              </w:tc>
              <w:tc>
                <w:tcPr>
                  <w:tcW w:w="809" w:type="dxa"/>
                </w:tcPr>
                <w:p w:rsidR="00451ED5" w:rsidRPr="004346B8" w:rsidRDefault="00F95779" w:rsidP="00F95779">
                  <w:pPr>
                    <w:jc w:val="center"/>
                    <w:rPr>
                      <w:lang w:val="uk-UA"/>
                    </w:rPr>
                  </w:pPr>
                  <w:r w:rsidRPr="004346B8">
                    <w:rPr>
                      <w:sz w:val="22"/>
                      <w:lang w:val="uk-UA"/>
                    </w:rPr>
                    <w:t>0,9</w:t>
                  </w:r>
                </w:p>
              </w:tc>
            </w:tr>
            <w:tr w:rsidR="00451ED5" w:rsidRPr="001F14A2" w:rsidTr="00CC6196">
              <w:tc>
                <w:tcPr>
                  <w:tcW w:w="2118" w:type="dxa"/>
                </w:tcPr>
                <w:p w:rsidR="00451ED5" w:rsidRPr="00B06017" w:rsidRDefault="00451ED5" w:rsidP="0090496B">
                  <w:pPr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451ED5" w:rsidRPr="004346B8" w:rsidRDefault="00664DDB" w:rsidP="00F95779">
                  <w:pPr>
                    <w:jc w:val="center"/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483874,</w:t>
                  </w:r>
                  <w:r w:rsidRPr="004346B8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809" w:type="dxa"/>
                </w:tcPr>
                <w:p w:rsidR="00451ED5" w:rsidRPr="004346B8" w:rsidRDefault="00F95779" w:rsidP="00F95779">
                  <w:pPr>
                    <w:jc w:val="center"/>
                    <w:rPr>
                      <w:lang w:val="uk-UA"/>
                    </w:rPr>
                  </w:pPr>
                  <w:r w:rsidRPr="004346B8">
                    <w:rPr>
                      <w:sz w:val="22"/>
                      <w:lang w:val="uk-UA"/>
                    </w:rPr>
                    <w:t>47,8</w:t>
                  </w:r>
                </w:p>
              </w:tc>
            </w:tr>
            <w:tr w:rsidR="002E7074" w:rsidRPr="001F14A2" w:rsidTr="00CC6196">
              <w:tc>
                <w:tcPr>
                  <w:tcW w:w="2118" w:type="dxa"/>
                </w:tcPr>
                <w:p w:rsidR="002E7074" w:rsidRPr="00661D32" w:rsidRDefault="002E7074" w:rsidP="00CC6196">
                  <w:pPr>
                    <w:rPr>
                      <w:lang w:val="uk-UA"/>
                    </w:rPr>
                  </w:pPr>
                  <w:r w:rsidRPr="00661D32">
                    <w:rPr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2E7074" w:rsidRPr="00B06017" w:rsidRDefault="00664DDB" w:rsidP="00F95779">
                  <w:pPr>
                    <w:jc w:val="center"/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284681,</w:t>
                  </w:r>
                  <w:r w:rsidRPr="004346B8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809" w:type="dxa"/>
                </w:tcPr>
                <w:p w:rsidR="002E7074" w:rsidRPr="004346B8" w:rsidRDefault="00F95779" w:rsidP="00F95779">
                  <w:pPr>
                    <w:jc w:val="center"/>
                    <w:rPr>
                      <w:lang w:val="uk-UA"/>
                    </w:rPr>
                  </w:pPr>
                  <w:r w:rsidRPr="004346B8">
                    <w:rPr>
                      <w:sz w:val="22"/>
                      <w:lang w:val="uk-UA"/>
                    </w:rPr>
                    <w:t>28,1</w:t>
                  </w:r>
                </w:p>
              </w:tc>
            </w:tr>
            <w:tr w:rsidR="002E7074" w:rsidRPr="001F14A2" w:rsidTr="00CC6196">
              <w:tc>
                <w:tcPr>
                  <w:tcW w:w="2118" w:type="dxa"/>
                </w:tcPr>
                <w:p w:rsidR="002E7074" w:rsidRPr="00661D32" w:rsidRDefault="002E7074" w:rsidP="00CC6196">
                  <w:pPr>
                    <w:rPr>
                      <w:lang w:val="uk-UA"/>
                    </w:rPr>
                  </w:pPr>
                  <w:r w:rsidRPr="00661D32">
                    <w:rPr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2E7074" w:rsidRPr="004346B8" w:rsidRDefault="00664DDB" w:rsidP="00F95779">
                  <w:pPr>
                    <w:jc w:val="center"/>
                    <w:rPr>
                      <w:lang w:val="uk-UA"/>
                    </w:rPr>
                  </w:pPr>
                  <w:r w:rsidRPr="00B06017">
                    <w:rPr>
                      <w:sz w:val="22"/>
                      <w:szCs w:val="22"/>
                      <w:lang w:val="uk-UA"/>
                    </w:rPr>
                    <w:t>22398,</w:t>
                  </w:r>
                  <w:r w:rsidRPr="004346B8">
                    <w:rPr>
                      <w:sz w:val="22"/>
                      <w:szCs w:val="22"/>
                      <w:lang w:val="uk-UA"/>
                    </w:rPr>
                    <w:t>4</w:t>
                  </w:r>
                </w:p>
              </w:tc>
              <w:tc>
                <w:tcPr>
                  <w:tcW w:w="809" w:type="dxa"/>
                </w:tcPr>
                <w:p w:rsidR="002E7074" w:rsidRPr="004346B8" w:rsidRDefault="00F95779" w:rsidP="00F95779">
                  <w:pPr>
                    <w:jc w:val="center"/>
                    <w:rPr>
                      <w:lang w:val="uk-UA"/>
                    </w:rPr>
                  </w:pPr>
                  <w:r w:rsidRPr="004346B8">
                    <w:rPr>
                      <w:sz w:val="22"/>
                      <w:lang w:val="uk-UA"/>
                    </w:rPr>
                    <w:t>2,2</w:t>
                  </w:r>
                </w:p>
              </w:tc>
            </w:tr>
          </w:tbl>
          <w:p w:rsidR="009A249E" w:rsidRPr="00661D32" w:rsidRDefault="009A249E" w:rsidP="00CC6196">
            <w:pPr>
              <w:jc w:val="both"/>
              <w:rPr>
                <w:b/>
                <w:lang w:val="uk-UA"/>
              </w:rPr>
            </w:pPr>
            <w:r w:rsidRPr="00661D32">
              <w:rPr>
                <w:b/>
                <w:sz w:val="22"/>
                <w:lang w:val="uk-UA"/>
              </w:rPr>
              <w:t>Лабораторна служба</w:t>
            </w:r>
            <w:r w:rsidR="00B06017">
              <w:rPr>
                <w:b/>
                <w:sz w:val="22"/>
                <w:lang w:val="uk-UA"/>
              </w:rPr>
              <w:t xml:space="preserve"> </w:t>
            </w:r>
            <w:r w:rsidRPr="00661D32">
              <w:rPr>
                <w:b/>
                <w:sz w:val="22"/>
                <w:lang w:val="uk-UA"/>
              </w:rPr>
              <w:t>(цивільний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9A249E" w:rsidRPr="00FD3ED3" w:rsidTr="00CC6196">
              <w:tc>
                <w:tcPr>
                  <w:tcW w:w="1589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 w:rsidRPr="00180AC1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180AC1" w:rsidRDefault="009A249E" w:rsidP="00CC6196">
                  <w:pPr>
                    <w:rPr>
                      <w:b/>
                      <w:lang w:val="uk-UA"/>
                    </w:rPr>
                  </w:pPr>
                  <w:proofErr w:type="spellStart"/>
                  <w:r w:rsidRPr="00180AC1"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 w:rsidRPr="00180AC1"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 w:rsidRPr="00180AC1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9A249E" w:rsidRPr="00FD3ED3" w:rsidTr="00CC6196">
              <w:tc>
                <w:tcPr>
                  <w:tcW w:w="1589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lang w:val="uk-UA"/>
                    </w:rPr>
                  </w:pPr>
                  <w:r w:rsidRPr="00180AC1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180AC1" w:rsidRDefault="00FF42A0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705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180AC1" w:rsidRDefault="00B2648D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94,4</w:t>
                  </w:r>
                </w:p>
              </w:tc>
            </w:tr>
            <w:tr w:rsidR="009A249E" w:rsidRPr="00FD3ED3" w:rsidTr="00CC6196">
              <w:tc>
                <w:tcPr>
                  <w:tcW w:w="1589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lang w:val="uk-UA"/>
                    </w:rPr>
                  </w:pPr>
                  <w:r w:rsidRPr="00180AC1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180AC1" w:rsidRDefault="00FF42A0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68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180AC1" w:rsidRDefault="00B2648D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98,5</w:t>
                  </w:r>
                </w:p>
              </w:tc>
            </w:tr>
            <w:tr w:rsidR="009A249E" w:rsidRPr="00FD3ED3" w:rsidTr="00CC6196">
              <w:tc>
                <w:tcPr>
                  <w:tcW w:w="1589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lang w:val="uk-UA"/>
                    </w:rPr>
                  </w:pPr>
                  <w:r w:rsidRPr="00180AC1">
                    <w:rPr>
                      <w:sz w:val="22"/>
                      <w:szCs w:val="22"/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9A249E" w:rsidRPr="00180AC1" w:rsidRDefault="00B2648D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9A249E" w:rsidRPr="00180AC1" w:rsidRDefault="009A249E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80AC1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</w:tbl>
          <w:p w:rsidR="009A249E" w:rsidRPr="00FD3ED3" w:rsidRDefault="009A249E" w:rsidP="00CC6196">
            <w:pPr>
              <w:rPr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Pr="00385D1D" w:rsidRDefault="009A249E" w:rsidP="00CC6196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385D1D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385D1D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385D1D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1642B0" w:rsidRDefault="009A249E" w:rsidP="00CC6196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AD7F37" w:rsidRDefault="00812989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6 247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AD7F37" w:rsidRDefault="00812989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2,6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Default="009A249E" w:rsidP="00CC6196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AD7F37" w:rsidRDefault="003637DF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13 421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AD7F37" w:rsidRDefault="003637DF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96,8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Pr="001642B0" w:rsidRDefault="009A249E" w:rsidP="00CC6196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AD7F37" w:rsidRDefault="00D305C0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7 630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AD7F37" w:rsidRDefault="00D305C0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95,2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Default="009A249E" w:rsidP="00CC6196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AD7F37" w:rsidRDefault="00C40DFC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2 856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AD7F37" w:rsidRDefault="00C40DFC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21,3</w:t>
                  </w:r>
                </w:p>
              </w:tc>
            </w:tr>
            <w:tr w:rsidR="009A249E" w:rsidRPr="00385D1D" w:rsidTr="00CC6196">
              <w:tc>
                <w:tcPr>
                  <w:tcW w:w="3715" w:type="dxa"/>
                  <w:shd w:val="clear" w:color="auto" w:fill="auto"/>
                </w:tcPr>
                <w:p w:rsidR="009A249E" w:rsidRDefault="009A249E" w:rsidP="00CC6196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9A249E" w:rsidRPr="00AD7F37" w:rsidRDefault="00885CA5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3 169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9A249E" w:rsidRPr="00AD7F37" w:rsidRDefault="00885CA5" w:rsidP="00CC6196">
                  <w:pPr>
                    <w:jc w:val="center"/>
                    <w:rPr>
                      <w:szCs w:val="20"/>
                      <w:lang w:val="uk-UA"/>
                    </w:rPr>
                  </w:pPr>
                  <w:r w:rsidRPr="00AD7F37">
                    <w:rPr>
                      <w:sz w:val="22"/>
                      <w:szCs w:val="20"/>
                      <w:lang w:val="uk-UA"/>
                    </w:rPr>
                    <w:t>41,3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Pr="00A8664E" w:rsidRDefault="009A249E" w:rsidP="00CC6196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D85EF7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 w:rsidRPr="00D85EF7">
                    <w:rPr>
                      <w:b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385D1D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385D1D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C66F24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C66F24">
                    <w:rPr>
                      <w:color w:val="000000" w:themeColor="text1"/>
                      <w:sz w:val="22"/>
                      <w:lang w:val="uk-UA"/>
                    </w:rPr>
                    <w:t>ТБ випадки з відомим ВІЛ статусом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C66F24" w:rsidRDefault="00C66F24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66F24">
                    <w:rPr>
                      <w:color w:val="000000" w:themeColor="text1"/>
                      <w:sz w:val="22"/>
                      <w:lang w:val="uk-UA"/>
                    </w:rPr>
                    <w:t>44 216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C66F24" w:rsidRDefault="00C66F24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C66F24">
                    <w:rPr>
                      <w:color w:val="000000" w:themeColor="text1"/>
                      <w:sz w:val="22"/>
                      <w:lang w:val="uk-UA"/>
                    </w:rPr>
                    <w:t>95,9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4346B8" w:rsidRDefault="009A249E" w:rsidP="00866BED">
                  <w:pPr>
                    <w:rPr>
                      <w:color w:val="000000" w:themeColor="text1"/>
                      <w:lang w:val="uk-UA"/>
                    </w:rPr>
                  </w:pPr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>ТБ/</w:t>
                  </w:r>
                  <w:proofErr w:type="spellStart"/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>ВІЛ+ко-тримокс</w:t>
                  </w:r>
                  <w:r w:rsidR="00657904">
                    <w:rPr>
                      <w:color w:val="000000" w:themeColor="text1"/>
                      <w:sz w:val="22"/>
                      <w:lang w:val="uk-UA"/>
                    </w:rPr>
                    <w:t>а</w:t>
                  </w:r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>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4346B8" w:rsidRDefault="009C0BA9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>6 588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4346B8" w:rsidRDefault="00CA0161" w:rsidP="00CC619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72,1</w:t>
                  </w:r>
                </w:p>
              </w:tc>
            </w:tr>
            <w:tr w:rsidR="009A249E" w:rsidRPr="00385D1D" w:rsidTr="00CC6196">
              <w:tc>
                <w:tcPr>
                  <w:tcW w:w="3006" w:type="dxa"/>
                  <w:shd w:val="clear" w:color="auto" w:fill="auto"/>
                </w:tcPr>
                <w:p w:rsidR="009A249E" w:rsidRPr="004346B8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9A249E" w:rsidRPr="004346B8" w:rsidRDefault="00307978" w:rsidP="009C0BA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4346B8">
                    <w:rPr>
                      <w:color w:val="000000" w:themeColor="text1"/>
                      <w:sz w:val="22"/>
                      <w:lang w:val="uk-UA"/>
                    </w:rPr>
                    <w:t xml:space="preserve">6 </w:t>
                  </w:r>
                  <w:r w:rsidR="009C0BA9" w:rsidRPr="004346B8">
                    <w:rPr>
                      <w:color w:val="000000" w:themeColor="text1"/>
                      <w:sz w:val="22"/>
                      <w:lang w:val="uk-UA"/>
                    </w:rPr>
                    <w:t>203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9A249E" w:rsidRPr="004346B8" w:rsidRDefault="00C8507C" w:rsidP="00C8507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64</w:t>
                  </w:r>
                  <w:r w:rsidR="009C0BA9" w:rsidRPr="004346B8">
                    <w:rPr>
                      <w:color w:val="000000" w:themeColor="text1"/>
                      <w:sz w:val="22"/>
                      <w:lang w:val="uk-UA"/>
                    </w:rPr>
                    <w:t>,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2</w:t>
                  </w:r>
                </w:p>
              </w:tc>
            </w:tr>
          </w:tbl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F03ECC" w:rsidRDefault="00F03ECC" w:rsidP="00CC6196">
            <w:pPr>
              <w:rPr>
                <w:b/>
                <w:lang w:val="uk-UA"/>
              </w:rPr>
            </w:pPr>
          </w:p>
          <w:p w:rsidR="009A249E" w:rsidRDefault="009A249E" w:rsidP="00CC6196">
            <w:pPr>
              <w:rPr>
                <w:b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A249E" w:rsidRPr="0017380A" w:rsidTr="00CC6196">
              <w:tc>
                <w:tcPr>
                  <w:tcW w:w="357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A249E" w:rsidRPr="001642B0" w:rsidRDefault="009A249E" w:rsidP="00CC6196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szCs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szCs w:val="22"/>
                      <w:lang w:val="uk-UA"/>
                    </w:rPr>
                    <w:t>. к-ть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:rsidR="004813E5" w:rsidRDefault="00974295" w:rsidP="004813E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15 999</w:t>
                  </w:r>
                  <w:r w:rsidR="009A249E" w:rsidRPr="00AD7F37">
                    <w:rPr>
                      <w:color w:val="000000" w:themeColor="text1"/>
                      <w:sz w:val="22"/>
                      <w:lang w:val="uk-UA"/>
                    </w:rPr>
                    <w:t>/</w:t>
                  </w: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3,76</w:t>
                  </w:r>
                  <w:r w:rsidR="009A249E" w:rsidRPr="00AD7F37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9A249E" w:rsidRPr="00AD7F37" w:rsidRDefault="009A249E" w:rsidP="004813E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 xml:space="preserve">10 </w:t>
                  </w:r>
                  <w:r w:rsidR="00EA57C4">
                    <w:rPr>
                      <w:color w:val="000000" w:themeColor="text1"/>
                      <w:sz w:val="22"/>
                      <w:lang w:val="uk-UA"/>
                    </w:rPr>
                    <w:t>000</w:t>
                  </w: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 xml:space="preserve"> нас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A249E" w:rsidRPr="00AD7F37" w:rsidRDefault="00974295" w:rsidP="004346B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7 933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A249E" w:rsidRPr="00AD7F37" w:rsidRDefault="00F51AC1" w:rsidP="004346B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88,7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A249E" w:rsidRPr="00AD7F37" w:rsidRDefault="00F51AC1" w:rsidP="004346B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3,1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A249E" w:rsidRPr="00AD7F37" w:rsidRDefault="00F51AC1" w:rsidP="004346B8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AD7F37">
                    <w:rPr>
                      <w:color w:val="000000" w:themeColor="text1"/>
                      <w:sz w:val="22"/>
                      <w:lang w:val="uk-UA"/>
                    </w:rPr>
                    <w:t>272,0</w:t>
                  </w:r>
                </w:p>
              </w:tc>
            </w:tr>
            <w:tr w:rsidR="009A249E" w:rsidRPr="0017380A" w:rsidTr="00CC6196">
              <w:tc>
                <w:tcPr>
                  <w:tcW w:w="3573" w:type="dxa"/>
                </w:tcPr>
                <w:p w:rsidR="009A249E" w:rsidRPr="0088758F" w:rsidRDefault="009A249E" w:rsidP="00CC6196">
                  <w:pPr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4813E5" w:rsidRDefault="00F51AC1" w:rsidP="004813E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2 243</w:t>
                  </w:r>
                  <w:r w:rsidR="009A249E" w:rsidRPr="0088758F">
                    <w:rPr>
                      <w:color w:val="000000" w:themeColor="text1"/>
                      <w:sz w:val="22"/>
                      <w:lang w:val="uk-UA"/>
                    </w:rPr>
                    <w:t>/0,5</w:t>
                  </w:r>
                  <w:r w:rsidR="00FF42A0">
                    <w:rPr>
                      <w:color w:val="000000" w:themeColor="text1"/>
                      <w:sz w:val="22"/>
                      <w:lang w:val="uk-UA"/>
                    </w:rPr>
                    <w:t>3</w:t>
                  </w:r>
                  <w:r w:rsidR="009A249E"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 </w:t>
                  </w:r>
                </w:p>
                <w:p w:rsidR="009A249E" w:rsidRPr="0088758F" w:rsidRDefault="009A249E" w:rsidP="004813E5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10 </w:t>
                  </w:r>
                  <w:r w:rsidR="004813E5">
                    <w:rPr>
                      <w:color w:val="000000" w:themeColor="text1"/>
                      <w:sz w:val="22"/>
                      <w:lang w:val="uk-UA"/>
                    </w:rPr>
                    <w:t>000</w:t>
                  </w:r>
                  <w:r w:rsidRPr="0088758F">
                    <w:rPr>
                      <w:color w:val="000000" w:themeColor="text1"/>
                      <w:sz w:val="22"/>
                      <w:lang w:val="uk-UA"/>
                    </w:rPr>
                    <w:t xml:space="preserve"> нас</w:t>
                  </w:r>
                  <w:r w:rsidR="004813E5">
                    <w:rPr>
                      <w:color w:val="000000" w:themeColor="text1"/>
                      <w:sz w:val="22"/>
                      <w:lang w:val="uk-UA"/>
                    </w:rPr>
                    <w:t>.</w:t>
                  </w:r>
                </w:p>
              </w:tc>
            </w:tr>
          </w:tbl>
          <w:p w:rsidR="009A249E" w:rsidRPr="00385D1D" w:rsidRDefault="009A249E" w:rsidP="00CC6196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  <w:tr w:rsidR="009A249E" w:rsidRPr="00385D1D" w:rsidTr="00CC6196">
        <w:tc>
          <w:tcPr>
            <w:tcW w:w="5893" w:type="dxa"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9A249E" w:rsidRPr="00385D1D" w:rsidRDefault="009A249E" w:rsidP="00CC6196">
            <w:pPr>
              <w:rPr>
                <w:b/>
                <w:sz w:val="28"/>
                <w:lang w:val="uk-UA"/>
              </w:rPr>
            </w:pPr>
          </w:p>
        </w:tc>
      </w:tr>
    </w:tbl>
    <w:p w:rsidR="0020121D" w:rsidRPr="004233A9" w:rsidRDefault="0020121D">
      <w:pPr>
        <w:rPr>
          <w:lang w:val="uk-UA"/>
        </w:rPr>
      </w:pPr>
    </w:p>
    <w:sectPr w:rsidR="0020121D" w:rsidRPr="004233A9" w:rsidSect="006A74EC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11BD9"/>
    <w:rsid w:val="00077049"/>
    <w:rsid w:val="00101F0A"/>
    <w:rsid w:val="00106C06"/>
    <w:rsid w:val="001241FB"/>
    <w:rsid w:val="001623EC"/>
    <w:rsid w:val="00180AC1"/>
    <w:rsid w:val="00186214"/>
    <w:rsid w:val="001C08CB"/>
    <w:rsid w:val="001F14A2"/>
    <w:rsid w:val="0020121D"/>
    <w:rsid w:val="00224F4A"/>
    <w:rsid w:val="002875D8"/>
    <w:rsid w:val="002E4C29"/>
    <w:rsid w:val="002E7074"/>
    <w:rsid w:val="00307978"/>
    <w:rsid w:val="00330D89"/>
    <w:rsid w:val="003341D6"/>
    <w:rsid w:val="00345DF3"/>
    <w:rsid w:val="00363033"/>
    <w:rsid w:val="003637DF"/>
    <w:rsid w:val="00406644"/>
    <w:rsid w:val="004233A9"/>
    <w:rsid w:val="00432FC0"/>
    <w:rsid w:val="004346B8"/>
    <w:rsid w:val="00451ED5"/>
    <w:rsid w:val="004813E5"/>
    <w:rsid w:val="004E2707"/>
    <w:rsid w:val="004E5429"/>
    <w:rsid w:val="00511BD9"/>
    <w:rsid w:val="0051693B"/>
    <w:rsid w:val="005F4305"/>
    <w:rsid w:val="005F65A8"/>
    <w:rsid w:val="0063012B"/>
    <w:rsid w:val="00632BF1"/>
    <w:rsid w:val="00657904"/>
    <w:rsid w:val="00661D32"/>
    <w:rsid w:val="00664D88"/>
    <w:rsid w:val="00664DDB"/>
    <w:rsid w:val="006B263A"/>
    <w:rsid w:val="0075501D"/>
    <w:rsid w:val="007B2A90"/>
    <w:rsid w:val="00812989"/>
    <w:rsid w:val="00866BED"/>
    <w:rsid w:val="00885CA5"/>
    <w:rsid w:val="008B37BB"/>
    <w:rsid w:val="008B7574"/>
    <w:rsid w:val="008C4EDA"/>
    <w:rsid w:val="008F2ED7"/>
    <w:rsid w:val="0090054F"/>
    <w:rsid w:val="0095094D"/>
    <w:rsid w:val="00974295"/>
    <w:rsid w:val="009A249E"/>
    <w:rsid w:val="009C0BA9"/>
    <w:rsid w:val="00A2411C"/>
    <w:rsid w:val="00A27156"/>
    <w:rsid w:val="00A97EE2"/>
    <w:rsid w:val="00AD7F37"/>
    <w:rsid w:val="00B041EF"/>
    <w:rsid w:val="00B06017"/>
    <w:rsid w:val="00B06223"/>
    <w:rsid w:val="00B103CF"/>
    <w:rsid w:val="00B2648D"/>
    <w:rsid w:val="00B62AEE"/>
    <w:rsid w:val="00BB0E7D"/>
    <w:rsid w:val="00BC2C5F"/>
    <w:rsid w:val="00C207F7"/>
    <w:rsid w:val="00C40DFC"/>
    <w:rsid w:val="00C43321"/>
    <w:rsid w:val="00C66F24"/>
    <w:rsid w:val="00C84B97"/>
    <w:rsid w:val="00C8507C"/>
    <w:rsid w:val="00CA0161"/>
    <w:rsid w:val="00D305C0"/>
    <w:rsid w:val="00D66918"/>
    <w:rsid w:val="00DF21E8"/>
    <w:rsid w:val="00E00DA7"/>
    <w:rsid w:val="00E3153A"/>
    <w:rsid w:val="00E340BB"/>
    <w:rsid w:val="00EA57C4"/>
    <w:rsid w:val="00EE2220"/>
    <w:rsid w:val="00EE3659"/>
    <w:rsid w:val="00EF1B55"/>
    <w:rsid w:val="00F03ECC"/>
    <w:rsid w:val="00F243C3"/>
    <w:rsid w:val="00F51AC1"/>
    <w:rsid w:val="00F80731"/>
    <w:rsid w:val="00F95779"/>
    <w:rsid w:val="00FC33B4"/>
    <w:rsid w:val="00FD3ED3"/>
    <w:rsid w:val="00FE5E6C"/>
    <w:rsid w:val="00FF4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4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4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49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4233A9"/>
    <w:pPr>
      <w:spacing w:before="100" w:beforeAutospacing="1" w:after="100" w:afterAutospacing="1"/>
    </w:pPr>
    <w:rPr>
      <w:lang w:val="uk-UA" w:eastAsia="uk-UA"/>
    </w:rPr>
  </w:style>
  <w:style w:type="character" w:styleId="a6">
    <w:name w:val="Hyperlink"/>
    <w:basedOn w:val="a0"/>
    <w:uiPriority w:val="99"/>
    <w:semiHidden/>
    <w:unhideWhenUsed/>
    <w:rsid w:val="00A97EE2"/>
    <w:rPr>
      <w:color w:val="0000FF" w:themeColor="hyperlink"/>
      <w:u w:val="single"/>
    </w:rPr>
  </w:style>
  <w:style w:type="character" w:customStyle="1" w:styleId="1">
    <w:name w:val="Заголовок №1_"/>
    <w:basedOn w:val="a0"/>
    <w:link w:val="10"/>
    <w:semiHidden/>
    <w:locked/>
    <w:rsid w:val="00A97EE2"/>
    <w:rPr>
      <w:rFonts w:ascii="Trebuchet MS" w:eastAsia="Trebuchet MS" w:hAnsi="Trebuchet MS" w:cs="Trebuchet MS"/>
      <w:b/>
      <w:bCs/>
      <w:sz w:val="18"/>
      <w:szCs w:val="18"/>
      <w:shd w:val="clear" w:color="auto" w:fill="FFFFFF"/>
    </w:rPr>
  </w:style>
  <w:style w:type="paragraph" w:customStyle="1" w:styleId="10">
    <w:name w:val="Заголовок №1"/>
    <w:basedOn w:val="a"/>
    <w:link w:val="1"/>
    <w:semiHidden/>
    <w:rsid w:val="00A97EE2"/>
    <w:pPr>
      <w:widowControl w:val="0"/>
      <w:shd w:val="clear" w:color="auto" w:fill="FFFFFF"/>
      <w:spacing w:after="60" w:line="0" w:lineRule="atLeast"/>
      <w:jc w:val="both"/>
      <w:outlineLvl w:val="0"/>
    </w:pPr>
    <w:rPr>
      <w:rFonts w:ascii="Trebuchet MS" w:eastAsia="Trebuchet MS" w:hAnsi="Trebuchet MS" w:cs="Trebuchet MS"/>
      <w:b/>
      <w:bCs/>
      <w:sz w:val="18"/>
      <w:szCs w:val="18"/>
      <w:lang w:eastAsia="en-US"/>
    </w:rPr>
  </w:style>
  <w:style w:type="character" w:customStyle="1" w:styleId="apple-converted-space">
    <w:name w:val="apple-converted-space"/>
    <w:basedOn w:val="a0"/>
    <w:rsid w:val="00A97EE2"/>
  </w:style>
  <w:style w:type="character" w:styleId="a7">
    <w:name w:val="annotation reference"/>
    <w:basedOn w:val="a0"/>
    <w:uiPriority w:val="99"/>
    <w:semiHidden/>
    <w:unhideWhenUsed/>
    <w:rsid w:val="00866BE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866BE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866B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866BE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866BE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ettings" Target="settings.xml"/><Relationship Id="rId7" Type="http://schemas.openxmlformats.org/officeDocument/2006/relationships/chart" Target="charts/chart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hyperlink" Target="https://uk.wikipedia.org/wiki/%D0%92%D0%92%D0%9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03714656256819E-2"/>
          <c:y val="2.8252405949256338E-2"/>
          <c:w val="0.82596138394788554"/>
          <c:h val="0.623974740909547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Україна!$N$4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Україна!$O$4:$S$4</c:f>
              <c:numCache>
                <c:formatCode>#,##0</c:formatCode>
                <c:ptCount val="5"/>
                <c:pt idx="0">
                  <c:v>35767</c:v>
                </c:pt>
                <c:pt idx="1">
                  <c:v>36594</c:v>
                </c:pt>
                <c:pt idx="2">
                  <c:v>35163</c:v>
                </c:pt>
                <c:pt idx="3" formatCode="General">
                  <c:v>30568</c:v>
                </c:pt>
                <c:pt idx="4">
                  <c:v>30151</c:v>
                </c:pt>
              </c:numCache>
            </c:numRef>
          </c:val>
        </c:ser>
        <c:ser>
          <c:idx val="1"/>
          <c:order val="1"/>
          <c:tx>
            <c:strRef>
              <c:f>Україна!$N$5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Україна!$O$5:$S$5</c:f>
              <c:numCache>
                <c:formatCode>#,##0</c:formatCode>
                <c:ptCount val="5"/>
                <c:pt idx="0">
                  <c:v>4787</c:v>
                </c:pt>
                <c:pt idx="1">
                  <c:v>5531</c:v>
                </c:pt>
                <c:pt idx="2">
                  <c:v>5478</c:v>
                </c:pt>
                <c:pt idx="3">
                  <c:v>5210</c:v>
                </c:pt>
                <c:pt idx="4">
                  <c:v>5572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20800"/>
        <c:axId val="28230784"/>
      </c:barChart>
      <c:lineChart>
        <c:grouping val="standard"/>
        <c:varyColors val="0"/>
        <c:ser>
          <c:idx val="2"/>
          <c:order val="2"/>
          <c:tx>
            <c:strRef>
              <c:f>Україна!$N$6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71,2</a:t>
                    </a:r>
                    <a:r>
                      <a:rPr lang="uk-UA" sz="800"/>
                      <a:t>***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pPr>
                      <a:defRPr sz="800"/>
                    </a:pPr>
                    <a:r>
                      <a:rPr lang="en-US" sz="800"/>
                      <a:t>70,5</a:t>
                    </a:r>
                    <a:r>
                      <a:rPr lang="uk-UA" sz="800"/>
                      <a:t>***</a:t>
                    </a:r>
                    <a:endParaRPr lang="en-US"/>
                  </a:p>
                </c:rich>
              </c:tx>
              <c:numFmt formatCode="@" sourceLinked="0"/>
              <c:spPr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Україна!$O$6:$S$6</c:f>
              <c:numCache>
                <c:formatCode>#,##0.0</c:formatCode>
                <c:ptCount val="5"/>
                <c:pt idx="0">
                  <c:v>78.400000000000006</c:v>
                </c:pt>
                <c:pt idx="1">
                  <c:v>80.5</c:v>
                </c:pt>
                <c:pt idx="2">
                  <c:v>77.5</c:v>
                </c:pt>
                <c:pt idx="3" formatCode="0.0">
                  <c:v>71.2</c:v>
                </c:pt>
                <c:pt idx="4">
                  <c:v>70.5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Україна!$N$7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12,1</a:t>
                    </a:r>
                    <a:r>
                      <a:rPr lang="uk-UA" sz="800"/>
                      <a:t>***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13,0</a:t>
                    </a:r>
                    <a:r>
                      <a:rPr lang="uk-UA" sz="800"/>
                      <a:t>***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Україна!$O$3:$S$3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Україна!$O$7:$S$7</c:f>
              <c:numCache>
                <c:formatCode>#,##0.0</c:formatCode>
                <c:ptCount val="5"/>
                <c:pt idx="0">
                  <c:v>10.5</c:v>
                </c:pt>
                <c:pt idx="1">
                  <c:v>12.2</c:v>
                </c:pt>
                <c:pt idx="2">
                  <c:v>12.1</c:v>
                </c:pt>
                <c:pt idx="3">
                  <c:v>12.1</c:v>
                </c:pt>
                <c:pt idx="4">
                  <c:v>13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947392"/>
        <c:axId val="28232320"/>
      </c:lineChart>
      <c:catAx>
        <c:axId val="2822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8230784"/>
        <c:crosses val="autoZero"/>
        <c:auto val="1"/>
        <c:lblAlgn val="ctr"/>
        <c:lblOffset val="100"/>
        <c:noMultiLvlLbl val="0"/>
      </c:catAx>
      <c:valAx>
        <c:axId val="28230784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8220800"/>
        <c:crosses val="autoZero"/>
        <c:crossBetween val="between"/>
      </c:valAx>
      <c:valAx>
        <c:axId val="28232320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947392"/>
        <c:crosses val="max"/>
        <c:crossBetween val="between"/>
      </c:valAx>
      <c:catAx>
        <c:axId val="91947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823232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591208279141371E-2"/>
          <c:y val="0.74516261836146569"/>
          <c:w val="0.95919444444444479"/>
          <c:h val="0.1219108840992821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900"/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34951881014866"/>
          <c:y val="9.7696850393700838E-2"/>
          <c:w val="0.80760651793525806"/>
          <c:h val="0.58748383739038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Україна!$B$57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8432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8440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inBase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Україна!$C$57:$G$57</c:f>
              <c:numCache>
                <c:formatCode>General</c:formatCode>
                <c:ptCount val="5"/>
                <c:pt idx="0">
                  <c:v>5513</c:v>
                </c:pt>
                <c:pt idx="1">
                  <c:v>8411</c:v>
                </c:pt>
                <c:pt idx="2">
                  <c:v>9035</c:v>
                </c:pt>
                <c:pt idx="3">
                  <c:v>8432</c:v>
                </c:pt>
                <c:pt idx="4">
                  <c:v>8440</c:v>
                </c:pt>
              </c:numCache>
            </c:numRef>
          </c:val>
        </c:ser>
        <c:ser>
          <c:idx val="1"/>
          <c:order val="1"/>
          <c:tx>
            <c:strRef>
              <c:f>Україна!$B$58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dLbl>
              <c:idx val="3"/>
              <c:tx>
                <c:rich>
                  <a:bodyPr/>
                  <a:lstStyle/>
                  <a:p>
                    <a:r>
                      <a:rPr lang="en-US" sz="800"/>
                      <a:t>8201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800"/>
                      <a:t>8411</a:t>
                    </a:r>
                    <a:r>
                      <a:rPr lang="uk-UA" sz="800"/>
                      <a:t>*</a:t>
                    </a:r>
                    <a:endParaRPr lang="en-US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Україна!$C$58:$G$58</c:f>
              <c:numCache>
                <c:formatCode>General</c:formatCode>
                <c:ptCount val="5"/>
                <c:pt idx="0">
                  <c:v>3834</c:v>
                </c:pt>
                <c:pt idx="1">
                  <c:v>6257</c:v>
                </c:pt>
                <c:pt idx="2">
                  <c:v>8944</c:v>
                </c:pt>
                <c:pt idx="3">
                  <c:v>8201</c:v>
                </c:pt>
                <c:pt idx="4">
                  <c:v>8411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75744"/>
        <c:axId val="91777664"/>
      </c:barChart>
      <c:lineChart>
        <c:grouping val="standard"/>
        <c:varyColors val="0"/>
        <c:ser>
          <c:idx val="2"/>
          <c:order val="2"/>
          <c:tx>
            <c:strRef>
              <c:f>Україна!$B$59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Україна!$C$56:$G$56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Україна!$C$59:$G$59</c:f>
              <c:numCache>
                <c:formatCode>0%</c:formatCode>
                <c:ptCount val="5"/>
                <c:pt idx="0">
                  <c:v>0.69544712497732608</c:v>
                </c:pt>
                <c:pt idx="1">
                  <c:v>0.74390678872904503</c:v>
                </c:pt>
                <c:pt idx="2">
                  <c:v>0.98992805755395685</c:v>
                </c:pt>
                <c:pt idx="3">
                  <c:v>0.97260436432637598</c:v>
                </c:pt>
                <c:pt idx="4">
                  <c:v>0.9965639810426532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93280"/>
        <c:axId val="91791744"/>
      </c:lineChart>
      <c:catAx>
        <c:axId val="917757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ru-RU" sz="600"/>
                  <a:t>*Включаючи</a:t>
                </a:r>
                <a:r>
                  <a:rPr lang="ru-RU" sz="600" baseline="0"/>
                  <a:t> дані ДПтСУ, Міноборони</a:t>
                </a:r>
                <a:endParaRPr lang="ru-RU" sz="600"/>
              </a:p>
            </c:rich>
          </c:tx>
          <c:layout>
            <c:manualLayout>
              <c:xMode val="edge"/>
              <c:yMode val="edge"/>
              <c:x val="2.99300087489064E-3"/>
              <c:y val="0.944444444444444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91777664"/>
        <c:crosses val="autoZero"/>
        <c:auto val="1"/>
        <c:lblAlgn val="ctr"/>
        <c:lblOffset val="100"/>
        <c:noMultiLvlLbl val="0"/>
      </c:catAx>
      <c:valAx>
        <c:axId val="91777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775744"/>
        <c:crosses val="autoZero"/>
        <c:crossBetween val="between"/>
      </c:valAx>
      <c:valAx>
        <c:axId val="91791744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91793280"/>
        <c:crosses val="max"/>
        <c:crossBetween val="between"/>
      </c:valAx>
      <c:catAx>
        <c:axId val="9179328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9179174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77769985852826573"/>
          <c:w val="1"/>
          <c:h val="0.1624406260958271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932852143482068E-3"/>
          <c:y val="0"/>
          <c:w val="0.99406714785651751"/>
          <c:h val="0.8491760926460514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Україна!$C$25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Україна!$C$26:$C$30</c:f>
              <c:numCache>
                <c:formatCode>0%</c:formatCode>
                <c:ptCount val="5"/>
                <c:pt idx="0">
                  <c:v>0.2670933429485734</c:v>
                </c:pt>
                <c:pt idx="1">
                  <c:v>0.26153045288912025</c:v>
                </c:pt>
                <c:pt idx="2">
                  <c:v>0.30298958683238181</c:v>
                </c:pt>
                <c:pt idx="3">
                  <c:v>0.19054008721905402</c:v>
                </c:pt>
                <c:pt idx="4">
                  <c:v>0.25087924970691677</c:v>
                </c:pt>
              </c:numCache>
            </c:numRef>
          </c:val>
        </c:ser>
        <c:ser>
          <c:idx val="1"/>
          <c:order val="1"/>
          <c:tx>
            <c:strRef>
              <c:f>Україна!$D$25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Україна!$D$26:$D$30</c:f>
              <c:numCache>
                <c:formatCode>0%</c:formatCode>
                <c:ptCount val="5"/>
                <c:pt idx="0">
                  <c:v>0.4589624554919548</c:v>
                </c:pt>
                <c:pt idx="1">
                  <c:v>0.48479958355023428</c:v>
                </c:pt>
                <c:pt idx="2">
                  <c:v>0.29224051058112177</c:v>
                </c:pt>
                <c:pt idx="3">
                  <c:v>0.39265347198926559</c:v>
                </c:pt>
                <c:pt idx="4">
                  <c:v>0.44491811432022466</c:v>
                </c:pt>
              </c:numCache>
            </c:numRef>
          </c:val>
        </c:ser>
        <c:ser>
          <c:idx val="2"/>
          <c:order val="2"/>
          <c:tx>
            <c:strRef>
              <c:f>Україна!$E$25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Україна!$E$26:$E$30</c:f>
              <c:numCache>
                <c:formatCode>0%</c:formatCode>
                <c:ptCount val="5"/>
                <c:pt idx="0">
                  <c:v>0.10474602244557628</c:v>
                </c:pt>
                <c:pt idx="1">
                  <c:v>9.6356064549713724E-2</c:v>
                </c:pt>
                <c:pt idx="2">
                  <c:v>0.15888478333893186</c:v>
                </c:pt>
                <c:pt idx="3">
                  <c:v>0.14558872861455882</c:v>
                </c:pt>
                <c:pt idx="4">
                  <c:v>0.11339656826175</c:v>
                </c:pt>
              </c:numCache>
            </c:numRef>
          </c:val>
        </c:ser>
        <c:ser>
          <c:idx val="3"/>
          <c:order val="3"/>
          <c:tx>
            <c:strRef>
              <c:f>Україна!$F$25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Україна!$F$26:$F$30</c:f>
              <c:numCache>
                <c:formatCode>0%</c:formatCode>
                <c:ptCount val="5"/>
                <c:pt idx="0">
                  <c:v>8.0000000000000029E-2</c:v>
                </c:pt>
                <c:pt idx="1">
                  <c:v>9.0000000000000024E-2</c:v>
                </c:pt>
                <c:pt idx="2">
                  <c:v>0.12000000000000002</c:v>
                </c:pt>
                <c:pt idx="3">
                  <c:v>0.1</c:v>
                </c:pt>
                <c:pt idx="4">
                  <c:v>9.0000000000000024E-2</c:v>
                </c:pt>
              </c:numCache>
            </c:numRef>
          </c:val>
        </c:ser>
        <c:ser>
          <c:idx val="4"/>
          <c:order val="4"/>
          <c:tx>
            <c:strRef>
              <c:f>Україна!$G$25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Україна!$G$26:$G$30</c:f>
              <c:numCache>
                <c:formatCode>0%</c:formatCode>
                <c:ptCount val="5"/>
                <c:pt idx="0">
                  <c:v>6.9094514805967497E-2</c:v>
                </c:pt>
                <c:pt idx="1">
                  <c:v>6.4809994794377934E-2</c:v>
                </c:pt>
                <c:pt idx="2">
                  <c:v>9.6741686261336918E-2</c:v>
                </c:pt>
                <c:pt idx="3">
                  <c:v>0.14542099966454211</c:v>
                </c:pt>
                <c:pt idx="4">
                  <c:v>8.5260577640413532E-2</c:v>
                </c:pt>
              </c:numCache>
            </c:numRef>
          </c:val>
        </c:ser>
        <c:ser>
          <c:idx val="5"/>
          <c:order val="5"/>
          <c:tx>
            <c:strRef>
              <c:f>Україна!$H$25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3333333333333367E-3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97E-2"/>
                  <c:y val="-1.8518518518518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97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888888888888796E-2"/>
                  <c:y val="-1.38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Україна!$B$26:$B$30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Україна!$H$26:$H$30</c:f>
              <c:numCache>
                <c:formatCode>0%</c:formatCode>
                <c:ptCount val="5"/>
                <c:pt idx="0">
                  <c:v>1.5008788930454771E-2</c:v>
                </c:pt>
                <c:pt idx="1">
                  <c:v>1.3118167621030711E-2</c:v>
                </c:pt>
                <c:pt idx="2">
                  <c:v>2.7208599261001009E-2</c:v>
                </c:pt>
                <c:pt idx="3">
                  <c:v>2.0295202952029537E-2</c:v>
                </c:pt>
                <c:pt idx="4">
                  <c:v>1.6128459270311566E-2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877952"/>
        <c:axId val="112879488"/>
        <c:axId val="0"/>
      </c:bar3DChart>
      <c:catAx>
        <c:axId val="1128779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2879488"/>
        <c:crosses val="autoZero"/>
        <c:auto val="1"/>
        <c:lblAlgn val="ctr"/>
        <c:lblOffset val="100"/>
        <c:noMultiLvlLbl val="0"/>
      </c:catAx>
      <c:valAx>
        <c:axId val="112879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2877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8660799532725987"/>
          <c:w val="0.99929024496937879"/>
          <c:h val="0.10991384636121629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122047244094537E-2"/>
          <c:y val="0.17317694663167105"/>
          <c:w val="0.47387160979877535"/>
          <c:h val="0.7897860163312922"/>
        </c:manualLayout>
      </c:layout>
      <c:pieChart>
        <c:varyColors val="1"/>
        <c:ser>
          <c:idx val="0"/>
          <c:order val="0"/>
          <c:tx>
            <c:strRef>
              <c:f>Україна!$B$42</c:f>
              <c:strCache>
                <c:ptCount val="1"/>
                <c:pt idx="0">
                  <c:v>Результати лікування всіх випадків МРТБ,  когорта 2013 року *</c:v>
                </c:pt>
              </c:strCache>
            </c:strRef>
          </c:tx>
          <c:dLbls>
            <c:numFmt formatCode="0%" sourceLinked="0"/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Україна!$C$41:$H$41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Україна!$C$42:$H$42</c:f>
              <c:numCache>
                <c:formatCode>0.0%</c:formatCode>
                <c:ptCount val="6"/>
                <c:pt idx="0">
                  <c:v>0.27500000000000002</c:v>
                </c:pt>
                <c:pt idx="1">
                  <c:v>0.111</c:v>
                </c:pt>
                <c:pt idx="2">
                  <c:v>0.21700000000000005</c:v>
                </c:pt>
                <c:pt idx="3">
                  <c:v>0.17</c:v>
                </c:pt>
                <c:pt idx="4">
                  <c:v>0.18000000000000005</c:v>
                </c:pt>
                <c:pt idx="5">
                  <c:v>4.7000000000000014E-2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9489166774876368"/>
          <c:y val="0.10166807661439015"/>
          <c:w val="0.38126569366589974"/>
          <c:h val="0.79666384677121949"/>
        </c:manualLayout>
      </c:layout>
      <c:overlay val="0"/>
      <c:txPr>
        <a:bodyPr/>
        <a:lstStyle/>
        <a:p>
          <a:pPr>
            <a:defRPr sz="7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0.92144</cdr:y>
    </cdr:from>
    <cdr:to>
      <cdr:x>1</cdr:x>
      <cdr:y>0.97202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523693"/>
          <a:ext cx="4552084" cy="1385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uk-UA" sz="1100"/>
        </a:p>
      </cdr:txBody>
    </cdr:sp>
  </cdr:relSizeAnchor>
  <cdr:relSizeAnchor xmlns:cdr="http://schemas.openxmlformats.org/drawingml/2006/chartDrawing">
    <cdr:from>
      <cdr:x>0</cdr:x>
      <cdr:y>0.81451</cdr:y>
    </cdr:from>
    <cdr:to>
      <cdr:x>1</cdr:x>
      <cdr:y>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1256306"/>
          <a:ext cx="3235960" cy="28610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r>
            <a:rPr lang="uk-UA" sz="600"/>
            <a:t>*** Розрахунок зроблений на населення територій, з урахуванням тимчасово непідконтрольних Уряду України 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5</cp:revision>
  <dcterms:created xsi:type="dcterms:W3CDTF">2016-07-28T12:02:00Z</dcterms:created>
  <dcterms:modified xsi:type="dcterms:W3CDTF">2016-09-07T11:08:00Z</dcterms:modified>
</cp:coreProperties>
</file>