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4C09E2" w:rsidRPr="00854049" w:rsidTr="00A57D4B">
        <w:tc>
          <w:tcPr>
            <w:tcW w:w="11058" w:type="dxa"/>
            <w:gridSpan w:val="2"/>
            <w:shd w:val="clear" w:color="auto" w:fill="auto"/>
          </w:tcPr>
          <w:p w:rsidR="00820CD4" w:rsidRPr="00820CD4" w:rsidRDefault="008731B6" w:rsidP="00385F89">
            <w:pPr>
              <w:rPr>
                <w:b/>
                <w:color w:val="000000"/>
                <w:lang w:val="uk-UA"/>
              </w:rPr>
            </w:pPr>
            <w:proofErr w:type="spellStart"/>
            <w:proofErr w:type="gramStart"/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Р</w:t>
            </w:r>
            <w:proofErr w:type="gramEnd"/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івненська</w:t>
            </w:r>
            <w:proofErr w:type="spellEnd"/>
            <w:r w:rsidR="00447B17" w:rsidRPr="008731B6">
              <w:rPr>
                <w:b/>
                <w:lang w:val="uk-UA"/>
              </w:rPr>
              <w:t xml:space="preserve"> область.</w:t>
            </w:r>
            <w:r w:rsidR="0070416D">
              <w:rPr>
                <w:b/>
                <w:lang w:val="uk-UA"/>
              </w:rPr>
              <w:t xml:space="preserve"> </w:t>
            </w:r>
            <w:r w:rsidR="00447B17" w:rsidRPr="008731B6">
              <w:rPr>
                <w:b/>
                <w:lang w:val="uk-UA"/>
              </w:rPr>
              <w:t xml:space="preserve">Загальна кількість населення </w:t>
            </w:r>
            <w:r w:rsidRPr="008731B6">
              <w:rPr>
                <w:b/>
                <w:lang w:val="uk-UA"/>
              </w:rPr>
              <w:t xml:space="preserve">– </w:t>
            </w:r>
            <w:r w:rsidRPr="008731B6">
              <w:rPr>
                <w:b/>
                <w:color w:val="000000"/>
              </w:rPr>
              <w:t>1 160 </w:t>
            </w:r>
            <w:r w:rsidR="00385F89">
              <w:rPr>
                <w:b/>
                <w:color w:val="000000"/>
                <w:lang w:val="uk-UA"/>
              </w:rPr>
              <w:t>751</w:t>
            </w:r>
            <w:r w:rsidR="00447B17" w:rsidRPr="008731B6">
              <w:rPr>
                <w:b/>
                <w:lang w:val="uk-UA"/>
              </w:rPr>
              <w:t>.</w:t>
            </w:r>
            <w:r w:rsidR="004B3D91">
              <w:rPr>
                <w:b/>
                <w:lang w:val="uk-UA"/>
              </w:rPr>
              <w:t xml:space="preserve"> </w:t>
            </w:r>
            <w:r w:rsidR="00820CD4" w:rsidRPr="00B10260">
              <w:rPr>
                <w:lang w:val="uk-UA"/>
              </w:rPr>
              <w:t>Провідні галузі економіки краю – промислове і сільське господарство. В загальноукраїнському контексті область відзначається виробництвом волокнистих плит, фанери, мінеральних добрив, цементу, бурштину, підприємствами переробки м’ясо-молочної і сільськогосподарської продукції.</w:t>
            </w:r>
            <w:r w:rsidR="006241F5">
              <w:rPr>
                <w:lang w:val="uk-UA"/>
              </w:rPr>
              <w:t xml:space="preserve"> </w:t>
            </w:r>
          </w:p>
        </w:tc>
      </w:tr>
      <w:tr w:rsidR="004C09E2" w:rsidRPr="00385D1D" w:rsidTr="00E77A10">
        <w:tc>
          <w:tcPr>
            <w:tcW w:w="5893" w:type="dxa"/>
            <w:shd w:val="clear" w:color="auto" w:fill="auto"/>
          </w:tcPr>
          <w:p w:rsidR="004C09E2" w:rsidRPr="00385E98" w:rsidRDefault="004C09E2" w:rsidP="00A57D4B">
            <w:pPr>
              <w:rPr>
                <w:b/>
                <w:lang w:val="uk-UA"/>
              </w:rPr>
            </w:pPr>
            <w:r w:rsidRPr="00385E98">
              <w:rPr>
                <w:b/>
                <w:sz w:val="22"/>
                <w:szCs w:val="22"/>
                <w:lang w:val="uk-UA"/>
              </w:rPr>
              <w:t>Епіде</w:t>
            </w:r>
            <w:r w:rsidR="00CA1DF7">
              <w:rPr>
                <w:b/>
                <w:sz w:val="22"/>
                <w:szCs w:val="22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4C09E2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66,5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52,6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5,2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6,8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EA6A3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4C09E2"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485D08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12,1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7,2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8E3065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8E3065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75,3</w:t>
                  </w:r>
                  <w:r w:rsidR="002F321A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8E3065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8E3065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24,7</w:t>
                  </w:r>
                  <w:r w:rsidR="00A52737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942</w:t>
                  </w:r>
                  <w:bookmarkStart w:id="0" w:name="_GoBack"/>
                  <w:bookmarkEnd w:id="0"/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81,2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5,2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8540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8E3065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8E3065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8,6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0,9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B93D50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4C09E2" w:rsidRPr="00C10C11" w:rsidRDefault="00E568F4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F702EFC" wp14:editId="7DC74F69">
                  <wp:extent cx="3166281" cy="1357953"/>
                  <wp:effectExtent l="0" t="0" r="15240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4C09E2" w:rsidRPr="00FB64E8" w:rsidRDefault="004C09E2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4C09E2" w:rsidRDefault="0037287C" w:rsidP="0037287C">
            <w:pPr>
              <w:rPr>
                <w:b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B64E8">
              <w:rPr>
                <w:noProof/>
                <w:lang w:val="uk-UA" w:eastAsia="uk-UA"/>
              </w:rPr>
              <w:drawing>
                <wp:inline distT="0" distB="0" distL="0" distR="0" wp14:anchorId="2960163A" wp14:editId="66416D1C">
                  <wp:extent cx="3166281" cy="1241946"/>
                  <wp:effectExtent l="0" t="0" r="15240" b="1587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C10C11" w:rsidRPr="000A2DEE" w:rsidRDefault="00C10C11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B93D50" w:rsidRPr="002A70CD" w:rsidRDefault="00B93D50" w:rsidP="00B93D5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CA1DF7">
              <w:rPr>
                <w:b/>
                <w:sz w:val="20"/>
                <w:lang w:val="uk-UA"/>
              </w:rPr>
              <w:t>, 2015</w:t>
            </w:r>
          </w:p>
          <w:p w:rsidR="004C09E2" w:rsidRPr="00C10C11" w:rsidRDefault="000A2DEE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40679A9" wp14:editId="77760ADA">
                  <wp:extent cx="3166281" cy="2047165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4C09E2" w:rsidRPr="00E77A10" w:rsidRDefault="004C09E2" w:rsidP="00C10C1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B93D50" w:rsidRPr="002A70CD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CA1DF7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C09E2" w:rsidRDefault="00E77A10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68B51D2" wp14:editId="29CEAC19">
                  <wp:extent cx="3166281" cy="982639"/>
                  <wp:effectExtent l="0" t="0" r="0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A57D4B">
            <w:pPr>
              <w:rPr>
                <w:b/>
                <w:sz w:val="20"/>
                <w:lang w:val="uk-UA"/>
              </w:rPr>
            </w:pPr>
          </w:p>
          <w:p w:rsidR="004C09E2" w:rsidRPr="00B93D50" w:rsidRDefault="00CA1DF7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4C09E2" w:rsidRPr="00854049" w:rsidTr="00B93D50">
              <w:tc>
                <w:tcPr>
                  <w:tcW w:w="2118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692C07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C09E2" w:rsidRPr="00927C1D" w:rsidRDefault="00EA6A3C" w:rsidP="00927C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4 798,36</w:t>
                  </w:r>
                </w:p>
              </w:tc>
              <w:tc>
                <w:tcPr>
                  <w:tcW w:w="809" w:type="dxa"/>
                </w:tcPr>
                <w:p w:rsidR="004C09E2" w:rsidRPr="001642B0" w:rsidRDefault="00EA6A3C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35,3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4C09E2" w:rsidRPr="00927C1D" w:rsidRDefault="00EA6A3C" w:rsidP="00927C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4 279,90</w:t>
                  </w:r>
                </w:p>
              </w:tc>
              <w:tc>
                <w:tcPr>
                  <w:tcW w:w="809" w:type="dxa"/>
                </w:tcPr>
                <w:p w:rsidR="004C09E2" w:rsidRPr="001642B0" w:rsidRDefault="00EA6A3C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31,5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4C09E2" w:rsidRPr="00927C1D" w:rsidRDefault="00EA6A3C" w:rsidP="00927C1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4 119,70</w:t>
                  </w:r>
                </w:p>
              </w:tc>
              <w:tc>
                <w:tcPr>
                  <w:tcW w:w="809" w:type="dxa"/>
                </w:tcPr>
                <w:p w:rsidR="004C09E2" w:rsidRPr="001642B0" w:rsidRDefault="00EA6A3C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30,3</w:t>
                  </w:r>
                </w:p>
              </w:tc>
            </w:tr>
            <w:tr w:rsidR="004C09E2" w:rsidRPr="00854049" w:rsidTr="00B93D50">
              <w:tc>
                <w:tcPr>
                  <w:tcW w:w="2118" w:type="dxa"/>
                </w:tcPr>
                <w:p w:rsidR="004C09E2" w:rsidRPr="001642B0" w:rsidRDefault="004C09E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4C09E2" w:rsidRPr="00927C1D" w:rsidRDefault="00EA6A3C" w:rsidP="00927C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402,6</w:t>
                  </w:r>
                </w:p>
              </w:tc>
              <w:tc>
                <w:tcPr>
                  <w:tcW w:w="809" w:type="dxa"/>
                </w:tcPr>
                <w:p w:rsidR="004C09E2" w:rsidRPr="001642B0" w:rsidRDefault="00EA6A3C" w:rsidP="00B7211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3,0</w:t>
                  </w:r>
                </w:p>
              </w:tc>
            </w:tr>
          </w:tbl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8B2FFA">
            <w:pPr>
              <w:jc w:val="both"/>
              <w:rPr>
                <w:b/>
                <w:sz w:val="20"/>
                <w:lang w:val="uk-UA"/>
              </w:rPr>
            </w:pPr>
          </w:p>
          <w:p w:rsidR="004C09E2" w:rsidRPr="00B93D50" w:rsidRDefault="004C09E2" w:rsidP="008B2FFA">
            <w:pPr>
              <w:jc w:val="both"/>
              <w:rPr>
                <w:b/>
                <w:sz w:val="20"/>
                <w:lang w:val="uk-UA"/>
              </w:rPr>
            </w:pPr>
            <w:r w:rsidRPr="00B93D50">
              <w:rPr>
                <w:b/>
                <w:sz w:val="20"/>
                <w:lang w:val="uk-UA"/>
              </w:rPr>
              <w:t>Лабораторна служба</w:t>
            </w:r>
            <w:r w:rsidR="00692C07" w:rsidRPr="00B93D50">
              <w:rPr>
                <w:b/>
                <w:sz w:val="20"/>
                <w:lang w:val="uk-UA"/>
              </w:rPr>
              <w:t>(</w:t>
            </w:r>
            <w:r w:rsidR="00CA1DF7">
              <w:rPr>
                <w:b/>
                <w:sz w:val="20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2023E6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2023E6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A57D4B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385E98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 w:rsidRPr="00EA6A3C">
                    <w:rPr>
                      <w:sz w:val="22"/>
                      <w:szCs w:val="22"/>
                      <w:lang w:val="uk-UA"/>
                    </w:rPr>
                    <w:t>135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 w:rsidRPr="00EA6A3C">
                    <w:rPr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98,7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93,8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10,4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30,7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A57D4B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A8664E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385E98" w:rsidRDefault="004C09E2" w:rsidP="00CF5E92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7C13F8" w:rsidRDefault="007C13F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807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7C13F8" w:rsidRDefault="007C13F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99,5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85E98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7C13F8" w:rsidRDefault="007C13F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7C13F8" w:rsidRDefault="007C13F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75,3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7C13F8" w:rsidRDefault="007C13F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54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7C13F8" w:rsidRDefault="007C13F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69,2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A57D4B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4C09E2" w:rsidRPr="0017380A" w:rsidTr="00A57D4B">
              <w:tc>
                <w:tcPr>
                  <w:tcW w:w="357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4C09E2" w:rsidRPr="0017380A" w:rsidTr="00EA6A3C">
              <w:trPr>
                <w:trHeight w:val="279"/>
              </w:trPr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EA6A3C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500</w:t>
                  </w:r>
                </w:p>
              </w:tc>
            </w:tr>
            <w:tr w:rsidR="00EA6A3C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EA6A3C" w:rsidRPr="00675FBD" w:rsidRDefault="00EA6A3C" w:rsidP="00A57D4B">
                  <w:pPr>
                    <w:rPr>
                      <w:lang w:val="uk-UA"/>
                    </w:rPr>
                  </w:pPr>
                  <w:r w:rsidRPr="00EA6A3C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EA6A3C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EA6A3C" w:rsidRPr="00CF5E92" w:rsidRDefault="00EA6A3C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4,3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санаторних ТБ ліжок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08184D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165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4C09E2" w:rsidRPr="001642B0" w:rsidRDefault="00EA6A3C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86,1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EA6A3C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Середнє число днів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зайнятості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EA6A3C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202,3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Забезпеченість лікарями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фтизіатрами </w:t>
                  </w:r>
                  <w:r w:rsidRPr="00675FBD">
                    <w:rPr>
                      <w:sz w:val="22"/>
                      <w:szCs w:val="22"/>
                      <w:lang w:val="uk-UA"/>
                    </w:rPr>
                    <w:t>заклад</w:t>
                  </w:r>
                  <w:r>
                    <w:rPr>
                      <w:sz w:val="22"/>
                      <w:szCs w:val="22"/>
                      <w:lang w:val="uk-UA"/>
                    </w:rPr>
                    <w:t>ів цивільного сектора</w:t>
                  </w:r>
                </w:p>
              </w:tc>
              <w:tc>
                <w:tcPr>
                  <w:tcW w:w="1843" w:type="dxa"/>
                </w:tcPr>
                <w:p w:rsidR="00A94B6B" w:rsidRDefault="000F2DE6" w:rsidP="007C13F8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65/0,56</w:t>
                  </w:r>
                  <w:r w:rsidR="004C09E2" w:rsidRPr="00CF5E92">
                    <w:rPr>
                      <w:sz w:val="22"/>
                      <w:szCs w:val="22"/>
                      <w:lang w:val="uk-UA"/>
                    </w:rPr>
                    <w:t xml:space="preserve"> на</w:t>
                  </w:r>
                </w:p>
                <w:p w:rsidR="004C09E2" w:rsidRPr="001642B0" w:rsidRDefault="004C09E2" w:rsidP="007C13F8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10 тис. населення</w:t>
                  </w:r>
                </w:p>
              </w:tc>
            </w:tr>
          </w:tbl>
          <w:p w:rsidR="004C09E2" w:rsidRPr="00385D1D" w:rsidRDefault="004C09E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4C09E2" w:rsidRPr="005F430F" w:rsidRDefault="004C09E2" w:rsidP="004C09E2">
      <w:pPr>
        <w:rPr>
          <w:b/>
          <w:sz w:val="10"/>
          <w:lang w:val="uk-UA"/>
        </w:rPr>
      </w:pPr>
    </w:p>
    <w:sectPr w:rsidR="004C09E2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1E91"/>
    <w:rsid w:val="00017331"/>
    <w:rsid w:val="00022463"/>
    <w:rsid w:val="000322D2"/>
    <w:rsid w:val="000504CA"/>
    <w:rsid w:val="0008184D"/>
    <w:rsid w:val="00087465"/>
    <w:rsid w:val="000A2DEE"/>
    <w:rsid w:val="000F2DE6"/>
    <w:rsid w:val="0014783E"/>
    <w:rsid w:val="00180309"/>
    <w:rsid w:val="001A0391"/>
    <w:rsid w:val="001C74BA"/>
    <w:rsid w:val="001D0B29"/>
    <w:rsid w:val="001D36A9"/>
    <w:rsid w:val="001E0E6A"/>
    <w:rsid w:val="0020121D"/>
    <w:rsid w:val="002308FB"/>
    <w:rsid w:val="002626F6"/>
    <w:rsid w:val="002F321A"/>
    <w:rsid w:val="003645FB"/>
    <w:rsid w:val="0036485E"/>
    <w:rsid w:val="0037287C"/>
    <w:rsid w:val="00380B96"/>
    <w:rsid w:val="00385E98"/>
    <w:rsid w:val="00385F89"/>
    <w:rsid w:val="00403038"/>
    <w:rsid w:val="00447B17"/>
    <w:rsid w:val="00481E91"/>
    <w:rsid w:val="00485D08"/>
    <w:rsid w:val="004B3D91"/>
    <w:rsid w:val="004C09E2"/>
    <w:rsid w:val="004E16F4"/>
    <w:rsid w:val="0054690F"/>
    <w:rsid w:val="005623C1"/>
    <w:rsid w:val="006241F5"/>
    <w:rsid w:val="00625548"/>
    <w:rsid w:val="00664CC9"/>
    <w:rsid w:val="00692C07"/>
    <w:rsid w:val="0070416D"/>
    <w:rsid w:val="007718F9"/>
    <w:rsid w:val="007C13F8"/>
    <w:rsid w:val="008012B9"/>
    <w:rsid w:val="00820CD4"/>
    <w:rsid w:val="008255B9"/>
    <w:rsid w:val="00825F2C"/>
    <w:rsid w:val="00841DDC"/>
    <w:rsid w:val="00854049"/>
    <w:rsid w:val="008731B6"/>
    <w:rsid w:val="008B2FFA"/>
    <w:rsid w:val="008E3065"/>
    <w:rsid w:val="00907BA1"/>
    <w:rsid w:val="00912B76"/>
    <w:rsid w:val="00927C1D"/>
    <w:rsid w:val="009744A7"/>
    <w:rsid w:val="00987FA5"/>
    <w:rsid w:val="009E17B6"/>
    <w:rsid w:val="009E7794"/>
    <w:rsid w:val="00A52737"/>
    <w:rsid w:val="00A92F50"/>
    <w:rsid w:val="00A94B6B"/>
    <w:rsid w:val="00B10260"/>
    <w:rsid w:val="00B60605"/>
    <w:rsid w:val="00B72114"/>
    <w:rsid w:val="00B93D50"/>
    <w:rsid w:val="00C10C11"/>
    <w:rsid w:val="00C424B9"/>
    <w:rsid w:val="00CA1DF7"/>
    <w:rsid w:val="00CF5E92"/>
    <w:rsid w:val="00E568F4"/>
    <w:rsid w:val="00E671CF"/>
    <w:rsid w:val="00E77A10"/>
    <w:rsid w:val="00E86318"/>
    <w:rsid w:val="00EA60EF"/>
    <w:rsid w:val="00EA6A3C"/>
    <w:rsid w:val="00EF5893"/>
    <w:rsid w:val="00F646CF"/>
    <w:rsid w:val="00FB64E8"/>
    <w:rsid w:val="00FF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402E-2"/>
          <c:y val="3.425305165425583E-2"/>
          <c:w val="0.86413959085439251"/>
          <c:h val="0.72415740762560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Рівне!$R$3:$V$3</c:f>
              <c:numCache>
                <c:formatCode>#,##0</c:formatCode>
                <c:ptCount val="5"/>
                <c:pt idx="0">
                  <c:v>845</c:v>
                </c:pt>
                <c:pt idx="1">
                  <c:v>830</c:v>
                </c:pt>
                <c:pt idx="2">
                  <c:v>797</c:v>
                </c:pt>
                <c:pt idx="3" formatCode="General">
                  <c:v>804</c:v>
                </c:pt>
                <c:pt idx="4">
                  <c:v>772</c:v>
                </c:pt>
              </c:numCache>
            </c:numRef>
          </c:val>
        </c:ser>
        <c:ser>
          <c:idx val="1"/>
          <c:order val="1"/>
          <c:tx>
            <c:strRef>
              <c:f>Рівне!$Q$4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Рівне!$R$4:$V$4</c:f>
              <c:numCache>
                <c:formatCode>#,##0</c:formatCode>
                <c:ptCount val="5"/>
                <c:pt idx="0">
                  <c:v>46</c:v>
                </c:pt>
                <c:pt idx="1">
                  <c:v>44</c:v>
                </c:pt>
                <c:pt idx="2">
                  <c:v>52</c:v>
                </c:pt>
                <c:pt idx="3">
                  <c:v>51</c:v>
                </c:pt>
                <c:pt idx="4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524032"/>
        <c:axId val="106184704"/>
      </c:barChart>
      <c:lineChart>
        <c:grouping val="standard"/>
        <c:varyColors val="0"/>
        <c:ser>
          <c:idx val="2"/>
          <c:order val="2"/>
          <c:tx>
            <c:strRef>
              <c:f>Рівне!$Q$5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Рівне!$R$5:$V$5</c:f>
              <c:numCache>
                <c:formatCode>#,##0.0</c:formatCode>
                <c:ptCount val="5"/>
                <c:pt idx="0">
                  <c:v>73.3</c:v>
                </c:pt>
                <c:pt idx="1">
                  <c:v>71.8</c:v>
                </c:pt>
                <c:pt idx="2">
                  <c:v>68.8</c:v>
                </c:pt>
                <c:pt idx="3" formatCode="0.0">
                  <c:v>69.3</c:v>
                </c:pt>
                <c:pt idx="4">
                  <c:v>66.5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Рівне!$Q$6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Рівне!$R$6:$V$6</c:f>
              <c:numCache>
                <c:formatCode>#,##0.0</c:formatCode>
                <c:ptCount val="5"/>
                <c:pt idx="0">
                  <c:v>4</c:v>
                </c:pt>
                <c:pt idx="1">
                  <c:v>3.8</c:v>
                </c:pt>
                <c:pt idx="2">
                  <c:v>4.5</c:v>
                </c:pt>
                <c:pt idx="3">
                  <c:v>4.4000000000000004</c:v>
                </c:pt>
                <c:pt idx="4">
                  <c:v>5.2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187776"/>
        <c:axId val="106186240"/>
      </c:lineChart>
      <c:catAx>
        <c:axId val="104524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6184704"/>
        <c:crosses val="autoZero"/>
        <c:auto val="1"/>
        <c:lblAlgn val="ctr"/>
        <c:lblOffset val="100"/>
        <c:noMultiLvlLbl val="0"/>
      </c:catAx>
      <c:valAx>
        <c:axId val="10618470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524032"/>
        <c:crosses val="autoZero"/>
        <c:crossBetween val="between"/>
      </c:valAx>
      <c:valAx>
        <c:axId val="10618624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6187776"/>
        <c:crosses val="max"/>
        <c:crossBetween val="between"/>
      </c:valAx>
      <c:catAx>
        <c:axId val="106187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61862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49545163262465"/>
          <c:w val="1"/>
          <c:h val="0.1275045067866905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1704009505205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Рівне!$C$52:$G$52</c:f>
              <c:numCache>
                <c:formatCode>General</c:formatCode>
                <c:ptCount val="5"/>
                <c:pt idx="0">
                  <c:v>105</c:v>
                </c:pt>
                <c:pt idx="1">
                  <c:v>117</c:v>
                </c:pt>
                <c:pt idx="2">
                  <c:v>134</c:v>
                </c:pt>
                <c:pt idx="3">
                  <c:v>92</c:v>
                </c:pt>
                <c:pt idx="4">
                  <c:v>110</c:v>
                </c:pt>
              </c:numCache>
            </c:numRef>
          </c:val>
        </c:ser>
        <c:ser>
          <c:idx val="1"/>
          <c:order val="1"/>
          <c:tx>
            <c:strRef>
              <c:f>Рівне!$B$53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Рівне!$C$53:$G$53</c:f>
              <c:numCache>
                <c:formatCode>General</c:formatCode>
                <c:ptCount val="5"/>
                <c:pt idx="0">
                  <c:v>103</c:v>
                </c:pt>
                <c:pt idx="1">
                  <c:v>121</c:v>
                </c:pt>
                <c:pt idx="2">
                  <c:v>144</c:v>
                </c:pt>
                <c:pt idx="3">
                  <c:v>104</c:v>
                </c:pt>
                <c:pt idx="4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371136"/>
        <c:axId val="107377024"/>
      </c:barChart>
      <c:lineChart>
        <c:grouping val="standard"/>
        <c:varyColors val="0"/>
        <c:ser>
          <c:idx val="2"/>
          <c:order val="2"/>
          <c:tx>
            <c:strRef>
              <c:f>Рівне!$B$54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Рівне!$C$54:$G$54</c:f>
              <c:numCache>
                <c:formatCode>0%</c:formatCode>
                <c:ptCount val="5"/>
                <c:pt idx="0">
                  <c:v>0.98095238095238091</c:v>
                </c:pt>
                <c:pt idx="1">
                  <c:v>1.0341880341880343</c:v>
                </c:pt>
                <c:pt idx="2">
                  <c:v>1.0746268656716418</c:v>
                </c:pt>
                <c:pt idx="3">
                  <c:v>1.1304347826086956</c:v>
                </c:pt>
                <c:pt idx="4">
                  <c:v>1.0909090909090908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380096"/>
        <c:axId val="107378560"/>
      </c:lineChart>
      <c:catAx>
        <c:axId val="10737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7377024"/>
        <c:crosses val="autoZero"/>
        <c:auto val="1"/>
        <c:lblAlgn val="ctr"/>
        <c:lblOffset val="100"/>
        <c:noMultiLvlLbl val="0"/>
      </c:catAx>
      <c:valAx>
        <c:axId val="10737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371136"/>
        <c:crosses val="autoZero"/>
        <c:crossBetween val="between"/>
      </c:valAx>
      <c:valAx>
        <c:axId val="107378560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380096"/>
        <c:crosses val="max"/>
        <c:crossBetween val="between"/>
      </c:valAx>
      <c:catAx>
        <c:axId val="107380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73785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97336438138215"/>
          <c:w val="1"/>
          <c:h val="0.19747064864973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5017595106695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Рівне!$C$24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Рівне!$C$25:$C$29</c:f>
              <c:numCache>
                <c:formatCode>0.0%</c:formatCode>
                <c:ptCount val="5"/>
                <c:pt idx="0">
                  <c:v>0.309</c:v>
                </c:pt>
                <c:pt idx="1">
                  <c:v>0.30099999999999999</c:v>
                </c:pt>
                <c:pt idx="2">
                  <c:v>0.30599999999999999</c:v>
                </c:pt>
                <c:pt idx="3">
                  <c:v>0.27800000000000002</c:v>
                </c:pt>
                <c:pt idx="4">
                  <c:v>0.42899999999999999</c:v>
                </c:pt>
              </c:numCache>
            </c:numRef>
          </c:val>
        </c:ser>
        <c:ser>
          <c:idx val="1"/>
          <c:order val="1"/>
          <c:tx>
            <c:strRef>
              <c:f>Рівне!$D$24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Рівне!$D$25:$D$29</c:f>
              <c:numCache>
                <c:formatCode>0.0%</c:formatCode>
                <c:ptCount val="5"/>
                <c:pt idx="0">
                  <c:v>0.51800000000000002</c:v>
                </c:pt>
                <c:pt idx="1">
                  <c:v>0.53</c:v>
                </c:pt>
                <c:pt idx="2">
                  <c:v>0.53400000000000003</c:v>
                </c:pt>
                <c:pt idx="3">
                  <c:v>0.50900000000000001</c:v>
                </c:pt>
                <c:pt idx="4">
                  <c:v>0.35699999999999998</c:v>
                </c:pt>
              </c:numCache>
            </c:numRef>
          </c:val>
        </c:ser>
        <c:ser>
          <c:idx val="2"/>
          <c:order val="2"/>
          <c:tx>
            <c:strRef>
              <c:f>Рівне!$E$24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Рівне!$E$25:$E$29</c:f>
              <c:numCache>
                <c:formatCode>0.0%</c:formatCode>
                <c:ptCount val="5"/>
                <c:pt idx="0">
                  <c:v>8.2000000000000003E-2</c:v>
                </c:pt>
                <c:pt idx="1">
                  <c:v>8.2000000000000003E-2</c:v>
                </c:pt>
                <c:pt idx="2">
                  <c:v>8.4000000000000005E-2</c:v>
                </c:pt>
                <c:pt idx="3">
                  <c:v>7.3999999999999996E-2</c:v>
                </c:pt>
                <c:pt idx="4">
                  <c:v>7.0999999999999994E-2</c:v>
                </c:pt>
              </c:numCache>
            </c:numRef>
          </c:val>
        </c:ser>
        <c:ser>
          <c:idx val="3"/>
          <c:order val="3"/>
          <c:tx>
            <c:strRef>
              <c:f>Рівне!$F$24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Рівне!$F$25:$F$29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5.6000000000000001E-2</c:v>
                </c:pt>
                <c:pt idx="2">
                  <c:v>5.3999999999999999E-2</c:v>
                </c:pt>
                <c:pt idx="3">
                  <c:v>6.5000000000000002E-2</c:v>
                </c:pt>
                <c:pt idx="4">
                  <c:v>9.5000000000000001E-2</c:v>
                </c:pt>
              </c:numCache>
            </c:numRef>
          </c:val>
        </c:ser>
        <c:ser>
          <c:idx val="4"/>
          <c:order val="4"/>
          <c:tx>
            <c:strRef>
              <c:f>Рівне!$G$24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Рівне!$G$25:$G$29</c:f>
              <c:numCache>
                <c:formatCode>0.0%</c:formatCode>
                <c:ptCount val="5"/>
                <c:pt idx="0">
                  <c:v>3.1E-2</c:v>
                </c:pt>
                <c:pt idx="1">
                  <c:v>0.03</c:v>
                </c:pt>
                <c:pt idx="2">
                  <c:v>0.02</c:v>
                </c:pt>
                <c:pt idx="3">
                  <c:v>7.3999999999999996E-2</c:v>
                </c:pt>
                <c:pt idx="4">
                  <c:v>4.8000000000000001E-2</c:v>
                </c:pt>
              </c:numCache>
            </c:numRef>
          </c:val>
        </c:ser>
        <c:ser>
          <c:idx val="5"/>
          <c:order val="5"/>
          <c:tx>
            <c:strRef>
              <c:f>Рівне!$H$24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Рівне!$H$25:$H$29</c:f>
              <c:numCache>
                <c:formatCode>0.0%</c:formatCode>
                <c:ptCount val="5"/>
                <c:pt idx="0">
                  <c:v>2E-3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557632"/>
        <c:axId val="109559168"/>
        <c:axId val="0"/>
      </c:bar3DChart>
      <c:catAx>
        <c:axId val="109557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9559168"/>
        <c:crosses val="autoZero"/>
        <c:auto val="1"/>
        <c:lblAlgn val="ctr"/>
        <c:lblOffset val="100"/>
        <c:noMultiLvlLbl val="0"/>
      </c:catAx>
      <c:valAx>
        <c:axId val="1095591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9557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886177352249241"/>
          <c:w val="1"/>
          <c:h val="9.7468246193085625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3401808528447"/>
          <c:y val="2.5759789076139239E-2"/>
          <c:w val="0.30227629488552199"/>
          <c:h val="0.97424021092386082"/>
        </c:manualLayout>
      </c:layout>
      <c:pieChart>
        <c:varyColors val="1"/>
        <c:ser>
          <c:idx val="0"/>
          <c:order val="0"/>
          <c:tx>
            <c:strRef>
              <c:f>Рівне!$C$42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5"/>
              <c:layout>
                <c:manualLayout>
                  <c:x val="2.3461910045254986E-2"/>
                  <c:y val="2.656112773867118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Рівне!$D$41:$I$41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Рівне!$D$42:$I$42</c:f>
              <c:numCache>
                <c:formatCode>0.0</c:formatCode>
                <c:ptCount val="6"/>
                <c:pt idx="0">
                  <c:v>35.9</c:v>
                </c:pt>
                <c:pt idx="1">
                  <c:v>15.3</c:v>
                </c:pt>
                <c:pt idx="2">
                  <c:v>10.7</c:v>
                </c:pt>
                <c:pt idx="3">
                  <c:v>22.9</c:v>
                </c:pt>
                <c:pt idx="4">
                  <c:v>10.7</c:v>
                </c:pt>
                <c:pt idx="5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922605342202288"/>
          <c:y val="0"/>
          <c:w val="0.33670813711462982"/>
          <c:h val="1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1442</Words>
  <Characters>823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35</cp:revision>
  <dcterms:created xsi:type="dcterms:W3CDTF">2016-06-21T07:33:00Z</dcterms:created>
  <dcterms:modified xsi:type="dcterms:W3CDTF">2017-07-27T11:45:00Z</dcterms:modified>
</cp:coreProperties>
</file>