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384DE1" w:rsidRPr="00385D1D" w:rsidTr="00A57D4B">
        <w:tc>
          <w:tcPr>
            <w:tcW w:w="11058" w:type="dxa"/>
            <w:gridSpan w:val="2"/>
            <w:shd w:val="clear" w:color="auto" w:fill="auto"/>
          </w:tcPr>
          <w:p w:rsidR="00384DE1" w:rsidRPr="007867F6" w:rsidRDefault="001056A4" w:rsidP="00FD16B9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Закарпатська область.</w:t>
            </w:r>
            <w:r w:rsidR="0068411C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1056A4">
              <w:rPr>
                <w:b/>
                <w:lang w:val="uk-UA"/>
              </w:rPr>
              <w:t>1 256 737</w:t>
            </w:r>
            <w:r>
              <w:rPr>
                <w:b/>
                <w:lang w:val="uk-UA"/>
              </w:rPr>
              <w:t>.</w:t>
            </w:r>
            <w:r w:rsidR="00ED6B39">
              <w:rPr>
                <w:b/>
                <w:lang w:val="uk-UA"/>
              </w:rPr>
              <w:t xml:space="preserve"> О</w:t>
            </w:r>
            <w:r w:rsidR="00ED6B39" w:rsidRPr="00ED6B39">
              <w:rPr>
                <w:lang w:val="uk-UA"/>
              </w:rPr>
              <w:t xml:space="preserve">бласть розташована на південно-західних схилах і передгір'ях Східних Карпат. Майже дві третини території області займають Карпатські гори. </w:t>
            </w:r>
            <w:r w:rsidR="00FD16B9">
              <w:rPr>
                <w:lang w:val="uk-UA"/>
              </w:rPr>
              <w:t>Р</w:t>
            </w:r>
            <w:r w:rsidR="00ED6B39" w:rsidRPr="00ED6B39">
              <w:rPr>
                <w:lang w:val="uk-UA"/>
              </w:rPr>
              <w:t xml:space="preserve">егіон межує з 4 країнами Європейського регіону (Польща, Словаччина, Угорщина, Румунію). Для області характерні міграційні процеси (прикордонні, </w:t>
            </w:r>
            <w:proofErr w:type="spellStart"/>
            <w:r w:rsidR="00ED6B39" w:rsidRPr="00ED6B39">
              <w:rPr>
                <w:lang w:val="uk-UA"/>
              </w:rPr>
              <w:t>внутрішньообласні</w:t>
            </w:r>
            <w:proofErr w:type="spellEnd"/>
            <w:r w:rsidR="00ED6B39" w:rsidRPr="00ED6B39">
              <w:rPr>
                <w:lang w:val="uk-UA"/>
              </w:rPr>
              <w:t>, трудові, сезонні). На території регіону проживають представники бл</w:t>
            </w:r>
            <w:r w:rsidR="00FD16B9">
              <w:rPr>
                <w:lang w:val="uk-UA"/>
              </w:rPr>
              <w:t>изько 76 різних національностей</w:t>
            </w:r>
            <w:r w:rsidR="00ED6B39" w:rsidRPr="00ED6B39">
              <w:rPr>
                <w:lang w:val="uk-UA"/>
              </w:rPr>
              <w:t xml:space="preserve">. Ромське населення - одне з численних етнічних меншин області та налічує 48 655 осіб. </w:t>
            </w:r>
          </w:p>
        </w:tc>
      </w:tr>
      <w:tr w:rsidR="00384DE1" w:rsidRPr="00385D1D" w:rsidTr="00DF74AB">
        <w:tc>
          <w:tcPr>
            <w:tcW w:w="5893" w:type="dxa"/>
            <w:shd w:val="clear" w:color="auto" w:fill="auto"/>
          </w:tcPr>
          <w:p w:rsidR="00384DE1" w:rsidRPr="00385D1D" w:rsidRDefault="00384DE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052B1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1B304A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384DE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1B304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843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1B304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67,1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6E1AC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749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6E1AC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59,6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6857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6857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2,0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6857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6857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5,7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E7A0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E7A0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18,3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F54A2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F54A2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2,6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A5063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586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A5063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72,6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E8027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E8027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27,4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100C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1 479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100C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117,7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100C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100C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2,8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0431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5F204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5F204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10,6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D0431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</w:t>
                  </w:r>
                  <w:bookmarkStart w:id="0" w:name="_GoBack"/>
                  <w:bookmarkEnd w:id="0"/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</w:t>
                  </w:r>
                  <w:r w:rsidR="00384DE1"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5F204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5F204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0,4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68411C" w:rsidRPr="002A70CD" w:rsidRDefault="0068411C" w:rsidP="0068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84DE1" w:rsidRDefault="00857103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337481"/>
                  <wp:effectExtent l="0" t="0" r="13970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84DE1" w:rsidRPr="00D07129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6B660E" w:rsidRDefault="0068411C" w:rsidP="0068411C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384DE1" w:rsidRDefault="00D07129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310185"/>
                  <wp:effectExtent l="0" t="0" r="1397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84DE1" w:rsidRPr="00C2213A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2A70CD" w:rsidRDefault="0068411C" w:rsidP="0068411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C657A">
              <w:rPr>
                <w:b/>
                <w:sz w:val="20"/>
                <w:lang w:val="uk-UA"/>
              </w:rPr>
              <w:t>, 2014</w:t>
            </w:r>
          </w:p>
          <w:p w:rsidR="00384DE1" w:rsidRDefault="00C2213A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944806"/>
                  <wp:effectExtent l="0" t="0" r="13970" b="1778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84DE1" w:rsidRPr="00643E96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2A70CD" w:rsidRDefault="0068411C" w:rsidP="0068411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384DE1" w:rsidRDefault="00DF74AB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030406"/>
                  <wp:effectExtent l="0" t="0" r="13970" b="1778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:rsidR="00384DE1" w:rsidRPr="0068411C" w:rsidRDefault="00384DE1" w:rsidP="00A57D4B">
            <w:pPr>
              <w:rPr>
                <w:b/>
                <w:sz w:val="20"/>
                <w:lang w:val="uk-UA"/>
              </w:rPr>
            </w:pPr>
            <w:r w:rsidRPr="0068411C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384DE1" w:rsidRPr="00D0431A" w:rsidTr="00C91CD9">
              <w:tc>
                <w:tcPr>
                  <w:tcW w:w="2118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9612ED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384DE1" w:rsidRPr="00011037" w:rsidRDefault="00970951" w:rsidP="00011037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ED6B39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3 985,70</w:t>
                  </w:r>
                </w:p>
              </w:tc>
              <w:tc>
                <w:tcPr>
                  <w:tcW w:w="809" w:type="dxa"/>
                </w:tcPr>
                <w:p w:rsidR="00384DE1" w:rsidRPr="001642B0" w:rsidRDefault="00964489" w:rsidP="00D606F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D606FC"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384DE1" w:rsidRPr="00011037" w:rsidRDefault="00011037" w:rsidP="00011037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ED6B39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13 173,46</w:t>
                  </w:r>
                </w:p>
              </w:tc>
              <w:tc>
                <w:tcPr>
                  <w:tcW w:w="809" w:type="dxa"/>
                </w:tcPr>
                <w:p w:rsidR="00384DE1" w:rsidRPr="001642B0" w:rsidRDefault="00964489" w:rsidP="0096448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  <w:r w:rsidR="00D606F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384DE1" w:rsidRPr="00011037" w:rsidRDefault="00011037" w:rsidP="0001103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ED6B39">
                    <w:rPr>
                      <w:sz w:val="20"/>
                      <w:szCs w:val="20"/>
                      <w:lang w:val="uk-UA"/>
                    </w:rPr>
                    <w:t>33</w:t>
                  </w:r>
                  <w:r w:rsidRPr="00011037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ED6B39">
                    <w:rPr>
                      <w:sz w:val="20"/>
                      <w:szCs w:val="20"/>
                      <w:lang w:val="uk-UA"/>
                    </w:rPr>
                    <w:t>571,734</w:t>
                  </w:r>
                </w:p>
              </w:tc>
              <w:tc>
                <w:tcPr>
                  <w:tcW w:w="809" w:type="dxa"/>
                </w:tcPr>
                <w:p w:rsidR="00384DE1" w:rsidRPr="001642B0" w:rsidRDefault="00964489" w:rsidP="0096448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</w:t>
                  </w:r>
                  <w:r w:rsidR="00D606F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384DE1" w:rsidRPr="00011037" w:rsidRDefault="00011037" w:rsidP="00011037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ED6B39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311,30</w:t>
                  </w:r>
                </w:p>
              </w:tc>
              <w:tc>
                <w:tcPr>
                  <w:tcW w:w="809" w:type="dxa"/>
                </w:tcPr>
                <w:p w:rsidR="00384DE1" w:rsidRPr="001642B0" w:rsidRDefault="00964489" w:rsidP="00D606F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0,6</w:t>
                  </w:r>
                </w:p>
              </w:tc>
            </w:tr>
          </w:tbl>
          <w:p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:rsidR="00384DE1" w:rsidRPr="0068411C" w:rsidRDefault="009612ED" w:rsidP="00E56BA7">
            <w:pPr>
              <w:jc w:val="both"/>
              <w:rPr>
                <w:b/>
                <w:sz w:val="20"/>
                <w:lang w:val="uk-UA"/>
              </w:rPr>
            </w:pPr>
            <w:r w:rsidRPr="0068411C">
              <w:rPr>
                <w:b/>
                <w:sz w:val="20"/>
                <w:lang w:val="uk-UA"/>
              </w:rPr>
              <w:t>Лабораторна служба(</w:t>
            </w:r>
            <w:r w:rsidR="00384DE1" w:rsidRPr="0068411C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2023E6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2023E6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D0040E" w:rsidRDefault="0093226B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D0040E" w:rsidRDefault="00CB0686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85,7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D0040E" w:rsidRDefault="0093226B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D0040E" w:rsidRDefault="00CB0686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D0040E" w:rsidRDefault="0093226B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D0040E" w:rsidRDefault="00B600A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Pr="00385D1D" w:rsidRDefault="00384DE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385D1D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9322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9322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1,8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835720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835720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86,9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1642B0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835720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835720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85,2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9A03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9A03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15,5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9A03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9A03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51,3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Pr="00A8664E" w:rsidRDefault="00384DE1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CD29D8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CD29D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385D1D" w:rsidRDefault="00384DE1" w:rsidP="00D0040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D0040E" w:rsidRDefault="001309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1 553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D0040E" w:rsidRDefault="001309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99,9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D0040E" w:rsidRDefault="001309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D0040E" w:rsidRDefault="001309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91,1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D0040E" w:rsidRDefault="001309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37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D0040E" w:rsidRDefault="001309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82,2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Default="00384DE1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384DE1" w:rsidRPr="0017380A" w:rsidTr="00A57D4B">
              <w:tc>
                <w:tcPr>
                  <w:tcW w:w="3573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384DE1" w:rsidRPr="00D0040E" w:rsidRDefault="00076FC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719/5,72</w:t>
                  </w:r>
                  <w:r w:rsidR="00384DE1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D134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210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384DE1" w:rsidRPr="00D0040E" w:rsidRDefault="00FB0E8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89,1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FB0E8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3,2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FB0E8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287,9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7D597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91/0,72</w:t>
                  </w:r>
                  <w:r w:rsidR="00384DE1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384DE1" w:rsidRPr="00385D1D" w:rsidRDefault="00384DE1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384DE1" w:rsidRPr="005F430F" w:rsidRDefault="00384DE1" w:rsidP="00384DE1">
      <w:pPr>
        <w:rPr>
          <w:b/>
          <w:sz w:val="10"/>
          <w:lang w:val="uk-UA"/>
        </w:rPr>
      </w:pPr>
    </w:p>
    <w:p w:rsidR="0020121D" w:rsidRDefault="0020121D"/>
    <w:sectPr w:rsidR="0020121D" w:rsidSect="00E56BA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26B4"/>
    <w:rsid w:val="00011037"/>
    <w:rsid w:val="00052B1B"/>
    <w:rsid w:val="0007401B"/>
    <w:rsid w:val="00075546"/>
    <w:rsid w:val="00076FC2"/>
    <w:rsid w:val="000E19EC"/>
    <w:rsid w:val="000F23FA"/>
    <w:rsid w:val="000F3928"/>
    <w:rsid w:val="001056A4"/>
    <w:rsid w:val="0013097D"/>
    <w:rsid w:val="001904ED"/>
    <w:rsid w:val="001B304A"/>
    <w:rsid w:val="0020121D"/>
    <w:rsid w:val="0022367D"/>
    <w:rsid w:val="002D1347"/>
    <w:rsid w:val="00384DE1"/>
    <w:rsid w:val="00412876"/>
    <w:rsid w:val="00446503"/>
    <w:rsid w:val="00534639"/>
    <w:rsid w:val="005C07CD"/>
    <w:rsid w:val="005F204F"/>
    <w:rsid w:val="00611420"/>
    <w:rsid w:val="00643E96"/>
    <w:rsid w:val="0068411C"/>
    <w:rsid w:val="006857BE"/>
    <w:rsid w:val="006C5E12"/>
    <w:rsid w:val="006E1ACD"/>
    <w:rsid w:val="00763796"/>
    <w:rsid w:val="007865F9"/>
    <w:rsid w:val="007C5554"/>
    <w:rsid w:val="007D5972"/>
    <w:rsid w:val="00835720"/>
    <w:rsid w:val="00857103"/>
    <w:rsid w:val="008820DD"/>
    <w:rsid w:val="0093226B"/>
    <w:rsid w:val="00950AC7"/>
    <w:rsid w:val="0095315F"/>
    <w:rsid w:val="009612ED"/>
    <w:rsid w:val="00964489"/>
    <w:rsid w:val="00970951"/>
    <w:rsid w:val="009737F3"/>
    <w:rsid w:val="009A0333"/>
    <w:rsid w:val="009C2ADC"/>
    <w:rsid w:val="00A33691"/>
    <w:rsid w:val="00A50634"/>
    <w:rsid w:val="00AB131A"/>
    <w:rsid w:val="00B041B1"/>
    <w:rsid w:val="00B600AA"/>
    <w:rsid w:val="00B73969"/>
    <w:rsid w:val="00C100C1"/>
    <w:rsid w:val="00C2213A"/>
    <w:rsid w:val="00C76060"/>
    <w:rsid w:val="00C91CD9"/>
    <w:rsid w:val="00CB0686"/>
    <w:rsid w:val="00CD29D8"/>
    <w:rsid w:val="00CE7A08"/>
    <w:rsid w:val="00D0040E"/>
    <w:rsid w:val="00D0431A"/>
    <w:rsid w:val="00D07129"/>
    <w:rsid w:val="00D3533B"/>
    <w:rsid w:val="00D606FC"/>
    <w:rsid w:val="00D92951"/>
    <w:rsid w:val="00DC657A"/>
    <w:rsid w:val="00DF74AB"/>
    <w:rsid w:val="00E552E1"/>
    <w:rsid w:val="00E56BA7"/>
    <w:rsid w:val="00E73447"/>
    <w:rsid w:val="00E80272"/>
    <w:rsid w:val="00E926B4"/>
    <w:rsid w:val="00ED6B39"/>
    <w:rsid w:val="00F54A2D"/>
    <w:rsid w:val="00F81D27"/>
    <w:rsid w:val="00FB0E85"/>
    <w:rsid w:val="00F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416E-2"/>
          <c:y val="5.1400554097404488E-2"/>
          <c:w val="0.86500597847748184"/>
          <c:h val="0.67745310982574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Закарпаття!$R$3:$V$3</c:f>
              <c:numCache>
                <c:formatCode>#,##0</c:formatCode>
                <c:ptCount val="5"/>
                <c:pt idx="0">
                  <c:v>742</c:v>
                </c:pt>
                <c:pt idx="1">
                  <c:v>775</c:v>
                </c:pt>
                <c:pt idx="2">
                  <c:v>767</c:v>
                </c:pt>
                <c:pt idx="3" formatCode="General">
                  <c:v>825</c:v>
                </c:pt>
                <c:pt idx="4">
                  <c:v>843</c:v>
                </c:pt>
              </c:numCache>
            </c:numRef>
          </c:val>
        </c:ser>
        <c:ser>
          <c:idx val="1"/>
          <c:order val="1"/>
          <c:tx>
            <c:strRef>
              <c:f>Закарпаття!$Q$4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Закарпаття!$R$4:$V$4</c:f>
              <c:numCache>
                <c:formatCode>#,##0</c:formatCode>
                <c:ptCount val="5"/>
                <c:pt idx="0">
                  <c:v>7</c:v>
                </c:pt>
                <c:pt idx="1">
                  <c:v>13</c:v>
                </c:pt>
                <c:pt idx="2">
                  <c:v>18</c:v>
                </c:pt>
                <c:pt idx="3">
                  <c:v>26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584640"/>
        <c:axId val="31586176"/>
      </c:barChart>
      <c:lineChart>
        <c:grouping val="standard"/>
        <c:varyColors val="0"/>
        <c:ser>
          <c:idx val="2"/>
          <c:order val="2"/>
          <c:tx>
            <c:strRef>
              <c:f>Закарпаття!$Q$5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Закарпаття!$R$5:$V$5</c:f>
              <c:numCache>
                <c:formatCode>#,##0.0</c:formatCode>
                <c:ptCount val="5"/>
                <c:pt idx="0">
                  <c:v>59.6</c:v>
                </c:pt>
                <c:pt idx="1">
                  <c:v>62.1</c:v>
                </c:pt>
                <c:pt idx="2">
                  <c:v>61.3</c:v>
                </c:pt>
                <c:pt idx="3" formatCode="0.0">
                  <c:v>65.8</c:v>
                </c:pt>
                <c:pt idx="4">
                  <c:v>67.099999999999994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Закарпаття!$Q$6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Закарпаття!$R$6:$V$6</c:f>
              <c:numCache>
                <c:formatCode>#,##0.0</c:formatCode>
                <c:ptCount val="5"/>
                <c:pt idx="0">
                  <c:v>0.60000000000000042</c:v>
                </c:pt>
                <c:pt idx="1">
                  <c:v>1</c:v>
                </c:pt>
                <c:pt idx="2">
                  <c:v>1.4</c:v>
                </c:pt>
                <c:pt idx="3">
                  <c:v>2.1</c:v>
                </c:pt>
                <c:pt idx="4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773248"/>
        <c:axId val="31587712"/>
      </c:lineChart>
      <c:catAx>
        <c:axId val="3158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1586176"/>
        <c:crosses val="autoZero"/>
        <c:auto val="1"/>
        <c:lblAlgn val="ctr"/>
        <c:lblOffset val="100"/>
        <c:noMultiLvlLbl val="0"/>
      </c:catAx>
      <c:valAx>
        <c:axId val="3158617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1584640"/>
        <c:crosses val="autoZero"/>
        <c:crossBetween val="between"/>
      </c:valAx>
      <c:valAx>
        <c:axId val="31587712"/>
        <c:scaling>
          <c:orientation val="minMax"/>
          <c:max val="68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2773248"/>
        <c:crosses val="max"/>
        <c:crossBetween val="between"/>
      </c:valAx>
      <c:catAx>
        <c:axId val="32773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5877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110755965879193"/>
          <c:w val="1"/>
          <c:h val="0.1388922538528839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7657692150801E-2"/>
          <c:y val="2.8252405949256338E-2"/>
          <c:w val="0.8538662390198436"/>
          <c:h val="0.6583338075861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Закарпаття!$C$52:$G$52</c:f>
              <c:numCache>
                <c:formatCode>General</c:formatCode>
                <c:ptCount val="5"/>
                <c:pt idx="0">
                  <c:v>51</c:v>
                </c:pt>
                <c:pt idx="1">
                  <c:v>136</c:v>
                </c:pt>
                <c:pt idx="2">
                  <c:v>129</c:v>
                </c:pt>
                <c:pt idx="3">
                  <c:v>262</c:v>
                </c:pt>
                <c:pt idx="4">
                  <c:v>265</c:v>
                </c:pt>
              </c:numCache>
            </c:numRef>
          </c:val>
        </c:ser>
        <c:ser>
          <c:idx val="1"/>
          <c:order val="1"/>
          <c:tx>
            <c:strRef>
              <c:f>Закарпаття!$B$53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Закарпаття!$C$53:$G$53</c:f>
              <c:numCache>
                <c:formatCode>General</c:formatCode>
                <c:ptCount val="5"/>
                <c:pt idx="0">
                  <c:v>48</c:v>
                </c:pt>
                <c:pt idx="1">
                  <c:v>92</c:v>
                </c:pt>
                <c:pt idx="2">
                  <c:v>151</c:v>
                </c:pt>
                <c:pt idx="3">
                  <c:v>284</c:v>
                </c:pt>
                <c:pt idx="4">
                  <c:v>344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892224"/>
        <c:axId val="95893760"/>
      </c:barChart>
      <c:lineChart>
        <c:grouping val="standard"/>
        <c:varyColors val="0"/>
        <c:ser>
          <c:idx val="2"/>
          <c:order val="2"/>
          <c:tx>
            <c:strRef>
              <c:f>Закарпаття!$B$54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Закарпаття!$C$54:$G$54</c:f>
              <c:numCache>
                <c:formatCode>0%</c:formatCode>
                <c:ptCount val="5"/>
                <c:pt idx="0">
                  <c:v>0.94117647058823561</c:v>
                </c:pt>
                <c:pt idx="1">
                  <c:v>0.6764705882352946</c:v>
                </c:pt>
                <c:pt idx="2">
                  <c:v>1.1705426356589157</c:v>
                </c:pt>
                <c:pt idx="3">
                  <c:v>1.083969465648855</c:v>
                </c:pt>
                <c:pt idx="4">
                  <c:v>1.2981132075471689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901184"/>
        <c:axId val="95899648"/>
      </c:lineChart>
      <c:catAx>
        <c:axId val="95892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5893760"/>
        <c:crosses val="autoZero"/>
        <c:auto val="1"/>
        <c:lblAlgn val="ctr"/>
        <c:lblOffset val="100"/>
        <c:noMultiLvlLbl val="0"/>
      </c:catAx>
      <c:valAx>
        <c:axId val="95893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5892224"/>
        <c:crosses val="autoZero"/>
        <c:crossBetween val="between"/>
      </c:valAx>
      <c:valAx>
        <c:axId val="9589964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5901184"/>
        <c:crosses val="max"/>
        <c:crossBetween val="between"/>
      </c:valAx>
      <c:catAx>
        <c:axId val="959011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5899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43200637395751"/>
          <c:w val="1"/>
          <c:h val="0.19611316095655237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07608442701775E-3"/>
          <c:w val="0.99999696595866239"/>
          <c:h val="0.8377020638562405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Закарпаття!$C$24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Закарпаття!$C$25:$C$29</c:f>
              <c:numCache>
                <c:formatCode>0%</c:formatCode>
                <c:ptCount val="5"/>
                <c:pt idx="0">
                  <c:v>0.43854324734446165</c:v>
                </c:pt>
                <c:pt idx="1">
                  <c:v>0.43185550082101831</c:v>
                </c:pt>
                <c:pt idx="2">
                  <c:v>0.52</c:v>
                </c:pt>
                <c:pt idx="3">
                  <c:v>0.32098765432098797</c:v>
                </c:pt>
                <c:pt idx="4">
                  <c:v>0.40687361419068757</c:v>
                </c:pt>
              </c:numCache>
            </c:numRef>
          </c:val>
        </c:ser>
        <c:ser>
          <c:idx val="1"/>
          <c:order val="1"/>
          <c:tx>
            <c:strRef>
              <c:f>Закарпаття!$D$24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Закарпаття!$D$25:$D$29</c:f>
              <c:numCache>
                <c:formatCode>0%</c:formatCode>
                <c:ptCount val="5"/>
                <c:pt idx="0">
                  <c:v>0.35053110773899843</c:v>
                </c:pt>
                <c:pt idx="1">
                  <c:v>0.37110016420361286</c:v>
                </c:pt>
                <c:pt idx="2">
                  <c:v>0.1</c:v>
                </c:pt>
                <c:pt idx="3">
                  <c:v>0.27983539094650206</c:v>
                </c:pt>
                <c:pt idx="4">
                  <c:v>0.331485587583149</c:v>
                </c:pt>
              </c:numCache>
            </c:numRef>
          </c:val>
        </c:ser>
        <c:ser>
          <c:idx val="2"/>
          <c:order val="2"/>
          <c:tx>
            <c:strRef>
              <c:f>Закарпаття!$E$24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Закарпаття!$E$25:$E$29</c:f>
              <c:numCache>
                <c:formatCode>0%</c:formatCode>
                <c:ptCount val="5"/>
                <c:pt idx="0">
                  <c:v>3.9453717754173043E-2</c:v>
                </c:pt>
                <c:pt idx="1">
                  <c:v>3.9408866995073892E-2</c:v>
                </c:pt>
                <c:pt idx="2">
                  <c:v>4.0000000000000022E-2</c:v>
                </c:pt>
                <c:pt idx="3">
                  <c:v>4.1152263374485576E-2</c:v>
                </c:pt>
                <c:pt idx="4">
                  <c:v>3.9911308203991157E-2</c:v>
                </c:pt>
              </c:numCache>
            </c:numRef>
          </c:val>
        </c:ser>
        <c:ser>
          <c:idx val="3"/>
          <c:order val="3"/>
          <c:tx>
            <c:strRef>
              <c:f>Закарпаття!$F$24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Закарпаття!$F$25:$F$29</c:f>
              <c:numCache>
                <c:formatCode>0%</c:formatCode>
                <c:ptCount val="5"/>
                <c:pt idx="0">
                  <c:v>8.4977238239757197E-2</c:v>
                </c:pt>
                <c:pt idx="1">
                  <c:v>8.0459770114942528E-2</c:v>
                </c:pt>
                <c:pt idx="2">
                  <c:v>0.14000000000000001</c:v>
                </c:pt>
                <c:pt idx="3">
                  <c:v>9.8765432098765538E-2</c:v>
                </c:pt>
                <c:pt idx="4">
                  <c:v>8.8691796008869256E-2</c:v>
                </c:pt>
              </c:numCache>
            </c:numRef>
          </c:val>
        </c:ser>
        <c:ser>
          <c:idx val="4"/>
          <c:order val="4"/>
          <c:tx>
            <c:strRef>
              <c:f>Закарпаття!$G$24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Закарпаття!$G$25:$G$29</c:f>
              <c:numCache>
                <c:formatCode>0%</c:formatCode>
                <c:ptCount val="5"/>
                <c:pt idx="0">
                  <c:v>8.6494688922610044E-2</c:v>
                </c:pt>
                <c:pt idx="1">
                  <c:v>7.7175697865353096E-2</c:v>
                </c:pt>
                <c:pt idx="2">
                  <c:v>0.2</c:v>
                </c:pt>
                <c:pt idx="3">
                  <c:v>0.2592592592592593</c:v>
                </c:pt>
                <c:pt idx="4">
                  <c:v>0.13303769401330376</c:v>
                </c:pt>
              </c:numCache>
            </c:numRef>
          </c:val>
        </c:ser>
        <c:ser>
          <c:idx val="5"/>
          <c:order val="5"/>
          <c:tx>
            <c:strRef>
              <c:f>Закарпаття!$H$24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Закарпаття!$H$25:$H$29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2899712"/>
        <c:axId val="102901248"/>
        <c:axId val="0"/>
      </c:bar3DChart>
      <c:catAx>
        <c:axId val="102899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2901248"/>
        <c:crosses val="autoZero"/>
        <c:auto val="1"/>
        <c:lblAlgn val="ctr"/>
        <c:lblOffset val="100"/>
        <c:noMultiLvlLbl val="0"/>
      </c:catAx>
      <c:valAx>
        <c:axId val="1029012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2899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47502790106759"/>
          <c:w val="0.9460547450282677"/>
          <c:h val="9.5179929745881728E-2"/>
        </c:manualLayout>
      </c:layout>
      <c:overlay val="1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14807524059497"/>
          <c:y val="0.23676181102362204"/>
          <c:w val="0.45794291338582716"/>
          <c:h val="0.76323818897637796"/>
        </c:manualLayout>
      </c:layout>
      <c:pieChart>
        <c:varyColors val="1"/>
        <c:ser>
          <c:idx val="0"/>
          <c:order val="0"/>
          <c:tx>
            <c:strRef>
              <c:f>Закарпаття!$C$42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Закарпаття!$D$41:$I$41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Закарпаття!$D$42:$I$42</c:f>
              <c:numCache>
                <c:formatCode>0.0</c:formatCode>
                <c:ptCount val="6"/>
                <c:pt idx="0">
                  <c:v>28.16901408450703</c:v>
                </c:pt>
                <c:pt idx="1">
                  <c:v>4.225352112676056</c:v>
                </c:pt>
                <c:pt idx="2">
                  <c:v>26.056338028169012</c:v>
                </c:pt>
                <c:pt idx="3">
                  <c:v>24.647887323943678</c:v>
                </c:pt>
                <c:pt idx="4">
                  <c:v>16.901408450704224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78913702729331"/>
          <c:y val="6.361126029571823E-2"/>
          <c:w val="0.36812859532454884"/>
          <c:h val="0.9130177167942789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dcterms:created xsi:type="dcterms:W3CDTF">2016-06-21T07:32:00Z</dcterms:created>
  <dcterms:modified xsi:type="dcterms:W3CDTF">2016-09-07T11:00:00Z</dcterms:modified>
</cp:coreProperties>
</file>