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6" w:rsidRPr="006B55C3" w:rsidRDefault="00A23848" w:rsidP="006009EE">
      <w:pPr>
        <w:spacing w:line="360" w:lineRule="auto"/>
        <w:jc w:val="center"/>
        <w:rPr>
          <w:sz w:val="22"/>
          <w:szCs w:val="22"/>
          <w:lang w:val="uk-UA"/>
        </w:rPr>
      </w:pPr>
      <w:r w:rsidRPr="006B55C3">
        <w:rPr>
          <w:noProof/>
          <w:sz w:val="22"/>
          <w:szCs w:val="22"/>
        </w:rPr>
        <w:drawing>
          <wp:inline distT="0" distB="0" distL="0" distR="0" wp14:anchorId="13C51611" wp14:editId="0AEC4719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755"/>
        <w:gridCol w:w="23"/>
      </w:tblGrid>
      <w:tr w:rsidR="00DE65B1" w:rsidRPr="006B55C3" w:rsidTr="000C7C5F">
        <w:trPr>
          <w:gridAfter w:val="1"/>
          <w:wAfter w:w="12" w:type="pct"/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 xml:space="preserve">«УКРАЇНСЬКИЙ ЦЕНТР </w:t>
            </w:r>
            <w:r w:rsidR="0047442E" w:rsidRPr="006B55C3">
              <w:rPr>
                <w:b/>
                <w:sz w:val="28"/>
                <w:szCs w:val="28"/>
                <w:lang w:val="uk-UA"/>
              </w:rPr>
              <w:t>КОНТРОЛЮ ЗА СОЦІАЛЬНО НЕБЕЗПЕЧНИМИ ХВОРОБАМИ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5474FC" w:rsidRPr="006B55C3" w:rsidRDefault="005474FC" w:rsidP="005474FC">
            <w:pPr>
              <w:spacing w:before="80"/>
              <w:jc w:val="center"/>
              <w:rPr>
                <w:b/>
                <w:sz w:val="20"/>
                <w:szCs w:val="20"/>
                <w:lang w:val="uk-UA"/>
              </w:rPr>
            </w:pPr>
            <w:r w:rsidRPr="006B55C3">
              <w:rPr>
                <w:b/>
                <w:sz w:val="20"/>
                <w:szCs w:val="20"/>
                <w:lang w:val="uk-UA"/>
              </w:rPr>
              <w:t xml:space="preserve">вул. Амосова,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6B55C3">
                <w:rPr>
                  <w:b/>
                  <w:sz w:val="20"/>
                  <w:szCs w:val="20"/>
                  <w:lang w:val="uk-UA"/>
                </w:rPr>
                <w:t>5, м</w:t>
              </w:r>
            </w:smartTag>
            <w:r w:rsidRPr="006B55C3">
              <w:rPr>
                <w:b/>
                <w:sz w:val="20"/>
                <w:szCs w:val="20"/>
                <w:lang w:val="uk-UA"/>
              </w:rPr>
              <w:t>. Київ, 03680  т/ф: (044) 275-46-17</w:t>
            </w:r>
          </w:p>
          <w:p w:rsidR="00DE65B1" w:rsidRPr="006B55C3" w:rsidRDefault="000E0B70" w:rsidP="00231476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uk-UA"/>
              </w:rPr>
            </w:pPr>
            <w:hyperlink r:id="rId9" w:history="1">
              <w:r w:rsidR="005474FC" w:rsidRPr="006B55C3">
                <w:rPr>
                  <w:rStyle w:val="a4"/>
                  <w:b/>
                  <w:color w:val="auto"/>
                  <w:sz w:val="20"/>
                  <w:szCs w:val="20"/>
                  <w:u w:val="none"/>
                  <w:lang w:val="uk-UA"/>
                </w:rPr>
                <w:t>ukraids@ukrpost.ua</w:t>
              </w:r>
            </w:hyperlink>
            <w:r w:rsidR="005474FC" w:rsidRPr="006B55C3">
              <w:rPr>
                <w:sz w:val="20"/>
                <w:szCs w:val="20"/>
                <w:lang w:val="uk-UA"/>
              </w:rPr>
              <w:t>   </w:t>
            </w:r>
            <w:hyperlink r:id="rId10" w:history="1">
              <w:r w:rsidR="00231476" w:rsidRPr="006B55C3">
                <w:rPr>
                  <w:rStyle w:val="a4"/>
                  <w:b/>
                  <w:color w:val="auto"/>
                  <w:sz w:val="20"/>
                  <w:szCs w:val="20"/>
                  <w:u w:val="none"/>
                  <w:lang w:val="uk-UA"/>
                </w:rPr>
                <w:t>www.ucdc.gov.ua</w:t>
              </w:r>
            </w:hyperlink>
            <w:r w:rsidR="00B045B8" w:rsidRPr="006B55C3"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  <w:t>, код ЄДРПОУ</w:t>
            </w:r>
            <w:r w:rsidR="00734B62" w:rsidRPr="006B55C3">
              <w:rPr>
                <w:rStyle w:val="a4"/>
                <w:b/>
                <w:color w:val="auto"/>
                <w:sz w:val="20"/>
                <w:szCs w:val="20"/>
                <w:u w:val="none"/>
                <w:lang w:val="uk-UA"/>
              </w:rPr>
              <w:t xml:space="preserve"> 25980399</w:t>
            </w:r>
          </w:p>
        </w:tc>
      </w:tr>
      <w:tr w:rsidR="00B975CD" w:rsidRPr="006B55C3" w:rsidTr="000C7C5F">
        <w:trPr>
          <w:gridAfter w:val="1"/>
          <w:wAfter w:w="12" w:type="pct"/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B975CD" w:rsidRPr="006B55C3" w:rsidRDefault="00B975CD" w:rsidP="00B975CD">
            <w:pPr>
              <w:pStyle w:val="a3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</w:tr>
      <w:tr w:rsidR="00873EE1" w:rsidRPr="006B55C3" w:rsidTr="000921C9">
        <w:trPr>
          <w:trHeight w:val="2123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</w:p>
          <w:p w:rsidR="001F3E03" w:rsidRDefault="001F3E03" w:rsidP="001F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ОГОЛОШЕННЯ № </w:t>
            </w:r>
            <w:r>
              <w:rPr>
                <w:b/>
                <w:sz w:val="28"/>
                <w:szCs w:val="28"/>
              </w:rPr>
              <w:t>0</w:t>
            </w:r>
            <w:r w:rsidR="00EF7051">
              <w:rPr>
                <w:b/>
                <w:sz w:val="28"/>
                <w:szCs w:val="28"/>
              </w:rPr>
              <w:t>9-Т</w:t>
            </w:r>
            <w:r w:rsidR="000F49B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EF705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F7051">
              <w:rPr>
                <w:b/>
                <w:sz w:val="28"/>
                <w:szCs w:val="28"/>
              </w:rPr>
              <w:t>вересня</w:t>
            </w:r>
            <w:proofErr w:type="spellEnd"/>
            <w:r>
              <w:rPr>
                <w:b/>
                <w:sz w:val="28"/>
                <w:szCs w:val="28"/>
              </w:rPr>
              <w:t xml:space="preserve"> 2016 р.</w:t>
            </w:r>
          </w:p>
          <w:p w:rsidR="001F3E03" w:rsidRP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</w:rPr>
            </w:pPr>
          </w:p>
          <w:p w:rsidR="00873EE1" w:rsidRPr="006B55C3" w:rsidRDefault="00873EE1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Державна установа «Український центр контролю за соціально небезпечними хворобами Міністерства охорони здоров'я України» </w:t>
            </w:r>
            <w:r w:rsidR="0019135A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br/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(далі –</w:t>
            </w:r>
            <w:r w:rsidR="00E62796" w:rsidRPr="006B55C3">
              <w:rPr>
                <w:lang w:val="uk-UA"/>
              </w:rPr>
              <w:t xml:space="preserve"> </w:t>
            </w:r>
            <w:r w:rsidR="004C1227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Організатор тендеру, Замовник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) оголошує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тендер на </w:t>
            </w:r>
            <w:r w:rsidR="00CA2AE1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закупівлю </w:t>
            </w:r>
            <w:r w:rsidR="00EF7051" w:rsidRPr="00F14555">
              <w:rPr>
                <w:b/>
                <w:sz w:val="28"/>
                <w:szCs w:val="28"/>
                <w:lang w:val="uk-UA"/>
              </w:rPr>
              <w:t>екранованих бактерицидних випромінювачів</w:t>
            </w:r>
            <w:r w:rsidR="00EF7051">
              <w:rPr>
                <w:b/>
                <w:sz w:val="28"/>
                <w:szCs w:val="28"/>
                <w:lang w:val="uk-UA"/>
              </w:rPr>
              <w:t>.</w:t>
            </w:r>
          </w:p>
          <w:p w:rsidR="00873EE1" w:rsidRPr="006B55C3" w:rsidRDefault="00873EE1" w:rsidP="00873EE1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3EE1" w:rsidRPr="006B55C3" w:rsidRDefault="00873EE1" w:rsidP="00A5177C">
            <w:pPr>
              <w:contextualSpacing/>
              <w:rPr>
                <w:b/>
                <w:lang w:val="uk-UA"/>
              </w:rPr>
            </w:pPr>
          </w:p>
        </w:tc>
      </w:tr>
    </w:tbl>
    <w:p w:rsidR="00F02412" w:rsidRPr="006B55C3" w:rsidRDefault="00F02412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Будь ласка, ознайомтесь з тендерною документацією, що складається з: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1. Даного оголошення;</w:t>
      </w:r>
    </w:p>
    <w:p w:rsidR="0019135A" w:rsidRPr="00EF7051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2. Специфікації з додатками, що додається до даного повідомлення (</w:t>
      </w:r>
      <w:r w:rsidR="00914777" w:rsidRPr="00914777">
        <w:rPr>
          <w:sz w:val="28"/>
          <w:szCs w:val="28"/>
          <w:lang w:val="uk-UA"/>
        </w:rPr>
        <w:t>Д</w:t>
      </w:r>
      <w:r w:rsidRPr="00914777">
        <w:rPr>
          <w:sz w:val="28"/>
          <w:szCs w:val="28"/>
          <w:lang w:val="uk-UA"/>
        </w:rPr>
        <w:t xml:space="preserve">одатки </w:t>
      </w:r>
      <w:r w:rsidR="00914777" w:rsidRPr="00914777">
        <w:rPr>
          <w:sz w:val="28"/>
          <w:szCs w:val="28"/>
          <w:lang w:val="uk-UA"/>
        </w:rPr>
        <w:br/>
      </w:r>
      <w:r w:rsidRPr="00EF7051">
        <w:rPr>
          <w:sz w:val="28"/>
          <w:szCs w:val="28"/>
          <w:lang w:val="uk-UA"/>
        </w:rPr>
        <w:t>1-3);</w:t>
      </w:r>
    </w:p>
    <w:p w:rsidR="0019135A" w:rsidRPr="00EF7051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  <w:lang w:val="uk-UA"/>
        </w:rPr>
        <w:t xml:space="preserve">3. Постанови Кабінету Міністрів України від 17.04.2013 № 284 (зі змінами відповідно до Постанови від 26.06.2015 № 431) «Деякі </w:t>
      </w:r>
      <w:proofErr w:type="spellStart"/>
      <w:r w:rsidRPr="00EF7051">
        <w:rPr>
          <w:sz w:val="28"/>
          <w:szCs w:val="28"/>
        </w:rPr>
        <w:t>питання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ввезення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митну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територію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і </w:t>
      </w:r>
      <w:proofErr w:type="spellStart"/>
      <w:r w:rsidRPr="00EF7051">
        <w:rPr>
          <w:sz w:val="28"/>
          <w:szCs w:val="28"/>
        </w:rPr>
        <w:t>постачання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митній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території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надання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послуг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що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оплачуються</w:t>
      </w:r>
      <w:proofErr w:type="spellEnd"/>
      <w:r w:rsidRPr="00EF7051">
        <w:rPr>
          <w:sz w:val="28"/>
          <w:szCs w:val="28"/>
        </w:rPr>
        <w:t xml:space="preserve"> за </w:t>
      </w:r>
      <w:proofErr w:type="spellStart"/>
      <w:r w:rsidRPr="00EF7051">
        <w:rPr>
          <w:sz w:val="28"/>
          <w:szCs w:val="28"/>
        </w:rPr>
        <w:t>рахунок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грантів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субгрантів</w:t>
      </w:r>
      <w:proofErr w:type="spellEnd"/>
      <w:r w:rsidRPr="00EF7051">
        <w:rPr>
          <w:sz w:val="28"/>
          <w:szCs w:val="28"/>
        </w:rPr>
        <w:t xml:space="preserve">)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із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в </w:t>
      </w:r>
      <w:proofErr w:type="spellStart"/>
      <w:r w:rsidRPr="00EF7051">
        <w:rPr>
          <w:sz w:val="28"/>
          <w:szCs w:val="28"/>
        </w:rPr>
        <w:t>Україні</w:t>
      </w:r>
      <w:proofErr w:type="spellEnd"/>
      <w:r w:rsidRPr="00EF7051">
        <w:rPr>
          <w:sz w:val="28"/>
          <w:szCs w:val="28"/>
        </w:rPr>
        <w:t>»)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4</w:t>
      </w:r>
      <w:r w:rsidRPr="00EF7051">
        <w:rPr>
          <w:sz w:val="28"/>
          <w:szCs w:val="28"/>
        </w:rPr>
        <w:t>);</w:t>
      </w:r>
    </w:p>
    <w:p w:rsidR="0019135A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</w:rPr>
        <w:t xml:space="preserve">4.  Кодексу </w:t>
      </w:r>
      <w:proofErr w:type="spellStart"/>
      <w:r w:rsidRPr="00EF7051">
        <w:rPr>
          <w:sz w:val="28"/>
          <w:szCs w:val="28"/>
        </w:rPr>
        <w:t>поведінки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постачальників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який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затверджено</w:t>
      </w:r>
      <w:proofErr w:type="spellEnd"/>
      <w:r w:rsidRPr="00EF7051">
        <w:rPr>
          <w:sz w:val="28"/>
          <w:szCs w:val="28"/>
        </w:rPr>
        <w:t xml:space="preserve"> 15 </w:t>
      </w:r>
      <w:proofErr w:type="spellStart"/>
      <w:r w:rsidRPr="00EF7051">
        <w:rPr>
          <w:sz w:val="28"/>
          <w:szCs w:val="28"/>
        </w:rPr>
        <w:t>грудня</w:t>
      </w:r>
      <w:proofErr w:type="spellEnd"/>
      <w:r w:rsidRPr="00EF7051">
        <w:rPr>
          <w:sz w:val="28"/>
          <w:szCs w:val="28"/>
        </w:rPr>
        <w:t xml:space="preserve"> 2009 року на </w:t>
      </w:r>
      <w:proofErr w:type="spellStart"/>
      <w:r w:rsidRPr="00EF7051">
        <w:rPr>
          <w:sz w:val="28"/>
          <w:szCs w:val="28"/>
        </w:rPr>
        <w:t>засіданн</w:t>
      </w:r>
      <w:proofErr w:type="gramStart"/>
      <w:r w:rsidRPr="00EF7051">
        <w:rPr>
          <w:sz w:val="28"/>
          <w:szCs w:val="28"/>
        </w:rPr>
        <w:t>і</w:t>
      </w:r>
      <w:proofErr w:type="spellEnd"/>
      <w:r w:rsidRPr="00EF7051">
        <w:rPr>
          <w:sz w:val="28"/>
          <w:szCs w:val="28"/>
        </w:rPr>
        <w:t xml:space="preserve"> Р</w:t>
      </w:r>
      <w:proofErr w:type="gramEnd"/>
      <w:r w:rsidRPr="00EF7051">
        <w:rPr>
          <w:sz w:val="28"/>
          <w:szCs w:val="28"/>
        </w:rPr>
        <w:t xml:space="preserve">ади </w:t>
      </w:r>
      <w:proofErr w:type="spellStart"/>
      <w:r w:rsidRPr="00EF7051">
        <w:rPr>
          <w:sz w:val="28"/>
          <w:szCs w:val="28"/>
        </w:rPr>
        <w:t>виконавчого</w:t>
      </w:r>
      <w:proofErr w:type="spellEnd"/>
      <w:r w:rsidRPr="00EF7051">
        <w:rPr>
          <w:sz w:val="28"/>
          <w:szCs w:val="28"/>
        </w:rPr>
        <w:t xml:space="preserve"> менеджменту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зі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далі</w:t>
      </w:r>
      <w:proofErr w:type="spellEnd"/>
      <w:r w:rsidRPr="00EF7051">
        <w:rPr>
          <w:sz w:val="28"/>
          <w:szCs w:val="28"/>
        </w:rPr>
        <w:t xml:space="preserve"> – </w:t>
      </w:r>
      <w:proofErr w:type="spellStart"/>
      <w:r w:rsidRPr="00EF7051">
        <w:rPr>
          <w:sz w:val="28"/>
          <w:szCs w:val="28"/>
        </w:rPr>
        <w:t>Глобальний</w:t>
      </w:r>
      <w:proofErr w:type="spellEnd"/>
      <w:r w:rsidRPr="00EF7051">
        <w:rPr>
          <w:sz w:val="28"/>
          <w:szCs w:val="28"/>
        </w:rPr>
        <w:t xml:space="preserve"> фонд)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5</w:t>
      </w:r>
      <w:r w:rsidRPr="00EF7051">
        <w:rPr>
          <w:sz w:val="28"/>
          <w:szCs w:val="28"/>
        </w:rPr>
        <w:t>).</w:t>
      </w:r>
    </w:p>
    <w:p w:rsidR="00AC2398" w:rsidRPr="00AC2398" w:rsidRDefault="00AC2398" w:rsidP="00191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Перел</w:t>
      </w:r>
      <w:r>
        <w:rPr>
          <w:sz w:val="28"/>
          <w:szCs w:val="28"/>
          <w:lang w:val="uk-UA"/>
        </w:rPr>
        <w:t>іку</w:t>
      </w:r>
      <w:proofErr w:type="spellEnd"/>
      <w:r>
        <w:rPr>
          <w:sz w:val="28"/>
          <w:szCs w:val="28"/>
          <w:lang w:val="uk-UA"/>
        </w:rPr>
        <w:t xml:space="preserve"> обласних протитуберкульозних центрів, на які потрібно здійснити поставку товару (Додаток 6)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proofErr w:type="gramEnd"/>
    </w:p>
    <w:p w:rsidR="0019135A" w:rsidRPr="006B55C3" w:rsidRDefault="0019135A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Умови проведення тендеру:</w:t>
      </w: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Надані учасниками тендеру комерційні пропозиції мають бути дійсними без змін впр</w:t>
      </w:r>
      <w:r w:rsidR="004C1227" w:rsidRPr="006B55C3">
        <w:rPr>
          <w:sz w:val="28"/>
          <w:szCs w:val="28"/>
          <w:lang w:val="uk-UA"/>
        </w:rPr>
        <w:t xml:space="preserve">одовж не менш ніж </w:t>
      </w:r>
      <w:r w:rsidR="006C2B9B" w:rsidRPr="006B55C3">
        <w:rPr>
          <w:sz w:val="28"/>
          <w:szCs w:val="28"/>
          <w:lang w:val="uk-UA"/>
        </w:rPr>
        <w:t>60</w:t>
      </w:r>
      <w:r w:rsidR="004C1227" w:rsidRPr="006B55C3">
        <w:rPr>
          <w:sz w:val="28"/>
          <w:szCs w:val="28"/>
          <w:lang w:val="uk-UA"/>
        </w:rPr>
        <w:t xml:space="preserve"> (</w:t>
      </w:r>
      <w:r w:rsidR="006C2B9B" w:rsidRPr="006B55C3">
        <w:rPr>
          <w:sz w:val="28"/>
          <w:szCs w:val="28"/>
          <w:lang w:val="uk-UA"/>
        </w:rPr>
        <w:t>шістдесят</w:t>
      </w:r>
      <w:r w:rsidRPr="006B55C3">
        <w:rPr>
          <w:sz w:val="28"/>
          <w:szCs w:val="28"/>
          <w:lang w:val="uk-UA"/>
        </w:rPr>
        <w:t xml:space="preserve">) </w:t>
      </w:r>
      <w:r w:rsidR="00231476" w:rsidRPr="006B55C3">
        <w:rPr>
          <w:sz w:val="28"/>
          <w:szCs w:val="28"/>
          <w:lang w:val="uk-UA"/>
        </w:rPr>
        <w:t xml:space="preserve">календарних </w:t>
      </w:r>
      <w:r w:rsidRPr="006B55C3">
        <w:rPr>
          <w:sz w:val="28"/>
          <w:szCs w:val="28"/>
          <w:lang w:val="uk-UA"/>
        </w:rPr>
        <w:t>днів з дня їх пода</w:t>
      </w:r>
      <w:r w:rsidR="00231476" w:rsidRPr="006B55C3">
        <w:rPr>
          <w:sz w:val="28"/>
          <w:szCs w:val="28"/>
          <w:lang w:val="uk-UA"/>
        </w:rPr>
        <w:t>ння</w:t>
      </w:r>
      <w:r w:rsidRPr="006B55C3">
        <w:rPr>
          <w:sz w:val="28"/>
          <w:szCs w:val="28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Default="001076F5" w:rsidP="001076F5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Ціни мають бути зазначені в гривнях, включаючи всі витрати, відповідно до умов специфікації,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>без ПДВ (у відповідності до вимог Постанови Кабінету Міністрів України від 17.04.2013 №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 xml:space="preserve">284 «Деякі питання </w:t>
      </w:r>
      <w:r w:rsidRPr="006B55C3">
        <w:rPr>
          <w:sz w:val="28"/>
          <w:szCs w:val="28"/>
          <w:lang w:val="uk-UA"/>
        </w:rPr>
        <w:lastRenderedPageBreak/>
        <w:t>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6B55C3">
        <w:rPr>
          <w:sz w:val="28"/>
          <w:szCs w:val="28"/>
          <w:lang w:val="uk-UA"/>
        </w:rPr>
        <w:t>субгрантів</w:t>
      </w:r>
      <w:proofErr w:type="spellEnd"/>
      <w:r w:rsidRPr="006B55C3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  <w:r w:rsidR="0019135A">
        <w:rPr>
          <w:sz w:val="28"/>
          <w:szCs w:val="28"/>
          <w:lang w:val="uk-UA"/>
        </w:rPr>
        <w:t xml:space="preserve"> </w:t>
      </w:r>
      <w:r w:rsidR="006A61F2" w:rsidRPr="006B55C3">
        <w:rPr>
          <w:sz w:val="28"/>
          <w:szCs w:val="28"/>
          <w:lang w:val="uk-UA"/>
        </w:rPr>
        <w:t>.</w:t>
      </w:r>
    </w:p>
    <w:p w:rsidR="0019135A" w:rsidRDefault="0019135A" w:rsidP="0019135A">
      <w:pPr>
        <w:pStyle w:val="ae"/>
        <w:rPr>
          <w:sz w:val="28"/>
          <w:szCs w:val="28"/>
          <w:lang w:val="uk-UA"/>
        </w:rPr>
      </w:pPr>
    </w:p>
    <w:p w:rsidR="0019135A" w:rsidRPr="00E830BF" w:rsidRDefault="0019135A" w:rsidP="0019135A">
      <w:pPr>
        <w:pStyle w:val="ae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19135A" w:rsidRPr="0019135A" w:rsidRDefault="0019135A" w:rsidP="0019135A">
      <w:pPr>
        <w:ind w:firstLine="709"/>
        <w:jc w:val="both"/>
        <w:rPr>
          <w:sz w:val="28"/>
          <w:szCs w:val="28"/>
          <w:lang w:val="uk-UA"/>
        </w:rPr>
      </w:pPr>
      <w:r w:rsidRPr="00E830BF">
        <w:rPr>
          <w:sz w:val="28"/>
          <w:szCs w:val="28"/>
        </w:rPr>
        <w:t xml:space="preserve">При </w:t>
      </w:r>
      <w:proofErr w:type="spellStart"/>
      <w:r w:rsidRPr="00E830BF">
        <w:rPr>
          <w:sz w:val="28"/>
          <w:szCs w:val="28"/>
        </w:rPr>
        <w:t>цьому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Організатор</w:t>
      </w:r>
      <w:proofErr w:type="spellEnd"/>
      <w:r w:rsidRPr="00E830BF">
        <w:rPr>
          <w:sz w:val="28"/>
          <w:szCs w:val="28"/>
        </w:rPr>
        <w:t xml:space="preserve"> тендеру </w:t>
      </w:r>
      <w:proofErr w:type="spellStart"/>
      <w:r w:rsidRPr="00E830BF">
        <w:rPr>
          <w:sz w:val="28"/>
          <w:szCs w:val="28"/>
        </w:rPr>
        <w:t>залишає</w:t>
      </w:r>
      <w:proofErr w:type="spellEnd"/>
      <w:r w:rsidRPr="00E830BF">
        <w:rPr>
          <w:sz w:val="28"/>
          <w:szCs w:val="28"/>
        </w:rPr>
        <w:t xml:space="preserve"> за собою право </w:t>
      </w:r>
      <w:proofErr w:type="spellStart"/>
      <w:r w:rsidRPr="00E830BF">
        <w:rPr>
          <w:sz w:val="28"/>
          <w:szCs w:val="28"/>
        </w:rPr>
        <w:t>дискваліфікувати</w:t>
      </w:r>
      <w:proofErr w:type="spellEnd"/>
      <w:r w:rsidRPr="00E830BF">
        <w:rPr>
          <w:sz w:val="28"/>
          <w:szCs w:val="28"/>
        </w:rPr>
        <w:t xml:space="preserve"> такого  </w:t>
      </w:r>
      <w:proofErr w:type="spellStart"/>
      <w:r w:rsidRPr="00E830BF">
        <w:rPr>
          <w:sz w:val="28"/>
          <w:szCs w:val="28"/>
        </w:rPr>
        <w:t>учасника</w:t>
      </w:r>
      <w:proofErr w:type="spellEnd"/>
      <w:r w:rsidRPr="00E830BF">
        <w:rPr>
          <w:sz w:val="28"/>
          <w:szCs w:val="28"/>
        </w:rPr>
        <w:t xml:space="preserve"> через </w:t>
      </w:r>
      <w:proofErr w:type="spellStart"/>
      <w:r w:rsidRPr="00E830BF">
        <w:rPr>
          <w:sz w:val="28"/>
          <w:szCs w:val="28"/>
        </w:rPr>
        <w:t>невідповідність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вимогам</w:t>
      </w:r>
      <w:proofErr w:type="spellEnd"/>
      <w:r w:rsidRPr="00E830BF">
        <w:rPr>
          <w:sz w:val="28"/>
          <w:szCs w:val="28"/>
        </w:rPr>
        <w:t xml:space="preserve">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Вимоги до надання послуг, організаційні вимоги та спосіб оплати – як зазначено у специфікації.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Кінцевий термін подання комерційних пропозицій – не пізніше </w:t>
      </w:r>
      <w:r w:rsidR="0019135A">
        <w:rPr>
          <w:sz w:val="28"/>
          <w:szCs w:val="28"/>
          <w:lang w:val="uk-UA"/>
        </w:rPr>
        <w:br/>
      </w:r>
      <w:r w:rsidR="00EF7051">
        <w:rPr>
          <w:b/>
          <w:sz w:val="28"/>
          <w:szCs w:val="28"/>
          <w:lang w:val="uk-UA"/>
        </w:rPr>
        <w:t>26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="00EF7051">
        <w:rPr>
          <w:b/>
          <w:sz w:val="28"/>
          <w:szCs w:val="28"/>
          <w:lang w:val="uk-UA"/>
        </w:rPr>
        <w:t>вересня</w:t>
      </w:r>
      <w:r w:rsidR="0019135A">
        <w:rPr>
          <w:b/>
          <w:sz w:val="28"/>
          <w:szCs w:val="28"/>
          <w:lang w:val="uk-UA"/>
        </w:rPr>
        <w:t xml:space="preserve"> </w:t>
      </w:r>
      <w:r w:rsidR="00D61ACD" w:rsidRPr="0082397C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року,</w:t>
      </w:r>
      <w:r w:rsidR="00EF7051">
        <w:rPr>
          <w:b/>
          <w:sz w:val="28"/>
          <w:szCs w:val="28"/>
          <w:lang w:val="uk-UA"/>
        </w:rPr>
        <w:t xml:space="preserve"> о</w:t>
      </w:r>
      <w:r w:rsidRPr="006B55C3">
        <w:rPr>
          <w:b/>
          <w:sz w:val="28"/>
          <w:szCs w:val="28"/>
          <w:lang w:val="uk-UA"/>
        </w:rPr>
        <w:t xml:space="preserve"> </w:t>
      </w:r>
      <w:r w:rsidR="00D61ACD">
        <w:rPr>
          <w:b/>
          <w:sz w:val="28"/>
          <w:szCs w:val="28"/>
          <w:lang w:val="uk-UA"/>
        </w:rPr>
        <w:t>1</w:t>
      </w:r>
      <w:r w:rsidR="00106BFC">
        <w:rPr>
          <w:b/>
          <w:sz w:val="28"/>
          <w:szCs w:val="28"/>
          <w:lang w:val="uk-UA"/>
        </w:rPr>
        <w:t>4</w:t>
      </w:r>
      <w:r w:rsidR="00D61ACD">
        <w:rPr>
          <w:b/>
          <w:sz w:val="28"/>
          <w:szCs w:val="28"/>
          <w:lang w:val="uk-UA"/>
        </w:rPr>
        <w:t>:00</w:t>
      </w:r>
      <w:r w:rsidR="00D61ACD" w:rsidRPr="006B55C3">
        <w:rPr>
          <w:sz w:val="28"/>
          <w:szCs w:val="28"/>
          <w:lang w:val="uk-UA"/>
        </w:rPr>
        <w:t xml:space="preserve">. </w:t>
      </w:r>
      <w:r w:rsidRPr="006B55C3">
        <w:rPr>
          <w:sz w:val="28"/>
          <w:szCs w:val="28"/>
          <w:lang w:val="uk-UA"/>
        </w:rPr>
        <w:t>Всі пропозиції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отримані після кінцевого терміну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розгляду не підлягають.</w:t>
      </w:r>
    </w:p>
    <w:p w:rsidR="00F12798" w:rsidRPr="006B55C3" w:rsidRDefault="00F12798" w:rsidP="00F12798">
      <w:pPr>
        <w:pStyle w:val="ae"/>
        <w:rPr>
          <w:sz w:val="28"/>
          <w:szCs w:val="28"/>
          <w:lang w:val="uk-UA"/>
        </w:rPr>
      </w:pPr>
    </w:p>
    <w:p w:rsidR="006F35B9" w:rsidRPr="006B55C3" w:rsidRDefault="006F35B9" w:rsidP="00F12798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Публічне розкриття конвертів з пропозиціями відбудеться за адресою, що наведена в п. 8,  </w:t>
      </w:r>
      <w:r w:rsidR="00EF7051">
        <w:rPr>
          <w:b/>
          <w:sz w:val="28"/>
          <w:szCs w:val="28"/>
          <w:lang w:val="uk-UA"/>
        </w:rPr>
        <w:t>26</w:t>
      </w:r>
      <w:r w:rsidR="00D61ACD">
        <w:rPr>
          <w:b/>
          <w:sz w:val="28"/>
          <w:szCs w:val="28"/>
          <w:lang w:val="uk-UA"/>
        </w:rPr>
        <w:t xml:space="preserve"> </w:t>
      </w:r>
      <w:r w:rsidR="00EF7051">
        <w:rPr>
          <w:b/>
          <w:sz w:val="28"/>
          <w:szCs w:val="28"/>
          <w:lang w:val="uk-UA"/>
        </w:rPr>
        <w:t>вересня</w:t>
      </w:r>
      <w:r w:rsidR="00D61ACD" w:rsidRPr="006B55C3">
        <w:rPr>
          <w:b/>
          <w:sz w:val="28"/>
          <w:szCs w:val="28"/>
          <w:lang w:val="uk-UA"/>
        </w:rPr>
        <w:t xml:space="preserve"> </w:t>
      </w:r>
      <w:r w:rsidR="009D4A35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9D4A35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="002D2F57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 xml:space="preserve"> о </w:t>
      </w:r>
      <w:r w:rsidR="00D61ACD">
        <w:rPr>
          <w:b/>
          <w:sz w:val="28"/>
          <w:szCs w:val="28"/>
          <w:lang w:val="uk-UA"/>
        </w:rPr>
        <w:t>1</w:t>
      </w:r>
      <w:r w:rsidR="00EF7051">
        <w:rPr>
          <w:b/>
          <w:sz w:val="28"/>
          <w:szCs w:val="28"/>
          <w:lang w:val="uk-UA"/>
        </w:rPr>
        <w:t>4</w:t>
      </w:r>
      <w:r w:rsidR="00D61ACD">
        <w:rPr>
          <w:b/>
          <w:sz w:val="28"/>
          <w:szCs w:val="28"/>
          <w:lang w:val="uk-UA"/>
        </w:rPr>
        <w:t>:</w:t>
      </w:r>
      <w:r w:rsidR="00EF7051">
        <w:rPr>
          <w:b/>
          <w:sz w:val="28"/>
          <w:szCs w:val="28"/>
          <w:lang w:val="uk-UA"/>
        </w:rPr>
        <w:t>3</w:t>
      </w:r>
      <w:r w:rsidR="00D61ACD">
        <w:rPr>
          <w:b/>
          <w:sz w:val="28"/>
          <w:szCs w:val="28"/>
          <w:lang w:val="uk-UA"/>
        </w:rPr>
        <w:t>0</w:t>
      </w:r>
      <w:r w:rsidR="00D61ACD" w:rsidRPr="006B55C3">
        <w:rPr>
          <w:sz w:val="28"/>
          <w:szCs w:val="28"/>
          <w:lang w:val="uk-UA"/>
        </w:rPr>
        <w:t xml:space="preserve">. </w:t>
      </w:r>
      <w:r w:rsidR="00F12798" w:rsidRPr="006B55C3">
        <w:rPr>
          <w:sz w:val="28"/>
          <w:szCs w:val="28"/>
          <w:lang w:val="uk-UA"/>
        </w:rPr>
        <w:t>До участі у процедурі розкриття цінових пропозицій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Основні фактори, що будуть впливати на кінцеве рішення щодо 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– 1) відповідність заявки учасника умовам тендерної документації, 2) прийнятна ціна та 3) умови надання послуг.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буде обрано на засіданні тендерного комітету, яке відбудеться не пізніше </w:t>
      </w:r>
      <w:r w:rsidR="00EF7051">
        <w:rPr>
          <w:b/>
          <w:sz w:val="28"/>
          <w:szCs w:val="28"/>
          <w:lang w:val="uk-UA"/>
        </w:rPr>
        <w:t>10</w:t>
      </w:r>
      <w:r w:rsidR="0019135A">
        <w:rPr>
          <w:b/>
          <w:sz w:val="28"/>
          <w:szCs w:val="28"/>
          <w:lang w:val="uk-UA"/>
        </w:rPr>
        <w:t xml:space="preserve"> </w:t>
      </w:r>
      <w:r w:rsidR="00EF7051">
        <w:rPr>
          <w:b/>
          <w:sz w:val="28"/>
          <w:szCs w:val="28"/>
          <w:lang w:val="uk-UA"/>
        </w:rPr>
        <w:t>жовтня</w:t>
      </w:r>
      <w:r w:rsidR="00FD1E9C" w:rsidRPr="00FD1E9C">
        <w:rPr>
          <w:b/>
          <w:sz w:val="28"/>
          <w:szCs w:val="28"/>
          <w:lang w:val="uk-UA"/>
        </w:rPr>
        <w:t xml:space="preserve"> 201</w:t>
      </w:r>
      <w:r w:rsidR="0019135A">
        <w:rPr>
          <w:b/>
          <w:sz w:val="28"/>
          <w:szCs w:val="28"/>
          <w:lang w:val="uk-UA"/>
        </w:rPr>
        <w:t>6</w:t>
      </w:r>
      <w:r w:rsidR="00FD1E9C" w:rsidRPr="00FD1E9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Pr="006B55C3">
        <w:rPr>
          <w:sz w:val="28"/>
          <w:szCs w:val="28"/>
          <w:lang w:val="uk-UA"/>
        </w:rPr>
        <w:t xml:space="preserve">, після їх детальної технічної, фінансової та правової  оцінки. Протягом 3 (трьох) робочих днів з моменту прийняття такого рішення </w:t>
      </w:r>
      <w:r w:rsidR="009A3B6E" w:rsidRPr="006B55C3">
        <w:rPr>
          <w:sz w:val="28"/>
          <w:szCs w:val="28"/>
          <w:lang w:val="uk-UA"/>
        </w:rPr>
        <w:t>Організатор тендеру</w:t>
      </w:r>
      <w:r w:rsidRPr="006B55C3">
        <w:rPr>
          <w:sz w:val="28"/>
          <w:szCs w:val="28"/>
          <w:lang w:val="uk-UA"/>
        </w:rPr>
        <w:t xml:space="preserve"> проінформує переможця конкурсу у письмовій формі.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Подання тендерних пропозицій:</w:t>
      </w:r>
      <w:r w:rsidRPr="006B55C3">
        <w:rPr>
          <w:b/>
          <w:bCs/>
          <w:lang w:val="uk-UA"/>
        </w:rPr>
        <w:t xml:space="preserve"> </w:t>
      </w:r>
      <w:r w:rsidR="006F35B9" w:rsidRPr="006B55C3">
        <w:rPr>
          <w:sz w:val="28"/>
          <w:szCs w:val="28"/>
          <w:lang w:val="uk-UA"/>
        </w:rPr>
        <w:t>Пропозиції повинні надсилатись</w:t>
      </w:r>
      <w:r w:rsidR="00332E90" w:rsidRPr="006B55C3">
        <w:rPr>
          <w:sz w:val="28"/>
          <w:szCs w:val="28"/>
          <w:lang w:val="uk-UA"/>
        </w:rPr>
        <w:t xml:space="preserve"> (або надаватись особисто)</w:t>
      </w:r>
      <w:r w:rsidR="006F35B9" w:rsidRPr="006B55C3">
        <w:rPr>
          <w:sz w:val="28"/>
          <w:szCs w:val="28"/>
          <w:lang w:val="uk-UA"/>
        </w:rPr>
        <w:t xml:space="preserve"> в закритих конвертах звичайною чи кур’єрською поштою на адресу: 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>04</w:t>
      </w:r>
      <w:r w:rsidR="0019135A">
        <w:rPr>
          <w:sz w:val="28"/>
          <w:szCs w:val="28"/>
          <w:lang w:eastAsia="ru-RU"/>
        </w:rPr>
        <w:t>073</w:t>
      </w:r>
      <w:r w:rsidRPr="006B55C3">
        <w:rPr>
          <w:rFonts w:ascii="Tahoma" w:hAnsi="Tahoma" w:cs="Tahoma"/>
          <w:color w:val="000000"/>
        </w:rPr>
        <w:t xml:space="preserve">, </w:t>
      </w:r>
      <w:r w:rsidRPr="006B55C3">
        <w:rPr>
          <w:sz w:val="28"/>
          <w:szCs w:val="28"/>
          <w:lang w:eastAsia="ru-RU"/>
        </w:rPr>
        <w:t xml:space="preserve">Україна, м. Київ, проспект Московський, 19 (медсанчастина №18), </w:t>
      </w:r>
      <w:r w:rsidR="007D5DC7" w:rsidRPr="00214066">
        <w:rPr>
          <w:sz w:val="28"/>
          <w:szCs w:val="28"/>
          <w:lang w:val="ru-RU" w:eastAsia="ru-RU"/>
        </w:rPr>
        <w:t>2</w:t>
      </w:r>
      <w:r w:rsidRPr="006B55C3">
        <w:rPr>
          <w:sz w:val="28"/>
          <w:szCs w:val="28"/>
          <w:lang w:eastAsia="ru-RU"/>
        </w:rPr>
        <w:t xml:space="preserve"> поверх, кабінет </w:t>
      </w:r>
      <w:r w:rsidR="00CA2AE1" w:rsidRPr="006B55C3">
        <w:rPr>
          <w:sz w:val="28"/>
          <w:szCs w:val="28"/>
          <w:lang w:eastAsia="ru-RU"/>
        </w:rPr>
        <w:t>218</w:t>
      </w:r>
      <w:r w:rsidRPr="006B55C3">
        <w:rPr>
          <w:sz w:val="28"/>
          <w:szCs w:val="28"/>
          <w:lang w:eastAsia="ru-RU"/>
        </w:rPr>
        <w:t>.</w:t>
      </w:r>
    </w:p>
    <w:p w:rsidR="006F35B9" w:rsidRPr="006B55C3" w:rsidRDefault="006F35B9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lastRenderedPageBreak/>
        <w:t xml:space="preserve">До уваги: </w:t>
      </w:r>
      <w:r w:rsidR="00CA2AE1" w:rsidRPr="006B55C3">
        <w:rPr>
          <w:sz w:val="28"/>
          <w:szCs w:val="28"/>
          <w:lang w:eastAsia="ru-RU"/>
        </w:rPr>
        <w:t>Бондар Дарини</w:t>
      </w:r>
    </w:p>
    <w:p w:rsidR="004C1227" w:rsidRPr="006B55C3" w:rsidRDefault="00332E90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proofErr w:type="spellStart"/>
      <w:r w:rsidRPr="006B55C3">
        <w:rPr>
          <w:sz w:val="28"/>
          <w:szCs w:val="28"/>
          <w:lang w:eastAsia="ru-RU"/>
        </w:rPr>
        <w:t>Моб</w:t>
      </w:r>
      <w:proofErr w:type="spellEnd"/>
      <w:r w:rsidR="004C1227" w:rsidRPr="006B55C3">
        <w:rPr>
          <w:sz w:val="28"/>
          <w:szCs w:val="28"/>
          <w:lang w:eastAsia="ru-RU"/>
        </w:rPr>
        <w:t>. +38</w:t>
      </w:r>
      <w:r w:rsidR="009A3B6E" w:rsidRPr="006B55C3">
        <w:rPr>
          <w:sz w:val="28"/>
          <w:szCs w:val="28"/>
          <w:lang w:eastAsia="ru-RU"/>
        </w:rPr>
        <w:t xml:space="preserve"> (</w:t>
      </w:r>
      <w:r w:rsidR="004C1227" w:rsidRPr="006B55C3">
        <w:rPr>
          <w:sz w:val="28"/>
          <w:szCs w:val="28"/>
          <w:lang w:eastAsia="ru-RU"/>
        </w:rPr>
        <w:t>0</w:t>
      </w:r>
      <w:r w:rsidR="00CA2AE1" w:rsidRPr="006B55C3">
        <w:rPr>
          <w:sz w:val="28"/>
          <w:szCs w:val="28"/>
          <w:lang w:eastAsia="ru-RU"/>
        </w:rPr>
        <w:t>93</w:t>
      </w:r>
      <w:r w:rsidR="009A3B6E" w:rsidRPr="006B55C3">
        <w:rPr>
          <w:sz w:val="28"/>
          <w:szCs w:val="28"/>
          <w:lang w:eastAsia="ru-RU"/>
        </w:rPr>
        <w:t>)</w:t>
      </w:r>
      <w:r w:rsidR="004C1227" w:rsidRPr="006B55C3">
        <w:rPr>
          <w:sz w:val="28"/>
          <w:szCs w:val="28"/>
          <w:lang w:eastAsia="ru-RU"/>
        </w:rPr>
        <w:t xml:space="preserve"> </w:t>
      </w:r>
      <w:r w:rsidR="00CA2AE1" w:rsidRPr="006B55C3">
        <w:rPr>
          <w:sz w:val="28"/>
          <w:szCs w:val="28"/>
          <w:lang w:eastAsia="ru-RU"/>
        </w:rPr>
        <w:t>453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69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54</w:t>
      </w:r>
      <w:r w:rsidR="004C1227" w:rsidRPr="006B55C3">
        <w:rPr>
          <w:sz w:val="28"/>
          <w:szCs w:val="28"/>
          <w:lang w:eastAsia="ru-RU"/>
        </w:rPr>
        <w:t>.</w:t>
      </w:r>
    </w:p>
    <w:p w:rsidR="006F35B9" w:rsidRPr="006B55C3" w:rsidRDefault="00332E90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Тел.: +38 (044) 281-23-57.</w:t>
      </w:r>
    </w:p>
    <w:p w:rsidR="0019135A" w:rsidRPr="004A6CDF" w:rsidRDefault="006F35B9" w:rsidP="0019135A">
      <w:pPr>
        <w:jc w:val="both"/>
        <w:rPr>
          <w:sz w:val="28"/>
          <w:szCs w:val="28"/>
        </w:rPr>
      </w:pPr>
      <w:r w:rsidRPr="006B55C3">
        <w:rPr>
          <w:sz w:val="28"/>
          <w:szCs w:val="28"/>
          <w:lang w:val="uk-UA"/>
        </w:rPr>
        <w:t xml:space="preserve">Конверт повинен містити назву тендеру і слова «НЕ РОЗКРИВАТИ ДО </w:t>
      </w:r>
      <w:r w:rsidR="00EF7051">
        <w:rPr>
          <w:sz w:val="28"/>
          <w:szCs w:val="28"/>
          <w:lang w:val="uk-UA"/>
        </w:rPr>
        <w:t>26</w:t>
      </w:r>
      <w:r w:rsidR="00214066">
        <w:rPr>
          <w:sz w:val="28"/>
          <w:szCs w:val="28"/>
          <w:lang w:val="uk-UA"/>
        </w:rPr>
        <w:t xml:space="preserve"> </w:t>
      </w:r>
      <w:r w:rsidR="00EF7051">
        <w:rPr>
          <w:sz w:val="28"/>
          <w:szCs w:val="28"/>
          <w:lang w:val="uk-UA"/>
        </w:rPr>
        <w:t>вересня</w:t>
      </w:r>
      <w:r w:rsidR="00214066">
        <w:rPr>
          <w:sz w:val="28"/>
          <w:szCs w:val="28"/>
          <w:lang w:val="uk-UA"/>
        </w:rPr>
        <w:t xml:space="preserve"> 201</w:t>
      </w:r>
      <w:r w:rsidR="0019135A">
        <w:rPr>
          <w:sz w:val="28"/>
          <w:szCs w:val="28"/>
          <w:lang w:val="uk-UA"/>
        </w:rPr>
        <w:t>6</w:t>
      </w:r>
      <w:r w:rsidR="00214066" w:rsidRPr="006B55C3">
        <w:rPr>
          <w:sz w:val="28"/>
          <w:szCs w:val="28"/>
          <w:lang w:val="uk-UA"/>
        </w:rPr>
        <w:t xml:space="preserve"> </w:t>
      </w:r>
      <w:r w:rsidR="008060D9" w:rsidRPr="006B55C3">
        <w:rPr>
          <w:sz w:val="28"/>
          <w:szCs w:val="28"/>
          <w:lang w:val="uk-UA"/>
        </w:rPr>
        <w:t xml:space="preserve">року, </w:t>
      </w:r>
      <w:r w:rsidR="00FD1E9C">
        <w:rPr>
          <w:sz w:val="28"/>
          <w:szCs w:val="28"/>
          <w:lang w:val="uk-UA"/>
        </w:rPr>
        <w:t>1</w:t>
      </w:r>
      <w:r w:rsidR="00EF7051">
        <w:rPr>
          <w:sz w:val="28"/>
          <w:szCs w:val="28"/>
          <w:lang w:val="uk-UA"/>
        </w:rPr>
        <w:t>4</w:t>
      </w:r>
      <w:r w:rsidR="00214066">
        <w:rPr>
          <w:sz w:val="28"/>
          <w:szCs w:val="28"/>
          <w:lang w:val="uk-UA"/>
        </w:rPr>
        <w:t>:</w:t>
      </w:r>
      <w:r w:rsidR="00EF7051">
        <w:rPr>
          <w:sz w:val="28"/>
          <w:szCs w:val="28"/>
          <w:lang w:val="uk-UA"/>
        </w:rPr>
        <w:t>3</w:t>
      </w:r>
      <w:r w:rsidR="00214066">
        <w:rPr>
          <w:sz w:val="28"/>
          <w:szCs w:val="28"/>
          <w:lang w:val="uk-UA"/>
        </w:rPr>
        <w:t>0</w:t>
      </w:r>
      <w:r w:rsidR="0019135A">
        <w:rPr>
          <w:sz w:val="28"/>
          <w:szCs w:val="28"/>
          <w:lang w:val="uk-UA"/>
        </w:rPr>
        <w:t xml:space="preserve">» </w:t>
      </w:r>
      <w:r w:rsidR="0019135A" w:rsidRPr="003B56EA">
        <w:rPr>
          <w:sz w:val="28"/>
          <w:szCs w:val="28"/>
          <w:u w:val="single"/>
        </w:rPr>
        <w:t xml:space="preserve">а </w:t>
      </w:r>
      <w:proofErr w:type="spellStart"/>
      <w:r w:rsidR="0019135A" w:rsidRPr="003B56EA">
        <w:rPr>
          <w:sz w:val="28"/>
          <w:szCs w:val="28"/>
          <w:u w:val="single"/>
        </w:rPr>
        <w:t>також</w:t>
      </w:r>
      <w:proofErr w:type="spellEnd"/>
      <w:r w:rsidR="0019135A" w:rsidRPr="003B56EA">
        <w:rPr>
          <w:sz w:val="28"/>
          <w:szCs w:val="28"/>
          <w:u w:val="single"/>
        </w:rPr>
        <w:t xml:space="preserve"> код </w:t>
      </w:r>
      <w:r w:rsidR="0019135A" w:rsidRPr="003B56EA">
        <w:rPr>
          <w:noProof/>
          <w:sz w:val="28"/>
          <w:szCs w:val="28"/>
          <w:u w:val="single"/>
        </w:rPr>
        <w:t>ЄДРПОУ, адресу та назву учасника</w:t>
      </w:r>
      <w:r w:rsidR="0019135A" w:rsidRPr="003B56EA">
        <w:rPr>
          <w:sz w:val="28"/>
          <w:szCs w:val="28"/>
          <w:u w:val="single"/>
        </w:rPr>
        <w:t>.</w:t>
      </w:r>
    </w:p>
    <w:p w:rsidR="0019135A" w:rsidRDefault="0019135A" w:rsidP="0019135A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 w:rsidRPr="004A6CDF">
        <w:rPr>
          <w:rFonts w:eastAsia="Calibri"/>
          <w:b/>
          <w:sz w:val="28"/>
          <w:szCs w:val="28"/>
        </w:rPr>
        <w:t>Тендерна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пропозиція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отримана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тендеру у </w:t>
      </w:r>
      <w:proofErr w:type="spellStart"/>
      <w:r w:rsidRPr="004A6CDF">
        <w:rPr>
          <w:rFonts w:eastAsia="Calibri"/>
          <w:b/>
          <w:sz w:val="28"/>
          <w:szCs w:val="28"/>
        </w:rPr>
        <w:t>конверті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форматом А</w:t>
      </w:r>
      <w:proofErr w:type="gramStart"/>
      <w:r w:rsidRPr="004A6CDF">
        <w:rPr>
          <w:rFonts w:eastAsia="Calibri"/>
          <w:b/>
          <w:sz w:val="28"/>
          <w:szCs w:val="28"/>
        </w:rPr>
        <w:t>4</w:t>
      </w:r>
      <w:proofErr w:type="gramEnd"/>
      <w:r w:rsidRPr="004A6CDF">
        <w:rPr>
          <w:rFonts w:eastAsia="Calibri"/>
          <w:b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b/>
          <w:sz w:val="28"/>
          <w:szCs w:val="28"/>
        </w:rPr>
        <w:t>який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на </w:t>
      </w:r>
      <w:proofErr w:type="spellStart"/>
      <w:r w:rsidRPr="004A6CDF">
        <w:rPr>
          <w:rFonts w:eastAsia="Calibri"/>
          <w:b/>
          <w:sz w:val="28"/>
          <w:szCs w:val="28"/>
        </w:rPr>
        <w:t>лініях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склеювання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промаркований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печаткою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учасника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у </w:t>
      </w:r>
      <w:proofErr w:type="spellStart"/>
      <w:r w:rsidRPr="004A6CDF">
        <w:rPr>
          <w:rFonts w:eastAsia="Calibri"/>
          <w:b/>
          <w:sz w:val="28"/>
          <w:szCs w:val="28"/>
        </w:rPr>
        <w:t>декількох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місцях</w:t>
      </w:r>
      <w:proofErr w:type="spellEnd"/>
      <w:r w:rsidRPr="004A6CDF">
        <w:rPr>
          <w:rFonts w:eastAsia="Calibri"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sz w:val="28"/>
          <w:szCs w:val="28"/>
        </w:rPr>
        <w:t>аби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виключити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можливість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несанкціонованого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ознайомлення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із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вмістом</w:t>
      </w:r>
      <w:proofErr w:type="spellEnd"/>
      <w:r w:rsidRPr="004A6CDF">
        <w:rPr>
          <w:rFonts w:eastAsia="Calibri"/>
          <w:sz w:val="28"/>
          <w:szCs w:val="28"/>
        </w:rPr>
        <w:t xml:space="preserve"> конверту до </w:t>
      </w:r>
      <w:proofErr w:type="spellStart"/>
      <w:r w:rsidRPr="004A6CDF">
        <w:rPr>
          <w:rFonts w:eastAsia="Calibri"/>
          <w:sz w:val="28"/>
          <w:szCs w:val="28"/>
        </w:rPr>
        <w:t>настання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дати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розкриття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sz w:val="28"/>
          <w:szCs w:val="28"/>
        </w:rPr>
        <w:t xml:space="preserve"> тендеру </w:t>
      </w:r>
      <w:proofErr w:type="spellStart"/>
      <w:r w:rsidRPr="004A6CDF">
        <w:rPr>
          <w:rFonts w:eastAsia="Calibri"/>
          <w:sz w:val="28"/>
          <w:szCs w:val="28"/>
        </w:rPr>
        <w:t>тендерних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пропозицій</w:t>
      </w:r>
      <w:proofErr w:type="spellEnd"/>
      <w:r w:rsidRPr="004A6CDF">
        <w:rPr>
          <w:rFonts w:eastAsia="Calibri"/>
          <w:sz w:val="28"/>
          <w:szCs w:val="28"/>
        </w:rPr>
        <w:t>.</w:t>
      </w:r>
    </w:p>
    <w:p w:rsidR="006F35B9" w:rsidRPr="0019135A" w:rsidRDefault="006F35B9" w:rsidP="006F35B9">
      <w:pPr>
        <w:ind w:left="709"/>
        <w:jc w:val="both"/>
        <w:rPr>
          <w:sz w:val="28"/>
          <w:szCs w:val="28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u w:val="single"/>
          <w:lang w:val="uk-UA"/>
        </w:rPr>
        <w:t>Зверніть увагу,</w:t>
      </w:r>
      <w:r w:rsidRPr="006B55C3">
        <w:rPr>
          <w:rFonts w:ascii="Arial" w:hAnsi="Arial" w:cs="Arial"/>
          <w:b/>
          <w:i/>
          <w:sz w:val="28"/>
          <w:szCs w:val="28"/>
          <w:lang w:val="uk-UA"/>
        </w:rPr>
        <w:t xml:space="preserve">  </w:t>
      </w:r>
      <w:r w:rsidRPr="006B55C3">
        <w:rPr>
          <w:b/>
          <w:sz w:val="28"/>
          <w:szCs w:val="28"/>
          <w:lang w:val="uk-UA"/>
        </w:rPr>
        <w:t>електронною поштою заявка не надсилається!</w:t>
      </w:r>
    </w:p>
    <w:p w:rsidR="006F35B9" w:rsidRPr="006B55C3" w:rsidRDefault="006F35B9" w:rsidP="006F35B9">
      <w:pPr>
        <w:pStyle w:val="ad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6F35B9" w:rsidRPr="006B55C3" w:rsidRDefault="009A3B6E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Організатор тендеру</w:t>
      </w:r>
      <w:r w:rsidR="006F35B9" w:rsidRPr="006B55C3">
        <w:rPr>
          <w:sz w:val="28"/>
          <w:szCs w:val="28"/>
          <w:lang w:val="uk-UA"/>
        </w:rPr>
        <w:t xml:space="preserve"> залишає за собою право вимагати від учасників тендер</w:t>
      </w:r>
      <w:r w:rsidR="00231476" w:rsidRPr="006B55C3">
        <w:rPr>
          <w:sz w:val="28"/>
          <w:szCs w:val="28"/>
          <w:lang w:val="uk-UA"/>
        </w:rPr>
        <w:t>у</w:t>
      </w:r>
      <w:r w:rsidR="006F35B9" w:rsidRPr="006B55C3">
        <w:rPr>
          <w:sz w:val="28"/>
          <w:szCs w:val="28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sz w:val="16"/>
          <w:szCs w:val="16"/>
          <w:lang w:val="uk-UA"/>
        </w:rPr>
      </w:pP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Будь ласка, </w:t>
      </w:r>
      <w:proofErr w:type="spellStart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підтверд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>і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ть</w:t>
      </w:r>
      <w:proofErr w:type="spellEnd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отримання цього оголошення електронною поштою на адресу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hyperlink r:id="rId11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(копія на 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r w:rsidRPr="006B55C3">
        <w:rPr>
          <w:rStyle w:val="a4"/>
          <w:rFonts w:ascii="Arial" w:hAnsi="Arial" w:cs="Arial"/>
          <w:i/>
          <w:noProof/>
          <w:lang w:val="uk-UA"/>
        </w:rPr>
        <w:t>s.strashuk@gmail.com)</w:t>
      </w:r>
    </w:p>
    <w:p w:rsidR="00AF4550" w:rsidRPr="006B55C3" w:rsidRDefault="00AF4550" w:rsidP="00AF455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i/>
          <w:iCs/>
          <w:color w:val="161515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2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 (копія на </w:t>
      </w:r>
      <w:hyperlink r:id="rId13" w:history="1">
        <w:r w:rsidRPr="006B55C3">
          <w:rPr>
            <w:rStyle w:val="a4"/>
            <w:rFonts w:ascii="Arial" w:hAnsi="Arial" w:cs="Arial"/>
            <w:i/>
            <w:noProof/>
            <w:lang w:val="uk-UA"/>
          </w:rPr>
          <w:t>s.strashuk@gmail.com</w:t>
        </w:r>
      </w:hyperlink>
      <w:r w:rsidRPr="006B55C3">
        <w:rPr>
          <w:rStyle w:val="a4"/>
          <w:rFonts w:ascii="Arial" w:hAnsi="Arial" w:cs="Arial"/>
          <w:i/>
          <w:noProof/>
          <w:lang w:val="uk-UA"/>
        </w:rPr>
        <w:t xml:space="preserve">) </w:t>
      </w:r>
      <w:r w:rsidRPr="006B55C3">
        <w:rPr>
          <w:color w:val="000000"/>
          <w:sz w:val="28"/>
          <w:szCs w:val="28"/>
          <w:lang w:val="uk-UA"/>
        </w:rPr>
        <w:t>(у полі «тема» вкажіть «Тендер</w:t>
      </w:r>
      <w:r w:rsidR="006A61F2" w:rsidRPr="006B55C3">
        <w:rPr>
          <w:color w:val="000000"/>
          <w:sz w:val="28"/>
          <w:szCs w:val="28"/>
          <w:lang w:val="uk-UA"/>
        </w:rPr>
        <w:t xml:space="preserve"> </w:t>
      </w:r>
      <w:r w:rsidRPr="006B55C3">
        <w:rPr>
          <w:color w:val="000000"/>
          <w:sz w:val="28"/>
          <w:szCs w:val="28"/>
          <w:lang w:val="uk-UA"/>
        </w:rPr>
        <w:t xml:space="preserve">- </w:t>
      </w:r>
      <w:r w:rsidR="00EF7051" w:rsidRPr="00EF7051">
        <w:rPr>
          <w:color w:val="000000"/>
          <w:sz w:val="28"/>
          <w:szCs w:val="28"/>
          <w:lang w:val="uk-UA"/>
        </w:rPr>
        <w:t>екрановані бактерицидні випромінювачі</w:t>
      </w:r>
      <w:r w:rsidRPr="006B55C3">
        <w:rPr>
          <w:color w:val="000000"/>
          <w:sz w:val="28"/>
          <w:szCs w:val="28"/>
          <w:lang w:val="uk-UA"/>
        </w:rPr>
        <w:t>»).</w:t>
      </w:r>
    </w:p>
    <w:p w:rsidR="006F35B9" w:rsidRPr="006B55C3" w:rsidRDefault="006F35B9" w:rsidP="006F35B9">
      <w:pPr>
        <w:jc w:val="both"/>
        <w:rPr>
          <w:rFonts w:ascii="Arial" w:hAnsi="Arial" w:cs="Arial"/>
          <w:noProof/>
          <w:color w:val="1F497D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Відповіді на запитання учасників тендеру та будь-які роз’яснення будуть надіслані організаціям, які підтвердили отримання цього оголошення електронною поштою</w:t>
      </w:r>
      <w:r w:rsidR="006A61F2" w:rsidRPr="006B55C3">
        <w:rPr>
          <w:rFonts w:ascii="Arial" w:hAnsi="Arial" w:cs="Arial"/>
          <w:i/>
          <w:iCs/>
          <w:color w:val="161515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rFonts w:ascii="Arial" w:hAnsi="Arial" w:cs="Arial"/>
          <w:b/>
          <w:bCs/>
          <w:i/>
          <w:iCs/>
          <w:color w:val="161515"/>
          <w:sz w:val="20"/>
          <w:szCs w:val="20"/>
          <w:highlight w:val="yellow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Додаток: Специфікація з відповідними додатками.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873EE1" w:rsidRPr="006B55C3" w:rsidRDefault="00873EE1" w:rsidP="00873EE1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bookmark26"/>
      <w:bookmarkEnd w:id="1"/>
      <w:r w:rsidRPr="006B55C3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4C1227" w:rsidRPr="006B55C3" w:rsidRDefault="004C1227" w:rsidP="009A3B6E">
      <w:pPr>
        <w:spacing w:before="24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4C1227" w:rsidRPr="006B55C3" w:rsidRDefault="004C1227" w:rsidP="009A3B6E">
      <w:pPr>
        <w:spacing w:before="12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lastRenderedPageBreak/>
        <w:t xml:space="preserve">Винагородою переможцеві тендеру буде укладення договору з Організатором тендеру на </w:t>
      </w:r>
      <w:r w:rsidR="009A3B6E" w:rsidRPr="006B55C3">
        <w:rPr>
          <w:rFonts w:ascii="Arial" w:hAnsi="Arial" w:cs="Arial"/>
          <w:i/>
          <w:iCs/>
          <w:color w:val="161515"/>
          <w:lang w:val="uk-UA"/>
        </w:rPr>
        <w:t>надання послуг відповідно до Специфікації, що додається.</w:t>
      </w:r>
      <w:r w:rsidRPr="006B55C3">
        <w:rPr>
          <w:rFonts w:ascii="Arial" w:hAnsi="Arial" w:cs="Arial"/>
          <w:i/>
          <w:iCs/>
          <w:color w:val="161515"/>
          <w:lang w:val="uk-UA"/>
        </w:rPr>
        <w:t xml:space="preserve"> </w:t>
      </w:r>
    </w:p>
    <w:p w:rsidR="004C1227" w:rsidRPr="006B55C3" w:rsidRDefault="004C1227" w:rsidP="009A3B6E">
      <w:pPr>
        <w:spacing w:before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Відповідальність Організатора тендеру не виходить за межі винагороди, визначеної умовами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73EE1" w:rsidRPr="006B55C3" w:rsidRDefault="00873EE1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4C1227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Дякуємо за співпрацю!</w:t>
      </w: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sectPr w:rsidR="004C1227" w:rsidRPr="006B55C3" w:rsidSect="0070213B">
      <w:footerReference w:type="default" r:id="rId14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70" w:rsidRDefault="000E0B70" w:rsidP="0044792E">
      <w:r>
        <w:separator/>
      </w:r>
    </w:p>
  </w:endnote>
  <w:endnote w:type="continuationSeparator" w:id="0">
    <w:p w:rsidR="000E0B70" w:rsidRDefault="000E0B70" w:rsidP="004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3D" w:rsidRDefault="00FE3CC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398">
      <w:rPr>
        <w:noProof/>
      </w:rPr>
      <w:t>3</w:t>
    </w:r>
    <w:r>
      <w:rPr>
        <w:noProof/>
      </w:rPr>
      <w:fldChar w:fldCharType="end"/>
    </w:r>
  </w:p>
  <w:p w:rsidR="00BD1E3D" w:rsidRDefault="00BD1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70" w:rsidRDefault="000E0B70" w:rsidP="0044792E">
      <w:r>
        <w:separator/>
      </w:r>
    </w:p>
  </w:footnote>
  <w:footnote w:type="continuationSeparator" w:id="0">
    <w:p w:rsidR="000E0B70" w:rsidRDefault="000E0B70" w:rsidP="0044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5"/>
  </w:num>
  <w:num w:numId="7">
    <w:abstractNumId w:val="17"/>
  </w:num>
  <w:num w:numId="8">
    <w:abstractNumId w:val="2"/>
  </w:num>
  <w:num w:numId="9">
    <w:abstractNumId w:val="12"/>
  </w:num>
  <w:num w:numId="10">
    <w:abstractNumId w:val="27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18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2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0E97"/>
    <w:rsid w:val="0001290D"/>
    <w:rsid w:val="00013143"/>
    <w:rsid w:val="00021685"/>
    <w:rsid w:val="00024E2D"/>
    <w:rsid w:val="00030A2C"/>
    <w:rsid w:val="000341D9"/>
    <w:rsid w:val="00047FEC"/>
    <w:rsid w:val="000806F7"/>
    <w:rsid w:val="000812B1"/>
    <w:rsid w:val="00084275"/>
    <w:rsid w:val="000921C9"/>
    <w:rsid w:val="000A1C05"/>
    <w:rsid w:val="000B1466"/>
    <w:rsid w:val="000B274A"/>
    <w:rsid w:val="000B3113"/>
    <w:rsid w:val="000C3181"/>
    <w:rsid w:val="000C5238"/>
    <w:rsid w:val="000C7C5F"/>
    <w:rsid w:val="000D51B7"/>
    <w:rsid w:val="000E0B70"/>
    <w:rsid w:val="000E6A6F"/>
    <w:rsid w:val="000F49B7"/>
    <w:rsid w:val="000F56A8"/>
    <w:rsid w:val="00106BFC"/>
    <w:rsid w:val="00107391"/>
    <w:rsid w:val="001076F5"/>
    <w:rsid w:val="00123784"/>
    <w:rsid w:val="00126A71"/>
    <w:rsid w:val="0013371C"/>
    <w:rsid w:val="001375EB"/>
    <w:rsid w:val="00174ECA"/>
    <w:rsid w:val="0019135A"/>
    <w:rsid w:val="001A7094"/>
    <w:rsid w:val="001B396E"/>
    <w:rsid w:val="001B6FF8"/>
    <w:rsid w:val="001C3725"/>
    <w:rsid w:val="001C590B"/>
    <w:rsid w:val="001C7DA5"/>
    <w:rsid w:val="001D6843"/>
    <w:rsid w:val="001E345B"/>
    <w:rsid w:val="001F06C3"/>
    <w:rsid w:val="001F3E03"/>
    <w:rsid w:val="001F4642"/>
    <w:rsid w:val="001F650B"/>
    <w:rsid w:val="002116FD"/>
    <w:rsid w:val="002137B1"/>
    <w:rsid w:val="00214066"/>
    <w:rsid w:val="002207C7"/>
    <w:rsid w:val="00225C63"/>
    <w:rsid w:val="00225E13"/>
    <w:rsid w:val="00231476"/>
    <w:rsid w:val="0027498B"/>
    <w:rsid w:val="00276752"/>
    <w:rsid w:val="002B3A14"/>
    <w:rsid w:val="002C2F83"/>
    <w:rsid w:val="002D2F57"/>
    <w:rsid w:val="002D5C09"/>
    <w:rsid w:val="002F73D0"/>
    <w:rsid w:val="00303906"/>
    <w:rsid w:val="003046BD"/>
    <w:rsid w:val="00304B91"/>
    <w:rsid w:val="00324E62"/>
    <w:rsid w:val="003271B2"/>
    <w:rsid w:val="00332E90"/>
    <w:rsid w:val="00340250"/>
    <w:rsid w:val="003507E0"/>
    <w:rsid w:val="00350F50"/>
    <w:rsid w:val="003528E8"/>
    <w:rsid w:val="00352C56"/>
    <w:rsid w:val="00360945"/>
    <w:rsid w:val="0036244C"/>
    <w:rsid w:val="00374C80"/>
    <w:rsid w:val="0037565D"/>
    <w:rsid w:val="00377B4D"/>
    <w:rsid w:val="00394016"/>
    <w:rsid w:val="003C1038"/>
    <w:rsid w:val="003C7517"/>
    <w:rsid w:val="003E03A2"/>
    <w:rsid w:val="003F6957"/>
    <w:rsid w:val="00410CDA"/>
    <w:rsid w:val="004145E8"/>
    <w:rsid w:val="00416D60"/>
    <w:rsid w:val="00417AE3"/>
    <w:rsid w:val="00425E94"/>
    <w:rsid w:val="00426EE4"/>
    <w:rsid w:val="00432540"/>
    <w:rsid w:val="004456A7"/>
    <w:rsid w:val="0044792E"/>
    <w:rsid w:val="00460600"/>
    <w:rsid w:val="00461901"/>
    <w:rsid w:val="0047442E"/>
    <w:rsid w:val="004873E1"/>
    <w:rsid w:val="004A14AE"/>
    <w:rsid w:val="004A6C49"/>
    <w:rsid w:val="004B10DB"/>
    <w:rsid w:val="004B1E13"/>
    <w:rsid w:val="004B4B76"/>
    <w:rsid w:val="004B6C37"/>
    <w:rsid w:val="004C1227"/>
    <w:rsid w:val="004D09A0"/>
    <w:rsid w:val="004D179D"/>
    <w:rsid w:val="004D366D"/>
    <w:rsid w:val="004E1531"/>
    <w:rsid w:val="0051245C"/>
    <w:rsid w:val="0051564C"/>
    <w:rsid w:val="00517F92"/>
    <w:rsid w:val="005253D2"/>
    <w:rsid w:val="005474FC"/>
    <w:rsid w:val="00547ED7"/>
    <w:rsid w:val="00547F42"/>
    <w:rsid w:val="00561A30"/>
    <w:rsid w:val="00566896"/>
    <w:rsid w:val="0057072B"/>
    <w:rsid w:val="0057435A"/>
    <w:rsid w:val="00584812"/>
    <w:rsid w:val="00587E20"/>
    <w:rsid w:val="005915D2"/>
    <w:rsid w:val="00597725"/>
    <w:rsid w:val="005A2944"/>
    <w:rsid w:val="005A3C63"/>
    <w:rsid w:val="005A792D"/>
    <w:rsid w:val="005C6487"/>
    <w:rsid w:val="005D0C16"/>
    <w:rsid w:val="005D7154"/>
    <w:rsid w:val="005D7994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82A31"/>
    <w:rsid w:val="00685BF0"/>
    <w:rsid w:val="00697527"/>
    <w:rsid w:val="006A61F2"/>
    <w:rsid w:val="006B55C3"/>
    <w:rsid w:val="006C2B9B"/>
    <w:rsid w:val="006C6714"/>
    <w:rsid w:val="006C75FC"/>
    <w:rsid w:val="006D4212"/>
    <w:rsid w:val="006D76EB"/>
    <w:rsid w:val="006F35B9"/>
    <w:rsid w:val="006F5C15"/>
    <w:rsid w:val="0070213B"/>
    <w:rsid w:val="00706F11"/>
    <w:rsid w:val="0071244E"/>
    <w:rsid w:val="00724702"/>
    <w:rsid w:val="00734B62"/>
    <w:rsid w:val="00736DF5"/>
    <w:rsid w:val="0077749A"/>
    <w:rsid w:val="0078501B"/>
    <w:rsid w:val="007869C4"/>
    <w:rsid w:val="0079353E"/>
    <w:rsid w:val="007A1546"/>
    <w:rsid w:val="007A1DF5"/>
    <w:rsid w:val="007B096D"/>
    <w:rsid w:val="007B19B6"/>
    <w:rsid w:val="007B6217"/>
    <w:rsid w:val="007C6978"/>
    <w:rsid w:val="007D00F8"/>
    <w:rsid w:val="007D2AA7"/>
    <w:rsid w:val="007D3B8F"/>
    <w:rsid w:val="007D5DC7"/>
    <w:rsid w:val="007E7109"/>
    <w:rsid w:val="007E74E2"/>
    <w:rsid w:val="008060D9"/>
    <w:rsid w:val="0082397C"/>
    <w:rsid w:val="00826D25"/>
    <w:rsid w:val="00827C1D"/>
    <w:rsid w:val="00834DF1"/>
    <w:rsid w:val="00847D03"/>
    <w:rsid w:val="00850458"/>
    <w:rsid w:val="00851BF0"/>
    <w:rsid w:val="00857D2B"/>
    <w:rsid w:val="00860618"/>
    <w:rsid w:val="00873EE1"/>
    <w:rsid w:val="00877A66"/>
    <w:rsid w:val="008811B2"/>
    <w:rsid w:val="00883BDD"/>
    <w:rsid w:val="00891F63"/>
    <w:rsid w:val="008925AE"/>
    <w:rsid w:val="008A1EFB"/>
    <w:rsid w:val="008B011C"/>
    <w:rsid w:val="008D0D26"/>
    <w:rsid w:val="008D3641"/>
    <w:rsid w:val="008D5BDB"/>
    <w:rsid w:val="008E14CA"/>
    <w:rsid w:val="008F2454"/>
    <w:rsid w:val="008F27FE"/>
    <w:rsid w:val="00901893"/>
    <w:rsid w:val="009053A4"/>
    <w:rsid w:val="0090740E"/>
    <w:rsid w:val="00914777"/>
    <w:rsid w:val="00915883"/>
    <w:rsid w:val="009538CB"/>
    <w:rsid w:val="0095693F"/>
    <w:rsid w:val="00961BBF"/>
    <w:rsid w:val="00961F04"/>
    <w:rsid w:val="00967339"/>
    <w:rsid w:val="00975652"/>
    <w:rsid w:val="009A3B6E"/>
    <w:rsid w:val="009A3FE3"/>
    <w:rsid w:val="009B1C19"/>
    <w:rsid w:val="009C7C40"/>
    <w:rsid w:val="009D4A35"/>
    <w:rsid w:val="009E589D"/>
    <w:rsid w:val="00A01047"/>
    <w:rsid w:val="00A021FF"/>
    <w:rsid w:val="00A108C5"/>
    <w:rsid w:val="00A16D26"/>
    <w:rsid w:val="00A228B8"/>
    <w:rsid w:val="00A22C0A"/>
    <w:rsid w:val="00A23848"/>
    <w:rsid w:val="00A25FA6"/>
    <w:rsid w:val="00A5177C"/>
    <w:rsid w:val="00A6464E"/>
    <w:rsid w:val="00A76DD9"/>
    <w:rsid w:val="00A80AAD"/>
    <w:rsid w:val="00A80CC6"/>
    <w:rsid w:val="00A81BD9"/>
    <w:rsid w:val="00A8324D"/>
    <w:rsid w:val="00A833AE"/>
    <w:rsid w:val="00A96F99"/>
    <w:rsid w:val="00AB163F"/>
    <w:rsid w:val="00AB66B1"/>
    <w:rsid w:val="00AC2398"/>
    <w:rsid w:val="00AC2AA8"/>
    <w:rsid w:val="00AC7836"/>
    <w:rsid w:val="00AD3B7F"/>
    <w:rsid w:val="00AE337C"/>
    <w:rsid w:val="00AF09B6"/>
    <w:rsid w:val="00AF4550"/>
    <w:rsid w:val="00AF4701"/>
    <w:rsid w:val="00AF7812"/>
    <w:rsid w:val="00B045B8"/>
    <w:rsid w:val="00B161E5"/>
    <w:rsid w:val="00B22137"/>
    <w:rsid w:val="00B33536"/>
    <w:rsid w:val="00B37F83"/>
    <w:rsid w:val="00B450D8"/>
    <w:rsid w:val="00B46C83"/>
    <w:rsid w:val="00B72401"/>
    <w:rsid w:val="00B74FBB"/>
    <w:rsid w:val="00B77514"/>
    <w:rsid w:val="00B86119"/>
    <w:rsid w:val="00B975CD"/>
    <w:rsid w:val="00BA03B4"/>
    <w:rsid w:val="00BA3C64"/>
    <w:rsid w:val="00BB38DE"/>
    <w:rsid w:val="00BB453F"/>
    <w:rsid w:val="00BC3694"/>
    <w:rsid w:val="00BC693F"/>
    <w:rsid w:val="00BC72FA"/>
    <w:rsid w:val="00BD1E3D"/>
    <w:rsid w:val="00BE6CDD"/>
    <w:rsid w:val="00C00117"/>
    <w:rsid w:val="00C00AD6"/>
    <w:rsid w:val="00C10522"/>
    <w:rsid w:val="00C14182"/>
    <w:rsid w:val="00C22C51"/>
    <w:rsid w:val="00C2313D"/>
    <w:rsid w:val="00C27594"/>
    <w:rsid w:val="00C65289"/>
    <w:rsid w:val="00C66C6B"/>
    <w:rsid w:val="00C67458"/>
    <w:rsid w:val="00C84467"/>
    <w:rsid w:val="00C853D3"/>
    <w:rsid w:val="00C97E11"/>
    <w:rsid w:val="00CA129B"/>
    <w:rsid w:val="00CA2AE1"/>
    <w:rsid w:val="00CC4A6B"/>
    <w:rsid w:val="00CC7BD2"/>
    <w:rsid w:val="00CD4060"/>
    <w:rsid w:val="00CD4CFF"/>
    <w:rsid w:val="00CE6BEC"/>
    <w:rsid w:val="00CE6D41"/>
    <w:rsid w:val="00CF00B1"/>
    <w:rsid w:val="00CF6A19"/>
    <w:rsid w:val="00D01E0F"/>
    <w:rsid w:val="00D16368"/>
    <w:rsid w:val="00D20351"/>
    <w:rsid w:val="00D274A0"/>
    <w:rsid w:val="00D438D8"/>
    <w:rsid w:val="00D46902"/>
    <w:rsid w:val="00D61ACD"/>
    <w:rsid w:val="00D6297F"/>
    <w:rsid w:val="00D95573"/>
    <w:rsid w:val="00D97D79"/>
    <w:rsid w:val="00DA44FF"/>
    <w:rsid w:val="00DC0AAD"/>
    <w:rsid w:val="00DC154D"/>
    <w:rsid w:val="00DC16A6"/>
    <w:rsid w:val="00DD2C34"/>
    <w:rsid w:val="00DE287E"/>
    <w:rsid w:val="00DE65B1"/>
    <w:rsid w:val="00DF1095"/>
    <w:rsid w:val="00E23F71"/>
    <w:rsid w:val="00E355D4"/>
    <w:rsid w:val="00E36036"/>
    <w:rsid w:val="00E400A2"/>
    <w:rsid w:val="00E43071"/>
    <w:rsid w:val="00E505EA"/>
    <w:rsid w:val="00E535AF"/>
    <w:rsid w:val="00E54225"/>
    <w:rsid w:val="00E5562C"/>
    <w:rsid w:val="00E62796"/>
    <w:rsid w:val="00E766E6"/>
    <w:rsid w:val="00E82791"/>
    <w:rsid w:val="00E97EC4"/>
    <w:rsid w:val="00EA3203"/>
    <w:rsid w:val="00EB0FC2"/>
    <w:rsid w:val="00EC43CB"/>
    <w:rsid w:val="00EE0744"/>
    <w:rsid w:val="00EE0C9B"/>
    <w:rsid w:val="00EF5514"/>
    <w:rsid w:val="00EF7051"/>
    <w:rsid w:val="00F02412"/>
    <w:rsid w:val="00F03749"/>
    <w:rsid w:val="00F04E7A"/>
    <w:rsid w:val="00F11371"/>
    <w:rsid w:val="00F12798"/>
    <w:rsid w:val="00F1653E"/>
    <w:rsid w:val="00F36FB5"/>
    <w:rsid w:val="00F52B29"/>
    <w:rsid w:val="00F545BC"/>
    <w:rsid w:val="00F62FD5"/>
    <w:rsid w:val="00F653E4"/>
    <w:rsid w:val="00F7471D"/>
    <w:rsid w:val="00FC2CE7"/>
    <w:rsid w:val="00FC30A3"/>
    <w:rsid w:val="00FC3DF1"/>
    <w:rsid w:val="00FD1C63"/>
    <w:rsid w:val="00FD1E9C"/>
    <w:rsid w:val="00FE3CC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.strashu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rina.bondar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ina.bondar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dc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raids@ukrpost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7306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ukraids</cp:lastModifiedBy>
  <cp:revision>8</cp:revision>
  <cp:lastPrinted>2013-03-11T13:01:00Z</cp:lastPrinted>
  <dcterms:created xsi:type="dcterms:W3CDTF">2016-06-09T13:10:00Z</dcterms:created>
  <dcterms:modified xsi:type="dcterms:W3CDTF">2016-09-08T14:29:00Z</dcterms:modified>
</cp:coreProperties>
</file>