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6DCEBA6E"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2529A5">
              <w:rPr>
                <w:rFonts w:ascii="Times New Roman" w:eastAsia="Times New Roman" w:hAnsi="Times New Roman" w:cs="Times New Roman"/>
                <w:sz w:val="24"/>
                <w:szCs w:val="24"/>
                <w:lang w:val="uk-UA"/>
              </w:rPr>
              <w:t>19</w:t>
            </w:r>
            <w:r w:rsidRPr="009B2987">
              <w:rPr>
                <w:rFonts w:ascii="Times New Roman" w:eastAsia="Times New Roman" w:hAnsi="Times New Roman" w:cs="Times New Roman"/>
                <w:sz w:val="24"/>
                <w:szCs w:val="24"/>
              </w:rPr>
              <w:t xml:space="preserve">» </w:t>
            </w:r>
            <w:r w:rsidR="00184C02">
              <w:rPr>
                <w:rFonts w:ascii="Times New Roman" w:eastAsia="Times New Roman" w:hAnsi="Times New Roman" w:cs="Times New Roman"/>
                <w:sz w:val="24"/>
                <w:szCs w:val="24"/>
                <w:lang w:val="uk-UA"/>
              </w:rPr>
              <w:t>березня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Pr>
                <w:rFonts w:ascii="Times New Roman" w:eastAsia="Times New Roman" w:hAnsi="Times New Roman" w:cs="Times New Roman"/>
                <w:sz w:val="24"/>
                <w:szCs w:val="24"/>
                <w:lang w:val="en-US"/>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7A78700D" w:rsidR="00F51AB0" w:rsidRPr="000A51DC" w:rsidRDefault="00DB4605">
      <w:pPr>
        <w:spacing w:after="0" w:line="240" w:lineRule="auto"/>
        <w:jc w:val="center"/>
        <w:rPr>
          <w:rFonts w:ascii="Times New Roman" w:eastAsia="Times New Roman" w:hAnsi="Times New Roman" w:cs="Times New Roman"/>
          <w:b/>
          <w:sz w:val="24"/>
          <w:szCs w:val="24"/>
          <w:lang w:val="en-US"/>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669D2F53"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4A6357" w:rsidRPr="004A6357">
        <w:rPr>
          <w:rFonts w:ascii="Times New Roman" w:eastAsia="Times New Roman" w:hAnsi="Times New Roman" w:cs="Times New Roman"/>
          <w:b/>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b/>
          <w:color w:val="000000"/>
          <w:sz w:val="24"/>
          <w:szCs w:val="24"/>
        </w:rPr>
        <w:t>Compact</w:t>
      </w:r>
      <w:proofErr w:type="spellEnd"/>
      <w:r w:rsidR="004A6357" w:rsidRPr="004A6357">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275C3FC5"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4A6357" w:rsidRPr="004A6357">
        <w:rPr>
          <w:rFonts w:ascii="Times New Roman" w:eastAsia="Times New Roman" w:hAnsi="Times New Roman" w:cs="Times New Roman"/>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color w:val="000000"/>
          <w:sz w:val="24"/>
          <w:szCs w:val="24"/>
        </w:rPr>
        <w:t>Compact</w:t>
      </w:r>
      <w:proofErr w:type="spellEnd"/>
      <w:r w:rsidR="004A6357" w:rsidRPr="004A6357">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05EB1A98"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4A6357">
        <w:rPr>
          <w:rFonts w:ascii="Times New Roman" w:eastAsia="Times New Roman" w:hAnsi="Times New Roman" w:cs="Times New Roman"/>
          <w:color w:val="000000"/>
          <w:sz w:val="24"/>
          <w:szCs w:val="24"/>
          <w:lang w:val="uk-UA"/>
        </w:rPr>
        <w:t>33 030,</w:t>
      </w:r>
      <w:r w:rsidR="008F0E3F" w:rsidRPr="008F0E3F">
        <w:rPr>
          <w:rFonts w:ascii="Times New Roman" w:eastAsia="Times New Roman" w:hAnsi="Times New Roman" w:cs="Times New Roman"/>
          <w:color w:val="000000"/>
          <w:sz w:val="24"/>
          <w:szCs w:val="24"/>
          <w:lang w:val="uk-UA"/>
        </w:rPr>
        <w:t>00</w:t>
      </w:r>
      <w:r>
        <w:rPr>
          <w:rFonts w:ascii="Times New Roman" w:eastAsia="Times New Roman" w:hAnsi="Times New Roman" w:cs="Times New Roman"/>
          <w:color w:val="000000"/>
          <w:sz w:val="24"/>
          <w:szCs w:val="24"/>
        </w:rPr>
        <w:t xml:space="preserve"> грн без ПДВ.</w:t>
      </w:r>
    </w:p>
    <w:p w14:paraId="7194C19B" w14:textId="77777777" w:rsidR="00BD4286" w:rsidRDefault="00DB4605" w:rsidP="00BD4286">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Pr>
          <w:rFonts w:ascii="Times New Roman" w:eastAsia="Times New Roman" w:hAnsi="Times New Roman" w:cs="Times New Roman"/>
          <w:sz w:val="24"/>
          <w:szCs w:val="24"/>
        </w:rPr>
        <w:lastRenderedPageBreak/>
        <w:t>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18595517" w:rsidR="00F51AB0" w:rsidRPr="00BD4286" w:rsidRDefault="00DB4605" w:rsidP="00BD4286">
      <w:pPr>
        <w:pStyle w:val="aa"/>
        <w:numPr>
          <w:ilvl w:val="0"/>
          <w:numId w:val="1"/>
        </w:numPr>
        <w:tabs>
          <w:tab w:val="left" w:pos="984"/>
        </w:tabs>
        <w:ind w:hanging="77"/>
        <w:jc w:val="both"/>
        <w:rPr>
          <w:rFonts w:ascii="Times New Roman" w:eastAsia="Times New Roman" w:hAnsi="Times New Roman" w:cs="Times New Roman"/>
          <w:sz w:val="24"/>
          <w:szCs w:val="24"/>
        </w:rPr>
      </w:pPr>
      <w:proofErr w:type="spellStart"/>
      <w:r w:rsidRPr="00BD4286">
        <w:rPr>
          <w:rFonts w:ascii="Times New Roman" w:eastAsia="Times New Roman" w:hAnsi="Times New Roman" w:cs="Times New Roman"/>
          <w:b/>
          <w:bCs/>
          <w:color w:val="000000" w:themeColor="text1"/>
          <w:sz w:val="24"/>
          <w:szCs w:val="24"/>
        </w:rPr>
        <w:t>Строк</w:t>
      </w:r>
      <w:proofErr w:type="spellEnd"/>
      <w:r w:rsidRPr="00BD4286">
        <w:rPr>
          <w:rFonts w:ascii="Times New Roman" w:eastAsia="Times New Roman" w:hAnsi="Times New Roman" w:cs="Times New Roman"/>
          <w:b/>
          <w:bCs/>
          <w:color w:val="000000" w:themeColor="text1"/>
          <w:sz w:val="24"/>
          <w:szCs w:val="24"/>
        </w:rPr>
        <w:t xml:space="preserve"> </w:t>
      </w:r>
      <w:proofErr w:type="spellStart"/>
      <w:r w:rsidRPr="00BD4286">
        <w:rPr>
          <w:rFonts w:ascii="Times New Roman" w:eastAsia="Times New Roman" w:hAnsi="Times New Roman" w:cs="Times New Roman"/>
          <w:b/>
          <w:bCs/>
          <w:color w:val="000000" w:themeColor="text1"/>
          <w:sz w:val="24"/>
          <w:szCs w:val="24"/>
        </w:rPr>
        <w:t>надання</w:t>
      </w:r>
      <w:proofErr w:type="spellEnd"/>
      <w:r w:rsidRPr="00BD4286">
        <w:rPr>
          <w:rFonts w:ascii="Times New Roman" w:eastAsia="Times New Roman" w:hAnsi="Times New Roman" w:cs="Times New Roman"/>
          <w:b/>
          <w:bCs/>
          <w:color w:val="000000" w:themeColor="text1"/>
          <w:sz w:val="24"/>
          <w:szCs w:val="24"/>
        </w:rPr>
        <w:t xml:space="preserve"> </w:t>
      </w:r>
      <w:proofErr w:type="spellStart"/>
      <w:r w:rsidRPr="00BD4286">
        <w:rPr>
          <w:rFonts w:ascii="Times New Roman" w:eastAsia="Times New Roman" w:hAnsi="Times New Roman" w:cs="Times New Roman"/>
          <w:b/>
          <w:bCs/>
          <w:color w:val="000000" w:themeColor="text1"/>
          <w:sz w:val="24"/>
          <w:szCs w:val="24"/>
        </w:rPr>
        <w:t>Послуги</w:t>
      </w:r>
      <w:proofErr w:type="spellEnd"/>
      <w:r w:rsidRPr="00BD4286">
        <w:rPr>
          <w:rFonts w:ascii="Times New Roman" w:eastAsia="Times New Roman" w:hAnsi="Times New Roman" w:cs="Times New Roman"/>
          <w:b/>
          <w:bCs/>
          <w:color w:val="000000" w:themeColor="text1"/>
          <w:sz w:val="24"/>
          <w:szCs w:val="24"/>
        </w:rPr>
        <w:t>:</w:t>
      </w:r>
      <w:r w:rsidRPr="00BD4286">
        <w:rPr>
          <w:rFonts w:ascii="Times New Roman" w:eastAsia="Times New Roman" w:hAnsi="Times New Roman" w:cs="Times New Roman"/>
          <w:color w:val="000000" w:themeColor="text1"/>
          <w:sz w:val="24"/>
          <w:szCs w:val="24"/>
        </w:rPr>
        <w:t xml:space="preserve"> </w:t>
      </w:r>
      <w:proofErr w:type="spellStart"/>
      <w:r w:rsidRPr="00BD4286">
        <w:rPr>
          <w:rFonts w:ascii="Times New Roman" w:eastAsia="Times New Roman" w:hAnsi="Times New Roman" w:cs="Times New Roman"/>
          <w:color w:val="000000" w:themeColor="text1"/>
          <w:sz w:val="24"/>
          <w:szCs w:val="24"/>
        </w:rPr>
        <w:t>до</w:t>
      </w:r>
      <w:proofErr w:type="spellEnd"/>
      <w:r w:rsidRPr="00BD4286">
        <w:rPr>
          <w:rFonts w:ascii="Times New Roman" w:eastAsia="Times New Roman" w:hAnsi="Times New Roman" w:cs="Times New Roman"/>
          <w:color w:val="000000" w:themeColor="text1"/>
          <w:sz w:val="24"/>
          <w:szCs w:val="24"/>
        </w:rPr>
        <w:t xml:space="preserve"> «</w:t>
      </w:r>
      <w:r w:rsidR="4C014C34" w:rsidRPr="00BD4286">
        <w:rPr>
          <w:rFonts w:ascii="Times New Roman" w:eastAsia="Times New Roman" w:hAnsi="Times New Roman" w:cs="Times New Roman"/>
          <w:color w:val="000000" w:themeColor="text1"/>
          <w:sz w:val="24"/>
          <w:szCs w:val="24"/>
          <w:lang w:val="uk-UA"/>
        </w:rPr>
        <w:t>31</w:t>
      </w:r>
      <w:r w:rsidRPr="00BD4286">
        <w:rPr>
          <w:rFonts w:ascii="Times New Roman" w:eastAsia="Times New Roman" w:hAnsi="Times New Roman" w:cs="Times New Roman"/>
          <w:color w:val="000000" w:themeColor="text1"/>
          <w:sz w:val="24"/>
          <w:szCs w:val="24"/>
        </w:rPr>
        <w:t xml:space="preserve">» </w:t>
      </w:r>
      <w:r w:rsidR="004A6357" w:rsidRPr="00BD4286">
        <w:rPr>
          <w:rFonts w:ascii="Times New Roman" w:eastAsia="Times New Roman" w:hAnsi="Times New Roman" w:cs="Times New Roman"/>
          <w:color w:val="000000" w:themeColor="text1"/>
          <w:sz w:val="24"/>
          <w:szCs w:val="24"/>
          <w:lang w:val="uk-UA"/>
        </w:rPr>
        <w:t>травня</w:t>
      </w:r>
      <w:r w:rsidRPr="00BD4286">
        <w:rPr>
          <w:rFonts w:ascii="Times New Roman" w:eastAsia="Times New Roman" w:hAnsi="Times New Roman" w:cs="Times New Roman"/>
          <w:color w:val="000000" w:themeColor="text1"/>
          <w:sz w:val="24"/>
          <w:szCs w:val="24"/>
        </w:rPr>
        <w:t xml:space="preserve"> 202</w:t>
      </w:r>
      <w:r w:rsidR="4D213EAB" w:rsidRPr="00BD4286">
        <w:rPr>
          <w:rFonts w:ascii="Times New Roman" w:eastAsia="Times New Roman" w:hAnsi="Times New Roman" w:cs="Times New Roman"/>
          <w:color w:val="000000" w:themeColor="text1"/>
          <w:sz w:val="24"/>
          <w:szCs w:val="24"/>
        </w:rPr>
        <w:t>6</w:t>
      </w:r>
      <w:r w:rsidRPr="00BD4286">
        <w:rPr>
          <w:rFonts w:ascii="Times New Roman" w:eastAsia="Times New Roman" w:hAnsi="Times New Roman" w:cs="Times New Roman"/>
          <w:color w:val="000000" w:themeColor="text1"/>
          <w:sz w:val="24"/>
          <w:szCs w:val="24"/>
        </w:rPr>
        <w:t xml:space="preserve"> </w:t>
      </w:r>
      <w:proofErr w:type="spellStart"/>
      <w:r w:rsidRPr="00BD4286">
        <w:rPr>
          <w:rFonts w:ascii="Times New Roman" w:eastAsia="Times New Roman" w:hAnsi="Times New Roman" w:cs="Times New Roman"/>
          <w:color w:val="000000" w:themeColor="text1"/>
          <w:sz w:val="24"/>
          <w:szCs w:val="24"/>
        </w:rPr>
        <w:t>року</w:t>
      </w:r>
      <w:proofErr w:type="spellEnd"/>
      <w:r w:rsidRPr="00BD4286">
        <w:rPr>
          <w:rFonts w:ascii="Times New Roman" w:eastAsia="Times New Roman" w:hAnsi="Times New Roman" w:cs="Times New Roman"/>
          <w:color w:val="000000" w:themeColor="text1"/>
          <w:sz w:val="24"/>
          <w:szCs w:val="24"/>
        </w:rPr>
        <w:t>.</w:t>
      </w:r>
    </w:p>
    <w:p w14:paraId="1CD1BA7B" w14:textId="2D0A7FC8"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2529A5">
        <w:rPr>
          <w:rFonts w:ascii="Times New Roman" w:eastAsia="Times New Roman" w:hAnsi="Times New Roman" w:cs="Times New Roman"/>
          <w:color w:val="000000" w:themeColor="text1"/>
          <w:sz w:val="24"/>
          <w:szCs w:val="24"/>
          <w:lang w:val="uk-UA"/>
        </w:rPr>
        <w:t>31</w:t>
      </w:r>
      <w:r w:rsidRPr="008F0E3F">
        <w:rPr>
          <w:rFonts w:ascii="Times New Roman" w:eastAsia="Times New Roman" w:hAnsi="Times New Roman" w:cs="Times New Roman"/>
          <w:color w:val="000000" w:themeColor="text1"/>
          <w:sz w:val="24"/>
          <w:szCs w:val="24"/>
        </w:rPr>
        <w:t xml:space="preserve">» </w:t>
      </w:r>
      <w:r w:rsidR="004A6357">
        <w:rPr>
          <w:rFonts w:ascii="Times New Roman" w:eastAsia="Times New Roman" w:hAnsi="Times New Roman" w:cs="Times New Roman"/>
          <w:color w:val="000000" w:themeColor="text1"/>
          <w:sz w:val="24"/>
          <w:szCs w:val="24"/>
          <w:lang w:val="uk-UA"/>
        </w:rPr>
        <w:t>березня</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bookmarkStart w:id="1" w:name="_GoBack"/>
      <w:bookmarkEnd w:id="1"/>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DDFC28F"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Петриченко Діана Вікторівна</w:t>
      </w:r>
      <w:r>
        <w:rPr>
          <w:rFonts w:ascii="Times New Roman" w:eastAsia="Times New Roman" w:hAnsi="Times New Roman" w:cs="Times New Roman"/>
          <w:color w:val="000000"/>
          <w:sz w:val="24"/>
          <w:szCs w:val="24"/>
          <w:lang w:val="uk-UA"/>
        </w:rPr>
        <w:t xml:space="preserve"> - </w:t>
      </w:r>
      <w:r w:rsidRPr="00A55CB1">
        <w:rPr>
          <w:rFonts w:ascii="Times New Roman" w:eastAsia="Times New Roman" w:hAnsi="Times New Roman" w:cs="Times New Roman"/>
          <w:color w:val="000000"/>
          <w:sz w:val="24"/>
          <w:szCs w:val="24"/>
          <w:lang w:val="uk-UA"/>
        </w:rPr>
        <w:t>Лікар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3E18745E" w:rsidR="00F51AB0" w:rsidRPr="00E777C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Телефон</w:t>
      </w:r>
      <w:r w:rsidRPr="00A55CB1">
        <w:rPr>
          <w:rFonts w:ascii="Times New Roman" w:eastAsia="Times New Roman" w:hAnsi="Times New Roman" w:cs="Times New Roman"/>
          <w:color w:val="000000"/>
          <w:sz w:val="24"/>
          <w:szCs w:val="24"/>
        </w:rPr>
        <w:t xml:space="preserve">: </w:t>
      </w:r>
      <w:hyperlink r:id="rId15">
        <w:r w:rsidRPr="00A55CB1">
          <w:rPr>
            <w:rFonts w:ascii="Times New Roman" w:eastAsia="Times New Roman" w:hAnsi="Times New Roman" w:cs="Times New Roman"/>
            <w:color w:val="000000"/>
            <w:sz w:val="24"/>
            <w:szCs w:val="24"/>
          </w:rPr>
          <w:t> +38</w:t>
        </w:r>
        <w:r w:rsidR="00A55CB1">
          <w:rPr>
            <w:rFonts w:ascii="Times New Roman" w:eastAsia="Times New Roman" w:hAnsi="Times New Roman" w:cs="Times New Roman"/>
            <w:color w:val="000000"/>
            <w:sz w:val="24"/>
            <w:szCs w:val="24"/>
            <w:lang w:val="uk-UA"/>
          </w:rPr>
          <w:t xml:space="preserve"> </w:t>
        </w:r>
        <w:r w:rsidRPr="00A55CB1">
          <w:rPr>
            <w:rFonts w:ascii="Times New Roman" w:eastAsia="Times New Roman" w:hAnsi="Times New Roman" w:cs="Times New Roman"/>
            <w:color w:val="000000"/>
            <w:sz w:val="24"/>
            <w:szCs w:val="24"/>
          </w:rPr>
          <w:t>(0</w:t>
        </w:r>
        <w:r w:rsidR="00A55CB1" w:rsidRPr="00A55CB1">
          <w:rPr>
            <w:rFonts w:ascii="Times New Roman" w:eastAsia="Times New Roman" w:hAnsi="Times New Roman" w:cs="Times New Roman"/>
            <w:color w:val="000000"/>
            <w:sz w:val="24"/>
            <w:szCs w:val="24"/>
            <w:lang w:val="uk-UA"/>
          </w:rPr>
          <w:t>96</w:t>
        </w:r>
        <w:r w:rsidRPr="00A55CB1">
          <w:rPr>
            <w:rFonts w:ascii="Times New Roman" w:eastAsia="Times New Roman" w:hAnsi="Times New Roman" w:cs="Times New Roman"/>
            <w:color w:val="000000"/>
            <w:sz w:val="24"/>
            <w:szCs w:val="24"/>
          </w:rPr>
          <w:t>)</w:t>
        </w:r>
      </w:hyperlink>
      <w:r w:rsidR="00E777C0">
        <w:rPr>
          <w:rFonts w:ascii="Times New Roman" w:eastAsia="Times New Roman" w:hAnsi="Times New Roman" w:cs="Times New Roman"/>
          <w:color w:val="000000"/>
          <w:sz w:val="24"/>
          <w:szCs w:val="24"/>
          <w:lang w:val="uk-UA"/>
        </w:rPr>
        <w:t xml:space="preserve"> </w:t>
      </w:r>
      <w:r w:rsidR="00A55CB1" w:rsidRPr="00A55CB1">
        <w:rPr>
          <w:rFonts w:ascii="Times New Roman" w:eastAsia="Times New Roman" w:hAnsi="Times New Roman" w:cs="Times New Roman"/>
          <w:color w:val="000000"/>
          <w:sz w:val="24"/>
          <w:szCs w:val="24"/>
        </w:rPr>
        <w:t>349</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05</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36</w:t>
      </w:r>
      <w:r w:rsidR="00E777C0">
        <w:rPr>
          <w:rFonts w:ascii="Times New Roman" w:eastAsia="Times New Roman" w:hAnsi="Times New Roman" w:cs="Times New Roman"/>
          <w:color w:val="000000"/>
          <w:sz w:val="24"/>
          <w:szCs w:val="24"/>
          <w:lang w:val="uk-UA"/>
        </w:rPr>
        <w:t>.</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543798BB" w:rsidR="00F51AB0" w:rsidRDefault="00E777C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E777C0">
        <w:rPr>
          <w:rFonts w:ascii="Times New Roman" w:eastAsia="Times New Roman" w:hAnsi="Times New Roman" w:cs="Times New Roman"/>
          <w:color w:val="000000"/>
          <w:sz w:val="24"/>
          <w:szCs w:val="24"/>
          <w:lang w:val="uk-UA"/>
        </w:rPr>
        <w:t>Зателепа Аліна</w:t>
      </w:r>
      <w:r w:rsidR="00DB4605" w:rsidRPr="00E777C0">
        <w:rPr>
          <w:rFonts w:ascii="Times New Roman" w:eastAsia="Times New Roman" w:hAnsi="Times New Roman" w:cs="Times New Roman"/>
          <w:color w:val="000000"/>
          <w:sz w:val="24"/>
          <w:szCs w:val="24"/>
        </w:rPr>
        <w:t xml:space="preserve"> – </w:t>
      </w:r>
      <w:r w:rsidRPr="00E777C0">
        <w:rPr>
          <w:rFonts w:ascii="Times New Roman" w:eastAsia="Times New Roman" w:hAnsi="Times New Roman" w:cs="Times New Roman"/>
          <w:color w:val="000000"/>
          <w:sz w:val="24"/>
          <w:szCs w:val="24"/>
          <w:lang w:val="uk-UA"/>
        </w:rPr>
        <w:t>Ф</w:t>
      </w:r>
      <w:proofErr w:type="spellStart"/>
      <w:r w:rsidR="00DB4605" w:rsidRPr="00E777C0">
        <w:rPr>
          <w:rFonts w:ascii="Times New Roman" w:eastAsia="Times New Roman" w:hAnsi="Times New Roman" w:cs="Times New Roman"/>
          <w:color w:val="000000"/>
          <w:sz w:val="24"/>
          <w:szCs w:val="24"/>
        </w:rPr>
        <w:t>ахівець</w:t>
      </w:r>
      <w:proofErr w:type="spellEnd"/>
      <w:r w:rsidR="00DB4605" w:rsidRPr="00E777C0">
        <w:rPr>
          <w:rFonts w:ascii="Times New Roman" w:eastAsia="Times New Roman" w:hAnsi="Times New Roman" w:cs="Times New Roman"/>
          <w:color w:val="000000"/>
          <w:sz w:val="24"/>
          <w:szCs w:val="24"/>
        </w:rPr>
        <w:t xml:space="preserve"> з публічних </w:t>
      </w:r>
      <w:proofErr w:type="spellStart"/>
      <w:r w:rsidR="00DB4605" w:rsidRPr="00E777C0">
        <w:rPr>
          <w:rFonts w:ascii="Times New Roman" w:eastAsia="Times New Roman" w:hAnsi="Times New Roman" w:cs="Times New Roman"/>
          <w:color w:val="000000"/>
          <w:sz w:val="24"/>
          <w:szCs w:val="24"/>
        </w:rPr>
        <w:t>закупівель</w:t>
      </w:r>
      <w:proofErr w:type="spellEnd"/>
      <w:r w:rsidR="00DB4605">
        <w:rPr>
          <w:rFonts w:ascii="Times New Roman" w:eastAsia="Times New Roman" w:hAnsi="Times New Roman" w:cs="Times New Roman"/>
          <w:color w:val="000000"/>
          <w:sz w:val="24"/>
          <w:szCs w:val="24"/>
        </w:rPr>
        <w:t xml:space="preserve"> Відділу закупівель та постачань.</w:t>
      </w:r>
    </w:p>
    <w:p w14:paraId="3C92C7EC" w14:textId="73EB2375"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5154DDB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4A6357" w:rsidRPr="004A6357">
        <w:rPr>
          <w:rFonts w:ascii="Times New Roman" w:eastAsia="Times New Roman" w:hAnsi="Times New Roman" w:cs="Times New Roman"/>
          <w:b/>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b/>
          <w:sz w:val="24"/>
          <w:szCs w:val="24"/>
        </w:rPr>
        <w:t>Compact</w:t>
      </w:r>
      <w:proofErr w:type="spellEnd"/>
      <w:r w:rsidR="004A6357" w:rsidRPr="004A6357">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3B4E0573" w:rsidR="00FE4080" w:rsidRPr="00FE4080"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8"/>
          <w:footerReference w:type="default" r:id="rId19"/>
          <w:headerReference w:type="first" r:id="rId20"/>
          <w:footerReference w:type="first" r:id="rId21"/>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6521E55F" w14:textId="77777777" w:rsidR="00F51AB0" w:rsidRDefault="00DB4605" w:rsidP="00FE4080">
      <w:pPr>
        <w:spacing w:after="0" w:line="240" w:lineRule="auto"/>
        <w:ind w:right="-143" w:firstLine="113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95A4066" w:rsidR="00F51AB0" w:rsidRPr="000A51DC" w:rsidRDefault="00DB4605" w:rsidP="00FE4080">
      <w:pPr>
        <w:spacing w:after="0" w:line="240" w:lineRule="auto"/>
        <w:ind w:right="-143" w:firstLine="113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4ED20AAF" w:rsidR="00F51AB0" w:rsidRDefault="00DB4605" w:rsidP="50415C59">
      <w:pPr>
        <w:spacing w:after="0" w:line="240" w:lineRule="auto"/>
        <w:ind w:right="-93"/>
        <w:jc w:val="center"/>
        <w:rPr>
          <w:rFonts w:ascii="Times New Roman" w:eastAsia="Times New Roman" w:hAnsi="Times New Roman" w:cs="Times New Roman"/>
          <w:b/>
          <w:bCs/>
          <w:sz w:val="24"/>
          <w:szCs w:val="24"/>
        </w:rPr>
      </w:pPr>
      <w:bookmarkStart w:id="3" w:name="_heading=h.gmesez6u7py1"/>
      <w:bookmarkEnd w:id="3"/>
      <w:r w:rsidRPr="50415C59">
        <w:rPr>
          <w:rFonts w:ascii="Times New Roman" w:eastAsia="Times New Roman" w:hAnsi="Times New Roman" w:cs="Times New Roman"/>
          <w:b/>
          <w:bCs/>
          <w:sz w:val="24"/>
          <w:szCs w:val="24"/>
        </w:rPr>
        <w:t>ТЕХНІЧНА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312631D1" w14:textId="77777777" w:rsidR="004A6357" w:rsidRPr="004A6357" w:rsidRDefault="004A6357" w:rsidP="004A6357">
      <w:pPr>
        <w:jc w:val="both"/>
        <w:rPr>
          <w:rFonts w:ascii="Times New Roman" w:hAnsi="Times New Roman" w:cs="Times New Roman"/>
          <w:color w:val="000000"/>
        </w:rPr>
      </w:pPr>
      <w:bookmarkStart w:id="4" w:name="_heading=h.6ymnp9hjl5v6" w:colFirst="0" w:colLast="0"/>
      <w:bookmarkEnd w:id="4"/>
    </w:p>
    <w:tbl>
      <w:tblPr>
        <w:tblStyle w:val="18"/>
        <w:tblW w:w="15021" w:type="dxa"/>
        <w:tblLayout w:type="fixed"/>
        <w:tblLook w:val="04A0" w:firstRow="1" w:lastRow="0" w:firstColumn="1" w:lastColumn="0" w:noHBand="0" w:noVBand="1"/>
      </w:tblPr>
      <w:tblGrid>
        <w:gridCol w:w="704"/>
        <w:gridCol w:w="4394"/>
        <w:gridCol w:w="1575"/>
        <w:gridCol w:w="8348"/>
      </w:tblGrid>
      <w:tr w:rsidR="004A6357" w:rsidRPr="00691813" w14:paraId="5ED26FE9" w14:textId="77777777" w:rsidTr="763FB512">
        <w:trPr>
          <w:trHeight w:val="893"/>
        </w:trPr>
        <w:tc>
          <w:tcPr>
            <w:tcW w:w="5098" w:type="dxa"/>
            <w:gridSpan w:val="2"/>
            <w:tcBorders>
              <w:bottom w:val="single" w:sz="4" w:space="0" w:color="auto"/>
            </w:tcBorders>
            <w:vAlign w:val="center"/>
          </w:tcPr>
          <w:p w14:paraId="2151E789"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Назва послуги</w:t>
            </w:r>
          </w:p>
        </w:tc>
        <w:tc>
          <w:tcPr>
            <w:tcW w:w="9923" w:type="dxa"/>
            <w:gridSpan w:val="2"/>
            <w:tcBorders>
              <w:right w:val="single" w:sz="4" w:space="0" w:color="000000" w:themeColor="text1"/>
            </w:tcBorders>
            <w:vAlign w:val="center"/>
          </w:tcPr>
          <w:p w14:paraId="5E2C269E" w14:textId="77777777" w:rsidR="004A6357" w:rsidRPr="00691813" w:rsidRDefault="004A6357" w:rsidP="0045370B">
            <w:pPr>
              <w:jc w:val="both"/>
              <w:rPr>
                <w:rFonts w:ascii="Times New Roman" w:hAnsi="Times New Roman" w:cs="Times New Roman"/>
                <w:sz w:val="24"/>
                <w:szCs w:val="24"/>
              </w:rPr>
            </w:pPr>
            <w:r w:rsidRPr="00691813">
              <w:rPr>
                <w:rFonts w:ascii="Times New Roman" w:hAnsi="Times New Roman" w:cs="Times New Roman"/>
                <w:sz w:val="24"/>
                <w:szCs w:val="24"/>
              </w:rPr>
              <w:t xml:space="preserve">ДК 021:2015:50420000-5 -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Pr="00691813">
              <w:rPr>
                <w:rFonts w:ascii="Times New Roman" w:hAnsi="Times New Roman" w:cs="Times New Roman"/>
                <w:sz w:val="24"/>
                <w:szCs w:val="24"/>
              </w:rPr>
              <w:t>Compact</w:t>
            </w:r>
            <w:proofErr w:type="spellEnd"/>
            <w:r w:rsidRPr="00691813">
              <w:rPr>
                <w:rFonts w:ascii="Times New Roman" w:hAnsi="Times New Roman" w:cs="Times New Roman"/>
                <w:sz w:val="24"/>
                <w:szCs w:val="24"/>
              </w:rPr>
              <w:t>)</w:t>
            </w:r>
          </w:p>
        </w:tc>
      </w:tr>
      <w:tr w:rsidR="004A6357" w:rsidRPr="00691813" w14:paraId="364715FA" w14:textId="77777777" w:rsidTr="763FB512">
        <w:trPr>
          <w:trHeight w:val="395"/>
        </w:trPr>
        <w:tc>
          <w:tcPr>
            <w:tcW w:w="5098" w:type="dxa"/>
            <w:gridSpan w:val="2"/>
            <w:tcBorders>
              <w:bottom w:val="single" w:sz="4" w:space="0" w:color="auto"/>
            </w:tcBorders>
            <w:vAlign w:val="center"/>
          </w:tcPr>
          <w:p w14:paraId="4A1C28CB"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Строк надання послуги</w:t>
            </w:r>
          </w:p>
        </w:tc>
        <w:tc>
          <w:tcPr>
            <w:tcW w:w="9923" w:type="dxa"/>
            <w:gridSpan w:val="2"/>
            <w:tcBorders>
              <w:right w:val="single" w:sz="4" w:space="0" w:color="000000" w:themeColor="text1"/>
            </w:tcBorders>
            <w:vAlign w:val="center"/>
          </w:tcPr>
          <w:p w14:paraId="3555C3D8" w14:textId="6CAF7A06" w:rsidR="004A6357" w:rsidRPr="00691813" w:rsidRDefault="004A6357" w:rsidP="763FB512">
            <w:pPr>
              <w:jc w:val="both"/>
              <w:rPr>
                <w:rFonts w:ascii="Times New Roman" w:hAnsi="Times New Roman" w:cs="Times New Roman"/>
                <w:sz w:val="24"/>
                <w:szCs w:val="24"/>
              </w:rPr>
            </w:pPr>
            <w:r w:rsidRPr="763FB512">
              <w:rPr>
                <w:rFonts w:ascii="Times New Roman" w:hAnsi="Times New Roman" w:cs="Times New Roman"/>
                <w:sz w:val="24"/>
                <w:szCs w:val="24"/>
              </w:rPr>
              <w:t xml:space="preserve">до </w:t>
            </w:r>
            <w:r w:rsidR="23695BAB" w:rsidRPr="763FB512">
              <w:rPr>
                <w:rFonts w:ascii="Times New Roman" w:hAnsi="Times New Roman" w:cs="Times New Roman"/>
                <w:sz w:val="24"/>
                <w:szCs w:val="24"/>
              </w:rPr>
              <w:t>31</w:t>
            </w:r>
            <w:r w:rsidRPr="763FB512">
              <w:rPr>
                <w:rFonts w:ascii="Times New Roman" w:hAnsi="Times New Roman" w:cs="Times New Roman"/>
                <w:sz w:val="24"/>
                <w:szCs w:val="24"/>
              </w:rPr>
              <w:t xml:space="preserve"> травня 2026 року.</w:t>
            </w:r>
          </w:p>
        </w:tc>
      </w:tr>
      <w:tr w:rsidR="004A6357" w:rsidRPr="00691813" w14:paraId="612B2230" w14:textId="77777777" w:rsidTr="763FB512">
        <w:trPr>
          <w:trHeight w:val="414"/>
        </w:trPr>
        <w:tc>
          <w:tcPr>
            <w:tcW w:w="5098" w:type="dxa"/>
            <w:gridSpan w:val="2"/>
            <w:tcBorders>
              <w:bottom w:val="single" w:sz="4" w:space="0" w:color="auto"/>
            </w:tcBorders>
            <w:vAlign w:val="center"/>
          </w:tcPr>
          <w:p w14:paraId="6022EFDC"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Місце надання послуги</w:t>
            </w:r>
          </w:p>
        </w:tc>
        <w:tc>
          <w:tcPr>
            <w:tcW w:w="9923" w:type="dxa"/>
            <w:gridSpan w:val="2"/>
            <w:tcBorders>
              <w:right w:val="single" w:sz="4" w:space="0" w:color="000000" w:themeColor="text1"/>
            </w:tcBorders>
            <w:vAlign w:val="center"/>
          </w:tcPr>
          <w:p w14:paraId="3758B52C" w14:textId="77777777" w:rsidR="004A6357" w:rsidRPr="00691813" w:rsidRDefault="004A6357" w:rsidP="0045370B">
            <w:pPr>
              <w:jc w:val="both"/>
              <w:rPr>
                <w:rFonts w:ascii="Times New Roman" w:hAnsi="Times New Roman" w:cs="Times New Roman"/>
                <w:sz w:val="24"/>
                <w:szCs w:val="24"/>
              </w:rPr>
            </w:pPr>
            <w:r w:rsidRPr="00691813">
              <w:rPr>
                <w:rFonts w:ascii="Times New Roman" w:hAnsi="Times New Roman" w:cs="Times New Roman"/>
                <w:sz w:val="24"/>
                <w:szCs w:val="24"/>
              </w:rPr>
              <w:t>м. Київ, вул. Ярославська, 41.</w:t>
            </w:r>
          </w:p>
        </w:tc>
      </w:tr>
      <w:tr w:rsidR="004A6357" w:rsidRPr="00691813" w14:paraId="677584B4" w14:textId="77777777" w:rsidTr="763FB512">
        <w:trPr>
          <w:trHeight w:val="421"/>
        </w:trPr>
        <w:tc>
          <w:tcPr>
            <w:tcW w:w="5098" w:type="dxa"/>
            <w:gridSpan w:val="2"/>
            <w:tcBorders>
              <w:bottom w:val="single" w:sz="4" w:space="0" w:color="auto"/>
            </w:tcBorders>
            <w:vAlign w:val="center"/>
          </w:tcPr>
          <w:p w14:paraId="4ECB7709"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Гарантійний термін (строк)</w:t>
            </w:r>
          </w:p>
        </w:tc>
        <w:tc>
          <w:tcPr>
            <w:tcW w:w="9923" w:type="dxa"/>
            <w:gridSpan w:val="2"/>
            <w:tcBorders>
              <w:right w:val="single" w:sz="4" w:space="0" w:color="000000" w:themeColor="text1"/>
            </w:tcBorders>
            <w:vAlign w:val="center"/>
          </w:tcPr>
          <w:p w14:paraId="6EA267D0" w14:textId="77777777" w:rsidR="004A6357" w:rsidRPr="00691813" w:rsidRDefault="004A6357" w:rsidP="0045370B">
            <w:pPr>
              <w:jc w:val="both"/>
              <w:rPr>
                <w:rFonts w:ascii="Times New Roman" w:hAnsi="Times New Roman" w:cs="Times New Roman"/>
                <w:sz w:val="24"/>
                <w:szCs w:val="24"/>
              </w:rPr>
            </w:pPr>
            <w:r w:rsidRPr="00691813">
              <w:rPr>
                <w:rFonts w:ascii="Times New Roman" w:hAnsi="Times New Roman" w:cs="Times New Roman"/>
                <w:sz w:val="24"/>
                <w:szCs w:val="24"/>
              </w:rPr>
              <w:t>не менше 6 місяців з дати прийняття наданих Послуг</w:t>
            </w:r>
          </w:p>
        </w:tc>
      </w:tr>
      <w:tr w:rsidR="004A6357" w:rsidRPr="00691813" w14:paraId="22252ABF" w14:textId="77777777" w:rsidTr="763FB512">
        <w:trPr>
          <w:trHeight w:val="736"/>
        </w:trPr>
        <w:tc>
          <w:tcPr>
            <w:tcW w:w="704" w:type="dxa"/>
            <w:tcBorders>
              <w:bottom w:val="single" w:sz="4" w:space="0" w:color="auto"/>
            </w:tcBorders>
            <w:vAlign w:val="center"/>
          </w:tcPr>
          <w:p w14:paraId="2270EE32" w14:textId="77777777" w:rsidR="004A6357" w:rsidRPr="00691813" w:rsidRDefault="004A6357" w:rsidP="0045370B">
            <w:pPr>
              <w:jc w:val="center"/>
              <w:rPr>
                <w:rFonts w:ascii="Times New Roman" w:hAnsi="Times New Roman" w:cs="Times New Roman"/>
                <w:b/>
                <w:sz w:val="24"/>
                <w:szCs w:val="24"/>
              </w:rPr>
            </w:pPr>
            <w:r w:rsidRPr="00691813">
              <w:rPr>
                <w:rFonts w:ascii="Times New Roman" w:hAnsi="Times New Roman" w:cs="Times New Roman"/>
                <w:b/>
                <w:sz w:val="24"/>
                <w:szCs w:val="24"/>
              </w:rPr>
              <w:t>№ з/п</w:t>
            </w:r>
          </w:p>
        </w:tc>
        <w:tc>
          <w:tcPr>
            <w:tcW w:w="4394" w:type="dxa"/>
            <w:tcBorders>
              <w:bottom w:val="single" w:sz="4" w:space="0" w:color="auto"/>
            </w:tcBorders>
            <w:vAlign w:val="center"/>
          </w:tcPr>
          <w:p w14:paraId="616EB0DB" w14:textId="77777777" w:rsidR="004A6357" w:rsidRPr="00691813" w:rsidRDefault="004A6357" w:rsidP="0045370B">
            <w:pPr>
              <w:ind w:right="-249"/>
              <w:jc w:val="center"/>
              <w:rPr>
                <w:rFonts w:ascii="Times New Roman" w:hAnsi="Times New Roman" w:cs="Times New Roman"/>
                <w:b/>
                <w:sz w:val="24"/>
                <w:szCs w:val="24"/>
              </w:rPr>
            </w:pPr>
            <w:r w:rsidRPr="00691813">
              <w:rPr>
                <w:rFonts w:ascii="Times New Roman" w:hAnsi="Times New Roman" w:cs="Times New Roman"/>
                <w:b/>
                <w:sz w:val="24"/>
                <w:szCs w:val="24"/>
              </w:rPr>
              <w:t>Найменування обладнання</w:t>
            </w:r>
          </w:p>
        </w:tc>
        <w:tc>
          <w:tcPr>
            <w:tcW w:w="1575" w:type="dxa"/>
            <w:vAlign w:val="center"/>
          </w:tcPr>
          <w:p w14:paraId="6E83A057" w14:textId="77777777" w:rsidR="004A6357" w:rsidRPr="00691813" w:rsidRDefault="004A6357" w:rsidP="0045370B">
            <w:pPr>
              <w:ind w:right="-39"/>
              <w:jc w:val="center"/>
              <w:rPr>
                <w:rFonts w:ascii="Times New Roman" w:hAnsi="Times New Roman" w:cs="Times New Roman"/>
                <w:b/>
                <w:sz w:val="24"/>
                <w:szCs w:val="24"/>
              </w:rPr>
            </w:pPr>
            <w:r w:rsidRPr="00691813">
              <w:rPr>
                <w:rFonts w:ascii="Times New Roman" w:hAnsi="Times New Roman" w:cs="Times New Roman"/>
                <w:b/>
                <w:sz w:val="24"/>
                <w:szCs w:val="24"/>
              </w:rPr>
              <w:t>Кількість обладнання</w:t>
            </w:r>
          </w:p>
        </w:tc>
        <w:tc>
          <w:tcPr>
            <w:tcW w:w="8348" w:type="dxa"/>
            <w:tcBorders>
              <w:right w:val="single" w:sz="4" w:space="0" w:color="000000" w:themeColor="text1"/>
            </w:tcBorders>
            <w:vAlign w:val="center"/>
          </w:tcPr>
          <w:p w14:paraId="4AAB2131" w14:textId="77777777" w:rsidR="004A6357" w:rsidRPr="00691813" w:rsidRDefault="004A6357" w:rsidP="0045370B">
            <w:pPr>
              <w:jc w:val="center"/>
              <w:rPr>
                <w:rFonts w:ascii="Times New Roman" w:hAnsi="Times New Roman" w:cs="Times New Roman"/>
                <w:b/>
                <w:sz w:val="24"/>
                <w:szCs w:val="24"/>
              </w:rPr>
            </w:pPr>
            <w:r w:rsidRPr="00691813">
              <w:rPr>
                <w:rFonts w:ascii="Times New Roman" w:hAnsi="Times New Roman" w:cs="Times New Roman"/>
                <w:b/>
                <w:sz w:val="24"/>
                <w:szCs w:val="24"/>
              </w:rPr>
              <w:t>Перелік послуг з технічного обслуговування</w:t>
            </w:r>
          </w:p>
        </w:tc>
      </w:tr>
      <w:tr w:rsidR="004A6357" w:rsidRPr="00691813" w14:paraId="2256E53C" w14:textId="77777777" w:rsidTr="763FB512">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06E5A1FB" w14:textId="77777777" w:rsidR="004A6357" w:rsidRPr="00691813" w:rsidRDefault="004A6357" w:rsidP="0045370B">
            <w:pPr>
              <w:jc w:val="center"/>
              <w:rPr>
                <w:rFonts w:ascii="Times New Roman" w:hAnsi="Times New Roman" w:cs="Times New Roman"/>
                <w:color w:val="000000"/>
                <w:sz w:val="24"/>
                <w:szCs w:val="24"/>
              </w:rPr>
            </w:pPr>
            <w:r w:rsidRPr="00691813">
              <w:rPr>
                <w:rFonts w:ascii="Times New Roman" w:hAnsi="Times New Roman" w:cs="Times New Roman"/>
                <w:color w:val="000000"/>
                <w:sz w:val="24"/>
                <w:szCs w:val="24"/>
              </w:rPr>
              <w:t>1</w:t>
            </w:r>
          </w:p>
        </w:tc>
        <w:tc>
          <w:tcPr>
            <w:tcW w:w="4394" w:type="dxa"/>
            <w:vMerge w:val="restart"/>
            <w:tcBorders>
              <w:top w:val="single" w:sz="4" w:space="0" w:color="auto"/>
              <w:left w:val="single" w:sz="4" w:space="0" w:color="auto"/>
              <w:right w:val="single" w:sz="4" w:space="0" w:color="auto"/>
            </w:tcBorders>
            <w:shd w:val="clear" w:color="auto" w:fill="auto"/>
            <w:vAlign w:val="center"/>
          </w:tcPr>
          <w:p w14:paraId="3283BD53" w14:textId="77777777" w:rsidR="004A6357" w:rsidRPr="00691813" w:rsidRDefault="004A6357" w:rsidP="0045370B">
            <w:pPr>
              <w:jc w:val="center"/>
              <w:rPr>
                <w:rFonts w:ascii="Times New Roman" w:hAnsi="Times New Roman" w:cs="Times New Roman"/>
                <w:color w:val="000000"/>
                <w:sz w:val="24"/>
                <w:szCs w:val="24"/>
                <w:lang w:val="ru-RU"/>
              </w:rPr>
            </w:pPr>
            <w:proofErr w:type="spellStart"/>
            <w:r w:rsidRPr="00691813">
              <w:rPr>
                <w:rFonts w:ascii="Times New Roman" w:hAnsi="Times New Roman" w:cs="Times New Roman"/>
                <w:color w:val="000000"/>
                <w:sz w:val="24"/>
                <w:szCs w:val="24"/>
                <w:lang w:val="ru-RU"/>
              </w:rPr>
              <w:t>Аналізатор</w:t>
            </w:r>
            <w:proofErr w:type="spellEnd"/>
          </w:p>
          <w:p w14:paraId="0302FA43" w14:textId="77777777" w:rsidR="004A6357" w:rsidRPr="00691813" w:rsidRDefault="004A6357" w:rsidP="0045370B">
            <w:pPr>
              <w:jc w:val="center"/>
              <w:rPr>
                <w:rFonts w:ascii="Times New Roman" w:hAnsi="Times New Roman" w:cs="Times New Roman"/>
                <w:color w:val="000000"/>
                <w:sz w:val="24"/>
                <w:szCs w:val="24"/>
                <w:lang w:val="ru-RU"/>
              </w:rPr>
            </w:pPr>
            <w:r w:rsidRPr="00691813">
              <w:rPr>
                <w:rFonts w:ascii="Times New Roman" w:hAnsi="Times New Roman" w:cs="Times New Roman"/>
                <w:color w:val="000000"/>
                <w:sz w:val="24"/>
                <w:szCs w:val="24"/>
                <w:lang w:val="ru-RU"/>
              </w:rPr>
              <w:t xml:space="preserve">VITEK 2 </w:t>
            </w:r>
            <w:proofErr w:type="spellStart"/>
            <w:r w:rsidRPr="00691813">
              <w:rPr>
                <w:rFonts w:ascii="Times New Roman" w:hAnsi="Times New Roman" w:cs="Times New Roman"/>
                <w:color w:val="000000"/>
                <w:sz w:val="24"/>
                <w:szCs w:val="24"/>
                <w:lang w:val="ru-RU"/>
              </w:rPr>
              <w:t>Compact</w:t>
            </w:r>
            <w:proofErr w:type="spellEnd"/>
          </w:p>
        </w:tc>
        <w:tc>
          <w:tcPr>
            <w:tcW w:w="1575" w:type="dxa"/>
            <w:vMerge w:val="restart"/>
            <w:vAlign w:val="center"/>
          </w:tcPr>
          <w:p w14:paraId="24479F67"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r w:rsidRPr="00691813">
              <w:rPr>
                <w:rFonts w:ascii="Times New Roman" w:hAnsi="Times New Roman" w:cs="Times New Roman"/>
                <w:sz w:val="24"/>
                <w:szCs w:val="24"/>
                <w:lang w:val="ru-RU" w:eastAsia="ru-RU"/>
              </w:rPr>
              <w:t>1</w:t>
            </w:r>
          </w:p>
        </w:tc>
        <w:tc>
          <w:tcPr>
            <w:tcW w:w="8348" w:type="dxa"/>
            <w:shd w:val="clear" w:color="auto" w:fill="FFFFFF" w:themeFill="background1"/>
            <w:vAlign w:val="center"/>
          </w:tcPr>
          <w:p w14:paraId="6ABAFBB3"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Загальна діагностика та аналіз можливих збоїв.</w:t>
            </w:r>
          </w:p>
        </w:tc>
      </w:tr>
      <w:tr w:rsidR="004A6357" w:rsidRPr="00691813" w14:paraId="769C089D" w14:textId="77777777" w:rsidTr="763FB512">
        <w:trPr>
          <w:trHeight w:val="366"/>
        </w:trPr>
        <w:tc>
          <w:tcPr>
            <w:tcW w:w="704" w:type="dxa"/>
            <w:vMerge/>
            <w:vAlign w:val="center"/>
          </w:tcPr>
          <w:p w14:paraId="7AA4F527"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255DC883"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9E2206F"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130309C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Перевірка версії програмного забезпечення застосунку, </w:t>
            </w:r>
            <w:proofErr w:type="spellStart"/>
            <w:r w:rsidRPr="00691813">
              <w:rPr>
                <w:rFonts w:ascii="Times New Roman" w:hAnsi="Times New Roman" w:cs="Times New Roman"/>
                <w:sz w:val="24"/>
                <w:szCs w:val="24"/>
              </w:rPr>
              <w:t>firmware</w:t>
            </w:r>
            <w:proofErr w:type="spellEnd"/>
            <w:r w:rsidRPr="00691813">
              <w:rPr>
                <w:rFonts w:ascii="Times New Roman" w:hAnsi="Times New Roman" w:cs="Times New Roman"/>
                <w:sz w:val="24"/>
                <w:szCs w:val="24"/>
              </w:rPr>
              <w:t xml:space="preserve"> BCB, SPN</w:t>
            </w:r>
          </w:p>
        </w:tc>
      </w:tr>
      <w:tr w:rsidR="004A6357" w:rsidRPr="00691813" w14:paraId="5CF90281" w14:textId="77777777" w:rsidTr="763FB512">
        <w:trPr>
          <w:trHeight w:val="366"/>
        </w:trPr>
        <w:tc>
          <w:tcPr>
            <w:tcW w:w="704" w:type="dxa"/>
            <w:vMerge/>
            <w:vAlign w:val="center"/>
          </w:tcPr>
          <w:p w14:paraId="5B0354A3"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29D2D6BF"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8851596"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499D7C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Перевірка, обслуговування інкубатора, контроль роботи вентиляторів системи нагріву, блоку живлення.</w:t>
            </w:r>
          </w:p>
        </w:tc>
      </w:tr>
      <w:tr w:rsidR="004A6357" w:rsidRPr="00691813" w14:paraId="396A50B1" w14:textId="77777777" w:rsidTr="763FB512">
        <w:trPr>
          <w:trHeight w:val="366"/>
        </w:trPr>
        <w:tc>
          <w:tcPr>
            <w:tcW w:w="704" w:type="dxa"/>
            <w:vMerge/>
            <w:vAlign w:val="center"/>
          </w:tcPr>
          <w:p w14:paraId="57E1F4B1"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274FE60"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2D4F54B6"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5771878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обслуговування системи запаювання карток</w:t>
            </w:r>
          </w:p>
        </w:tc>
      </w:tr>
      <w:tr w:rsidR="004A6357" w:rsidRPr="00691813" w14:paraId="3DB3A0A2" w14:textId="77777777" w:rsidTr="763FB512">
        <w:trPr>
          <w:trHeight w:val="366"/>
        </w:trPr>
        <w:tc>
          <w:tcPr>
            <w:tcW w:w="704" w:type="dxa"/>
            <w:vMerge/>
            <w:vAlign w:val="center"/>
          </w:tcPr>
          <w:p w14:paraId="3EA664AD"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0711A8A"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5E13E3DE"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3C199D48"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Інспекція, чищення </w:t>
            </w:r>
            <w:proofErr w:type="spellStart"/>
            <w:r w:rsidRPr="00691813">
              <w:rPr>
                <w:rFonts w:ascii="Times New Roman" w:hAnsi="Times New Roman" w:cs="Times New Roman"/>
                <w:sz w:val="24"/>
                <w:szCs w:val="24"/>
              </w:rPr>
              <w:t>компьютера</w:t>
            </w:r>
            <w:proofErr w:type="spellEnd"/>
            <w:r w:rsidRPr="00691813">
              <w:rPr>
                <w:rFonts w:ascii="Times New Roman" w:hAnsi="Times New Roman" w:cs="Times New Roman"/>
                <w:sz w:val="24"/>
                <w:szCs w:val="24"/>
              </w:rPr>
              <w:t xml:space="preserve"> та периферійних пристроїв</w:t>
            </w:r>
          </w:p>
        </w:tc>
      </w:tr>
      <w:tr w:rsidR="004A6357" w:rsidRPr="00691813" w14:paraId="1A274185" w14:textId="77777777" w:rsidTr="763FB512">
        <w:trPr>
          <w:trHeight w:val="366"/>
        </w:trPr>
        <w:tc>
          <w:tcPr>
            <w:tcW w:w="704" w:type="dxa"/>
            <w:vMerge/>
            <w:vAlign w:val="center"/>
          </w:tcPr>
          <w:p w14:paraId="2F2639A6"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687E6421"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53D42320"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C545400"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Контроль та обслуговування денситометра.</w:t>
            </w:r>
          </w:p>
        </w:tc>
      </w:tr>
      <w:tr w:rsidR="004A6357" w:rsidRPr="00691813" w14:paraId="6321584D" w14:textId="77777777" w:rsidTr="763FB512">
        <w:trPr>
          <w:trHeight w:val="366"/>
        </w:trPr>
        <w:tc>
          <w:tcPr>
            <w:tcW w:w="704" w:type="dxa"/>
            <w:vMerge/>
            <w:vAlign w:val="center"/>
          </w:tcPr>
          <w:p w14:paraId="6F0943A9" w14:textId="77777777" w:rsidR="004A6357" w:rsidRPr="00691813" w:rsidRDefault="004A6357" w:rsidP="0045370B">
            <w:pPr>
              <w:jc w:val="center"/>
              <w:rPr>
                <w:rFonts w:ascii="Times New Roman" w:hAnsi="Times New Roman" w:cs="Times New Roman"/>
                <w:sz w:val="24"/>
                <w:szCs w:val="24"/>
              </w:rPr>
            </w:pPr>
          </w:p>
        </w:tc>
        <w:tc>
          <w:tcPr>
            <w:tcW w:w="4394" w:type="dxa"/>
            <w:vMerge/>
            <w:vAlign w:val="center"/>
          </w:tcPr>
          <w:p w14:paraId="51759B03"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27C89C3B"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eastAsia="ru-RU"/>
              </w:rPr>
            </w:pPr>
          </w:p>
        </w:tc>
        <w:tc>
          <w:tcPr>
            <w:tcW w:w="8348" w:type="dxa"/>
            <w:shd w:val="clear" w:color="auto" w:fill="FFFFFF" w:themeFill="background1"/>
            <w:vAlign w:val="center"/>
          </w:tcPr>
          <w:p w14:paraId="561E4A9D"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Чищення, </w:t>
            </w:r>
            <w:proofErr w:type="spellStart"/>
            <w:r w:rsidRPr="00691813">
              <w:rPr>
                <w:rFonts w:ascii="Times New Roman" w:hAnsi="Times New Roman" w:cs="Times New Roman"/>
                <w:sz w:val="24"/>
                <w:szCs w:val="24"/>
              </w:rPr>
              <w:t>деконтамінація</w:t>
            </w:r>
            <w:proofErr w:type="spellEnd"/>
            <w:r w:rsidRPr="00691813">
              <w:rPr>
                <w:rFonts w:ascii="Times New Roman" w:hAnsi="Times New Roman" w:cs="Times New Roman"/>
                <w:sz w:val="24"/>
                <w:szCs w:val="24"/>
              </w:rPr>
              <w:t xml:space="preserve"> приладу</w:t>
            </w:r>
          </w:p>
        </w:tc>
      </w:tr>
      <w:tr w:rsidR="004A6357" w:rsidRPr="00691813" w14:paraId="46C21D9F" w14:textId="77777777" w:rsidTr="763FB512">
        <w:trPr>
          <w:trHeight w:val="429"/>
        </w:trPr>
        <w:tc>
          <w:tcPr>
            <w:tcW w:w="704" w:type="dxa"/>
            <w:vMerge/>
            <w:vAlign w:val="center"/>
          </w:tcPr>
          <w:p w14:paraId="11457810"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11BBB7B"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FF423F8"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2414A31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трубок, ущільнювачів вакуумної станції, кришки інкубатора</w:t>
            </w:r>
          </w:p>
        </w:tc>
      </w:tr>
      <w:tr w:rsidR="004A6357" w:rsidRPr="00691813" w14:paraId="3822A86A" w14:textId="77777777" w:rsidTr="763FB512">
        <w:trPr>
          <w:trHeight w:val="407"/>
        </w:trPr>
        <w:tc>
          <w:tcPr>
            <w:tcW w:w="704" w:type="dxa"/>
            <w:vMerge/>
            <w:vAlign w:val="center"/>
          </w:tcPr>
          <w:p w14:paraId="1FF73C4C"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6AD0F9C9"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6E0B8D7A"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C3F6C18"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шківів та шестерень</w:t>
            </w:r>
          </w:p>
        </w:tc>
      </w:tr>
      <w:tr w:rsidR="004A6357" w:rsidRPr="00691813" w14:paraId="11192511" w14:textId="77777777" w:rsidTr="763FB512">
        <w:trPr>
          <w:trHeight w:val="412"/>
        </w:trPr>
        <w:tc>
          <w:tcPr>
            <w:tcW w:w="704" w:type="dxa"/>
            <w:vMerge/>
            <w:vAlign w:val="center"/>
          </w:tcPr>
          <w:p w14:paraId="24A3C03A"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912431E"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CA5ABC5"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bottom"/>
          </w:tcPr>
          <w:p w14:paraId="4ABB5E30"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Перевірка та обслуговування головки зчитувача, інспекція приводного ременя, привідних роликів.</w:t>
            </w:r>
          </w:p>
        </w:tc>
      </w:tr>
      <w:tr w:rsidR="004A6357" w:rsidRPr="00691813" w14:paraId="1E041DFD" w14:textId="77777777" w:rsidTr="763FB512">
        <w:trPr>
          <w:trHeight w:val="418"/>
        </w:trPr>
        <w:tc>
          <w:tcPr>
            <w:tcW w:w="704" w:type="dxa"/>
            <w:vMerge/>
            <w:vAlign w:val="center"/>
          </w:tcPr>
          <w:p w14:paraId="0CAFB78C"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4C213C71"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321898F0"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74AFF983"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Інспекція антистатичної </w:t>
            </w:r>
            <w:proofErr w:type="spellStart"/>
            <w:r w:rsidRPr="00691813">
              <w:rPr>
                <w:rFonts w:ascii="Times New Roman" w:hAnsi="Times New Roman" w:cs="Times New Roman"/>
                <w:sz w:val="24"/>
                <w:szCs w:val="24"/>
              </w:rPr>
              <w:t>вигружаючої</w:t>
            </w:r>
            <w:proofErr w:type="spellEnd"/>
            <w:r w:rsidRPr="00691813">
              <w:rPr>
                <w:rFonts w:ascii="Times New Roman" w:hAnsi="Times New Roman" w:cs="Times New Roman"/>
                <w:sz w:val="24"/>
                <w:szCs w:val="24"/>
              </w:rPr>
              <w:t xml:space="preserve"> щітки. Регулювання позиціювання.</w:t>
            </w:r>
          </w:p>
        </w:tc>
      </w:tr>
      <w:tr w:rsidR="004A6357" w:rsidRPr="00691813" w14:paraId="5DD61153" w14:textId="77777777" w:rsidTr="763FB512">
        <w:trPr>
          <w:trHeight w:val="418"/>
        </w:trPr>
        <w:tc>
          <w:tcPr>
            <w:tcW w:w="704" w:type="dxa"/>
            <w:vMerge/>
            <w:vAlign w:val="center"/>
          </w:tcPr>
          <w:p w14:paraId="1EFF2F14"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EBDE6A3"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645C2ED"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D53AB0F"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proofErr w:type="spellStart"/>
            <w:r w:rsidRPr="00691813">
              <w:rPr>
                <w:rFonts w:ascii="Times New Roman" w:hAnsi="Times New Roman" w:cs="Times New Roman"/>
                <w:sz w:val="24"/>
                <w:szCs w:val="24"/>
              </w:rPr>
              <w:t>Інспеція</w:t>
            </w:r>
            <w:proofErr w:type="spellEnd"/>
            <w:r w:rsidRPr="00691813">
              <w:rPr>
                <w:rFonts w:ascii="Times New Roman" w:hAnsi="Times New Roman" w:cs="Times New Roman"/>
                <w:sz w:val="24"/>
                <w:szCs w:val="24"/>
              </w:rPr>
              <w:t xml:space="preserve"> направляючої планки зчитувача фотометра</w:t>
            </w:r>
          </w:p>
        </w:tc>
      </w:tr>
      <w:tr w:rsidR="004A6357" w:rsidRPr="00691813" w14:paraId="78DEEC0D" w14:textId="77777777" w:rsidTr="763FB512">
        <w:trPr>
          <w:trHeight w:val="418"/>
        </w:trPr>
        <w:tc>
          <w:tcPr>
            <w:tcW w:w="704" w:type="dxa"/>
            <w:vMerge/>
            <w:vAlign w:val="center"/>
          </w:tcPr>
          <w:p w14:paraId="786383CD"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CC449D5"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31513BAF"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146B711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 xml:space="preserve">Перевірка стану мікросхем </w:t>
            </w:r>
            <w:proofErr w:type="spellStart"/>
            <w:r w:rsidRPr="00691813">
              <w:rPr>
                <w:rFonts w:ascii="Times New Roman" w:hAnsi="Times New Roman" w:cs="Times New Roman"/>
                <w:sz w:val="24"/>
                <w:szCs w:val="24"/>
              </w:rPr>
              <w:t>енергозалежної</w:t>
            </w:r>
            <w:proofErr w:type="spellEnd"/>
            <w:r w:rsidRPr="00691813">
              <w:rPr>
                <w:rFonts w:ascii="Times New Roman" w:hAnsi="Times New Roman" w:cs="Times New Roman"/>
                <w:sz w:val="24"/>
                <w:szCs w:val="24"/>
              </w:rPr>
              <w:t xml:space="preserve"> </w:t>
            </w:r>
            <w:proofErr w:type="spellStart"/>
            <w:r w:rsidRPr="00691813">
              <w:rPr>
                <w:rFonts w:ascii="Times New Roman" w:hAnsi="Times New Roman" w:cs="Times New Roman"/>
                <w:sz w:val="24"/>
                <w:szCs w:val="24"/>
              </w:rPr>
              <w:t>памяті</w:t>
            </w:r>
            <w:proofErr w:type="spellEnd"/>
          </w:p>
        </w:tc>
      </w:tr>
      <w:tr w:rsidR="004A6357" w:rsidRPr="00691813" w14:paraId="343A2153" w14:textId="77777777" w:rsidTr="763FB512">
        <w:trPr>
          <w:trHeight w:val="418"/>
        </w:trPr>
        <w:tc>
          <w:tcPr>
            <w:tcW w:w="704" w:type="dxa"/>
            <w:vMerge/>
            <w:vAlign w:val="center"/>
          </w:tcPr>
          <w:p w14:paraId="1B12A75C"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5AB38FB"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4B5D6BF"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EFBFD88"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Інспекція, чистка, юстування сенсорів позиціювання механізмів каруселі, завантажувача, датчиків дверей, контейнера відходів, датчика наявності касети.</w:t>
            </w:r>
          </w:p>
        </w:tc>
      </w:tr>
      <w:tr w:rsidR="004A6357" w:rsidRPr="00691813" w14:paraId="040B95FB" w14:textId="77777777" w:rsidTr="763FB512">
        <w:trPr>
          <w:trHeight w:val="418"/>
        </w:trPr>
        <w:tc>
          <w:tcPr>
            <w:tcW w:w="704" w:type="dxa"/>
            <w:vMerge/>
            <w:vAlign w:val="center"/>
          </w:tcPr>
          <w:p w14:paraId="351D3B9A"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D84639A"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AEDF0ED"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35406FBE"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Перевірка функціонування ДБЖ.</w:t>
            </w:r>
          </w:p>
        </w:tc>
      </w:tr>
      <w:tr w:rsidR="004A6357" w:rsidRPr="00691813" w14:paraId="0E796671" w14:textId="77777777" w:rsidTr="763FB512">
        <w:trPr>
          <w:trHeight w:val="418"/>
        </w:trPr>
        <w:tc>
          <w:tcPr>
            <w:tcW w:w="704" w:type="dxa"/>
            <w:vMerge/>
            <w:vAlign w:val="center"/>
          </w:tcPr>
          <w:p w14:paraId="4B857C60"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5B013F92"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59F0B5EE"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28048E7"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Чистка, юстування оптичного блоку, калібрування оптичної системи</w:t>
            </w:r>
          </w:p>
        </w:tc>
      </w:tr>
      <w:tr w:rsidR="004A6357" w:rsidRPr="00691813" w14:paraId="0817522C" w14:textId="77777777" w:rsidTr="763FB512">
        <w:trPr>
          <w:trHeight w:val="418"/>
        </w:trPr>
        <w:tc>
          <w:tcPr>
            <w:tcW w:w="704" w:type="dxa"/>
            <w:vMerge/>
            <w:vAlign w:val="center"/>
          </w:tcPr>
          <w:p w14:paraId="625BAA15"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7198DED6"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10A9B793"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59F43162"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Проведення тесту мінімального граничного пропускання блоків TX1, TX3</w:t>
            </w:r>
          </w:p>
        </w:tc>
      </w:tr>
      <w:tr w:rsidR="004A6357" w:rsidRPr="00691813" w14:paraId="54ED8A3F" w14:textId="77777777" w:rsidTr="763FB512">
        <w:trPr>
          <w:trHeight w:val="418"/>
        </w:trPr>
        <w:tc>
          <w:tcPr>
            <w:tcW w:w="704" w:type="dxa"/>
            <w:vMerge/>
            <w:vAlign w:val="center"/>
          </w:tcPr>
          <w:p w14:paraId="01B82619"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09A44D5"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094F5841"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3F97AE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Проведення тесту HCB (</w:t>
            </w:r>
            <w:proofErr w:type="spellStart"/>
            <w:r w:rsidRPr="00691813">
              <w:rPr>
                <w:rFonts w:ascii="Times New Roman" w:hAnsi="Times New Roman" w:cs="Times New Roman"/>
                <w:sz w:val="24"/>
                <w:szCs w:val="24"/>
              </w:rPr>
              <w:t>Head</w:t>
            </w:r>
            <w:proofErr w:type="spellEnd"/>
            <w:r w:rsidRPr="00691813">
              <w:rPr>
                <w:rFonts w:ascii="Times New Roman" w:hAnsi="Times New Roman" w:cs="Times New Roman"/>
                <w:sz w:val="24"/>
                <w:szCs w:val="24"/>
              </w:rPr>
              <w:t xml:space="preserve"> </w:t>
            </w:r>
            <w:proofErr w:type="spellStart"/>
            <w:r w:rsidRPr="00691813">
              <w:rPr>
                <w:rFonts w:ascii="Times New Roman" w:hAnsi="Times New Roman" w:cs="Times New Roman"/>
                <w:sz w:val="24"/>
                <w:szCs w:val="24"/>
              </w:rPr>
              <w:t>controller</w:t>
            </w:r>
            <w:proofErr w:type="spellEnd"/>
            <w:r w:rsidRPr="00691813">
              <w:rPr>
                <w:rFonts w:ascii="Times New Roman" w:hAnsi="Times New Roman" w:cs="Times New Roman"/>
                <w:sz w:val="24"/>
                <w:szCs w:val="24"/>
              </w:rPr>
              <w:t xml:space="preserve"> </w:t>
            </w:r>
            <w:proofErr w:type="spellStart"/>
            <w:r w:rsidRPr="00691813">
              <w:rPr>
                <w:rFonts w:ascii="Times New Roman" w:hAnsi="Times New Roman" w:cs="Times New Roman"/>
                <w:sz w:val="24"/>
                <w:szCs w:val="24"/>
              </w:rPr>
              <w:t>board</w:t>
            </w:r>
            <w:proofErr w:type="spellEnd"/>
            <w:r w:rsidRPr="00691813">
              <w:rPr>
                <w:rFonts w:ascii="Times New Roman" w:hAnsi="Times New Roman" w:cs="Times New Roman"/>
                <w:sz w:val="24"/>
                <w:szCs w:val="24"/>
              </w:rPr>
              <w:t>)</w:t>
            </w:r>
          </w:p>
        </w:tc>
      </w:tr>
      <w:tr w:rsidR="004A6357" w:rsidRPr="00691813" w14:paraId="4ECEA040" w14:textId="77777777" w:rsidTr="763FB512">
        <w:trPr>
          <w:trHeight w:val="418"/>
        </w:trPr>
        <w:tc>
          <w:tcPr>
            <w:tcW w:w="704" w:type="dxa"/>
            <w:vMerge/>
            <w:vAlign w:val="center"/>
          </w:tcPr>
          <w:p w14:paraId="37DD7CE9"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470DD14F"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7823954B"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08235709"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Проведення калібрування вакууму станції заповнення карток</w:t>
            </w:r>
          </w:p>
        </w:tc>
      </w:tr>
      <w:tr w:rsidR="004A6357" w:rsidRPr="00691813" w14:paraId="50BD622F" w14:textId="77777777" w:rsidTr="763FB512">
        <w:trPr>
          <w:trHeight w:val="418"/>
        </w:trPr>
        <w:tc>
          <w:tcPr>
            <w:tcW w:w="704" w:type="dxa"/>
            <w:vMerge/>
            <w:vAlign w:val="center"/>
          </w:tcPr>
          <w:p w14:paraId="67E6A8FD"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16EDE7C6"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3FE1660E"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4514F9BB"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Проведення калібрування струму нагріву блоку запаювання карток</w:t>
            </w:r>
          </w:p>
        </w:tc>
      </w:tr>
      <w:tr w:rsidR="004A6357" w:rsidRPr="00691813" w14:paraId="2AF9A090" w14:textId="77777777" w:rsidTr="763FB512">
        <w:trPr>
          <w:trHeight w:val="418"/>
        </w:trPr>
        <w:tc>
          <w:tcPr>
            <w:tcW w:w="704" w:type="dxa"/>
            <w:vMerge/>
            <w:vAlign w:val="center"/>
          </w:tcPr>
          <w:p w14:paraId="0C6C8A75"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3B0854C4"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49A8A7C3"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6638C565"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Тестування, калібрування температури блоку інкубатора</w:t>
            </w:r>
          </w:p>
        </w:tc>
      </w:tr>
      <w:tr w:rsidR="004A6357" w:rsidRPr="00691813" w14:paraId="7A3FFDF6" w14:textId="77777777" w:rsidTr="763FB512">
        <w:trPr>
          <w:trHeight w:val="418"/>
        </w:trPr>
        <w:tc>
          <w:tcPr>
            <w:tcW w:w="704" w:type="dxa"/>
            <w:vMerge/>
            <w:vAlign w:val="center"/>
          </w:tcPr>
          <w:p w14:paraId="45918B3B"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7B9724E1"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706ED2C2"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6698429A"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Тестування системи повідомлень про помилки</w:t>
            </w:r>
          </w:p>
        </w:tc>
      </w:tr>
      <w:tr w:rsidR="004A6357" w:rsidRPr="00691813" w14:paraId="493122E0" w14:textId="77777777" w:rsidTr="763FB512">
        <w:trPr>
          <w:trHeight w:val="418"/>
        </w:trPr>
        <w:tc>
          <w:tcPr>
            <w:tcW w:w="704" w:type="dxa"/>
            <w:vMerge/>
            <w:vAlign w:val="center"/>
          </w:tcPr>
          <w:p w14:paraId="03FEB56A"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5D825E7A"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6D6F4649"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60E841CC"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rPr>
            </w:pPr>
            <w:r w:rsidRPr="00691813">
              <w:rPr>
                <w:rFonts w:ascii="Times New Roman" w:hAnsi="Times New Roman" w:cs="Times New Roman"/>
                <w:sz w:val="24"/>
                <w:szCs w:val="24"/>
              </w:rPr>
              <w:t>Запис повного образу системи</w:t>
            </w:r>
          </w:p>
        </w:tc>
      </w:tr>
      <w:tr w:rsidR="004A6357" w:rsidRPr="00691813" w14:paraId="32FD695C" w14:textId="77777777" w:rsidTr="763FB512">
        <w:trPr>
          <w:trHeight w:val="619"/>
        </w:trPr>
        <w:tc>
          <w:tcPr>
            <w:tcW w:w="704" w:type="dxa"/>
            <w:vMerge/>
            <w:vAlign w:val="center"/>
          </w:tcPr>
          <w:p w14:paraId="7D13B733" w14:textId="77777777" w:rsidR="004A6357" w:rsidRPr="00691813" w:rsidRDefault="004A6357" w:rsidP="0045370B">
            <w:pPr>
              <w:jc w:val="center"/>
              <w:rPr>
                <w:rFonts w:ascii="Times New Roman" w:hAnsi="Times New Roman" w:cs="Times New Roman"/>
                <w:color w:val="000000"/>
                <w:sz w:val="24"/>
                <w:szCs w:val="24"/>
              </w:rPr>
            </w:pPr>
          </w:p>
        </w:tc>
        <w:tc>
          <w:tcPr>
            <w:tcW w:w="4394" w:type="dxa"/>
            <w:vMerge/>
            <w:vAlign w:val="center"/>
          </w:tcPr>
          <w:p w14:paraId="786818D5" w14:textId="77777777" w:rsidR="004A6357" w:rsidRPr="00691813" w:rsidRDefault="004A6357" w:rsidP="0045370B">
            <w:pPr>
              <w:jc w:val="center"/>
              <w:rPr>
                <w:rFonts w:ascii="Times New Roman" w:hAnsi="Times New Roman" w:cs="Times New Roman"/>
                <w:color w:val="000000"/>
                <w:sz w:val="24"/>
                <w:szCs w:val="24"/>
                <w:lang w:val="ru-RU"/>
              </w:rPr>
            </w:pPr>
          </w:p>
        </w:tc>
        <w:tc>
          <w:tcPr>
            <w:tcW w:w="1575" w:type="dxa"/>
            <w:vMerge/>
            <w:vAlign w:val="center"/>
          </w:tcPr>
          <w:p w14:paraId="4C8DA694" w14:textId="77777777" w:rsidR="004A6357" w:rsidRPr="00691813" w:rsidRDefault="004A6357" w:rsidP="0045370B">
            <w:pPr>
              <w:tabs>
                <w:tab w:val="left" w:pos="0"/>
                <w:tab w:val="center" w:pos="317"/>
                <w:tab w:val="left" w:pos="459"/>
                <w:tab w:val="right" w:pos="8306"/>
              </w:tabs>
              <w:jc w:val="center"/>
              <w:rPr>
                <w:rFonts w:ascii="Times New Roman" w:hAnsi="Times New Roman" w:cs="Times New Roman"/>
                <w:sz w:val="24"/>
                <w:szCs w:val="24"/>
                <w:lang w:val="ru-RU" w:eastAsia="ru-RU"/>
              </w:rPr>
            </w:pPr>
          </w:p>
        </w:tc>
        <w:tc>
          <w:tcPr>
            <w:tcW w:w="8348" w:type="dxa"/>
            <w:shd w:val="clear" w:color="auto" w:fill="FFFFFF" w:themeFill="background1"/>
            <w:vAlign w:val="center"/>
          </w:tcPr>
          <w:p w14:paraId="713C57B3" w14:textId="77777777" w:rsidR="004A6357" w:rsidRPr="00691813" w:rsidRDefault="004A6357" w:rsidP="0045370B">
            <w:pPr>
              <w:tabs>
                <w:tab w:val="left" w:pos="0"/>
                <w:tab w:val="center" w:pos="317"/>
                <w:tab w:val="left" w:pos="459"/>
                <w:tab w:val="right" w:pos="8306"/>
              </w:tabs>
              <w:jc w:val="both"/>
              <w:rPr>
                <w:rFonts w:ascii="Times New Roman" w:hAnsi="Times New Roman" w:cs="Times New Roman"/>
                <w:sz w:val="24"/>
                <w:szCs w:val="24"/>
                <w:lang w:eastAsia="ru-RU"/>
              </w:rPr>
            </w:pPr>
            <w:r w:rsidRPr="00691813">
              <w:rPr>
                <w:rFonts w:ascii="Times New Roman" w:hAnsi="Times New Roman" w:cs="Times New Roman"/>
                <w:sz w:val="24"/>
                <w:szCs w:val="24"/>
              </w:rPr>
              <w:t>Комплексна перевірка функціонування механізмів з використання технічних карток, фінальне регулювання та юстування системи</w:t>
            </w:r>
          </w:p>
        </w:tc>
      </w:tr>
    </w:tbl>
    <w:p w14:paraId="60061E4C" w14:textId="56BD97EB" w:rsidR="00F51AB0" w:rsidRDefault="00F51AB0" w:rsidP="00691813">
      <w:pPr>
        <w:tabs>
          <w:tab w:val="left" w:pos="993"/>
        </w:tabs>
        <w:spacing w:after="0" w:line="240" w:lineRule="auto"/>
        <w:rPr>
          <w:rFonts w:ascii="Times New Roman" w:eastAsia="Times New Roman" w:hAnsi="Times New Roman" w:cs="Times New Roman"/>
          <w:sz w:val="24"/>
          <w:szCs w:val="24"/>
        </w:rPr>
      </w:pPr>
    </w:p>
    <w:p w14:paraId="4279F6A0" w14:textId="77777777" w:rsidR="00691813" w:rsidRDefault="00691813" w:rsidP="00691813">
      <w:pPr>
        <w:tabs>
          <w:tab w:val="left" w:pos="993"/>
        </w:tabs>
        <w:spacing w:after="0" w:line="240" w:lineRule="auto"/>
        <w:rPr>
          <w:rFonts w:ascii="Times New Roman" w:eastAsia="Times New Roman" w:hAnsi="Times New Roman" w:cs="Times New Roman"/>
          <w:i/>
          <w:sz w:val="24"/>
          <w:szCs w:val="24"/>
        </w:rPr>
      </w:pPr>
    </w:p>
    <w:tbl>
      <w:tblPr>
        <w:tblStyle w:val="afff9"/>
        <w:tblW w:w="16102" w:type="dxa"/>
        <w:tblInd w:w="-106" w:type="dxa"/>
        <w:tblLayout w:type="fixed"/>
        <w:tblLook w:val="0000" w:firstRow="0" w:lastRow="0" w:firstColumn="0" w:lastColumn="0" w:noHBand="0" w:noVBand="0"/>
      </w:tblPr>
      <w:tblGrid>
        <w:gridCol w:w="8552"/>
        <w:gridCol w:w="4105"/>
        <w:gridCol w:w="3445"/>
      </w:tblGrid>
      <w:tr w:rsidR="00F51AB0" w14:paraId="4E4A1596" w14:textId="77777777" w:rsidTr="00FE4080">
        <w:trPr>
          <w:trHeight w:val="959"/>
        </w:trPr>
        <w:tc>
          <w:tcPr>
            <w:tcW w:w="8552" w:type="dxa"/>
          </w:tcPr>
          <w:p w14:paraId="3D3EB1CB"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4105" w:type="dxa"/>
          </w:tcPr>
          <w:p w14:paraId="1F3C6C08" w14:textId="77777777" w:rsidR="00F51AB0" w:rsidRDefault="00DB4605" w:rsidP="00FE4080">
            <w:pPr>
              <w:pBdr>
                <w:top w:val="nil"/>
                <w:left w:val="nil"/>
                <w:bottom w:val="nil"/>
                <w:right w:val="nil"/>
                <w:between w:val="nil"/>
              </w:pBdr>
              <w:tabs>
                <w:tab w:val="left" w:pos="284"/>
              </w:tabs>
              <w:spacing w:after="0" w:line="240" w:lineRule="auto"/>
              <w:ind w:left="-769" w:right="-143" w:hanging="14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3445" w:type="dxa"/>
          </w:tcPr>
          <w:p w14:paraId="2F17F811"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19A3B74" w14:textId="77777777" w:rsidR="00FE4080" w:rsidRDefault="00FE4080" w:rsidP="00FE4080">
      <w:pPr>
        <w:spacing w:after="0" w:line="240" w:lineRule="auto"/>
        <w:ind w:right="-285"/>
        <w:rPr>
          <w:rFonts w:ascii="Times New Roman" w:eastAsia="Times New Roman" w:hAnsi="Times New Roman" w:cs="Times New Roman"/>
          <w:sz w:val="24"/>
          <w:szCs w:val="24"/>
        </w:rPr>
        <w:sectPr w:rsidR="00FE4080" w:rsidSect="00FE4080">
          <w:headerReference w:type="default" r:id="rId22"/>
          <w:headerReference w:type="first" r:id="rId23"/>
          <w:pgSz w:w="16838" w:h="11906" w:orient="landscape"/>
          <w:pgMar w:top="1276" w:right="567" w:bottom="1133" w:left="851" w:header="708" w:footer="708" w:gutter="0"/>
          <w:pgNumType w:start="1"/>
          <w:cols w:space="720"/>
          <w:docGrid w:linePitch="299"/>
        </w:sectPr>
      </w:pP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26655FE6" w:rsidR="00F51AB0" w:rsidRPr="000A51DC" w:rsidRDefault="00DB4605">
      <w:pPr>
        <w:spacing w:after="0" w:line="240" w:lineRule="auto"/>
        <w:ind w:right="-143" w:firstLine="57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74D6542E"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4A6357" w:rsidRPr="004A6357">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sz w:val="24"/>
          <w:szCs w:val="24"/>
        </w:rPr>
        <w:t>Compact</w:t>
      </w:r>
      <w:proofErr w:type="spellEnd"/>
      <w:r w:rsidR="004A6357" w:rsidRPr="004A63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7197C64F">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F51AB0" w14:paraId="313A7602" w14:textId="77777777" w:rsidTr="7197C64F">
        <w:trPr>
          <w:trHeight w:val="480"/>
        </w:trPr>
        <w:tc>
          <w:tcPr>
            <w:tcW w:w="709" w:type="dxa"/>
            <w:shd w:val="clear" w:color="auto" w:fill="FFFFFF" w:themeFill="background1"/>
            <w:vAlign w:val="center"/>
          </w:tcPr>
          <w:p w14:paraId="649841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vAlign w:val="center"/>
          </w:tcPr>
          <w:p w14:paraId="29DB7F15" w14:textId="084E259D" w:rsidR="00F51AB0" w:rsidRDefault="004A6357" w:rsidP="50415C59">
            <w:pPr>
              <w:spacing w:after="0" w:line="240" w:lineRule="auto"/>
              <w:jc w:val="both"/>
              <w:rPr>
                <w:rFonts w:ascii="Times New Roman" w:hAnsi="Times New Roman" w:cs="Times New Roman"/>
                <w:sz w:val="24"/>
                <w:szCs w:val="24"/>
              </w:rPr>
            </w:pPr>
            <w:r w:rsidRPr="004A6357">
              <w:rPr>
                <w:rFonts w:ascii="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Pr="004A6357">
              <w:rPr>
                <w:rFonts w:ascii="Times New Roman" w:hAnsi="Times New Roman" w:cs="Times New Roman"/>
                <w:sz w:val="24"/>
                <w:szCs w:val="24"/>
              </w:rPr>
              <w:t>Compact</w:t>
            </w:r>
            <w:proofErr w:type="spellEnd"/>
            <w:r w:rsidRPr="004A6357">
              <w:rPr>
                <w:rFonts w:ascii="Times New Roman" w:hAnsi="Times New Roman" w:cs="Times New Roman"/>
                <w:sz w:val="24"/>
                <w:szCs w:val="24"/>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1652C" w14:textId="3FBA19D0" w:rsidR="00F51AB0" w:rsidRDefault="3E82951A">
            <w:pPr>
              <w:spacing w:after="0" w:line="240" w:lineRule="auto"/>
              <w:jc w:val="center"/>
              <w:rPr>
                <w:rFonts w:ascii="Times New Roman" w:eastAsia="Times New Roman" w:hAnsi="Times New Roman" w:cs="Times New Roman"/>
              </w:rPr>
            </w:pPr>
            <w:r w:rsidRPr="50415C59">
              <w:rPr>
                <w:rFonts w:ascii="Times New Roman" w:eastAsia="Times New Roman" w:hAnsi="Times New Roman" w:cs="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F51AB0" w:rsidRDefault="00F51AB0">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7904D88E" w14:textId="77777777" w:rsidTr="7197C64F">
        <w:trPr>
          <w:trHeight w:val="235"/>
        </w:trPr>
        <w:tc>
          <w:tcPr>
            <w:tcW w:w="709" w:type="dxa"/>
            <w:shd w:val="clear" w:color="auto" w:fill="FFFFFF" w:themeFill="background1"/>
          </w:tcPr>
          <w:p w14:paraId="4DDBEF00" w14:textId="77777777" w:rsidR="00F51AB0" w:rsidRDefault="00F51AB0">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F51AB0" w:rsidRDefault="00DB4605">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F51AB0" w:rsidRDefault="00F51AB0">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F2D8B6"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522858AC" w14:textId="77777777" w:rsidTr="7197C64F">
        <w:trPr>
          <w:trHeight w:val="765"/>
        </w:trPr>
        <w:tc>
          <w:tcPr>
            <w:tcW w:w="709" w:type="dxa"/>
            <w:shd w:val="clear" w:color="auto" w:fill="BFBFBF" w:themeFill="background1" w:themeFillShade="BF"/>
            <w:vAlign w:val="bottom"/>
          </w:tcPr>
          <w:p w14:paraId="0FB78278" w14:textId="77777777" w:rsidR="00F51AB0" w:rsidRDefault="00F51AB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51AB0" w14:paraId="209E3014" w14:textId="77777777" w:rsidTr="7197C64F">
        <w:trPr>
          <w:trHeight w:val="810"/>
        </w:trPr>
        <w:tc>
          <w:tcPr>
            <w:tcW w:w="709" w:type="dxa"/>
            <w:vMerge w:val="restart"/>
          </w:tcPr>
          <w:p w14:paraId="56B20A0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tcPr>
          <w:p w14:paraId="333E2A8B" w14:textId="77777777"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початок:</w:t>
            </w:r>
          </w:p>
          <w:p w14:paraId="1FC39945" w14:textId="77777777" w:rsidR="00F51AB0" w:rsidRDefault="00F51AB0">
            <w:pPr>
              <w:spacing w:after="0" w:line="240" w:lineRule="auto"/>
              <w:jc w:val="center"/>
              <w:rPr>
                <w:rFonts w:ascii="Times New Roman" w:eastAsia="Times New Roman" w:hAnsi="Times New Roman" w:cs="Times New Roman"/>
              </w:rPr>
            </w:pPr>
          </w:p>
        </w:tc>
        <w:tc>
          <w:tcPr>
            <w:tcW w:w="1560" w:type="dxa"/>
          </w:tcPr>
          <w:p w14:paraId="227C5EEC" w14:textId="77777777"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F51AB0" w:rsidRDefault="00F51AB0">
            <w:pPr>
              <w:spacing w:after="0" w:line="240" w:lineRule="auto"/>
              <w:jc w:val="center"/>
              <w:rPr>
                <w:rFonts w:ascii="Times New Roman" w:eastAsia="Times New Roman" w:hAnsi="Times New Roman" w:cs="Times New Roman"/>
              </w:rPr>
            </w:pPr>
          </w:p>
        </w:tc>
      </w:tr>
      <w:tr w:rsidR="00F51AB0" w14:paraId="7CBB7B53" w14:textId="77777777" w:rsidTr="7197C64F">
        <w:trPr>
          <w:trHeight w:val="407"/>
        </w:trPr>
        <w:tc>
          <w:tcPr>
            <w:tcW w:w="709" w:type="dxa"/>
            <w:vMerge/>
          </w:tcPr>
          <w:p w14:paraId="34CE0A41"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tcPr>
          <w:p w14:paraId="3783E77A" w14:textId="77777777"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З дати підписання договору</w:t>
            </w:r>
          </w:p>
        </w:tc>
        <w:tc>
          <w:tcPr>
            <w:tcW w:w="1560" w:type="dxa"/>
          </w:tcPr>
          <w:p w14:paraId="2D84D7E9" w14:textId="7346DB70" w:rsidR="00F51AB0" w:rsidRDefault="00DB4605">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31.12.202</w:t>
            </w:r>
            <w:r w:rsidR="4DDBB158" w:rsidRPr="7197C64F">
              <w:rPr>
                <w:rFonts w:ascii="Times New Roman" w:eastAsia="Times New Roman" w:hAnsi="Times New Roman" w:cs="Times New Roman"/>
              </w:rPr>
              <w:t>6</w:t>
            </w:r>
          </w:p>
        </w:tc>
        <w:tc>
          <w:tcPr>
            <w:tcW w:w="3827" w:type="dxa"/>
            <w:gridSpan w:val="3"/>
            <w:vMerge/>
          </w:tcPr>
          <w:p w14:paraId="6D98A12B"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r>
      <w:tr w:rsidR="00F51AB0" w14:paraId="4470BFA7" w14:textId="77777777" w:rsidTr="7197C64F">
        <w:trPr>
          <w:trHeight w:val="540"/>
        </w:trPr>
        <w:tc>
          <w:tcPr>
            <w:tcW w:w="709" w:type="dxa"/>
          </w:tcPr>
          <w:p w14:paraId="18F999B5"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F484E41"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sidR="00380622">
              <w:rPr>
                <w:rFonts w:ascii="Times New Roman" w:eastAsia="Times New Roman" w:hAnsi="Times New Roman" w:cs="Times New Roman"/>
                <w:lang w:val="uk-UA"/>
              </w:rPr>
              <w:t>3</w:t>
            </w:r>
            <w:r w:rsidR="00380622">
              <w:rPr>
                <w:rFonts w:ascii="Times New Roman" w:eastAsia="Times New Roman" w:hAnsi="Times New Roman" w:cs="Times New Roman"/>
              </w:rPr>
              <w:t xml:space="preserve"> </w:t>
            </w:r>
            <w:r>
              <w:rPr>
                <w:rFonts w:ascii="Times New Roman" w:eastAsia="Times New Roman" w:hAnsi="Times New Roman" w:cs="Times New Roman"/>
              </w:rPr>
              <w:t>Договору про закупівлю</w:t>
            </w:r>
          </w:p>
        </w:tc>
        <w:tc>
          <w:tcPr>
            <w:tcW w:w="3827" w:type="dxa"/>
            <w:gridSpan w:val="3"/>
            <w:shd w:val="clear" w:color="auto" w:fill="FFFF00"/>
          </w:tcPr>
          <w:p w14:paraId="2946DB82" w14:textId="77777777" w:rsidR="00F51AB0" w:rsidRDefault="00F51AB0">
            <w:pPr>
              <w:spacing w:after="0" w:line="240" w:lineRule="auto"/>
              <w:jc w:val="center"/>
              <w:rPr>
                <w:rFonts w:ascii="Times New Roman" w:eastAsia="Times New Roman" w:hAnsi="Times New Roman" w:cs="Times New Roman"/>
              </w:rPr>
            </w:pPr>
          </w:p>
        </w:tc>
      </w:tr>
      <w:tr w:rsidR="00F51AB0" w14:paraId="2978181E" w14:textId="77777777" w:rsidTr="7197C64F">
        <w:trPr>
          <w:trHeight w:val="255"/>
        </w:trPr>
        <w:tc>
          <w:tcPr>
            <w:tcW w:w="709" w:type="dxa"/>
          </w:tcPr>
          <w:p w14:paraId="5FCD5EC4"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0BA13C26" w14:textId="77777777" w:rsidTr="7197C64F">
        <w:trPr>
          <w:trHeight w:val="570"/>
        </w:trPr>
        <w:tc>
          <w:tcPr>
            <w:tcW w:w="709" w:type="dxa"/>
          </w:tcPr>
          <w:p w14:paraId="2598DEE6"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51872259" w14:textId="77777777" w:rsidTr="7197C64F">
        <w:trPr>
          <w:trHeight w:val="405"/>
        </w:trPr>
        <w:tc>
          <w:tcPr>
            <w:tcW w:w="709" w:type="dxa"/>
          </w:tcPr>
          <w:p w14:paraId="78941E47"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35C8F86B" w14:textId="77777777" w:rsidTr="7197C64F">
        <w:trPr>
          <w:trHeight w:val="420"/>
        </w:trPr>
        <w:tc>
          <w:tcPr>
            <w:tcW w:w="709" w:type="dxa"/>
          </w:tcPr>
          <w:p w14:paraId="29B4EA11"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01725AE" w14:textId="77777777" w:rsidTr="7197C64F">
        <w:trPr>
          <w:trHeight w:val="563"/>
        </w:trPr>
        <w:tc>
          <w:tcPr>
            <w:tcW w:w="709" w:type="dxa"/>
          </w:tcPr>
          <w:p w14:paraId="75697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w:t>
            </w:r>
            <w:r>
              <w:rPr>
                <w:rFonts w:ascii="Times New Roman" w:eastAsia="Times New Roman" w:hAnsi="Times New Roman" w:cs="Times New Roman"/>
              </w:rPr>
              <w:lastRenderedPageBreak/>
              <w:t>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F51AB0" w14:paraId="46952251" w14:textId="77777777" w:rsidTr="7197C64F">
        <w:trPr>
          <w:trHeight w:val="765"/>
        </w:trPr>
        <w:tc>
          <w:tcPr>
            <w:tcW w:w="709" w:type="dxa"/>
          </w:tcPr>
          <w:p w14:paraId="44B0A20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1C79E358"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4A6357" w:rsidRPr="004A6357">
        <w:rPr>
          <w:rFonts w:ascii="Times New Roman" w:eastAsia="Times New Roman" w:hAnsi="Times New Roman" w:cs="Times New Roman"/>
          <w:color w:val="000000"/>
          <w:sz w:val="24"/>
          <w:szCs w:val="24"/>
        </w:rPr>
        <w:t xml:space="preserve">ДК </w:t>
      </w:r>
      <w:r w:rsidR="004A6357" w:rsidRPr="004A6357">
        <w:rPr>
          <w:rFonts w:ascii="Times New Roman" w:eastAsia="Times New Roman" w:hAnsi="Times New Roman" w:cs="Times New Roman"/>
          <w:color w:val="000000"/>
          <w:sz w:val="24"/>
          <w:szCs w:val="24"/>
        </w:rPr>
        <w:lastRenderedPageBreak/>
        <w:t xml:space="preserve">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color w:val="000000"/>
          <w:sz w:val="24"/>
          <w:szCs w:val="24"/>
        </w:rPr>
        <w:t>Compact</w:t>
      </w:r>
      <w:proofErr w:type="spellEnd"/>
      <w:r w:rsidR="004A6357" w:rsidRPr="004A6357">
        <w:rPr>
          <w:rFonts w:ascii="Times New Roman" w:eastAsia="Times New Roman" w:hAnsi="Times New Roman" w:cs="Times New Roman"/>
          <w:color w:val="000000"/>
          <w:sz w:val="24"/>
          <w:szCs w:val="24"/>
        </w:rPr>
        <w:t>)</w:t>
      </w:r>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77777777" w:rsidR="00F51AB0" w:rsidRDefault="00DB4605">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2025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1A1CC20A" w:rsidR="00F51AB0" w:rsidRPr="000A51DC" w:rsidRDefault="00DB4605">
      <w:pPr>
        <w:spacing w:after="0" w:line="240" w:lineRule="auto"/>
        <w:ind w:left="510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3F7B3301"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4A6357" w:rsidRPr="7197C64F">
        <w:rPr>
          <w:rFonts w:ascii="Times New Roman" w:eastAsia="Times New Roman" w:hAnsi="Times New Roman" w:cs="Times New Roman"/>
          <w:sz w:val="24"/>
          <w:szCs w:val="24"/>
        </w:rPr>
        <w:t>ДК 021:2015: 50420000-5: Послуги з ремонту і технічного обслуговування медичного та хірургічного обладнання (Послуги з технічного обслуговування аналізатора VITEK 2 Compact)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810"/>
        <w:gridCol w:w="1320"/>
        <w:gridCol w:w="1500"/>
      </w:tblGrid>
      <w:tr w:rsidR="00F51AB0" w14:paraId="694EFE14" w14:textId="77777777" w:rsidTr="763FB512">
        <w:trPr>
          <w:trHeight w:val="1005"/>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763FB512">
        <w:trPr>
          <w:trHeight w:val="300"/>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763FB512">
        <w:trPr>
          <w:trHeight w:val="300"/>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763FB512">
        <w:trPr>
          <w:trHeight w:val="300"/>
        </w:trPr>
        <w:tc>
          <w:tcPr>
            <w:tcW w:w="6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23637903" w:rsidR="00F51AB0" w:rsidRDefault="00DB4605" w:rsidP="763FB512">
      <w:pPr>
        <w:spacing w:after="0" w:line="240" w:lineRule="auto"/>
        <w:ind w:left="5670"/>
        <w:rPr>
          <w:rFonts w:ascii="Times New Roman" w:eastAsia="Times New Roman" w:hAnsi="Times New Roman" w:cs="Times New Roman"/>
          <w:sz w:val="24"/>
          <w:szCs w:val="24"/>
        </w:rPr>
      </w:pPr>
      <w:r w:rsidRPr="763FB512">
        <w:rPr>
          <w:rFonts w:ascii="Times New Roman" w:eastAsia="Times New Roman" w:hAnsi="Times New Roman" w:cs="Times New Roman"/>
          <w:sz w:val="24"/>
          <w:szCs w:val="24"/>
        </w:rPr>
        <w:lastRenderedPageBreak/>
        <w:t>Додаток № 4</w:t>
      </w:r>
    </w:p>
    <w:p w14:paraId="26867064" w14:textId="5C4CB80C" w:rsidR="00F51AB0" w:rsidRPr="000A51DC" w:rsidRDefault="00DB4605">
      <w:pPr>
        <w:spacing w:after="0" w:line="240" w:lineRule="auto"/>
        <w:ind w:left="567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w:t>
      </w:r>
      <w:r>
        <w:rPr>
          <w:rFonts w:ascii="Times New Roman" w:eastAsia="Times New Roman" w:hAnsi="Times New Roman" w:cs="Times New Roman"/>
          <w:color w:val="000000"/>
          <w:sz w:val="24"/>
          <w:szCs w:val="24"/>
        </w:rPr>
        <w:lastRenderedPageBreak/>
        <w:t xml:space="preserve">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w:t>
      </w:r>
      <w:r>
        <w:rPr>
          <w:rFonts w:ascii="Times New Roman" w:eastAsia="Times New Roman" w:hAnsi="Times New Roman" w:cs="Times New Roman"/>
          <w:color w:val="000000"/>
          <w:sz w:val="24"/>
          <w:szCs w:val="24"/>
        </w:rPr>
        <w:lastRenderedPageBreak/>
        <w:t xml:space="preserve">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w:t>
      </w:r>
      <w:r>
        <w:rPr>
          <w:rFonts w:ascii="Times New Roman" w:eastAsia="Times New Roman" w:hAnsi="Times New Roman" w:cs="Times New Roman"/>
          <w:color w:val="000000"/>
          <w:sz w:val="24"/>
          <w:szCs w:val="24"/>
        </w:rPr>
        <w:lastRenderedPageBreak/>
        <w:t xml:space="preserve">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063D89F7" w:rsidR="00F51AB0" w:rsidRPr="000A51DC" w:rsidRDefault="00DB4605">
      <w:pPr>
        <w:spacing w:after="0"/>
        <w:ind w:left="552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74869460"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bookmarkStart w:id="8" w:name="_heading=h.2s8eyo1" w:colFirst="0" w:colLast="0"/>
      <w:bookmarkEnd w:id="8"/>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4472C4"/>
          <w:sz w:val="24"/>
          <w:szCs w:val="24"/>
        </w:rPr>
        <w:t xml:space="preserve"> (зазначити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з однієї сторони, та</w:t>
      </w:r>
      <w:r w:rsidRPr="00D46ABE">
        <w:rPr>
          <w:rFonts w:ascii="Times New Roman" w:eastAsia="Times New Roman" w:hAnsi="Times New Roman" w:cs="Times New Roman"/>
          <w:b/>
          <w:bCs/>
          <w:color w:val="000000"/>
          <w:sz w:val="24"/>
          <w:szCs w:val="24"/>
        </w:rPr>
        <w:t>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78D0C16C">
        <w:rPr>
          <w:rFonts w:ascii="Times New Roman" w:eastAsia="Times New Roman" w:hAnsi="Times New Roman" w:cs="Times New Roman"/>
          <w:color w:val="4F81BD" w:themeColor="accent1"/>
          <w:sz w:val="24"/>
          <w:szCs w:val="24"/>
        </w:rPr>
        <w:t>(зазначити повну назву Виконавця)</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515038A7"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9" w:name="_heading=h.7vzcqvprb6fr"/>
      <w:bookmarkEnd w:id="9"/>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4A6357" w:rsidRPr="004A6357">
        <w:rPr>
          <w:rFonts w:ascii="Times New Roman" w:eastAsia="Times New Roman" w:hAnsi="Times New Roman" w:cs="Times New Roman"/>
          <w:bCs/>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bCs/>
          <w:sz w:val="24"/>
          <w:szCs w:val="24"/>
        </w:rPr>
        <w:t>Compact</w:t>
      </w:r>
      <w:proofErr w:type="spellEnd"/>
      <w:r w:rsidR="004A6357" w:rsidRPr="004A6357">
        <w:rPr>
          <w:rFonts w:ascii="Times New Roman" w:eastAsia="Times New Roman" w:hAnsi="Times New Roman" w:cs="Times New Roman"/>
          <w:bCs/>
          <w:sz w:val="24"/>
          <w:szCs w:val="24"/>
        </w:rPr>
        <w:t>)</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6B63DB5">
        <w:rPr>
          <w:rFonts w:ascii="Times New Roman" w:eastAsia="Times New Roman" w:hAnsi="Times New Roman" w:cs="Times New Roman"/>
          <w:color w:val="0078D4"/>
          <w:sz w:val="24"/>
          <w:szCs w:val="24"/>
        </w:rPr>
        <w:t>технічними, функціональними та якісними</w:t>
      </w:r>
      <w:r w:rsidRPr="06B63DB5">
        <w:rPr>
          <w:color w:val="0078D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6B63DB5">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6B63DB5">
        <w:rPr>
          <w:color w:val="000000" w:themeColor="text1"/>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10" w:name="_heading=h.yz93ehymyy7"/>
      <w:bookmarkEnd w:id="10"/>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3D8337A8" w14:textId="4B93FDBC" w:rsidR="001446ED" w:rsidRPr="00D46ABE" w:rsidRDefault="001446ED" w:rsidP="001446ED">
      <w:pPr>
        <w:pStyle w:val="aa"/>
        <w:widowControl w:val="0"/>
        <w:ind w:left="90" w:firstLine="540"/>
        <w:jc w:val="both"/>
        <w:rPr>
          <w:rFonts w:ascii="Times New Roman" w:eastAsia="Times New Roman" w:hAnsi="Times New Roman" w:cs="Times New Roman"/>
          <w:sz w:val="24"/>
          <w:szCs w:val="24"/>
        </w:rPr>
      </w:pPr>
      <w:bookmarkStart w:id="11" w:name="_heading=h.bes1h6arxpw0"/>
      <w:bookmarkEnd w:id="11"/>
      <w:r w:rsidRPr="763FB512">
        <w:rPr>
          <w:rFonts w:ascii="Times New Roman" w:eastAsia="Times New Roman" w:hAnsi="Times New Roman" w:cs="Times New Roman"/>
          <w:color w:val="000000" w:themeColor="text1"/>
          <w:sz w:val="24"/>
          <w:szCs w:val="24"/>
        </w:rPr>
        <w:t xml:space="preserve">2.1. </w:t>
      </w:r>
      <w:r w:rsidRPr="763FB512">
        <w:rPr>
          <w:rFonts w:ascii="Times New Roman" w:eastAsia="Times New Roman" w:hAnsi="Times New Roman" w:cs="Times New Roman"/>
          <w:sz w:val="24"/>
          <w:szCs w:val="24"/>
          <w:lang w:val="uk-UA"/>
        </w:rPr>
        <w:t xml:space="preserve">Послуги за Договором надаються </w:t>
      </w:r>
      <w:r w:rsidRPr="763FB512">
        <w:rPr>
          <w:rFonts w:ascii="Times New Roman" w:eastAsia="Times New Roman" w:hAnsi="Times New Roman" w:cs="Times New Roman"/>
          <w:color w:val="000000" w:themeColor="text1"/>
          <w:sz w:val="24"/>
          <w:szCs w:val="24"/>
          <w:lang w:val="uk-UA"/>
        </w:rPr>
        <w:t>до «</w:t>
      </w:r>
      <w:r w:rsidR="492131F2" w:rsidRPr="763FB512">
        <w:rPr>
          <w:rFonts w:ascii="Times New Roman" w:eastAsia="Times New Roman" w:hAnsi="Times New Roman" w:cs="Times New Roman"/>
          <w:color w:val="000000" w:themeColor="text1"/>
          <w:sz w:val="24"/>
          <w:szCs w:val="24"/>
          <w:lang w:val="uk-UA"/>
        </w:rPr>
        <w:t>31</w:t>
      </w:r>
      <w:r w:rsidRPr="763FB512">
        <w:rPr>
          <w:rFonts w:ascii="Times New Roman" w:eastAsia="Times New Roman" w:hAnsi="Times New Roman" w:cs="Times New Roman"/>
          <w:color w:val="000000" w:themeColor="text1"/>
          <w:sz w:val="24"/>
          <w:szCs w:val="24"/>
          <w:lang w:val="uk-UA"/>
        </w:rPr>
        <w:t xml:space="preserve">» </w:t>
      </w:r>
      <w:r w:rsidR="00691813" w:rsidRPr="763FB512">
        <w:rPr>
          <w:rFonts w:ascii="Times New Roman" w:eastAsia="Times New Roman" w:hAnsi="Times New Roman" w:cs="Times New Roman"/>
          <w:color w:val="000000" w:themeColor="text1"/>
          <w:sz w:val="24"/>
          <w:szCs w:val="24"/>
          <w:lang w:val="uk-UA"/>
        </w:rPr>
        <w:t>травня</w:t>
      </w:r>
      <w:r w:rsidRPr="763FB512">
        <w:rPr>
          <w:rFonts w:ascii="Times New Roman" w:eastAsia="Times New Roman" w:hAnsi="Times New Roman" w:cs="Times New Roman"/>
          <w:color w:val="000000" w:themeColor="text1"/>
          <w:sz w:val="24"/>
          <w:szCs w:val="24"/>
          <w:lang w:val="uk-UA"/>
        </w:rPr>
        <w:t xml:space="preserve"> 20</w:t>
      </w:r>
      <w:r w:rsidR="0048611A" w:rsidRPr="763FB512">
        <w:rPr>
          <w:rFonts w:ascii="Times New Roman" w:eastAsia="Times New Roman" w:hAnsi="Times New Roman" w:cs="Times New Roman"/>
          <w:color w:val="000000" w:themeColor="text1"/>
          <w:sz w:val="24"/>
          <w:szCs w:val="24"/>
          <w:lang w:val="uk-UA"/>
        </w:rPr>
        <w:t xml:space="preserve">26 </w:t>
      </w:r>
      <w:r w:rsidRPr="763FB512">
        <w:rPr>
          <w:rFonts w:ascii="Times New Roman" w:eastAsia="Times New Roman" w:hAnsi="Times New Roman" w:cs="Times New Roman"/>
          <w:color w:val="000000" w:themeColor="text1"/>
          <w:sz w:val="24"/>
          <w:szCs w:val="24"/>
          <w:lang w:val="uk-UA"/>
        </w:rPr>
        <w:t xml:space="preserve">року у </w:t>
      </w:r>
      <w:r w:rsidRPr="763FB512">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w:t>
      </w:r>
      <w:r w:rsidRPr="763FB512">
        <w:rPr>
          <w:rFonts w:ascii="Times New Roman" w:eastAsia="Times New Roman" w:hAnsi="Times New Roman" w:cs="Times New Roman"/>
          <w:sz w:val="24"/>
          <w:szCs w:val="24"/>
          <w:lang w:val="uk-UA"/>
        </w:rPr>
        <w:lastRenderedPageBreak/>
        <w:t xml:space="preserve">Виконавця </w:t>
      </w:r>
      <w:r w:rsidRPr="763FB512">
        <w:rPr>
          <w:lang w:val="uk-UA"/>
        </w:rPr>
        <w:t>________________</w:t>
      </w:r>
      <w:r w:rsidRPr="763FB512">
        <w:rPr>
          <w:rFonts w:ascii="Times New Roman" w:eastAsia="Times New Roman" w:hAnsi="Times New Roman" w:cs="Times New Roman"/>
          <w:sz w:val="24"/>
          <w:szCs w:val="24"/>
          <w:lang w:val="uk-UA"/>
        </w:rPr>
        <w:t>.</w:t>
      </w:r>
    </w:p>
    <w:p w14:paraId="06BFDB43" w14:textId="77777777" w:rsidR="004A6357" w:rsidRDefault="001446ED"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2.2. </w:t>
      </w:r>
      <w:r w:rsidR="004A6357">
        <w:rPr>
          <w:rFonts w:ascii="Times New Roman" w:eastAsia="Times New Roman" w:hAnsi="Times New Roman" w:cs="Times New Roman"/>
          <w:sz w:val="24"/>
          <w:szCs w:val="24"/>
        </w:rPr>
        <w:t xml:space="preserve">В Заявці Замовник зазначає </w:t>
      </w:r>
      <w:r w:rsidR="004A6357">
        <w:rPr>
          <w:rFonts w:ascii="Times New Roman" w:eastAsia="Times New Roman" w:hAnsi="Times New Roman" w:cs="Times New Roman"/>
          <w:color w:val="000000"/>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004A6357">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Заявка надається Замовником  не пізніше, ніж за 5 (п</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ять) робочих дні до запланованої дати початку надання Послуг, яку Замовник направляє Виконавцю на електронну пошту, визначену у пункті 2.1. Договору.</w:t>
      </w:r>
    </w:p>
    <w:p w14:paraId="27F4496E"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Місце надання Послуг: вул. Ярославська, 41, м. Київ. </w:t>
      </w:r>
      <w:bookmarkStart w:id="12" w:name="Bookmark6"/>
      <w:bookmarkEnd w:id="12"/>
    </w:p>
    <w:p w14:paraId="7A443445"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AE2EAD">
        <w:rPr>
          <w:rFonts w:ascii="Times New Roman" w:eastAsia="Times New Roman" w:hAnsi="Times New Roman" w:cs="Times New Roman"/>
          <w:color w:val="000000"/>
          <w:sz w:val="24"/>
          <w:szCs w:val="24"/>
        </w:rPr>
        <w:t xml:space="preserve">2.6. У разі надання Послуг поза </w:t>
      </w:r>
      <w:proofErr w:type="spellStart"/>
      <w:r w:rsidRPr="00AE2EAD">
        <w:rPr>
          <w:rFonts w:ascii="Times New Roman" w:eastAsia="Times New Roman" w:hAnsi="Times New Roman" w:cs="Times New Roman"/>
          <w:color w:val="000000"/>
          <w:sz w:val="24"/>
          <w:szCs w:val="24"/>
        </w:rPr>
        <w:t>адресою</w:t>
      </w:r>
      <w:proofErr w:type="spellEnd"/>
      <w:r w:rsidRPr="00AE2EAD">
        <w:rPr>
          <w:rFonts w:ascii="Times New Roman" w:eastAsia="Times New Roman" w:hAnsi="Times New Roman" w:cs="Times New Roman"/>
          <w:color w:val="000000"/>
          <w:sz w:val="24"/>
          <w:szCs w:val="24"/>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25962C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59A8700"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763FB512">
        <w:rPr>
          <w:rFonts w:ascii="Times New Roman" w:eastAsia="Times New Roman" w:hAnsi="Times New Roman" w:cs="Times New Roman"/>
          <w:color w:val="000000" w:themeColor="text1"/>
          <w:sz w:val="24"/>
          <w:szCs w:val="24"/>
        </w:rPr>
        <w:t>2.8. Виконавець гарантує якість наданих Послуга виправлення недоліків (дефектів), що будуть виявлені Замовником.</w:t>
      </w:r>
    </w:p>
    <w:p w14:paraId="2D062CCA"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60F10D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1A978370"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 Виконавець надає гарантію на Послуги, строком на 6 календарних місяців, а на встановлені/замінені комплектуючі Обладнання строком на 6 (шість) календарних місяців з моменту приймання наданих Послуг Замовником, у разі:</w:t>
      </w:r>
    </w:p>
    <w:p w14:paraId="419A11F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2.10.1. використання Обладнання за призначенням;</w:t>
      </w:r>
    </w:p>
    <w:p w14:paraId="4EB0060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2.10.2. дотримання правил експлуатації, встановлених експлуатаційною документацією Обладнання.</w:t>
      </w:r>
    </w:p>
    <w:p w14:paraId="51E2FC9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 Виконавець не відповідає за недоліки, виявлені у наданих Послугах, якщо недоліки виникли внаслідок:  </w:t>
      </w:r>
    </w:p>
    <w:p w14:paraId="0C01682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 природного зносу Обладнання;</w:t>
      </w:r>
    </w:p>
    <w:p w14:paraId="2D066416"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 неправильної експлуатації Обладнання Замовником;</w:t>
      </w:r>
    </w:p>
    <w:p w14:paraId="693A5C62"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 неналежного ремонту Обладнання, проведеного самим Замовником, або залученими ним третіми особами.</w:t>
      </w:r>
    </w:p>
    <w:p w14:paraId="7EF704DF"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w:t>
      </w:r>
      <w:r>
        <w:rPr>
          <w:rFonts w:ascii="Times New Roman" w:eastAsia="Times New Roman" w:hAnsi="Times New Roman" w:cs="Times New Roman"/>
          <w:sz w:val="24"/>
          <w:szCs w:val="24"/>
        </w:rPr>
        <w:t>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або в інший письмово погоджений Сторонами строк з моменту пред'явлення відповідної вимоги Замовника за свій рахунок усунути будь-які </w:t>
      </w:r>
      <w:r>
        <w:rPr>
          <w:rFonts w:ascii="Times New Roman" w:eastAsia="Times New Roman" w:hAnsi="Times New Roman" w:cs="Times New Roman"/>
          <w:sz w:val="24"/>
          <w:szCs w:val="24"/>
        </w:rPr>
        <w:lastRenderedPageBreak/>
        <w:t>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2.11. Договору, Замовником.</w:t>
      </w:r>
    </w:p>
    <w:p w14:paraId="6582E714"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69E7E512" w:rsidR="001446ED" w:rsidRDefault="004A6357"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2.14. </w:t>
      </w:r>
      <w:r>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3" w:name="Bookmark7"/>
      <w:bookmarkEnd w:id="13"/>
      <w:r>
        <w:rPr>
          <w:rFonts w:ascii="Times New Roman" w:eastAsia="Times New Roman" w:hAnsi="Times New Roman" w:cs="Times New Roman"/>
          <w:color w:val="000000"/>
          <w:sz w:val="24"/>
          <w:szCs w:val="24"/>
        </w:rPr>
        <w:t xml:space="preserve">Сторони дійшли згоди, що у зв’язку з тим, що оплата за цим Договором здійснюється за рахунок бюджетних коштів, датою виникнення податкових зобов’язань у </w:t>
      </w:r>
      <w:r>
        <w:rPr>
          <w:rFonts w:ascii="Times New Roman" w:eastAsia="Times New Roman" w:hAnsi="Times New Roman" w:cs="Times New Roman"/>
          <w:color w:val="000000"/>
          <w:sz w:val="24"/>
          <w:szCs w:val="24"/>
        </w:rPr>
        <w:lastRenderedPageBreak/>
        <w:t>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4" w:name="_heading=h.rb6odan9r5dz"/>
      <w:bookmarkEnd w:id="14"/>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78D0C16C">
        <w:rPr>
          <w:rFonts w:ascii="Times New Roman" w:eastAsia="Times New Roman" w:hAnsi="Times New Roman" w:cs="Times New Roman"/>
          <w:color w:val="000000" w:themeColor="text1"/>
          <w:sz w:val="24"/>
          <w:szCs w:val="24"/>
        </w:rPr>
        <w:t>Акта</w:t>
      </w:r>
      <w:proofErr w:type="spellEnd"/>
      <w:r w:rsidRPr="78D0C16C">
        <w:rPr>
          <w:rFonts w:ascii="Times New Roman" w:eastAsia="Times New Roman" w:hAnsi="Times New Roman" w:cs="Times New Roman"/>
          <w:color w:val="000000" w:themeColor="text1"/>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w:t>
      </w:r>
      <w:r w:rsidRPr="06B63DB5">
        <w:rPr>
          <w:rFonts w:ascii="Times New Roman" w:eastAsia="Times New Roman" w:hAnsi="Times New Roman" w:cs="Times New Roman"/>
          <w:color w:val="000000" w:themeColor="text1"/>
          <w:sz w:val="24"/>
          <w:szCs w:val="24"/>
        </w:rPr>
        <w:lastRenderedPageBreak/>
        <w:t>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6B63DB5">
        <w:rPr>
          <w:rFonts w:ascii="Times New Roman" w:eastAsia="Times New Roman" w:hAnsi="Times New Roman" w:cs="Times New Roman"/>
          <w:color w:val="000000" w:themeColor="text1"/>
          <w:sz w:val="24"/>
          <w:szCs w:val="24"/>
          <w:u w:val="single"/>
        </w:rPr>
        <w:t xml:space="preserve"> </w:t>
      </w:r>
      <w:r w:rsidRPr="00AC147F">
        <w:rPr>
          <w:rFonts w:ascii="Times New Roman" w:eastAsia="Times New Roman" w:hAnsi="Times New Roman" w:cs="Times New Roman"/>
          <w:color w:val="4F81BD" w:themeColor="accent1"/>
          <w:sz w:val="24"/>
          <w:szCs w:val="24"/>
          <w:u w:val="single"/>
        </w:rPr>
        <w:t xml:space="preserve">(зазначити електрону адресу </w:t>
      </w:r>
      <w:r w:rsidRPr="00AC147F">
        <w:rPr>
          <w:rFonts w:ascii="Times New Roman" w:eastAsia="Times New Roman" w:hAnsi="Times New Roman" w:cs="Times New Roman"/>
          <w:color w:val="4F81BD" w:themeColor="accent1"/>
          <w:sz w:val="24"/>
          <w:szCs w:val="24"/>
        </w:rPr>
        <w:t>Виконавця</w:t>
      </w:r>
      <w:r w:rsidRPr="00AC147F">
        <w:rPr>
          <w:rFonts w:ascii="Times New Roman" w:eastAsia="Times New Roman" w:hAnsi="Times New Roman" w:cs="Times New Roman"/>
          <w:color w:val="4F81BD" w:themeColor="accent1"/>
          <w:sz w:val="24"/>
          <w:szCs w:val="24"/>
          <w:u w:val="single"/>
        </w:rPr>
        <w:t>)</w:t>
      </w:r>
      <w:r w:rsidRPr="06B63DB5">
        <w:rPr>
          <w:rFonts w:ascii="Times New Roman" w:eastAsia="Times New Roman" w:hAnsi="Times New Roman" w:cs="Times New Roman"/>
          <w:color w:val="000000" w:themeColor="text1"/>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При виникненні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5" w:name="Bookmark9"/>
      <w:bookmarkEnd w:id="15"/>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29" w:history="1">
        <w:r>
          <w:rPr>
            <w:rStyle w:val="a6"/>
            <w:rFonts w:ascii="Times New Roman" w:eastAsia="Times New Roman" w:hAnsi="Times New Roman"/>
            <w:sz w:val="24"/>
            <w:szCs w:val="24"/>
          </w:rPr>
          <w:t>https://www.theglobalfund.o</w:t>
        </w:r>
      </w:hyperlink>
      <w:hyperlink r:id="rId30" w:history="1">
        <w:r>
          <w:rPr>
            <w:rStyle w:val="a6"/>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6" w:name="Bookmark10"/>
      <w:bookmarkEnd w:id="16"/>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7457388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7" w:name="Bookmark11"/>
      <w:bookmarkEnd w:id="17"/>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8" w:name="Bookmark12"/>
      <w:bookmarkEnd w:id="18"/>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9" w:name="_heading=h.hf9z8k3muplj"/>
      <w:bookmarkEnd w:id="19"/>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lastRenderedPageBreak/>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 xml:space="preserve">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w:t>
      </w:r>
      <w:r w:rsidRPr="00D46ABE">
        <w:rPr>
          <w:rFonts w:ascii="Times New Roman" w:eastAsia="Times New Roman" w:hAnsi="Times New Roman" w:cs="Times New Roman"/>
          <w:color w:val="000000"/>
          <w:sz w:val="24"/>
          <w:szCs w:val="24"/>
        </w:rPr>
        <w:lastRenderedPageBreak/>
        <w:t>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xml:space="preserve">, не брали та не будуть брати участь у будь-якій формі вимагання, або </w:t>
      </w:r>
      <w:r w:rsidRPr="00D46ABE">
        <w:rPr>
          <w:rFonts w:ascii="Times New Roman" w:eastAsia="Times New Roman" w:hAnsi="Times New Roman" w:cs="Times New Roman"/>
          <w:sz w:val="24"/>
          <w:szCs w:val="24"/>
        </w:rPr>
        <w:lastRenderedPageBreak/>
        <w:t>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lastRenderedPageBreak/>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20" w:name="_heading=h.acp5micjynqc" w:colFirst="0" w:colLast="0"/>
            <w:bookmarkEnd w:id="20"/>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79599A">
          <w:headerReference w:type="default" r:id="rId31"/>
          <w:footerReference w:type="default" r:id="rId32"/>
          <w:headerReference w:type="first" r:id="rId33"/>
          <w:pgSz w:w="11906" w:h="16838"/>
          <w:pgMar w:top="1134" w:right="567" w:bottom="1134" w:left="1701" w:header="708" w:footer="708" w:gutter="0"/>
          <w:pgNumType w:start="1"/>
          <w:cols w:space="720"/>
          <w:titlePg/>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008080"/>
          <w:sz w:val="24"/>
          <w:szCs w:val="24"/>
        </w:rPr>
        <w:t xml:space="preserve"> </w:t>
      </w:r>
      <w:r w:rsidRPr="00D46ABE">
        <w:rPr>
          <w:rFonts w:ascii="Times New Roman" w:eastAsia="Times New Roman" w:hAnsi="Times New Roman" w:cs="Times New Roman"/>
          <w:color w:val="4472C4"/>
          <w:sz w:val="24"/>
          <w:szCs w:val="24"/>
        </w:rPr>
        <w:t>(зазначити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xml:space="preserve"> з однієї сторони, та</w:t>
      </w:r>
      <w:r w:rsidRPr="00D46ABE">
        <w:rPr>
          <w:rFonts w:ascii="Times New Roman" w:eastAsia="Times New Roman" w:hAnsi="Times New Roman" w:cs="Times New Roman"/>
          <w:b/>
          <w:bCs/>
          <w:color w:val="000000"/>
          <w:sz w:val="24"/>
          <w:szCs w:val="24"/>
        </w:rPr>
        <w:t> </w:t>
      </w:r>
    </w:p>
    <w:p w14:paraId="669E7CF8" w14:textId="3E76B25C"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78D0C16C">
        <w:rPr>
          <w:rFonts w:ascii="Times New Roman" w:eastAsia="Times New Roman" w:hAnsi="Times New Roman" w:cs="Times New Roman"/>
          <w:color w:val="4F81BD" w:themeColor="accen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4A6357" w:rsidRPr="004A6357">
        <w:rPr>
          <w:rFonts w:ascii="Times New Roman" w:eastAsia="Times New Roman" w:hAnsi="Times New Roman" w:cs="Times New Roman"/>
          <w:color w:val="000000" w:themeColor="text1"/>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color w:val="000000" w:themeColor="text1"/>
          <w:sz w:val="24"/>
          <w:szCs w:val="24"/>
        </w:rPr>
        <w:t>Compact</w:t>
      </w:r>
      <w:proofErr w:type="spellEnd"/>
      <w:r w:rsidR="004A6357" w:rsidRPr="004A6357">
        <w:rPr>
          <w:rFonts w:ascii="Times New Roman" w:eastAsia="Times New Roman" w:hAnsi="Times New Roman" w:cs="Times New Roman"/>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289"/>
        <w:gridCol w:w="1401"/>
        <w:gridCol w:w="1401"/>
        <w:gridCol w:w="1568"/>
        <w:gridCol w:w="792"/>
        <w:gridCol w:w="792"/>
        <w:gridCol w:w="964"/>
      </w:tblGrid>
      <w:tr w:rsidR="001446ED" w:rsidRPr="00D46ABE" w14:paraId="4F5DBB45" w14:textId="77777777" w:rsidTr="0079599A">
        <w:trPr>
          <w:trHeight w:val="300"/>
        </w:trPr>
        <w:tc>
          <w:tcPr>
            <w:tcW w:w="437" w:type="dxa"/>
            <w:vAlign w:val="center"/>
          </w:tcPr>
          <w:p w14:paraId="0466ABDB"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 з/п</w:t>
            </w:r>
          </w:p>
        </w:tc>
        <w:tc>
          <w:tcPr>
            <w:tcW w:w="2289" w:type="dxa"/>
            <w:vAlign w:val="center"/>
          </w:tcPr>
          <w:p w14:paraId="71DBB35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Найменування Послуг</w:t>
            </w:r>
          </w:p>
        </w:tc>
        <w:tc>
          <w:tcPr>
            <w:tcW w:w="1401" w:type="dxa"/>
            <w:vAlign w:val="center"/>
          </w:tcPr>
          <w:p w14:paraId="147B2490"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Найменування Обладнання</w:t>
            </w:r>
          </w:p>
        </w:tc>
        <w:tc>
          <w:tcPr>
            <w:tcW w:w="1401" w:type="dxa"/>
            <w:vAlign w:val="center"/>
          </w:tcPr>
          <w:p w14:paraId="53365EC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 xml:space="preserve">Заводський номер / </w:t>
            </w:r>
            <w:proofErr w:type="spellStart"/>
            <w:r w:rsidRPr="00AC147F">
              <w:rPr>
                <w:rFonts w:ascii="Times New Roman" w:eastAsia="Times New Roman" w:hAnsi="Times New Roman" w:cs="Times New Roman"/>
                <w:b/>
                <w:bCs/>
                <w:color w:val="4F81BD" w:themeColor="accent1"/>
                <w:sz w:val="24"/>
                <w:szCs w:val="24"/>
              </w:rPr>
              <w:t>інвентарнй</w:t>
            </w:r>
            <w:proofErr w:type="spellEnd"/>
            <w:r w:rsidRPr="00AC147F">
              <w:rPr>
                <w:rFonts w:ascii="Times New Roman" w:eastAsia="Times New Roman" w:hAnsi="Times New Roman" w:cs="Times New Roman"/>
                <w:b/>
                <w:bCs/>
                <w:color w:val="4F81BD" w:themeColor="accent1"/>
                <w:sz w:val="24"/>
                <w:szCs w:val="24"/>
              </w:rPr>
              <w:t xml:space="preserve"> номер</w:t>
            </w:r>
          </w:p>
        </w:tc>
        <w:tc>
          <w:tcPr>
            <w:tcW w:w="1568" w:type="dxa"/>
            <w:vAlign w:val="center"/>
          </w:tcPr>
          <w:p w14:paraId="67DF20E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Од. виміру</w:t>
            </w:r>
          </w:p>
        </w:tc>
        <w:tc>
          <w:tcPr>
            <w:tcW w:w="792" w:type="dxa"/>
            <w:vAlign w:val="center"/>
          </w:tcPr>
          <w:p w14:paraId="75FD4C19" w14:textId="77777777" w:rsidR="001446ED" w:rsidRPr="00D46ABE" w:rsidRDefault="001446ED" w:rsidP="0079599A">
            <w:pPr>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Кількість </w:t>
            </w:r>
          </w:p>
        </w:tc>
        <w:tc>
          <w:tcPr>
            <w:tcW w:w="792" w:type="dxa"/>
            <w:vAlign w:val="center"/>
          </w:tcPr>
          <w:p w14:paraId="115D5EA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Ціна за одиницю Обладнання, грн без ПДВ</w:t>
            </w:r>
            <w:r w:rsidRPr="06B63DB5">
              <w:rPr>
                <w:rFonts w:ascii="Times New Roman" w:eastAsia="Times New Roman" w:hAnsi="Times New Roman" w:cs="Times New Roman"/>
                <w:b/>
                <w:bCs/>
                <w:color w:val="4F81BD" w:themeColor="accent1"/>
                <w:sz w:val="24"/>
                <w:szCs w:val="24"/>
              </w:rPr>
              <w:t>*</w:t>
            </w:r>
          </w:p>
        </w:tc>
        <w:tc>
          <w:tcPr>
            <w:tcW w:w="964" w:type="dxa"/>
            <w:vAlign w:val="center"/>
          </w:tcPr>
          <w:p w14:paraId="46052B5F" w14:textId="77777777" w:rsidR="001446ED" w:rsidRPr="00D46ABE" w:rsidRDefault="001446ED" w:rsidP="0079599A">
            <w:pPr>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sz w:val="24"/>
                <w:szCs w:val="24"/>
              </w:rPr>
              <w:t>Загальна вартість Послуг, грн без ПДВ</w:t>
            </w:r>
            <w:r w:rsidRPr="06B63DB5">
              <w:rPr>
                <w:rFonts w:ascii="Times New Roman" w:eastAsia="Times New Roman" w:hAnsi="Times New Roman" w:cs="Times New Roman"/>
                <w:b/>
                <w:bCs/>
                <w:color w:val="4F81BD" w:themeColor="accent1"/>
                <w:sz w:val="24"/>
                <w:szCs w:val="24"/>
              </w:rPr>
              <w:t>*</w:t>
            </w:r>
          </w:p>
        </w:tc>
      </w:tr>
      <w:tr w:rsidR="001446ED" w:rsidRPr="00D46ABE" w14:paraId="4ABE4E7D" w14:textId="77777777" w:rsidTr="0079599A">
        <w:trPr>
          <w:trHeight w:val="300"/>
        </w:trPr>
        <w:tc>
          <w:tcPr>
            <w:tcW w:w="437" w:type="dxa"/>
            <w:vAlign w:val="center"/>
          </w:tcPr>
          <w:p w14:paraId="59E62526" w14:textId="77777777" w:rsidR="001446ED" w:rsidRPr="00D46ABE" w:rsidRDefault="001446ED" w:rsidP="0079599A">
            <w:pPr>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77777777" w:rsidR="001446ED" w:rsidRPr="00D46ABE" w:rsidRDefault="001446ED" w:rsidP="0079599A">
            <w:pP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AD660"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F0966"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vAlign w:val="center"/>
          </w:tcPr>
          <w:p w14:paraId="0BBF40A9"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964" w:type="dxa"/>
            <w:vAlign w:val="center"/>
          </w:tcPr>
          <w:p w14:paraId="43205734"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1446ED" w:rsidRPr="00D46ABE" w14:paraId="42894A33" w14:textId="77777777" w:rsidTr="0079599A">
        <w:trPr>
          <w:trHeight w:val="300"/>
        </w:trPr>
        <w:tc>
          <w:tcPr>
            <w:tcW w:w="8680" w:type="dxa"/>
            <w:gridSpan w:val="7"/>
            <w:vAlign w:val="center"/>
          </w:tcPr>
          <w:p w14:paraId="01D60122" w14:textId="77777777" w:rsidR="001446ED" w:rsidRPr="00D46ABE" w:rsidRDefault="001446ED" w:rsidP="0079599A">
            <w:pPr>
              <w:jc w:val="right"/>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Всього, грн без ПДВ</w:t>
            </w:r>
            <w:r w:rsidRPr="00D46ABE">
              <w:rPr>
                <w:rFonts w:ascii="Times New Roman" w:eastAsia="Times New Roman" w:hAnsi="Times New Roman" w:cs="Times New Roman"/>
                <w:b/>
                <w:bCs/>
                <w:color w:val="4472C4"/>
                <w:sz w:val="24"/>
                <w:szCs w:val="24"/>
              </w:rPr>
              <w:t>*</w:t>
            </w:r>
            <w:r w:rsidRPr="00D46ABE">
              <w:rPr>
                <w:rFonts w:ascii="Times New Roman" w:eastAsia="Times New Roman" w:hAnsi="Times New Roman" w:cs="Times New Roman"/>
                <w:b/>
                <w:bCs/>
                <w:sz w:val="24"/>
                <w:szCs w:val="24"/>
              </w:rPr>
              <w:t>:</w:t>
            </w:r>
          </w:p>
        </w:tc>
        <w:tc>
          <w:tcPr>
            <w:tcW w:w="964" w:type="dxa"/>
            <w:vAlign w:val="center"/>
          </w:tcPr>
          <w:p w14:paraId="09F6222A" w14:textId="77777777" w:rsidR="001446ED" w:rsidRPr="00D46ABE" w:rsidRDefault="001446ED" w:rsidP="0079599A">
            <w:pPr>
              <w:jc w:val="center"/>
              <w:rPr>
                <w:rFonts w:ascii="Times New Roman" w:eastAsia="Times New Roman" w:hAnsi="Times New Roman" w:cs="Times New Roman"/>
                <w:b/>
                <w:bCs/>
                <w:sz w:val="24"/>
                <w:szCs w:val="24"/>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b/>
          <w:bCs/>
          <w:color w:val="4F81BD" w:themeColor="accent1"/>
          <w:sz w:val="24"/>
          <w:szCs w:val="24"/>
        </w:rPr>
        <w:t>без ПДВ*</w:t>
      </w:r>
      <w:r w:rsidRPr="06B63DB5">
        <w:rPr>
          <w:rFonts w:ascii="Times New Roman" w:eastAsia="Times New Roman" w:hAnsi="Times New Roman" w:cs="Times New Roman"/>
          <w:b/>
          <w:bCs/>
          <w:color w:val="000000" w:themeColor="text1"/>
          <w:sz w:val="24"/>
          <w:szCs w:val="24"/>
        </w:rPr>
        <w:t>.</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lastRenderedPageBreak/>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594B1337"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48F54C44"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4"/>
          <w:headerReference w:type="first" r:id="rId35"/>
          <w:pgSz w:w="11906" w:h="16838"/>
          <w:pgMar w:top="1134" w:right="567" w:bottom="1134" w:left="1701" w:header="708" w:footer="708" w:gutter="0"/>
          <w:pgNumType w:start="1"/>
          <w:cols w:space="720"/>
          <w:titlePg/>
        </w:sect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78D4"/>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діє на підставі</w:t>
      </w:r>
      <w:r w:rsidRPr="06B63DB5">
        <w:rPr>
          <w:rFonts w:ascii="Times New Roman" w:eastAsia="Times New Roman" w:hAnsi="Times New Roman" w:cs="Times New Roman"/>
          <w:color w:val="0078D4"/>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6863C303"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78D4"/>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6B63DB5">
        <w:rPr>
          <w:rFonts w:ascii="Times New Roman" w:eastAsia="Times New Roman" w:hAnsi="Times New Roman" w:cs="Times New Roman"/>
          <w:color w:val="4F81BD" w:themeColor="accent1"/>
          <w:sz w:val="24"/>
          <w:szCs w:val="24"/>
        </w:rPr>
        <w:t xml:space="preserve"> Виконавець</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0C0"/>
          <w:sz w:val="24"/>
          <w:szCs w:val="24"/>
        </w:rPr>
        <w:t>(</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 xml:space="preserve">діє на підставі </w:t>
      </w:r>
      <w:r w:rsidRPr="06B63DB5">
        <w:rPr>
          <w:rFonts w:ascii="Times New Roman" w:eastAsia="Times New Roman" w:hAnsi="Times New Roman" w:cs="Times New Roman"/>
          <w:color w:val="0078D4"/>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6B63DB5">
        <w:t xml:space="preserve"> </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78D4"/>
          <w:sz w:val="24"/>
          <w:szCs w:val="24"/>
        </w:rPr>
        <w:t xml:space="preserve">______ </w:t>
      </w:r>
      <w:r w:rsidRPr="06B63DB5">
        <w:rPr>
          <w:rFonts w:ascii="Times New Roman" w:eastAsia="Times New Roman" w:hAnsi="Times New Roman" w:cs="Times New Roman"/>
          <w:sz w:val="24"/>
          <w:szCs w:val="24"/>
        </w:rPr>
        <w:t>від</w:t>
      </w:r>
      <w:r w:rsidRPr="06B63DB5">
        <w:rPr>
          <w:rFonts w:ascii="Times New Roman" w:eastAsia="Times New Roman" w:hAnsi="Times New Roman" w:cs="Times New Roman"/>
          <w:color w:val="0078D4"/>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6B63DB5">
        <w:t xml:space="preserve"> </w:t>
      </w:r>
      <w:r w:rsidRPr="06B63DB5">
        <w:rPr>
          <w:rFonts w:ascii="Times New Roman" w:eastAsia="Times New Roman" w:hAnsi="Times New Roman" w:cs="Times New Roman"/>
          <w:sz w:val="24"/>
          <w:szCs w:val="24"/>
        </w:rPr>
        <w:t>про</w:t>
      </w:r>
      <w:r w:rsidRPr="06B63DB5">
        <w:t xml:space="preserve"> </w:t>
      </w:r>
      <w:r w:rsidRPr="06B63DB5">
        <w:rPr>
          <w:rFonts w:ascii="Times New Roman" w:eastAsia="Times New Roman" w:hAnsi="Times New Roman" w:cs="Times New Roman"/>
          <w:sz w:val="24"/>
          <w:szCs w:val="24"/>
        </w:rPr>
        <w:t xml:space="preserve">закупівлю Послуг згідно з кодом </w:t>
      </w:r>
      <w:r w:rsidR="004A6357" w:rsidRPr="004A6357">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аналізатора VITEK 2 </w:t>
      </w:r>
      <w:proofErr w:type="spellStart"/>
      <w:r w:rsidR="004A6357" w:rsidRPr="004A6357">
        <w:rPr>
          <w:rFonts w:ascii="Times New Roman" w:eastAsia="Times New Roman" w:hAnsi="Times New Roman" w:cs="Times New Roman"/>
          <w:sz w:val="24"/>
          <w:szCs w:val="24"/>
        </w:rPr>
        <w:t>Compact</w:t>
      </w:r>
      <w:proofErr w:type="spellEnd"/>
      <w:r w:rsidR="004A6357" w:rsidRPr="004A6357">
        <w:rPr>
          <w:rFonts w:ascii="Times New Roman" w:eastAsia="Times New Roman" w:hAnsi="Times New Roman" w:cs="Times New Roman"/>
          <w:sz w:val="24"/>
          <w:szCs w:val="24"/>
        </w:rPr>
        <w:t>)</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446ED">
      <w:pPr>
        <w:spacing w:after="0" w:line="240" w:lineRule="auto"/>
        <w:jc w:val="both"/>
        <w:rPr>
          <w:rFonts w:ascii="Times New Roman" w:eastAsia="Times New Roman" w:hAnsi="Times New Roman" w:cs="Times New Roman"/>
          <w:sz w:val="24"/>
          <w:szCs w:val="24"/>
        </w:rPr>
      </w:pPr>
    </w:p>
    <w:p w14:paraId="44D67886" w14:textId="72DA9042" w:rsidR="000449D5" w:rsidRDefault="000449D5" w:rsidP="001446ED">
      <w:pPr>
        <w:spacing w:after="0" w:line="240" w:lineRule="auto"/>
        <w:jc w:val="both"/>
        <w:rPr>
          <w:rFonts w:ascii="Times New Roman" w:eastAsia="Times New Roman" w:hAnsi="Times New Roman" w:cs="Times New Roman"/>
          <w:sz w:val="24"/>
          <w:szCs w:val="24"/>
        </w:rPr>
      </w:pPr>
    </w:p>
    <w:p w14:paraId="45DD1D2D" w14:textId="4EB52216" w:rsidR="000449D5" w:rsidRDefault="000449D5" w:rsidP="001446ED">
      <w:pPr>
        <w:spacing w:after="0" w:line="240" w:lineRule="auto"/>
        <w:jc w:val="both"/>
        <w:rPr>
          <w:rFonts w:ascii="Times New Roman" w:eastAsia="Times New Roman" w:hAnsi="Times New Roman" w:cs="Times New Roman"/>
          <w:sz w:val="24"/>
          <w:szCs w:val="24"/>
        </w:rPr>
      </w:pPr>
    </w:p>
    <w:p w14:paraId="00C5D16D" w14:textId="3FFFE930" w:rsidR="000449D5" w:rsidRDefault="000449D5" w:rsidP="001446ED">
      <w:pPr>
        <w:spacing w:after="0" w:line="240" w:lineRule="auto"/>
        <w:jc w:val="both"/>
        <w:rPr>
          <w:rFonts w:ascii="Times New Roman" w:eastAsia="Times New Roman" w:hAnsi="Times New Roman" w:cs="Times New Roman"/>
          <w:sz w:val="24"/>
          <w:szCs w:val="24"/>
        </w:rPr>
      </w:pP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6772A7">
        <w:trPr>
          <w:trHeight w:val="2921"/>
        </w:trPr>
        <w:tc>
          <w:tcPr>
            <w:tcW w:w="7508" w:type="dxa"/>
          </w:tcPr>
          <w:p w14:paraId="0B28A23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F5ADB69"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6"/>
          <w:headerReference w:type="first" r:id="rId37"/>
          <w:pgSz w:w="16838" w:h="11906" w:orient="landscape"/>
          <w:pgMar w:top="1134" w:right="567" w:bottom="1134" w:left="1701" w:header="709" w:footer="709" w:gutter="0"/>
          <w:pgNumType w:start="1"/>
          <w:cols w:space="720"/>
          <w:titlePg/>
        </w:sectPr>
      </w:pPr>
    </w:p>
    <w:p w14:paraId="1146B9AC" w14:textId="27CC00B6" w:rsidR="00F51AB0" w:rsidRPr="001446ED" w:rsidRDefault="00F51AB0" w:rsidP="006772A7">
      <w:pPr>
        <w:spacing w:after="0" w:line="240" w:lineRule="auto"/>
        <w:rPr>
          <w:rFonts w:ascii="Times New Roman" w:eastAsia="Times New Roman" w:hAnsi="Times New Roman" w:cs="Times New Roman"/>
          <w:sz w:val="24"/>
          <w:szCs w:val="24"/>
        </w:rPr>
      </w:pPr>
    </w:p>
    <w:sectPr w:rsidR="00F51AB0" w:rsidRPr="001446ED">
      <w:headerReference w:type="default" r:id="rId38"/>
      <w:headerReference w:type="first" r:id="rId39"/>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45370B" w:rsidRDefault="0045370B">
      <w:pPr>
        <w:spacing w:after="0" w:line="240" w:lineRule="auto"/>
      </w:pPr>
      <w:r>
        <w:separator/>
      </w:r>
    </w:p>
  </w:endnote>
  <w:endnote w:type="continuationSeparator" w:id="0">
    <w:p w14:paraId="00CD22C6" w14:textId="77777777" w:rsidR="0045370B" w:rsidRDefault="00453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B3B5642B-ABD6-40D5-8E81-637064DB33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2EBE509-F104-4586-9FD6-309E7D0629D9}"/>
    <w:embedBold r:id="rId3" w:fontKey="{DD2936D3-E301-4E7E-BCDB-E3A411979127}"/>
  </w:font>
  <w:font w:name="Cambria">
    <w:panose1 w:val="02040503050406030204"/>
    <w:charset w:val="CC"/>
    <w:family w:val="roman"/>
    <w:pitch w:val="variable"/>
    <w:sig w:usb0="E00006FF" w:usb1="420024FF" w:usb2="02000000" w:usb3="00000000" w:csb0="0000019F" w:csb1="00000000"/>
    <w:embedRegular r:id="rId4" w:fontKey="{4A01F793-F430-4F46-8E30-D271604175E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0B0B0816-D620-4881-AF6F-8F26B1F16E96}"/>
  </w:font>
  <w:font w:name="Garamond">
    <w:panose1 w:val="02020404030301010803"/>
    <w:charset w:val="CC"/>
    <w:family w:val="roman"/>
    <w:pitch w:val="variable"/>
    <w:sig w:usb0="00000287" w:usb1="00000000" w:usb2="00000000" w:usb3="00000000" w:csb0="0000009F" w:csb1="00000000"/>
    <w:embedRegular r:id="rId6" w:fontKey="{0C4A71A5-2B49-4604-A988-3F0259137364}"/>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8E1D981C-AAB8-46BB-AB8E-EDB8287F74F1}"/>
  </w:font>
  <w:font w:name="Georgia">
    <w:panose1 w:val="02040502050405020303"/>
    <w:charset w:val="CC"/>
    <w:family w:val="roman"/>
    <w:pitch w:val="variable"/>
    <w:sig w:usb0="00000287" w:usb1="00000000" w:usb2="00000000" w:usb3="00000000" w:csb0="0000009F" w:csb1="00000000"/>
    <w:embedRegular r:id="rId8" w:fontKey="{9BF517B7-8AAB-475F-81E3-1DE5EDFEA5FB}"/>
    <w:embedItalic r:id="rId9" w:fontKey="{F15E4D5D-CD89-4C70-9332-143CABC65C8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45370B" w:rsidRDefault="0045370B" w:rsidP="763FB512">
    <w:pPr>
      <w:pStyle w:val="afd"/>
      <w:jc w:val="right"/>
    </w:pPr>
    <w:r>
      <w:fldChar w:fldCharType="begin"/>
    </w:r>
    <w:r>
      <w:instrText>PAGE</w:instrText>
    </w:r>
    <w:r>
      <w:fldChar w:fldCharType="separate"/>
    </w:r>
    <w:r w:rsidR="00BD4286">
      <w:rPr>
        <w:noProof/>
      </w:rPr>
      <w:t>1</w:t>
    </w:r>
    <w:r>
      <w:fldChar w:fldCharType="end"/>
    </w:r>
  </w:p>
  <w:p w14:paraId="37987995" w14:textId="46AA1E1B" w:rsidR="0045370B" w:rsidRDefault="763FB512"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45370B" w:rsidRDefault="0045370B"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45370B" w:rsidRDefault="763FB512"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45370B" w:rsidRDefault="0045370B" w:rsidP="763FB512">
    <w:pPr>
      <w:pStyle w:val="afd"/>
      <w:jc w:val="right"/>
    </w:pPr>
    <w:r>
      <w:fldChar w:fldCharType="begin"/>
    </w:r>
    <w:r>
      <w:instrText>PAGE</w:instrText>
    </w:r>
    <w:r>
      <w:fldChar w:fldCharType="separate"/>
    </w:r>
    <w:r w:rsidR="00BD4286">
      <w:rPr>
        <w:noProof/>
      </w:rPr>
      <w:t>2</w:t>
    </w:r>
    <w:r>
      <w:fldChar w:fldCharType="end"/>
    </w:r>
  </w:p>
  <w:p w14:paraId="6BA0194B" w14:textId="6A60956B" w:rsidR="0045370B" w:rsidRDefault="763FB512">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45370B" w:rsidRDefault="0045370B">
      <w:pPr>
        <w:spacing w:after="0" w:line="240" w:lineRule="auto"/>
      </w:pPr>
      <w:r>
        <w:separator/>
      </w:r>
    </w:p>
  </w:footnote>
  <w:footnote w:type="continuationSeparator" w:id="0">
    <w:p w14:paraId="4AB3BBB1" w14:textId="77777777" w:rsidR="0045370B" w:rsidRDefault="00453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197C64F" w14:paraId="6365D363" w14:textId="77777777" w:rsidTr="7197C64F">
      <w:trPr>
        <w:trHeight w:val="300"/>
      </w:trPr>
      <w:tc>
        <w:tcPr>
          <w:tcW w:w="3165" w:type="dxa"/>
        </w:tcPr>
        <w:p w14:paraId="279E80CB" w14:textId="7D74F38D" w:rsidR="7197C64F" w:rsidRDefault="7197C64F" w:rsidP="7197C64F">
          <w:pPr>
            <w:pStyle w:val="afb"/>
            <w:ind w:left="-115"/>
          </w:pPr>
        </w:p>
      </w:tc>
      <w:tc>
        <w:tcPr>
          <w:tcW w:w="3165" w:type="dxa"/>
        </w:tcPr>
        <w:p w14:paraId="746E7E79" w14:textId="7E83BC7B" w:rsidR="7197C64F" w:rsidRDefault="7197C64F" w:rsidP="7197C64F">
          <w:pPr>
            <w:pStyle w:val="afb"/>
            <w:jc w:val="center"/>
          </w:pPr>
        </w:p>
      </w:tc>
      <w:tc>
        <w:tcPr>
          <w:tcW w:w="3165" w:type="dxa"/>
        </w:tcPr>
        <w:p w14:paraId="7199BF7D" w14:textId="4A2DF433" w:rsidR="7197C64F" w:rsidRDefault="7197C64F" w:rsidP="7197C64F">
          <w:pPr>
            <w:pStyle w:val="afb"/>
            <w:ind w:right="-115"/>
            <w:jc w:val="right"/>
          </w:pPr>
        </w:p>
      </w:tc>
    </w:tr>
  </w:tbl>
  <w:p w14:paraId="1A7E1AAB" w14:textId="475033C6" w:rsidR="7197C64F" w:rsidRDefault="7197C64F" w:rsidP="7197C64F">
    <w:pPr>
      <w:pStyle w:val="af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763FB512" w14:paraId="41816672" w14:textId="77777777" w:rsidTr="763FB512">
      <w:trPr>
        <w:trHeight w:val="300"/>
      </w:trPr>
      <w:tc>
        <w:tcPr>
          <w:tcW w:w="4855" w:type="dxa"/>
        </w:tcPr>
        <w:p w14:paraId="6C3A992C" w14:textId="1F095E62" w:rsidR="763FB512" w:rsidRDefault="763FB512" w:rsidP="763FB512">
          <w:pPr>
            <w:pStyle w:val="afb"/>
            <w:ind w:left="-115"/>
          </w:pPr>
        </w:p>
      </w:tc>
      <w:tc>
        <w:tcPr>
          <w:tcW w:w="4855" w:type="dxa"/>
        </w:tcPr>
        <w:p w14:paraId="181649D8" w14:textId="10C798B8" w:rsidR="763FB512" w:rsidRDefault="763FB512" w:rsidP="763FB512">
          <w:pPr>
            <w:pStyle w:val="afb"/>
            <w:jc w:val="center"/>
          </w:pPr>
        </w:p>
      </w:tc>
      <w:tc>
        <w:tcPr>
          <w:tcW w:w="4855" w:type="dxa"/>
        </w:tcPr>
        <w:p w14:paraId="689F524F" w14:textId="61CA86AA" w:rsidR="763FB512" w:rsidRDefault="763FB512" w:rsidP="763FB512">
          <w:pPr>
            <w:pStyle w:val="afb"/>
            <w:ind w:right="-115"/>
            <w:jc w:val="right"/>
          </w:pPr>
        </w:p>
      </w:tc>
    </w:tr>
  </w:tbl>
  <w:p w14:paraId="471FA21C" w14:textId="45C18965" w:rsidR="763FB512" w:rsidRDefault="763FB512" w:rsidP="763FB512">
    <w:pPr>
      <w:pStyle w:val="afb"/>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197C64F" w14:paraId="687668CD" w14:textId="77777777" w:rsidTr="7197C64F">
      <w:trPr>
        <w:trHeight w:val="300"/>
      </w:trPr>
      <w:tc>
        <w:tcPr>
          <w:tcW w:w="3165" w:type="dxa"/>
        </w:tcPr>
        <w:p w14:paraId="467BA69F" w14:textId="7F0EDBBE" w:rsidR="7197C64F" w:rsidRDefault="7197C64F" w:rsidP="7197C64F">
          <w:pPr>
            <w:pStyle w:val="afb"/>
            <w:ind w:left="-115"/>
          </w:pPr>
        </w:p>
      </w:tc>
      <w:tc>
        <w:tcPr>
          <w:tcW w:w="3165" w:type="dxa"/>
        </w:tcPr>
        <w:p w14:paraId="663FBD42" w14:textId="13DC0C04" w:rsidR="7197C64F" w:rsidRDefault="7197C64F" w:rsidP="7197C64F">
          <w:pPr>
            <w:pStyle w:val="afb"/>
            <w:jc w:val="center"/>
          </w:pPr>
        </w:p>
      </w:tc>
      <w:tc>
        <w:tcPr>
          <w:tcW w:w="3165" w:type="dxa"/>
        </w:tcPr>
        <w:p w14:paraId="7B169708" w14:textId="0F68471E" w:rsidR="7197C64F" w:rsidRDefault="7197C64F" w:rsidP="7197C64F">
          <w:pPr>
            <w:pStyle w:val="afb"/>
            <w:ind w:right="-115"/>
            <w:jc w:val="right"/>
          </w:pPr>
        </w:p>
      </w:tc>
    </w:tr>
  </w:tbl>
  <w:p w14:paraId="5861E4DB" w14:textId="688B448A" w:rsidR="7197C64F" w:rsidRDefault="7197C64F" w:rsidP="7197C64F">
    <w:pPr>
      <w:pStyle w:val="afb"/>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63FB512" w14:paraId="02FBD340" w14:textId="77777777" w:rsidTr="763FB512">
      <w:trPr>
        <w:trHeight w:val="300"/>
      </w:trPr>
      <w:tc>
        <w:tcPr>
          <w:tcW w:w="3165" w:type="dxa"/>
        </w:tcPr>
        <w:p w14:paraId="6AC22360" w14:textId="38E870E3" w:rsidR="763FB512" w:rsidRDefault="763FB512" w:rsidP="763FB512">
          <w:pPr>
            <w:pStyle w:val="afb"/>
            <w:ind w:left="-115"/>
          </w:pPr>
        </w:p>
      </w:tc>
      <w:tc>
        <w:tcPr>
          <w:tcW w:w="3165" w:type="dxa"/>
        </w:tcPr>
        <w:p w14:paraId="3D07EEE4" w14:textId="30E58AD8" w:rsidR="763FB512" w:rsidRDefault="763FB512" w:rsidP="763FB512">
          <w:pPr>
            <w:pStyle w:val="afb"/>
            <w:jc w:val="center"/>
          </w:pPr>
        </w:p>
      </w:tc>
      <w:tc>
        <w:tcPr>
          <w:tcW w:w="3165" w:type="dxa"/>
        </w:tcPr>
        <w:p w14:paraId="2B2C8A69" w14:textId="4EEC1F2E" w:rsidR="763FB512" w:rsidRDefault="763FB512" w:rsidP="763FB512">
          <w:pPr>
            <w:pStyle w:val="afb"/>
            <w:ind w:right="-115"/>
            <w:jc w:val="right"/>
          </w:pPr>
        </w:p>
      </w:tc>
    </w:tr>
  </w:tbl>
  <w:p w14:paraId="41D9CECB" w14:textId="57E6E1BD" w:rsidR="763FB512" w:rsidRDefault="763FB512" w:rsidP="763FB51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763FB512" w14:paraId="71940728" w14:textId="77777777" w:rsidTr="763FB512">
      <w:trPr>
        <w:trHeight w:val="300"/>
      </w:trPr>
      <w:tc>
        <w:tcPr>
          <w:tcW w:w="3165" w:type="dxa"/>
        </w:tcPr>
        <w:p w14:paraId="01B3C1DF" w14:textId="368F77B9" w:rsidR="763FB512" w:rsidRDefault="763FB512" w:rsidP="763FB512">
          <w:pPr>
            <w:pStyle w:val="afb"/>
            <w:ind w:left="-115"/>
          </w:pPr>
        </w:p>
      </w:tc>
      <w:tc>
        <w:tcPr>
          <w:tcW w:w="3165" w:type="dxa"/>
        </w:tcPr>
        <w:p w14:paraId="600E936F" w14:textId="273E7055" w:rsidR="763FB512" w:rsidRDefault="763FB512" w:rsidP="763FB512">
          <w:pPr>
            <w:pStyle w:val="afb"/>
            <w:jc w:val="center"/>
          </w:pPr>
        </w:p>
      </w:tc>
      <w:tc>
        <w:tcPr>
          <w:tcW w:w="3165" w:type="dxa"/>
        </w:tcPr>
        <w:p w14:paraId="198DB747" w14:textId="4A9D9CE1" w:rsidR="763FB512" w:rsidRDefault="763FB512" w:rsidP="763FB512">
          <w:pPr>
            <w:pStyle w:val="afb"/>
            <w:ind w:right="-115"/>
            <w:jc w:val="right"/>
          </w:pPr>
        </w:p>
      </w:tc>
    </w:tr>
  </w:tbl>
  <w:p w14:paraId="4BAAFFB7" w14:textId="11E3BE6F" w:rsidR="763FB512" w:rsidRDefault="763FB512"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5140"/>
      <w:gridCol w:w="5140"/>
      <w:gridCol w:w="5140"/>
    </w:tblGrid>
    <w:tr w:rsidR="7197C64F" w14:paraId="77128068" w14:textId="77777777" w:rsidTr="7197C64F">
      <w:trPr>
        <w:trHeight w:val="300"/>
      </w:trPr>
      <w:tc>
        <w:tcPr>
          <w:tcW w:w="5140" w:type="dxa"/>
        </w:tcPr>
        <w:p w14:paraId="27BDA586" w14:textId="5910EBD1" w:rsidR="7197C64F" w:rsidRDefault="7197C64F" w:rsidP="7197C64F">
          <w:pPr>
            <w:pStyle w:val="afb"/>
            <w:ind w:left="-115"/>
          </w:pPr>
        </w:p>
      </w:tc>
      <w:tc>
        <w:tcPr>
          <w:tcW w:w="5140" w:type="dxa"/>
        </w:tcPr>
        <w:p w14:paraId="1E35AF98" w14:textId="65D8419E" w:rsidR="7197C64F" w:rsidRDefault="7197C64F" w:rsidP="7197C64F">
          <w:pPr>
            <w:pStyle w:val="afb"/>
            <w:jc w:val="center"/>
          </w:pPr>
        </w:p>
      </w:tc>
      <w:tc>
        <w:tcPr>
          <w:tcW w:w="5140" w:type="dxa"/>
        </w:tcPr>
        <w:p w14:paraId="7303BA33" w14:textId="005C32D9" w:rsidR="7197C64F" w:rsidRDefault="7197C64F" w:rsidP="7197C64F">
          <w:pPr>
            <w:pStyle w:val="afb"/>
            <w:ind w:right="-115"/>
            <w:jc w:val="right"/>
          </w:pPr>
        </w:p>
      </w:tc>
    </w:tr>
  </w:tbl>
  <w:p w14:paraId="674956D0" w14:textId="43AE831B" w:rsidR="7197C64F" w:rsidRDefault="7197C64F"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5140"/>
      <w:gridCol w:w="5140"/>
      <w:gridCol w:w="5140"/>
    </w:tblGrid>
    <w:tr w:rsidR="763FB512" w14:paraId="75A90788" w14:textId="77777777" w:rsidTr="763FB512">
      <w:trPr>
        <w:trHeight w:val="300"/>
      </w:trPr>
      <w:tc>
        <w:tcPr>
          <w:tcW w:w="5140" w:type="dxa"/>
        </w:tcPr>
        <w:p w14:paraId="2BC7CB15" w14:textId="0ED0632E" w:rsidR="763FB512" w:rsidRDefault="763FB512" w:rsidP="763FB512">
          <w:pPr>
            <w:pStyle w:val="afb"/>
            <w:ind w:left="-115"/>
          </w:pPr>
        </w:p>
      </w:tc>
      <w:tc>
        <w:tcPr>
          <w:tcW w:w="5140" w:type="dxa"/>
        </w:tcPr>
        <w:p w14:paraId="0CE026B4" w14:textId="776C2EE0" w:rsidR="763FB512" w:rsidRDefault="763FB512" w:rsidP="763FB512">
          <w:pPr>
            <w:pStyle w:val="afb"/>
            <w:jc w:val="center"/>
          </w:pPr>
        </w:p>
      </w:tc>
      <w:tc>
        <w:tcPr>
          <w:tcW w:w="5140" w:type="dxa"/>
        </w:tcPr>
        <w:p w14:paraId="2B664541" w14:textId="4B9B32B6" w:rsidR="763FB512" w:rsidRDefault="763FB512" w:rsidP="763FB512">
          <w:pPr>
            <w:pStyle w:val="afb"/>
            <w:ind w:right="-115"/>
            <w:jc w:val="right"/>
          </w:pPr>
        </w:p>
      </w:tc>
    </w:tr>
  </w:tbl>
  <w:p w14:paraId="077FF861" w14:textId="38D34C77" w:rsidR="763FB512" w:rsidRDefault="763FB512"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197C64F" w14:paraId="47140150" w14:textId="77777777" w:rsidTr="7197C64F">
      <w:trPr>
        <w:trHeight w:val="300"/>
      </w:trPr>
      <w:tc>
        <w:tcPr>
          <w:tcW w:w="3210" w:type="dxa"/>
        </w:tcPr>
        <w:p w14:paraId="3A657754" w14:textId="25F27AAA" w:rsidR="7197C64F" w:rsidRDefault="7197C64F" w:rsidP="7197C64F">
          <w:pPr>
            <w:pStyle w:val="afb"/>
            <w:ind w:left="-115"/>
          </w:pPr>
        </w:p>
      </w:tc>
      <w:tc>
        <w:tcPr>
          <w:tcW w:w="3210" w:type="dxa"/>
        </w:tcPr>
        <w:p w14:paraId="25D53CC8" w14:textId="163749C8" w:rsidR="7197C64F" w:rsidRDefault="7197C64F" w:rsidP="7197C64F">
          <w:pPr>
            <w:pStyle w:val="afb"/>
            <w:jc w:val="center"/>
          </w:pPr>
        </w:p>
      </w:tc>
      <w:tc>
        <w:tcPr>
          <w:tcW w:w="3210" w:type="dxa"/>
        </w:tcPr>
        <w:p w14:paraId="7C7A7704" w14:textId="6AEC92FF" w:rsidR="7197C64F" w:rsidRDefault="7197C64F" w:rsidP="7197C64F">
          <w:pPr>
            <w:pStyle w:val="afb"/>
            <w:ind w:right="-115"/>
            <w:jc w:val="right"/>
          </w:pPr>
        </w:p>
      </w:tc>
    </w:tr>
  </w:tbl>
  <w:p w14:paraId="6B318120" w14:textId="153E7C20" w:rsidR="7197C64F" w:rsidRDefault="7197C64F" w:rsidP="7197C64F">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63FB512" w14:paraId="5CE8747E" w14:textId="77777777" w:rsidTr="763FB512">
      <w:trPr>
        <w:trHeight w:val="300"/>
      </w:trPr>
      <w:tc>
        <w:tcPr>
          <w:tcW w:w="3210" w:type="dxa"/>
        </w:tcPr>
        <w:p w14:paraId="000C7BF9" w14:textId="2BF044EF" w:rsidR="763FB512" w:rsidRDefault="763FB512" w:rsidP="763FB512">
          <w:pPr>
            <w:pStyle w:val="afb"/>
            <w:ind w:left="-115"/>
          </w:pPr>
        </w:p>
      </w:tc>
      <w:tc>
        <w:tcPr>
          <w:tcW w:w="3210" w:type="dxa"/>
        </w:tcPr>
        <w:p w14:paraId="0A105FE8" w14:textId="39ED2DF4" w:rsidR="763FB512" w:rsidRDefault="763FB512" w:rsidP="763FB512">
          <w:pPr>
            <w:pStyle w:val="afb"/>
            <w:jc w:val="center"/>
          </w:pPr>
        </w:p>
      </w:tc>
      <w:tc>
        <w:tcPr>
          <w:tcW w:w="3210" w:type="dxa"/>
        </w:tcPr>
        <w:p w14:paraId="19F2FCC4" w14:textId="2E55217B" w:rsidR="763FB512" w:rsidRDefault="763FB512" w:rsidP="763FB512">
          <w:pPr>
            <w:pStyle w:val="afb"/>
            <w:ind w:right="-115"/>
            <w:jc w:val="right"/>
          </w:pPr>
        </w:p>
      </w:tc>
    </w:tr>
  </w:tbl>
  <w:p w14:paraId="0F7BB8D5" w14:textId="330A56E7" w:rsidR="763FB512" w:rsidRDefault="763FB512" w:rsidP="763FB512">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197C64F" w14:paraId="02903A6E" w14:textId="77777777" w:rsidTr="7197C64F">
      <w:trPr>
        <w:trHeight w:val="300"/>
      </w:trPr>
      <w:tc>
        <w:tcPr>
          <w:tcW w:w="3210" w:type="dxa"/>
        </w:tcPr>
        <w:p w14:paraId="3B1EADBA" w14:textId="014B3D93" w:rsidR="7197C64F" w:rsidRDefault="7197C64F" w:rsidP="7197C64F">
          <w:pPr>
            <w:pStyle w:val="afb"/>
            <w:ind w:left="-115"/>
          </w:pPr>
        </w:p>
      </w:tc>
      <w:tc>
        <w:tcPr>
          <w:tcW w:w="3210" w:type="dxa"/>
        </w:tcPr>
        <w:p w14:paraId="223CFF31" w14:textId="5D77A5F1" w:rsidR="7197C64F" w:rsidRDefault="7197C64F" w:rsidP="7197C64F">
          <w:pPr>
            <w:pStyle w:val="afb"/>
            <w:jc w:val="center"/>
          </w:pPr>
        </w:p>
      </w:tc>
      <w:tc>
        <w:tcPr>
          <w:tcW w:w="3210" w:type="dxa"/>
        </w:tcPr>
        <w:p w14:paraId="46F6F9DB" w14:textId="1A945764" w:rsidR="7197C64F" w:rsidRDefault="7197C64F" w:rsidP="7197C64F">
          <w:pPr>
            <w:pStyle w:val="afb"/>
            <w:ind w:right="-115"/>
            <w:jc w:val="right"/>
          </w:pPr>
        </w:p>
      </w:tc>
    </w:tr>
  </w:tbl>
  <w:p w14:paraId="47561DDB" w14:textId="4CBB618C" w:rsidR="7197C64F" w:rsidRDefault="7197C64F" w:rsidP="7197C64F">
    <w:pPr>
      <w:pStyle w:val="af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763FB512" w14:paraId="3F25F86B" w14:textId="77777777" w:rsidTr="763FB512">
      <w:trPr>
        <w:trHeight w:val="300"/>
      </w:trPr>
      <w:tc>
        <w:tcPr>
          <w:tcW w:w="3210" w:type="dxa"/>
        </w:tcPr>
        <w:p w14:paraId="08B7B646" w14:textId="2AB9177F" w:rsidR="763FB512" w:rsidRDefault="763FB512" w:rsidP="763FB512">
          <w:pPr>
            <w:pStyle w:val="afb"/>
            <w:ind w:left="-115"/>
          </w:pPr>
        </w:p>
      </w:tc>
      <w:tc>
        <w:tcPr>
          <w:tcW w:w="3210" w:type="dxa"/>
        </w:tcPr>
        <w:p w14:paraId="52E0CB7F" w14:textId="7750A4EE" w:rsidR="763FB512" w:rsidRDefault="763FB512" w:rsidP="763FB512">
          <w:pPr>
            <w:pStyle w:val="afb"/>
            <w:jc w:val="center"/>
          </w:pPr>
        </w:p>
      </w:tc>
      <w:tc>
        <w:tcPr>
          <w:tcW w:w="3210" w:type="dxa"/>
        </w:tcPr>
        <w:p w14:paraId="1267F7DF" w14:textId="7E0CBBC9" w:rsidR="763FB512" w:rsidRDefault="763FB512" w:rsidP="763FB512">
          <w:pPr>
            <w:pStyle w:val="afb"/>
            <w:ind w:right="-115"/>
            <w:jc w:val="right"/>
          </w:pPr>
        </w:p>
      </w:tc>
    </w:tr>
  </w:tbl>
  <w:p w14:paraId="184C5D54" w14:textId="52FEF2EB" w:rsidR="763FB512" w:rsidRDefault="763FB512" w:rsidP="763FB512">
    <w:pPr>
      <w:pStyle w:val="af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7197C64F" w14:paraId="1542118C" w14:textId="77777777" w:rsidTr="7197C64F">
      <w:trPr>
        <w:trHeight w:val="300"/>
      </w:trPr>
      <w:tc>
        <w:tcPr>
          <w:tcW w:w="4855" w:type="dxa"/>
        </w:tcPr>
        <w:p w14:paraId="2FD27266" w14:textId="67AEDEA6" w:rsidR="7197C64F" w:rsidRDefault="7197C64F" w:rsidP="7197C64F">
          <w:pPr>
            <w:pStyle w:val="afb"/>
            <w:ind w:left="-115"/>
          </w:pPr>
        </w:p>
      </w:tc>
      <w:tc>
        <w:tcPr>
          <w:tcW w:w="4855" w:type="dxa"/>
        </w:tcPr>
        <w:p w14:paraId="1EF48625" w14:textId="2D40CAF6" w:rsidR="7197C64F" w:rsidRDefault="7197C64F" w:rsidP="7197C64F">
          <w:pPr>
            <w:pStyle w:val="afb"/>
            <w:jc w:val="center"/>
          </w:pPr>
        </w:p>
      </w:tc>
      <w:tc>
        <w:tcPr>
          <w:tcW w:w="4855" w:type="dxa"/>
        </w:tcPr>
        <w:p w14:paraId="7F060C02" w14:textId="20A7D268" w:rsidR="7197C64F" w:rsidRDefault="7197C64F" w:rsidP="7197C64F">
          <w:pPr>
            <w:pStyle w:val="afb"/>
            <w:ind w:right="-115"/>
            <w:jc w:val="right"/>
          </w:pPr>
        </w:p>
      </w:tc>
    </w:tr>
  </w:tbl>
  <w:p w14:paraId="2784A88A" w14:textId="316D7FEA" w:rsidR="7197C64F" w:rsidRDefault="7197C64F" w:rsidP="7197C64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2"/>
  </w:num>
  <w:num w:numId="2">
    <w:abstractNumId w:val="7"/>
  </w:num>
  <w:num w:numId="3">
    <w:abstractNumId w:val="9"/>
  </w:num>
  <w:num w:numId="4">
    <w:abstractNumId w:val="2"/>
  </w:num>
  <w:num w:numId="5">
    <w:abstractNumId w:val="3"/>
  </w:num>
  <w:num w:numId="6">
    <w:abstractNumId w:val="6"/>
  </w:num>
  <w:num w:numId="7">
    <w:abstractNumId w:val="8"/>
  </w:num>
  <w:num w:numId="8">
    <w:abstractNumId w:val="11"/>
  </w:num>
  <w:num w:numId="9">
    <w:abstractNumId w:val="10"/>
  </w:num>
  <w:num w:numId="10">
    <w:abstractNumId w:val="5"/>
  </w:num>
  <w:num w:numId="11">
    <w:abstractNumId w:val="14"/>
  </w:num>
  <w:num w:numId="12">
    <w:abstractNumId w:val="13"/>
  </w:num>
  <w:num w:numId="13">
    <w:abstractNumId w:val="1"/>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449D5"/>
    <w:rsid w:val="00090E65"/>
    <w:rsid w:val="000A51DC"/>
    <w:rsid w:val="000C5A44"/>
    <w:rsid w:val="0013468A"/>
    <w:rsid w:val="00143301"/>
    <w:rsid w:val="001446ED"/>
    <w:rsid w:val="00184C02"/>
    <w:rsid w:val="001A1CBE"/>
    <w:rsid w:val="001E6879"/>
    <w:rsid w:val="001F21B7"/>
    <w:rsid w:val="002529A5"/>
    <w:rsid w:val="002E6707"/>
    <w:rsid w:val="002E7ABD"/>
    <w:rsid w:val="003626A1"/>
    <w:rsid w:val="00380622"/>
    <w:rsid w:val="003B7E12"/>
    <w:rsid w:val="0045370B"/>
    <w:rsid w:val="0048611A"/>
    <w:rsid w:val="004A6357"/>
    <w:rsid w:val="00547795"/>
    <w:rsid w:val="005672A4"/>
    <w:rsid w:val="00616030"/>
    <w:rsid w:val="006772A7"/>
    <w:rsid w:val="00691813"/>
    <w:rsid w:val="0079599A"/>
    <w:rsid w:val="0084517A"/>
    <w:rsid w:val="008F0E3F"/>
    <w:rsid w:val="00996AF2"/>
    <w:rsid w:val="009B2987"/>
    <w:rsid w:val="00A55CB1"/>
    <w:rsid w:val="00A87363"/>
    <w:rsid w:val="00B63956"/>
    <w:rsid w:val="00BD4286"/>
    <w:rsid w:val="00C255C9"/>
    <w:rsid w:val="00CF1447"/>
    <w:rsid w:val="00D81A6E"/>
    <w:rsid w:val="00DB4605"/>
    <w:rsid w:val="00E206A4"/>
    <w:rsid w:val="00E66BCD"/>
    <w:rsid w:val="00E777C0"/>
    <w:rsid w:val="00F51AB0"/>
    <w:rsid w:val="00F81830"/>
    <w:rsid w:val="00FE4080"/>
    <w:rsid w:val="0652DE88"/>
    <w:rsid w:val="07E27551"/>
    <w:rsid w:val="23695BAB"/>
    <w:rsid w:val="288291A3"/>
    <w:rsid w:val="2A7243C0"/>
    <w:rsid w:val="3799AF7C"/>
    <w:rsid w:val="3BB98CD5"/>
    <w:rsid w:val="3E82951A"/>
    <w:rsid w:val="41818728"/>
    <w:rsid w:val="44DB7A08"/>
    <w:rsid w:val="492131F2"/>
    <w:rsid w:val="49A9B4D6"/>
    <w:rsid w:val="4A1A1C6D"/>
    <w:rsid w:val="4C014C34"/>
    <w:rsid w:val="4D213EAB"/>
    <w:rsid w:val="4DDBB158"/>
    <w:rsid w:val="50415C59"/>
    <w:rsid w:val="56B2F478"/>
    <w:rsid w:val="57EBF356"/>
    <w:rsid w:val="594CBC46"/>
    <w:rsid w:val="5C293B31"/>
    <w:rsid w:val="5DC2DAEF"/>
    <w:rsid w:val="64CF6B41"/>
    <w:rsid w:val="6B75BAE6"/>
    <w:rsid w:val="7197C64F"/>
    <w:rsid w:val="748331A3"/>
    <w:rsid w:val="7605AC2D"/>
    <w:rsid w:val="763FB512"/>
    <w:rsid w:val="780B3295"/>
    <w:rsid w:val="7CB757AD"/>
    <w:rsid w:val="7DF751AC"/>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hyperlink" Target="https://www.theglobalfund.org/media/6016/core_ethicsandconflictofinterest_policy_en.pdf" TargetMode="External"/><Relationship Id="rId39" Type="http://schemas.openxmlformats.org/officeDocument/2006/relationships/header" Target="header12.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eader" Target="header2.xml"/><Relationship Id="rId29" Type="http://schemas.openxmlformats.org/officeDocument/2006/relationships/hyperlink" Target="https://www.theglobalfund.org/media/3275/corporate_codeofconductforsuppliers_policy_e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footer" Target="footer3.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eader" Target="header4.xml"/><Relationship Id="rId28" Type="http://schemas.openxmlformats.org/officeDocument/2006/relationships/hyperlink" Target="http://childrenandbusiness.org/" TargetMode="Externa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eader" Target="header3.xml"/><Relationship Id="rId27" Type="http://schemas.openxmlformats.org/officeDocument/2006/relationships/hyperlink" Target="https://www.ispeakoutnow.org/home-page/" TargetMode="External"/><Relationship Id="rId30" Type="http://schemas.openxmlformats.org/officeDocument/2006/relationships/hyperlink" Target="https://www.theglobalfund.org/media/3275/corporate_codeofconductforsuppliers_policy_en.pdf" TargetMode="External"/><Relationship Id="rId35"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image" Target="media/image3.png"/><Relationship Id="rId33" Type="http://schemas.openxmlformats.org/officeDocument/2006/relationships/header" Target="header6.xml"/><Relationship Id="rId38" Type="http://schemas.openxmlformats.org/officeDocument/2006/relationships/header" Target="head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2F93F2-BCA3-459F-8086-1CF496FD3A39}"/>
</file>

<file path=customXml/itemProps3.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4.xml><?xml version="1.0" encoding="utf-8"?>
<ds:datastoreItem xmlns:ds="http://schemas.openxmlformats.org/officeDocument/2006/customXml" ds:itemID="{CC620452-0C0A-4F92-8E80-249FACED3004}">
  <ds:schemaRefs>
    <ds:schemaRef ds:uri="http://purl.org/dc/terms/"/>
    <ds:schemaRef ds:uri="4db27de5-01f8-4ef5-865e-d82e4f911e21"/>
    <ds:schemaRef ds:uri="http://schemas.microsoft.com/office/2006/documentManagement/types"/>
    <ds:schemaRef ds:uri="b2401e72-9966-4d39-b1ef-b9ad96ee7001"/>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7D35BABE-81F5-4357-9E83-0F96EC06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54603</Words>
  <Characters>31125</Characters>
  <Application>Microsoft Office Word</Application>
  <DocSecurity>0</DocSecurity>
  <Lines>259</Lines>
  <Paragraphs>171</Paragraphs>
  <ScaleCrop>false</ScaleCrop>
  <Company/>
  <LinksUpToDate>false</LinksUpToDate>
  <CharactersWithSpaces>85557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Аліна Зателепа</cp:lastModifiedBy>
  <cp:revision>38</cp:revision>
  <dcterms:created xsi:type="dcterms:W3CDTF">2026-01-02T10:44:00Z</dcterms:created>
  <dcterms:modified xsi:type="dcterms:W3CDTF">2026-03-17T08:37:00Z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