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50A47091"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2F3538">
              <w:rPr>
                <w:rFonts w:ascii="Times New Roman" w:eastAsia="Times New Roman" w:hAnsi="Times New Roman" w:cs="Times New Roman"/>
                <w:sz w:val="24"/>
                <w:szCs w:val="24"/>
                <w:lang w:val="uk-UA"/>
              </w:rPr>
              <w:t>26</w:t>
            </w:r>
            <w:r w:rsidRPr="009B2987">
              <w:rPr>
                <w:rFonts w:ascii="Times New Roman" w:eastAsia="Times New Roman" w:hAnsi="Times New Roman" w:cs="Times New Roman"/>
                <w:sz w:val="24"/>
                <w:szCs w:val="24"/>
              </w:rPr>
              <w:t xml:space="preserve">» </w:t>
            </w:r>
            <w:r w:rsidR="00184C02">
              <w:rPr>
                <w:rFonts w:ascii="Times New Roman" w:eastAsia="Times New Roman" w:hAnsi="Times New Roman" w:cs="Times New Roman"/>
                <w:sz w:val="24"/>
                <w:szCs w:val="24"/>
                <w:lang w:val="uk-UA"/>
              </w:rPr>
              <w:t>березня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r w:rsidR="00DA4CF2">
              <w:rPr>
                <w:rFonts w:ascii="Times New Roman" w:eastAsia="Times New Roman" w:hAnsi="Times New Roman" w:cs="Times New Roman"/>
                <w:sz w:val="24"/>
                <w:szCs w:val="24"/>
                <w:lang w:val="uk-UA"/>
              </w:rPr>
              <w:t>57</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1FC755CD" w:rsidR="00F51AB0" w:rsidRPr="007F56FE"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r w:rsidR="00DA4CF2">
        <w:rPr>
          <w:rFonts w:ascii="Times New Roman" w:eastAsia="Times New Roman" w:hAnsi="Times New Roman" w:cs="Times New Roman"/>
          <w:b/>
          <w:sz w:val="24"/>
          <w:szCs w:val="24"/>
          <w:lang w:val="uk-UA"/>
        </w:rPr>
        <w:t>57</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3C4B071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7F56FE" w:rsidRPr="007F56FE">
        <w:rPr>
          <w:rFonts w:ascii="Times New Roman" w:eastAsia="Times New Roman" w:hAnsi="Times New Roman" w:cs="Times New Roman"/>
          <w:b/>
          <w:color w:val="000000"/>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b/>
          <w:color w:val="000000"/>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b/>
          <w:color w:val="000000"/>
          <w:sz w:val="24"/>
          <w:szCs w:val="24"/>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B22962A"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7F56FE" w:rsidRPr="007F56FE">
        <w:rPr>
          <w:rFonts w:ascii="Times New Roman" w:eastAsia="Times New Roman" w:hAnsi="Times New Roman" w:cs="Times New Roman"/>
          <w:color w:val="000000"/>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color w:val="000000"/>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37CC5275"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CB7DA3">
        <w:rPr>
          <w:rFonts w:ascii="Times New Roman" w:eastAsia="Times New Roman" w:hAnsi="Times New Roman" w:cs="Times New Roman"/>
          <w:color w:val="000000"/>
          <w:sz w:val="24"/>
          <w:szCs w:val="24"/>
          <w:lang w:val="uk-UA"/>
        </w:rPr>
        <w:t>95 000,00</w:t>
      </w:r>
      <w:r>
        <w:rPr>
          <w:rFonts w:ascii="Times New Roman" w:eastAsia="Times New Roman" w:hAnsi="Times New Roman" w:cs="Times New Roman"/>
          <w:color w:val="000000"/>
          <w:sz w:val="24"/>
          <w:szCs w:val="24"/>
        </w:rPr>
        <w:t xml:space="preserve"> грн без ПДВ.</w:t>
      </w:r>
    </w:p>
    <w:p w14:paraId="7194C19B" w14:textId="77777777" w:rsidR="00BD4286"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w:t>
      </w:r>
      <w:r>
        <w:rPr>
          <w:rFonts w:ascii="Times New Roman" w:eastAsia="Times New Roman" w:hAnsi="Times New Roman" w:cs="Times New Roman"/>
          <w:sz w:val="24"/>
          <w:szCs w:val="24"/>
        </w:rPr>
        <w:lastRenderedPageBreak/>
        <w:t>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1F3E414C" w:rsidR="00F51AB0" w:rsidRPr="00BD4286" w:rsidRDefault="00DB4605" w:rsidP="00BD4286">
      <w:pPr>
        <w:pStyle w:val="aa"/>
        <w:numPr>
          <w:ilvl w:val="0"/>
          <w:numId w:val="1"/>
        </w:numPr>
        <w:tabs>
          <w:tab w:val="left" w:pos="984"/>
        </w:tabs>
        <w:ind w:hanging="77"/>
        <w:jc w:val="both"/>
        <w:rPr>
          <w:rFonts w:ascii="Times New Roman" w:eastAsia="Times New Roman" w:hAnsi="Times New Roman" w:cs="Times New Roman"/>
          <w:sz w:val="24"/>
          <w:szCs w:val="24"/>
        </w:rPr>
      </w:pPr>
      <w:proofErr w:type="spellStart"/>
      <w:r w:rsidRPr="00BD4286">
        <w:rPr>
          <w:rFonts w:ascii="Times New Roman" w:eastAsia="Times New Roman" w:hAnsi="Times New Roman" w:cs="Times New Roman"/>
          <w:b/>
          <w:bCs/>
          <w:color w:val="000000" w:themeColor="text1"/>
          <w:sz w:val="24"/>
          <w:szCs w:val="24"/>
        </w:rPr>
        <w:t>Строк</w:t>
      </w:r>
      <w:proofErr w:type="spellEnd"/>
      <w:r w:rsidRPr="00BD4286">
        <w:rPr>
          <w:rFonts w:ascii="Times New Roman" w:eastAsia="Times New Roman" w:hAnsi="Times New Roman" w:cs="Times New Roman"/>
          <w:b/>
          <w:bCs/>
          <w:color w:val="000000" w:themeColor="text1"/>
          <w:sz w:val="24"/>
          <w:szCs w:val="24"/>
        </w:rPr>
        <w:t xml:space="preserve"> </w:t>
      </w:r>
      <w:proofErr w:type="spellStart"/>
      <w:r w:rsidRPr="00BD4286">
        <w:rPr>
          <w:rFonts w:ascii="Times New Roman" w:eastAsia="Times New Roman" w:hAnsi="Times New Roman" w:cs="Times New Roman"/>
          <w:b/>
          <w:bCs/>
          <w:color w:val="000000" w:themeColor="text1"/>
          <w:sz w:val="24"/>
          <w:szCs w:val="24"/>
        </w:rPr>
        <w:t>надання</w:t>
      </w:r>
      <w:proofErr w:type="spellEnd"/>
      <w:r w:rsidRPr="00BD4286">
        <w:rPr>
          <w:rFonts w:ascii="Times New Roman" w:eastAsia="Times New Roman" w:hAnsi="Times New Roman" w:cs="Times New Roman"/>
          <w:b/>
          <w:bCs/>
          <w:color w:val="000000" w:themeColor="text1"/>
          <w:sz w:val="24"/>
          <w:szCs w:val="24"/>
        </w:rPr>
        <w:t xml:space="preserve"> </w:t>
      </w:r>
      <w:proofErr w:type="spellStart"/>
      <w:r w:rsidRPr="00BD4286">
        <w:rPr>
          <w:rFonts w:ascii="Times New Roman" w:eastAsia="Times New Roman" w:hAnsi="Times New Roman" w:cs="Times New Roman"/>
          <w:b/>
          <w:bCs/>
          <w:color w:val="000000" w:themeColor="text1"/>
          <w:sz w:val="24"/>
          <w:szCs w:val="24"/>
        </w:rPr>
        <w:t>Послуги</w:t>
      </w:r>
      <w:proofErr w:type="spellEnd"/>
      <w:r w:rsidRPr="00BD4286">
        <w:rPr>
          <w:rFonts w:ascii="Times New Roman" w:eastAsia="Times New Roman" w:hAnsi="Times New Roman" w:cs="Times New Roman"/>
          <w:b/>
          <w:bCs/>
          <w:color w:val="000000" w:themeColor="text1"/>
          <w:sz w:val="24"/>
          <w:szCs w:val="24"/>
        </w:rPr>
        <w:t>:</w:t>
      </w:r>
      <w:r w:rsidRPr="00BD4286">
        <w:rPr>
          <w:rFonts w:ascii="Times New Roman" w:eastAsia="Times New Roman" w:hAnsi="Times New Roman" w:cs="Times New Roman"/>
          <w:color w:val="000000" w:themeColor="text1"/>
          <w:sz w:val="24"/>
          <w:szCs w:val="24"/>
        </w:rPr>
        <w:t xml:space="preserve"> </w:t>
      </w:r>
      <w:proofErr w:type="spellStart"/>
      <w:r w:rsidRPr="00BD4286">
        <w:rPr>
          <w:rFonts w:ascii="Times New Roman" w:eastAsia="Times New Roman" w:hAnsi="Times New Roman" w:cs="Times New Roman"/>
          <w:color w:val="000000" w:themeColor="text1"/>
          <w:sz w:val="24"/>
          <w:szCs w:val="24"/>
        </w:rPr>
        <w:t>до</w:t>
      </w:r>
      <w:proofErr w:type="spellEnd"/>
      <w:r w:rsidRPr="00BD4286">
        <w:rPr>
          <w:rFonts w:ascii="Times New Roman" w:eastAsia="Times New Roman" w:hAnsi="Times New Roman" w:cs="Times New Roman"/>
          <w:color w:val="000000" w:themeColor="text1"/>
          <w:sz w:val="24"/>
          <w:szCs w:val="24"/>
        </w:rPr>
        <w:t xml:space="preserve"> «</w:t>
      </w:r>
      <w:r w:rsidR="4C014C34" w:rsidRPr="00BD4286">
        <w:rPr>
          <w:rFonts w:ascii="Times New Roman" w:eastAsia="Times New Roman" w:hAnsi="Times New Roman" w:cs="Times New Roman"/>
          <w:color w:val="000000" w:themeColor="text1"/>
          <w:sz w:val="24"/>
          <w:szCs w:val="24"/>
          <w:lang w:val="uk-UA"/>
        </w:rPr>
        <w:t>3</w:t>
      </w:r>
      <w:r w:rsidR="007F56FE">
        <w:rPr>
          <w:rFonts w:ascii="Times New Roman" w:eastAsia="Times New Roman" w:hAnsi="Times New Roman" w:cs="Times New Roman"/>
          <w:color w:val="000000" w:themeColor="text1"/>
          <w:sz w:val="24"/>
          <w:szCs w:val="24"/>
          <w:lang w:val="uk-UA"/>
        </w:rPr>
        <w:t>1</w:t>
      </w:r>
      <w:r w:rsidRPr="00BD4286">
        <w:rPr>
          <w:rFonts w:ascii="Times New Roman" w:eastAsia="Times New Roman" w:hAnsi="Times New Roman" w:cs="Times New Roman"/>
          <w:color w:val="000000" w:themeColor="text1"/>
          <w:sz w:val="24"/>
          <w:szCs w:val="24"/>
        </w:rPr>
        <w:t xml:space="preserve">» </w:t>
      </w:r>
      <w:r w:rsidR="007F56FE">
        <w:rPr>
          <w:rFonts w:ascii="Times New Roman" w:eastAsia="Times New Roman" w:hAnsi="Times New Roman" w:cs="Times New Roman"/>
          <w:color w:val="000000" w:themeColor="text1"/>
          <w:sz w:val="24"/>
          <w:szCs w:val="24"/>
          <w:lang w:val="uk-UA"/>
        </w:rPr>
        <w:t>липня</w:t>
      </w:r>
      <w:r w:rsidRPr="00BD4286">
        <w:rPr>
          <w:rFonts w:ascii="Times New Roman" w:eastAsia="Times New Roman" w:hAnsi="Times New Roman" w:cs="Times New Roman"/>
          <w:color w:val="000000" w:themeColor="text1"/>
          <w:sz w:val="24"/>
          <w:szCs w:val="24"/>
        </w:rPr>
        <w:t xml:space="preserve"> 202</w:t>
      </w:r>
      <w:r w:rsidR="4D213EAB" w:rsidRPr="00BD4286">
        <w:rPr>
          <w:rFonts w:ascii="Times New Roman" w:eastAsia="Times New Roman" w:hAnsi="Times New Roman" w:cs="Times New Roman"/>
          <w:color w:val="000000" w:themeColor="text1"/>
          <w:sz w:val="24"/>
          <w:szCs w:val="24"/>
        </w:rPr>
        <w:t>6</w:t>
      </w:r>
      <w:r w:rsidRPr="00BD4286">
        <w:rPr>
          <w:rFonts w:ascii="Times New Roman" w:eastAsia="Times New Roman" w:hAnsi="Times New Roman" w:cs="Times New Roman"/>
          <w:color w:val="000000" w:themeColor="text1"/>
          <w:sz w:val="24"/>
          <w:szCs w:val="24"/>
        </w:rPr>
        <w:t xml:space="preserve"> </w:t>
      </w:r>
      <w:proofErr w:type="spellStart"/>
      <w:r w:rsidRPr="00BD4286">
        <w:rPr>
          <w:rFonts w:ascii="Times New Roman" w:eastAsia="Times New Roman" w:hAnsi="Times New Roman" w:cs="Times New Roman"/>
          <w:color w:val="000000" w:themeColor="text1"/>
          <w:sz w:val="24"/>
          <w:szCs w:val="24"/>
        </w:rPr>
        <w:t>року</w:t>
      </w:r>
      <w:proofErr w:type="spellEnd"/>
      <w:r w:rsidRPr="00BD4286">
        <w:rPr>
          <w:rFonts w:ascii="Times New Roman" w:eastAsia="Times New Roman" w:hAnsi="Times New Roman" w:cs="Times New Roman"/>
          <w:color w:val="000000" w:themeColor="text1"/>
          <w:sz w:val="24"/>
          <w:szCs w:val="24"/>
        </w:rPr>
        <w:t>.</w:t>
      </w:r>
    </w:p>
    <w:p w14:paraId="1CD1BA7B" w14:textId="7E186FB2"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2F3538">
        <w:rPr>
          <w:rFonts w:ascii="Times New Roman" w:eastAsia="Times New Roman" w:hAnsi="Times New Roman" w:cs="Times New Roman"/>
          <w:color w:val="000000" w:themeColor="text1"/>
          <w:sz w:val="24"/>
          <w:szCs w:val="24"/>
          <w:lang w:val="uk-UA"/>
        </w:rPr>
        <w:t>8</w:t>
      </w:r>
      <w:r w:rsidRPr="008F0E3F">
        <w:rPr>
          <w:rFonts w:ascii="Times New Roman" w:eastAsia="Times New Roman" w:hAnsi="Times New Roman" w:cs="Times New Roman"/>
          <w:color w:val="000000" w:themeColor="text1"/>
          <w:sz w:val="24"/>
          <w:szCs w:val="24"/>
        </w:rPr>
        <w:t xml:space="preserve">» </w:t>
      </w:r>
      <w:r w:rsidR="002F3538">
        <w:rPr>
          <w:rFonts w:ascii="Times New Roman" w:eastAsia="Times New Roman" w:hAnsi="Times New Roman" w:cs="Times New Roman"/>
          <w:color w:val="000000" w:themeColor="text1"/>
          <w:sz w:val="24"/>
          <w:szCs w:val="24"/>
          <w:lang w:val="uk-UA"/>
        </w:rPr>
        <w:t>квітня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3E18745E" w:rsidR="00F51AB0" w:rsidRPr="00E777C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Телефон</w:t>
      </w:r>
      <w:r w:rsidRPr="00A55CB1">
        <w:rPr>
          <w:rFonts w:ascii="Times New Roman" w:eastAsia="Times New Roman" w:hAnsi="Times New Roman" w:cs="Times New Roman"/>
          <w:color w:val="000000"/>
          <w:sz w:val="24"/>
          <w:szCs w:val="24"/>
        </w:rPr>
        <w:t xml:space="preserve">: </w:t>
      </w:r>
      <w:hyperlink r:id="rId15">
        <w:r w:rsidRPr="00A55CB1">
          <w:rPr>
            <w:rFonts w:ascii="Times New Roman" w:eastAsia="Times New Roman" w:hAnsi="Times New Roman" w:cs="Times New Roman"/>
            <w:color w:val="000000"/>
            <w:sz w:val="24"/>
            <w:szCs w:val="24"/>
          </w:rPr>
          <w:t> +38</w:t>
        </w:r>
        <w:r w:rsidR="00A55CB1">
          <w:rPr>
            <w:rFonts w:ascii="Times New Roman" w:eastAsia="Times New Roman" w:hAnsi="Times New Roman" w:cs="Times New Roman"/>
            <w:color w:val="000000"/>
            <w:sz w:val="24"/>
            <w:szCs w:val="24"/>
            <w:lang w:val="uk-UA"/>
          </w:rPr>
          <w:t xml:space="preserve"> </w:t>
        </w:r>
        <w:r w:rsidRPr="00A55CB1">
          <w:rPr>
            <w:rFonts w:ascii="Times New Roman" w:eastAsia="Times New Roman" w:hAnsi="Times New Roman" w:cs="Times New Roman"/>
            <w:color w:val="000000"/>
            <w:sz w:val="24"/>
            <w:szCs w:val="24"/>
          </w:rPr>
          <w:t>(0</w:t>
        </w:r>
        <w:r w:rsidR="00A55CB1" w:rsidRPr="00A55CB1">
          <w:rPr>
            <w:rFonts w:ascii="Times New Roman" w:eastAsia="Times New Roman" w:hAnsi="Times New Roman" w:cs="Times New Roman"/>
            <w:color w:val="000000"/>
            <w:sz w:val="24"/>
            <w:szCs w:val="24"/>
            <w:lang w:val="uk-UA"/>
          </w:rPr>
          <w:t>96</w:t>
        </w:r>
        <w:r w:rsidRPr="00A55CB1">
          <w:rPr>
            <w:rFonts w:ascii="Times New Roman" w:eastAsia="Times New Roman" w:hAnsi="Times New Roman" w:cs="Times New Roman"/>
            <w:color w:val="000000"/>
            <w:sz w:val="24"/>
            <w:szCs w:val="24"/>
          </w:rPr>
          <w:t>)</w:t>
        </w:r>
      </w:hyperlink>
      <w:r w:rsidR="00E777C0">
        <w:rPr>
          <w:rFonts w:ascii="Times New Roman" w:eastAsia="Times New Roman" w:hAnsi="Times New Roman" w:cs="Times New Roman"/>
          <w:color w:val="000000"/>
          <w:sz w:val="24"/>
          <w:szCs w:val="24"/>
          <w:lang w:val="uk-UA"/>
        </w:rPr>
        <w:t xml:space="preserve"> </w:t>
      </w:r>
      <w:r w:rsidR="00A55CB1" w:rsidRPr="00A55CB1">
        <w:rPr>
          <w:rFonts w:ascii="Times New Roman" w:eastAsia="Times New Roman" w:hAnsi="Times New Roman" w:cs="Times New Roman"/>
          <w:color w:val="000000"/>
          <w:sz w:val="24"/>
          <w:szCs w:val="24"/>
        </w:rPr>
        <w:t>349</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05</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36</w:t>
      </w:r>
      <w:r w:rsidR="00E777C0">
        <w:rPr>
          <w:rFonts w:ascii="Times New Roman" w:eastAsia="Times New Roman" w:hAnsi="Times New Roman" w:cs="Times New Roman"/>
          <w:color w:val="000000"/>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76525FB7" w:rsidR="00F51AB0" w:rsidRDefault="00E777C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E777C0">
        <w:rPr>
          <w:rFonts w:ascii="Times New Roman" w:eastAsia="Times New Roman" w:hAnsi="Times New Roman" w:cs="Times New Roman"/>
          <w:color w:val="000000"/>
          <w:sz w:val="24"/>
          <w:szCs w:val="24"/>
          <w:lang w:val="uk-UA"/>
        </w:rPr>
        <w:t>Зателепа Аліна</w:t>
      </w:r>
      <w:r w:rsidR="00DB4605" w:rsidRPr="00E777C0">
        <w:rPr>
          <w:rFonts w:ascii="Times New Roman" w:eastAsia="Times New Roman" w:hAnsi="Times New Roman" w:cs="Times New Roman"/>
          <w:color w:val="000000"/>
          <w:sz w:val="24"/>
          <w:szCs w:val="24"/>
        </w:rPr>
        <w:t xml:space="preserve"> – </w:t>
      </w:r>
      <w:r w:rsidRPr="00E777C0">
        <w:rPr>
          <w:rFonts w:ascii="Times New Roman" w:eastAsia="Times New Roman" w:hAnsi="Times New Roman" w:cs="Times New Roman"/>
          <w:color w:val="000000"/>
          <w:sz w:val="24"/>
          <w:szCs w:val="24"/>
          <w:lang w:val="uk-UA"/>
        </w:rPr>
        <w:t>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w:t>
      </w:r>
      <w:proofErr w:type="spellStart"/>
      <w:r w:rsidR="00DB4605" w:rsidRPr="00E777C0">
        <w:rPr>
          <w:rFonts w:ascii="Times New Roman" w:eastAsia="Times New Roman" w:hAnsi="Times New Roman" w:cs="Times New Roman"/>
          <w:color w:val="000000"/>
          <w:sz w:val="24"/>
          <w:szCs w:val="24"/>
        </w:rPr>
        <w:t>закупівель</w:t>
      </w:r>
      <w:proofErr w:type="spellEnd"/>
      <w:r w:rsidR="002F3538">
        <w:rPr>
          <w:rFonts w:ascii="Times New Roman" w:eastAsia="Times New Roman" w:hAnsi="Times New Roman" w:cs="Times New Roman"/>
          <w:color w:val="000000"/>
          <w:sz w:val="24"/>
          <w:szCs w:val="24"/>
          <w:lang w:val="uk-UA"/>
        </w:rPr>
        <w:t xml:space="preserve"> та постачань</w:t>
      </w:r>
      <w:r w:rsidR="00DB4605">
        <w:rPr>
          <w:rFonts w:ascii="Times New Roman" w:eastAsia="Times New Roman" w:hAnsi="Times New Roman" w:cs="Times New Roman"/>
          <w:color w:val="000000"/>
          <w:sz w:val="24"/>
          <w:szCs w:val="24"/>
        </w:rPr>
        <w:t xml:space="preserve"> Відділу </w:t>
      </w:r>
      <w:proofErr w:type="spellStart"/>
      <w:r w:rsidR="00DB4605">
        <w:rPr>
          <w:rFonts w:ascii="Times New Roman" w:eastAsia="Times New Roman" w:hAnsi="Times New Roman" w:cs="Times New Roman"/>
          <w:color w:val="000000"/>
          <w:sz w:val="24"/>
          <w:szCs w:val="24"/>
        </w:rPr>
        <w:t>закупівель</w:t>
      </w:r>
      <w:proofErr w:type="spellEnd"/>
      <w:r w:rsidR="00DB4605">
        <w:rPr>
          <w:rFonts w:ascii="Times New Roman" w:eastAsia="Times New Roman" w:hAnsi="Times New Roman" w:cs="Times New Roman"/>
          <w:color w:val="000000"/>
          <w:sz w:val="24"/>
          <w:szCs w:val="24"/>
        </w:rPr>
        <w:t xml:space="preserve"> та постачань.</w:t>
      </w:r>
    </w:p>
    <w:p w14:paraId="3C92C7EC" w14:textId="73EB2375"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4DD59D3"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7F56FE" w:rsidRPr="007F56FE">
        <w:rPr>
          <w:rFonts w:ascii="Times New Roman" w:eastAsia="Times New Roman" w:hAnsi="Times New Roman" w:cs="Times New Roman"/>
          <w:b/>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b/>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5F88041C"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8"/>
          <w:footerReference w:type="default" r:id="rId19"/>
          <w:headerReference w:type="first" r:id="rId20"/>
          <w:footerReference w:type="first" r:id="rId21"/>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DE754B9" w14:textId="77777777" w:rsidR="00D962AE" w:rsidRPr="00D962A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lastRenderedPageBreak/>
        <w:t xml:space="preserve">Додаток № 1 </w:t>
      </w:r>
    </w:p>
    <w:p w14:paraId="52A524E7" w14:textId="395CF00A" w:rsidR="000851D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 оголошення про закупівлю № </w:t>
      </w:r>
      <w:r w:rsidR="00DA4CF2">
        <w:rPr>
          <w:rFonts w:ascii="Times New Roman" w:hAnsi="Times New Roman" w:cs="Times New Roman"/>
          <w:sz w:val="24"/>
          <w:szCs w:val="24"/>
          <w:lang w:val="uk-UA"/>
        </w:rPr>
        <w:t>57</w:t>
      </w:r>
    </w:p>
    <w:p w14:paraId="7DFBDBF9" w14:textId="77777777" w:rsidR="00D962AE" w:rsidRDefault="00D962AE" w:rsidP="00D962AE">
      <w:pPr>
        <w:tabs>
          <w:tab w:val="center" w:pos="4680"/>
        </w:tabs>
        <w:suppressAutoHyphens/>
        <w:spacing w:after="0"/>
        <w:jc w:val="center"/>
        <w:rPr>
          <w:rFonts w:ascii="Times New Roman" w:hAnsi="Times New Roman" w:cs="Times New Roman"/>
          <w:b/>
          <w:sz w:val="24"/>
          <w:szCs w:val="24"/>
          <w:lang w:val="uk-UA"/>
        </w:rPr>
      </w:pPr>
    </w:p>
    <w:p w14:paraId="5CDDAA0C" w14:textId="161D52BD"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ТЕХНІЧНА СПЕЦИФІКАЦІЯ</w:t>
      </w:r>
    </w:p>
    <w:p w14:paraId="04EED1E9" w14:textId="66DC4A8B"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(ІНФОРМАЦІЯ ПРО НЕОБХІДНІ ТЕХНІЧНІ, ЯКІСНІ ТА КІЛЬКІСНІ ХАРАКТЕРИСТИКИ ПРЕДМЕТА ЗАКУПІВЛІ)</w:t>
      </w:r>
    </w:p>
    <w:p w14:paraId="536B1E6A" w14:textId="77777777" w:rsidR="00CB7DA3" w:rsidRPr="00CB7DA3" w:rsidRDefault="00CB7DA3" w:rsidP="00CB7DA3">
      <w:pPr>
        <w:tabs>
          <w:tab w:val="center" w:pos="4680"/>
        </w:tabs>
        <w:suppressAutoHyphens/>
        <w:spacing w:after="0" w:line="240" w:lineRule="auto"/>
        <w:jc w:val="center"/>
        <w:rPr>
          <w:rFonts w:ascii="Times New Roman" w:hAnsi="Times New Roman" w:cs="Times New Roman"/>
          <w:i/>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5543"/>
        <w:gridCol w:w="2268"/>
      </w:tblGrid>
      <w:tr w:rsidR="00CB7DA3" w:rsidRPr="00CB7DA3" w14:paraId="7A7E32B3" w14:textId="77777777" w:rsidTr="58747F9B">
        <w:trPr>
          <w:trHeight w:val="293"/>
        </w:trPr>
        <w:tc>
          <w:tcPr>
            <w:tcW w:w="1965" w:type="dxa"/>
          </w:tcPr>
          <w:p w14:paraId="4F7AB7A0" w14:textId="77777777" w:rsidR="00CB7DA3" w:rsidRP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Назва Послуги</w:t>
            </w:r>
          </w:p>
        </w:tc>
        <w:tc>
          <w:tcPr>
            <w:tcW w:w="7811" w:type="dxa"/>
            <w:gridSpan w:val="2"/>
          </w:tcPr>
          <w:p w14:paraId="31E35D47" w14:textId="77777777" w:rsidR="00CB7DA3" w:rsidRPr="00CB7DA3" w:rsidRDefault="00CB7DA3" w:rsidP="58747F9B">
            <w:pPr>
              <w:pStyle w:val="13"/>
              <w:tabs>
                <w:tab w:val="left" w:pos="0"/>
                <w:tab w:val="center" w:pos="4153"/>
                <w:tab w:val="right" w:pos="8306"/>
              </w:tabs>
              <w:spacing w:after="0" w:line="240" w:lineRule="auto"/>
              <w:jc w:val="both"/>
              <w:rPr>
                <w:rStyle w:val="19"/>
                <w:rFonts w:cs="Times New Roman"/>
                <w:b/>
                <w:bCs/>
                <w:color w:val="000000" w:themeColor="text1"/>
                <w:sz w:val="24"/>
                <w:szCs w:val="24"/>
                <w:lang w:val="uk-UA"/>
              </w:rPr>
            </w:pPr>
            <w:r w:rsidRPr="58747F9B">
              <w:rPr>
                <w:rFonts w:cs="Times New Roman"/>
                <w:color w:val="000000" w:themeColor="text1"/>
                <w:lang w:val="uk-UA"/>
              </w:rPr>
              <w:t>ДК 021:2015:50420000-5 - Послуги з ремонту і технічного обслуговування медичного та хірургічного обладнання (Послуги з технічного обслуговування  автоклавів та стерилізаторів)</w:t>
            </w:r>
          </w:p>
        </w:tc>
      </w:tr>
      <w:tr w:rsidR="00CB7DA3" w:rsidRPr="00CB7DA3" w14:paraId="440DD6D4" w14:textId="77777777" w:rsidTr="58747F9B">
        <w:tc>
          <w:tcPr>
            <w:tcW w:w="1965" w:type="dxa"/>
          </w:tcPr>
          <w:p w14:paraId="566BE8EC" w14:textId="77777777" w:rsidR="00CB7DA3" w:rsidRP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 xml:space="preserve">Обсяг Послуги </w:t>
            </w:r>
          </w:p>
        </w:tc>
        <w:tc>
          <w:tcPr>
            <w:tcW w:w="7811" w:type="dxa"/>
            <w:gridSpan w:val="2"/>
          </w:tcPr>
          <w:p w14:paraId="04D39528" w14:textId="77777777" w:rsidR="00CB7DA3" w:rsidRPr="00CB7DA3" w:rsidRDefault="00CB7DA3" w:rsidP="58747F9B">
            <w:pPr>
              <w:pStyle w:val="13"/>
              <w:tabs>
                <w:tab w:val="left" w:pos="0"/>
                <w:tab w:val="center" w:pos="4153"/>
                <w:tab w:val="right" w:pos="8306"/>
              </w:tabs>
              <w:spacing w:after="0" w:line="240" w:lineRule="auto"/>
              <w:jc w:val="both"/>
              <w:rPr>
                <w:rFonts w:cs="Times New Roman"/>
                <w:color w:val="000000" w:themeColor="text1"/>
                <w:shd w:val="clear" w:color="auto" w:fill="FFFFFF"/>
                <w:lang w:val="uk-UA"/>
              </w:rPr>
            </w:pPr>
            <w:r w:rsidRPr="58747F9B">
              <w:rPr>
                <w:rFonts w:cs="Times New Roman"/>
                <w:color w:val="000000" w:themeColor="text1"/>
                <w:lang w:val="uk-UA"/>
              </w:rPr>
              <w:t>Послуга включає в себе технічне обслуговування автоклавів і стерилізаторів лабораторій ДУ «Центр громадського здоров’я МОЗ України»</w:t>
            </w:r>
          </w:p>
        </w:tc>
      </w:tr>
      <w:tr w:rsidR="00CB7DA3" w:rsidRPr="00CB7DA3" w14:paraId="22CE4927" w14:textId="77777777" w:rsidTr="58747F9B">
        <w:tc>
          <w:tcPr>
            <w:tcW w:w="1965" w:type="dxa"/>
            <w:tcBorders>
              <w:bottom w:val="single" w:sz="4" w:space="0" w:color="auto"/>
            </w:tcBorders>
          </w:tcPr>
          <w:p w14:paraId="61F75ECD" w14:textId="0C26AD7D" w:rsidR="00CB7DA3" w:rsidRP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 xml:space="preserve">Строк надання Послуги </w:t>
            </w:r>
          </w:p>
        </w:tc>
        <w:tc>
          <w:tcPr>
            <w:tcW w:w="7811" w:type="dxa"/>
            <w:gridSpan w:val="2"/>
            <w:tcBorders>
              <w:bottom w:val="single" w:sz="4" w:space="0" w:color="auto"/>
            </w:tcBorders>
          </w:tcPr>
          <w:p w14:paraId="2225E4FC" w14:textId="483503B4" w:rsidR="00CB7DA3" w:rsidRPr="00CB7DA3" w:rsidRDefault="00CB7DA3" w:rsidP="58747F9B">
            <w:pPr>
              <w:pStyle w:val="13"/>
              <w:tabs>
                <w:tab w:val="left" w:pos="0"/>
                <w:tab w:val="center" w:pos="345"/>
                <w:tab w:val="right" w:pos="8306"/>
              </w:tabs>
              <w:spacing w:after="0" w:line="240" w:lineRule="auto"/>
              <w:jc w:val="both"/>
              <w:rPr>
                <w:rFonts w:cs="Times New Roman"/>
                <w:color w:val="000000"/>
                <w:shd w:val="clear" w:color="auto" w:fill="FFFFFF"/>
                <w:lang w:val="uk-UA"/>
              </w:rPr>
            </w:pPr>
            <w:r w:rsidRPr="58747F9B">
              <w:rPr>
                <w:rFonts w:cs="Times New Roman"/>
                <w:color w:val="000000"/>
                <w:shd w:val="clear" w:color="auto" w:fill="FFFFFF"/>
                <w:lang w:val="uk-UA"/>
              </w:rPr>
              <w:t>Виконавець має надати послуги до 31.07.2026 року, згідно із заявкою замовника, яку він передає на електронну адресу виконавця.</w:t>
            </w:r>
          </w:p>
        </w:tc>
      </w:tr>
      <w:tr w:rsidR="00CB7DA3" w:rsidRPr="00CB7DA3" w14:paraId="683898B1" w14:textId="77777777" w:rsidTr="58747F9B">
        <w:tc>
          <w:tcPr>
            <w:tcW w:w="1965" w:type="dxa"/>
            <w:tcBorders>
              <w:bottom w:val="single" w:sz="4" w:space="0" w:color="auto"/>
            </w:tcBorders>
          </w:tcPr>
          <w:p w14:paraId="3858BC9E" w14:textId="1112D45C" w:rsidR="00CB7DA3" w:rsidRP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Місце надання послуг</w:t>
            </w:r>
          </w:p>
        </w:tc>
        <w:tc>
          <w:tcPr>
            <w:tcW w:w="7811" w:type="dxa"/>
            <w:gridSpan w:val="2"/>
            <w:tcBorders>
              <w:bottom w:val="single" w:sz="4" w:space="0" w:color="auto"/>
            </w:tcBorders>
            <w:vAlign w:val="center"/>
          </w:tcPr>
          <w:p w14:paraId="3F48D5A3" w14:textId="78E38226" w:rsidR="00CB7DA3" w:rsidRPr="00CB7DA3" w:rsidRDefault="00CB7DA3" w:rsidP="58747F9B">
            <w:pPr>
              <w:pStyle w:val="13"/>
              <w:tabs>
                <w:tab w:val="left" w:pos="0"/>
                <w:tab w:val="center" w:pos="345"/>
                <w:tab w:val="right" w:pos="8306"/>
              </w:tabs>
              <w:spacing w:after="0" w:line="240" w:lineRule="auto"/>
              <w:ind w:left="62"/>
              <w:rPr>
                <w:rFonts w:cs="Times New Roman"/>
                <w:color w:val="000000"/>
                <w:shd w:val="clear" w:color="auto" w:fill="FFFFFF"/>
                <w:lang w:val="uk-UA"/>
              </w:rPr>
            </w:pPr>
            <w:r w:rsidRPr="58747F9B">
              <w:rPr>
                <w:rFonts w:cs="Times New Roman"/>
                <w:color w:val="000000"/>
                <w:shd w:val="clear" w:color="auto" w:fill="FFFFFF"/>
                <w:lang w:val="uk-UA"/>
              </w:rPr>
              <w:t>м. Київ, вул. Ярославська,41</w:t>
            </w:r>
          </w:p>
        </w:tc>
      </w:tr>
      <w:tr w:rsidR="00CB7DA3" w:rsidRPr="00CB7DA3" w14:paraId="58F9F05F" w14:textId="77777777" w:rsidTr="58747F9B">
        <w:trPr>
          <w:trHeight w:val="899"/>
        </w:trPr>
        <w:tc>
          <w:tcPr>
            <w:tcW w:w="1965" w:type="dxa"/>
            <w:vMerge w:val="restart"/>
          </w:tcPr>
          <w:p w14:paraId="5ED91A15" w14:textId="77777777" w:rsidR="00CB7DA3" w:rsidRP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p>
          <w:p w14:paraId="5554ECF5" w14:textId="77777777" w:rsidR="00CB7DA3" w:rsidRDefault="00CB7DA3" w:rsidP="58747F9B">
            <w:pPr>
              <w:pStyle w:val="13"/>
              <w:tabs>
                <w:tab w:val="left" w:pos="0"/>
                <w:tab w:val="center" w:pos="4153"/>
                <w:tab w:val="right" w:pos="8306"/>
              </w:tabs>
              <w:spacing w:after="0" w:line="240" w:lineRule="auto"/>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 xml:space="preserve">Послуги технічного обслуговування для автоклавів і стерилізаторів </w:t>
            </w:r>
          </w:p>
        </w:tc>
        <w:tc>
          <w:tcPr>
            <w:tcW w:w="5543" w:type="dxa"/>
            <w:vAlign w:val="center"/>
          </w:tcPr>
          <w:p w14:paraId="49CA8B51"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Fonts w:cs="Times New Roman"/>
                <w:b/>
                <w:bCs/>
                <w:color w:val="000000" w:themeColor="text1"/>
                <w:lang w:val="uk-UA"/>
              </w:rPr>
              <w:t>Перелік обладнання, яке підлягає технічному обслуговуванню</w:t>
            </w:r>
          </w:p>
        </w:tc>
        <w:tc>
          <w:tcPr>
            <w:tcW w:w="2268" w:type="dxa"/>
            <w:vAlign w:val="center"/>
          </w:tcPr>
          <w:p w14:paraId="7A4F8DA5"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b/>
                <w:bCs/>
                <w:color w:val="000000" w:themeColor="text1"/>
                <w:sz w:val="24"/>
                <w:szCs w:val="24"/>
                <w:lang w:val="uk-UA"/>
              </w:rPr>
            </w:pPr>
            <w:r w:rsidRPr="58747F9B">
              <w:rPr>
                <w:rStyle w:val="19"/>
                <w:rFonts w:cs="Times New Roman"/>
                <w:b/>
                <w:bCs/>
                <w:color w:val="000000" w:themeColor="text1"/>
                <w:sz w:val="24"/>
                <w:szCs w:val="24"/>
                <w:lang w:val="uk-UA"/>
              </w:rPr>
              <w:t>Кількість</w:t>
            </w:r>
          </w:p>
        </w:tc>
      </w:tr>
      <w:tr w:rsidR="00CB7DA3" w:rsidRPr="00CB7DA3" w14:paraId="55B132BB" w14:textId="77777777" w:rsidTr="58747F9B">
        <w:trPr>
          <w:trHeight w:val="33"/>
        </w:trPr>
        <w:tc>
          <w:tcPr>
            <w:tcW w:w="1965" w:type="dxa"/>
            <w:vMerge/>
          </w:tcPr>
          <w:p w14:paraId="0787490D"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single" w:sz="4" w:space="0" w:color="auto"/>
              <w:right w:val="single" w:sz="4" w:space="0" w:color="auto"/>
            </w:tcBorders>
            <w:vAlign w:val="bottom"/>
          </w:tcPr>
          <w:p w14:paraId="6C0A37B6" w14:textId="77777777" w:rsidR="00CB7DA3" w:rsidRPr="00CB7DA3" w:rsidRDefault="00CB7DA3" w:rsidP="00CB7DA3">
            <w:pPr>
              <w:spacing w:after="0" w:line="240" w:lineRule="auto"/>
              <w:rPr>
                <w:rFonts w:ascii="Times New Roman" w:hAnsi="Times New Roman" w:cs="Times New Roman"/>
                <w:color w:val="000000"/>
                <w:sz w:val="24"/>
                <w:szCs w:val="24"/>
                <w:shd w:val="clear" w:color="auto" w:fill="FFFFFF"/>
                <w:lang w:val="uk-UA"/>
              </w:rPr>
            </w:pPr>
            <w:r w:rsidRPr="00CB7DA3">
              <w:rPr>
                <w:rFonts w:ascii="Times New Roman" w:hAnsi="Times New Roman" w:cs="Times New Roman"/>
                <w:color w:val="000000"/>
                <w:sz w:val="24"/>
                <w:szCs w:val="24"/>
              </w:rPr>
              <w:t>Автоклав TOMY ES-315</w:t>
            </w:r>
            <w:r w:rsidRPr="00CB7DA3">
              <w:rPr>
                <w:rFonts w:ascii="Times New Roman" w:hAnsi="Times New Roman" w:cs="Times New Roman"/>
                <w:color w:val="000000"/>
                <w:sz w:val="24"/>
                <w:szCs w:val="24"/>
                <w:lang w:val="uk-UA"/>
              </w:rPr>
              <w:t>, зав.</w:t>
            </w:r>
            <w:r w:rsidRPr="00CB7DA3">
              <w:rPr>
                <w:rFonts w:ascii="Times New Roman" w:hAnsi="Times New Roman" w:cs="Times New Roman"/>
                <w:color w:val="000000"/>
                <w:sz w:val="24"/>
                <w:szCs w:val="24"/>
              </w:rPr>
              <w:t xml:space="preserve"> 51135248</w:t>
            </w:r>
          </w:p>
        </w:tc>
        <w:tc>
          <w:tcPr>
            <w:tcW w:w="2268" w:type="dxa"/>
            <w:tcBorders>
              <w:top w:val="nil"/>
              <w:left w:val="nil"/>
              <w:bottom w:val="single" w:sz="4" w:space="0" w:color="auto"/>
              <w:right w:val="single" w:sz="4" w:space="0" w:color="auto"/>
            </w:tcBorders>
            <w:vAlign w:val="center"/>
          </w:tcPr>
          <w:p w14:paraId="5F081F9A"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6293E18A" w14:textId="77777777" w:rsidTr="58747F9B">
        <w:trPr>
          <w:trHeight w:val="33"/>
        </w:trPr>
        <w:tc>
          <w:tcPr>
            <w:tcW w:w="1965" w:type="dxa"/>
            <w:vMerge/>
          </w:tcPr>
          <w:p w14:paraId="09F41D55"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single" w:sz="4" w:space="0" w:color="auto"/>
              <w:right w:val="single" w:sz="4" w:space="0" w:color="auto"/>
            </w:tcBorders>
            <w:vAlign w:val="bottom"/>
          </w:tcPr>
          <w:p w14:paraId="751600D8" w14:textId="77777777" w:rsidR="00CB7DA3" w:rsidRPr="00CB7DA3" w:rsidRDefault="00CB7DA3" w:rsidP="00CB7DA3">
            <w:pPr>
              <w:pStyle w:val="13"/>
              <w:tabs>
                <w:tab w:val="left" w:pos="0"/>
                <w:tab w:val="center" w:pos="4153"/>
                <w:tab w:val="right" w:pos="8306"/>
              </w:tabs>
              <w:spacing w:after="0" w:line="240" w:lineRule="auto"/>
              <w:rPr>
                <w:rFonts w:cs="Times New Roman"/>
                <w:color w:val="000000"/>
                <w:szCs w:val="24"/>
                <w:shd w:val="clear" w:color="auto" w:fill="FFFFFF"/>
                <w:lang w:val="uk-UA"/>
              </w:rPr>
            </w:pPr>
            <w:r w:rsidRPr="00CB7DA3">
              <w:rPr>
                <w:rFonts w:cs="Times New Roman"/>
                <w:color w:val="000000"/>
                <w:szCs w:val="24"/>
              </w:rPr>
              <w:t>Автоклав TOMY ES-315</w:t>
            </w:r>
            <w:r w:rsidRPr="00CB7DA3">
              <w:rPr>
                <w:rFonts w:cs="Times New Roman"/>
                <w:color w:val="000000"/>
                <w:szCs w:val="24"/>
                <w:lang w:val="uk-UA"/>
              </w:rPr>
              <w:t>, зав.</w:t>
            </w:r>
            <w:r w:rsidRPr="00CB7DA3">
              <w:rPr>
                <w:rFonts w:cs="Times New Roman"/>
                <w:color w:val="000000"/>
                <w:szCs w:val="24"/>
              </w:rPr>
              <w:t xml:space="preserve"> 8520562</w:t>
            </w:r>
          </w:p>
        </w:tc>
        <w:tc>
          <w:tcPr>
            <w:tcW w:w="2268" w:type="dxa"/>
            <w:tcBorders>
              <w:top w:val="nil"/>
              <w:left w:val="nil"/>
              <w:bottom w:val="single" w:sz="4" w:space="0" w:color="auto"/>
              <w:right w:val="single" w:sz="4" w:space="0" w:color="auto"/>
            </w:tcBorders>
            <w:vAlign w:val="center"/>
          </w:tcPr>
          <w:p w14:paraId="682B5CCC"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27361051" w14:textId="77777777" w:rsidTr="58747F9B">
        <w:trPr>
          <w:trHeight w:val="33"/>
        </w:trPr>
        <w:tc>
          <w:tcPr>
            <w:tcW w:w="1965" w:type="dxa"/>
            <w:vMerge/>
          </w:tcPr>
          <w:p w14:paraId="5E404665"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single" w:sz="4" w:space="0" w:color="auto"/>
              <w:right w:val="single" w:sz="4" w:space="0" w:color="auto"/>
            </w:tcBorders>
            <w:vAlign w:val="bottom"/>
          </w:tcPr>
          <w:p w14:paraId="62D973AB"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shd w:val="clear" w:color="auto" w:fill="FFFFFF"/>
                <w:lang w:val="uk-UA"/>
              </w:rPr>
            </w:pPr>
            <w:r w:rsidRPr="58747F9B">
              <w:rPr>
                <w:rFonts w:cs="Times New Roman"/>
                <w:color w:val="000000" w:themeColor="text1"/>
              </w:rPr>
              <w:t>Автоклав разом із системою водопідготовки Unisteri HP SPS 336-1 ED</w:t>
            </w:r>
            <w:r w:rsidRPr="58747F9B">
              <w:rPr>
                <w:rFonts w:cs="Times New Roman"/>
                <w:color w:val="000000" w:themeColor="text1"/>
                <w:lang w:val="uk-UA"/>
              </w:rPr>
              <w:t>, зав</w:t>
            </w:r>
            <w:r w:rsidRPr="58747F9B">
              <w:rPr>
                <w:rFonts w:cs="Times New Roman"/>
                <w:color w:val="000000" w:themeColor="text1"/>
              </w:rPr>
              <w:t>.5210127</w:t>
            </w:r>
          </w:p>
        </w:tc>
        <w:tc>
          <w:tcPr>
            <w:tcW w:w="2268" w:type="dxa"/>
            <w:tcBorders>
              <w:top w:val="nil"/>
              <w:left w:val="nil"/>
              <w:bottom w:val="single" w:sz="4" w:space="0" w:color="auto"/>
              <w:right w:val="single" w:sz="4" w:space="0" w:color="auto"/>
            </w:tcBorders>
            <w:vAlign w:val="center"/>
          </w:tcPr>
          <w:p w14:paraId="4B37654D"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5A28825F" w14:textId="77777777" w:rsidTr="58747F9B">
        <w:trPr>
          <w:trHeight w:val="33"/>
        </w:trPr>
        <w:tc>
          <w:tcPr>
            <w:tcW w:w="1965" w:type="dxa"/>
            <w:vMerge/>
          </w:tcPr>
          <w:p w14:paraId="601CC8FE"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single" w:sz="4" w:space="0" w:color="auto"/>
              <w:right w:val="single" w:sz="4" w:space="0" w:color="auto"/>
            </w:tcBorders>
            <w:vAlign w:val="bottom"/>
          </w:tcPr>
          <w:p w14:paraId="4B57A2BF" w14:textId="77777777" w:rsidR="00CB7DA3" w:rsidRPr="00CB7DA3" w:rsidRDefault="00CB7DA3" w:rsidP="58747F9B">
            <w:pPr>
              <w:pStyle w:val="13"/>
              <w:tabs>
                <w:tab w:val="left" w:pos="0"/>
                <w:tab w:val="center" w:pos="4153"/>
                <w:tab w:val="right" w:pos="8306"/>
              </w:tabs>
              <w:spacing w:after="0" w:line="240" w:lineRule="auto"/>
              <w:rPr>
                <w:rFonts w:cs="Times New Roman"/>
                <w:b/>
                <w:bCs/>
                <w:color w:val="000000" w:themeColor="text1"/>
                <w:lang w:val="uk-UA"/>
              </w:rPr>
            </w:pPr>
            <w:r w:rsidRPr="58747F9B">
              <w:rPr>
                <w:rFonts w:cs="Times New Roman"/>
                <w:color w:val="000000" w:themeColor="text1"/>
              </w:rPr>
              <w:t>Автоклав разом із системою водопідготовки Unisteri HP SPS 336-1 ED</w:t>
            </w:r>
            <w:r w:rsidRPr="58747F9B">
              <w:rPr>
                <w:rFonts w:cs="Times New Roman"/>
                <w:color w:val="000000" w:themeColor="text1"/>
                <w:lang w:val="uk-UA"/>
              </w:rPr>
              <w:t>, зав.</w:t>
            </w:r>
            <w:r w:rsidRPr="58747F9B">
              <w:rPr>
                <w:rFonts w:cs="Times New Roman"/>
                <w:color w:val="000000" w:themeColor="text1"/>
              </w:rPr>
              <w:t xml:space="preserve"> 5210248</w:t>
            </w:r>
          </w:p>
        </w:tc>
        <w:tc>
          <w:tcPr>
            <w:tcW w:w="2268" w:type="dxa"/>
            <w:tcBorders>
              <w:top w:val="nil"/>
              <w:left w:val="nil"/>
              <w:bottom w:val="single" w:sz="4" w:space="0" w:color="auto"/>
              <w:right w:val="single" w:sz="4" w:space="0" w:color="auto"/>
            </w:tcBorders>
            <w:vAlign w:val="center"/>
          </w:tcPr>
          <w:p w14:paraId="7C0B577E"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7273CF91" w14:textId="77777777" w:rsidTr="58747F9B">
        <w:trPr>
          <w:trHeight w:val="390"/>
        </w:trPr>
        <w:tc>
          <w:tcPr>
            <w:tcW w:w="1965" w:type="dxa"/>
            <w:vMerge/>
          </w:tcPr>
          <w:p w14:paraId="5F1E4B41"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nil"/>
              <w:right w:val="single" w:sz="4" w:space="0" w:color="auto"/>
            </w:tcBorders>
            <w:vAlign w:val="bottom"/>
          </w:tcPr>
          <w:p w14:paraId="2839E72A"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Автоклав разом із системою водопідготовки Unisteri HP SPS 336-1 ED</w:t>
            </w:r>
            <w:r w:rsidRPr="58747F9B">
              <w:rPr>
                <w:rFonts w:cs="Times New Roman"/>
                <w:color w:val="000000" w:themeColor="text1"/>
                <w:lang w:val="uk-UA"/>
              </w:rPr>
              <w:t>, зав.</w:t>
            </w:r>
            <w:r w:rsidRPr="58747F9B">
              <w:rPr>
                <w:rFonts w:cs="Times New Roman"/>
                <w:color w:val="000000" w:themeColor="text1"/>
              </w:rPr>
              <w:t xml:space="preserve"> 5210250</w:t>
            </w:r>
          </w:p>
        </w:tc>
        <w:tc>
          <w:tcPr>
            <w:tcW w:w="2268" w:type="dxa"/>
            <w:tcBorders>
              <w:top w:val="nil"/>
              <w:left w:val="single" w:sz="4" w:space="0" w:color="auto"/>
              <w:bottom w:val="single" w:sz="4" w:space="0" w:color="auto"/>
              <w:right w:val="single" w:sz="4" w:space="0" w:color="auto"/>
            </w:tcBorders>
            <w:vAlign w:val="center"/>
          </w:tcPr>
          <w:p w14:paraId="5065F4F9"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17550610" w14:textId="77777777" w:rsidTr="58747F9B">
        <w:trPr>
          <w:trHeight w:val="33"/>
        </w:trPr>
        <w:tc>
          <w:tcPr>
            <w:tcW w:w="1965" w:type="dxa"/>
            <w:vMerge/>
          </w:tcPr>
          <w:p w14:paraId="5FEEE915"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0AAC2"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паровий з можливістю автоматичного і ручного управління ГК 100-5- «ТЗМОИ»</w:t>
            </w:r>
            <w:r w:rsidRPr="58747F9B">
              <w:rPr>
                <w:rFonts w:cs="Times New Roman"/>
                <w:color w:val="000000" w:themeColor="text1"/>
                <w:lang w:val="uk-UA"/>
              </w:rPr>
              <w:t>, зав.</w:t>
            </w:r>
            <w:r w:rsidRPr="58747F9B">
              <w:rPr>
                <w:rFonts w:cs="Times New Roman"/>
                <w:color w:val="000000" w:themeColor="text1"/>
              </w:rPr>
              <w:t xml:space="preserve"> 340411</w:t>
            </w:r>
          </w:p>
        </w:tc>
        <w:tc>
          <w:tcPr>
            <w:tcW w:w="2268" w:type="dxa"/>
            <w:tcBorders>
              <w:top w:val="nil"/>
              <w:left w:val="single" w:sz="4" w:space="0" w:color="000000" w:themeColor="text1"/>
              <w:bottom w:val="single" w:sz="4" w:space="0" w:color="000000" w:themeColor="text1"/>
              <w:right w:val="single" w:sz="4" w:space="0" w:color="000000" w:themeColor="text1"/>
            </w:tcBorders>
          </w:tcPr>
          <w:p w14:paraId="5C53D667"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31DD53AE" w14:textId="77777777" w:rsidTr="58747F9B">
        <w:trPr>
          <w:trHeight w:val="33"/>
        </w:trPr>
        <w:tc>
          <w:tcPr>
            <w:tcW w:w="1965" w:type="dxa"/>
            <w:vMerge/>
          </w:tcPr>
          <w:p w14:paraId="33D642B8"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000000" w:themeColor="text1"/>
              <w:bottom w:val="single" w:sz="4" w:space="0" w:color="000000" w:themeColor="text1"/>
              <w:right w:val="single" w:sz="4" w:space="0" w:color="000000" w:themeColor="text1"/>
            </w:tcBorders>
          </w:tcPr>
          <w:p w14:paraId="3DCA5B72"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паровий з можливістю автоматичного і ручного управління ГК 100-5- «ТЗМОИ»</w:t>
            </w:r>
            <w:r w:rsidRPr="58747F9B">
              <w:rPr>
                <w:rFonts w:cs="Times New Roman"/>
                <w:color w:val="000000" w:themeColor="text1"/>
                <w:lang w:val="uk-UA"/>
              </w:rPr>
              <w:t>, зав.</w:t>
            </w:r>
            <w:r w:rsidRPr="58747F9B">
              <w:rPr>
                <w:rFonts w:cs="Times New Roman"/>
                <w:color w:val="000000" w:themeColor="text1"/>
              </w:rPr>
              <w:t xml:space="preserve"> 200311</w:t>
            </w:r>
          </w:p>
        </w:tc>
        <w:tc>
          <w:tcPr>
            <w:tcW w:w="2268" w:type="dxa"/>
            <w:tcBorders>
              <w:top w:val="nil"/>
              <w:left w:val="single" w:sz="4" w:space="0" w:color="000000" w:themeColor="text1"/>
              <w:bottom w:val="single" w:sz="4" w:space="0" w:color="000000" w:themeColor="text1"/>
              <w:right w:val="single" w:sz="4" w:space="0" w:color="000000" w:themeColor="text1"/>
            </w:tcBorders>
          </w:tcPr>
          <w:p w14:paraId="1722ECA6" w14:textId="77777777" w:rsidR="00CB7DA3" w:rsidRPr="00CB7DA3" w:rsidRDefault="00CB7DA3" w:rsidP="58747F9B">
            <w:pPr>
              <w:pStyle w:val="13"/>
              <w:tabs>
                <w:tab w:val="left" w:pos="0"/>
                <w:tab w:val="center" w:pos="4153"/>
                <w:tab w:val="right" w:pos="8306"/>
              </w:tabs>
              <w:spacing w:after="0" w:line="240" w:lineRule="auto"/>
              <w:jc w:val="center"/>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1</w:t>
            </w:r>
          </w:p>
        </w:tc>
      </w:tr>
      <w:tr w:rsidR="00CB7DA3" w:rsidRPr="00CB7DA3" w14:paraId="56C7A82A" w14:textId="77777777" w:rsidTr="58747F9B">
        <w:trPr>
          <w:trHeight w:val="33"/>
        </w:trPr>
        <w:tc>
          <w:tcPr>
            <w:tcW w:w="1965" w:type="dxa"/>
            <w:vMerge/>
          </w:tcPr>
          <w:p w14:paraId="12DFF69B"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000000" w:themeColor="text1"/>
              <w:bottom w:val="single" w:sz="4" w:space="0" w:color="000000" w:themeColor="text1"/>
              <w:right w:val="single" w:sz="4" w:space="0" w:color="000000" w:themeColor="text1"/>
            </w:tcBorders>
          </w:tcPr>
          <w:p w14:paraId="35045B38"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Автоклав-стерилізатор настільний Tuttnauer 3850М</w:t>
            </w:r>
            <w:r w:rsidRPr="58747F9B">
              <w:rPr>
                <w:rFonts w:cs="Times New Roman"/>
                <w:color w:val="000000" w:themeColor="text1"/>
                <w:lang w:val="uk-UA"/>
              </w:rPr>
              <w:t>, зав.</w:t>
            </w:r>
            <w:r w:rsidRPr="58747F9B">
              <w:rPr>
                <w:rFonts w:cs="Times New Roman"/>
                <w:color w:val="000000" w:themeColor="text1"/>
              </w:rPr>
              <w:t xml:space="preserve"> 2610174</w:t>
            </w:r>
          </w:p>
        </w:tc>
        <w:tc>
          <w:tcPr>
            <w:tcW w:w="2268" w:type="dxa"/>
            <w:tcBorders>
              <w:top w:val="nil"/>
              <w:left w:val="single" w:sz="4" w:space="0" w:color="000000" w:themeColor="text1"/>
              <w:bottom w:val="single" w:sz="4" w:space="0" w:color="000000" w:themeColor="text1"/>
              <w:right w:val="single" w:sz="4" w:space="0" w:color="000000" w:themeColor="text1"/>
            </w:tcBorders>
          </w:tcPr>
          <w:p w14:paraId="032C550E"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2B625B21" w14:textId="77777777" w:rsidTr="58747F9B">
        <w:trPr>
          <w:trHeight w:val="33"/>
        </w:trPr>
        <w:tc>
          <w:tcPr>
            <w:tcW w:w="1965" w:type="dxa"/>
            <w:vMerge/>
          </w:tcPr>
          <w:p w14:paraId="448B484C"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000000" w:themeColor="text1"/>
              <w:bottom w:val="single" w:sz="4" w:space="0" w:color="000000" w:themeColor="text1"/>
              <w:right w:val="single" w:sz="4" w:space="0" w:color="000000" w:themeColor="text1"/>
            </w:tcBorders>
          </w:tcPr>
          <w:p w14:paraId="2E6171D0"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сухоповітряний Memmert  на 180 л</w:t>
            </w:r>
            <w:r w:rsidRPr="58747F9B">
              <w:rPr>
                <w:rFonts w:cs="Times New Roman"/>
                <w:color w:val="000000" w:themeColor="text1"/>
                <w:lang w:val="uk-UA"/>
              </w:rPr>
              <w:t>, зав.</w:t>
            </w:r>
            <w:r w:rsidRPr="58747F9B">
              <w:rPr>
                <w:rFonts w:cs="Times New Roman"/>
                <w:color w:val="000000" w:themeColor="text1"/>
              </w:rPr>
              <w:t xml:space="preserve"> В523.0790</w:t>
            </w:r>
          </w:p>
        </w:tc>
        <w:tc>
          <w:tcPr>
            <w:tcW w:w="2268" w:type="dxa"/>
            <w:tcBorders>
              <w:top w:val="nil"/>
              <w:left w:val="single" w:sz="4" w:space="0" w:color="000000" w:themeColor="text1"/>
              <w:bottom w:val="nil"/>
              <w:right w:val="single" w:sz="4" w:space="0" w:color="000000" w:themeColor="text1"/>
            </w:tcBorders>
          </w:tcPr>
          <w:p w14:paraId="6B58091C"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09809A1D" w14:textId="77777777" w:rsidTr="58747F9B">
        <w:trPr>
          <w:trHeight w:val="33"/>
        </w:trPr>
        <w:tc>
          <w:tcPr>
            <w:tcW w:w="1965" w:type="dxa"/>
            <w:vMerge/>
          </w:tcPr>
          <w:p w14:paraId="774EC073"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auto"/>
              <w:bottom w:val="nil"/>
              <w:right w:val="nil"/>
            </w:tcBorders>
            <w:vAlign w:val="center"/>
          </w:tcPr>
          <w:p w14:paraId="2339F636"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Автоклав Tuttnauer, фронтальне завантаження, D-Line 3850 EL-D , VWR</w:t>
            </w:r>
            <w:r w:rsidRPr="58747F9B">
              <w:rPr>
                <w:rFonts w:cs="Times New Roman"/>
                <w:color w:val="000000" w:themeColor="text1"/>
                <w:lang w:val="uk-UA"/>
              </w:rPr>
              <w:t>, зав.</w:t>
            </w:r>
            <w:r w:rsidRPr="58747F9B">
              <w:rPr>
                <w:rFonts w:cs="Times New Roman"/>
                <w:color w:val="000000" w:themeColor="text1"/>
              </w:rPr>
              <w:t xml:space="preserve"> 22031145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747F8"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5166CBEE" w14:textId="77777777" w:rsidTr="58747F9B">
        <w:trPr>
          <w:trHeight w:val="33"/>
        </w:trPr>
        <w:tc>
          <w:tcPr>
            <w:tcW w:w="1965" w:type="dxa"/>
            <w:vMerge/>
          </w:tcPr>
          <w:p w14:paraId="25A4F3AD"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single" w:sz="4" w:space="0" w:color="000000" w:themeColor="text1"/>
              <w:left w:val="nil"/>
              <w:bottom w:val="single" w:sz="4" w:space="0" w:color="000000" w:themeColor="text1"/>
              <w:right w:val="single" w:sz="4" w:space="0" w:color="000000" w:themeColor="text1"/>
            </w:tcBorders>
            <w:vAlign w:val="center"/>
          </w:tcPr>
          <w:p w14:paraId="4424E81C"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Автоклав вертикальний із верхнім завантаженням Systec VX-150</w:t>
            </w:r>
            <w:r w:rsidRPr="58747F9B">
              <w:rPr>
                <w:rFonts w:cs="Times New Roman"/>
                <w:color w:val="000000" w:themeColor="text1"/>
                <w:lang w:val="uk-UA"/>
              </w:rPr>
              <w:t>, зав.</w:t>
            </w:r>
            <w:r w:rsidRPr="58747F9B">
              <w:rPr>
                <w:rFonts w:cs="Times New Roman"/>
                <w:color w:val="000000" w:themeColor="text1"/>
              </w:rPr>
              <w:t xml:space="preserve"> NVX31397</w:t>
            </w:r>
          </w:p>
        </w:tc>
        <w:tc>
          <w:tcPr>
            <w:tcW w:w="2268" w:type="dxa"/>
            <w:tcBorders>
              <w:top w:val="nil"/>
              <w:left w:val="single" w:sz="4" w:space="0" w:color="000000" w:themeColor="text1"/>
              <w:bottom w:val="single" w:sz="4" w:space="0" w:color="000000" w:themeColor="text1"/>
              <w:right w:val="single" w:sz="4" w:space="0" w:color="000000" w:themeColor="text1"/>
            </w:tcBorders>
            <w:vAlign w:val="center"/>
          </w:tcPr>
          <w:p w14:paraId="56E95B77"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31301C7A" w14:textId="77777777" w:rsidTr="58747F9B">
        <w:trPr>
          <w:trHeight w:val="33"/>
        </w:trPr>
        <w:tc>
          <w:tcPr>
            <w:tcW w:w="1965" w:type="dxa"/>
            <w:vMerge/>
          </w:tcPr>
          <w:p w14:paraId="6FAA5248"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000000" w:themeColor="text1"/>
              <w:bottom w:val="single" w:sz="4" w:space="0" w:color="000000" w:themeColor="text1"/>
              <w:right w:val="single" w:sz="4" w:space="0" w:color="000000" w:themeColor="text1"/>
            </w:tcBorders>
            <w:vAlign w:val="center"/>
          </w:tcPr>
          <w:p w14:paraId="742398C7"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KD 200, Nuve Sanayi Malzemeleri imalat ve Tic. A.S</w:t>
            </w:r>
            <w:r w:rsidRPr="58747F9B">
              <w:rPr>
                <w:rFonts w:cs="Times New Roman"/>
                <w:color w:val="000000" w:themeColor="text1"/>
                <w:lang w:val="uk-UA"/>
              </w:rPr>
              <w:t>, зав.</w:t>
            </w:r>
            <w:r w:rsidRPr="58747F9B">
              <w:rPr>
                <w:rFonts w:cs="Times New Roman"/>
                <w:color w:val="000000" w:themeColor="text1"/>
              </w:rPr>
              <w:t xml:space="preserve"> 08.0699</w:t>
            </w:r>
          </w:p>
        </w:tc>
        <w:tc>
          <w:tcPr>
            <w:tcW w:w="2268" w:type="dxa"/>
            <w:tcBorders>
              <w:top w:val="nil"/>
              <w:left w:val="single" w:sz="4" w:space="0" w:color="000000" w:themeColor="text1"/>
              <w:bottom w:val="single" w:sz="4" w:space="0" w:color="000000" w:themeColor="text1"/>
              <w:right w:val="single" w:sz="4" w:space="0" w:color="000000" w:themeColor="text1"/>
            </w:tcBorders>
            <w:vAlign w:val="center"/>
          </w:tcPr>
          <w:p w14:paraId="14A8F79E"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44D8EB86" w14:textId="77777777" w:rsidTr="58747F9B">
        <w:trPr>
          <w:trHeight w:val="33"/>
        </w:trPr>
        <w:tc>
          <w:tcPr>
            <w:tcW w:w="1965" w:type="dxa"/>
            <w:vMerge/>
          </w:tcPr>
          <w:p w14:paraId="1DC13104"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single" w:sz="4" w:space="0" w:color="000000" w:themeColor="text1"/>
              <w:bottom w:val="nil"/>
              <w:right w:val="single" w:sz="4" w:space="0" w:color="000000" w:themeColor="text1"/>
            </w:tcBorders>
            <w:vAlign w:val="center"/>
          </w:tcPr>
          <w:p w14:paraId="17821EE0"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TUTTNAUER 3870 ELVCPVGBH-380-D</w:t>
            </w:r>
            <w:r w:rsidRPr="58747F9B">
              <w:rPr>
                <w:rFonts w:cs="Times New Roman"/>
                <w:color w:val="000000" w:themeColor="text1"/>
                <w:lang w:val="uk-UA"/>
              </w:rPr>
              <w:t>, зав.</w:t>
            </w:r>
            <w:r w:rsidRPr="58747F9B">
              <w:rPr>
                <w:rFonts w:cs="Times New Roman"/>
                <w:color w:val="000000" w:themeColor="text1"/>
              </w:rPr>
              <w:t xml:space="preserve"> 16082008</w:t>
            </w:r>
          </w:p>
        </w:tc>
        <w:tc>
          <w:tcPr>
            <w:tcW w:w="2268" w:type="dxa"/>
            <w:tcBorders>
              <w:top w:val="nil"/>
              <w:left w:val="single" w:sz="4" w:space="0" w:color="000000" w:themeColor="text1"/>
              <w:bottom w:val="nil"/>
              <w:right w:val="single" w:sz="4" w:space="0" w:color="000000" w:themeColor="text1"/>
            </w:tcBorders>
            <w:vAlign w:val="center"/>
          </w:tcPr>
          <w:p w14:paraId="75E74898"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0BE4CAE3" w14:textId="77777777" w:rsidTr="58747F9B">
        <w:trPr>
          <w:trHeight w:val="33"/>
        </w:trPr>
        <w:tc>
          <w:tcPr>
            <w:tcW w:w="1965" w:type="dxa"/>
            <w:vMerge/>
          </w:tcPr>
          <w:p w14:paraId="50D05AB5"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4A23A"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STERICELL 55</w:t>
            </w:r>
            <w:r w:rsidRPr="58747F9B">
              <w:rPr>
                <w:rFonts w:cs="Times New Roman"/>
                <w:color w:val="000000" w:themeColor="text1"/>
                <w:lang w:val="uk-UA"/>
              </w:rPr>
              <w:t>, зав.</w:t>
            </w:r>
            <w:r w:rsidRPr="58747F9B">
              <w:rPr>
                <w:rFonts w:cs="Times New Roman"/>
                <w:color w:val="000000" w:themeColor="text1"/>
              </w:rPr>
              <w:t xml:space="preserve"> B071998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0680E"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6D3976C8" w14:textId="77777777" w:rsidTr="58747F9B">
        <w:trPr>
          <w:trHeight w:val="33"/>
        </w:trPr>
        <w:tc>
          <w:tcPr>
            <w:tcW w:w="1965" w:type="dxa"/>
            <w:vMerge/>
          </w:tcPr>
          <w:p w14:paraId="63482C39"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nil"/>
              <w:left w:val="nil"/>
              <w:bottom w:val="nil"/>
              <w:right w:val="nil"/>
            </w:tcBorders>
            <w:vAlign w:val="center"/>
          </w:tcPr>
          <w:p w14:paraId="62D564AA"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FN 055, Nuve Sanayi Malzemeleri imalat ve Tic. A.S</w:t>
            </w:r>
            <w:r w:rsidRPr="58747F9B">
              <w:rPr>
                <w:rFonts w:cs="Times New Roman"/>
                <w:color w:val="000000" w:themeColor="text1"/>
                <w:lang w:val="uk-UA"/>
              </w:rPr>
              <w:t>, зав.</w:t>
            </w:r>
            <w:r w:rsidRPr="58747F9B">
              <w:rPr>
                <w:rFonts w:cs="Times New Roman"/>
                <w:color w:val="000000" w:themeColor="text1"/>
              </w:rPr>
              <w:t xml:space="preserve"> 05.2889</w:t>
            </w:r>
          </w:p>
        </w:tc>
        <w:tc>
          <w:tcPr>
            <w:tcW w:w="2268" w:type="dxa"/>
            <w:tcBorders>
              <w:top w:val="single" w:sz="4" w:space="0" w:color="CCCCCC"/>
              <w:left w:val="single" w:sz="4" w:space="0" w:color="CCCCCC"/>
              <w:bottom w:val="single" w:sz="4" w:space="0" w:color="000000" w:themeColor="text1"/>
              <w:right w:val="single" w:sz="4" w:space="0" w:color="000000" w:themeColor="text1"/>
            </w:tcBorders>
            <w:vAlign w:val="center"/>
          </w:tcPr>
          <w:p w14:paraId="2F83C56B"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4992E84E" w14:textId="77777777" w:rsidTr="58747F9B">
        <w:trPr>
          <w:trHeight w:val="33"/>
        </w:trPr>
        <w:tc>
          <w:tcPr>
            <w:tcW w:w="1965" w:type="dxa"/>
            <w:vMerge/>
          </w:tcPr>
          <w:p w14:paraId="508EB97C"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6EBA5E" w14:textId="77777777" w:rsidR="00CB7DA3" w:rsidRPr="00CB7DA3" w:rsidRDefault="00CB7DA3" w:rsidP="58747F9B">
            <w:pPr>
              <w:pStyle w:val="13"/>
              <w:tabs>
                <w:tab w:val="left" w:pos="0"/>
                <w:tab w:val="center" w:pos="4153"/>
                <w:tab w:val="right" w:pos="8306"/>
              </w:tabs>
              <w:spacing w:after="0" w:line="240" w:lineRule="auto"/>
              <w:rPr>
                <w:rFonts w:cs="Times New Roman"/>
                <w:color w:val="000000" w:themeColor="text1"/>
                <w:lang w:val="uk-UA"/>
              </w:rPr>
            </w:pPr>
            <w:r w:rsidRPr="58747F9B">
              <w:rPr>
                <w:rFonts w:cs="Times New Roman"/>
                <w:color w:val="000000" w:themeColor="text1"/>
              </w:rPr>
              <w:t>Стерилізатор паровий прохідний M1-ST-HYA-21</w:t>
            </w:r>
            <w:r w:rsidRPr="58747F9B">
              <w:rPr>
                <w:rFonts w:cs="Times New Roman"/>
                <w:color w:val="000000" w:themeColor="text1"/>
                <w:lang w:val="uk-UA"/>
              </w:rPr>
              <w:t>, зав.</w:t>
            </w:r>
            <w:r w:rsidRPr="58747F9B">
              <w:rPr>
                <w:rFonts w:cs="Times New Roman"/>
                <w:color w:val="000000" w:themeColor="text1"/>
              </w:rPr>
              <w:t xml:space="preserve"> 90784028</w:t>
            </w:r>
          </w:p>
        </w:tc>
        <w:tc>
          <w:tcPr>
            <w:tcW w:w="2268" w:type="dxa"/>
            <w:tcBorders>
              <w:top w:val="nil"/>
              <w:left w:val="single" w:sz="4" w:space="0" w:color="000000" w:themeColor="text1"/>
              <w:bottom w:val="single" w:sz="4" w:space="0" w:color="auto"/>
              <w:right w:val="single" w:sz="4" w:space="0" w:color="000000" w:themeColor="text1"/>
            </w:tcBorders>
            <w:vAlign w:val="center"/>
          </w:tcPr>
          <w:p w14:paraId="48F06657" w14:textId="77777777" w:rsidR="00CB7DA3" w:rsidRPr="00CB7DA3" w:rsidRDefault="00CB7DA3" w:rsidP="58747F9B">
            <w:pPr>
              <w:pStyle w:val="13"/>
              <w:tabs>
                <w:tab w:val="left" w:pos="0"/>
                <w:tab w:val="center" w:pos="4153"/>
                <w:tab w:val="right" w:pos="8306"/>
              </w:tabs>
              <w:spacing w:after="0" w:line="240" w:lineRule="auto"/>
              <w:jc w:val="center"/>
              <w:rPr>
                <w:rFonts w:cs="Times New Roman"/>
                <w:color w:val="000000" w:themeColor="text1"/>
                <w:lang w:val="uk-UA"/>
              </w:rPr>
            </w:pPr>
            <w:r w:rsidRPr="58747F9B">
              <w:rPr>
                <w:rFonts w:cs="Times New Roman"/>
                <w:color w:val="000000" w:themeColor="text1"/>
                <w:lang w:val="uk-UA"/>
              </w:rPr>
              <w:t>1</w:t>
            </w:r>
          </w:p>
        </w:tc>
      </w:tr>
      <w:tr w:rsidR="00CB7DA3" w:rsidRPr="00CB7DA3" w14:paraId="3F09A7C0" w14:textId="77777777" w:rsidTr="58747F9B">
        <w:trPr>
          <w:trHeight w:val="33"/>
        </w:trPr>
        <w:tc>
          <w:tcPr>
            <w:tcW w:w="1965" w:type="dxa"/>
            <w:vMerge/>
          </w:tcPr>
          <w:p w14:paraId="23E6C3DE"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p>
        </w:tc>
        <w:tc>
          <w:tcPr>
            <w:tcW w:w="55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F4D2B8" w14:textId="77777777" w:rsidR="00CB7DA3" w:rsidRPr="00CB7DA3" w:rsidRDefault="00CB7DA3" w:rsidP="00CB7DA3">
            <w:pPr>
              <w:pStyle w:val="13"/>
              <w:tabs>
                <w:tab w:val="left" w:pos="0"/>
                <w:tab w:val="center" w:pos="4153"/>
                <w:tab w:val="right" w:pos="8306"/>
              </w:tabs>
              <w:spacing w:after="0" w:line="240" w:lineRule="auto"/>
              <w:jc w:val="right"/>
              <w:rPr>
                <w:rFonts w:cs="Times New Roman"/>
                <w:b/>
                <w:color w:val="000000"/>
                <w:szCs w:val="24"/>
                <w:lang w:val="uk-UA"/>
              </w:rPr>
            </w:pPr>
            <w:r w:rsidRPr="00CB7DA3">
              <w:rPr>
                <w:rFonts w:cs="Times New Roman"/>
                <w:b/>
                <w:color w:val="000000"/>
                <w:szCs w:val="24"/>
                <w:lang w:val="uk-UA"/>
              </w:rPr>
              <w:t>Всього</w:t>
            </w:r>
          </w:p>
        </w:tc>
        <w:tc>
          <w:tcPr>
            <w:tcW w:w="2268" w:type="dxa"/>
            <w:tcBorders>
              <w:top w:val="nil"/>
              <w:left w:val="single" w:sz="4" w:space="0" w:color="000000" w:themeColor="text1"/>
              <w:bottom w:val="single" w:sz="4" w:space="0" w:color="auto"/>
              <w:right w:val="single" w:sz="4" w:space="0" w:color="000000" w:themeColor="text1"/>
            </w:tcBorders>
            <w:vAlign w:val="center"/>
          </w:tcPr>
          <w:p w14:paraId="5944CA17" w14:textId="77777777" w:rsidR="00CB7DA3" w:rsidRPr="00CB7DA3" w:rsidRDefault="00CB7DA3" w:rsidP="58747F9B">
            <w:pPr>
              <w:pStyle w:val="13"/>
              <w:tabs>
                <w:tab w:val="left" w:pos="0"/>
                <w:tab w:val="center" w:pos="4153"/>
                <w:tab w:val="right" w:pos="8306"/>
              </w:tabs>
              <w:spacing w:after="0" w:line="240" w:lineRule="auto"/>
              <w:jc w:val="center"/>
              <w:rPr>
                <w:rFonts w:cs="Times New Roman"/>
                <w:b/>
                <w:bCs/>
                <w:color w:val="000000" w:themeColor="text1"/>
                <w:lang w:val="uk-UA"/>
              </w:rPr>
            </w:pPr>
            <w:r w:rsidRPr="58747F9B">
              <w:rPr>
                <w:rFonts w:cs="Times New Roman"/>
                <w:b/>
                <w:bCs/>
                <w:color w:val="000000" w:themeColor="text1"/>
                <w:lang w:val="uk-UA"/>
              </w:rPr>
              <w:t>16</w:t>
            </w:r>
          </w:p>
        </w:tc>
      </w:tr>
      <w:tr w:rsidR="00CB7DA3" w:rsidRPr="00CB7DA3" w14:paraId="60BA3D93" w14:textId="77777777" w:rsidTr="58747F9B">
        <w:trPr>
          <w:trHeight w:val="3588"/>
        </w:trPr>
        <w:tc>
          <w:tcPr>
            <w:tcW w:w="1965" w:type="dxa"/>
            <w:vMerge/>
          </w:tcPr>
          <w:p w14:paraId="707550F5" w14:textId="77777777" w:rsidR="00CB7DA3" w:rsidRPr="00CB7DA3" w:rsidRDefault="00CB7DA3" w:rsidP="00CB7DA3">
            <w:pPr>
              <w:pStyle w:val="13"/>
              <w:tabs>
                <w:tab w:val="left" w:pos="0"/>
                <w:tab w:val="center" w:pos="4153"/>
                <w:tab w:val="right" w:pos="8306"/>
              </w:tabs>
              <w:spacing w:after="0" w:line="240" w:lineRule="auto"/>
              <w:rPr>
                <w:rStyle w:val="19"/>
                <w:rFonts w:cs="Times New Roman"/>
                <w:b/>
                <w:sz w:val="24"/>
                <w:szCs w:val="24"/>
                <w:lang w:val="uk-UA"/>
              </w:rPr>
            </w:pPr>
            <w:r w:rsidRPr="00CB7DA3">
              <w:rPr>
                <w:rStyle w:val="19"/>
                <w:rFonts w:cs="Times New Roman"/>
                <w:b/>
                <w:sz w:val="24"/>
                <w:szCs w:val="24"/>
                <w:lang w:val="uk-UA"/>
              </w:rPr>
              <w:t xml:space="preserve">Послуги технічного обслуговування для автоклавів і стерилізаторів </w:t>
            </w:r>
          </w:p>
        </w:tc>
        <w:tc>
          <w:tcPr>
            <w:tcW w:w="7811" w:type="dxa"/>
            <w:gridSpan w:val="2"/>
            <w:tcBorders>
              <w:bottom w:val="single" w:sz="4" w:space="0" w:color="auto"/>
            </w:tcBorders>
            <w:vAlign w:val="center"/>
          </w:tcPr>
          <w:p w14:paraId="5FAFA988"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b/>
                <w:bCs/>
                <w:color w:val="000000" w:themeColor="text1"/>
                <w:sz w:val="24"/>
                <w:szCs w:val="24"/>
              </w:rPr>
            </w:pPr>
            <w:r w:rsidRPr="58747F9B">
              <w:rPr>
                <w:rStyle w:val="19"/>
                <w:rFonts w:cs="Times New Roman"/>
                <w:b/>
                <w:bCs/>
                <w:color w:val="000000" w:themeColor="text1"/>
                <w:sz w:val="24"/>
                <w:szCs w:val="24"/>
                <w:lang w:val="uk-UA"/>
              </w:rPr>
              <w:t>Послуга технічного обслуговування включає в себе:</w:t>
            </w:r>
          </w:p>
          <w:p w14:paraId="7107C136"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 xml:space="preserve">Перевірку ущільнювача двері. </w:t>
            </w:r>
          </w:p>
          <w:p w14:paraId="518C29A8"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 xml:space="preserve">Перевірку замкового механізму. </w:t>
            </w:r>
          </w:p>
          <w:p w14:paraId="0926E162"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Очистку та перевірку запобіжного  клапану.</w:t>
            </w:r>
          </w:p>
          <w:p w14:paraId="33A12DCA"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Загальний зовнішній огляд контактів електричного обладнання, надійності кріплень,  з'єднань електричних ланцюгів та заземлення тощо.</w:t>
            </w:r>
          </w:p>
          <w:p w14:paraId="49667945"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Перевірку опору ізоляції.</w:t>
            </w:r>
          </w:p>
          <w:p w14:paraId="7B473291"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Змащування гвинтів.</w:t>
            </w:r>
          </w:p>
          <w:p w14:paraId="756BD118"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Перевірку герметичності з'єднань.</w:t>
            </w:r>
          </w:p>
          <w:p w14:paraId="44417FA1"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Очищення від накипу.</w:t>
            </w:r>
          </w:p>
          <w:p w14:paraId="1FCA0B59"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Перевірку манометрів.</w:t>
            </w:r>
          </w:p>
          <w:p w14:paraId="2522103A"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Огляд і змащення підшипника.</w:t>
            </w:r>
          </w:p>
          <w:p w14:paraId="26D55212" w14:textId="77777777" w:rsidR="00CB7DA3" w:rsidRPr="00CB7DA3" w:rsidRDefault="00CB7DA3" w:rsidP="58747F9B">
            <w:pPr>
              <w:pStyle w:val="13"/>
              <w:tabs>
                <w:tab w:val="left" w:pos="0"/>
                <w:tab w:val="center" w:pos="317"/>
                <w:tab w:val="left" w:pos="459"/>
                <w:tab w:val="right" w:pos="8306"/>
              </w:tabs>
              <w:spacing w:after="0" w:line="240" w:lineRule="auto"/>
              <w:jc w:val="both"/>
              <w:rPr>
                <w:rStyle w:val="19"/>
                <w:rFonts w:cs="Times New Roman"/>
                <w:color w:val="000000" w:themeColor="text1"/>
                <w:sz w:val="24"/>
                <w:szCs w:val="24"/>
                <w:lang w:val="uk-UA"/>
              </w:rPr>
            </w:pPr>
            <w:r w:rsidRPr="58747F9B">
              <w:rPr>
                <w:rStyle w:val="19"/>
                <w:rFonts w:cs="Times New Roman"/>
                <w:color w:val="000000" w:themeColor="text1"/>
                <w:sz w:val="24"/>
                <w:szCs w:val="24"/>
                <w:lang w:val="uk-UA"/>
              </w:rPr>
              <w:t>Діагностику роботи автоклавів.</w:t>
            </w:r>
          </w:p>
        </w:tc>
      </w:tr>
    </w:tbl>
    <w:p w14:paraId="2B652BDE" w14:textId="6548BE0A" w:rsidR="00AE3CC9" w:rsidRPr="00D962AE" w:rsidRDefault="00AE3CC9" w:rsidP="00AE3CC9">
      <w:pPr>
        <w:tabs>
          <w:tab w:val="left" w:pos="4037"/>
        </w:tabs>
        <w:rPr>
          <w:rFonts w:ascii="Times New Roman" w:eastAsia="Times New Roman" w:hAnsi="Times New Roman" w:cs="Times New Roman"/>
        </w:rPr>
      </w:pPr>
    </w:p>
    <w:p w14:paraId="33DAED80" w14:textId="4D1430C9" w:rsidR="00AE3CC9" w:rsidRPr="00D962AE" w:rsidRDefault="00AE3CC9" w:rsidP="00AE3CC9">
      <w:pPr>
        <w:tabs>
          <w:tab w:val="left" w:pos="4037"/>
        </w:tabs>
        <w:spacing w:after="0"/>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3A0507A5" w14:textId="77777777" w:rsidR="000851DE" w:rsidRDefault="00AE3CC9" w:rsidP="00AE3CC9">
      <w:pPr>
        <w:tabs>
          <w:tab w:val="left" w:pos="4037"/>
        </w:tabs>
        <w:spacing w:after="0"/>
        <w:rPr>
          <w:rFonts w:ascii="Times New Roman" w:eastAsia="Times New Roman" w:hAnsi="Times New Roman" w:cs="Times New Roman"/>
          <w:sz w:val="24"/>
        </w:r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72ECF4FE" w14:textId="77777777" w:rsidR="002070EA" w:rsidRDefault="002070EA" w:rsidP="00AE3CC9">
      <w:pPr>
        <w:tabs>
          <w:tab w:val="left" w:pos="4037"/>
        </w:tabs>
        <w:spacing w:after="0"/>
        <w:rPr>
          <w:rFonts w:ascii="Times New Roman" w:eastAsia="Times New Roman" w:hAnsi="Times New Roman" w:cs="Times New Roman"/>
          <w:sz w:val="28"/>
          <w:szCs w:val="24"/>
        </w:rPr>
      </w:pPr>
    </w:p>
    <w:p w14:paraId="45674A3E" w14:textId="77777777" w:rsidR="002070EA" w:rsidRDefault="002070EA" w:rsidP="00AE3CC9">
      <w:pPr>
        <w:tabs>
          <w:tab w:val="left" w:pos="4037"/>
        </w:tabs>
        <w:spacing w:after="0"/>
        <w:rPr>
          <w:rFonts w:ascii="Times New Roman" w:eastAsia="Times New Roman" w:hAnsi="Times New Roman" w:cs="Times New Roman"/>
          <w:sz w:val="28"/>
          <w:szCs w:val="24"/>
        </w:rPr>
      </w:pPr>
    </w:p>
    <w:p w14:paraId="311F109F" w14:textId="77777777" w:rsidR="002070EA" w:rsidRDefault="002070EA" w:rsidP="00AE3CC9">
      <w:pPr>
        <w:tabs>
          <w:tab w:val="left" w:pos="4037"/>
        </w:tabs>
        <w:spacing w:after="0"/>
        <w:rPr>
          <w:rFonts w:ascii="Times New Roman" w:eastAsia="Times New Roman" w:hAnsi="Times New Roman" w:cs="Times New Roman"/>
          <w:sz w:val="28"/>
          <w:szCs w:val="24"/>
        </w:rPr>
        <w:sectPr w:rsidR="002070EA" w:rsidSect="0079599A">
          <w:headerReference w:type="default" r:id="rId22"/>
          <w:footerReference w:type="default" r:id="rId23"/>
          <w:headerReference w:type="first" r:id="rId24"/>
          <w:pgSz w:w="11906" w:h="16838"/>
          <w:pgMar w:top="1134" w:right="567" w:bottom="1134" w:left="1701" w:header="708" w:footer="708" w:gutter="0"/>
          <w:pgNumType w:start="1"/>
          <w:cols w:space="720"/>
          <w:titlePg/>
        </w:sectPr>
      </w:pPr>
    </w:p>
    <w:p w14:paraId="012813B2" w14:textId="7E9739B2" w:rsidR="00F51AB0" w:rsidRDefault="00DB4605" w:rsidP="002070EA">
      <w:pPr>
        <w:spacing w:after="0" w:line="240" w:lineRule="auto"/>
        <w:ind w:right="-143" w:firstLine="1077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705833A0" w:rsidR="00F51AB0" w:rsidRPr="00D962AE" w:rsidRDefault="00DB4605" w:rsidP="002070EA">
      <w:pPr>
        <w:spacing w:after="0" w:line="240" w:lineRule="auto"/>
        <w:ind w:right="-143" w:firstLine="1077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A4CF2">
        <w:rPr>
          <w:rFonts w:ascii="Times New Roman" w:eastAsia="Times New Roman" w:hAnsi="Times New Roman" w:cs="Times New Roman"/>
          <w:sz w:val="24"/>
          <w:szCs w:val="24"/>
          <w:lang w:val="uk-UA"/>
        </w:rPr>
        <w:t>57</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8828133" w14:textId="6F56F922" w:rsidR="002070EA" w:rsidRDefault="00DB4605" w:rsidP="002070E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7F56FE" w:rsidRPr="007F56FE">
        <w:rPr>
          <w:rFonts w:ascii="Times New Roman" w:eastAsia="Times New Roman" w:hAnsi="Times New Roman" w:cs="Times New Roman"/>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21A36050" w14:textId="77777777" w:rsidR="002070EA" w:rsidRDefault="002070EA" w:rsidP="002070EA">
      <w:pPr>
        <w:widowControl w:val="0"/>
        <w:autoSpaceDE w:val="0"/>
        <w:autoSpaceDN w:val="0"/>
        <w:adjustRightInd w:val="0"/>
        <w:spacing w:after="0" w:line="240" w:lineRule="auto"/>
        <w:ind w:right="283" w:firstLine="709"/>
        <w:jc w:val="both"/>
        <w:rPr>
          <w:rFonts w:ascii="Times New Roman" w:hAnsi="Times New Roman" w:cs="Times New Roman"/>
          <w:sz w:val="24"/>
          <w:szCs w:val="24"/>
        </w:rPr>
      </w:pPr>
    </w:p>
    <w:tbl>
      <w:tblPr>
        <w:tblStyle w:val="150"/>
        <w:tblW w:w="15021" w:type="dxa"/>
        <w:tblLayout w:type="fixed"/>
        <w:tblLook w:val="04A0" w:firstRow="1" w:lastRow="0" w:firstColumn="1" w:lastColumn="0" w:noHBand="0" w:noVBand="1"/>
      </w:tblPr>
      <w:tblGrid>
        <w:gridCol w:w="704"/>
        <w:gridCol w:w="4394"/>
        <w:gridCol w:w="1560"/>
        <w:gridCol w:w="3827"/>
        <w:gridCol w:w="1276"/>
        <w:gridCol w:w="1559"/>
        <w:gridCol w:w="1701"/>
      </w:tblGrid>
      <w:tr w:rsidR="002070EA" w:rsidRPr="007F3388" w14:paraId="587FC932" w14:textId="77777777" w:rsidTr="002070EA">
        <w:trPr>
          <w:trHeight w:val="736"/>
        </w:trPr>
        <w:tc>
          <w:tcPr>
            <w:tcW w:w="704" w:type="dxa"/>
            <w:tcBorders>
              <w:bottom w:val="single" w:sz="4" w:space="0" w:color="auto"/>
            </w:tcBorders>
            <w:vAlign w:val="center"/>
          </w:tcPr>
          <w:p w14:paraId="13B2AE4A" w14:textId="77777777" w:rsidR="002070EA" w:rsidRPr="007F3388" w:rsidRDefault="002070EA" w:rsidP="00AB130F">
            <w:pPr>
              <w:jc w:val="center"/>
              <w:rPr>
                <w:rFonts w:ascii="Times New Roman" w:hAnsi="Times New Roman" w:cs="Times New Roman"/>
                <w:b/>
                <w:sz w:val="24"/>
                <w:szCs w:val="24"/>
              </w:rPr>
            </w:pPr>
            <w:bookmarkStart w:id="2" w:name="_Hlk198899220"/>
            <w:r w:rsidRPr="007F3388">
              <w:rPr>
                <w:rFonts w:ascii="Times New Roman" w:hAnsi="Times New Roman" w:cs="Times New Roman"/>
                <w:b/>
                <w:sz w:val="24"/>
                <w:szCs w:val="24"/>
              </w:rPr>
              <w:t>№ з/п</w:t>
            </w:r>
          </w:p>
        </w:tc>
        <w:tc>
          <w:tcPr>
            <w:tcW w:w="4394" w:type="dxa"/>
            <w:tcBorders>
              <w:bottom w:val="single" w:sz="4" w:space="0" w:color="auto"/>
            </w:tcBorders>
            <w:vAlign w:val="center"/>
          </w:tcPr>
          <w:p w14:paraId="48D4FC76" w14:textId="77777777" w:rsidR="002070EA" w:rsidRPr="007F3388" w:rsidRDefault="002070EA" w:rsidP="00AB130F">
            <w:pPr>
              <w:ind w:right="-249"/>
              <w:jc w:val="center"/>
              <w:rPr>
                <w:rFonts w:ascii="Times New Roman" w:hAnsi="Times New Roman" w:cs="Times New Roman"/>
                <w:b/>
                <w:sz w:val="24"/>
                <w:szCs w:val="24"/>
              </w:rPr>
            </w:pPr>
            <w:r w:rsidRPr="007F3388">
              <w:rPr>
                <w:rFonts w:ascii="Times New Roman" w:hAnsi="Times New Roman" w:cs="Times New Roman"/>
                <w:b/>
                <w:sz w:val="24"/>
                <w:szCs w:val="24"/>
              </w:rPr>
              <w:t>Найменування обладнання</w:t>
            </w:r>
          </w:p>
        </w:tc>
        <w:tc>
          <w:tcPr>
            <w:tcW w:w="1560" w:type="dxa"/>
            <w:tcBorders>
              <w:bottom w:val="single" w:sz="4" w:space="0" w:color="auto"/>
            </w:tcBorders>
            <w:vAlign w:val="center"/>
          </w:tcPr>
          <w:p w14:paraId="2DE621D2" w14:textId="77777777" w:rsidR="002070EA" w:rsidRPr="007F3388" w:rsidRDefault="002070EA" w:rsidP="00AB130F">
            <w:pPr>
              <w:ind w:right="-39"/>
              <w:jc w:val="center"/>
              <w:rPr>
                <w:rFonts w:ascii="Times New Roman" w:hAnsi="Times New Roman" w:cs="Times New Roman"/>
                <w:b/>
                <w:sz w:val="24"/>
                <w:szCs w:val="24"/>
              </w:rPr>
            </w:pPr>
            <w:r w:rsidRPr="007F3388">
              <w:rPr>
                <w:rFonts w:ascii="Times New Roman" w:hAnsi="Times New Roman" w:cs="Times New Roman"/>
                <w:b/>
                <w:sz w:val="24"/>
                <w:szCs w:val="24"/>
              </w:rPr>
              <w:t>Кількість обладнання</w:t>
            </w:r>
          </w:p>
        </w:tc>
        <w:tc>
          <w:tcPr>
            <w:tcW w:w="3827" w:type="dxa"/>
            <w:vAlign w:val="center"/>
          </w:tcPr>
          <w:p w14:paraId="70AC3ECB" w14:textId="77777777" w:rsidR="002070EA" w:rsidRPr="007F3388" w:rsidRDefault="002070EA" w:rsidP="00AB130F">
            <w:pPr>
              <w:jc w:val="center"/>
              <w:rPr>
                <w:rFonts w:ascii="Times New Roman" w:hAnsi="Times New Roman" w:cs="Times New Roman"/>
                <w:b/>
                <w:sz w:val="24"/>
                <w:szCs w:val="24"/>
              </w:rPr>
            </w:pPr>
            <w:r w:rsidRPr="007F3388">
              <w:rPr>
                <w:rFonts w:ascii="Times New Roman" w:hAnsi="Times New Roman" w:cs="Times New Roman"/>
                <w:b/>
                <w:sz w:val="24"/>
                <w:szCs w:val="24"/>
              </w:rPr>
              <w:t>Перелік послуг з технічного обслуговування на кожну одиницю обладнання</w:t>
            </w:r>
          </w:p>
        </w:tc>
        <w:tc>
          <w:tcPr>
            <w:tcW w:w="1276" w:type="dxa"/>
            <w:vAlign w:val="center"/>
          </w:tcPr>
          <w:p w14:paraId="1AF1D2DB" w14:textId="77777777" w:rsidR="002070EA" w:rsidRPr="007F3388" w:rsidRDefault="002070EA" w:rsidP="00AB130F">
            <w:pPr>
              <w:jc w:val="center"/>
              <w:rPr>
                <w:rFonts w:ascii="Times New Roman" w:hAnsi="Times New Roman" w:cs="Times New Roman"/>
                <w:b/>
                <w:sz w:val="24"/>
                <w:szCs w:val="24"/>
              </w:rPr>
            </w:pPr>
            <w:r w:rsidRPr="007F3388">
              <w:rPr>
                <w:rFonts w:ascii="Times New Roman" w:hAnsi="Times New Roman" w:cs="Times New Roman"/>
                <w:b/>
                <w:sz w:val="24"/>
                <w:szCs w:val="24"/>
              </w:rPr>
              <w:t>Одиниця виміру</w:t>
            </w:r>
          </w:p>
        </w:tc>
        <w:tc>
          <w:tcPr>
            <w:tcW w:w="1559" w:type="dxa"/>
            <w:tcBorders>
              <w:top w:val="single" w:sz="4" w:space="0" w:color="000000"/>
              <w:left w:val="single" w:sz="4" w:space="0" w:color="000000"/>
              <w:bottom w:val="single" w:sz="4" w:space="0" w:color="000000"/>
              <w:right w:val="single" w:sz="4" w:space="0" w:color="000000"/>
            </w:tcBorders>
          </w:tcPr>
          <w:p w14:paraId="4A32DE9E" w14:textId="77777777" w:rsidR="002070EA" w:rsidRPr="007F3388" w:rsidRDefault="002070EA" w:rsidP="00AB130F">
            <w:pPr>
              <w:jc w:val="center"/>
              <w:rPr>
                <w:rFonts w:ascii="Times New Roman" w:hAnsi="Times New Roman" w:cs="Times New Roman"/>
                <w:b/>
                <w:sz w:val="24"/>
                <w:szCs w:val="24"/>
              </w:rPr>
            </w:pPr>
            <w:r w:rsidRPr="007F3388">
              <w:rPr>
                <w:rFonts w:ascii="Times New Roman" w:hAnsi="Times New Roman" w:cs="Times New Roman"/>
                <w:b/>
                <w:sz w:val="24"/>
                <w:szCs w:val="24"/>
              </w:rPr>
              <w:t>Вартість послуг за одиницю обладнання, грн, без ПДВ</w:t>
            </w:r>
          </w:p>
        </w:tc>
        <w:tc>
          <w:tcPr>
            <w:tcW w:w="1701" w:type="dxa"/>
            <w:tcBorders>
              <w:top w:val="single" w:sz="4" w:space="0" w:color="000000"/>
              <w:left w:val="single" w:sz="4" w:space="0" w:color="000000"/>
              <w:bottom w:val="single" w:sz="4" w:space="0" w:color="000000"/>
              <w:right w:val="single" w:sz="4" w:space="0" w:color="000000"/>
            </w:tcBorders>
          </w:tcPr>
          <w:p w14:paraId="1C93430B" w14:textId="77777777" w:rsidR="002070EA" w:rsidRPr="007F3388" w:rsidRDefault="002070EA" w:rsidP="00AB130F">
            <w:pPr>
              <w:jc w:val="center"/>
              <w:rPr>
                <w:rFonts w:ascii="Times New Roman" w:hAnsi="Times New Roman" w:cs="Times New Roman"/>
                <w:b/>
                <w:sz w:val="24"/>
                <w:szCs w:val="24"/>
              </w:rPr>
            </w:pPr>
            <w:r w:rsidRPr="007F3388">
              <w:rPr>
                <w:rFonts w:ascii="Times New Roman" w:hAnsi="Times New Roman" w:cs="Times New Roman"/>
                <w:b/>
                <w:sz w:val="24"/>
                <w:szCs w:val="24"/>
              </w:rPr>
              <w:t>Загальна вартість послуг, грн, без ПДВ</w:t>
            </w:r>
          </w:p>
        </w:tc>
      </w:tr>
      <w:tr w:rsidR="002070EA" w:rsidRPr="007F3388" w14:paraId="31795672"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5678F4"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456AF0CC" w14:textId="723DE14D"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TOMY ES-315, зав. 51135248</w:t>
            </w:r>
            <w:r w:rsidRPr="002070EA">
              <w:rPr>
                <w:rStyle w:val="eop"/>
                <w:rFonts w:ascii="Times New Roman" w:hAnsi="Times New Roman" w:cs="Times New Roman"/>
                <w:color w:val="000000"/>
              </w:rPr>
              <w:t> </w:t>
            </w:r>
          </w:p>
        </w:tc>
        <w:tc>
          <w:tcPr>
            <w:tcW w:w="1560" w:type="dxa"/>
            <w:tcBorders>
              <w:top w:val="nil"/>
              <w:left w:val="nil"/>
              <w:bottom w:val="single" w:sz="6" w:space="0" w:color="auto"/>
              <w:right w:val="single" w:sz="6" w:space="0" w:color="auto"/>
            </w:tcBorders>
            <w:shd w:val="clear" w:color="auto" w:fill="auto"/>
            <w:vAlign w:val="center"/>
          </w:tcPr>
          <w:p w14:paraId="32A498E1" w14:textId="29B035DE" w:rsidR="002070EA" w:rsidRPr="007F3388" w:rsidRDefault="002070EA" w:rsidP="002070EA">
            <w:pPr>
              <w:tabs>
                <w:tab w:val="left" w:pos="0"/>
                <w:tab w:val="center" w:pos="317"/>
                <w:tab w:val="left" w:pos="459"/>
                <w:tab w:val="right" w:pos="8306"/>
              </w:tabs>
              <w:jc w:val="center"/>
              <w:rPr>
                <w:rFonts w:ascii="Times New Roman" w:eastAsia="Times New Roman" w:hAnsi="Times New Roman" w:cs="Times New Roman"/>
                <w:szCs w:val="24"/>
                <w:lang w:eastAsia="ru-RU"/>
              </w:rPr>
            </w:pPr>
            <w:r>
              <w:rPr>
                <w:rStyle w:val="normaltextrun"/>
                <w:color w:val="000000"/>
              </w:rPr>
              <w:t>1</w:t>
            </w:r>
            <w:r>
              <w:rPr>
                <w:rStyle w:val="eop"/>
                <w:color w:val="000000"/>
              </w:rPr>
              <w:t> </w:t>
            </w:r>
          </w:p>
        </w:tc>
        <w:tc>
          <w:tcPr>
            <w:tcW w:w="3827" w:type="dxa"/>
            <w:vMerge w:val="restart"/>
            <w:shd w:val="clear" w:color="auto" w:fill="auto"/>
            <w:vAlign w:val="center"/>
          </w:tcPr>
          <w:p w14:paraId="5F63C407" w14:textId="6B1449D0"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Перевірка ущільнювача двері. </w:t>
            </w:r>
            <w:r w:rsidRPr="002070EA">
              <w:rPr>
                <w:rStyle w:val="eop"/>
                <w:color w:val="000000"/>
                <w:sz w:val="22"/>
              </w:rPr>
              <w:t> </w:t>
            </w:r>
          </w:p>
          <w:p w14:paraId="116433DD" w14:textId="0A78D767"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Перевірка замкового механізму. </w:t>
            </w:r>
            <w:r w:rsidRPr="002070EA">
              <w:rPr>
                <w:rStyle w:val="eop"/>
                <w:color w:val="000000"/>
                <w:sz w:val="22"/>
              </w:rPr>
              <w:t> </w:t>
            </w:r>
          </w:p>
          <w:p w14:paraId="4C2654F0" w14:textId="1DC88799"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Очистка та перевірку запобіжного  клапану.</w:t>
            </w:r>
            <w:r w:rsidRPr="002070EA">
              <w:rPr>
                <w:rStyle w:val="eop"/>
                <w:color w:val="000000"/>
                <w:sz w:val="22"/>
              </w:rPr>
              <w:t> </w:t>
            </w:r>
          </w:p>
          <w:p w14:paraId="7595691B" w14:textId="77777777"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Загальний зовнішній огляд контактів електричного обладнання, надійності кріплень,  з'єднань електричних ланцюгів та заземлення тощо.</w:t>
            </w:r>
            <w:r w:rsidRPr="002070EA">
              <w:rPr>
                <w:rStyle w:val="eop"/>
                <w:color w:val="000000"/>
                <w:sz w:val="22"/>
              </w:rPr>
              <w:t> </w:t>
            </w:r>
          </w:p>
          <w:p w14:paraId="7FEE1C8D" w14:textId="3293A2A5"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Перевірка опору ізоляції.</w:t>
            </w:r>
            <w:r w:rsidRPr="002070EA">
              <w:rPr>
                <w:rStyle w:val="eop"/>
                <w:color w:val="000000"/>
                <w:sz w:val="22"/>
              </w:rPr>
              <w:t> </w:t>
            </w:r>
          </w:p>
          <w:p w14:paraId="6CCA5537" w14:textId="77777777"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Змащування гвинтів.</w:t>
            </w:r>
            <w:r w:rsidRPr="002070EA">
              <w:rPr>
                <w:rStyle w:val="eop"/>
                <w:color w:val="000000"/>
                <w:sz w:val="22"/>
              </w:rPr>
              <w:t> </w:t>
            </w:r>
          </w:p>
          <w:p w14:paraId="293412E5" w14:textId="4B8A61DF"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Перевірка герметичності з'єднань.</w:t>
            </w:r>
            <w:r w:rsidRPr="002070EA">
              <w:rPr>
                <w:rStyle w:val="eop"/>
                <w:color w:val="000000"/>
                <w:sz w:val="22"/>
              </w:rPr>
              <w:t> </w:t>
            </w:r>
          </w:p>
          <w:p w14:paraId="4DC5B508" w14:textId="77777777"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Очищення від накипу.</w:t>
            </w:r>
            <w:r w:rsidRPr="002070EA">
              <w:rPr>
                <w:rStyle w:val="eop"/>
                <w:color w:val="000000"/>
                <w:sz w:val="22"/>
              </w:rPr>
              <w:t> </w:t>
            </w:r>
          </w:p>
          <w:p w14:paraId="34BEC594" w14:textId="4F0400B3"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Перевірка манометрів.</w:t>
            </w:r>
            <w:r w:rsidRPr="002070EA">
              <w:rPr>
                <w:rStyle w:val="eop"/>
                <w:color w:val="000000"/>
                <w:sz w:val="22"/>
              </w:rPr>
              <w:t> </w:t>
            </w:r>
          </w:p>
          <w:p w14:paraId="15AE9828" w14:textId="77777777"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t>Огляд і змащення підшипника.</w:t>
            </w:r>
            <w:r w:rsidRPr="002070EA">
              <w:rPr>
                <w:rStyle w:val="eop"/>
                <w:color w:val="000000"/>
                <w:sz w:val="22"/>
              </w:rPr>
              <w:t> </w:t>
            </w:r>
          </w:p>
          <w:p w14:paraId="661004C1" w14:textId="5D402FEB" w:rsidR="002070EA" w:rsidRPr="002070EA" w:rsidRDefault="002070EA" w:rsidP="002070EA">
            <w:pPr>
              <w:pStyle w:val="paragraph"/>
              <w:spacing w:before="0" w:beforeAutospacing="0" w:after="0" w:afterAutospacing="0"/>
              <w:jc w:val="both"/>
              <w:textAlignment w:val="baseline"/>
              <w:rPr>
                <w:rFonts w:ascii="Segoe UI" w:hAnsi="Segoe UI" w:cs="Segoe UI"/>
                <w:color w:val="F5F5F5"/>
                <w:sz w:val="16"/>
                <w:szCs w:val="18"/>
              </w:rPr>
            </w:pPr>
            <w:r w:rsidRPr="002070EA">
              <w:rPr>
                <w:rStyle w:val="normaltextrun"/>
                <w:color w:val="000000"/>
                <w:sz w:val="22"/>
              </w:rPr>
              <w:lastRenderedPageBreak/>
              <w:t>Діагностика роботи автоклавів.</w:t>
            </w:r>
            <w:r w:rsidRPr="002070EA">
              <w:rPr>
                <w:rStyle w:val="eop"/>
                <w:color w:val="000000"/>
                <w:sz w:val="22"/>
              </w:rPr>
              <w:t> </w:t>
            </w:r>
          </w:p>
          <w:p w14:paraId="1BFCE480" w14:textId="51F658B6" w:rsidR="002070EA" w:rsidRPr="007F3388" w:rsidRDefault="002070EA" w:rsidP="002070EA">
            <w:pP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4FD6C689"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lastRenderedPageBreak/>
              <w:t>послуга</w:t>
            </w:r>
          </w:p>
        </w:tc>
        <w:tc>
          <w:tcPr>
            <w:tcW w:w="1559" w:type="dxa"/>
            <w:shd w:val="clear" w:color="auto" w:fill="FFFF00"/>
            <w:vAlign w:val="center"/>
          </w:tcPr>
          <w:p w14:paraId="7D8B4CE8"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641269FF" w14:textId="77777777" w:rsidR="002070EA" w:rsidRPr="007F3388" w:rsidRDefault="002070EA" w:rsidP="002070EA">
            <w:pPr>
              <w:jc w:val="center"/>
              <w:rPr>
                <w:rFonts w:ascii="Times New Roman" w:hAnsi="Times New Roman" w:cs="Times New Roman"/>
                <w:sz w:val="24"/>
                <w:szCs w:val="24"/>
              </w:rPr>
            </w:pPr>
          </w:p>
        </w:tc>
      </w:tr>
      <w:tr w:rsidR="002070EA" w:rsidRPr="007F3388" w14:paraId="10CB5D25"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F62217"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7B869B8D" w14:textId="58C1D45E"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TOMY ES-315, зав. 8520562</w:t>
            </w:r>
            <w:r w:rsidRPr="002070EA">
              <w:rPr>
                <w:rStyle w:val="eop"/>
                <w:rFonts w:ascii="Times New Roman" w:hAnsi="Times New Roman" w:cs="Times New Roman"/>
                <w:color w:val="000000"/>
              </w:rPr>
              <w:t> </w:t>
            </w:r>
          </w:p>
        </w:tc>
        <w:tc>
          <w:tcPr>
            <w:tcW w:w="1560" w:type="dxa"/>
            <w:tcBorders>
              <w:top w:val="nil"/>
              <w:left w:val="nil"/>
              <w:bottom w:val="single" w:sz="6" w:space="0" w:color="auto"/>
              <w:right w:val="single" w:sz="6" w:space="0" w:color="auto"/>
            </w:tcBorders>
            <w:shd w:val="clear" w:color="auto" w:fill="auto"/>
            <w:vAlign w:val="center"/>
          </w:tcPr>
          <w:p w14:paraId="760A7032" w14:textId="2EC3E79F"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097F37A9" w14:textId="3CC34040"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70870DDB"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082B84FF"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0899D6A0" w14:textId="77777777" w:rsidR="002070EA" w:rsidRPr="007F3388" w:rsidRDefault="002070EA" w:rsidP="002070EA">
            <w:pPr>
              <w:jc w:val="center"/>
              <w:rPr>
                <w:rFonts w:ascii="Times New Roman" w:hAnsi="Times New Roman" w:cs="Times New Roman"/>
                <w:sz w:val="24"/>
                <w:szCs w:val="24"/>
              </w:rPr>
            </w:pPr>
          </w:p>
        </w:tc>
      </w:tr>
      <w:tr w:rsidR="002070EA" w:rsidRPr="007F3388" w14:paraId="395C4A83"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4C0FD93"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5ACCE5E3" w14:textId="6C847BE9"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разом із системою </w:t>
            </w:r>
            <w:proofErr w:type="spellStart"/>
            <w:r w:rsidRPr="002070EA">
              <w:rPr>
                <w:rStyle w:val="normaltextrun"/>
                <w:rFonts w:ascii="Times New Roman" w:hAnsi="Times New Roman" w:cs="Times New Roman"/>
                <w:color w:val="000000"/>
              </w:rPr>
              <w:t>водопідготовки</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Unisteri</w:t>
            </w:r>
            <w:proofErr w:type="spellEnd"/>
            <w:r w:rsidRPr="002070EA">
              <w:rPr>
                <w:rStyle w:val="normaltextrun"/>
                <w:rFonts w:ascii="Times New Roman" w:hAnsi="Times New Roman" w:cs="Times New Roman"/>
                <w:color w:val="000000"/>
              </w:rPr>
              <w:t> HP SPS 336-1 ED, зав.5210127</w:t>
            </w:r>
            <w:r w:rsidRPr="002070EA">
              <w:rPr>
                <w:rStyle w:val="eop"/>
                <w:rFonts w:ascii="Times New Roman" w:hAnsi="Times New Roman" w:cs="Times New Roman"/>
                <w:color w:val="000000"/>
              </w:rPr>
              <w:t> </w:t>
            </w:r>
          </w:p>
        </w:tc>
        <w:tc>
          <w:tcPr>
            <w:tcW w:w="1560" w:type="dxa"/>
            <w:tcBorders>
              <w:top w:val="nil"/>
              <w:left w:val="nil"/>
              <w:bottom w:val="single" w:sz="6" w:space="0" w:color="auto"/>
              <w:right w:val="single" w:sz="6" w:space="0" w:color="auto"/>
            </w:tcBorders>
            <w:shd w:val="clear" w:color="auto" w:fill="auto"/>
            <w:vAlign w:val="center"/>
          </w:tcPr>
          <w:p w14:paraId="019C2E7A" w14:textId="18D9BC24"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5FAFBF35" w14:textId="404D53AA"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744739A1"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6B7AD7F0"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62BAF52A" w14:textId="77777777" w:rsidR="002070EA" w:rsidRPr="007F3388" w:rsidRDefault="002070EA" w:rsidP="002070EA">
            <w:pPr>
              <w:jc w:val="center"/>
              <w:rPr>
                <w:rFonts w:ascii="Times New Roman" w:hAnsi="Times New Roman" w:cs="Times New Roman"/>
                <w:sz w:val="24"/>
                <w:szCs w:val="24"/>
              </w:rPr>
            </w:pPr>
          </w:p>
        </w:tc>
      </w:tr>
      <w:tr w:rsidR="002070EA" w:rsidRPr="007F3388" w14:paraId="473113E4"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4A35FE7"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2AA2F25E" w14:textId="5F64542B"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разом із системою </w:t>
            </w:r>
            <w:proofErr w:type="spellStart"/>
            <w:r w:rsidRPr="002070EA">
              <w:rPr>
                <w:rStyle w:val="normaltextrun"/>
                <w:rFonts w:ascii="Times New Roman" w:hAnsi="Times New Roman" w:cs="Times New Roman"/>
                <w:color w:val="000000"/>
              </w:rPr>
              <w:t>водопідготовки</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Unisteri</w:t>
            </w:r>
            <w:proofErr w:type="spellEnd"/>
            <w:r w:rsidRPr="002070EA">
              <w:rPr>
                <w:rStyle w:val="normaltextrun"/>
                <w:rFonts w:ascii="Times New Roman" w:hAnsi="Times New Roman" w:cs="Times New Roman"/>
                <w:color w:val="000000"/>
              </w:rPr>
              <w:t> HP SPS 336-1 ED, зав. 5210248</w:t>
            </w:r>
            <w:r w:rsidRPr="002070EA">
              <w:rPr>
                <w:rStyle w:val="eop"/>
                <w:rFonts w:ascii="Times New Roman" w:hAnsi="Times New Roman" w:cs="Times New Roman"/>
                <w:color w:val="000000"/>
              </w:rPr>
              <w:t> </w:t>
            </w:r>
          </w:p>
        </w:tc>
        <w:tc>
          <w:tcPr>
            <w:tcW w:w="1560" w:type="dxa"/>
            <w:tcBorders>
              <w:top w:val="nil"/>
              <w:left w:val="nil"/>
              <w:bottom w:val="single" w:sz="6" w:space="0" w:color="auto"/>
              <w:right w:val="single" w:sz="6" w:space="0" w:color="auto"/>
            </w:tcBorders>
            <w:shd w:val="clear" w:color="auto" w:fill="auto"/>
            <w:vAlign w:val="center"/>
          </w:tcPr>
          <w:p w14:paraId="4838C4A2" w14:textId="28F996C2"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44DC5571" w14:textId="65F90C4E"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53C69AAE"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0528DBC2"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0B834D17" w14:textId="77777777" w:rsidR="002070EA" w:rsidRPr="007F3388" w:rsidRDefault="002070EA" w:rsidP="002070EA">
            <w:pPr>
              <w:jc w:val="center"/>
              <w:rPr>
                <w:rFonts w:ascii="Times New Roman" w:hAnsi="Times New Roman" w:cs="Times New Roman"/>
                <w:sz w:val="24"/>
                <w:szCs w:val="24"/>
              </w:rPr>
            </w:pPr>
          </w:p>
        </w:tc>
      </w:tr>
      <w:tr w:rsidR="002070EA" w:rsidRPr="007F3388" w14:paraId="4404D1E6"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0D4F5EF"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44EB9F13" w14:textId="731DC740"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разом із системою </w:t>
            </w:r>
            <w:proofErr w:type="spellStart"/>
            <w:r w:rsidRPr="002070EA">
              <w:rPr>
                <w:rStyle w:val="normaltextrun"/>
                <w:rFonts w:ascii="Times New Roman" w:hAnsi="Times New Roman" w:cs="Times New Roman"/>
                <w:color w:val="000000"/>
              </w:rPr>
              <w:t>водопідготовки</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Unisteri</w:t>
            </w:r>
            <w:proofErr w:type="spellEnd"/>
            <w:r w:rsidRPr="002070EA">
              <w:rPr>
                <w:rStyle w:val="normaltextrun"/>
                <w:rFonts w:ascii="Times New Roman" w:hAnsi="Times New Roman" w:cs="Times New Roman"/>
                <w:color w:val="000000"/>
              </w:rPr>
              <w:t> HP SPS 336-1 ED, зав. 5210250</w:t>
            </w:r>
            <w:r w:rsidRPr="002070EA">
              <w:rPr>
                <w:rStyle w:val="eop"/>
                <w:rFonts w:ascii="Times New Roman" w:hAnsi="Times New Roman" w:cs="Times New Roman"/>
                <w:color w:val="000000"/>
              </w:rPr>
              <w:t> </w:t>
            </w:r>
          </w:p>
        </w:tc>
        <w:tc>
          <w:tcPr>
            <w:tcW w:w="1560" w:type="dxa"/>
            <w:tcBorders>
              <w:top w:val="nil"/>
              <w:left w:val="single" w:sz="6" w:space="0" w:color="auto"/>
              <w:bottom w:val="single" w:sz="6" w:space="0" w:color="auto"/>
              <w:right w:val="single" w:sz="6" w:space="0" w:color="auto"/>
            </w:tcBorders>
            <w:shd w:val="clear" w:color="auto" w:fill="auto"/>
            <w:vAlign w:val="center"/>
          </w:tcPr>
          <w:p w14:paraId="1E428029" w14:textId="0805A5A9"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783B59B7" w14:textId="6F2EDC4A"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17EDC3DC"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177F8480"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120AD11C" w14:textId="77777777" w:rsidR="002070EA" w:rsidRPr="007F3388" w:rsidRDefault="002070EA" w:rsidP="002070EA">
            <w:pPr>
              <w:jc w:val="center"/>
              <w:rPr>
                <w:rFonts w:ascii="Times New Roman" w:hAnsi="Times New Roman" w:cs="Times New Roman"/>
                <w:sz w:val="24"/>
                <w:szCs w:val="24"/>
              </w:rPr>
            </w:pPr>
          </w:p>
        </w:tc>
      </w:tr>
      <w:tr w:rsidR="002070EA" w:rsidRPr="007F3388" w14:paraId="28E454D9"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7F53D46"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3C5C4D" w14:textId="22CA3C2B"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паровий з можливістю автоматичного і ручного управління ГК 100-5- «ТЗМОИ», зав. 340411</w:t>
            </w:r>
            <w:r w:rsidRPr="002070EA">
              <w:rPr>
                <w:rStyle w:val="eop"/>
                <w:rFonts w:ascii="Times New Roman" w:hAnsi="Times New Roman" w:cs="Times New Roman"/>
                <w:color w:val="000000"/>
              </w:rPr>
              <w:t> </w:t>
            </w:r>
          </w:p>
        </w:tc>
        <w:tc>
          <w:tcPr>
            <w:tcW w:w="1560" w:type="dxa"/>
            <w:tcBorders>
              <w:top w:val="nil"/>
              <w:left w:val="single" w:sz="6" w:space="0" w:color="000000"/>
              <w:bottom w:val="single" w:sz="6" w:space="0" w:color="000000"/>
              <w:right w:val="single" w:sz="6" w:space="0" w:color="000000"/>
            </w:tcBorders>
            <w:shd w:val="clear" w:color="auto" w:fill="auto"/>
          </w:tcPr>
          <w:p w14:paraId="34ADE6D1" w14:textId="2D2DCE30"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0E7CA889" w14:textId="08D00622"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5F5A439E"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24E0F8EA"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65B9EDCA" w14:textId="77777777" w:rsidR="002070EA" w:rsidRPr="007F3388" w:rsidRDefault="002070EA" w:rsidP="002070EA">
            <w:pPr>
              <w:jc w:val="center"/>
              <w:rPr>
                <w:rFonts w:ascii="Times New Roman" w:hAnsi="Times New Roman" w:cs="Times New Roman"/>
                <w:sz w:val="24"/>
                <w:szCs w:val="24"/>
              </w:rPr>
            </w:pPr>
          </w:p>
        </w:tc>
      </w:tr>
      <w:tr w:rsidR="002070EA" w:rsidRPr="007F3388" w14:paraId="02721F0C"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A97C2FA"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lastRenderedPageBreak/>
              <w:t>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1FC8DD" w14:textId="30D6815C"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паровий з можливістю автоматичного і ручного управління ГК 100-5- «ТЗМОИ», зав. 200311</w:t>
            </w:r>
            <w:r w:rsidRPr="002070EA">
              <w:rPr>
                <w:rStyle w:val="eop"/>
                <w:rFonts w:ascii="Times New Roman" w:hAnsi="Times New Roman" w:cs="Times New Roman"/>
                <w:color w:val="000000"/>
              </w:rPr>
              <w:t> </w:t>
            </w:r>
          </w:p>
        </w:tc>
        <w:tc>
          <w:tcPr>
            <w:tcW w:w="1560" w:type="dxa"/>
            <w:tcBorders>
              <w:top w:val="nil"/>
              <w:left w:val="single" w:sz="6" w:space="0" w:color="000000"/>
              <w:bottom w:val="single" w:sz="6" w:space="0" w:color="000000"/>
              <w:right w:val="single" w:sz="6" w:space="0" w:color="000000"/>
            </w:tcBorders>
            <w:shd w:val="clear" w:color="auto" w:fill="auto"/>
          </w:tcPr>
          <w:p w14:paraId="5D698A2B" w14:textId="6536C7AC"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34E68331" w14:textId="3F9B6F63"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0A43B40A"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625E90D0"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60E669B5" w14:textId="77777777" w:rsidR="002070EA" w:rsidRPr="007F3388" w:rsidRDefault="002070EA" w:rsidP="002070EA">
            <w:pPr>
              <w:jc w:val="center"/>
              <w:rPr>
                <w:rFonts w:ascii="Times New Roman" w:hAnsi="Times New Roman" w:cs="Times New Roman"/>
                <w:sz w:val="24"/>
                <w:szCs w:val="24"/>
              </w:rPr>
            </w:pPr>
          </w:p>
        </w:tc>
      </w:tr>
      <w:tr w:rsidR="002070EA" w:rsidRPr="007F3388" w14:paraId="3147E129"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F1DBE1D"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134590" w14:textId="5B98C7C7"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Автоклав-стерилізатор настільний </w:t>
            </w:r>
            <w:proofErr w:type="spellStart"/>
            <w:r w:rsidRPr="002070EA">
              <w:rPr>
                <w:rStyle w:val="normaltextrun"/>
                <w:rFonts w:ascii="Times New Roman" w:hAnsi="Times New Roman" w:cs="Times New Roman"/>
                <w:color w:val="000000"/>
              </w:rPr>
              <w:t>Tuttnauer</w:t>
            </w:r>
            <w:proofErr w:type="spellEnd"/>
            <w:r w:rsidRPr="002070EA">
              <w:rPr>
                <w:rStyle w:val="normaltextrun"/>
                <w:rFonts w:ascii="Times New Roman" w:hAnsi="Times New Roman" w:cs="Times New Roman"/>
                <w:color w:val="000000"/>
              </w:rPr>
              <w:t> 3850М, зав. 2610174</w:t>
            </w:r>
            <w:r w:rsidRPr="002070EA">
              <w:rPr>
                <w:rStyle w:val="eop"/>
                <w:rFonts w:ascii="Times New Roman" w:hAnsi="Times New Roman" w:cs="Times New Roman"/>
                <w:color w:val="000000"/>
              </w:rPr>
              <w:t> </w:t>
            </w:r>
          </w:p>
        </w:tc>
        <w:tc>
          <w:tcPr>
            <w:tcW w:w="1560" w:type="dxa"/>
            <w:tcBorders>
              <w:top w:val="nil"/>
              <w:left w:val="single" w:sz="6" w:space="0" w:color="000000"/>
              <w:bottom w:val="single" w:sz="6" w:space="0" w:color="000000"/>
              <w:right w:val="single" w:sz="6" w:space="0" w:color="000000"/>
            </w:tcBorders>
            <w:shd w:val="clear" w:color="auto" w:fill="auto"/>
          </w:tcPr>
          <w:p w14:paraId="75608CC9" w14:textId="1949B8BC"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1405F54E" w14:textId="37A2842D"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43A07599"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7DCC3443"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1DFDEBB3" w14:textId="77777777" w:rsidR="002070EA" w:rsidRPr="007F3388" w:rsidRDefault="002070EA" w:rsidP="002070EA">
            <w:pPr>
              <w:jc w:val="center"/>
              <w:rPr>
                <w:rFonts w:ascii="Times New Roman" w:hAnsi="Times New Roman" w:cs="Times New Roman"/>
                <w:sz w:val="24"/>
                <w:szCs w:val="24"/>
              </w:rPr>
            </w:pPr>
          </w:p>
        </w:tc>
      </w:tr>
      <w:tr w:rsidR="002070EA" w:rsidRPr="007F3388" w14:paraId="7D00327A"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D959F0A"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02FE80" w14:textId="025D9276"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w:t>
            </w:r>
            <w:proofErr w:type="spellStart"/>
            <w:r w:rsidRPr="002070EA">
              <w:rPr>
                <w:rStyle w:val="normaltextrun"/>
                <w:rFonts w:ascii="Times New Roman" w:hAnsi="Times New Roman" w:cs="Times New Roman"/>
                <w:color w:val="000000"/>
              </w:rPr>
              <w:t>сухоповітряний</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Memmert</w:t>
            </w:r>
            <w:proofErr w:type="spellEnd"/>
            <w:r w:rsidRPr="002070EA">
              <w:rPr>
                <w:rStyle w:val="normaltextrun"/>
                <w:rFonts w:ascii="Times New Roman" w:hAnsi="Times New Roman" w:cs="Times New Roman"/>
                <w:color w:val="000000"/>
              </w:rPr>
              <w:t>  на 180 л, зав. В523.0790</w:t>
            </w:r>
            <w:r w:rsidRPr="002070EA">
              <w:rPr>
                <w:rStyle w:val="eop"/>
                <w:rFonts w:ascii="Times New Roman" w:hAnsi="Times New Roman" w:cs="Times New Roman"/>
                <w:color w:val="000000"/>
              </w:rPr>
              <w:t> </w:t>
            </w:r>
          </w:p>
        </w:tc>
        <w:tc>
          <w:tcPr>
            <w:tcW w:w="1560" w:type="dxa"/>
            <w:tcBorders>
              <w:top w:val="nil"/>
              <w:left w:val="single" w:sz="6" w:space="0" w:color="000000"/>
              <w:bottom w:val="nil"/>
              <w:right w:val="single" w:sz="6" w:space="0" w:color="000000"/>
            </w:tcBorders>
            <w:shd w:val="clear" w:color="auto" w:fill="auto"/>
          </w:tcPr>
          <w:p w14:paraId="6DEA535B" w14:textId="1DCAD695"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518CC89D" w14:textId="5EE803AF"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20F900EF"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0BA598C2"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6AE20C56" w14:textId="77777777" w:rsidR="002070EA" w:rsidRPr="007F3388" w:rsidRDefault="002070EA" w:rsidP="002070EA">
            <w:pPr>
              <w:jc w:val="center"/>
              <w:rPr>
                <w:rFonts w:ascii="Times New Roman" w:hAnsi="Times New Roman" w:cs="Times New Roman"/>
                <w:sz w:val="24"/>
                <w:szCs w:val="24"/>
              </w:rPr>
            </w:pPr>
          </w:p>
        </w:tc>
      </w:tr>
      <w:tr w:rsidR="002070EA" w:rsidRPr="007F3388" w14:paraId="37CC89F8"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B9D809D"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45BB81D" w14:textId="55DD1E8C"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w:t>
            </w:r>
            <w:proofErr w:type="spellStart"/>
            <w:r w:rsidRPr="002070EA">
              <w:rPr>
                <w:rStyle w:val="normaltextrun"/>
                <w:rFonts w:ascii="Times New Roman" w:hAnsi="Times New Roman" w:cs="Times New Roman"/>
                <w:color w:val="000000"/>
              </w:rPr>
              <w:t>Tuttnauer</w:t>
            </w:r>
            <w:proofErr w:type="spellEnd"/>
            <w:r w:rsidRPr="002070EA">
              <w:rPr>
                <w:rStyle w:val="normaltextrun"/>
                <w:rFonts w:ascii="Times New Roman" w:hAnsi="Times New Roman" w:cs="Times New Roman"/>
                <w:color w:val="000000"/>
              </w:rPr>
              <w:t>, фронтальне завантаження, D-</w:t>
            </w:r>
            <w:proofErr w:type="spellStart"/>
            <w:r w:rsidRPr="002070EA">
              <w:rPr>
                <w:rStyle w:val="normaltextrun"/>
                <w:rFonts w:ascii="Times New Roman" w:hAnsi="Times New Roman" w:cs="Times New Roman"/>
                <w:color w:val="000000"/>
              </w:rPr>
              <w:t>Line</w:t>
            </w:r>
            <w:proofErr w:type="spellEnd"/>
            <w:r w:rsidRPr="002070EA">
              <w:rPr>
                <w:rStyle w:val="normaltextrun"/>
                <w:rFonts w:ascii="Times New Roman" w:hAnsi="Times New Roman" w:cs="Times New Roman"/>
                <w:color w:val="000000"/>
              </w:rPr>
              <w:t> 3850 EL-D , VWR, зав. 22031145</w:t>
            </w:r>
            <w:r w:rsidRPr="002070EA">
              <w:rPr>
                <w:rStyle w:val="eop"/>
                <w:rFonts w:ascii="Times New Roman" w:hAnsi="Times New Roman" w:cs="Times New Roman"/>
                <w:color w:val="000000"/>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30967" w14:textId="7B5AD81F"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187C783B" w14:textId="37DDCEC5"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7A1D31AB"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4D075CD7"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2E81775A" w14:textId="77777777" w:rsidR="002070EA" w:rsidRPr="007F3388" w:rsidRDefault="002070EA" w:rsidP="002070EA">
            <w:pPr>
              <w:jc w:val="center"/>
              <w:rPr>
                <w:rFonts w:ascii="Times New Roman" w:hAnsi="Times New Roman" w:cs="Times New Roman"/>
                <w:sz w:val="24"/>
                <w:szCs w:val="24"/>
              </w:rPr>
            </w:pPr>
          </w:p>
        </w:tc>
      </w:tr>
      <w:tr w:rsidR="002070EA" w:rsidRPr="007F3388" w14:paraId="3A191160"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CD5B381"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11</w:t>
            </w:r>
          </w:p>
        </w:tc>
        <w:tc>
          <w:tcPr>
            <w:tcW w:w="4394" w:type="dxa"/>
            <w:tcBorders>
              <w:top w:val="single" w:sz="4" w:space="0" w:color="auto"/>
              <w:left w:val="nil"/>
              <w:bottom w:val="single" w:sz="4" w:space="0" w:color="auto"/>
              <w:right w:val="single" w:sz="4" w:space="0" w:color="auto"/>
            </w:tcBorders>
            <w:shd w:val="clear" w:color="auto" w:fill="auto"/>
            <w:vAlign w:val="center"/>
          </w:tcPr>
          <w:p w14:paraId="6D542F7B" w14:textId="09A06033"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Автоклав вертикальний із верхнім завантаженням </w:t>
            </w:r>
            <w:proofErr w:type="spellStart"/>
            <w:r w:rsidRPr="002070EA">
              <w:rPr>
                <w:rStyle w:val="normaltextrun"/>
                <w:rFonts w:ascii="Times New Roman" w:hAnsi="Times New Roman" w:cs="Times New Roman"/>
                <w:color w:val="000000"/>
              </w:rPr>
              <w:t>Systec</w:t>
            </w:r>
            <w:proofErr w:type="spellEnd"/>
            <w:r w:rsidRPr="002070EA">
              <w:rPr>
                <w:rStyle w:val="normaltextrun"/>
                <w:rFonts w:ascii="Times New Roman" w:hAnsi="Times New Roman" w:cs="Times New Roman"/>
                <w:color w:val="000000"/>
              </w:rPr>
              <w:t> VX-150, зав. NVX31397</w:t>
            </w:r>
            <w:r w:rsidRPr="002070EA">
              <w:rPr>
                <w:rStyle w:val="eop"/>
                <w:rFonts w:ascii="Times New Roman" w:hAnsi="Times New Roman" w:cs="Times New Roman"/>
                <w:color w:val="000000"/>
              </w:rPr>
              <w:t> </w:t>
            </w:r>
          </w:p>
        </w:tc>
        <w:tc>
          <w:tcPr>
            <w:tcW w:w="1560" w:type="dxa"/>
            <w:tcBorders>
              <w:top w:val="nil"/>
              <w:left w:val="single" w:sz="6" w:space="0" w:color="000000"/>
              <w:bottom w:val="single" w:sz="6" w:space="0" w:color="000000"/>
              <w:right w:val="single" w:sz="6" w:space="0" w:color="000000"/>
            </w:tcBorders>
            <w:shd w:val="clear" w:color="auto" w:fill="auto"/>
            <w:vAlign w:val="center"/>
          </w:tcPr>
          <w:p w14:paraId="51AE76CC" w14:textId="1F367991"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2D10465A" w14:textId="3C4D66EC"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6467C728"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7C5028E9"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2A3E7B9D" w14:textId="77777777" w:rsidR="002070EA" w:rsidRPr="007F3388" w:rsidRDefault="002070EA" w:rsidP="002070EA">
            <w:pPr>
              <w:jc w:val="center"/>
              <w:rPr>
                <w:rFonts w:ascii="Times New Roman" w:hAnsi="Times New Roman" w:cs="Times New Roman"/>
                <w:sz w:val="24"/>
                <w:szCs w:val="24"/>
              </w:rPr>
            </w:pPr>
          </w:p>
        </w:tc>
      </w:tr>
      <w:tr w:rsidR="002070EA" w:rsidRPr="007F3388" w14:paraId="71BAF729"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EBC5375"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12</w:t>
            </w:r>
          </w:p>
        </w:tc>
        <w:tc>
          <w:tcPr>
            <w:tcW w:w="4394" w:type="dxa"/>
            <w:tcBorders>
              <w:top w:val="single" w:sz="4" w:space="0" w:color="auto"/>
              <w:left w:val="single" w:sz="6" w:space="0" w:color="000000"/>
              <w:bottom w:val="single" w:sz="6" w:space="0" w:color="000000"/>
              <w:right w:val="single" w:sz="6" w:space="0" w:color="000000"/>
            </w:tcBorders>
            <w:shd w:val="clear" w:color="auto" w:fill="auto"/>
            <w:vAlign w:val="center"/>
          </w:tcPr>
          <w:p w14:paraId="49DAA990" w14:textId="0E013C62"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KD 200, </w:t>
            </w:r>
            <w:proofErr w:type="spellStart"/>
            <w:r w:rsidRPr="002070EA">
              <w:rPr>
                <w:rStyle w:val="normaltextrun"/>
                <w:rFonts w:ascii="Times New Roman" w:hAnsi="Times New Roman" w:cs="Times New Roman"/>
                <w:color w:val="000000"/>
              </w:rPr>
              <w:t>Nuve</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Sanayi</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Malzemeleri</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imalat</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ve</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Tic</w:t>
            </w:r>
            <w:proofErr w:type="spellEnd"/>
            <w:r w:rsidRPr="002070EA">
              <w:rPr>
                <w:rStyle w:val="normaltextrun"/>
                <w:rFonts w:ascii="Times New Roman" w:hAnsi="Times New Roman" w:cs="Times New Roman"/>
                <w:color w:val="000000"/>
              </w:rPr>
              <w:t>. A.S, зав. 08.0699</w:t>
            </w:r>
            <w:r w:rsidRPr="002070EA">
              <w:rPr>
                <w:rStyle w:val="eop"/>
                <w:rFonts w:ascii="Times New Roman" w:hAnsi="Times New Roman" w:cs="Times New Roman"/>
                <w:color w:val="000000"/>
              </w:rPr>
              <w:t> </w:t>
            </w:r>
          </w:p>
        </w:tc>
        <w:tc>
          <w:tcPr>
            <w:tcW w:w="1560" w:type="dxa"/>
            <w:tcBorders>
              <w:top w:val="nil"/>
              <w:left w:val="single" w:sz="6" w:space="0" w:color="000000"/>
              <w:bottom w:val="single" w:sz="6" w:space="0" w:color="000000"/>
              <w:right w:val="single" w:sz="6" w:space="0" w:color="000000"/>
            </w:tcBorders>
            <w:shd w:val="clear" w:color="auto" w:fill="auto"/>
            <w:vAlign w:val="center"/>
          </w:tcPr>
          <w:p w14:paraId="64A7CF1A" w14:textId="17CE099F"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14C117D4" w14:textId="67CE8910"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4EBBCB66"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1576E86A"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0DBEF49E" w14:textId="77777777" w:rsidR="002070EA" w:rsidRPr="007F3388" w:rsidRDefault="002070EA" w:rsidP="002070EA">
            <w:pPr>
              <w:jc w:val="center"/>
              <w:rPr>
                <w:rFonts w:ascii="Times New Roman" w:hAnsi="Times New Roman" w:cs="Times New Roman"/>
                <w:sz w:val="24"/>
                <w:szCs w:val="24"/>
              </w:rPr>
            </w:pPr>
          </w:p>
        </w:tc>
      </w:tr>
      <w:tr w:rsidR="002070EA" w:rsidRPr="007F3388" w14:paraId="23553053" w14:textId="77777777" w:rsidTr="00572BE8">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CA8CEB7"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13</w:t>
            </w:r>
          </w:p>
        </w:tc>
        <w:tc>
          <w:tcPr>
            <w:tcW w:w="4394" w:type="dxa"/>
            <w:tcBorders>
              <w:top w:val="nil"/>
              <w:left w:val="single" w:sz="6" w:space="0" w:color="000000"/>
              <w:bottom w:val="nil"/>
              <w:right w:val="single" w:sz="6" w:space="0" w:color="000000"/>
            </w:tcBorders>
            <w:shd w:val="clear" w:color="auto" w:fill="auto"/>
            <w:vAlign w:val="center"/>
          </w:tcPr>
          <w:p w14:paraId="630F0ED5" w14:textId="2F04BA71"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TUTTNAUER 3870 ELVCPVGBH-380-D, зав. 16082008</w:t>
            </w:r>
            <w:r w:rsidRPr="002070EA">
              <w:rPr>
                <w:rStyle w:val="eop"/>
                <w:rFonts w:ascii="Times New Roman" w:hAnsi="Times New Roman" w:cs="Times New Roman"/>
                <w:color w:val="000000"/>
              </w:rPr>
              <w:t> </w:t>
            </w:r>
          </w:p>
        </w:tc>
        <w:tc>
          <w:tcPr>
            <w:tcW w:w="1560" w:type="dxa"/>
            <w:tcBorders>
              <w:top w:val="nil"/>
              <w:left w:val="single" w:sz="6" w:space="0" w:color="000000"/>
              <w:bottom w:val="nil"/>
              <w:right w:val="single" w:sz="6" w:space="0" w:color="000000"/>
            </w:tcBorders>
            <w:shd w:val="clear" w:color="auto" w:fill="auto"/>
            <w:vAlign w:val="center"/>
          </w:tcPr>
          <w:p w14:paraId="53B8DEBD" w14:textId="687E69F1"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7645DEEF" w14:textId="09DA0FF3"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718674B3"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4E37FD39"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54FA59D5" w14:textId="77777777" w:rsidR="002070EA" w:rsidRPr="007F3388" w:rsidRDefault="002070EA" w:rsidP="002070EA">
            <w:pPr>
              <w:jc w:val="center"/>
              <w:rPr>
                <w:rFonts w:ascii="Times New Roman" w:hAnsi="Times New Roman" w:cs="Times New Roman"/>
                <w:sz w:val="24"/>
                <w:szCs w:val="24"/>
              </w:rPr>
            </w:pPr>
          </w:p>
        </w:tc>
      </w:tr>
      <w:tr w:rsidR="002070EA" w:rsidRPr="007F3388" w14:paraId="5B7AB9E4" w14:textId="77777777" w:rsidTr="002070EA">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2BA1DE"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14</w:t>
            </w:r>
          </w:p>
        </w:tc>
        <w:tc>
          <w:tcPr>
            <w:tcW w:w="4394" w:type="dxa"/>
            <w:tcBorders>
              <w:top w:val="single" w:sz="6" w:space="0" w:color="000000"/>
              <w:left w:val="single" w:sz="6" w:space="0" w:color="000000"/>
              <w:bottom w:val="single" w:sz="4" w:space="0" w:color="auto"/>
              <w:right w:val="single" w:sz="6" w:space="0" w:color="000000"/>
            </w:tcBorders>
            <w:shd w:val="clear" w:color="auto" w:fill="auto"/>
            <w:vAlign w:val="center"/>
          </w:tcPr>
          <w:p w14:paraId="22ED8097" w14:textId="0CE143B6"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STERICELL 55, зав. B071998</w:t>
            </w:r>
            <w:r w:rsidRPr="002070EA">
              <w:rPr>
                <w:rStyle w:val="eop"/>
                <w:rFonts w:ascii="Times New Roman" w:hAnsi="Times New Roman" w:cs="Times New Roman"/>
                <w:color w:val="000000"/>
              </w:rPr>
              <w:t> </w:t>
            </w:r>
          </w:p>
        </w:tc>
        <w:tc>
          <w:tcPr>
            <w:tcW w:w="1560" w:type="dxa"/>
            <w:tcBorders>
              <w:top w:val="single" w:sz="6" w:space="0" w:color="000000"/>
              <w:left w:val="single" w:sz="6" w:space="0" w:color="000000"/>
              <w:bottom w:val="single" w:sz="4" w:space="0" w:color="auto"/>
              <w:right w:val="single" w:sz="6" w:space="0" w:color="000000"/>
            </w:tcBorders>
            <w:shd w:val="clear" w:color="auto" w:fill="auto"/>
            <w:vAlign w:val="center"/>
          </w:tcPr>
          <w:p w14:paraId="0C6AEA83" w14:textId="78D5FD28"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7CB36C44" w14:textId="6DE24510"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0A4D7441"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5871855A"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1615C030" w14:textId="77777777" w:rsidR="002070EA" w:rsidRPr="007F3388" w:rsidRDefault="002070EA" w:rsidP="002070EA">
            <w:pPr>
              <w:jc w:val="center"/>
              <w:rPr>
                <w:rFonts w:ascii="Times New Roman" w:hAnsi="Times New Roman" w:cs="Times New Roman"/>
                <w:sz w:val="24"/>
                <w:szCs w:val="24"/>
              </w:rPr>
            </w:pPr>
          </w:p>
        </w:tc>
      </w:tr>
      <w:tr w:rsidR="002070EA" w:rsidRPr="007F3388" w14:paraId="4593932F" w14:textId="77777777" w:rsidTr="002070EA">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E3A5279"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15</w:t>
            </w:r>
          </w:p>
        </w:tc>
        <w:tc>
          <w:tcPr>
            <w:tcW w:w="4394" w:type="dxa"/>
            <w:tcBorders>
              <w:top w:val="single" w:sz="4" w:space="0" w:color="auto"/>
              <w:left w:val="nil"/>
              <w:bottom w:val="single" w:sz="4" w:space="0" w:color="auto"/>
              <w:right w:val="single" w:sz="4" w:space="0" w:color="auto"/>
            </w:tcBorders>
            <w:shd w:val="clear" w:color="auto" w:fill="auto"/>
            <w:vAlign w:val="center"/>
          </w:tcPr>
          <w:p w14:paraId="6E7A9BFC" w14:textId="536EC0CC"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FN 055, </w:t>
            </w:r>
            <w:proofErr w:type="spellStart"/>
            <w:r w:rsidRPr="002070EA">
              <w:rPr>
                <w:rStyle w:val="normaltextrun"/>
                <w:rFonts w:ascii="Times New Roman" w:hAnsi="Times New Roman" w:cs="Times New Roman"/>
                <w:color w:val="000000"/>
              </w:rPr>
              <w:t>Nuve</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Sanayi</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Malzemeleri</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imalat</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ve</w:t>
            </w:r>
            <w:proofErr w:type="spellEnd"/>
            <w:r w:rsidRPr="002070EA">
              <w:rPr>
                <w:rStyle w:val="normaltextrun"/>
                <w:rFonts w:ascii="Times New Roman" w:hAnsi="Times New Roman" w:cs="Times New Roman"/>
                <w:color w:val="000000"/>
              </w:rPr>
              <w:t> </w:t>
            </w:r>
            <w:proofErr w:type="spellStart"/>
            <w:r w:rsidRPr="002070EA">
              <w:rPr>
                <w:rStyle w:val="normaltextrun"/>
                <w:rFonts w:ascii="Times New Roman" w:hAnsi="Times New Roman" w:cs="Times New Roman"/>
                <w:color w:val="000000"/>
              </w:rPr>
              <w:t>Tic</w:t>
            </w:r>
            <w:proofErr w:type="spellEnd"/>
            <w:r w:rsidRPr="002070EA">
              <w:rPr>
                <w:rStyle w:val="normaltextrun"/>
                <w:rFonts w:ascii="Times New Roman" w:hAnsi="Times New Roman" w:cs="Times New Roman"/>
                <w:color w:val="000000"/>
              </w:rPr>
              <w:t>. A.S, зав. 05.2889</w:t>
            </w:r>
            <w:r w:rsidRPr="002070EA">
              <w:rPr>
                <w:rStyle w:val="eop"/>
                <w:rFonts w:ascii="Times New Roman" w:hAnsi="Times New Roman" w:cs="Times New Roman"/>
                <w:color w:val="000000"/>
              </w:rPr>
              <w:t>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BEFCF1" w14:textId="61C0C6C5"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tcBorders>
              <w:left w:val="single" w:sz="4" w:space="0" w:color="auto"/>
            </w:tcBorders>
            <w:shd w:val="clear" w:color="auto" w:fill="auto"/>
            <w:vAlign w:val="center"/>
          </w:tcPr>
          <w:p w14:paraId="69FAA70E" w14:textId="0D4099BB"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4FE7A784"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05124E38"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2A4F76F6" w14:textId="77777777" w:rsidR="002070EA" w:rsidRPr="007F3388" w:rsidRDefault="002070EA" w:rsidP="002070EA">
            <w:pPr>
              <w:jc w:val="center"/>
              <w:rPr>
                <w:rFonts w:ascii="Times New Roman" w:hAnsi="Times New Roman" w:cs="Times New Roman"/>
                <w:sz w:val="24"/>
                <w:szCs w:val="24"/>
              </w:rPr>
            </w:pPr>
          </w:p>
        </w:tc>
      </w:tr>
      <w:tr w:rsidR="002070EA" w:rsidRPr="007F3388" w14:paraId="6E611636" w14:textId="77777777" w:rsidTr="002070EA">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982476B" w14:textId="77777777" w:rsidR="002070EA" w:rsidRPr="002070EA" w:rsidRDefault="002070EA" w:rsidP="002070EA">
            <w:pPr>
              <w:jc w:val="center"/>
              <w:rPr>
                <w:rFonts w:ascii="Times New Roman" w:hAnsi="Times New Roman" w:cs="Times New Roman"/>
              </w:rPr>
            </w:pPr>
            <w:r w:rsidRPr="002070EA">
              <w:rPr>
                <w:rFonts w:ascii="Times New Roman" w:hAnsi="Times New Roman" w:cs="Times New Roman"/>
                <w:color w:val="000000"/>
              </w:rPr>
              <w:t>16</w:t>
            </w:r>
          </w:p>
        </w:tc>
        <w:tc>
          <w:tcPr>
            <w:tcW w:w="4394" w:type="dxa"/>
            <w:tcBorders>
              <w:top w:val="single" w:sz="4" w:space="0" w:color="auto"/>
              <w:left w:val="single" w:sz="6" w:space="0" w:color="000000"/>
              <w:bottom w:val="single" w:sz="6" w:space="0" w:color="auto"/>
              <w:right w:val="single" w:sz="6" w:space="0" w:color="000000"/>
            </w:tcBorders>
            <w:shd w:val="clear" w:color="auto" w:fill="auto"/>
            <w:vAlign w:val="center"/>
          </w:tcPr>
          <w:p w14:paraId="25FAA971" w14:textId="7581AD6C" w:rsidR="002070EA" w:rsidRPr="002070EA" w:rsidRDefault="002070EA" w:rsidP="002070EA">
            <w:pPr>
              <w:rPr>
                <w:rFonts w:ascii="Times New Roman" w:hAnsi="Times New Roman" w:cs="Times New Roman"/>
              </w:rPr>
            </w:pPr>
            <w:r w:rsidRPr="002070EA">
              <w:rPr>
                <w:rStyle w:val="normaltextrun"/>
                <w:rFonts w:ascii="Times New Roman" w:hAnsi="Times New Roman" w:cs="Times New Roman"/>
                <w:color w:val="000000"/>
              </w:rPr>
              <w:t>Стерилізатор паровий прохідний M1-ST-HYA-21, зав. 90784028</w:t>
            </w:r>
            <w:r w:rsidRPr="002070EA">
              <w:rPr>
                <w:rStyle w:val="eop"/>
                <w:rFonts w:ascii="Times New Roman" w:hAnsi="Times New Roman" w:cs="Times New Roman"/>
                <w:color w:val="000000"/>
              </w:rPr>
              <w:t> </w:t>
            </w:r>
          </w:p>
        </w:tc>
        <w:tc>
          <w:tcPr>
            <w:tcW w:w="1560" w:type="dxa"/>
            <w:tcBorders>
              <w:top w:val="single" w:sz="4" w:space="0" w:color="auto"/>
              <w:left w:val="single" w:sz="6" w:space="0" w:color="000000"/>
              <w:bottom w:val="single" w:sz="6" w:space="0" w:color="auto"/>
              <w:right w:val="single" w:sz="6" w:space="0" w:color="000000"/>
            </w:tcBorders>
            <w:shd w:val="clear" w:color="auto" w:fill="auto"/>
            <w:vAlign w:val="center"/>
          </w:tcPr>
          <w:p w14:paraId="1C43182A" w14:textId="1112F5B9" w:rsidR="002070EA" w:rsidRPr="007F3388" w:rsidRDefault="002070EA" w:rsidP="002070EA">
            <w:pPr>
              <w:jc w:val="center"/>
              <w:rPr>
                <w:rFonts w:ascii="Times New Roman" w:hAnsi="Times New Roman" w:cs="Times New Roman"/>
                <w:sz w:val="24"/>
                <w:szCs w:val="24"/>
              </w:rPr>
            </w:pPr>
            <w:r>
              <w:rPr>
                <w:rStyle w:val="normaltextrun"/>
                <w:color w:val="000000"/>
              </w:rPr>
              <w:t>1</w:t>
            </w:r>
            <w:r>
              <w:rPr>
                <w:rStyle w:val="eop"/>
                <w:color w:val="000000"/>
              </w:rPr>
              <w:t> </w:t>
            </w:r>
          </w:p>
        </w:tc>
        <w:tc>
          <w:tcPr>
            <w:tcW w:w="3827" w:type="dxa"/>
            <w:vMerge/>
            <w:shd w:val="clear" w:color="auto" w:fill="auto"/>
            <w:vAlign w:val="center"/>
          </w:tcPr>
          <w:p w14:paraId="5502BB01" w14:textId="6EC7B838" w:rsidR="002070EA" w:rsidRPr="007F3388" w:rsidRDefault="002070EA" w:rsidP="002070EA">
            <w:pPr>
              <w:rPr>
                <w:rFonts w:ascii="Times New Roman" w:hAnsi="Times New Roman" w:cs="Times New Roman"/>
                <w:sz w:val="24"/>
                <w:szCs w:val="24"/>
              </w:rPr>
            </w:pPr>
          </w:p>
        </w:tc>
        <w:tc>
          <w:tcPr>
            <w:tcW w:w="1276" w:type="dxa"/>
            <w:tcBorders>
              <w:top w:val="single" w:sz="4" w:space="0" w:color="auto"/>
              <w:bottom w:val="single" w:sz="4" w:space="0" w:color="auto"/>
              <w:right w:val="single" w:sz="4" w:space="0" w:color="auto"/>
            </w:tcBorders>
            <w:vAlign w:val="center"/>
          </w:tcPr>
          <w:p w14:paraId="64CCF498" w14:textId="77777777" w:rsidR="002070EA" w:rsidRPr="007F3388" w:rsidRDefault="002070EA" w:rsidP="002070EA">
            <w:pPr>
              <w:jc w:val="center"/>
              <w:rPr>
                <w:rFonts w:ascii="Times New Roman" w:hAnsi="Times New Roman" w:cs="Times New Roman"/>
                <w:sz w:val="24"/>
                <w:szCs w:val="24"/>
              </w:rPr>
            </w:pPr>
            <w:r w:rsidRPr="007F3388">
              <w:rPr>
                <w:rFonts w:ascii="Times New Roman" w:hAnsi="Times New Roman" w:cs="Times New Roman"/>
                <w:sz w:val="24"/>
                <w:szCs w:val="24"/>
              </w:rPr>
              <w:t>послуга</w:t>
            </w:r>
          </w:p>
        </w:tc>
        <w:tc>
          <w:tcPr>
            <w:tcW w:w="1559" w:type="dxa"/>
            <w:shd w:val="clear" w:color="auto" w:fill="FFFF00"/>
            <w:vAlign w:val="center"/>
          </w:tcPr>
          <w:p w14:paraId="25D06641" w14:textId="77777777" w:rsidR="002070EA" w:rsidRPr="007F3388" w:rsidRDefault="002070EA" w:rsidP="002070EA">
            <w:pPr>
              <w:jc w:val="center"/>
              <w:rPr>
                <w:rFonts w:ascii="Times New Roman" w:hAnsi="Times New Roman" w:cs="Times New Roman"/>
                <w:sz w:val="24"/>
                <w:szCs w:val="24"/>
              </w:rPr>
            </w:pPr>
          </w:p>
        </w:tc>
        <w:tc>
          <w:tcPr>
            <w:tcW w:w="1701" w:type="dxa"/>
            <w:shd w:val="clear" w:color="auto" w:fill="FFFF00"/>
            <w:vAlign w:val="center"/>
          </w:tcPr>
          <w:p w14:paraId="46EF88D4" w14:textId="77777777" w:rsidR="002070EA" w:rsidRPr="007F3388" w:rsidRDefault="002070EA" w:rsidP="002070EA">
            <w:pPr>
              <w:jc w:val="center"/>
              <w:rPr>
                <w:rFonts w:ascii="Times New Roman" w:hAnsi="Times New Roman" w:cs="Times New Roman"/>
                <w:sz w:val="24"/>
                <w:szCs w:val="24"/>
              </w:rPr>
            </w:pPr>
          </w:p>
        </w:tc>
      </w:tr>
      <w:tr w:rsidR="002070EA" w:rsidRPr="007F3388" w14:paraId="7E7AE04F" w14:textId="77777777" w:rsidTr="00AB130F">
        <w:trPr>
          <w:trHeight w:val="423"/>
        </w:trPr>
        <w:tc>
          <w:tcPr>
            <w:tcW w:w="13320" w:type="dxa"/>
            <w:gridSpan w:val="6"/>
            <w:vAlign w:val="center"/>
          </w:tcPr>
          <w:p w14:paraId="0FDA1372" w14:textId="77777777" w:rsidR="002070EA" w:rsidRPr="007F3388" w:rsidRDefault="002070EA" w:rsidP="00AB130F">
            <w:pPr>
              <w:jc w:val="right"/>
              <w:rPr>
                <w:rFonts w:ascii="Times New Roman" w:hAnsi="Times New Roman" w:cs="Times New Roman"/>
                <w:b/>
                <w:sz w:val="24"/>
                <w:szCs w:val="24"/>
              </w:rPr>
            </w:pPr>
            <w:r w:rsidRPr="007F3388">
              <w:rPr>
                <w:rFonts w:ascii="Times New Roman" w:hAnsi="Times New Roman" w:cs="Times New Roman"/>
                <w:b/>
                <w:sz w:val="24"/>
                <w:szCs w:val="24"/>
              </w:rPr>
              <w:t>Всього, грн без ПДВ</w:t>
            </w:r>
          </w:p>
        </w:tc>
        <w:tc>
          <w:tcPr>
            <w:tcW w:w="1701" w:type="dxa"/>
            <w:shd w:val="clear" w:color="auto" w:fill="FFFF00"/>
            <w:vAlign w:val="center"/>
          </w:tcPr>
          <w:p w14:paraId="3C28A626" w14:textId="77777777" w:rsidR="002070EA" w:rsidRPr="007F3388" w:rsidRDefault="002070EA" w:rsidP="00AB130F">
            <w:pPr>
              <w:jc w:val="center"/>
              <w:rPr>
                <w:rFonts w:ascii="Times New Roman" w:hAnsi="Times New Roman" w:cs="Times New Roman"/>
                <w:b/>
                <w:sz w:val="24"/>
                <w:szCs w:val="24"/>
              </w:rPr>
            </w:pPr>
          </w:p>
        </w:tc>
      </w:tr>
      <w:bookmarkEnd w:id="2"/>
    </w:tbl>
    <w:p w14:paraId="4AFC351A" w14:textId="77777777" w:rsidR="002070EA" w:rsidRDefault="002070EA" w:rsidP="002070EA">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693"/>
        <w:gridCol w:w="2268"/>
        <w:gridCol w:w="4962"/>
        <w:gridCol w:w="4252"/>
      </w:tblGrid>
      <w:tr w:rsidR="002070EA" w14:paraId="2EEC31A3" w14:textId="77777777" w:rsidTr="00AB130F">
        <w:trPr>
          <w:trHeight w:val="607"/>
        </w:trPr>
        <w:tc>
          <w:tcPr>
            <w:tcW w:w="709" w:type="dxa"/>
            <w:shd w:val="clear" w:color="auto" w:fill="BFBFBF" w:themeFill="background1" w:themeFillShade="BF"/>
            <w:vAlign w:val="bottom"/>
          </w:tcPr>
          <w:p w14:paraId="488E10C5" w14:textId="77777777" w:rsidR="002070EA" w:rsidRDefault="002070EA" w:rsidP="00AB130F">
            <w:pPr>
              <w:spacing w:after="0" w:line="240" w:lineRule="auto"/>
              <w:jc w:val="center"/>
              <w:rPr>
                <w:rFonts w:ascii="Times New Roman" w:eastAsia="Times New Roman" w:hAnsi="Times New Roman" w:cs="Times New Roman"/>
                <w:color w:val="000000"/>
              </w:rPr>
            </w:pPr>
          </w:p>
        </w:tc>
        <w:tc>
          <w:tcPr>
            <w:tcW w:w="9923" w:type="dxa"/>
            <w:gridSpan w:val="3"/>
            <w:shd w:val="clear" w:color="auto" w:fill="BFBFBF" w:themeFill="background1" w:themeFillShade="BF"/>
          </w:tcPr>
          <w:p w14:paraId="0D2625BE" w14:textId="77777777" w:rsidR="002070EA" w:rsidRDefault="002070EA" w:rsidP="00AB13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4252" w:type="dxa"/>
            <w:tcBorders>
              <w:top w:val="single" w:sz="4" w:space="0" w:color="000000" w:themeColor="text1"/>
            </w:tcBorders>
            <w:shd w:val="clear" w:color="auto" w:fill="BFBFBF" w:themeFill="background1" w:themeFillShade="BF"/>
          </w:tcPr>
          <w:p w14:paraId="0B82AB24" w14:textId="77777777" w:rsidR="002070EA" w:rsidRDefault="002070EA" w:rsidP="00AB130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2070EA" w14:paraId="73A210FF" w14:textId="77777777" w:rsidTr="00AB130F">
        <w:trPr>
          <w:trHeight w:val="359"/>
        </w:trPr>
        <w:tc>
          <w:tcPr>
            <w:tcW w:w="709" w:type="dxa"/>
            <w:vMerge w:val="restart"/>
          </w:tcPr>
          <w:p w14:paraId="3638FE7A"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693" w:type="dxa"/>
            <w:vMerge w:val="restart"/>
          </w:tcPr>
          <w:p w14:paraId="43875401"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268" w:type="dxa"/>
          </w:tcPr>
          <w:p w14:paraId="39AE815B" w14:textId="77777777" w:rsidR="002070EA" w:rsidRDefault="002070EA" w:rsidP="00AB130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початок:</w:t>
            </w:r>
          </w:p>
          <w:p w14:paraId="76A55579" w14:textId="77777777" w:rsidR="002070EA" w:rsidRDefault="002070EA" w:rsidP="00AB130F">
            <w:pPr>
              <w:spacing w:after="0" w:line="240" w:lineRule="auto"/>
              <w:jc w:val="center"/>
              <w:rPr>
                <w:rFonts w:ascii="Times New Roman" w:eastAsia="Times New Roman" w:hAnsi="Times New Roman" w:cs="Times New Roman"/>
              </w:rPr>
            </w:pPr>
          </w:p>
        </w:tc>
        <w:tc>
          <w:tcPr>
            <w:tcW w:w="4962" w:type="dxa"/>
          </w:tcPr>
          <w:p w14:paraId="3FCD05DB" w14:textId="77777777" w:rsidR="002070EA" w:rsidRDefault="002070EA" w:rsidP="00AB130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кінець:</w:t>
            </w:r>
          </w:p>
        </w:tc>
        <w:tc>
          <w:tcPr>
            <w:tcW w:w="4252" w:type="dxa"/>
            <w:vMerge w:val="restart"/>
            <w:shd w:val="clear" w:color="auto" w:fill="FFFF00"/>
          </w:tcPr>
          <w:p w14:paraId="376688FD" w14:textId="77777777" w:rsidR="002070EA" w:rsidRDefault="002070EA" w:rsidP="00AB130F">
            <w:pPr>
              <w:spacing w:after="0" w:line="240" w:lineRule="auto"/>
              <w:jc w:val="center"/>
              <w:rPr>
                <w:rFonts w:ascii="Times New Roman" w:eastAsia="Times New Roman" w:hAnsi="Times New Roman" w:cs="Times New Roman"/>
              </w:rPr>
            </w:pPr>
          </w:p>
        </w:tc>
      </w:tr>
      <w:tr w:rsidR="002070EA" w14:paraId="57A62E39" w14:textId="77777777" w:rsidTr="00AB130F">
        <w:trPr>
          <w:trHeight w:val="407"/>
        </w:trPr>
        <w:tc>
          <w:tcPr>
            <w:tcW w:w="709" w:type="dxa"/>
            <w:vMerge/>
          </w:tcPr>
          <w:p w14:paraId="2B730498" w14:textId="77777777" w:rsidR="002070EA" w:rsidRDefault="002070EA" w:rsidP="00AB130F">
            <w:pPr>
              <w:widowControl w:val="0"/>
              <w:pBdr>
                <w:top w:val="nil"/>
                <w:left w:val="nil"/>
                <w:bottom w:val="nil"/>
                <w:right w:val="nil"/>
                <w:between w:val="nil"/>
              </w:pBdr>
              <w:spacing w:after="0"/>
              <w:rPr>
                <w:rFonts w:ascii="Times New Roman" w:eastAsia="Times New Roman" w:hAnsi="Times New Roman" w:cs="Times New Roman"/>
              </w:rPr>
            </w:pPr>
          </w:p>
        </w:tc>
        <w:tc>
          <w:tcPr>
            <w:tcW w:w="2693" w:type="dxa"/>
            <w:vMerge/>
          </w:tcPr>
          <w:p w14:paraId="7683FBBB" w14:textId="77777777" w:rsidR="002070EA" w:rsidRDefault="002070EA" w:rsidP="00AB130F">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14:paraId="405D1DD5" w14:textId="77777777" w:rsidR="002070EA" w:rsidRDefault="002070EA" w:rsidP="00AB130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З дати підписання договору</w:t>
            </w:r>
          </w:p>
        </w:tc>
        <w:tc>
          <w:tcPr>
            <w:tcW w:w="4962" w:type="dxa"/>
          </w:tcPr>
          <w:p w14:paraId="4F4E599B" w14:textId="77777777" w:rsidR="002070EA" w:rsidRDefault="002070EA" w:rsidP="00AB130F">
            <w:pPr>
              <w:spacing w:after="0" w:line="240" w:lineRule="auto"/>
              <w:jc w:val="center"/>
              <w:rPr>
                <w:rFonts w:ascii="Times New Roman" w:eastAsia="Times New Roman" w:hAnsi="Times New Roman" w:cs="Times New Roman"/>
              </w:rPr>
            </w:pPr>
            <w:r w:rsidRPr="7197C64F">
              <w:rPr>
                <w:rFonts w:ascii="Times New Roman" w:eastAsia="Times New Roman" w:hAnsi="Times New Roman" w:cs="Times New Roman"/>
              </w:rPr>
              <w:t>31.12.2026</w:t>
            </w:r>
          </w:p>
        </w:tc>
        <w:tc>
          <w:tcPr>
            <w:tcW w:w="4252" w:type="dxa"/>
            <w:vMerge/>
          </w:tcPr>
          <w:p w14:paraId="0BD0785D" w14:textId="77777777" w:rsidR="002070EA" w:rsidRDefault="002070EA" w:rsidP="00AB130F">
            <w:pPr>
              <w:widowControl w:val="0"/>
              <w:pBdr>
                <w:top w:val="nil"/>
                <w:left w:val="nil"/>
                <w:bottom w:val="nil"/>
                <w:right w:val="nil"/>
                <w:between w:val="nil"/>
              </w:pBdr>
              <w:spacing w:after="0"/>
              <w:rPr>
                <w:rFonts w:ascii="Times New Roman" w:eastAsia="Times New Roman" w:hAnsi="Times New Roman" w:cs="Times New Roman"/>
              </w:rPr>
            </w:pPr>
          </w:p>
        </w:tc>
      </w:tr>
      <w:tr w:rsidR="002070EA" w14:paraId="2AD44C0E" w14:textId="77777777" w:rsidTr="00AB130F">
        <w:trPr>
          <w:trHeight w:val="286"/>
        </w:trPr>
        <w:tc>
          <w:tcPr>
            <w:tcW w:w="709" w:type="dxa"/>
          </w:tcPr>
          <w:p w14:paraId="1D482184"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693" w:type="dxa"/>
          </w:tcPr>
          <w:p w14:paraId="733A9280"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7230" w:type="dxa"/>
            <w:gridSpan w:val="2"/>
          </w:tcPr>
          <w:p w14:paraId="291338A1"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4252" w:type="dxa"/>
            <w:shd w:val="clear" w:color="auto" w:fill="FFFF00"/>
          </w:tcPr>
          <w:p w14:paraId="61704357" w14:textId="77777777" w:rsidR="002070EA" w:rsidRDefault="002070EA" w:rsidP="00AB130F">
            <w:pPr>
              <w:spacing w:after="0" w:line="240" w:lineRule="auto"/>
              <w:jc w:val="center"/>
              <w:rPr>
                <w:rFonts w:ascii="Times New Roman" w:eastAsia="Times New Roman" w:hAnsi="Times New Roman" w:cs="Times New Roman"/>
              </w:rPr>
            </w:pPr>
          </w:p>
        </w:tc>
      </w:tr>
      <w:tr w:rsidR="002070EA" w14:paraId="001D3390" w14:textId="77777777" w:rsidTr="00AB130F">
        <w:trPr>
          <w:trHeight w:val="255"/>
        </w:trPr>
        <w:tc>
          <w:tcPr>
            <w:tcW w:w="709" w:type="dxa"/>
          </w:tcPr>
          <w:p w14:paraId="2D767AB2"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693" w:type="dxa"/>
          </w:tcPr>
          <w:p w14:paraId="354DCEB0"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7230" w:type="dxa"/>
            <w:gridSpan w:val="2"/>
          </w:tcPr>
          <w:p w14:paraId="04FF0F7B"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4252" w:type="dxa"/>
            <w:shd w:val="clear" w:color="auto" w:fill="FFFF00"/>
          </w:tcPr>
          <w:p w14:paraId="4801977B"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2070EA" w14:paraId="32120316" w14:textId="77777777" w:rsidTr="00AB130F">
        <w:trPr>
          <w:trHeight w:val="337"/>
        </w:trPr>
        <w:tc>
          <w:tcPr>
            <w:tcW w:w="709" w:type="dxa"/>
          </w:tcPr>
          <w:p w14:paraId="7B4FC1AC"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693" w:type="dxa"/>
          </w:tcPr>
          <w:p w14:paraId="3DC5E3B0"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7230" w:type="dxa"/>
            <w:gridSpan w:val="2"/>
          </w:tcPr>
          <w:p w14:paraId="6BBCB711"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4252" w:type="dxa"/>
            <w:shd w:val="clear" w:color="auto" w:fill="FFFF00"/>
          </w:tcPr>
          <w:p w14:paraId="41C8091A"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2070EA" w14:paraId="4DAFC3F9" w14:textId="77777777" w:rsidTr="00AB130F">
        <w:trPr>
          <w:trHeight w:val="405"/>
        </w:trPr>
        <w:tc>
          <w:tcPr>
            <w:tcW w:w="709" w:type="dxa"/>
          </w:tcPr>
          <w:p w14:paraId="780D3842"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693" w:type="dxa"/>
          </w:tcPr>
          <w:p w14:paraId="2E3430F1"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7230" w:type="dxa"/>
            <w:gridSpan w:val="2"/>
          </w:tcPr>
          <w:p w14:paraId="234655DC"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252" w:type="dxa"/>
            <w:shd w:val="clear" w:color="auto" w:fill="FFFF00"/>
          </w:tcPr>
          <w:p w14:paraId="5C589743"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2070EA" w14:paraId="0090DE7F" w14:textId="77777777" w:rsidTr="00AB130F">
        <w:trPr>
          <w:trHeight w:val="420"/>
        </w:trPr>
        <w:tc>
          <w:tcPr>
            <w:tcW w:w="709" w:type="dxa"/>
          </w:tcPr>
          <w:p w14:paraId="6AFE111B"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693" w:type="dxa"/>
          </w:tcPr>
          <w:p w14:paraId="2FE316FF"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7230" w:type="dxa"/>
            <w:gridSpan w:val="2"/>
          </w:tcPr>
          <w:p w14:paraId="35F5F48D"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4252" w:type="dxa"/>
            <w:shd w:val="clear" w:color="auto" w:fill="FFFF00"/>
          </w:tcPr>
          <w:p w14:paraId="37B39CBD"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2070EA" w14:paraId="717C954A" w14:textId="77777777" w:rsidTr="00AB130F">
        <w:trPr>
          <w:trHeight w:val="563"/>
        </w:trPr>
        <w:tc>
          <w:tcPr>
            <w:tcW w:w="709" w:type="dxa"/>
          </w:tcPr>
          <w:p w14:paraId="50B46DD3"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693" w:type="dxa"/>
          </w:tcPr>
          <w:p w14:paraId="34E620A1"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7230" w:type="dxa"/>
            <w:gridSpan w:val="2"/>
          </w:tcPr>
          <w:p w14:paraId="7B7E91C8"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4252" w:type="dxa"/>
            <w:shd w:val="clear" w:color="auto" w:fill="FFFF00"/>
          </w:tcPr>
          <w:p w14:paraId="41ABA8EE"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2070EA" w14:paraId="44906178" w14:textId="77777777" w:rsidTr="00AB130F">
        <w:trPr>
          <w:trHeight w:val="765"/>
        </w:trPr>
        <w:tc>
          <w:tcPr>
            <w:tcW w:w="709" w:type="dxa"/>
          </w:tcPr>
          <w:p w14:paraId="53782820"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693" w:type="dxa"/>
          </w:tcPr>
          <w:p w14:paraId="43A8315C" w14:textId="77777777" w:rsidR="002070EA" w:rsidRDefault="002070EA" w:rsidP="00AB130F">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7230" w:type="dxa"/>
            <w:gridSpan w:val="2"/>
          </w:tcPr>
          <w:p w14:paraId="267A792E" w14:textId="77777777" w:rsidR="002070EA" w:rsidRDefault="002070EA" w:rsidP="00AB130F">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4252" w:type="dxa"/>
            <w:shd w:val="clear" w:color="auto" w:fill="FFFF00"/>
          </w:tcPr>
          <w:p w14:paraId="43879C9F" w14:textId="77777777" w:rsidR="002070EA" w:rsidRDefault="002070EA" w:rsidP="00AB13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71F80D09" w14:textId="77777777" w:rsidR="002070EA" w:rsidRDefault="002070EA" w:rsidP="002070EA">
      <w:pPr>
        <w:widowControl w:val="0"/>
        <w:pBdr>
          <w:top w:val="nil"/>
          <w:left w:val="nil"/>
          <w:bottom w:val="nil"/>
          <w:right w:val="nil"/>
          <w:between w:val="nil"/>
        </w:pBdr>
        <w:spacing w:after="0"/>
        <w:rPr>
          <w:rFonts w:ascii="Times New Roman" w:eastAsia="Times New Roman" w:hAnsi="Times New Roman" w:cs="Times New Roman"/>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6521"/>
        <w:gridCol w:w="7654"/>
      </w:tblGrid>
      <w:tr w:rsidR="002070EA" w14:paraId="567880E9" w14:textId="77777777" w:rsidTr="00AB130F">
        <w:tc>
          <w:tcPr>
            <w:tcW w:w="709" w:type="dxa"/>
            <w:shd w:val="clear" w:color="auto" w:fill="D9D9D9"/>
          </w:tcPr>
          <w:p w14:paraId="5419074E"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5" w:type="dxa"/>
            <w:gridSpan w:val="2"/>
            <w:shd w:val="clear" w:color="auto" w:fill="D9D9D9"/>
          </w:tcPr>
          <w:p w14:paraId="5F3A310C" w14:textId="77777777" w:rsidR="002070EA" w:rsidRDefault="002070EA" w:rsidP="00AB130F">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2070EA" w14:paraId="33DDD4F0" w14:textId="77777777" w:rsidTr="00AB130F">
        <w:tc>
          <w:tcPr>
            <w:tcW w:w="709" w:type="dxa"/>
          </w:tcPr>
          <w:p w14:paraId="67F64588"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21" w:type="dxa"/>
          </w:tcPr>
          <w:p w14:paraId="6DD658E8"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7654" w:type="dxa"/>
            <w:shd w:val="clear" w:color="auto" w:fill="FFFF00"/>
          </w:tcPr>
          <w:p w14:paraId="531DA8B4" w14:textId="77777777" w:rsidR="002070EA" w:rsidRDefault="002070EA" w:rsidP="00AB130F">
            <w:pPr>
              <w:widowControl w:val="0"/>
              <w:spacing w:after="0" w:line="240" w:lineRule="auto"/>
              <w:ind w:right="-106"/>
              <w:jc w:val="both"/>
              <w:rPr>
                <w:rFonts w:ascii="Times New Roman" w:eastAsia="Times New Roman" w:hAnsi="Times New Roman" w:cs="Times New Roman"/>
                <w:sz w:val="24"/>
                <w:szCs w:val="24"/>
              </w:rPr>
            </w:pPr>
          </w:p>
        </w:tc>
      </w:tr>
      <w:tr w:rsidR="002070EA" w14:paraId="1BC25BDF" w14:textId="77777777" w:rsidTr="00AB130F">
        <w:tc>
          <w:tcPr>
            <w:tcW w:w="709" w:type="dxa"/>
          </w:tcPr>
          <w:p w14:paraId="603EC2F8"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21" w:type="dxa"/>
          </w:tcPr>
          <w:p w14:paraId="62CA7E61"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7654" w:type="dxa"/>
            <w:shd w:val="clear" w:color="auto" w:fill="FFFF00"/>
          </w:tcPr>
          <w:p w14:paraId="0D5F4AB9"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1B930584" w14:textId="77777777" w:rsidTr="00AB130F">
        <w:tc>
          <w:tcPr>
            <w:tcW w:w="709" w:type="dxa"/>
          </w:tcPr>
          <w:p w14:paraId="0A4B4A7D"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21" w:type="dxa"/>
          </w:tcPr>
          <w:p w14:paraId="05755409"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7654" w:type="dxa"/>
            <w:shd w:val="clear" w:color="auto" w:fill="FFFF00"/>
          </w:tcPr>
          <w:p w14:paraId="0125A0B6"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4093B2EC" w14:textId="77777777" w:rsidTr="00AB130F">
        <w:tc>
          <w:tcPr>
            <w:tcW w:w="709" w:type="dxa"/>
          </w:tcPr>
          <w:p w14:paraId="7247508C"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21" w:type="dxa"/>
          </w:tcPr>
          <w:p w14:paraId="34EA0E06"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7654" w:type="dxa"/>
            <w:shd w:val="clear" w:color="auto" w:fill="FFFF00"/>
          </w:tcPr>
          <w:p w14:paraId="1228C17E"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694DE702" w14:textId="77777777" w:rsidTr="00AB130F">
        <w:tc>
          <w:tcPr>
            <w:tcW w:w="709" w:type="dxa"/>
          </w:tcPr>
          <w:p w14:paraId="7D43F1C1"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21" w:type="dxa"/>
          </w:tcPr>
          <w:p w14:paraId="329E7A24"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7654" w:type="dxa"/>
            <w:shd w:val="clear" w:color="auto" w:fill="FFFF00"/>
          </w:tcPr>
          <w:p w14:paraId="04C088D4"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4DA478BE" w14:textId="77777777" w:rsidTr="00AB130F">
        <w:tc>
          <w:tcPr>
            <w:tcW w:w="709" w:type="dxa"/>
          </w:tcPr>
          <w:p w14:paraId="6CA42831"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521" w:type="dxa"/>
          </w:tcPr>
          <w:p w14:paraId="70A6D24A"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7654" w:type="dxa"/>
            <w:shd w:val="clear" w:color="auto" w:fill="FFFF00"/>
          </w:tcPr>
          <w:p w14:paraId="4ADE4FB4"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79703372" w14:textId="77777777" w:rsidTr="00AB130F">
        <w:tc>
          <w:tcPr>
            <w:tcW w:w="709" w:type="dxa"/>
          </w:tcPr>
          <w:p w14:paraId="39B8EE63"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21" w:type="dxa"/>
          </w:tcPr>
          <w:p w14:paraId="069E0BE2"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7654" w:type="dxa"/>
            <w:shd w:val="clear" w:color="auto" w:fill="FFFF00"/>
          </w:tcPr>
          <w:p w14:paraId="783A8E40"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33891E04" w14:textId="77777777" w:rsidTr="00AB130F">
        <w:tc>
          <w:tcPr>
            <w:tcW w:w="709" w:type="dxa"/>
          </w:tcPr>
          <w:p w14:paraId="6072828A"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6521" w:type="dxa"/>
          </w:tcPr>
          <w:p w14:paraId="2406D827"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7654" w:type="dxa"/>
            <w:shd w:val="clear" w:color="auto" w:fill="FFFF00"/>
          </w:tcPr>
          <w:p w14:paraId="359F18D9"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3071776F" w14:textId="77777777" w:rsidTr="00AB130F">
        <w:tc>
          <w:tcPr>
            <w:tcW w:w="709" w:type="dxa"/>
          </w:tcPr>
          <w:p w14:paraId="2E51497C"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21" w:type="dxa"/>
          </w:tcPr>
          <w:p w14:paraId="7F7CDF34"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7654" w:type="dxa"/>
            <w:shd w:val="clear" w:color="auto" w:fill="FFFF00"/>
          </w:tcPr>
          <w:p w14:paraId="748BC0D4"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1C4D1DBA" w14:textId="77777777" w:rsidTr="00AB130F">
        <w:tc>
          <w:tcPr>
            <w:tcW w:w="709" w:type="dxa"/>
          </w:tcPr>
          <w:p w14:paraId="0BFF9EE4"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21" w:type="dxa"/>
          </w:tcPr>
          <w:p w14:paraId="687F41D4"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7654" w:type="dxa"/>
            <w:shd w:val="clear" w:color="auto" w:fill="FFFF00"/>
          </w:tcPr>
          <w:p w14:paraId="750D5A46"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r w:rsidR="002070EA" w14:paraId="0E994EC5" w14:textId="77777777" w:rsidTr="00AB130F">
        <w:tc>
          <w:tcPr>
            <w:tcW w:w="709" w:type="dxa"/>
          </w:tcPr>
          <w:p w14:paraId="557A2A6E" w14:textId="77777777" w:rsidR="002070EA" w:rsidRDefault="002070EA" w:rsidP="00AB130F">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521" w:type="dxa"/>
          </w:tcPr>
          <w:p w14:paraId="4ABAB133" w14:textId="77777777" w:rsidR="002070EA" w:rsidRDefault="002070EA" w:rsidP="00AB130F">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7654" w:type="dxa"/>
            <w:shd w:val="clear" w:color="auto" w:fill="FFFF00"/>
          </w:tcPr>
          <w:p w14:paraId="772CD94D" w14:textId="77777777" w:rsidR="002070EA" w:rsidRDefault="002070EA" w:rsidP="00AB130F">
            <w:pPr>
              <w:widowControl w:val="0"/>
              <w:spacing w:after="0" w:line="240" w:lineRule="auto"/>
              <w:ind w:right="-284"/>
              <w:jc w:val="both"/>
              <w:rPr>
                <w:rFonts w:ascii="Times New Roman" w:eastAsia="Times New Roman" w:hAnsi="Times New Roman" w:cs="Times New Roman"/>
                <w:sz w:val="24"/>
                <w:szCs w:val="24"/>
              </w:rPr>
            </w:pPr>
          </w:p>
        </w:tc>
      </w:tr>
    </w:tbl>
    <w:p w14:paraId="2A6F8F58" w14:textId="77777777" w:rsidR="002070EA" w:rsidRPr="0040014F" w:rsidRDefault="002070EA" w:rsidP="002070EA">
      <w:pPr>
        <w:widowControl w:val="0"/>
        <w:autoSpaceDE w:val="0"/>
        <w:autoSpaceDN w:val="0"/>
        <w:adjustRightInd w:val="0"/>
        <w:spacing w:after="0" w:line="240" w:lineRule="auto"/>
        <w:ind w:right="283"/>
        <w:jc w:val="both"/>
        <w:rPr>
          <w:rFonts w:ascii="Times New Roman" w:hAnsi="Times New Roman" w:cs="Times New Roman"/>
          <w:sz w:val="24"/>
          <w:szCs w:val="24"/>
        </w:rPr>
      </w:pPr>
    </w:p>
    <w:p w14:paraId="14DAEA27" w14:textId="77777777" w:rsidR="002070EA" w:rsidRDefault="002070EA" w:rsidP="002070EA">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D55A313" w14:textId="77777777" w:rsidR="002070EA" w:rsidRDefault="002070EA" w:rsidP="002070EA">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95DDFA0" w14:textId="77777777" w:rsidR="002070EA" w:rsidRDefault="002070EA" w:rsidP="002070EA">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3158E128" w14:textId="77777777" w:rsidR="002070EA" w:rsidRDefault="002070EA" w:rsidP="002070EA">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39C281D1" w14:textId="77777777" w:rsidR="002070EA" w:rsidRDefault="002070EA" w:rsidP="002070EA">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Pr>
          <w:rFonts w:ascii="Times New Roman" w:eastAsia="Times New Roman" w:hAnsi="Times New Roman" w:cs="Times New Roman"/>
          <w:color w:val="000000"/>
          <w:sz w:val="24"/>
          <w:szCs w:val="24"/>
          <w:lang w:val="uk-UA"/>
        </w:rPr>
        <w:t xml:space="preserve"> </w:t>
      </w:r>
      <w:r w:rsidRPr="007F56FE">
        <w:rPr>
          <w:rFonts w:ascii="Times New Roman" w:eastAsia="Times New Roman" w:hAnsi="Times New Roman" w:cs="Times New Roman"/>
          <w:color w:val="000000"/>
          <w:sz w:val="24"/>
          <w:szCs w:val="24"/>
        </w:rPr>
        <w:t>ДК 021:2015: 50420000-5: Послуги з ремонту і технічного обслуговування медичного та хірургічного обладнання (Послуги з технічного обслуговування  холодильних та морозильних камер)</w:t>
      </w:r>
      <w:r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75FAF0EF" w14:textId="77777777" w:rsidR="002070EA" w:rsidRDefault="002070EA" w:rsidP="002070EA">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36FA0200" w14:textId="77777777" w:rsidR="002070EA" w:rsidRDefault="002070EA" w:rsidP="002070EA">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02B9989" w14:textId="77777777" w:rsidR="002070EA" w:rsidRDefault="002070EA" w:rsidP="002070EA">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13ADE6F4" w14:textId="77777777" w:rsidR="002070EA" w:rsidRDefault="002070EA" w:rsidP="002070EA">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1181CB60" w14:textId="77777777" w:rsidR="002070EA" w:rsidRDefault="002070EA" w:rsidP="002070EA">
      <w:pPr>
        <w:tabs>
          <w:tab w:val="right" w:pos="9356"/>
        </w:tabs>
        <w:spacing w:after="0" w:line="240" w:lineRule="auto"/>
        <w:ind w:firstLine="710"/>
        <w:jc w:val="both"/>
        <w:rPr>
          <w:rFonts w:ascii="Times New Roman" w:eastAsia="Times New Roman" w:hAnsi="Times New Roman" w:cs="Times New Roman"/>
          <w:sz w:val="24"/>
          <w:szCs w:val="24"/>
        </w:rPr>
      </w:pPr>
      <w:r w:rsidRPr="043107EC">
        <w:rPr>
          <w:rFonts w:ascii="Times New Roman" w:eastAsia="Times New Roman" w:hAnsi="Times New Roman" w:cs="Times New Roman"/>
          <w:sz w:val="24"/>
          <w:szCs w:val="24"/>
        </w:rPr>
        <w:t xml:space="preserve">Повідомляємо, що </w:t>
      </w:r>
      <w:r w:rsidRPr="043107EC">
        <w:rPr>
          <w:rFonts w:ascii="Times New Roman" w:eastAsia="Times New Roman" w:hAnsi="Times New Roman" w:cs="Times New Roman"/>
          <w:b/>
          <w:bCs/>
          <w:sz w:val="24"/>
          <w:szCs w:val="24"/>
        </w:rPr>
        <w:t>ми ознайомлені</w:t>
      </w:r>
      <w:r w:rsidRPr="043107EC">
        <w:rPr>
          <w:rFonts w:ascii="Times New Roman" w:eastAsia="Times New Roman" w:hAnsi="Times New Roman" w:cs="Times New Roman"/>
          <w:sz w:val="24"/>
          <w:szCs w:val="24"/>
        </w:rPr>
        <w:t xml:space="preserve"> з Постановою Кабінету Міністрів України від </w:t>
      </w:r>
      <w:r>
        <w:br/>
      </w:r>
      <w:r w:rsidRPr="043107EC">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sidRPr="043107EC">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043107EC">
        <w:rPr>
          <w:rFonts w:ascii="Times New Roman" w:eastAsia="Times New Roman" w:hAnsi="Times New Roman" w:cs="Times New Roman"/>
          <w:sz w:val="24"/>
          <w:szCs w:val="24"/>
        </w:rPr>
        <w:t xml:space="preserve"> і </w:t>
      </w:r>
      <w:r w:rsidRPr="043107EC">
        <w:rPr>
          <w:rFonts w:ascii="Times New Roman" w:eastAsia="Times New Roman" w:hAnsi="Times New Roman" w:cs="Times New Roman"/>
          <w:b/>
          <w:bCs/>
          <w:sz w:val="24"/>
          <w:szCs w:val="24"/>
        </w:rPr>
        <w:t>зобов’язуємось дотримуватись їх умов.</w:t>
      </w:r>
    </w:p>
    <w:p w14:paraId="35FC1B0C" w14:textId="462CB0AD" w:rsidR="043107EC" w:rsidRDefault="043107EC" w:rsidP="043107EC">
      <w:pPr>
        <w:tabs>
          <w:tab w:val="right" w:pos="9356"/>
        </w:tabs>
        <w:spacing w:after="0" w:line="240" w:lineRule="auto"/>
        <w:ind w:firstLine="710"/>
        <w:jc w:val="both"/>
        <w:rPr>
          <w:rFonts w:ascii="Times New Roman" w:eastAsia="Times New Roman" w:hAnsi="Times New Roman" w:cs="Times New Roman"/>
          <w:b/>
          <w:bCs/>
          <w:sz w:val="24"/>
          <w:szCs w:val="24"/>
        </w:rPr>
      </w:pPr>
    </w:p>
    <w:p w14:paraId="731343CF" w14:textId="46111125" w:rsidR="043107EC" w:rsidRDefault="043107EC" w:rsidP="043107EC">
      <w:pPr>
        <w:tabs>
          <w:tab w:val="right" w:pos="9356"/>
        </w:tabs>
        <w:spacing w:after="0" w:line="240" w:lineRule="auto"/>
        <w:ind w:firstLine="710"/>
        <w:jc w:val="both"/>
        <w:rPr>
          <w:rFonts w:ascii="Times New Roman" w:eastAsia="Times New Roman" w:hAnsi="Times New Roman" w:cs="Times New Roman"/>
          <w:b/>
          <w:bCs/>
          <w:sz w:val="24"/>
          <w:szCs w:val="24"/>
        </w:rPr>
      </w:pPr>
    </w:p>
    <w:p w14:paraId="3B63E636" w14:textId="57DB06B8" w:rsidR="002070EA" w:rsidRDefault="002070EA" w:rsidP="002070EA">
      <w:pPr>
        <w:spacing w:after="0" w:line="240" w:lineRule="auto"/>
        <w:ind w:left="-284" w:right="-142" w:firstLine="568"/>
        <w:jc w:val="both"/>
        <w:rPr>
          <w:rFonts w:ascii="Times New Roman" w:eastAsia="Times New Roman" w:hAnsi="Times New Roman" w:cs="Times New Roman"/>
          <w:sz w:val="24"/>
          <w:szCs w:val="24"/>
        </w:rPr>
      </w:pPr>
      <w:r w:rsidRPr="043107EC">
        <w:rPr>
          <w:rFonts w:ascii="Times New Roman" w:eastAsia="Times New Roman" w:hAnsi="Times New Roman" w:cs="Times New Roman"/>
          <w:sz w:val="24"/>
          <w:szCs w:val="24"/>
        </w:rPr>
        <w:t>Дата:  «____»_____________ 202</w:t>
      </w:r>
      <w:r w:rsidR="3436FCCD" w:rsidRPr="043107EC">
        <w:rPr>
          <w:rFonts w:ascii="Times New Roman" w:eastAsia="Times New Roman" w:hAnsi="Times New Roman" w:cs="Times New Roman"/>
          <w:sz w:val="24"/>
          <w:szCs w:val="24"/>
        </w:rPr>
        <w:t>6</w:t>
      </w:r>
      <w:r w:rsidRPr="043107EC">
        <w:rPr>
          <w:rFonts w:ascii="Times New Roman" w:eastAsia="Times New Roman" w:hAnsi="Times New Roman" w:cs="Times New Roman"/>
          <w:sz w:val="24"/>
          <w:szCs w:val="24"/>
        </w:rPr>
        <w:t xml:space="preserve"> р.</w:t>
      </w:r>
    </w:p>
    <w:p w14:paraId="1C307EBB" w14:textId="33506B3C" w:rsidR="043107EC" w:rsidRDefault="043107EC" w:rsidP="043107EC">
      <w:pPr>
        <w:spacing w:after="0" w:line="240" w:lineRule="auto"/>
        <w:ind w:left="-284" w:right="-142" w:firstLine="568"/>
        <w:jc w:val="both"/>
        <w:rPr>
          <w:rFonts w:ascii="Times New Roman" w:eastAsia="Times New Roman" w:hAnsi="Times New Roman" w:cs="Times New Roman"/>
          <w:sz w:val="24"/>
          <w:szCs w:val="24"/>
        </w:rPr>
      </w:pPr>
    </w:p>
    <w:p w14:paraId="06C0D99D" w14:textId="01FE78D3" w:rsidR="043107EC" w:rsidRDefault="043107EC" w:rsidP="043107EC">
      <w:pPr>
        <w:spacing w:after="0" w:line="240" w:lineRule="auto"/>
        <w:ind w:left="-284" w:right="-142" w:firstLine="568"/>
        <w:jc w:val="both"/>
        <w:rPr>
          <w:rFonts w:ascii="Times New Roman" w:eastAsia="Times New Roman" w:hAnsi="Times New Roman" w:cs="Times New Roman"/>
          <w:sz w:val="24"/>
          <w:szCs w:val="24"/>
        </w:rPr>
      </w:pPr>
    </w:p>
    <w:tbl>
      <w:tblPr>
        <w:tblW w:w="15456" w:type="dxa"/>
        <w:tblInd w:w="-147" w:type="dxa"/>
        <w:tblLayout w:type="fixed"/>
        <w:tblLook w:val="0000" w:firstRow="0" w:lastRow="0" w:firstColumn="0" w:lastColumn="0" w:noHBand="0" w:noVBand="0"/>
      </w:tblPr>
      <w:tblGrid>
        <w:gridCol w:w="4859"/>
        <w:gridCol w:w="2518"/>
        <w:gridCol w:w="8079"/>
      </w:tblGrid>
      <w:tr w:rsidR="002070EA" w14:paraId="23E5B807" w14:textId="77777777" w:rsidTr="00AB130F">
        <w:tc>
          <w:tcPr>
            <w:tcW w:w="4859" w:type="dxa"/>
          </w:tcPr>
          <w:p w14:paraId="02837246" w14:textId="77777777" w:rsidR="002070EA" w:rsidRDefault="002070EA" w:rsidP="00AB130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07C393F1" w14:textId="77777777" w:rsidR="002070EA" w:rsidRDefault="002070EA" w:rsidP="00AB130F">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50F33FB" w14:textId="77777777" w:rsidR="002070EA" w:rsidRDefault="002070EA" w:rsidP="00AB130F">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634A1431" w14:textId="77777777" w:rsidR="002070EA" w:rsidRDefault="002070EA" w:rsidP="00AB130F">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підпис</w:t>
            </w:r>
          </w:p>
        </w:tc>
        <w:tc>
          <w:tcPr>
            <w:tcW w:w="8079" w:type="dxa"/>
          </w:tcPr>
          <w:p w14:paraId="2BF57BA3" w14:textId="77777777" w:rsidR="002070EA" w:rsidRDefault="002070EA" w:rsidP="00AB130F">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0394DBE8" w14:textId="77777777" w:rsidR="002070EA" w:rsidRDefault="002070EA" w:rsidP="00AB130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00C515E6" w14:textId="77777777" w:rsidR="002070EA" w:rsidRPr="00D810E6" w:rsidRDefault="002070EA" w:rsidP="00AB130F">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6DFB9E20" w14:textId="7095EFC5" w:rsidR="00F51AB0" w:rsidRDefault="00F51AB0" w:rsidP="043107EC">
      <w:pPr>
        <w:spacing w:after="0" w:line="240" w:lineRule="auto"/>
        <w:ind w:left="-284" w:right="-142" w:firstLine="568"/>
        <w:jc w:val="both"/>
        <w:rPr>
          <w:rFonts w:ascii="Times New Roman" w:eastAsia="Times New Roman" w:hAnsi="Times New Roman" w:cs="Times New Roman"/>
          <w:color w:val="000000" w:themeColor="text1"/>
          <w:sz w:val="24"/>
          <w:szCs w:val="24"/>
        </w:rPr>
      </w:pP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275C9AFE" w:rsidR="00F51AB0" w:rsidRDefault="00F51AB0">
      <w:pPr>
        <w:rPr>
          <w:rFonts w:ascii="Times New Roman" w:eastAsia="Times New Roman" w:hAnsi="Times New Roman" w:cs="Times New Roman"/>
          <w:sz w:val="24"/>
          <w:szCs w:val="24"/>
        </w:rPr>
      </w:pPr>
    </w:p>
    <w:p w14:paraId="355D0599" w14:textId="77777777" w:rsidR="002070EA" w:rsidRDefault="002070EA">
      <w:pPr>
        <w:spacing w:after="0" w:line="240" w:lineRule="auto"/>
        <w:ind w:left="5103"/>
        <w:rPr>
          <w:rFonts w:ascii="Times New Roman" w:eastAsia="Times New Roman" w:hAnsi="Times New Roman" w:cs="Times New Roman"/>
          <w:sz w:val="24"/>
          <w:szCs w:val="24"/>
        </w:rPr>
        <w:sectPr w:rsidR="002070EA" w:rsidSect="002070EA">
          <w:pgSz w:w="16838" w:h="11906" w:orient="landscape"/>
          <w:pgMar w:top="1701" w:right="1134" w:bottom="567" w:left="1134" w:header="708" w:footer="708" w:gutter="0"/>
          <w:pgNumType w:start="1"/>
          <w:cols w:space="720"/>
          <w:titlePg/>
          <w:docGrid w:linePitch="299"/>
        </w:sectPr>
      </w:pPr>
    </w:p>
    <w:p w14:paraId="684061F2" w14:textId="26B2D333"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4346E786" w:rsidR="00F51AB0" w:rsidRPr="00D962AE"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A4CF2">
        <w:rPr>
          <w:rFonts w:ascii="Times New Roman" w:eastAsia="Times New Roman" w:hAnsi="Times New Roman" w:cs="Times New Roman"/>
          <w:sz w:val="24"/>
          <w:szCs w:val="24"/>
          <w:lang w:val="uk-UA"/>
        </w:rPr>
        <w:t>57</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4" w:name="_heading=h.lvufbvsjlgxg" w:colFirst="0" w:colLast="0"/>
      <w:bookmarkEnd w:id="4"/>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0877085A"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7F56FE" w:rsidRPr="007F56FE">
        <w:rPr>
          <w:rFonts w:ascii="Times New Roman" w:eastAsia="Times New Roman" w:hAnsi="Times New Roman" w:cs="Times New Roman"/>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sz w:val="24"/>
          <w:szCs w:val="24"/>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5"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57EA9964" w14:textId="505532F2" w:rsidR="00F51AB0" w:rsidRDefault="00882B5D" w:rsidP="763FB512">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57225" cy="652145"/>
                    </a:xfrm>
                    <a:prstGeom prst="rect">
                      <a:avLst/>
                    </a:prstGeom>
                    <a:ln/>
                  </pic:spPr>
                </pic:pic>
              </a:graphicData>
            </a:graphic>
          </wp:anchor>
        </w:drawing>
      </w:r>
      <w:r w:rsidR="00DB4605" w:rsidRPr="763FB512">
        <w:rPr>
          <w:rFonts w:ascii="Times New Roman" w:eastAsia="Times New Roman" w:hAnsi="Times New Roman" w:cs="Times New Roman"/>
          <w:sz w:val="24"/>
          <w:szCs w:val="24"/>
        </w:rPr>
        <w:t>Додаток № 4</w:t>
      </w:r>
    </w:p>
    <w:p w14:paraId="26867064" w14:textId="0923F132" w:rsidR="00F51AB0" w:rsidRPr="00D962AE"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A4CF2">
        <w:rPr>
          <w:rFonts w:ascii="Times New Roman" w:eastAsia="Times New Roman" w:hAnsi="Times New Roman" w:cs="Times New Roman"/>
          <w:sz w:val="24"/>
          <w:szCs w:val="24"/>
          <w:lang w:val="uk-UA"/>
        </w:rPr>
        <w:t>57</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Pr>
          <w:rFonts w:ascii="Times New Roman" w:eastAsia="Times New Roman" w:hAnsi="Times New Roman" w:cs="Times New Roman"/>
          <w:color w:val="000000"/>
          <w:sz w:val="24"/>
          <w:szCs w:val="24"/>
        </w:rPr>
        <w:lastRenderedPageBreak/>
        <w:t xml:space="preserve">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7">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8">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9">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w:t>
      </w:r>
      <w:r>
        <w:rPr>
          <w:rFonts w:ascii="Times New Roman" w:eastAsia="Times New Roman" w:hAnsi="Times New Roman" w:cs="Times New Roman"/>
          <w:color w:val="000000"/>
          <w:sz w:val="24"/>
          <w:szCs w:val="24"/>
        </w:rPr>
        <w:lastRenderedPageBreak/>
        <w:t xml:space="preserve">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066B440B"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w:t>
      </w:r>
      <w:bookmarkStart w:id="5" w:name="_GoBack"/>
      <w:bookmarkEnd w:id="5"/>
      <w:r>
        <w:rPr>
          <w:rFonts w:ascii="Times New Roman" w:eastAsia="Times New Roman" w:hAnsi="Times New Roman" w:cs="Times New Roman"/>
          <w:sz w:val="24"/>
          <w:szCs w:val="24"/>
        </w:rPr>
        <w:t>о закупівлю №</w:t>
      </w:r>
      <w:r w:rsidR="000A51DC">
        <w:rPr>
          <w:rFonts w:ascii="Times New Roman" w:eastAsia="Times New Roman" w:hAnsi="Times New Roman" w:cs="Times New Roman"/>
          <w:sz w:val="24"/>
          <w:szCs w:val="24"/>
          <w:lang w:val="en-US"/>
        </w:rPr>
        <w:t xml:space="preserve"> </w:t>
      </w:r>
      <w:r w:rsidR="00DA4CF2">
        <w:rPr>
          <w:rFonts w:ascii="Times New Roman" w:eastAsia="Times New Roman" w:hAnsi="Times New Roman" w:cs="Times New Roman"/>
          <w:sz w:val="24"/>
          <w:szCs w:val="24"/>
          <w:lang w:val="uk-UA"/>
        </w:rPr>
        <w:t>57</w:t>
      </w:r>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6" w:name="_heading=h.2s8eyo1" w:colFirst="0" w:colLast="0"/>
      <w:bookmarkEnd w:id="6"/>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з однієї сторони, та</w:t>
      </w:r>
      <w:r w:rsidRPr="00D46ABE">
        <w:rPr>
          <w:rFonts w:ascii="Times New Roman" w:eastAsia="Times New Roman" w:hAnsi="Times New Roman" w:cs="Times New Roman"/>
          <w:b/>
          <w:bCs/>
          <w:color w:val="000000"/>
          <w:sz w:val="24"/>
          <w:szCs w:val="24"/>
        </w:rPr>
        <w:t>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78D0C16C">
        <w:rPr>
          <w:rFonts w:ascii="Times New Roman" w:eastAsia="Times New Roman" w:hAnsi="Times New Roman" w:cs="Times New Roman"/>
          <w:color w:val="4F81BD" w:themeColor="accent1"/>
          <w:sz w:val="24"/>
          <w:szCs w:val="24"/>
        </w:rPr>
        <w:t>(зазначити повну назву Виконавця)</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2DE79725"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7" w:name="_heading=h.7vzcqvprb6fr"/>
      <w:bookmarkEnd w:id="7"/>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r w:rsidR="007F56FE" w:rsidRPr="007F56FE">
        <w:rPr>
          <w:rFonts w:ascii="Times New Roman" w:eastAsia="Times New Roman" w:hAnsi="Times New Roman" w:cs="Times New Roman"/>
          <w:bCs/>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bCs/>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bCs/>
          <w:sz w:val="24"/>
          <w:szCs w:val="24"/>
        </w:rPr>
        <w:t>)</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6B63DB5">
        <w:rPr>
          <w:rFonts w:ascii="Times New Roman" w:eastAsia="Times New Roman" w:hAnsi="Times New Roman" w:cs="Times New Roman"/>
          <w:color w:val="0078D4"/>
          <w:sz w:val="24"/>
          <w:szCs w:val="24"/>
        </w:rPr>
        <w:t>технічними, функціональними та якісними</w:t>
      </w:r>
      <w:r w:rsidRPr="06B63DB5">
        <w:rPr>
          <w:color w:val="0078D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8" w:name="_heading=h.yz93ehymyy7"/>
      <w:bookmarkEnd w:id="8"/>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69B8FC49"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9" w:name="_heading=h.bes1h6arxpw0"/>
      <w:bookmarkEnd w:id="9"/>
      <w:r w:rsidRPr="763FB512">
        <w:rPr>
          <w:rFonts w:ascii="Times New Roman" w:eastAsia="Times New Roman" w:hAnsi="Times New Roman" w:cs="Times New Roman"/>
          <w:color w:val="000000" w:themeColor="text1"/>
          <w:sz w:val="24"/>
          <w:szCs w:val="24"/>
        </w:rPr>
        <w:t xml:space="preserve">2.1. </w:t>
      </w:r>
      <w:r w:rsidRPr="763FB512">
        <w:rPr>
          <w:rFonts w:ascii="Times New Roman" w:eastAsia="Times New Roman" w:hAnsi="Times New Roman" w:cs="Times New Roman"/>
          <w:sz w:val="24"/>
          <w:szCs w:val="24"/>
          <w:lang w:val="uk-UA"/>
        </w:rPr>
        <w:t xml:space="preserve">Послуги за Договором надаються </w:t>
      </w:r>
      <w:r w:rsidRPr="763FB512">
        <w:rPr>
          <w:rFonts w:ascii="Times New Roman" w:eastAsia="Times New Roman" w:hAnsi="Times New Roman" w:cs="Times New Roman"/>
          <w:color w:val="000000" w:themeColor="text1"/>
          <w:sz w:val="24"/>
          <w:szCs w:val="24"/>
          <w:lang w:val="uk-UA"/>
        </w:rPr>
        <w:t>до «</w:t>
      </w:r>
      <w:r w:rsidR="492131F2" w:rsidRPr="763FB512">
        <w:rPr>
          <w:rFonts w:ascii="Times New Roman" w:eastAsia="Times New Roman" w:hAnsi="Times New Roman" w:cs="Times New Roman"/>
          <w:color w:val="000000" w:themeColor="text1"/>
          <w:sz w:val="24"/>
          <w:szCs w:val="24"/>
          <w:lang w:val="uk-UA"/>
        </w:rPr>
        <w:t>31</w:t>
      </w:r>
      <w:r w:rsidRPr="763FB512">
        <w:rPr>
          <w:rFonts w:ascii="Times New Roman" w:eastAsia="Times New Roman" w:hAnsi="Times New Roman" w:cs="Times New Roman"/>
          <w:color w:val="000000" w:themeColor="text1"/>
          <w:sz w:val="24"/>
          <w:szCs w:val="24"/>
          <w:lang w:val="uk-UA"/>
        </w:rPr>
        <w:t xml:space="preserve">» </w:t>
      </w:r>
      <w:r w:rsidR="007F56FE">
        <w:rPr>
          <w:rFonts w:ascii="Times New Roman" w:eastAsia="Times New Roman" w:hAnsi="Times New Roman" w:cs="Times New Roman"/>
          <w:color w:val="000000" w:themeColor="text1"/>
          <w:sz w:val="24"/>
          <w:szCs w:val="24"/>
          <w:lang w:val="uk-UA"/>
        </w:rPr>
        <w:t>липня</w:t>
      </w:r>
      <w:r w:rsidRPr="763FB512">
        <w:rPr>
          <w:rFonts w:ascii="Times New Roman" w:eastAsia="Times New Roman" w:hAnsi="Times New Roman" w:cs="Times New Roman"/>
          <w:color w:val="000000" w:themeColor="text1"/>
          <w:sz w:val="24"/>
          <w:szCs w:val="24"/>
          <w:lang w:val="uk-UA"/>
        </w:rPr>
        <w:t xml:space="preserve"> 20</w:t>
      </w:r>
      <w:r w:rsidR="0048611A" w:rsidRPr="763FB512">
        <w:rPr>
          <w:rFonts w:ascii="Times New Roman" w:eastAsia="Times New Roman" w:hAnsi="Times New Roman" w:cs="Times New Roman"/>
          <w:color w:val="000000" w:themeColor="text1"/>
          <w:sz w:val="24"/>
          <w:szCs w:val="24"/>
          <w:lang w:val="uk-UA"/>
        </w:rPr>
        <w:t xml:space="preserve">26 </w:t>
      </w:r>
      <w:r w:rsidRPr="763FB512">
        <w:rPr>
          <w:rFonts w:ascii="Times New Roman" w:eastAsia="Times New Roman" w:hAnsi="Times New Roman" w:cs="Times New Roman"/>
          <w:color w:val="000000" w:themeColor="text1"/>
          <w:sz w:val="24"/>
          <w:szCs w:val="24"/>
          <w:lang w:val="uk-UA"/>
        </w:rPr>
        <w:t xml:space="preserve">року у </w:t>
      </w:r>
      <w:r w:rsidRPr="763FB512">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763FB512">
        <w:rPr>
          <w:lang w:val="uk-UA"/>
        </w:rPr>
        <w:t>________________</w:t>
      </w:r>
      <w:r w:rsidRPr="763FB512">
        <w:rPr>
          <w:rFonts w:ascii="Times New Roman" w:eastAsia="Times New Roman" w:hAnsi="Times New Roman" w:cs="Times New Roman"/>
          <w:sz w:val="24"/>
          <w:szCs w:val="24"/>
          <w:lang w:val="uk-UA"/>
        </w:rPr>
        <w:t>.</w:t>
      </w:r>
    </w:p>
    <w:p w14:paraId="06BFDB43" w14:textId="77777777" w:rsidR="004A6357" w:rsidRDefault="001446ED"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lastRenderedPageBreak/>
        <w:t xml:space="preserve">2.2. </w:t>
      </w:r>
      <w:r w:rsidR="004A6357">
        <w:rPr>
          <w:rFonts w:ascii="Times New Roman" w:eastAsia="Times New Roman" w:hAnsi="Times New Roman" w:cs="Times New Roman"/>
          <w:sz w:val="24"/>
          <w:szCs w:val="24"/>
        </w:rPr>
        <w:t xml:space="preserve">В Заявці Замовник зазначає </w:t>
      </w:r>
      <w:r w:rsidR="004A6357">
        <w:rPr>
          <w:rFonts w:ascii="Times New Roman" w:eastAsia="Times New Roman" w:hAnsi="Times New Roman" w:cs="Times New Roman"/>
          <w:color w:val="000000"/>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004A6357">
        <w:rPr>
          <w:rFonts w:ascii="Times New Roman" w:eastAsia="Times New Roman" w:hAnsi="Times New Roman" w:cs="Times New Roman"/>
          <w:sz w:val="24"/>
          <w:szCs w:val="24"/>
        </w:rPr>
        <w:t>іншу інформацію, що необхідна для початку надання Послуг Виконавцем.</w:t>
      </w:r>
    </w:p>
    <w:p w14:paraId="094B4720"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Заявка надається Замовником  не пізніше, ніж за 5 (п</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ять) робочих дні до запланованої дати початку надання Послуг, яку Замовник направляє Виконавцю на електронну пошту, визначену у пункті 2.1. Договору.</w:t>
      </w:r>
    </w:p>
    <w:p w14:paraId="27F4496E"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Після отримання Заявки від Замовника Виконавець зобов’язаний приступити до надання Послуг. </w:t>
      </w:r>
    </w:p>
    <w:p w14:paraId="61B1BA48"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Місце надання Послуг: вул. Ярославська, 41, м. Київ. </w:t>
      </w:r>
      <w:bookmarkStart w:id="10" w:name="Bookmark6"/>
      <w:bookmarkEnd w:id="10"/>
    </w:p>
    <w:p w14:paraId="7A443445" w14:textId="34C6E94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AE2EAD">
        <w:rPr>
          <w:rFonts w:ascii="Times New Roman" w:eastAsia="Times New Roman" w:hAnsi="Times New Roman" w:cs="Times New Roman"/>
          <w:color w:val="000000"/>
          <w:sz w:val="24"/>
          <w:szCs w:val="24"/>
        </w:rPr>
        <w:t xml:space="preserve">2.6. У разі надання Послуг поза </w:t>
      </w:r>
      <w:proofErr w:type="spellStart"/>
      <w:r w:rsidRPr="00AE2EAD">
        <w:rPr>
          <w:rFonts w:ascii="Times New Roman" w:eastAsia="Times New Roman" w:hAnsi="Times New Roman" w:cs="Times New Roman"/>
          <w:color w:val="000000"/>
          <w:sz w:val="24"/>
          <w:szCs w:val="24"/>
        </w:rPr>
        <w:t>адресою</w:t>
      </w:r>
      <w:proofErr w:type="spellEnd"/>
      <w:r w:rsidRPr="00AE2EAD">
        <w:rPr>
          <w:rFonts w:ascii="Times New Roman" w:eastAsia="Times New Roman" w:hAnsi="Times New Roman" w:cs="Times New Roman"/>
          <w:color w:val="000000"/>
          <w:sz w:val="24"/>
          <w:szCs w:val="24"/>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DEF0A53" w14:textId="3E398C8B" w:rsidR="00AE3CC9" w:rsidRDefault="00AE3CC9"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r w:rsidRPr="00AE3CC9">
        <w:rPr>
          <w:rFonts w:ascii="Times New Roman" w:eastAsia="Times New Roman" w:hAnsi="Times New Roman" w:cs="Times New Roman"/>
          <w:color w:val="000000"/>
          <w:sz w:val="24"/>
          <w:szCs w:val="24"/>
        </w:rPr>
        <w:t>Послуги надаються відповідно до ДСТУ EN 378-4:2014 Холодильні установки та теплові насоси. Безпечність та екологічні вимоги. Частина 4. Експлуатація, технічне обслуговування, ремонт і поновлення (EN 378-4:2008+А1:2012, IDТ), з урахуванням вимог НПАОП 0.00-1.51-88 «Правила влаштування і безпечної експлуатації фреонових холодильних установок», НПАОП 0.00-1.71-13 «Правила охорони праці під час роботи з інструментом та пристроями».</w:t>
      </w:r>
    </w:p>
    <w:p w14:paraId="25962C49" w14:textId="42DCE998"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w:t>
      </w:r>
    </w:p>
    <w:p w14:paraId="0D2DB1AF" w14:textId="2EEE642B"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sidRPr="763FB512">
        <w:rPr>
          <w:rFonts w:ascii="Times New Roman" w:eastAsia="Times New Roman" w:hAnsi="Times New Roman" w:cs="Times New Roman"/>
          <w:color w:val="000000" w:themeColor="text1"/>
          <w:sz w:val="24"/>
          <w:szCs w:val="24"/>
        </w:rPr>
        <w:t>2.</w:t>
      </w:r>
      <w:r w:rsidR="00AE3CC9">
        <w:rPr>
          <w:rFonts w:ascii="Times New Roman" w:eastAsia="Times New Roman" w:hAnsi="Times New Roman" w:cs="Times New Roman"/>
          <w:color w:val="000000" w:themeColor="text1"/>
          <w:sz w:val="24"/>
          <w:szCs w:val="24"/>
        </w:rPr>
        <w:t>9</w:t>
      </w:r>
      <w:r w:rsidRPr="763FB512">
        <w:rPr>
          <w:rFonts w:ascii="Times New Roman" w:eastAsia="Times New Roman" w:hAnsi="Times New Roman" w:cs="Times New Roman"/>
          <w:color w:val="000000" w:themeColor="text1"/>
          <w:sz w:val="24"/>
          <w:szCs w:val="24"/>
        </w:rPr>
        <w:t>. Виконавець гарантує якість наданих Послуга виправлення недоліків (дефектів), що будуть виявлені Замовником.</w:t>
      </w:r>
    </w:p>
    <w:p w14:paraId="2D062CCA" w14:textId="2CB6BA8E"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E3CC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60F10D49" w14:textId="77777777"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1A978370" w14:textId="4DD1C9B0" w:rsidR="004A6357" w:rsidRDefault="004A6357" w:rsidP="004A6357">
      <w:pPr>
        <w:pStyle w:val="Standard"/>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Виконавець надає гарантію на Послуги, строком на 6 календарних місяців, а на встановлені/замінені комплектуючі Обладнання строком на 6 (шість) календарних місяців з моменту приймання наданих Послуг Замовником, у разі:</w:t>
      </w:r>
    </w:p>
    <w:p w14:paraId="419A11F7" w14:textId="716ADD1A"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 використання Обладнання за призначенням;</w:t>
      </w:r>
    </w:p>
    <w:p w14:paraId="4EB00600" w14:textId="45633E8E"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 дотримання правил експлуатації, встановлених експлуатаційною документацією Обладнання.</w:t>
      </w:r>
    </w:p>
    <w:p w14:paraId="51E2FC99" w14:textId="084EBB75"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Виконавець не відповідає за недоліки, виявлені у наданих Послугах, якщо недоліки виникли внаслідок:  </w:t>
      </w:r>
    </w:p>
    <w:p w14:paraId="0C01682E" w14:textId="1A996A56"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 природного зносу Обладнання;</w:t>
      </w:r>
    </w:p>
    <w:p w14:paraId="2D066416" w14:textId="7C4B728E"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 неправильної експлуатації Обладнання Замовником;</w:t>
      </w:r>
    </w:p>
    <w:p w14:paraId="693A5C62" w14:textId="63EE96F4"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 неналежного ремонту Обладнання, проведеного самим Замовником, або залученими ним третіми особами.</w:t>
      </w:r>
    </w:p>
    <w:p w14:paraId="7EF704DF" w14:textId="5C38CACC"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w:t>
      </w:r>
      <w:r w:rsidR="00AE3CC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2.10.  Договору, Виконавець зобов'язаний протягом 10 (десяти) робочих днів</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2.11. Договору, Замовником.</w:t>
      </w:r>
    </w:p>
    <w:p w14:paraId="6582E714" w14:textId="76BCFE84"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1738EA6B" w:rsidR="001446ED" w:rsidRDefault="004A6357" w:rsidP="004A635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AE3CC9">
        <w:rPr>
          <w:rFonts w:ascii="Times New Roman" w:eastAsia="Times New Roman" w:hAnsi="Times New Roman" w:cs="Times New Roman"/>
          <w:color w:val="000000"/>
          <w:sz w:val="24"/>
          <w:szCs w:val="24"/>
          <w:lang w:val="uk-UA"/>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3D15D569" w14:textId="77777777" w:rsidR="004A6357" w:rsidRDefault="001446ED" w:rsidP="004A6357">
      <w:pPr>
        <w:pStyle w:val="Standard"/>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w:t>
      </w:r>
      <w:r w:rsidR="004A6357">
        <w:rPr>
          <w:rFonts w:ascii="Times New Roman" w:eastAsia="Times New Roman" w:hAnsi="Times New Roman" w:cs="Times New Roman"/>
          <w:color w:val="000000"/>
          <w:sz w:val="24"/>
          <w:szCs w:val="24"/>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та/або вартість встановлених/замінених комплектуючих Обладнання.</w:t>
      </w:r>
    </w:p>
    <w:p w14:paraId="09A8E5E7"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Виконавець не вправі змінювати узгоджену ціну Договору в односторонньому порядку.</w:t>
      </w:r>
    </w:p>
    <w:p w14:paraId="2F8890B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252435A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Pr>
          <w:rFonts w:ascii="Times New Roman" w:eastAsia="Times New Roman" w:hAnsi="Times New Roman" w:cs="Times New Roman"/>
          <w:color w:val="000000"/>
          <w:sz w:val="20"/>
          <w:szCs w:val="20"/>
        </w:rPr>
        <w:t>.</w:t>
      </w:r>
    </w:p>
    <w:p w14:paraId="792B804A"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14E5864E"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45E15B5"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w:t>
      </w:r>
      <w:r>
        <w:rPr>
          <w:rFonts w:ascii="Times New Roman" w:eastAsia="Times New Roman" w:hAnsi="Times New Roman" w:cs="Times New Roman"/>
          <w:color w:val="000000"/>
          <w:sz w:val="24"/>
          <w:szCs w:val="24"/>
        </w:rPr>
        <w:lastRenderedPageBreak/>
        <w:t>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873A382" w14:textId="77777777" w:rsidR="004A6357" w:rsidRDefault="004A6357" w:rsidP="004A6357">
      <w:pPr>
        <w:pStyle w:val="Standard"/>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3.10. </w:t>
      </w:r>
      <w:bookmarkStart w:id="11" w:name="Bookmark7"/>
      <w:bookmarkEnd w:id="11"/>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7549B80"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43DE5F35"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44F748B3" w:rsidR="001446ED" w:rsidRDefault="004A6357" w:rsidP="004A6357">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2" w:name="_heading=h.rb6odan9r5dz"/>
      <w:bookmarkEnd w:id="12"/>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78D0C16C">
        <w:rPr>
          <w:rFonts w:ascii="Times New Roman" w:eastAsia="Times New Roman" w:hAnsi="Times New Roman" w:cs="Times New Roman"/>
          <w:color w:val="000000" w:themeColor="text1"/>
          <w:sz w:val="24"/>
          <w:szCs w:val="24"/>
        </w:rPr>
        <w:t>Акта</w:t>
      </w:r>
      <w:proofErr w:type="spellEnd"/>
      <w:r w:rsidRPr="78D0C16C">
        <w:rPr>
          <w:rFonts w:ascii="Times New Roman" w:eastAsia="Times New Roman" w:hAnsi="Times New Roman" w:cs="Times New Roman"/>
          <w:color w:val="000000" w:themeColor="text1"/>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3EA8FD2C"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 Виконавець зобов'язаний:</w:t>
      </w:r>
    </w:p>
    <w:p w14:paraId="7405514F" w14:textId="77777777" w:rsidR="004A6357" w:rsidRDefault="004A6357" w:rsidP="004A6357">
      <w:pPr>
        <w:pStyle w:val="Standard"/>
        <w:tabs>
          <w:tab w:val="left" w:pos="851"/>
          <w:tab w:val="left" w:pos="1276"/>
          <w:tab w:val="left" w:pos="1560"/>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0B0D29C1"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5.1.2. Забезпечувати якість наданих Послуг відповідно до вимог, </w:t>
      </w:r>
      <w:r>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130793E1" w14:textId="77777777" w:rsidR="004A6357" w:rsidRDefault="004A6357" w:rsidP="004A6357">
      <w:pPr>
        <w:pStyle w:val="Standard"/>
        <w:widowControl w:val="0"/>
        <w:spacing w:after="0" w:line="240" w:lineRule="auto"/>
        <w:ind w:left="90"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5.1.3. </w:t>
      </w:r>
      <w:r>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24C0CC26"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5.1.4. При виникненні </w:t>
      </w:r>
      <w:proofErr w:type="spellStart"/>
      <w:r>
        <w:rPr>
          <w:rFonts w:ascii="Times New Roman" w:eastAsia="Times New Roman" w:hAnsi="Times New Roman" w:cs="Times New Roman"/>
          <w:sz w:val="24"/>
          <w:szCs w:val="24"/>
        </w:rPr>
        <w:t>несправностей</w:t>
      </w:r>
      <w:proofErr w:type="spellEnd"/>
      <w:r>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w:t>
      </w:r>
      <w:r>
        <w:rPr>
          <w:rFonts w:ascii="Times New Roman" w:eastAsia="Times New Roman" w:hAnsi="Times New Roman" w:cs="Times New Roman"/>
          <w:sz w:val="24"/>
          <w:szCs w:val="24"/>
        </w:rPr>
        <w:lastRenderedPageBreak/>
        <w:t>Обладнання.</w:t>
      </w:r>
    </w:p>
    <w:p w14:paraId="13648421" w14:textId="77777777" w:rsidR="004A6357" w:rsidRDefault="004A6357" w:rsidP="004A6357">
      <w:pPr>
        <w:pStyle w:val="Standard"/>
        <w:widowControl w:val="0"/>
        <w:tabs>
          <w:tab w:val="left" w:pos="1134"/>
        </w:tabs>
        <w:spacing w:after="0" w:line="24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22DB3EB" w14:textId="77777777" w:rsidR="004A6357" w:rsidRDefault="004A6357" w:rsidP="004A6357">
      <w:pPr>
        <w:pStyle w:val="Standard"/>
        <w:widowControl w:val="0"/>
        <w:tabs>
          <w:tab w:val="left" w:pos="567"/>
        </w:tabs>
        <w:spacing w:after="0" w:line="24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7E5BEE3F" w14:textId="77777777" w:rsidR="004A6357" w:rsidRDefault="004A6357" w:rsidP="004A6357">
      <w:pPr>
        <w:pStyle w:val="Standard"/>
        <w:widowControl w:val="0"/>
        <w:spacing w:after="0" w:line="240" w:lineRule="auto"/>
        <w:ind w:left="90"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 Усувати за власний рахунок недоліки, виявлені Замовником під час надання Послуг за  Договором.</w:t>
      </w:r>
    </w:p>
    <w:p w14:paraId="27CFE9B7" w14:textId="77777777" w:rsidR="004A6357" w:rsidRDefault="004A6357" w:rsidP="004A6357">
      <w:pPr>
        <w:pStyle w:val="Standard"/>
        <w:widowControl w:val="0"/>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5.1.8. </w:t>
      </w:r>
      <w:r>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Pr>
          <w:rFonts w:ascii="Times New Roman" w:eastAsia="Times New Roman" w:hAnsi="Times New Roman" w:cs="Times New Roman"/>
          <w:color w:val="000000"/>
          <w:sz w:val="24"/>
          <w:szCs w:val="24"/>
        </w:rPr>
        <w:t xml:space="preserve">через 5 (п’ять) робочих днів </w:t>
      </w:r>
      <w:r>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E45CAA6"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67C32DA"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bookmarkStart w:id="13" w:name="Bookmark9"/>
      <w:bookmarkEnd w:id="13"/>
      <w:r>
        <w:rPr>
          <w:rFonts w:ascii="Times New Roman" w:eastAsia="Times New Roman" w:hAnsi="Times New Roman" w:cs="Times New Roman"/>
          <w:color w:val="000000"/>
          <w:sz w:val="24"/>
          <w:szCs w:val="24"/>
        </w:rPr>
        <w:t xml:space="preserve">5.1.10. </w:t>
      </w:r>
      <w:r>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5B78213" w14:textId="77777777" w:rsidR="004A6357" w:rsidRDefault="004A6357" w:rsidP="004A6357">
      <w:pPr>
        <w:pStyle w:val="Standard"/>
        <w:widowControl w:val="0"/>
        <w:tabs>
          <w:tab w:val="left" w:pos="851"/>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5.1.11. </w:t>
      </w:r>
      <w:r>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C060B89"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5.1.12. Дотримуватись Кодексу поведінки постачальників, викладених за посиланням: </w:t>
      </w:r>
      <w:hyperlink r:id="rId30" w:history="1">
        <w:r>
          <w:rPr>
            <w:rStyle w:val="a6"/>
            <w:rFonts w:ascii="Times New Roman" w:eastAsia="Times New Roman" w:hAnsi="Times New Roman"/>
            <w:sz w:val="24"/>
            <w:szCs w:val="24"/>
          </w:rPr>
          <w:t>https://www.theglobalfund.o</w:t>
        </w:r>
      </w:hyperlink>
      <w:hyperlink r:id="rId31" w:history="1">
        <w:r>
          <w:rPr>
            <w:rStyle w:val="a6"/>
            <w:rFonts w:ascii="Times New Roman" w:eastAsia="Times New Roman" w:hAnsi="Times New Roman"/>
            <w:sz w:val="24"/>
            <w:szCs w:val="24"/>
          </w:rPr>
          <w:t>rg/media/3275/corporate_codeofconductforsuppliers_policy_en.pdf</w:t>
        </w:r>
      </w:hyperlink>
    </w:p>
    <w:p w14:paraId="1EF5718B"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5.1.13. Зупинити надання Послуг з моменту отримання повідомлення від Замовника, вказаного у пункті 4.7  Договору.</w:t>
      </w:r>
    </w:p>
    <w:p w14:paraId="4911B51E" w14:textId="77777777" w:rsidR="004A6357" w:rsidRDefault="004A6357" w:rsidP="004A6357">
      <w:pPr>
        <w:pStyle w:val="Standard"/>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4" w:name="Bookmark10"/>
      <w:bookmarkEnd w:id="14"/>
      <w:r>
        <w:rPr>
          <w:rFonts w:ascii="Times New Roman" w:eastAsia="Times New Roman" w:hAnsi="Times New Roman" w:cs="Times New Roman"/>
          <w:color w:val="000000"/>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475E0EA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5.1.15. </w:t>
      </w:r>
      <w:r>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E64CC78"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 При виконанні своїх зобов'язань керуватися  Договором та вимогами чинного законодавства України.</w:t>
      </w:r>
    </w:p>
    <w:p w14:paraId="7C051372"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9C8065B" w14:textId="77777777" w:rsidR="004A6357" w:rsidRDefault="004A6357" w:rsidP="004A6357">
      <w:pPr>
        <w:pStyle w:val="Standard"/>
        <w:tabs>
          <w:tab w:val="left" w:pos="1134"/>
        </w:tabs>
        <w:spacing w:after="0"/>
        <w:ind w:firstLine="63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5.1.18. Надавати гарантію строком 6 (шість) календарних місяців з дати підписання Акту приймання-передачі наданих Послуг на встановлені Виконавцем комплектуючі та деталі Обладнання.</w:t>
      </w:r>
    </w:p>
    <w:p w14:paraId="39A8BA55"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5.2.Виконавець має право:</w:t>
      </w:r>
    </w:p>
    <w:p w14:paraId="1901309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DB1BEE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5.2.2. Отримати за надані згідно з умовами Договору Послуги  оплату в розмірах і строки, передбачені  Договором.</w:t>
      </w:r>
    </w:p>
    <w:p w14:paraId="06F6CBDE"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 Замовник зобов'язаний:</w:t>
      </w:r>
    </w:p>
    <w:p w14:paraId="44F7AC7C"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Своєчасно та в повному обсязі </w:t>
      </w:r>
      <w:r>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6CA0EAA9" w14:textId="77777777" w:rsidR="004A6357" w:rsidRDefault="004A6357" w:rsidP="004A6357">
      <w:pPr>
        <w:pStyle w:val="Standard"/>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5.3.2. Дотримуватись умов Договору та умов надання Послуг при замовленні та отриманні Послуг.</w:t>
      </w:r>
    </w:p>
    <w:p w14:paraId="74573886"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51205282" w14:textId="77777777" w:rsidR="004A6357" w:rsidRDefault="004A6357" w:rsidP="004A6357">
      <w:pPr>
        <w:pStyle w:val="Standard"/>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00A195F"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7E7C2AAC"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5.4. Замовник має право:</w:t>
      </w:r>
    </w:p>
    <w:p w14:paraId="7C7E0E87"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0B004F9A" w14:textId="77777777" w:rsidR="004A6357" w:rsidRDefault="004A6357" w:rsidP="004A6357">
      <w:pPr>
        <w:pStyle w:val="Standard"/>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25FA727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1406A09E"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5" w:name="Bookmark11"/>
      <w:bookmarkEnd w:id="15"/>
      <w:r>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Pr>
          <w:color w:val="000000"/>
        </w:rPr>
        <w:t>.</w:t>
      </w:r>
    </w:p>
    <w:p w14:paraId="5D4C8F42"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6" w:name="Bookmark12"/>
      <w:bookmarkEnd w:id="16"/>
      <w:r>
        <w:rPr>
          <w:rFonts w:ascii="Times New Roman" w:eastAsia="Times New Roman" w:hAnsi="Times New Roman" w:cs="Times New Roman"/>
          <w:color w:val="000000"/>
          <w:sz w:val="24"/>
          <w:szCs w:val="24"/>
        </w:rPr>
        <w:t>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w:t>
      </w:r>
    </w:p>
    <w:p w14:paraId="5D20CA3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5.4.6. </w:t>
      </w:r>
      <w:r>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4DFA87C1"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1F36E6E9" w14:textId="77777777" w:rsidR="004A6357" w:rsidRDefault="004A6357" w:rsidP="004A6357">
      <w:pPr>
        <w:pStyle w:val="Standard"/>
        <w:widowControl w:val="0"/>
        <w:tabs>
          <w:tab w:val="left" w:pos="747"/>
          <w:tab w:val="left" w:pos="1173"/>
          <w:tab w:val="left" w:pos="2023"/>
        </w:tabs>
        <w:spacing w:after="0" w:line="240" w:lineRule="auto"/>
        <w:ind w:left="90" w:firstLine="6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5.4.8. </w:t>
      </w:r>
      <w:r>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8452C6C"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0C5F26B"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5.4.10. Відмовитись від прийняття та оплати Послуг, якщо надані Послуги не відповідають </w:t>
      </w:r>
      <w:r>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Pr>
          <w:rFonts w:ascii="Times New Roman" w:eastAsia="Times New Roman" w:hAnsi="Times New Roman" w:cs="Times New Roman"/>
          <w:color w:val="000000"/>
          <w:sz w:val="24"/>
          <w:szCs w:val="24"/>
        </w:rPr>
        <w:t xml:space="preserve">.  </w:t>
      </w:r>
    </w:p>
    <w:p w14:paraId="34F1BBC7"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8BD9104" w14:textId="77777777" w:rsidR="004A6357" w:rsidRDefault="004A6357" w:rsidP="004A6357">
      <w:pPr>
        <w:pStyle w:val="Standard"/>
        <w:widowControl w:val="0"/>
        <w:tabs>
          <w:tab w:val="left" w:pos="567"/>
          <w:tab w:val="left" w:pos="993"/>
          <w:tab w:val="left" w:pos="184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5.4.12. Під час надання Послуг вносити зміни в обсяги Послуг та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5B712A7B" w14:textId="77777777" w:rsidR="004A6357" w:rsidRDefault="004A6357" w:rsidP="004A6357">
      <w:pPr>
        <w:pStyle w:val="Standard"/>
        <w:widowControl w:val="0"/>
        <w:numPr>
          <w:ilvl w:val="1"/>
          <w:numId w:val="16"/>
        </w:numPr>
        <w:tabs>
          <w:tab w:val="left" w:pos="851"/>
          <w:tab w:val="left" w:pos="1276"/>
          <w:tab w:val="left" w:pos="184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Сторони зобов'язуються:</w:t>
      </w:r>
    </w:p>
    <w:p w14:paraId="1F779D55"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5.5.1. У випадку неможливості виконання однією із Сторін взятих на себе зобов'язань, попередити про це іншу Сторону у строк, що не перевищує 5 (п’ять) робочих днів з моменту настання таких обставин.</w:t>
      </w:r>
    </w:p>
    <w:p w14:paraId="4ADB87E4" w14:textId="77777777" w:rsidR="004A6357" w:rsidRDefault="004A6357" w:rsidP="004A6357">
      <w:pPr>
        <w:pStyle w:val="Standard"/>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Pr>
          <w:rFonts w:ascii="Times New Roman" w:eastAsia="Times New Roman" w:hAnsi="Times New Roman" w:cs="Times New Roman"/>
          <w:sz w:val="24"/>
          <w:szCs w:val="24"/>
        </w:rPr>
        <w:t xml:space="preserve">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w:t>
      </w:r>
      <w:r>
        <w:rPr>
          <w:rFonts w:ascii="Times New Roman" w:eastAsia="Times New Roman" w:hAnsi="Times New Roman" w:cs="Times New Roman"/>
          <w:sz w:val="24"/>
          <w:szCs w:val="24"/>
        </w:rPr>
        <w:lastRenderedPageBreak/>
        <w:t>пункті 1.4. Договору.</w:t>
      </w:r>
    </w:p>
    <w:p w14:paraId="7922226B" w14:textId="62F910A4" w:rsidR="001446ED" w:rsidRDefault="004A6357" w:rsidP="004A6357">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17" w:name="_heading=h.hf9z8k3muplj"/>
      <w:bookmarkEnd w:id="17"/>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lastRenderedPageBreak/>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lastRenderedPageBreak/>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w:t>
      </w:r>
      <w:r w:rsidRPr="00D46ABE">
        <w:rPr>
          <w:rFonts w:ascii="Times New Roman" w:eastAsia="Times New Roman" w:hAnsi="Times New Roman" w:cs="Times New Roman"/>
          <w:color w:val="000000"/>
          <w:sz w:val="24"/>
          <w:szCs w:val="24"/>
        </w:rPr>
        <w:lastRenderedPageBreak/>
        <w:t xml:space="preserve">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w:t>
      </w:r>
      <w:r w:rsidRPr="06B63DB5">
        <w:rPr>
          <w:rFonts w:ascii="Times New Roman" w:eastAsia="Times New Roman" w:hAnsi="Times New Roman" w:cs="Times New Roman"/>
          <w:color w:val="000000" w:themeColor="text1"/>
          <w:sz w:val="24"/>
          <w:szCs w:val="24"/>
        </w:rPr>
        <w:lastRenderedPageBreak/>
        <w:t xml:space="preserve">(акціонери),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18" w:name="_heading=h.acp5micjynqc" w:colFirst="0" w:colLast="0"/>
            <w:bookmarkEnd w:id="18"/>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008080"/>
          <w:sz w:val="24"/>
          <w:szCs w:val="24"/>
        </w:rPr>
        <w:t xml:space="preserve"> </w:t>
      </w:r>
      <w:r w:rsidRPr="00D46ABE">
        <w:rPr>
          <w:rFonts w:ascii="Times New Roman" w:eastAsia="Times New Roman" w:hAnsi="Times New Roman" w:cs="Times New Roman"/>
          <w:color w:val="4472C4"/>
          <w:sz w:val="24"/>
          <w:szCs w:val="24"/>
        </w:rPr>
        <w:t>(зазначити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D46ABE">
        <w:rPr>
          <w:rFonts w:ascii="Times New Roman" w:eastAsia="Times New Roman" w:hAnsi="Times New Roman" w:cs="Times New Roman"/>
          <w:b/>
          <w:bCs/>
          <w:color w:val="000000"/>
          <w:sz w:val="24"/>
          <w:szCs w:val="24"/>
        </w:rPr>
        <w:t> </w:t>
      </w:r>
    </w:p>
    <w:p w14:paraId="669E7CF8" w14:textId="786E9341"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78D0C16C">
        <w:rPr>
          <w:rFonts w:ascii="Times New Roman" w:eastAsia="Times New Roman" w:hAnsi="Times New Roman" w:cs="Times New Roman"/>
          <w:color w:val="4F81BD" w:themeColor="accen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7F56FE" w:rsidRPr="007F56FE">
        <w:rPr>
          <w:rFonts w:ascii="Times New Roman" w:eastAsia="Times New Roman" w:hAnsi="Times New Roman" w:cs="Times New Roman"/>
          <w:color w:val="000000" w:themeColor="text1"/>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color w:val="000000" w:themeColor="text1"/>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lastRenderedPageBreak/>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2"/>
          <w:headerReference w:type="first" r:id="rId33"/>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78D4"/>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діє на підставі</w:t>
      </w:r>
      <w:r w:rsidRPr="06B63DB5">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76AD1F01"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78D4"/>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6B63DB5">
        <w:rPr>
          <w:rFonts w:ascii="Times New Roman" w:eastAsia="Times New Roman" w:hAnsi="Times New Roman" w:cs="Times New Roman"/>
          <w:color w:val="4F81BD" w:themeColor="accent1"/>
          <w:sz w:val="24"/>
          <w:szCs w:val="24"/>
        </w:rPr>
        <w:t xml:space="preserve"> Виконавець</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0C0"/>
          <w:sz w:val="24"/>
          <w:szCs w:val="24"/>
        </w:rPr>
        <w:t>(</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 xml:space="preserve">діє на підставі </w:t>
      </w:r>
      <w:r w:rsidRPr="06B63DB5">
        <w:rPr>
          <w:rFonts w:ascii="Times New Roman" w:eastAsia="Times New Roman" w:hAnsi="Times New Roman" w:cs="Times New Roman"/>
          <w:color w:val="0078D4"/>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6B63DB5">
        <w:t xml:space="preserve"> </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78D4"/>
          <w:sz w:val="24"/>
          <w:szCs w:val="24"/>
        </w:rPr>
        <w:t xml:space="preserve">______ </w:t>
      </w:r>
      <w:r w:rsidRPr="06B63DB5">
        <w:rPr>
          <w:rFonts w:ascii="Times New Roman" w:eastAsia="Times New Roman" w:hAnsi="Times New Roman" w:cs="Times New Roman"/>
          <w:sz w:val="24"/>
          <w:szCs w:val="24"/>
        </w:rPr>
        <w:t>від</w:t>
      </w:r>
      <w:r w:rsidRPr="06B63DB5">
        <w:rPr>
          <w:rFonts w:ascii="Times New Roman" w:eastAsia="Times New Roman" w:hAnsi="Times New Roman" w:cs="Times New Roman"/>
          <w:color w:val="0078D4"/>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6B63DB5">
        <w:t xml:space="preserve"> </w:t>
      </w:r>
      <w:r w:rsidRPr="06B63DB5">
        <w:rPr>
          <w:rFonts w:ascii="Times New Roman" w:eastAsia="Times New Roman" w:hAnsi="Times New Roman" w:cs="Times New Roman"/>
          <w:sz w:val="24"/>
          <w:szCs w:val="24"/>
        </w:rPr>
        <w:t>про</w:t>
      </w:r>
      <w:r w:rsidRPr="06B63DB5">
        <w:t xml:space="preserve"> </w:t>
      </w:r>
      <w:r w:rsidRPr="06B63DB5">
        <w:rPr>
          <w:rFonts w:ascii="Times New Roman" w:eastAsia="Times New Roman" w:hAnsi="Times New Roman" w:cs="Times New Roman"/>
          <w:sz w:val="24"/>
          <w:szCs w:val="24"/>
        </w:rPr>
        <w:t xml:space="preserve">закупівлю Послуг згідно з кодом </w:t>
      </w:r>
      <w:r w:rsidR="007F56FE" w:rsidRPr="007F56FE">
        <w:rPr>
          <w:rFonts w:ascii="Times New Roman" w:eastAsia="Times New Roman" w:hAnsi="Times New Roman" w:cs="Times New Roman"/>
          <w:sz w:val="24"/>
          <w:szCs w:val="24"/>
        </w:rPr>
        <w:t>ДК 021:2015: 50420000-5: Послуги з ремонту і технічного обслуговування медичного та хірургічного обладнання (</w:t>
      </w:r>
      <w:r w:rsidR="00CB7DA3" w:rsidRPr="00CB7DA3">
        <w:rPr>
          <w:rFonts w:ascii="Times New Roman" w:eastAsia="Times New Roman" w:hAnsi="Times New Roman" w:cs="Times New Roman"/>
          <w:sz w:val="24"/>
          <w:szCs w:val="24"/>
        </w:rPr>
        <w:t>Послуги з технічного обслуговування  автоклавів та стерилізаторів</w:t>
      </w:r>
      <w:r w:rsidR="007F56FE" w:rsidRPr="007F56FE">
        <w:rPr>
          <w:rFonts w:ascii="Times New Roman" w:eastAsia="Times New Roman" w:hAnsi="Times New Roman" w:cs="Times New Roman"/>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6772A7">
        <w:trPr>
          <w:trHeight w:val="2921"/>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headerReference w:type="default" r:id="rId34"/>
          <w:headerReference w:type="first" r:id="rId35"/>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6772A7">
      <w:pPr>
        <w:spacing w:after="0" w:line="240" w:lineRule="auto"/>
        <w:rPr>
          <w:rFonts w:ascii="Times New Roman" w:eastAsia="Times New Roman" w:hAnsi="Times New Roman" w:cs="Times New Roman"/>
          <w:sz w:val="24"/>
          <w:szCs w:val="24"/>
        </w:rPr>
      </w:pPr>
    </w:p>
    <w:sectPr w:rsidR="00F51AB0" w:rsidRPr="001446ED">
      <w:headerReference w:type="default" r:id="rId36"/>
      <w:headerReference w:type="first" r:id="rId3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0851DE" w:rsidRDefault="000851DE">
      <w:pPr>
        <w:spacing w:after="0" w:line="240" w:lineRule="auto"/>
      </w:pPr>
      <w:r>
        <w:separator/>
      </w:r>
    </w:p>
  </w:endnote>
  <w:endnote w:type="continuationSeparator" w:id="0">
    <w:p w14:paraId="00CD22C6" w14:textId="77777777" w:rsidR="000851DE" w:rsidRDefault="0008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0000000000000000000"/>
    <w:charset w:val="00"/>
    <w:family w:val="roman"/>
    <w:notTrueType/>
    <w:pitch w:val="default"/>
    <w:embedRegular r:id="rId1" w:fontKey="{CDD11715-675A-45CE-8625-CF03F411B94D}"/>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55A536F-021B-47DC-86F3-AE26724F37F6}"/>
    <w:embedBold r:id="rId3" w:fontKey="{BD1A7301-A521-425F-9D1F-1D207634A8B6}"/>
    <w:embedItalic r:id="rId4" w:fontKey="{850EF91F-71D7-430A-AD5A-0A502F7A1A50}"/>
  </w:font>
  <w:font w:name="Cambria">
    <w:panose1 w:val="02040503050406030204"/>
    <w:charset w:val="CC"/>
    <w:family w:val="roman"/>
    <w:pitch w:val="variable"/>
    <w:sig w:usb0="E00006FF" w:usb1="420024FF" w:usb2="02000000" w:usb3="00000000" w:csb0="0000019F" w:csb1="00000000"/>
    <w:embedRegular r:id="rId5" w:fontKey="{49F1D4E4-A9CC-4BE8-A3CD-41DF6386F245}"/>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AB52DC44-B136-465C-8F70-169241D8BAF3}"/>
  </w:font>
  <w:font w:name="Garamond">
    <w:panose1 w:val="02020404030301010803"/>
    <w:charset w:val="CC"/>
    <w:family w:val="roman"/>
    <w:pitch w:val="variable"/>
    <w:sig w:usb0="00000287" w:usb1="00000000" w:usb2="00000000" w:usb3="00000000" w:csb0="0000009F" w:csb1="00000000"/>
    <w:embedRegular r:id="rId7" w:fontKey="{716039CA-04A2-448D-996D-D799E2496DB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8" w:fontKey="{CC8470EB-5F0E-4BB6-982E-8C31FD6E9119}"/>
  </w:font>
  <w:font w:name="Georgia">
    <w:panose1 w:val="02040502050405020303"/>
    <w:charset w:val="CC"/>
    <w:family w:val="roman"/>
    <w:pitch w:val="variable"/>
    <w:sig w:usb0="00000287" w:usb1="00000000" w:usb2="00000000" w:usb3="00000000" w:csb0="0000009F" w:csb1="00000000"/>
    <w:embedRegular r:id="rId9" w:fontKey="{3C79DAB7-31DD-429F-83FA-C4D88A5110D7}"/>
    <w:embedItalic r:id="rId10" w:fontKey="{4B0243EE-2649-4C1C-98C6-80835052BCCD}"/>
  </w:font>
  <w:font w:name="Segoe UI">
    <w:panose1 w:val="020B0502040204020203"/>
    <w:charset w:val="00"/>
    <w:family w:val="swiss"/>
    <w:pitch w:val="variable"/>
    <w:sig w:usb0="E4002EFF" w:usb1="C000E47F" w:usb2="00000009" w:usb3="00000000" w:csb0="000001FF" w:csb1="00000000"/>
    <w:embedRegular r:id="rId11" w:fontKey="{98EFA6A1-7519-4B87-87D3-2939B251A26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0851DE" w:rsidRDefault="000851DE" w:rsidP="763FB512">
    <w:pPr>
      <w:pStyle w:val="afd"/>
      <w:jc w:val="right"/>
    </w:pPr>
    <w:r>
      <w:fldChar w:fldCharType="begin"/>
    </w:r>
    <w:r>
      <w:instrText>PAGE</w:instrText>
    </w:r>
    <w:r>
      <w:fldChar w:fldCharType="separate"/>
    </w:r>
    <w:r>
      <w:rPr>
        <w:noProof/>
      </w:rPr>
      <w:t>1</w:t>
    </w:r>
    <w:r>
      <w:fldChar w:fldCharType="end"/>
    </w:r>
  </w:p>
  <w:p w14:paraId="37987995" w14:textId="46AA1E1B" w:rsidR="000851DE" w:rsidRDefault="000851DE"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0851DE" w:rsidRDefault="000851DE"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0851DE" w:rsidRDefault="000851DE"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0851DE" w:rsidRDefault="000851DE" w:rsidP="763FB512">
    <w:pPr>
      <w:pStyle w:val="afd"/>
      <w:jc w:val="right"/>
    </w:pPr>
    <w:r>
      <w:fldChar w:fldCharType="begin"/>
    </w:r>
    <w:r>
      <w:instrText>PAGE</w:instrText>
    </w:r>
    <w:r>
      <w:fldChar w:fldCharType="separate"/>
    </w:r>
    <w:r>
      <w:rPr>
        <w:noProof/>
      </w:rPr>
      <w:t>2</w:t>
    </w:r>
    <w:r>
      <w:fldChar w:fldCharType="end"/>
    </w:r>
  </w:p>
  <w:p w14:paraId="6BA0194B" w14:textId="6A60956B" w:rsidR="000851DE" w:rsidRDefault="000851DE">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0851DE" w:rsidRDefault="000851DE">
      <w:pPr>
        <w:spacing w:after="0" w:line="240" w:lineRule="auto"/>
      </w:pPr>
      <w:r>
        <w:separator/>
      </w:r>
    </w:p>
  </w:footnote>
  <w:footnote w:type="continuationSeparator" w:id="0">
    <w:p w14:paraId="4AB3BBB1" w14:textId="77777777" w:rsidR="000851DE" w:rsidRDefault="0008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0851DE" w14:paraId="6365D363" w14:textId="77777777" w:rsidTr="7197C64F">
      <w:trPr>
        <w:trHeight w:val="300"/>
      </w:trPr>
      <w:tc>
        <w:tcPr>
          <w:tcW w:w="3165" w:type="dxa"/>
        </w:tcPr>
        <w:p w14:paraId="279E80CB" w14:textId="7D74F38D" w:rsidR="000851DE" w:rsidRDefault="000851DE" w:rsidP="7197C64F">
          <w:pPr>
            <w:pStyle w:val="afb"/>
            <w:ind w:left="-115"/>
          </w:pPr>
        </w:p>
      </w:tc>
      <w:tc>
        <w:tcPr>
          <w:tcW w:w="3165" w:type="dxa"/>
        </w:tcPr>
        <w:p w14:paraId="746E7E79" w14:textId="7E83BC7B" w:rsidR="000851DE" w:rsidRDefault="000851DE" w:rsidP="7197C64F">
          <w:pPr>
            <w:pStyle w:val="afb"/>
            <w:jc w:val="center"/>
          </w:pPr>
        </w:p>
      </w:tc>
      <w:tc>
        <w:tcPr>
          <w:tcW w:w="3165" w:type="dxa"/>
        </w:tcPr>
        <w:p w14:paraId="7199BF7D" w14:textId="4A2DF433" w:rsidR="000851DE" w:rsidRDefault="000851DE" w:rsidP="7197C64F">
          <w:pPr>
            <w:pStyle w:val="afb"/>
            <w:ind w:right="-115"/>
            <w:jc w:val="right"/>
          </w:pPr>
        </w:p>
      </w:tc>
    </w:tr>
  </w:tbl>
  <w:p w14:paraId="1A7E1AAB" w14:textId="475033C6" w:rsidR="000851DE" w:rsidRDefault="000851DE" w:rsidP="7197C64F">
    <w:pPr>
      <w:pStyle w:val="af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0851DE" w14:paraId="02FBD340" w14:textId="77777777" w:rsidTr="763FB512">
      <w:trPr>
        <w:trHeight w:val="300"/>
      </w:trPr>
      <w:tc>
        <w:tcPr>
          <w:tcW w:w="3165" w:type="dxa"/>
        </w:tcPr>
        <w:p w14:paraId="6AC22360" w14:textId="38E870E3" w:rsidR="000851DE" w:rsidRDefault="000851DE" w:rsidP="763FB512">
          <w:pPr>
            <w:pStyle w:val="afb"/>
            <w:ind w:left="-115"/>
          </w:pPr>
        </w:p>
      </w:tc>
      <w:tc>
        <w:tcPr>
          <w:tcW w:w="3165" w:type="dxa"/>
        </w:tcPr>
        <w:p w14:paraId="3D07EEE4" w14:textId="30E58AD8" w:rsidR="000851DE" w:rsidRDefault="000851DE" w:rsidP="763FB512">
          <w:pPr>
            <w:pStyle w:val="afb"/>
            <w:jc w:val="center"/>
          </w:pPr>
        </w:p>
      </w:tc>
      <w:tc>
        <w:tcPr>
          <w:tcW w:w="3165" w:type="dxa"/>
        </w:tcPr>
        <w:p w14:paraId="2B2C8A69" w14:textId="4EEC1F2E" w:rsidR="000851DE" w:rsidRDefault="000851DE" w:rsidP="763FB512">
          <w:pPr>
            <w:pStyle w:val="afb"/>
            <w:ind w:right="-115"/>
            <w:jc w:val="right"/>
          </w:pPr>
        </w:p>
      </w:tc>
    </w:tr>
  </w:tbl>
  <w:p w14:paraId="41D9CECB" w14:textId="57E6E1BD" w:rsidR="000851DE" w:rsidRDefault="000851DE" w:rsidP="763FB51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0851DE" w14:paraId="71940728" w14:textId="77777777" w:rsidTr="763FB512">
      <w:trPr>
        <w:trHeight w:val="300"/>
      </w:trPr>
      <w:tc>
        <w:tcPr>
          <w:tcW w:w="3165" w:type="dxa"/>
        </w:tcPr>
        <w:p w14:paraId="01B3C1DF" w14:textId="368F77B9" w:rsidR="000851DE" w:rsidRDefault="000851DE" w:rsidP="763FB512">
          <w:pPr>
            <w:pStyle w:val="afb"/>
            <w:ind w:left="-115"/>
          </w:pPr>
        </w:p>
      </w:tc>
      <w:tc>
        <w:tcPr>
          <w:tcW w:w="3165" w:type="dxa"/>
        </w:tcPr>
        <w:p w14:paraId="600E936F" w14:textId="273E7055" w:rsidR="000851DE" w:rsidRDefault="000851DE" w:rsidP="763FB512">
          <w:pPr>
            <w:pStyle w:val="afb"/>
            <w:jc w:val="center"/>
          </w:pPr>
        </w:p>
      </w:tc>
      <w:tc>
        <w:tcPr>
          <w:tcW w:w="3165" w:type="dxa"/>
        </w:tcPr>
        <w:p w14:paraId="198DB747" w14:textId="4A9D9CE1" w:rsidR="000851DE" w:rsidRDefault="000851DE" w:rsidP="763FB512">
          <w:pPr>
            <w:pStyle w:val="afb"/>
            <w:ind w:right="-115"/>
            <w:jc w:val="right"/>
          </w:pPr>
        </w:p>
      </w:tc>
    </w:tr>
  </w:tbl>
  <w:p w14:paraId="4BAAFFB7" w14:textId="11E3BE6F" w:rsidR="000851DE" w:rsidRDefault="000851DE"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0851DE" w14:paraId="47140150" w14:textId="77777777" w:rsidTr="7197C64F">
      <w:trPr>
        <w:trHeight w:val="300"/>
      </w:trPr>
      <w:tc>
        <w:tcPr>
          <w:tcW w:w="3210" w:type="dxa"/>
        </w:tcPr>
        <w:p w14:paraId="3A657754" w14:textId="25F27AAA" w:rsidR="000851DE" w:rsidRDefault="000851DE" w:rsidP="7197C64F">
          <w:pPr>
            <w:pStyle w:val="afb"/>
            <w:ind w:left="-115"/>
          </w:pPr>
        </w:p>
      </w:tc>
      <w:tc>
        <w:tcPr>
          <w:tcW w:w="3210" w:type="dxa"/>
        </w:tcPr>
        <w:p w14:paraId="25D53CC8" w14:textId="163749C8" w:rsidR="000851DE" w:rsidRDefault="000851DE" w:rsidP="7197C64F">
          <w:pPr>
            <w:pStyle w:val="afb"/>
            <w:jc w:val="center"/>
          </w:pPr>
        </w:p>
      </w:tc>
      <w:tc>
        <w:tcPr>
          <w:tcW w:w="3210" w:type="dxa"/>
        </w:tcPr>
        <w:p w14:paraId="7C7A7704" w14:textId="6AEC92FF" w:rsidR="000851DE" w:rsidRDefault="000851DE" w:rsidP="7197C64F">
          <w:pPr>
            <w:pStyle w:val="afb"/>
            <w:ind w:right="-115"/>
            <w:jc w:val="right"/>
          </w:pPr>
        </w:p>
      </w:tc>
    </w:tr>
  </w:tbl>
  <w:p w14:paraId="6B318120" w14:textId="153E7C20" w:rsidR="000851DE" w:rsidRDefault="000851DE"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0851DE" w14:paraId="5CE8747E" w14:textId="77777777" w:rsidTr="763FB512">
      <w:trPr>
        <w:trHeight w:val="300"/>
      </w:trPr>
      <w:tc>
        <w:tcPr>
          <w:tcW w:w="3210" w:type="dxa"/>
        </w:tcPr>
        <w:p w14:paraId="000C7BF9" w14:textId="2BF044EF" w:rsidR="000851DE" w:rsidRDefault="000851DE" w:rsidP="763FB512">
          <w:pPr>
            <w:pStyle w:val="afb"/>
            <w:ind w:left="-115"/>
          </w:pPr>
        </w:p>
      </w:tc>
      <w:tc>
        <w:tcPr>
          <w:tcW w:w="3210" w:type="dxa"/>
        </w:tcPr>
        <w:p w14:paraId="0A105FE8" w14:textId="39ED2DF4" w:rsidR="000851DE" w:rsidRDefault="000851DE" w:rsidP="763FB512">
          <w:pPr>
            <w:pStyle w:val="afb"/>
            <w:jc w:val="center"/>
          </w:pPr>
        </w:p>
      </w:tc>
      <w:tc>
        <w:tcPr>
          <w:tcW w:w="3210" w:type="dxa"/>
        </w:tcPr>
        <w:p w14:paraId="19F2FCC4" w14:textId="2E55217B" w:rsidR="000851DE" w:rsidRDefault="000851DE" w:rsidP="763FB512">
          <w:pPr>
            <w:pStyle w:val="afb"/>
            <w:ind w:right="-115"/>
            <w:jc w:val="right"/>
          </w:pPr>
        </w:p>
      </w:tc>
    </w:tr>
  </w:tbl>
  <w:p w14:paraId="0F7BB8D5" w14:textId="330A56E7" w:rsidR="000851DE" w:rsidRDefault="000851DE"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0851DE" w14:paraId="02903A6E" w14:textId="77777777" w:rsidTr="7197C64F">
      <w:trPr>
        <w:trHeight w:val="300"/>
      </w:trPr>
      <w:tc>
        <w:tcPr>
          <w:tcW w:w="3210" w:type="dxa"/>
        </w:tcPr>
        <w:p w14:paraId="3B1EADBA" w14:textId="014B3D93" w:rsidR="000851DE" w:rsidRDefault="000851DE" w:rsidP="7197C64F">
          <w:pPr>
            <w:pStyle w:val="afb"/>
            <w:ind w:left="-115"/>
          </w:pPr>
        </w:p>
      </w:tc>
      <w:tc>
        <w:tcPr>
          <w:tcW w:w="3210" w:type="dxa"/>
        </w:tcPr>
        <w:p w14:paraId="223CFF31" w14:textId="5D77A5F1" w:rsidR="000851DE" w:rsidRDefault="000851DE" w:rsidP="7197C64F">
          <w:pPr>
            <w:pStyle w:val="afb"/>
            <w:jc w:val="center"/>
          </w:pPr>
        </w:p>
      </w:tc>
      <w:tc>
        <w:tcPr>
          <w:tcW w:w="3210" w:type="dxa"/>
        </w:tcPr>
        <w:p w14:paraId="46F6F9DB" w14:textId="1A945764" w:rsidR="000851DE" w:rsidRDefault="000851DE" w:rsidP="7197C64F">
          <w:pPr>
            <w:pStyle w:val="afb"/>
            <w:ind w:right="-115"/>
            <w:jc w:val="right"/>
          </w:pPr>
        </w:p>
      </w:tc>
    </w:tr>
  </w:tbl>
  <w:p w14:paraId="47561DDB" w14:textId="4CBB618C" w:rsidR="000851DE" w:rsidRDefault="000851DE" w:rsidP="7197C64F">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0851DE" w14:paraId="3F25F86B" w14:textId="77777777" w:rsidTr="763FB512">
      <w:trPr>
        <w:trHeight w:val="300"/>
      </w:trPr>
      <w:tc>
        <w:tcPr>
          <w:tcW w:w="3210" w:type="dxa"/>
        </w:tcPr>
        <w:p w14:paraId="08B7B646" w14:textId="2AB9177F" w:rsidR="000851DE" w:rsidRDefault="000851DE" w:rsidP="763FB512">
          <w:pPr>
            <w:pStyle w:val="afb"/>
            <w:ind w:left="-115"/>
          </w:pPr>
        </w:p>
      </w:tc>
      <w:tc>
        <w:tcPr>
          <w:tcW w:w="3210" w:type="dxa"/>
        </w:tcPr>
        <w:p w14:paraId="52E0CB7F" w14:textId="7750A4EE" w:rsidR="000851DE" w:rsidRDefault="000851DE" w:rsidP="763FB512">
          <w:pPr>
            <w:pStyle w:val="afb"/>
            <w:jc w:val="center"/>
          </w:pPr>
        </w:p>
      </w:tc>
      <w:tc>
        <w:tcPr>
          <w:tcW w:w="3210" w:type="dxa"/>
        </w:tcPr>
        <w:p w14:paraId="1267F7DF" w14:textId="7E0CBBC9" w:rsidR="000851DE" w:rsidRDefault="000851DE" w:rsidP="763FB512">
          <w:pPr>
            <w:pStyle w:val="afb"/>
            <w:ind w:right="-115"/>
            <w:jc w:val="right"/>
          </w:pPr>
        </w:p>
      </w:tc>
    </w:tr>
  </w:tbl>
  <w:p w14:paraId="184C5D54" w14:textId="52FEF2EB" w:rsidR="000851DE" w:rsidRDefault="000851DE" w:rsidP="763FB512">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000851DE" w14:paraId="1542118C" w14:textId="77777777" w:rsidTr="7197C64F">
      <w:trPr>
        <w:trHeight w:val="300"/>
      </w:trPr>
      <w:tc>
        <w:tcPr>
          <w:tcW w:w="4855" w:type="dxa"/>
        </w:tcPr>
        <w:p w14:paraId="2FD27266" w14:textId="67AEDEA6" w:rsidR="000851DE" w:rsidRDefault="000851DE" w:rsidP="7197C64F">
          <w:pPr>
            <w:pStyle w:val="afb"/>
            <w:ind w:left="-115"/>
          </w:pPr>
        </w:p>
      </w:tc>
      <w:tc>
        <w:tcPr>
          <w:tcW w:w="4855" w:type="dxa"/>
        </w:tcPr>
        <w:p w14:paraId="1EF48625" w14:textId="2D40CAF6" w:rsidR="000851DE" w:rsidRDefault="000851DE" w:rsidP="7197C64F">
          <w:pPr>
            <w:pStyle w:val="afb"/>
            <w:jc w:val="center"/>
          </w:pPr>
        </w:p>
      </w:tc>
      <w:tc>
        <w:tcPr>
          <w:tcW w:w="4855" w:type="dxa"/>
        </w:tcPr>
        <w:p w14:paraId="7F060C02" w14:textId="20A7D268" w:rsidR="000851DE" w:rsidRDefault="000851DE" w:rsidP="7197C64F">
          <w:pPr>
            <w:pStyle w:val="afb"/>
            <w:ind w:right="-115"/>
            <w:jc w:val="right"/>
          </w:pPr>
        </w:p>
      </w:tc>
    </w:tr>
  </w:tbl>
  <w:p w14:paraId="2784A88A" w14:textId="316D7FEA" w:rsidR="000851DE" w:rsidRDefault="000851DE" w:rsidP="7197C64F">
    <w:pPr>
      <w:pStyle w:val="af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4855"/>
      <w:gridCol w:w="4855"/>
      <w:gridCol w:w="4855"/>
    </w:tblGrid>
    <w:tr w:rsidR="000851DE" w14:paraId="41816672" w14:textId="77777777" w:rsidTr="763FB512">
      <w:trPr>
        <w:trHeight w:val="300"/>
      </w:trPr>
      <w:tc>
        <w:tcPr>
          <w:tcW w:w="4855" w:type="dxa"/>
        </w:tcPr>
        <w:p w14:paraId="6C3A992C" w14:textId="1F095E62" w:rsidR="000851DE" w:rsidRDefault="000851DE" w:rsidP="763FB512">
          <w:pPr>
            <w:pStyle w:val="afb"/>
            <w:ind w:left="-115"/>
          </w:pPr>
        </w:p>
      </w:tc>
      <w:tc>
        <w:tcPr>
          <w:tcW w:w="4855" w:type="dxa"/>
        </w:tcPr>
        <w:p w14:paraId="181649D8" w14:textId="10C798B8" w:rsidR="000851DE" w:rsidRDefault="000851DE" w:rsidP="763FB512">
          <w:pPr>
            <w:pStyle w:val="afb"/>
            <w:jc w:val="center"/>
          </w:pPr>
        </w:p>
      </w:tc>
      <w:tc>
        <w:tcPr>
          <w:tcW w:w="4855" w:type="dxa"/>
        </w:tcPr>
        <w:p w14:paraId="689F524F" w14:textId="61CA86AA" w:rsidR="000851DE" w:rsidRDefault="000851DE" w:rsidP="763FB512">
          <w:pPr>
            <w:pStyle w:val="afb"/>
            <w:ind w:right="-115"/>
            <w:jc w:val="right"/>
          </w:pPr>
        </w:p>
      </w:tc>
    </w:tr>
  </w:tbl>
  <w:p w14:paraId="471FA21C" w14:textId="45C18965" w:rsidR="000851DE" w:rsidRDefault="000851DE" w:rsidP="763FB512">
    <w:pPr>
      <w:pStyle w:val="af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0851DE" w14:paraId="687668CD" w14:textId="77777777" w:rsidTr="7197C64F">
      <w:trPr>
        <w:trHeight w:val="300"/>
      </w:trPr>
      <w:tc>
        <w:tcPr>
          <w:tcW w:w="3165" w:type="dxa"/>
        </w:tcPr>
        <w:p w14:paraId="467BA69F" w14:textId="7F0EDBBE" w:rsidR="000851DE" w:rsidRDefault="000851DE" w:rsidP="7197C64F">
          <w:pPr>
            <w:pStyle w:val="afb"/>
            <w:ind w:left="-115"/>
          </w:pPr>
        </w:p>
      </w:tc>
      <w:tc>
        <w:tcPr>
          <w:tcW w:w="3165" w:type="dxa"/>
        </w:tcPr>
        <w:p w14:paraId="663FBD42" w14:textId="13DC0C04" w:rsidR="000851DE" w:rsidRDefault="000851DE" w:rsidP="7197C64F">
          <w:pPr>
            <w:pStyle w:val="afb"/>
            <w:jc w:val="center"/>
          </w:pPr>
        </w:p>
      </w:tc>
      <w:tc>
        <w:tcPr>
          <w:tcW w:w="3165" w:type="dxa"/>
        </w:tcPr>
        <w:p w14:paraId="7B169708" w14:textId="0F68471E" w:rsidR="000851DE" w:rsidRDefault="000851DE" w:rsidP="7197C64F">
          <w:pPr>
            <w:pStyle w:val="afb"/>
            <w:ind w:right="-115"/>
            <w:jc w:val="right"/>
          </w:pPr>
        </w:p>
      </w:tc>
    </w:tr>
  </w:tbl>
  <w:p w14:paraId="5861E4DB" w14:textId="688B448A" w:rsidR="000851DE" w:rsidRDefault="000851DE" w:rsidP="7197C64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2"/>
  </w:num>
  <w:num w:numId="2">
    <w:abstractNumId w:val="7"/>
  </w:num>
  <w:num w:numId="3">
    <w:abstractNumId w:val="9"/>
  </w:num>
  <w:num w:numId="4">
    <w:abstractNumId w:val="2"/>
  </w:num>
  <w:num w:numId="5">
    <w:abstractNumId w:val="3"/>
  </w:num>
  <w:num w:numId="6">
    <w:abstractNumId w:val="6"/>
  </w:num>
  <w:num w:numId="7">
    <w:abstractNumId w:val="8"/>
  </w:num>
  <w:num w:numId="8">
    <w:abstractNumId w:val="11"/>
  </w:num>
  <w:num w:numId="9">
    <w:abstractNumId w:val="10"/>
  </w:num>
  <w:num w:numId="10">
    <w:abstractNumId w:val="5"/>
  </w:num>
  <w:num w:numId="11">
    <w:abstractNumId w:val="14"/>
  </w:num>
  <w:num w:numId="12">
    <w:abstractNumId w:val="13"/>
  </w:num>
  <w:num w:numId="13">
    <w:abstractNumId w:val="1"/>
  </w:num>
  <w:num w:numId="14">
    <w:abstractNumId w:val="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525FF"/>
    <w:rsid w:val="00074644"/>
    <w:rsid w:val="000851DE"/>
    <w:rsid w:val="00090E65"/>
    <w:rsid w:val="000A51DC"/>
    <w:rsid w:val="000C5A44"/>
    <w:rsid w:val="0013468A"/>
    <w:rsid w:val="00143301"/>
    <w:rsid w:val="001446ED"/>
    <w:rsid w:val="00184C02"/>
    <w:rsid w:val="001A1CBE"/>
    <w:rsid w:val="001E6879"/>
    <w:rsid w:val="001F21B7"/>
    <w:rsid w:val="002070EA"/>
    <w:rsid w:val="002E6707"/>
    <w:rsid w:val="002E7ABD"/>
    <w:rsid w:val="002F3538"/>
    <w:rsid w:val="003626A1"/>
    <w:rsid w:val="00380622"/>
    <w:rsid w:val="003B7E12"/>
    <w:rsid w:val="0045370B"/>
    <w:rsid w:val="0048611A"/>
    <w:rsid w:val="004A6357"/>
    <w:rsid w:val="00504924"/>
    <w:rsid w:val="00547795"/>
    <w:rsid w:val="005672A4"/>
    <w:rsid w:val="00616030"/>
    <w:rsid w:val="006772A7"/>
    <w:rsid w:val="00691813"/>
    <w:rsid w:val="0079599A"/>
    <w:rsid w:val="007F56FE"/>
    <w:rsid w:val="0084517A"/>
    <w:rsid w:val="00882B5D"/>
    <w:rsid w:val="008F0E3F"/>
    <w:rsid w:val="00996AF2"/>
    <w:rsid w:val="009B2987"/>
    <w:rsid w:val="00A55CB1"/>
    <w:rsid w:val="00A87363"/>
    <w:rsid w:val="00AE3CC9"/>
    <w:rsid w:val="00B63956"/>
    <w:rsid w:val="00BD4286"/>
    <w:rsid w:val="00C255C9"/>
    <w:rsid w:val="00CB7DA3"/>
    <w:rsid w:val="00CF1447"/>
    <w:rsid w:val="00D81A6E"/>
    <w:rsid w:val="00D962AE"/>
    <w:rsid w:val="00DA4CF2"/>
    <w:rsid w:val="00DB4605"/>
    <w:rsid w:val="00E206A4"/>
    <w:rsid w:val="00E66BCD"/>
    <w:rsid w:val="00E777C0"/>
    <w:rsid w:val="00F30120"/>
    <w:rsid w:val="00F51AB0"/>
    <w:rsid w:val="00F81830"/>
    <w:rsid w:val="00FE4080"/>
    <w:rsid w:val="043107EC"/>
    <w:rsid w:val="0652DE88"/>
    <w:rsid w:val="07E27551"/>
    <w:rsid w:val="23695BAB"/>
    <w:rsid w:val="288291A3"/>
    <w:rsid w:val="2A7243C0"/>
    <w:rsid w:val="3436FCCD"/>
    <w:rsid w:val="34A30341"/>
    <w:rsid w:val="3799AF7C"/>
    <w:rsid w:val="3BB98CD5"/>
    <w:rsid w:val="3E82951A"/>
    <w:rsid w:val="41818728"/>
    <w:rsid w:val="44DB7A08"/>
    <w:rsid w:val="492131F2"/>
    <w:rsid w:val="49A9B4D6"/>
    <w:rsid w:val="4A1A1C6D"/>
    <w:rsid w:val="4C014C34"/>
    <w:rsid w:val="4D213EAB"/>
    <w:rsid w:val="4DDBB158"/>
    <w:rsid w:val="4FD22829"/>
    <w:rsid w:val="50415C59"/>
    <w:rsid w:val="56B2F478"/>
    <w:rsid w:val="57EBF356"/>
    <w:rsid w:val="58747F9B"/>
    <w:rsid w:val="594CBC46"/>
    <w:rsid w:val="5C293B31"/>
    <w:rsid w:val="5DC2DAEF"/>
    <w:rsid w:val="64CF6B41"/>
    <w:rsid w:val="65B025F2"/>
    <w:rsid w:val="69447AF9"/>
    <w:rsid w:val="6B75BAE6"/>
    <w:rsid w:val="7197C64F"/>
    <w:rsid w:val="748331A3"/>
    <w:rsid w:val="7605AC2D"/>
    <w:rsid w:val="763FB512"/>
    <w:rsid w:val="780B3295"/>
    <w:rsid w:val="7A3FC75B"/>
    <w:rsid w:val="7CB757AD"/>
    <w:rsid w:val="7DF751A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2070EA"/>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070EA"/>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030727">
      <w:bodyDiv w:val="1"/>
      <w:marLeft w:val="0"/>
      <w:marRight w:val="0"/>
      <w:marTop w:val="0"/>
      <w:marBottom w:val="0"/>
      <w:divBdr>
        <w:top w:val="none" w:sz="0" w:space="0" w:color="auto"/>
        <w:left w:val="none" w:sz="0" w:space="0" w:color="auto"/>
        <w:bottom w:val="none" w:sz="0" w:space="0" w:color="auto"/>
        <w:right w:val="none" w:sz="0" w:space="0" w:color="auto"/>
      </w:divBdr>
      <w:divsChild>
        <w:div w:id="282467417">
          <w:marLeft w:val="0"/>
          <w:marRight w:val="0"/>
          <w:marTop w:val="0"/>
          <w:marBottom w:val="0"/>
          <w:divBdr>
            <w:top w:val="none" w:sz="0" w:space="0" w:color="auto"/>
            <w:left w:val="none" w:sz="0" w:space="0" w:color="auto"/>
            <w:bottom w:val="none" w:sz="0" w:space="0" w:color="auto"/>
            <w:right w:val="none" w:sz="0" w:space="0" w:color="auto"/>
          </w:divBdr>
        </w:div>
        <w:div w:id="510069850">
          <w:marLeft w:val="0"/>
          <w:marRight w:val="0"/>
          <w:marTop w:val="0"/>
          <w:marBottom w:val="0"/>
          <w:divBdr>
            <w:top w:val="none" w:sz="0" w:space="0" w:color="auto"/>
            <w:left w:val="none" w:sz="0" w:space="0" w:color="auto"/>
            <w:bottom w:val="none" w:sz="0" w:space="0" w:color="auto"/>
            <w:right w:val="none" w:sz="0" w:space="0" w:color="auto"/>
          </w:divBdr>
        </w:div>
        <w:div w:id="1458333421">
          <w:marLeft w:val="0"/>
          <w:marRight w:val="0"/>
          <w:marTop w:val="0"/>
          <w:marBottom w:val="0"/>
          <w:divBdr>
            <w:top w:val="none" w:sz="0" w:space="0" w:color="auto"/>
            <w:left w:val="none" w:sz="0" w:space="0" w:color="auto"/>
            <w:bottom w:val="none" w:sz="0" w:space="0" w:color="auto"/>
            <w:right w:val="none" w:sz="0" w:space="0" w:color="auto"/>
          </w:divBdr>
        </w:div>
        <w:div w:id="1202329980">
          <w:marLeft w:val="0"/>
          <w:marRight w:val="0"/>
          <w:marTop w:val="0"/>
          <w:marBottom w:val="0"/>
          <w:divBdr>
            <w:top w:val="none" w:sz="0" w:space="0" w:color="auto"/>
            <w:left w:val="none" w:sz="0" w:space="0" w:color="auto"/>
            <w:bottom w:val="none" w:sz="0" w:space="0" w:color="auto"/>
            <w:right w:val="none" w:sz="0" w:space="0" w:color="auto"/>
          </w:divBdr>
        </w:div>
        <w:div w:id="1054230733">
          <w:marLeft w:val="0"/>
          <w:marRight w:val="0"/>
          <w:marTop w:val="0"/>
          <w:marBottom w:val="0"/>
          <w:divBdr>
            <w:top w:val="none" w:sz="0" w:space="0" w:color="auto"/>
            <w:left w:val="none" w:sz="0" w:space="0" w:color="auto"/>
            <w:bottom w:val="none" w:sz="0" w:space="0" w:color="auto"/>
            <w:right w:val="none" w:sz="0" w:space="0" w:color="auto"/>
          </w:divBdr>
        </w:div>
        <w:div w:id="2084058263">
          <w:marLeft w:val="0"/>
          <w:marRight w:val="0"/>
          <w:marTop w:val="0"/>
          <w:marBottom w:val="0"/>
          <w:divBdr>
            <w:top w:val="none" w:sz="0" w:space="0" w:color="auto"/>
            <w:left w:val="none" w:sz="0" w:space="0" w:color="auto"/>
            <w:bottom w:val="none" w:sz="0" w:space="0" w:color="auto"/>
            <w:right w:val="none" w:sz="0" w:space="0" w:color="auto"/>
          </w:divBdr>
        </w:div>
        <w:div w:id="475611373">
          <w:marLeft w:val="0"/>
          <w:marRight w:val="0"/>
          <w:marTop w:val="0"/>
          <w:marBottom w:val="0"/>
          <w:divBdr>
            <w:top w:val="none" w:sz="0" w:space="0" w:color="auto"/>
            <w:left w:val="none" w:sz="0" w:space="0" w:color="auto"/>
            <w:bottom w:val="none" w:sz="0" w:space="0" w:color="auto"/>
            <w:right w:val="none" w:sz="0" w:space="0" w:color="auto"/>
          </w:divBdr>
        </w:div>
        <w:div w:id="1850757184">
          <w:marLeft w:val="0"/>
          <w:marRight w:val="0"/>
          <w:marTop w:val="0"/>
          <w:marBottom w:val="0"/>
          <w:divBdr>
            <w:top w:val="none" w:sz="0" w:space="0" w:color="auto"/>
            <w:left w:val="none" w:sz="0" w:space="0" w:color="auto"/>
            <w:bottom w:val="none" w:sz="0" w:space="0" w:color="auto"/>
            <w:right w:val="none" w:sz="0" w:space="0" w:color="auto"/>
          </w:divBdr>
        </w:div>
        <w:div w:id="1159615137">
          <w:marLeft w:val="0"/>
          <w:marRight w:val="0"/>
          <w:marTop w:val="0"/>
          <w:marBottom w:val="0"/>
          <w:divBdr>
            <w:top w:val="none" w:sz="0" w:space="0" w:color="auto"/>
            <w:left w:val="none" w:sz="0" w:space="0" w:color="auto"/>
            <w:bottom w:val="none" w:sz="0" w:space="0" w:color="auto"/>
            <w:right w:val="none" w:sz="0" w:space="0" w:color="auto"/>
          </w:divBdr>
        </w:div>
        <w:div w:id="18969759">
          <w:marLeft w:val="0"/>
          <w:marRight w:val="0"/>
          <w:marTop w:val="0"/>
          <w:marBottom w:val="0"/>
          <w:divBdr>
            <w:top w:val="none" w:sz="0" w:space="0" w:color="auto"/>
            <w:left w:val="none" w:sz="0" w:space="0" w:color="auto"/>
            <w:bottom w:val="none" w:sz="0" w:space="0" w:color="auto"/>
            <w:right w:val="none" w:sz="0" w:space="0" w:color="auto"/>
          </w:divBdr>
        </w:div>
        <w:div w:id="3384325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hyperlink" Target="http://zakon.rada.gov.ua/laws/show/1700-18"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eader" Target="header2.xml"/><Relationship Id="rId29" Type="http://schemas.openxmlformats.org/officeDocument/2006/relationships/hyperlink" Target="http://childrenandbusines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footer" Target="footer3.xml"/><Relationship Id="rId28" Type="http://schemas.openxmlformats.org/officeDocument/2006/relationships/hyperlink" Target="https://www.ispeakoutnow.org/home-page/" TargetMode="Externa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theglobalfund.org/media/3275/corporate_codeofconductforsuppliers_policy_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eader" Target="header3.xml"/><Relationship Id="rId27" Type="http://schemas.openxmlformats.org/officeDocument/2006/relationships/hyperlink" Target="https://www.theglobalfund.org/media/6016/core_ethicsandconflictofinterest_policy_en.pdf" TargetMode="External"/><Relationship Id="rId30" Type="http://schemas.openxmlformats.org/officeDocument/2006/relationships/hyperlink" Target="https://www.theglobalfund.org/media/3275/corporate_codeofconductforsuppliers_policy_en.pdf" TargetMode="External"/><Relationship Id="rId35" Type="http://schemas.openxmlformats.org/officeDocument/2006/relationships/header" Target="header8.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3B38E-D992-4927-981A-A8AC247FE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C620452-0C0A-4F92-8E80-249FACED3004}">
  <ds:schemaRefs>
    <ds:schemaRef ds:uri="http://purl.org/dc/elements/1.1/"/>
    <ds:schemaRef ds:uri="http://schemas.microsoft.com/office/infopath/2007/PartnerControls"/>
    <ds:schemaRef ds:uri="http://www.w3.org/XML/1998/namespace"/>
    <ds:schemaRef ds:uri="http://purl.org/dc/terms/"/>
    <ds:schemaRef ds:uri="b2401e72-9966-4d39-b1ef-b9ad96ee7001"/>
    <ds:schemaRef ds:uri="http://schemas.microsoft.com/office/2006/documentManagement/types"/>
    <ds:schemaRef ds:uri="http://schemas.microsoft.com/office/2006/metadata/properties"/>
    <ds:schemaRef ds:uri="http://schemas.openxmlformats.org/package/2006/metadata/core-properties"/>
    <ds:schemaRef ds:uri="4db27de5-01f8-4ef5-865e-d82e4f911e21"/>
    <ds:schemaRef ds:uri="http://purl.org/dc/dcmitype/"/>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5.xml><?xml version="1.0" encoding="utf-8"?>
<ds:datastoreItem xmlns:ds="http://schemas.openxmlformats.org/officeDocument/2006/customXml" ds:itemID="{CD8436FE-37FF-44FE-B14F-A03E0938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56264</Words>
  <Characters>32072</Characters>
  <Application>Microsoft Office Word</Application>
  <DocSecurity>0</DocSecurity>
  <Lines>267</Lines>
  <Paragraphs>176</Paragraphs>
  <ScaleCrop>false</ScaleCrop>
  <Company/>
  <LinksUpToDate>false</LinksUpToDate>
  <CharactersWithSpaces>88160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Аліна Зателепа</cp:lastModifiedBy>
  <cp:revision>51</cp:revision>
  <dcterms:created xsi:type="dcterms:W3CDTF">2026-01-02T10:44:00Z</dcterms:created>
  <dcterms:modified xsi:type="dcterms:W3CDTF">2026-03-26T13:30:00Z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