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550F07E4">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B960DE" w:rsidRDefault="001D7B45" w:rsidP="00F72790">
            <w:pPr>
              <w:spacing w:after="0" w:line="240" w:lineRule="auto"/>
              <w:ind w:left="5553"/>
              <w:rPr>
                <w:rFonts w:ascii="Times New Roman" w:eastAsia="Times New Roman" w:hAnsi="Times New Roman" w:cs="Times New Roman"/>
                <w:iCs/>
                <w:sz w:val="24"/>
                <w:szCs w:val="24"/>
              </w:rPr>
            </w:pPr>
            <w:r w:rsidRPr="00B960DE">
              <w:rPr>
                <w:rFonts w:ascii="Times New Roman" w:eastAsia="Times New Roman" w:hAnsi="Times New Roman" w:cs="Times New Roman"/>
                <w:iCs/>
                <w:sz w:val="24"/>
                <w:szCs w:val="24"/>
              </w:rPr>
              <w:t>Рішенням тендерного комітету</w:t>
            </w:r>
          </w:p>
          <w:p w14:paraId="5364DC24" w14:textId="4D4A986E" w:rsidR="001D7B45" w:rsidRPr="00FF3227" w:rsidRDefault="001D7B45" w:rsidP="550F07E4">
            <w:pPr>
              <w:spacing w:after="0" w:line="240" w:lineRule="auto"/>
              <w:ind w:left="5553"/>
              <w:rPr>
                <w:rFonts w:ascii="Times New Roman" w:eastAsia="Times New Roman" w:hAnsi="Times New Roman" w:cs="Times New Roman"/>
                <w:sz w:val="24"/>
                <w:szCs w:val="24"/>
                <w:lang w:val="ru-RU"/>
              </w:rPr>
            </w:pPr>
            <w:r w:rsidRPr="550F07E4">
              <w:rPr>
                <w:rFonts w:ascii="Times New Roman" w:eastAsia="Times New Roman" w:hAnsi="Times New Roman" w:cs="Times New Roman"/>
                <w:sz w:val="24"/>
                <w:szCs w:val="24"/>
              </w:rPr>
              <w:t xml:space="preserve">від </w:t>
            </w:r>
            <w:r w:rsidR="44B6D03E" w:rsidRPr="550F07E4">
              <w:rPr>
                <w:rFonts w:ascii="Times New Roman" w:hAnsi="Times New Roman" w:cs="Times New Roman"/>
                <w:sz w:val="24"/>
                <w:szCs w:val="24"/>
              </w:rPr>
              <w:t>«</w:t>
            </w:r>
            <w:r w:rsidR="0024334A">
              <w:rPr>
                <w:rFonts w:ascii="Times New Roman" w:hAnsi="Times New Roman" w:cs="Times New Roman"/>
                <w:sz w:val="24"/>
                <w:szCs w:val="24"/>
              </w:rPr>
              <w:t>22</w:t>
            </w:r>
            <w:r w:rsidR="44B6D03E" w:rsidRPr="550F07E4">
              <w:rPr>
                <w:rFonts w:ascii="Times New Roman" w:hAnsi="Times New Roman" w:cs="Times New Roman"/>
                <w:sz w:val="24"/>
                <w:szCs w:val="24"/>
              </w:rPr>
              <w:t xml:space="preserve">» </w:t>
            </w:r>
            <w:r w:rsidR="00B81B26">
              <w:rPr>
                <w:rFonts w:ascii="Times New Roman" w:hAnsi="Times New Roman" w:cs="Times New Roman"/>
                <w:sz w:val="24"/>
                <w:szCs w:val="24"/>
              </w:rPr>
              <w:t>жовтня</w:t>
            </w:r>
            <w:r w:rsidRPr="550F07E4">
              <w:rPr>
                <w:rFonts w:ascii="Times New Roman" w:eastAsia="Times New Roman" w:hAnsi="Times New Roman" w:cs="Times New Roman"/>
                <w:sz w:val="24"/>
                <w:szCs w:val="24"/>
              </w:rPr>
              <w:t xml:space="preserve"> 202</w:t>
            </w:r>
            <w:r w:rsidR="44B6D03E" w:rsidRPr="550F07E4">
              <w:rPr>
                <w:rFonts w:ascii="Times New Roman" w:eastAsia="Times New Roman" w:hAnsi="Times New Roman" w:cs="Times New Roman"/>
                <w:sz w:val="24"/>
                <w:szCs w:val="24"/>
              </w:rPr>
              <w:t>6</w:t>
            </w:r>
            <w:r w:rsidRPr="550F07E4">
              <w:rPr>
                <w:rFonts w:ascii="Times New Roman" w:eastAsia="Times New Roman" w:hAnsi="Times New Roman" w:cs="Times New Roman"/>
                <w:sz w:val="24"/>
                <w:szCs w:val="24"/>
              </w:rPr>
              <w:t xml:space="preserve"> року </w:t>
            </w:r>
            <w:r w:rsidRPr="003006D4">
              <w:rPr>
                <w:rFonts w:ascii="Times New Roman" w:eastAsia="Times New Roman" w:hAnsi="Times New Roman" w:cs="Times New Roman"/>
                <w:sz w:val="24"/>
                <w:szCs w:val="24"/>
              </w:rPr>
              <w:t>№</w:t>
            </w:r>
            <w:r w:rsidR="0DE31A05" w:rsidRPr="550F07E4">
              <w:rPr>
                <w:rFonts w:ascii="Times New Roman" w:eastAsia="Times New Roman" w:hAnsi="Times New Roman" w:cs="Times New Roman"/>
                <w:sz w:val="24"/>
                <w:szCs w:val="24"/>
              </w:rPr>
              <w:t xml:space="preserve"> </w:t>
            </w:r>
            <w:r w:rsidR="003006D4">
              <w:rPr>
                <w:rFonts w:ascii="Times New Roman" w:eastAsia="Times New Roman" w:hAnsi="Times New Roman" w:cs="Times New Roman"/>
                <w:sz w:val="24"/>
                <w:szCs w:val="24"/>
              </w:rPr>
              <w:t>252</w:t>
            </w:r>
          </w:p>
          <w:p w14:paraId="72EF2D52" w14:textId="77777777" w:rsidR="00B81B26" w:rsidRPr="00B81B26" w:rsidRDefault="00B81B26" w:rsidP="00B81B26">
            <w:pPr>
              <w:spacing w:after="0" w:line="240" w:lineRule="auto"/>
              <w:ind w:left="5553"/>
              <w:rPr>
                <w:rFonts w:ascii="Times New Roman" w:eastAsia="Times New Roman" w:hAnsi="Times New Roman" w:cs="Times New Roman"/>
                <w:color w:val="000000"/>
                <w:sz w:val="24"/>
                <w:szCs w:val="24"/>
              </w:rPr>
            </w:pPr>
            <w:r w:rsidRPr="00B81B26">
              <w:rPr>
                <w:rFonts w:ascii="Times New Roman" w:eastAsia="Times New Roman" w:hAnsi="Times New Roman" w:cs="Times New Roman"/>
                <w:color w:val="000000"/>
                <w:sz w:val="24"/>
                <w:szCs w:val="24"/>
              </w:rPr>
              <w:t>Голова тендерного комітету</w:t>
            </w:r>
          </w:p>
          <w:p w14:paraId="5CAA89BD" w14:textId="77777777" w:rsidR="00B81B26" w:rsidRPr="00B81B26" w:rsidRDefault="00B81B26" w:rsidP="00B81B26">
            <w:pPr>
              <w:spacing w:after="0" w:line="240" w:lineRule="auto"/>
              <w:ind w:left="5553"/>
              <w:rPr>
                <w:rFonts w:ascii="Times New Roman" w:eastAsia="Times New Roman" w:hAnsi="Times New Roman" w:cs="Times New Roman"/>
                <w:color w:val="000000"/>
                <w:sz w:val="24"/>
                <w:szCs w:val="24"/>
              </w:rPr>
            </w:pPr>
          </w:p>
          <w:p w14:paraId="157307AE" w14:textId="77777777" w:rsidR="00B81B26" w:rsidRPr="00B81B26" w:rsidRDefault="00B81B26" w:rsidP="00B81B26">
            <w:pPr>
              <w:spacing w:after="0" w:line="240" w:lineRule="auto"/>
              <w:ind w:left="5553"/>
              <w:rPr>
                <w:rFonts w:ascii="Times New Roman" w:eastAsia="Times New Roman" w:hAnsi="Times New Roman" w:cs="Times New Roman"/>
                <w:iCs/>
                <w:sz w:val="24"/>
                <w:szCs w:val="24"/>
              </w:rPr>
            </w:pPr>
            <w:r w:rsidRPr="00B81B26">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5FE36713" w:rsidR="001D7B4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xml:space="preserve">» згідно </w:t>
            </w:r>
            <w:r w:rsidRPr="003E16A6">
              <w:rPr>
                <w:rFonts w:ascii="Times New Roman" w:hAnsi="Times New Roman" w:cs="Times New Roman"/>
                <w:b/>
                <w:color w:val="000000" w:themeColor="text1"/>
                <w:sz w:val="24"/>
                <w:szCs w:val="24"/>
              </w:rPr>
              <w:t xml:space="preserve">Внутрішніх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66434FDA" w14:textId="6B852C83" w:rsidR="001D7B45" w:rsidRPr="00B81B26" w:rsidRDefault="00B81B26" w:rsidP="00B81B26">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themeColor="text1"/>
                <w:sz w:val="24"/>
                <w:szCs w:val="24"/>
              </w:rPr>
            </w:pPr>
            <w:r w:rsidRPr="00B81B26">
              <w:rPr>
                <w:rFonts w:ascii="Times New Roman" w:eastAsia="Times New Roman" w:hAnsi="Times New Roman" w:cs="Times New Roman"/>
                <w:b/>
                <w:bCs/>
                <w:color w:val="000000"/>
                <w:sz w:val="24"/>
                <w:szCs w:val="24"/>
              </w:rPr>
              <w:t>ДК 021:2015:39710000-2-Електричні побутові прилади (Холодильники)</w:t>
            </w:r>
          </w:p>
        </w:tc>
      </w:tr>
      <w:tr w:rsidR="001D7B45" w:rsidRPr="00232665" w14:paraId="3E3A159F" w14:textId="77777777" w:rsidTr="550F07E4">
        <w:trPr>
          <w:trHeight w:val="2733"/>
        </w:trPr>
        <w:tc>
          <w:tcPr>
            <w:tcW w:w="9781" w:type="dxa"/>
          </w:tcPr>
          <w:p w14:paraId="49022B0E" w14:textId="77777777" w:rsidR="00B81B26" w:rsidRDefault="00B81B26" w:rsidP="00F72790">
            <w:pPr>
              <w:spacing w:before="100" w:beforeAutospacing="1" w:after="100" w:afterAutospacing="1" w:line="240" w:lineRule="auto"/>
              <w:contextualSpacing/>
              <w:jc w:val="center"/>
              <w:rPr>
                <w:rFonts w:ascii="Times New Roman" w:hAnsi="Times New Roman" w:cs="Times New Roman"/>
                <w:color w:val="000000" w:themeColor="text1"/>
                <w:sz w:val="24"/>
                <w:szCs w:val="24"/>
                <w:lang w:eastAsia="ru-RU"/>
              </w:rPr>
            </w:pPr>
          </w:p>
          <w:p w14:paraId="760FDF81" w14:textId="77777777" w:rsidR="00EB65F8" w:rsidRPr="00EB65F8" w:rsidRDefault="00EB65F8" w:rsidP="00EB65F8">
            <w:pPr>
              <w:spacing w:after="0" w:line="240" w:lineRule="auto"/>
              <w:contextualSpacing/>
              <w:jc w:val="center"/>
              <w:rPr>
                <w:rFonts w:ascii="Times New Roman" w:eastAsia="Calibri" w:hAnsi="Times New Roman" w:cs="Times New Roman"/>
                <w:bCs/>
                <w:color w:val="000000" w:themeColor="text1"/>
                <w:sz w:val="24"/>
                <w:szCs w:val="24"/>
              </w:rPr>
            </w:pPr>
            <w:r w:rsidRPr="00EB65F8">
              <w:rPr>
                <w:rFonts w:ascii="Times New Roman" w:eastAsia="Calibri" w:hAnsi="Times New Roman" w:cs="Times New Roman"/>
                <w:color w:val="000000" w:themeColor="text1"/>
                <w:sz w:val="24"/>
                <w:szCs w:val="24"/>
                <w:lang w:eastAsia="ru-RU"/>
              </w:rPr>
              <w:t>Джерело фінансування: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4C04796C" w:rsidR="001D7B45" w:rsidRDefault="001D7B45" w:rsidP="00410F5D">
      <w:pPr>
        <w:spacing w:before="100" w:beforeAutospacing="1" w:after="100" w:afterAutospacing="1"/>
        <w:contextualSpacing/>
      </w:pPr>
    </w:p>
    <w:p w14:paraId="62B30796" w14:textId="77777777" w:rsidR="00C21425" w:rsidRPr="00232665" w:rsidRDefault="00C2142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2EB21078">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2EB21078">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2EB21078">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2EB21078">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296C46CD"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bCs/>
                <w:color w:val="000000" w:themeColor="text1"/>
                <w:sz w:val="24"/>
                <w:szCs w:val="24"/>
              </w:rPr>
            </w:pPr>
            <w:r w:rsidRPr="00EB65F8">
              <w:rPr>
                <w:rFonts w:ascii="Times New Roman" w:eastAsia="Calibri" w:hAnsi="Times New Roman" w:cs="Times New Roman"/>
                <w:b/>
                <w:bCs/>
                <w:color w:val="000000" w:themeColor="text1"/>
                <w:sz w:val="24"/>
                <w:szCs w:val="24"/>
              </w:rPr>
              <w:t xml:space="preserve">З питань технічної специфікації: </w:t>
            </w:r>
          </w:p>
          <w:p w14:paraId="39E4E018" w14:textId="77777777" w:rsidR="00EB65F8" w:rsidRPr="00EB65F8" w:rsidRDefault="00EB65F8" w:rsidP="00EB65F8">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EB65F8">
              <w:rPr>
                <w:rFonts w:ascii="Times New Roman" w:eastAsia="Times New Roman" w:hAnsi="Times New Roman" w:cs="Times New Roman"/>
                <w:color w:val="000000"/>
                <w:sz w:val="24"/>
                <w:szCs w:val="24"/>
              </w:rPr>
              <w:t>Россовська</w:t>
            </w:r>
            <w:proofErr w:type="spellEnd"/>
            <w:r w:rsidRPr="00EB65F8">
              <w:rPr>
                <w:rFonts w:ascii="Times New Roman" w:eastAsia="Times New Roman" w:hAnsi="Times New Roman" w:cs="Times New Roman"/>
                <w:color w:val="000000"/>
                <w:sz w:val="24"/>
                <w:szCs w:val="24"/>
              </w:rPr>
              <w:t xml:space="preserve"> Оксана Володимирівна - головний фахівець з управління та протидії туберкульозу відділу управління та протидії туберкульозу.</w:t>
            </w:r>
          </w:p>
          <w:p w14:paraId="1C75C659"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val="ru-RU"/>
              </w:rPr>
            </w:pPr>
            <w:hyperlink r:id="rId12" w:history="1">
              <w:r w:rsidRPr="00EB65F8">
                <w:rPr>
                  <w:rFonts w:ascii="Times New Roman" w:eastAsia="Calibri" w:hAnsi="Times New Roman" w:cs="Times New Roman"/>
                  <w:color w:val="000000" w:themeColor="text1"/>
                  <w:sz w:val="24"/>
                  <w:szCs w:val="24"/>
                </w:rPr>
                <w:t>тел.:</w:t>
              </w:r>
              <w:hyperlink r:id="rId13">
                <w:r w:rsidRPr="00EB65F8">
                  <w:rPr>
                    <w:rFonts w:ascii="Times New Roman" w:eastAsia="Times New Roman" w:hAnsi="Times New Roman" w:cs="Times New Roman"/>
                    <w:color w:val="000000"/>
                    <w:sz w:val="24"/>
                    <w:szCs w:val="24"/>
                  </w:rPr>
                  <w:t> +38 (096)</w:t>
                </w:r>
              </w:hyperlink>
              <w:r w:rsidRPr="00EB65F8">
                <w:rPr>
                  <w:rFonts w:ascii="Times New Roman" w:eastAsia="Times New Roman" w:hAnsi="Times New Roman" w:cs="Times New Roman"/>
                  <w:color w:val="000000"/>
                  <w:sz w:val="24"/>
                  <w:szCs w:val="24"/>
                </w:rPr>
                <w:t>396-13-21</w:t>
              </w:r>
            </w:hyperlink>
            <w:r w:rsidRPr="00EB65F8">
              <w:rPr>
                <w:rFonts w:ascii="Times New Roman" w:eastAsia="Calibri" w:hAnsi="Times New Roman" w:cs="Times New Roman"/>
                <w:color w:val="000000" w:themeColor="text1"/>
                <w:sz w:val="24"/>
                <w:szCs w:val="24"/>
              </w:rPr>
              <w:t>.</w:t>
            </w:r>
          </w:p>
          <w:p w14:paraId="6D46FEB3"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bCs/>
                <w:color w:val="000000" w:themeColor="text1"/>
                <w:sz w:val="24"/>
                <w:szCs w:val="24"/>
              </w:rPr>
            </w:pPr>
            <w:r w:rsidRPr="00EB65F8">
              <w:rPr>
                <w:rFonts w:ascii="Times New Roman" w:eastAsia="Calibri" w:hAnsi="Times New Roman" w:cs="Times New Roman"/>
                <w:b/>
                <w:bCs/>
                <w:color w:val="000000" w:themeColor="text1"/>
                <w:sz w:val="24"/>
                <w:szCs w:val="24"/>
              </w:rPr>
              <w:t>З питань проведення процедури закупівлі:</w:t>
            </w:r>
          </w:p>
          <w:p w14:paraId="57A605F9"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EB65F8">
              <w:rPr>
                <w:rFonts w:ascii="Times New Roman" w:eastAsia="Times New Roman" w:hAnsi="Times New Roman" w:cs="Times New Roman"/>
                <w:color w:val="000000"/>
                <w:sz w:val="24"/>
                <w:szCs w:val="24"/>
              </w:rPr>
              <w:t xml:space="preserve">Гріцина Карина – фахівець з </w:t>
            </w:r>
            <w:proofErr w:type="spellStart"/>
            <w:r w:rsidRPr="00EB65F8">
              <w:rPr>
                <w:rFonts w:ascii="Times New Roman" w:eastAsia="Times New Roman" w:hAnsi="Times New Roman" w:cs="Times New Roman"/>
                <w:color w:val="000000"/>
                <w:sz w:val="24"/>
                <w:szCs w:val="24"/>
              </w:rPr>
              <w:t>закупівель</w:t>
            </w:r>
            <w:proofErr w:type="spellEnd"/>
            <w:r w:rsidRPr="00EB65F8">
              <w:rPr>
                <w:rFonts w:ascii="Times New Roman" w:eastAsia="Times New Roman" w:hAnsi="Times New Roman" w:cs="Times New Roman"/>
                <w:color w:val="000000"/>
                <w:sz w:val="24"/>
                <w:szCs w:val="24"/>
              </w:rPr>
              <w:t xml:space="preserve"> та постачань відділу </w:t>
            </w:r>
            <w:proofErr w:type="spellStart"/>
            <w:r w:rsidRPr="00EB65F8">
              <w:rPr>
                <w:rFonts w:ascii="Times New Roman" w:eastAsia="Times New Roman" w:hAnsi="Times New Roman" w:cs="Times New Roman"/>
                <w:color w:val="000000"/>
                <w:sz w:val="24"/>
                <w:szCs w:val="24"/>
              </w:rPr>
              <w:t>закупівель</w:t>
            </w:r>
            <w:proofErr w:type="spellEnd"/>
            <w:r w:rsidRPr="00EB65F8">
              <w:rPr>
                <w:rFonts w:ascii="Times New Roman" w:eastAsia="Times New Roman" w:hAnsi="Times New Roman" w:cs="Times New Roman"/>
                <w:color w:val="000000"/>
                <w:sz w:val="24"/>
                <w:szCs w:val="24"/>
              </w:rPr>
              <w:t xml:space="preserve"> та постачань</w:t>
            </w:r>
          </w:p>
          <w:p w14:paraId="0D395D0B" w14:textId="0F72F8B2"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4" w:history="1">
              <w:proofErr w:type="spellStart"/>
              <w:r w:rsidRPr="00EB65F8">
                <w:rPr>
                  <w:rFonts w:ascii="Times New Roman" w:eastAsia="Calibri" w:hAnsi="Times New Roman" w:cs="Times New Roman"/>
                  <w:color w:val="000000" w:themeColor="text1"/>
                  <w:sz w:val="24"/>
                  <w:szCs w:val="24"/>
                </w:rPr>
                <w:t>тел</w:t>
              </w:r>
              <w:proofErr w:type="spellEnd"/>
              <w:r w:rsidRPr="00EB65F8">
                <w:rPr>
                  <w:rFonts w:ascii="Times New Roman" w:eastAsia="Calibri" w:hAnsi="Times New Roman" w:cs="Times New Roman"/>
                  <w:color w:val="000000" w:themeColor="text1"/>
                  <w:sz w:val="24"/>
                  <w:szCs w:val="24"/>
                </w:rPr>
                <w:t>.:  +38 (044) 334-53-16.</w:t>
              </w:r>
            </w:hyperlink>
          </w:p>
          <w:p w14:paraId="70C2AA34" w14:textId="6CB3216C" w:rsidR="001E7E30" w:rsidRPr="00232665"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EB65F8">
              <w:rPr>
                <w:rFonts w:ascii="Times New Roman" w:eastAsia="Calibri" w:hAnsi="Times New Roman" w:cs="Times New Roman"/>
                <w:color w:val="000000" w:themeColor="text1"/>
                <w:sz w:val="24"/>
                <w:szCs w:val="24"/>
              </w:rPr>
              <w:t xml:space="preserve">Електронна пошта для надання роз’яснень:  </w:t>
            </w:r>
            <w:hyperlink r:id="rId15" w:history="1">
              <w:r w:rsidRPr="00EB65F8">
                <w:rPr>
                  <w:rFonts w:ascii="Times New Roman" w:eastAsia="Calibri" w:hAnsi="Times New Roman" w:cs="Times New Roman"/>
                  <w:color w:val="0000FF" w:themeColor="hyperlink"/>
                  <w:sz w:val="24"/>
                  <w:szCs w:val="24"/>
                  <w:u w:val="single"/>
                  <w:lang w:val="en-US"/>
                </w:rPr>
                <w:t>tender</w:t>
              </w:r>
              <w:r w:rsidRPr="00EB65F8">
                <w:rPr>
                  <w:rFonts w:ascii="Times New Roman" w:eastAsia="Calibri" w:hAnsi="Times New Roman" w:cs="Times New Roman"/>
                  <w:color w:val="0000FF" w:themeColor="hyperlink"/>
                  <w:sz w:val="24"/>
                  <w:szCs w:val="24"/>
                  <w:u w:val="single"/>
                </w:rPr>
                <w:t>@phc.org.ua</w:t>
              </w:r>
            </w:hyperlink>
            <w:r w:rsidRPr="00EB65F8">
              <w:rPr>
                <w:rFonts w:ascii="Times New Roman" w:eastAsia="Calibri" w:hAnsi="Times New Roman" w:cs="Times New Roman"/>
                <w:sz w:val="24"/>
                <w:szCs w:val="24"/>
                <w:lang w:val="ru-RU"/>
              </w:rPr>
              <w:t>.</w:t>
            </w:r>
          </w:p>
        </w:tc>
      </w:tr>
      <w:tr w:rsidR="00823203" w:rsidRPr="00232665" w14:paraId="0092B089" w14:textId="77777777" w:rsidTr="2EB21078">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4DDA1A68"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та погоджені Глобальний фондом.</w:t>
            </w:r>
          </w:p>
        </w:tc>
      </w:tr>
      <w:tr w:rsidR="00F21A21" w:rsidRPr="00232665" w14:paraId="5E597B33" w14:textId="77777777" w:rsidTr="2EB21078">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21CA061E" w14:textId="2468A237" w:rsidR="00F21A21" w:rsidRPr="002B162D" w:rsidRDefault="00EB65F8"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B81B26">
              <w:rPr>
                <w:rFonts w:ascii="Times New Roman" w:eastAsia="Times New Roman" w:hAnsi="Times New Roman" w:cs="Times New Roman"/>
                <w:b/>
                <w:bCs/>
                <w:color w:val="000000"/>
                <w:sz w:val="24"/>
                <w:szCs w:val="24"/>
              </w:rPr>
              <w:t>ДК</w:t>
            </w:r>
            <w:r>
              <w:rPr>
                <w:rFonts w:ascii="Times New Roman" w:eastAsia="Times New Roman" w:hAnsi="Times New Roman" w:cs="Times New Roman"/>
                <w:b/>
                <w:bCs/>
                <w:color w:val="000000"/>
                <w:sz w:val="24"/>
                <w:szCs w:val="24"/>
              </w:rPr>
              <w:t> </w:t>
            </w:r>
            <w:r w:rsidRPr="00B81B26">
              <w:rPr>
                <w:rFonts w:ascii="Times New Roman" w:eastAsia="Times New Roman" w:hAnsi="Times New Roman" w:cs="Times New Roman"/>
                <w:b/>
                <w:bCs/>
                <w:color w:val="000000"/>
                <w:sz w:val="24"/>
                <w:szCs w:val="24"/>
              </w:rPr>
              <w:t>021:2015:39710000-2-Електричні побутові прилади (Холодильники)</w:t>
            </w:r>
          </w:p>
        </w:tc>
      </w:tr>
      <w:tr w:rsidR="00FC5F6E" w:rsidRPr="00232665" w14:paraId="2AE7D1A4" w14:textId="77777777" w:rsidTr="2EB21078">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003001CC" w:rsidR="00FC5F6E" w:rsidRPr="0023529A" w:rsidRDefault="00C21425" w:rsidP="00BF5A18">
            <w:pPr>
              <w:spacing w:after="0" w:line="240" w:lineRule="auto"/>
              <w:contextualSpacing/>
              <w:rPr>
                <w:rFonts w:ascii="Times New Roman" w:hAnsi="Times New Roman" w:cs="Times New Roman"/>
                <w:color w:val="000000" w:themeColor="text1"/>
                <w:sz w:val="24"/>
                <w:szCs w:val="24"/>
              </w:rPr>
            </w:pPr>
            <w:r w:rsidRPr="00587F30">
              <w:rPr>
                <w:rStyle w:val="normaltextrun"/>
                <w:rFonts w:ascii="Times New Roman" w:hAnsi="Times New Roman" w:cs="Times New Roman"/>
                <w:color w:val="000000"/>
                <w:sz w:val="24"/>
                <w:szCs w:val="24"/>
                <w:shd w:val="clear" w:color="auto" w:fill="FFFFFF"/>
              </w:rPr>
              <w:t>3 </w:t>
            </w:r>
            <w:r w:rsidR="00EB65F8" w:rsidRPr="00587F30">
              <w:rPr>
                <w:rStyle w:val="normaltextrun"/>
                <w:rFonts w:ascii="Times New Roman" w:hAnsi="Times New Roman" w:cs="Times New Roman"/>
                <w:color w:val="000000"/>
                <w:sz w:val="24"/>
                <w:szCs w:val="24"/>
                <w:shd w:val="clear" w:color="auto" w:fill="FFFFFF"/>
              </w:rPr>
              <w:t>267</w:t>
            </w:r>
            <w:r w:rsidRPr="00587F30">
              <w:rPr>
                <w:rStyle w:val="normaltextrun"/>
                <w:rFonts w:ascii="Times New Roman" w:hAnsi="Times New Roman" w:cs="Times New Roman"/>
                <w:color w:val="000000"/>
                <w:sz w:val="24"/>
                <w:szCs w:val="24"/>
                <w:shd w:val="clear" w:color="auto" w:fill="FFFFFF"/>
              </w:rPr>
              <w:t> </w:t>
            </w:r>
            <w:r w:rsidR="00EB65F8" w:rsidRPr="00587F30">
              <w:rPr>
                <w:rStyle w:val="normaltextrun"/>
                <w:rFonts w:ascii="Times New Roman" w:hAnsi="Times New Roman" w:cs="Times New Roman"/>
                <w:color w:val="000000"/>
                <w:sz w:val="24"/>
                <w:szCs w:val="24"/>
                <w:shd w:val="clear" w:color="auto" w:fill="FFFFFF"/>
              </w:rPr>
              <w:t>861</w:t>
            </w:r>
            <w:r w:rsidRPr="00587F30">
              <w:rPr>
                <w:rStyle w:val="normaltextrun"/>
                <w:rFonts w:ascii="Times New Roman" w:hAnsi="Times New Roman" w:cs="Times New Roman"/>
                <w:color w:val="000000"/>
                <w:sz w:val="24"/>
                <w:szCs w:val="24"/>
                <w:shd w:val="clear" w:color="auto" w:fill="FFFFFF"/>
              </w:rPr>
              <w:t>,</w:t>
            </w:r>
            <w:r w:rsidR="00EB65F8" w:rsidRPr="00587F30">
              <w:rPr>
                <w:rStyle w:val="normaltextrun"/>
                <w:rFonts w:ascii="Times New Roman" w:hAnsi="Times New Roman" w:cs="Times New Roman"/>
                <w:color w:val="000000"/>
                <w:sz w:val="24"/>
                <w:szCs w:val="24"/>
                <w:shd w:val="clear" w:color="auto" w:fill="FFFFFF"/>
              </w:rPr>
              <w:t>94</w:t>
            </w:r>
            <w:r w:rsidRPr="00587F30">
              <w:rPr>
                <w:rStyle w:val="normaltextrun"/>
                <w:rFonts w:ascii="Times New Roman" w:hAnsi="Times New Roman" w:cs="Times New Roman"/>
                <w:color w:val="000000"/>
                <w:sz w:val="24"/>
                <w:szCs w:val="24"/>
                <w:shd w:val="clear" w:color="auto" w:fill="FFFFFF"/>
              </w:rPr>
              <w:t xml:space="preserve"> </w:t>
            </w:r>
            <w:r w:rsidR="002B162D" w:rsidRPr="00587F30">
              <w:rPr>
                <w:rStyle w:val="normaltextrun"/>
                <w:rFonts w:ascii="Times New Roman" w:hAnsi="Times New Roman" w:cs="Times New Roman"/>
                <w:color w:val="000000"/>
                <w:sz w:val="24"/>
                <w:szCs w:val="24"/>
                <w:shd w:val="clear" w:color="auto" w:fill="FFFFFF"/>
              </w:rPr>
              <w:t>грн</w:t>
            </w:r>
            <w:r w:rsidR="008D7867" w:rsidRPr="00587F30">
              <w:rPr>
                <w:rStyle w:val="normaltextrun"/>
                <w:rFonts w:ascii="Times New Roman" w:hAnsi="Times New Roman" w:cs="Times New Roman"/>
                <w:color w:val="000000"/>
                <w:sz w:val="24"/>
                <w:szCs w:val="24"/>
                <w:shd w:val="clear" w:color="auto" w:fill="FFFFFF"/>
              </w:rPr>
              <w:t xml:space="preserve"> без ПДВ</w:t>
            </w:r>
            <w:r w:rsidR="008D7867" w:rsidRPr="00DF0965">
              <w:rPr>
                <w:rStyle w:val="normaltextrun"/>
                <w:rFonts w:ascii="Times New Roman" w:hAnsi="Times New Roman" w:cs="Times New Roman"/>
                <w:color w:val="000000"/>
                <w:sz w:val="24"/>
                <w:szCs w:val="24"/>
                <w:shd w:val="clear" w:color="auto" w:fill="FFFFFF"/>
              </w:rPr>
              <w:t>.</w:t>
            </w:r>
          </w:p>
        </w:tc>
      </w:tr>
      <w:tr w:rsidR="00FC5F6E" w:rsidRPr="00232665" w14:paraId="58EDC212" w14:textId="77777777" w:rsidTr="2EB21078">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02A57677"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відповідн</w:t>
            </w:r>
            <w:r w:rsidR="00215F40">
              <w:rPr>
                <w:rFonts w:ascii="Times New Roman" w:hAnsi="Times New Roman" w:cs="Times New Roman"/>
                <w:color w:val="000000" w:themeColor="text1"/>
                <w:sz w:val="24"/>
                <w:szCs w:val="24"/>
              </w:rPr>
              <w:t>а</w:t>
            </w:r>
            <w:r w:rsidR="00E8222D">
              <w:rPr>
                <w:rFonts w:ascii="Times New Roman" w:hAnsi="Times New Roman" w:cs="Times New Roman"/>
                <w:color w:val="000000" w:themeColor="text1"/>
                <w:sz w:val="24"/>
                <w:szCs w:val="24"/>
              </w:rPr>
              <w:t xml:space="preserve"> технічн</w:t>
            </w:r>
            <w:r w:rsidR="00215F40">
              <w:rPr>
                <w:rFonts w:ascii="Times New Roman" w:hAnsi="Times New Roman" w:cs="Times New Roman"/>
                <w:color w:val="000000" w:themeColor="text1"/>
                <w:sz w:val="24"/>
                <w:szCs w:val="24"/>
              </w:rPr>
              <w:t>а</w:t>
            </w:r>
            <w:r w:rsidR="00E8222D">
              <w:rPr>
                <w:rFonts w:ascii="Times New Roman" w:hAnsi="Times New Roman" w:cs="Times New Roman"/>
                <w:color w:val="000000" w:themeColor="text1"/>
                <w:sz w:val="24"/>
                <w:szCs w:val="24"/>
              </w:rPr>
              <w:t xml:space="preserve"> специфікаці</w:t>
            </w:r>
            <w:r w:rsidR="00215F40">
              <w:rPr>
                <w:rFonts w:ascii="Times New Roman" w:hAnsi="Times New Roman" w:cs="Times New Roman"/>
                <w:color w:val="000000" w:themeColor="text1"/>
                <w:sz w:val="24"/>
                <w:szCs w:val="24"/>
              </w:rPr>
              <w:t>я</w:t>
            </w:r>
            <w:r w:rsidR="00E8222D">
              <w:rPr>
                <w:rFonts w:ascii="Times New Roman" w:hAnsi="Times New Roman" w:cs="Times New Roman"/>
                <w:color w:val="000000" w:themeColor="text1"/>
                <w:sz w:val="24"/>
                <w:szCs w:val="24"/>
              </w:rPr>
              <w:t xml:space="preserve">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2EB21078">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7E58EEF8" w14:textId="07B7BEAA" w:rsidR="00FC5F6E" w:rsidRPr="00A83373" w:rsidRDefault="00A83373" w:rsidP="00C846D8">
            <w:pPr>
              <w:spacing w:after="0" w:line="240" w:lineRule="auto"/>
              <w:contextualSpacing/>
              <w:jc w:val="both"/>
              <w:rPr>
                <w:rFonts w:ascii="Times New Roman" w:eastAsia="Times New Roman" w:hAnsi="Times New Roman" w:cs="Times New Roman"/>
                <w:bCs/>
                <w:sz w:val="24"/>
                <w:szCs w:val="24"/>
              </w:rPr>
            </w:pPr>
            <w:r w:rsidRPr="002B162D">
              <w:rPr>
                <w:rStyle w:val="normaltextrun"/>
                <w:rFonts w:ascii="Times New Roman" w:hAnsi="Times New Roman" w:cs="Times New Roman"/>
                <w:color w:val="000000"/>
                <w:sz w:val="24"/>
                <w:shd w:val="clear" w:color="auto" w:fill="FFFFFF"/>
              </w:rPr>
              <w:t>Відповідно Додатку 2</w:t>
            </w:r>
            <w:r w:rsidR="00DB254F">
              <w:rPr>
                <w:rStyle w:val="normaltextrun"/>
                <w:rFonts w:ascii="Times New Roman" w:hAnsi="Times New Roman" w:cs="Times New Roman"/>
                <w:color w:val="000000"/>
                <w:sz w:val="24"/>
                <w:shd w:val="clear" w:color="auto" w:fill="FFFFFF"/>
              </w:rPr>
              <w:t xml:space="preserve"> та Додатку 9</w:t>
            </w:r>
            <w:r w:rsidRPr="002B162D">
              <w:rPr>
                <w:rStyle w:val="normaltextrun"/>
                <w:rFonts w:ascii="Times New Roman" w:hAnsi="Times New Roman" w:cs="Times New Roman"/>
                <w:color w:val="000000"/>
                <w:sz w:val="24"/>
                <w:shd w:val="clear" w:color="auto" w:fill="FFFFFF"/>
              </w:rPr>
              <w:t xml:space="preserve"> до тендерної документації.</w:t>
            </w:r>
          </w:p>
        </w:tc>
      </w:tr>
      <w:tr w:rsidR="00FC5F6E" w:rsidRPr="00232665" w14:paraId="2FCA21E4" w14:textId="77777777" w:rsidTr="2EB21078">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tcPr>
          <w:p w14:paraId="5CF14AA9" w14:textId="13EE011E" w:rsidR="00FC5F6E" w:rsidRPr="00727251" w:rsidRDefault="00727251" w:rsidP="00F4102B">
            <w:pPr>
              <w:spacing w:after="0" w:line="240" w:lineRule="auto"/>
              <w:contextualSpacing/>
              <w:jc w:val="both"/>
              <w:rPr>
                <w:rFonts w:ascii="Times New Roman" w:eastAsia="Times New Roman" w:hAnsi="Times New Roman" w:cs="Times New Roman"/>
                <w:sz w:val="24"/>
                <w:szCs w:val="24"/>
              </w:rPr>
            </w:pPr>
            <w:r w:rsidRPr="00727251">
              <w:rPr>
                <w:rFonts w:ascii="Times New Roman" w:hAnsi="Times New Roman" w:cs="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tc>
      </w:tr>
      <w:tr w:rsidR="00FC5F6E" w:rsidRPr="00232665" w14:paraId="34A27A9C" w14:textId="77777777" w:rsidTr="2EB21078">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2EB21078">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2EB21078">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 xml:space="preserve">Перелік критеріїв та методика оцінки тендерних пропозицій із </w:t>
            </w:r>
            <w:r w:rsidRPr="00232665">
              <w:rPr>
                <w:rFonts w:ascii="Times New Roman" w:eastAsia="Times New Roman" w:hAnsi="Times New Roman" w:cs="Times New Roman"/>
                <w:bCs/>
                <w:color w:val="000000"/>
                <w:sz w:val="24"/>
                <w:szCs w:val="24"/>
              </w:rPr>
              <w:lastRenderedPageBreak/>
              <w:t>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lastRenderedPageBreak/>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2EB21078">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lastRenderedPageBreak/>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2EB21078">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2EB21078">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232665"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Виключення:</w:t>
            </w:r>
          </w:p>
          <w:p w14:paraId="2BBFC3E9" w14:textId="77777777"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2EB21078">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tcPr>
          <w:p w14:paraId="3AD1BEDA" w14:textId="36E067AA"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Кінцевий строк подання тендерн</w:t>
            </w:r>
            <w:r w:rsidR="008218BB" w:rsidRPr="00232665">
              <w:rPr>
                <w:rFonts w:ascii="Times New Roman" w:eastAsia="Times New Roman" w:hAnsi="Times New Roman" w:cs="Times New Roman"/>
                <w:bCs/>
                <w:color w:val="000000"/>
                <w:sz w:val="24"/>
                <w:szCs w:val="24"/>
              </w:rPr>
              <w:t xml:space="preserve">их </w:t>
            </w:r>
            <w:r w:rsidRPr="00232665">
              <w:rPr>
                <w:rFonts w:ascii="Times New Roman" w:eastAsia="Times New Roman" w:hAnsi="Times New Roman" w:cs="Times New Roman"/>
                <w:bCs/>
                <w:color w:val="000000"/>
                <w:sz w:val="24"/>
                <w:szCs w:val="24"/>
              </w:rPr>
              <w:t>пропозиці</w:t>
            </w:r>
            <w:r w:rsidR="008218BB" w:rsidRPr="00232665">
              <w:rPr>
                <w:rFonts w:ascii="Times New Roman" w:eastAsia="Times New Roman" w:hAnsi="Times New Roman" w:cs="Times New Roman"/>
                <w:bCs/>
                <w:color w:val="000000"/>
                <w:sz w:val="24"/>
                <w:szCs w:val="24"/>
              </w:rPr>
              <w:t>й</w:t>
            </w:r>
          </w:p>
        </w:tc>
        <w:tc>
          <w:tcPr>
            <w:tcW w:w="6090" w:type="dxa"/>
          </w:tcPr>
          <w:p w14:paraId="6A987166" w14:textId="48F7A18A" w:rsidR="001074B1" w:rsidRPr="00C70119" w:rsidRDefault="001074B1" w:rsidP="00C56E09">
            <w:pPr>
              <w:spacing w:after="0" w:line="240" w:lineRule="auto"/>
              <w:contextualSpacing/>
              <w:jc w:val="both"/>
              <w:rPr>
                <w:rFonts w:ascii="Times New Roman" w:eastAsia="Times New Roman" w:hAnsi="Times New Roman" w:cs="Times New Roman"/>
                <w:b/>
                <w:bCs/>
                <w:color w:val="000000"/>
                <w:sz w:val="28"/>
                <w:szCs w:val="24"/>
              </w:rPr>
            </w:pPr>
            <w:r w:rsidRPr="004816D2">
              <w:rPr>
                <w:rStyle w:val="normaltextrun"/>
                <w:rFonts w:ascii="Times New Roman" w:hAnsi="Times New Roman" w:cs="Times New Roman"/>
                <w:color w:val="000000"/>
                <w:sz w:val="24"/>
                <w:shd w:val="clear" w:color="auto" w:fill="FFFFFF"/>
              </w:rPr>
              <w:t xml:space="preserve">Кінцевий строк подання тендерних пропозицій - </w:t>
            </w:r>
            <w:r w:rsidRPr="004816D2">
              <w:rPr>
                <w:rFonts w:ascii="Times New Roman" w:hAnsi="Times New Roman" w:cs="Times New Roman"/>
                <w:color w:val="000000"/>
                <w:sz w:val="24"/>
                <w:shd w:val="clear" w:color="auto" w:fill="FFFFFF"/>
              </w:rPr>
              <w:br/>
            </w:r>
            <w:r w:rsidR="004816D2" w:rsidRPr="00C70119">
              <w:rPr>
                <w:rFonts w:ascii="Times New Roman" w:eastAsia="Times New Roman" w:hAnsi="Times New Roman" w:cs="Times New Roman"/>
                <w:b/>
                <w:bCs/>
                <w:color w:val="000000"/>
                <w:sz w:val="24"/>
                <w:szCs w:val="24"/>
              </w:rPr>
              <w:t>«</w:t>
            </w:r>
            <w:r w:rsidR="0024334A">
              <w:rPr>
                <w:rFonts w:ascii="Times New Roman" w:eastAsia="Times New Roman" w:hAnsi="Times New Roman" w:cs="Times New Roman"/>
                <w:b/>
                <w:bCs/>
                <w:color w:val="000000"/>
                <w:sz w:val="24"/>
                <w:szCs w:val="24"/>
              </w:rPr>
              <w:t>1</w:t>
            </w:r>
            <w:r w:rsidR="00C70119" w:rsidRPr="00C70119">
              <w:rPr>
                <w:rFonts w:ascii="Times New Roman" w:eastAsia="Times New Roman" w:hAnsi="Times New Roman" w:cs="Times New Roman"/>
                <w:b/>
                <w:bCs/>
                <w:color w:val="000000"/>
                <w:sz w:val="24"/>
                <w:szCs w:val="24"/>
              </w:rPr>
              <w:t>2</w:t>
            </w:r>
            <w:r w:rsidR="004816D2" w:rsidRPr="00C70119">
              <w:rPr>
                <w:rFonts w:ascii="Times New Roman" w:eastAsia="Times New Roman" w:hAnsi="Times New Roman" w:cs="Times New Roman"/>
                <w:b/>
                <w:bCs/>
                <w:color w:val="000000"/>
                <w:sz w:val="24"/>
                <w:szCs w:val="24"/>
              </w:rPr>
              <w:t xml:space="preserve">» </w:t>
            </w:r>
            <w:r w:rsidR="0024334A">
              <w:rPr>
                <w:rFonts w:ascii="Times New Roman" w:eastAsia="Times New Roman" w:hAnsi="Times New Roman" w:cs="Times New Roman"/>
                <w:b/>
                <w:bCs/>
                <w:color w:val="000000"/>
                <w:sz w:val="24"/>
                <w:szCs w:val="24"/>
              </w:rPr>
              <w:t>листопада</w:t>
            </w:r>
            <w:r w:rsidR="004816D2" w:rsidRPr="00C70119">
              <w:rPr>
                <w:rFonts w:ascii="Times New Roman" w:eastAsia="Times New Roman" w:hAnsi="Times New Roman" w:cs="Times New Roman"/>
                <w:b/>
                <w:bCs/>
                <w:color w:val="000000"/>
                <w:sz w:val="24"/>
                <w:szCs w:val="24"/>
              </w:rPr>
              <w:t xml:space="preserve"> 2026 року, 10:00.</w:t>
            </w:r>
          </w:p>
          <w:p w14:paraId="4F5340E4" w14:textId="64D56BE1" w:rsidR="00FC5F6E" w:rsidRPr="004816D2"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4816D2">
              <w:rPr>
                <w:rFonts w:ascii="Times New Roman" w:eastAsia="Times New Roman" w:hAnsi="Times New Roman" w:cs="Times New Roman"/>
                <w:color w:val="000000"/>
                <w:sz w:val="24"/>
                <w:szCs w:val="24"/>
              </w:rPr>
              <w:t>Отриман</w:t>
            </w:r>
            <w:r w:rsidR="008218BB" w:rsidRPr="004816D2">
              <w:rPr>
                <w:rFonts w:ascii="Times New Roman" w:eastAsia="Times New Roman" w:hAnsi="Times New Roman" w:cs="Times New Roman"/>
                <w:color w:val="000000"/>
                <w:sz w:val="24"/>
                <w:szCs w:val="24"/>
              </w:rPr>
              <w:t>а(-і)</w:t>
            </w:r>
            <w:r w:rsidRPr="004816D2">
              <w:rPr>
                <w:rFonts w:ascii="Times New Roman" w:eastAsia="Times New Roman" w:hAnsi="Times New Roman" w:cs="Times New Roman"/>
                <w:color w:val="000000"/>
                <w:sz w:val="24"/>
                <w:szCs w:val="24"/>
              </w:rPr>
              <w:t xml:space="preserve"> тендерн</w:t>
            </w:r>
            <w:r w:rsidR="008218BB" w:rsidRPr="004816D2">
              <w:rPr>
                <w:rFonts w:ascii="Times New Roman" w:eastAsia="Times New Roman" w:hAnsi="Times New Roman" w:cs="Times New Roman"/>
                <w:color w:val="000000"/>
                <w:sz w:val="24"/>
                <w:szCs w:val="24"/>
              </w:rPr>
              <w:t>а(-і)</w:t>
            </w:r>
            <w:r w:rsidRPr="004816D2">
              <w:rPr>
                <w:rFonts w:ascii="Times New Roman" w:eastAsia="Times New Roman" w:hAnsi="Times New Roman" w:cs="Times New Roman"/>
                <w:color w:val="000000"/>
                <w:sz w:val="24"/>
                <w:szCs w:val="24"/>
              </w:rPr>
              <w:t xml:space="preserve"> пропозиці</w:t>
            </w:r>
            <w:r w:rsidR="008218BB" w:rsidRPr="004816D2">
              <w:rPr>
                <w:rFonts w:ascii="Times New Roman" w:eastAsia="Times New Roman" w:hAnsi="Times New Roman" w:cs="Times New Roman"/>
                <w:color w:val="000000"/>
                <w:sz w:val="24"/>
                <w:szCs w:val="24"/>
              </w:rPr>
              <w:t>я(-ї)</w:t>
            </w:r>
            <w:r w:rsidRPr="004816D2">
              <w:rPr>
                <w:rFonts w:ascii="Times New Roman" w:eastAsia="Times New Roman" w:hAnsi="Times New Roman" w:cs="Times New Roman"/>
                <w:color w:val="000000"/>
                <w:sz w:val="24"/>
                <w:szCs w:val="24"/>
              </w:rPr>
              <w:t xml:space="preserve"> внос</w:t>
            </w:r>
            <w:r w:rsidR="008218BB" w:rsidRPr="004816D2">
              <w:rPr>
                <w:rFonts w:ascii="Times New Roman" w:eastAsia="Times New Roman" w:hAnsi="Times New Roman" w:cs="Times New Roman"/>
                <w:color w:val="000000"/>
                <w:sz w:val="24"/>
                <w:szCs w:val="24"/>
              </w:rPr>
              <w:t>яться</w:t>
            </w:r>
            <w:r w:rsidRPr="004816D2">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Тендерні пропозиції після закінчення кінцевого строку їх подання не приймаються</w:t>
            </w:r>
            <w:r w:rsidR="003F72DA" w:rsidRPr="00232665">
              <w:rPr>
                <w:rFonts w:ascii="Times New Roman" w:eastAsia="Times New Roman" w:hAnsi="Times New Roman" w:cs="Times New Roman"/>
                <w:color w:val="000000"/>
                <w:sz w:val="24"/>
                <w:szCs w:val="24"/>
              </w:rPr>
              <w:t>.</w:t>
            </w:r>
          </w:p>
        </w:tc>
      </w:tr>
      <w:tr w:rsidR="00FC5F6E" w:rsidRPr="00232665" w14:paraId="4A74AEF6" w14:textId="77777777" w:rsidTr="00337837">
        <w:trPr>
          <w:trHeight w:val="557"/>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 xml:space="preserve">Декларація конфлікту інтересів учасника, який </w:t>
            </w:r>
            <w:r w:rsidRPr="00232665">
              <w:rPr>
                <w:rFonts w:ascii="Times New Roman" w:eastAsia="Times New Roman" w:hAnsi="Times New Roman" w:cs="Times New Roman"/>
                <w:bCs/>
                <w:color w:val="000000"/>
                <w:sz w:val="24"/>
                <w:szCs w:val="24"/>
              </w:rPr>
              <w:lastRenderedPageBreak/>
              <w:t>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lastRenderedPageBreak/>
              <w:t>Викладено в Додатку 5 до цієї тендерної документації.</w:t>
            </w:r>
          </w:p>
        </w:tc>
      </w:tr>
      <w:tr w:rsidR="00FC5F6E" w:rsidRPr="00232665" w14:paraId="4987AA04" w14:textId="77777777" w:rsidTr="2EB21078">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2EB21078">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2EB21078">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2EB21078">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2EB21078">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2EB21078">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2EB21078">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2EB21078">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0"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Технічної пропозиції (тендерна пропозиція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 xml:space="preserve">інформації та документів, що підтверджують відповідність учасника кваліфікаційним критеріям, </w:t>
            </w:r>
            <w:r w:rsidRPr="00232665">
              <w:rPr>
                <w:sz w:val="24"/>
                <w:szCs w:val="24"/>
                <w:lang w:val="uk-UA"/>
              </w:rPr>
              <w:lastRenderedPageBreak/>
              <w:t>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13E34D58"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65E0AD6B" w14:textId="271ACE7D" w:rsidR="00901B41" w:rsidRPr="00232665" w:rsidRDefault="00901B41">
            <w:pPr>
              <w:pStyle w:val="ae"/>
              <w:numPr>
                <w:ilvl w:val="0"/>
                <w:numId w:val="7"/>
              </w:numPr>
              <w:tabs>
                <w:tab w:val="left" w:pos="325"/>
              </w:tabs>
              <w:ind w:left="0" w:firstLine="0"/>
              <w:contextualSpacing/>
              <w:jc w:val="both"/>
              <w:rPr>
                <w:sz w:val="24"/>
                <w:szCs w:val="24"/>
                <w:lang w:val="uk-UA"/>
              </w:rPr>
            </w:pPr>
            <w:r w:rsidRPr="2EB21078">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2EB21078">
              <w:rPr>
                <w:sz w:val="24"/>
                <w:szCs w:val="24"/>
                <w:lang w:val="uk-UA"/>
              </w:rPr>
              <w:t>5</w:t>
            </w:r>
            <w:r w:rsidRPr="2EB21078">
              <w:rPr>
                <w:sz w:val="24"/>
                <w:szCs w:val="24"/>
                <w:lang w:val="uk-UA"/>
              </w:rPr>
              <w:t xml:space="preserve"> до тендерної документації;</w:t>
            </w:r>
          </w:p>
          <w:p w14:paraId="41536EC8" w14:textId="5E9F1542" w:rsidR="6A0178CC" w:rsidRDefault="6A0178CC" w:rsidP="2EB21078">
            <w:pPr>
              <w:pStyle w:val="ae"/>
              <w:numPr>
                <w:ilvl w:val="0"/>
                <w:numId w:val="7"/>
              </w:numPr>
              <w:tabs>
                <w:tab w:val="left" w:pos="325"/>
              </w:tabs>
              <w:ind w:left="0" w:firstLine="0"/>
              <w:contextualSpacing/>
              <w:jc w:val="both"/>
              <w:rPr>
                <w:lang w:val="uk-UA"/>
              </w:rPr>
            </w:pPr>
            <w:r w:rsidRPr="2EB21078">
              <w:rPr>
                <w:color w:val="000000" w:themeColor="text1"/>
                <w:sz w:val="24"/>
                <w:szCs w:val="24"/>
                <w:lang w:val="uk-UA"/>
              </w:rPr>
              <w:t>листа - згоди в довільній формі про те, що учасник погоджується виготовити наклейки та нанести зображення на товар у відповідності до Додатку 8 «Технічні вимоги до наклейок та нанесення зображень» до цієї тендерної документації.</w:t>
            </w:r>
          </w:p>
          <w:p w14:paraId="70448C4E" w14:textId="77EF357F" w:rsidR="6A0178CC" w:rsidRDefault="6A0178CC" w:rsidP="2EB21078">
            <w:pPr>
              <w:pStyle w:val="ae"/>
              <w:numPr>
                <w:ilvl w:val="0"/>
                <w:numId w:val="7"/>
              </w:numPr>
              <w:tabs>
                <w:tab w:val="left" w:pos="325"/>
              </w:tabs>
              <w:ind w:left="0" w:firstLine="0"/>
              <w:contextualSpacing/>
              <w:jc w:val="both"/>
              <w:rPr>
                <w:lang w:val="uk-UA"/>
              </w:rPr>
            </w:pPr>
            <w:r w:rsidRPr="2EB21078">
              <w:rPr>
                <w:color w:val="000000" w:themeColor="text1"/>
                <w:sz w:val="24"/>
                <w:szCs w:val="24"/>
                <w:lang w:val="uk-UA"/>
              </w:rPr>
              <w:t>листа - згоди в довільній формі про те, що учасник погоджується зробити поставку товарів за адресами відповідно до Додатку 9 до цієї тендерної документації «Перелік отримувачів та адрес доставки товару».</w:t>
            </w:r>
          </w:p>
          <w:p w14:paraId="502A87CC" w14:textId="77777777" w:rsidR="00901B41" w:rsidRPr="00232665" w:rsidRDefault="00901B41">
            <w:pPr>
              <w:pStyle w:val="ae"/>
              <w:numPr>
                <w:ilvl w:val="0"/>
                <w:numId w:val="7"/>
              </w:numPr>
              <w:tabs>
                <w:tab w:val="left" w:pos="325"/>
              </w:tabs>
              <w:ind w:left="0" w:firstLine="0"/>
              <w:contextualSpacing/>
              <w:jc w:val="both"/>
              <w:rPr>
                <w:b/>
                <w:sz w:val="24"/>
                <w:szCs w:val="24"/>
                <w:lang w:val="uk-UA"/>
              </w:rPr>
            </w:pPr>
            <w:r w:rsidRPr="00232665">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6B6BA580" w:rsidR="00CC3FCB" w:rsidRPr="004067D2" w:rsidRDefault="00901B41">
            <w:pPr>
              <w:pStyle w:val="ae"/>
              <w:widowControl w:val="0"/>
              <w:numPr>
                <w:ilvl w:val="0"/>
                <w:numId w:val="8"/>
              </w:numPr>
              <w:tabs>
                <w:tab w:val="left" w:pos="325"/>
                <w:tab w:val="left" w:pos="1134"/>
              </w:tabs>
              <w:ind w:left="0" w:firstLine="0"/>
              <w:contextualSpacing/>
              <w:jc w:val="both"/>
              <w:rPr>
                <w:b/>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 xml:space="preserve">надпис </w:t>
            </w:r>
            <w:r w:rsidRPr="004067D2">
              <w:rPr>
                <w:b/>
                <w:bCs/>
                <w:sz w:val="24"/>
                <w:szCs w:val="24"/>
                <w:lang w:val="uk-UA"/>
              </w:rPr>
              <w:t>«ТЕХНІЧНА ПРОПОЗИЦІЯ</w:t>
            </w:r>
            <w:r w:rsidR="00725A5C" w:rsidRPr="004067D2">
              <w:rPr>
                <w:b/>
                <w:bCs/>
                <w:sz w:val="24"/>
                <w:szCs w:val="24"/>
                <w:lang w:val="uk-UA"/>
              </w:rPr>
              <w:t xml:space="preserve">» </w:t>
            </w:r>
            <w:r w:rsidRPr="004067D2">
              <w:rPr>
                <w:b/>
                <w:bCs/>
                <w:sz w:val="24"/>
                <w:szCs w:val="24"/>
                <w:lang w:val="uk-UA"/>
              </w:rPr>
              <w:t xml:space="preserve">«НЕ РОЗКРИВАТИ ДО </w:t>
            </w:r>
            <w:r w:rsidR="00FC722D" w:rsidRPr="004067D2">
              <w:rPr>
                <w:b/>
                <w:bCs/>
                <w:sz w:val="24"/>
                <w:szCs w:val="24"/>
                <w:lang w:val="uk-UA"/>
              </w:rPr>
              <w:t>1</w:t>
            </w:r>
            <w:r w:rsidR="004816D2" w:rsidRPr="004067D2">
              <w:rPr>
                <w:b/>
                <w:bCs/>
                <w:sz w:val="24"/>
                <w:szCs w:val="24"/>
                <w:lang w:val="uk-UA"/>
              </w:rPr>
              <w:t>1</w:t>
            </w:r>
            <w:r w:rsidRPr="004067D2">
              <w:rPr>
                <w:b/>
                <w:bCs/>
                <w:sz w:val="24"/>
                <w:szCs w:val="24"/>
                <w:lang w:val="uk-UA"/>
              </w:rPr>
              <w:t xml:space="preserve">:00 </w:t>
            </w:r>
            <w:r w:rsidR="004816D2" w:rsidRPr="004067D2">
              <w:rPr>
                <w:rStyle w:val="normaltextrun"/>
                <w:b/>
                <w:bCs/>
                <w:color w:val="000000"/>
                <w:sz w:val="24"/>
                <w:szCs w:val="24"/>
                <w:shd w:val="clear" w:color="auto" w:fill="FFFFFF"/>
              </w:rPr>
              <w:t>«</w:t>
            </w:r>
            <w:r w:rsidR="0024334A">
              <w:rPr>
                <w:rStyle w:val="normaltextrun"/>
                <w:b/>
                <w:bCs/>
                <w:color w:val="000000"/>
                <w:sz w:val="24"/>
                <w:szCs w:val="24"/>
                <w:shd w:val="clear" w:color="auto" w:fill="FFFFFF"/>
                <w:lang w:val="uk-UA"/>
              </w:rPr>
              <w:t>1</w:t>
            </w:r>
            <w:r w:rsidR="00422B6C" w:rsidRPr="004067D2">
              <w:rPr>
                <w:rStyle w:val="normaltextrun"/>
                <w:b/>
                <w:bCs/>
                <w:color w:val="000000"/>
                <w:sz w:val="24"/>
                <w:szCs w:val="24"/>
                <w:shd w:val="clear" w:color="auto" w:fill="FFFFFF"/>
                <w:lang w:val="uk-UA"/>
              </w:rPr>
              <w:t>2</w:t>
            </w:r>
            <w:r w:rsidR="004816D2" w:rsidRPr="004067D2">
              <w:rPr>
                <w:rStyle w:val="normaltextrun"/>
                <w:b/>
                <w:bCs/>
                <w:color w:val="000000"/>
                <w:sz w:val="24"/>
                <w:szCs w:val="24"/>
                <w:shd w:val="clear" w:color="auto" w:fill="FFFFFF"/>
              </w:rPr>
              <w:t xml:space="preserve">» </w:t>
            </w:r>
            <w:r w:rsidR="0024334A">
              <w:rPr>
                <w:rStyle w:val="normaltextrun"/>
                <w:b/>
                <w:bCs/>
                <w:color w:val="000000"/>
                <w:sz w:val="24"/>
                <w:szCs w:val="24"/>
                <w:shd w:val="clear" w:color="auto" w:fill="FFFFFF"/>
                <w:lang w:val="uk-UA"/>
              </w:rPr>
              <w:t>листопада</w:t>
            </w:r>
            <w:r w:rsidR="004816D2" w:rsidRPr="004067D2">
              <w:rPr>
                <w:rStyle w:val="normaltextrun"/>
                <w:b/>
                <w:bCs/>
                <w:color w:val="000000"/>
                <w:sz w:val="24"/>
                <w:szCs w:val="24"/>
                <w:shd w:val="clear" w:color="auto" w:fill="FFFFFF"/>
              </w:rPr>
              <w:t xml:space="preserve"> 2026 року»;</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w:t>
            </w:r>
            <w:r w:rsidRPr="004067D2">
              <w:rPr>
                <w:bCs/>
                <w:sz w:val="24"/>
                <w:szCs w:val="24"/>
                <w:lang w:val="uk-UA"/>
              </w:rPr>
              <w:t>ідентифікаційний код, контактний номер телефону та електронна пошта,</w:t>
            </w:r>
            <w:r w:rsidRPr="00232665">
              <w:rPr>
                <w:bCs/>
                <w:sz w:val="24"/>
                <w:szCs w:val="24"/>
                <w:lang w:val="uk-UA"/>
              </w:rPr>
              <w:t xml:space="preserve">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6494F8A0" w:rsidR="00901B41" w:rsidRPr="004067D2" w:rsidRDefault="00CC3FCB">
            <w:pPr>
              <w:pStyle w:val="ae"/>
              <w:widowControl w:val="0"/>
              <w:numPr>
                <w:ilvl w:val="0"/>
                <w:numId w:val="8"/>
              </w:numPr>
              <w:tabs>
                <w:tab w:val="left" w:pos="325"/>
                <w:tab w:val="left" w:pos="1134"/>
              </w:tabs>
              <w:ind w:left="0" w:firstLine="0"/>
              <w:contextualSpacing/>
              <w:jc w:val="both"/>
              <w:rPr>
                <w:b/>
                <w:bCs/>
                <w:sz w:val="24"/>
                <w:szCs w:val="24"/>
                <w:lang w:val="uk-UA"/>
              </w:rPr>
            </w:pPr>
            <w:r w:rsidRPr="00232665">
              <w:rPr>
                <w:b/>
                <w:bCs/>
                <w:sz w:val="24"/>
                <w:szCs w:val="24"/>
                <w:lang w:val="uk-UA"/>
              </w:rPr>
              <w:lastRenderedPageBreak/>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232665">
              <w:rPr>
                <w:sz w:val="24"/>
                <w:szCs w:val="24"/>
                <w:lang w:val="uk-UA"/>
              </w:rPr>
              <w:t xml:space="preserve">надпис </w:t>
            </w:r>
            <w:r w:rsidR="00901B41" w:rsidRPr="004067D2">
              <w:rPr>
                <w:b/>
                <w:bCs/>
                <w:sz w:val="24"/>
                <w:szCs w:val="24"/>
                <w:lang w:val="uk-UA"/>
              </w:rPr>
              <w:t>«ЦІНОВА ПРОПОЗИЦІЯ</w:t>
            </w:r>
            <w:r w:rsidR="0072376D" w:rsidRPr="004067D2">
              <w:rPr>
                <w:b/>
                <w:bCs/>
                <w:sz w:val="24"/>
                <w:szCs w:val="24"/>
                <w:lang w:val="uk-UA"/>
              </w:rPr>
              <w:t xml:space="preserve">» </w:t>
            </w:r>
            <w:r w:rsidR="00901B41" w:rsidRPr="004067D2">
              <w:rPr>
                <w:b/>
                <w:bCs/>
                <w:sz w:val="24"/>
                <w:szCs w:val="24"/>
                <w:lang w:val="uk-UA"/>
              </w:rPr>
              <w:t xml:space="preserve">«НЕ РОЗКРИВАТИ ДО </w:t>
            </w:r>
            <w:r w:rsidR="00FC722D" w:rsidRPr="004067D2">
              <w:rPr>
                <w:b/>
                <w:bCs/>
                <w:sz w:val="24"/>
                <w:szCs w:val="24"/>
                <w:lang w:val="uk-UA"/>
              </w:rPr>
              <w:t>1</w:t>
            </w:r>
            <w:r w:rsidR="004816D2" w:rsidRPr="004067D2">
              <w:rPr>
                <w:b/>
                <w:bCs/>
                <w:sz w:val="24"/>
                <w:szCs w:val="24"/>
                <w:lang w:val="uk-UA"/>
              </w:rPr>
              <w:t>1</w:t>
            </w:r>
            <w:r w:rsidR="00901B41" w:rsidRPr="004067D2">
              <w:rPr>
                <w:b/>
                <w:bCs/>
                <w:sz w:val="24"/>
                <w:szCs w:val="24"/>
                <w:lang w:val="uk-UA"/>
              </w:rPr>
              <w:t>:00</w:t>
            </w:r>
            <w:r w:rsidR="00750A37" w:rsidRPr="004067D2">
              <w:rPr>
                <w:b/>
                <w:bCs/>
                <w:sz w:val="24"/>
                <w:szCs w:val="24"/>
                <w:lang w:val="uk-UA"/>
              </w:rPr>
              <w:t xml:space="preserve"> </w:t>
            </w:r>
            <w:r w:rsidR="00901B41" w:rsidRPr="004067D2">
              <w:rPr>
                <w:b/>
                <w:bCs/>
                <w:sz w:val="24"/>
                <w:szCs w:val="24"/>
                <w:lang w:val="uk-UA"/>
              </w:rPr>
              <w:t>«</w:t>
            </w:r>
            <w:r w:rsidR="0024334A">
              <w:rPr>
                <w:b/>
                <w:bCs/>
                <w:sz w:val="24"/>
                <w:szCs w:val="24"/>
                <w:lang w:val="uk-UA"/>
              </w:rPr>
              <w:t>26</w:t>
            </w:r>
            <w:r w:rsidR="00901B41" w:rsidRPr="004067D2">
              <w:rPr>
                <w:b/>
                <w:bCs/>
                <w:sz w:val="24"/>
                <w:szCs w:val="24"/>
                <w:lang w:val="uk-UA"/>
              </w:rPr>
              <w:t xml:space="preserve">» </w:t>
            </w:r>
            <w:r w:rsidR="004067D2" w:rsidRPr="004067D2">
              <w:rPr>
                <w:b/>
                <w:bCs/>
                <w:sz w:val="24"/>
                <w:szCs w:val="24"/>
                <w:lang w:val="uk-UA"/>
              </w:rPr>
              <w:t>листопада</w:t>
            </w:r>
            <w:r w:rsidR="00901B41" w:rsidRPr="004067D2">
              <w:rPr>
                <w:b/>
                <w:bCs/>
                <w:sz w:val="24"/>
                <w:szCs w:val="24"/>
                <w:lang w:val="uk-UA"/>
              </w:rPr>
              <w:t xml:space="preserve"> 202</w:t>
            </w:r>
            <w:r w:rsidR="004816D2" w:rsidRPr="004067D2">
              <w:rPr>
                <w:b/>
                <w:bCs/>
                <w:sz w:val="24"/>
                <w:szCs w:val="24"/>
                <w:lang w:val="uk-UA"/>
              </w:rPr>
              <w:t>6</w:t>
            </w:r>
            <w:r w:rsidR="00901B41" w:rsidRPr="004067D2">
              <w:rPr>
                <w:b/>
                <w:bCs/>
                <w:sz w:val="24"/>
                <w:szCs w:val="24"/>
                <w:lang w:val="uk-UA"/>
              </w:rPr>
              <w:t xml:space="preserve"> року</w:t>
            </w:r>
            <w:r w:rsidRPr="004067D2">
              <w:rPr>
                <w:b/>
                <w:bCs/>
                <w:sz w:val="24"/>
                <w:szCs w:val="24"/>
                <w:lang w:val="uk-UA"/>
              </w:rPr>
              <w:t>»</w:t>
            </w:r>
            <w:r w:rsidR="00901B41" w:rsidRPr="004067D2">
              <w:rPr>
                <w:b/>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23E0E99F" w:rsidR="00703E78"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B5BC85F" w14:textId="38A712BE" w:rsidR="00D67CF6" w:rsidRPr="00232665" w:rsidRDefault="00D67CF6" w:rsidP="00703E78">
            <w:pPr>
              <w:spacing w:after="0" w:line="240" w:lineRule="auto"/>
              <w:contextualSpacing/>
              <w:jc w:val="both"/>
              <w:rPr>
                <w:rFonts w:ascii="Times New Roman" w:eastAsia="Times New Roman" w:hAnsi="Times New Roman" w:cs="Times New Roman"/>
                <w:b/>
                <w:sz w:val="24"/>
                <w:szCs w:val="24"/>
              </w:rPr>
            </w:pPr>
            <w:r w:rsidRPr="00D67CF6">
              <w:rPr>
                <w:rFonts w:ascii="Times New Roman" w:eastAsia="Times New Roman" w:hAnsi="Times New Roman" w:cs="Times New Roman"/>
                <w:b/>
                <w:sz w:val="24"/>
                <w:szCs w:val="24"/>
              </w:rPr>
              <w:t>До розгляду допускаються конверти з розширенням та додатковим простором для вкладень об’ємних документів без згинання</w:t>
            </w:r>
            <w:r>
              <w:rPr>
                <w:rFonts w:ascii="Times New Roman" w:eastAsia="Times New Roman" w:hAnsi="Times New Roman" w:cs="Times New Roman"/>
                <w:b/>
                <w:sz w:val="24"/>
                <w:szCs w:val="24"/>
              </w:rPr>
              <w:t xml:space="preserve"> формату С4 та В4.</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2EB21078">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1" w:name="_1fob9te" w:colFirst="0" w:colLast="0"/>
            <w:bookmarkStart w:id="2" w:name="_3znysh7" w:colFirst="0" w:colLast="0"/>
            <w:bookmarkEnd w:id="0"/>
            <w:bookmarkEnd w:id="1"/>
            <w:bookmarkEnd w:id="2"/>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2EB21078">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4702E9F" w14:textId="6A60DBFD" w:rsidR="0023529A" w:rsidRPr="00587F30" w:rsidRDefault="004975A2" w:rsidP="0072376D">
            <w:pPr>
              <w:keepNext/>
              <w:keepLines/>
              <w:spacing w:after="0" w:line="240" w:lineRule="auto"/>
              <w:ind w:right="120"/>
              <w:contextualSpacing/>
              <w:jc w:val="both"/>
              <w:rPr>
                <w:rFonts w:ascii="Times New Roman" w:eastAsia="Times New Roman" w:hAnsi="Times New Roman" w:cs="Times New Roman"/>
                <w:b/>
                <w:bCs/>
                <w:sz w:val="24"/>
                <w:szCs w:val="24"/>
              </w:rPr>
            </w:pPr>
            <w:r w:rsidRPr="00587F30">
              <w:rPr>
                <w:rFonts w:ascii="Times New Roman" w:eastAsia="Times New Roman" w:hAnsi="Times New Roman" w:cs="Times New Roman"/>
                <w:b/>
                <w:bCs/>
                <w:sz w:val="24"/>
                <w:szCs w:val="24"/>
              </w:rPr>
              <w:t xml:space="preserve">Розкриття технічних пропозицій – </w:t>
            </w:r>
            <w:r w:rsidR="0072376D" w:rsidRPr="00587F30">
              <w:rPr>
                <w:rFonts w:ascii="Times New Roman" w:eastAsia="Times New Roman" w:hAnsi="Times New Roman" w:cs="Times New Roman"/>
                <w:b/>
                <w:bCs/>
                <w:sz w:val="24"/>
                <w:szCs w:val="24"/>
              </w:rPr>
              <w:t>о</w:t>
            </w:r>
            <w:r w:rsidR="0023529A" w:rsidRPr="00587F30">
              <w:rPr>
                <w:rFonts w:ascii="Times New Roman" w:eastAsia="Times New Roman" w:hAnsi="Times New Roman" w:cs="Times New Roman"/>
                <w:b/>
                <w:bCs/>
                <w:sz w:val="24"/>
                <w:szCs w:val="24"/>
              </w:rPr>
              <w:t>б</w:t>
            </w:r>
            <w:r w:rsidR="0072376D" w:rsidRPr="00587F30">
              <w:rPr>
                <w:rFonts w:ascii="Times New Roman" w:eastAsia="Times New Roman" w:hAnsi="Times New Roman" w:cs="Times New Roman"/>
                <w:b/>
                <w:bCs/>
                <w:sz w:val="24"/>
                <w:szCs w:val="24"/>
              </w:rPr>
              <w:t xml:space="preserve"> </w:t>
            </w:r>
            <w:r w:rsidR="00ED06E0" w:rsidRPr="00587F30">
              <w:rPr>
                <w:rFonts w:ascii="Times New Roman" w:eastAsia="Times New Roman" w:hAnsi="Times New Roman" w:cs="Times New Roman"/>
                <w:b/>
                <w:bCs/>
                <w:sz w:val="24"/>
                <w:szCs w:val="24"/>
              </w:rPr>
              <w:t>1</w:t>
            </w:r>
            <w:r w:rsidR="0023529A" w:rsidRPr="00587F30">
              <w:rPr>
                <w:rFonts w:ascii="Times New Roman" w:eastAsia="Times New Roman" w:hAnsi="Times New Roman" w:cs="Times New Roman"/>
                <w:b/>
                <w:bCs/>
                <w:sz w:val="24"/>
                <w:szCs w:val="24"/>
              </w:rPr>
              <w:t>1</w:t>
            </w:r>
            <w:r w:rsidR="005B0EE7" w:rsidRPr="00587F30">
              <w:rPr>
                <w:rFonts w:ascii="Times New Roman" w:eastAsia="Times New Roman" w:hAnsi="Times New Roman" w:cs="Times New Roman"/>
                <w:b/>
                <w:bCs/>
                <w:sz w:val="24"/>
                <w:szCs w:val="24"/>
              </w:rPr>
              <w:t xml:space="preserve">:00 </w:t>
            </w:r>
            <w:r w:rsidR="0072376D" w:rsidRPr="00587F30">
              <w:rPr>
                <w:rFonts w:ascii="Times New Roman" w:eastAsia="Times New Roman" w:hAnsi="Times New Roman" w:cs="Times New Roman"/>
                <w:b/>
                <w:bCs/>
                <w:sz w:val="24"/>
                <w:szCs w:val="24"/>
              </w:rPr>
              <w:t xml:space="preserve">год. </w:t>
            </w:r>
            <w:r w:rsidR="0023529A" w:rsidRPr="00587F30">
              <w:rPr>
                <w:rFonts w:ascii="Times New Roman" w:eastAsia="Times New Roman" w:hAnsi="Times New Roman" w:cs="Times New Roman"/>
                <w:b/>
                <w:bCs/>
                <w:sz w:val="24"/>
                <w:szCs w:val="24"/>
              </w:rPr>
              <w:t>«</w:t>
            </w:r>
            <w:r w:rsidR="0024334A">
              <w:rPr>
                <w:rFonts w:ascii="Times New Roman" w:eastAsia="Times New Roman" w:hAnsi="Times New Roman" w:cs="Times New Roman"/>
                <w:b/>
                <w:bCs/>
                <w:sz w:val="24"/>
                <w:szCs w:val="24"/>
              </w:rPr>
              <w:t>12</w:t>
            </w:r>
            <w:r w:rsidR="0023529A" w:rsidRPr="00587F30">
              <w:rPr>
                <w:rFonts w:ascii="Times New Roman" w:eastAsia="Times New Roman" w:hAnsi="Times New Roman" w:cs="Times New Roman"/>
                <w:b/>
                <w:bCs/>
                <w:sz w:val="24"/>
                <w:szCs w:val="24"/>
              </w:rPr>
              <w:t>»</w:t>
            </w:r>
            <w:r w:rsidR="0030222A" w:rsidRPr="00587F30">
              <w:rPr>
                <w:rFonts w:ascii="Times New Roman" w:eastAsia="Times New Roman" w:hAnsi="Times New Roman" w:cs="Times New Roman"/>
                <w:b/>
                <w:bCs/>
                <w:sz w:val="24"/>
                <w:szCs w:val="24"/>
              </w:rPr>
              <w:t> </w:t>
            </w:r>
            <w:r w:rsidR="0024334A">
              <w:rPr>
                <w:rFonts w:ascii="Times New Roman" w:eastAsia="Times New Roman" w:hAnsi="Times New Roman" w:cs="Times New Roman"/>
                <w:b/>
                <w:bCs/>
                <w:sz w:val="24"/>
                <w:szCs w:val="24"/>
              </w:rPr>
              <w:t>листопада</w:t>
            </w:r>
            <w:r w:rsidR="0030222A" w:rsidRPr="00587F30">
              <w:rPr>
                <w:rFonts w:ascii="Times New Roman" w:eastAsia="Times New Roman" w:hAnsi="Times New Roman" w:cs="Times New Roman"/>
                <w:b/>
                <w:bCs/>
                <w:sz w:val="24"/>
                <w:szCs w:val="24"/>
              </w:rPr>
              <w:t xml:space="preserve"> </w:t>
            </w:r>
            <w:r w:rsidR="0023529A" w:rsidRPr="00587F30">
              <w:rPr>
                <w:rFonts w:ascii="Times New Roman" w:eastAsia="Times New Roman" w:hAnsi="Times New Roman" w:cs="Times New Roman"/>
                <w:b/>
                <w:bCs/>
                <w:sz w:val="24"/>
                <w:szCs w:val="24"/>
              </w:rPr>
              <w:t>2026 року.</w:t>
            </w:r>
          </w:p>
          <w:p w14:paraId="4ABFC044" w14:textId="077CBB10" w:rsidR="004975A2" w:rsidRPr="00587F30" w:rsidRDefault="004975A2" w:rsidP="00C56E09">
            <w:pPr>
              <w:keepNext/>
              <w:keepLines/>
              <w:spacing w:after="0" w:line="240" w:lineRule="auto"/>
              <w:ind w:right="120"/>
              <w:contextualSpacing/>
              <w:jc w:val="both"/>
              <w:rPr>
                <w:rFonts w:ascii="Times New Roman" w:eastAsia="Times New Roman" w:hAnsi="Times New Roman" w:cs="Times New Roman"/>
                <w:b/>
                <w:bCs/>
                <w:sz w:val="24"/>
                <w:szCs w:val="24"/>
              </w:rPr>
            </w:pPr>
            <w:r w:rsidRPr="00587F30">
              <w:rPr>
                <w:rFonts w:ascii="Times New Roman" w:eastAsia="Times New Roman" w:hAnsi="Times New Roman" w:cs="Times New Roman"/>
                <w:b/>
                <w:bCs/>
                <w:sz w:val="24"/>
                <w:szCs w:val="24"/>
              </w:rPr>
              <w:t xml:space="preserve">Розкриття цінових пропозицій </w:t>
            </w:r>
            <w:r w:rsidR="0072376D" w:rsidRPr="00587F30">
              <w:rPr>
                <w:rFonts w:ascii="Times New Roman" w:eastAsia="Times New Roman" w:hAnsi="Times New Roman" w:cs="Times New Roman"/>
                <w:b/>
                <w:bCs/>
                <w:sz w:val="24"/>
                <w:szCs w:val="24"/>
              </w:rPr>
              <w:t>–</w:t>
            </w:r>
            <w:r w:rsidRPr="00587F30">
              <w:rPr>
                <w:rFonts w:ascii="Times New Roman" w:eastAsia="Times New Roman" w:hAnsi="Times New Roman" w:cs="Times New Roman"/>
                <w:b/>
                <w:bCs/>
                <w:sz w:val="24"/>
                <w:szCs w:val="24"/>
              </w:rPr>
              <w:t xml:space="preserve"> </w:t>
            </w:r>
            <w:r w:rsidR="0023529A" w:rsidRPr="00587F30">
              <w:rPr>
                <w:rFonts w:ascii="Times New Roman" w:eastAsia="Times New Roman" w:hAnsi="Times New Roman" w:cs="Times New Roman"/>
                <w:b/>
                <w:bCs/>
                <w:sz w:val="24"/>
                <w:szCs w:val="24"/>
              </w:rPr>
              <w:t>об 11:00 год. «</w:t>
            </w:r>
            <w:r w:rsidR="0024334A">
              <w:rPr>
                <w:rFonts w:ascii="Times New Roman" w:eastAsia="Times New Roman" w:hAnsi="Times New Roman" w:cs="Times New Roman"/>
                <w:b/>
                <w:bCs/>
                <w:sz w:val="24"/>
                <w:szCs w:val="24"/>
              </w:rPr>
              <w:t>26</w:t>
            </w:r>
            <w:r w:rsidR="0023529A" w:rsidRPr="00587F30">
              <w:rPr>
                <w:rFonts w:ascii="Times New Roman" w:eastAsia="Times New Roman" w:hAnsi="Times New Roman" w:cs="Times New Roman"/>
                <w:b/>
                <w:bCs/>
                <w:sz w:val="24"/>
                <w:szCs w:val="24"/>
              </w:rPr>
              <w:t>»</w:t>
            </w:r>
            <w:r w:rsidR="0030222A" w:rsidRPr="00587F30">
              <w:rPr>
                <w:rFonts w:ascii="Times New Roman" w:eastAsia="Times New Roman" w:hAnsi="Times New Roman" w:cs="Times New Roman"/>
                <w:b/>
                <w:bCs/>
                <w:sz w:val="24"/>
                <w:szCs w:val="24"/>
              </w:rPr>
              <w:t> листопада</w:t>
            </w:r>
            <w:r w:rsidR="002607CA" w:rsidRPr="00587F30">
              <w:rPr>
                <w:rFonts w:ascii="Times New Roman" w:eastAsia="Times New Roman" w:hAnsi="Times New Roman" w:cs="Times New Roman"/>
                <w:b/>
                <w:bCs/>
                <w:sz w:val="24"/>
                <w:szCs w:val="24"/>
              </w:rPr>
              <w:t xml:space="preserve"> </w:t>
            </w:r>
            <w:r w:rsidR="0023529A" w:rsidRPr="00587F30">
              <w:rPr>
                <w:rFonts w:ascii="Times New Roman" w:eastAsia="Times New Roman" w:hAnsi="Times New Roman" w:cs="Times New Roman"/>
                <w:b/>
                <w:bCs/>
                <w:sz w:val="24"/>
                <w:szCs w:val="24"/>
              </w:rPr>
              <w:t xml:space="preserve">2026 року. </w:t>
            </w: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lastRenderedPageBreak/>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2EB21078">
        <w:trPr>
          <w:trHeight w:val="1119"/>
        </w:trPr>
        <w:tc>
          <w:tcPr>
            <w:tcW w:w="704" w:type="dxa"/>
          </w:tcPr>
          <w:p w14:paraId="7824430F" w14:textId="47478955" w:rsidR="006A7105" w:rsidRPr="00DF0965" w:rsidRDefault="00133E19" w:rsidP="00C56E09">
            <w:pPr>
              <w:spacing w:after="0" w:line="240" w:lineRule="auto"/>
              <w:contextualSpacing/>
              <w:jc w:val="center"/>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lastRenderedPageBreak/>
              <w:t>4.2</w:t>
            </w:r>
          </w:p>
        </w:tc>
        <w:tc>
          <w:tcPr>
            <w:tcW w:w="2835" w:type="dxa"/>
          </w:tcPr>
          <w:p w14:paraId="222D7E27" w14:textId="38622C3C" w:rsidR="006A7105" w:rsidRPr="00DF0965" w:rsidRDefault="00133E19" w:rsidP="00133E19">
            <w:pPr>
              <w:spacing w:after="0" w:line="240" w:lineRule="auto"/>
              <w:rPr>
                <w:rFonts w:ascii="Times New Roman" w:eastAsia="Times New Roman" w:hAnsi="Times New Roman" w:cs="Times New Roman"/>
                <w:sz w:val="24"/>
                <w:szCs w:val="24"/>
              </w:rPr>
            </w:pPr>
            <w:r w:rsidRPr="00DF0965">
              <w:rPr>
                <w:rFonts w:ascii="Times New Roman" w:eastAsia="Times New Roman" w:hAnsi="Times New Roman" w:cs="Times New Roman"/>
                <w:color w:val="000000" w:themeColor="text1"/>
                <w:sz w:val="24"/>
                <w:szCs w:val="24"/>
              </w:rPr>
              <w:t xml:space="preserve">Виправлення невідповідності у документах, матеріалах </w:t>
            </w:r>
            <w:r w:rsidRPr="00DF0965">
              <w:rPr>
                <w:rFonts w:ascii="Times New Roman" w:eastAsia="Times New Roman" w:hAnsi="Times New Roman" w:cs="Times New Roman"/>
                <w:color w:val="000000" w:themeColor="text1"/>
                <w:sz w:val="24"/>
                <w:szCs w:val="24"/>
              </w:rPr>
              <w:lastRenderedPageBreak/>
              <w:t>та інформації, що подані учасником.</w:t>
            </w:r>
          </w:p>
        </w:tc>
        <w:tc>
          <w:tcPr>
            <w:tcW w:w="6090" w:type="dxa"/>
            <w:vAlign w:val="center"/>
          </w:tcPr>
          <w:p w14:paraId="5EFAA341" w14:textId="62389D70" w:rsidR="00133E19" w:rsidRPr="00DF0965"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DF0965">
              <w:rPr>
                <w:rFonts w:ascii="Times New Roman" w:eastAsia="Times New Roman" w:hAnsi="Times New Roman" w:cs="Times New Roman"/>
                <w:sz w:val="24"/>
                <w:szCs w:val="24"/>
              </w:rPr>
              <w:lastRenderedPageBreak/>
              <w:t>проведення процедури відкриті торги</w:t>
            </w:r>
            <w:r w:rsidR="00FB34BF" w:rsidRPr="00DF0965">
              <w:rPr>
                <w:rFonts w:ascii="Times New Roman" w:eastAsia="Times New Roman" w:hAnsi="Times New Roman" w:cs="Times New Roman"/>
                <w:sz w:val="24"/>
                <w:szCs w:val="24"/>
              </w:rPr>
              <w:t xml:space="preserve"> </w:t>
            </w:r>
            <w:r w:rsidRPr="00DF0965">
              <w:rPr>
                <w:rFonts w:ascii="Times New Roman" w:eastAsia="Times New Roman" w:hAnsi="Times New Roman" w:cs="Times New Roman"/>
                <w:sz w:val="24"/>
                <w:szCs w:val="24"/>
              </w:rPr>
              <w:t xml:space="preserve">з попередньою кваліфікацією </w:t>
            </w:r>
            <w:r w:rsidR="3A04CDF4" w:rsidRPr="00DF0965">
              <w:rPr>
                <w:rFonts w:ascii="Times New Roman" w:eastAsia="Times New Roman" w:hAnsi="Times New Roman" w:cs="Times New Roman"/>
                <w:sz w:val="24"/>
                <w:szCs w:val="24"/>
              </w:rPr>
              <w:t xml:space="preserve">учасників </w:t>
            </w:r>
            <w:r w:rsidRPr="00DF096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DF0965">
                <w:rPr>
                  <w:rFonts w:ascii="Times New Roman" w:eastAsia="Times New Roman" w:hAnsi="Times New Roman" w:cs="Times New Roman"/>
                  <w:sz w:val="24"/>
                  <w:szCs w:val="24"/>
                </w:rPr>
                <w:t>tender@phc.org.ua</w:t>
              </w:r>
            </w:hyperlink>
            <w:r w:rsidRPr="00DF0965">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DF0965"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DF0965">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2EB21078">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lastRenderedPageBreak/>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2EB21078">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2EB21078">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2EB21078">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2EB21078">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1A4CA9">
          <w:footerReference w:type="default" r:id="rId17"/>
          <w:type w:val="continuous"/>
          <w:pgSz w:w="11906" w:h="16838"/>
          <w:pgMar w:top="850" w:right="850" w:bottom="850" w:left="1417" w:header="709" w:footer="483" w:gutter="0"/>
          <w:pgNumType w:start="1"/>
          <w:cols w:space="720"/>
        </w:sectPr>
      </w:pPr>
      <w:bookmarkStart w:id="3" w:name="_Hlk105501637"/>
    </w:p>
    <w:p w14:paraId="036C7FE2" w14:textId="77777777" w:rsidR="008923B7" w:rsidRPr="008923B7" w:rsidRDefault="008923B7" w:rsidP="2F2DE7CB">
      <w:pPr>
        <w:spacing w:after="0" w:line="240" w:lineRule="auto"/>
        <w:ind w:left="6795"/>
        <w:textAlignment w:val="baseline"/>
        <w:rPr>
          <w:rFonts w:ascii="Times New Roman" w:eastAsia="Times New Roman" w:hAnsi="Times New Roman" w:cs="Times New Roman"/>
          <w:sz w:val="18"/>
          <w:szCs w:val="18"/>
        </w:rPr>
      </w:pPr>
      <w:bookmarkStart w:id="4" w:name="_Hlk47079990"/>
      <w:bookmarkEnd w:id="3"/>
      <w:r w:rsidRPr="2F2DE7CB">
        <w:rPr>
          <w:rFonts w:ascii="Times New Roman" w:eastAsia="Times New Roman" w:hAnsi="Times New Roman" w:cs="Times New Roman"/>
          <w:b/>
          <w:bCs/>
          <w:color w:val="000000" w:themeColor="text1"/>
          <w:sz w:val="24"/>
          <w:szCs w:val="24"/>
        </w:rPr>
        <w:lastRenderedPageBreak/>
        <w:t>ДОДАТОК 1</w:t>
      </w:r>
      <w:r w:rsidRPr="2F2DE7CB">
        <w:rPr>
          <w:rFonts w:ascii="Times New Roman" w:eastAsia="Times New Roman" w:hAnsi="Times New Roman" w:cs="Times New Roman"/>
          <w:color w:val="000000" w:themeColor="text1"/>
          <w:sz w:val="24"/>
          <w:szCs w:val="24"/>
        </w:rPr>
        <w:t> </w:t>
      </w:r>
    </w:p>
    <w:p w14:paraId="2BC9C3BC" w14:textId="6BA199BF" w:rsidR="008923B7" w:rsidRPr="00CF6E5B" w:rsidRDefault="008923B7" w:rsidP="00CF6E5B">
      <w:pPr>
        <w:spacing w:after="0" w:line="240" w:lineRule="auto"/>
        <w:ind w:left="6795"/>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color w:val="000000" w:themeColor="text1"/>
          <w:sz w:val="24"/>
          <w:szCs w:val="24"/>
        </w:rPr>
        <w:t>до тендерної документації </w:t>
      </w:r>
    </w:p>
    <w:p w14:paraId="3A401808" w14:textId="77777777" w:rsidR="001A4CA9" w:rsidRDefault="001A4CA9" w:rsidP="001A4CA9">
      <w:pPr>
        <w:shd w:val="clear" w:color="auto" w:fill="FFFFFF" w:themeFill="background1"/>
        <w:spacing w:after="0" w:line="240" w:lineRule="auto"/>
        <w:jc w:val="center"/>
        <w:textAlignment w:val="baseline"/>
        <w:rPr>
          <w:rFonts w:ascii="Times New Roman" w:eastAsia="Times New Roman" w:hAnsi="Times New Roman" w:cs="Times New Roman"/>
          <w:b/>
          <w:bCs/>
          <w:color w:val="000000" w:themeColor="text1"/>
          <w:sz w:val="24"/>
          <w:szCs w:val="24"/>
        </w:rPr>
      </w:pPr>
    </w:p>
    <w:p w14:paraId="6B9BED93" w14:textId="44F9B275" w:rsidR="008923B7" w:rsidRPr="001A4CA9" w:rsidRDefault="008923B7" w:rsidP="001A4CA9">
      <w:pPr>
        <w:shd w:val="clear" w:color="auto" w:fill="FFFFFF" w:themeFill="background1"/>
        <w:spacing w:after="0" w:line="240" w:lineRule="auto"/>
        <w:jc w:val="center"/>
        <w:textAlignment w:val="baseline"/>
        <w:rPr>
          <w:rFonts w:ascii="Times New Roman" w:hAnsi="Times New Roman"/>
          <w:b/>
          <w:bCs/>
          <w:color w:val="000000" w:themeColor="text1"/>
          <w:sz w:val="24"/>
          <w:szCs w:val="24"/>
        </w:rPr>
      </w:pPr>
      <w:r w:rsidRPr="63F5A02B">
        <w:rPr>
          <w:rFonts w:ascii="Times New Roman" w:eastAsia="Times New Roman" w:hAnsi="Times New Roman" w:cs="Times New Roman"/>
          <w:b/>
          <w:bCs/>
          <w:color w:val="000000" w:themeColor="text1"/>
          <w:sz w:val="24"/>
          <w:szCs w:val="24"/>
        </w:rPr>
        <w:t>Інформація</w:t>
      </w:r>
      <w:r w:rsidR="006E645E" w:rsidRPr="63F5A02B">
        <w:rPr>
          <w:rFonts w:ascii="Times New Roman" w:eastAsia="Times New Roman" w:hAnsi="Times New Roman" w:cs="Times New Roman"/>
          <w:b/>
          <w:bCs/>
          <w:color w:val="000000" w:themeColor="text1"/>
          <w:sz w:val="24"/>
          <w:szCs w:val="24"/>
        </w:rPr>
        <w:t xml:space="preserve"> </w:t>
      </w:r>
      <w:r w:rsidRPr="63F5A02B">
        <w:rPr>
          <w:rFonts w:ascii="Times New Roman" w:eastAsia="Times New Roman" w:hAnsi="Times New Roman" w:cs="Times New Roman"/>
          <w:b/>
          <w:bCs/>
          <w:color w:val="000000" w:themeColor="text1"/>
          <w:sz w:val="24"/>
          <w:szCs w:val="24"/>
        </w:rPr>
        <w:t xml:space="preserve">та документи, що підтверджують відповідність учасника кваліфікаційним </w:t>
      </w:r>
      <w:r w:rsidRPr="001A4CA9">
        <w:rPr>
          <w:rFonts w:ascii="Times New Roman" w:hAnsi="Times New Roman"/>
          <w:b/>
          <w:bCs/>
          <w:color w:val="000000" w:themeColor="text1"/>
          <w:sz w:val="24"/>
          <w:szCs w:val="24"/>
        </w:rPr>
        <w:t>критеріям </w:t>
      </w:r>
    </w:p>
    <w:tbl>
      <w:tblPr>
        <w:tblW w:w="98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
        <w:gridCol w:w="1836"/>
        <w:gridCol w:w="7644"/>
      </w:tblGrid>
      <w:tr w:rsidR="008923B7" w:rsidRPr="008923B7" w14:paraId="7FFF06E3" w14:textId="77777777" w:rsidTr="001A4CA9">
        <w:trPr>
          <w:trHeight w:val="510"/>
        </w:trPr>
        <w:tc>
          <w:tcPr>
            <w:tcW w:w="361" w:type="dxa"/>
            <w:tcBorders>
              <w:top w:val="single" w:sz="6" w:space="0" w:color="000000" w:themeColor="text1"/>
              <w:left w:val="single" w:sz="6" w:space="0" w:color="000000" w:themeColor="text1"/>
              <w:bottom w:val="single" w:sz="6" w:space="0" w:color="000000" w:themeColor="text1"/>
              <w:right w:val="nil"/>
            </w:tcBorders>
            <w:hideMark/>
          </w:tcPr>
          <w:p w14:paraId="57F60854"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14AA55F6"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з. п. </w:t>
            </w:r>
          </w:p>
        </w:tc>
        <w:tc>
          <w:tcPr>
            <w:tcW w:w="1899" w:type="dxa"/>
            <w:tcBorders>
              <w:top w:val="single" w:sz="6" w:space="0" w:color="000000" w:themeColor="text1"/>
              <w:left w:val="single" w:sz="6" w:space="0" w:color="000000" w:themeColor="text1"/>
              <w:bottom w:val="single" w:sz="6" w:space="0" w:color="000000" w:themeColor="text1"/>
              <w:right w:val="nil"/>
            </w:tcBorders>
            <w:hideMark/>
          </w:tcPr>
          <w:p w14:paraId="65B070DE"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Кваліфікаційні критерії </w:t>
            </w:r>
          </w:p>
        </w:tc>
        <w:tc>
          <w:tcPr>
            <w:tcW w:w="758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E6DED3"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Документи та інформація, які підтверджують відповідність учасника кваліфікаційним критеріям </w:t>
            </w:r>
          </w:p>
        </w:tc>
      </w:tr>
      <w:tr w:rsidR="008923B7" w:rsidRPr="008923B7" w14:paraId="667F602C" w14:textId="77777777" w:rsidTr="001A4CA9">
        <w:trPr>
          <w:trHeight w:val="7500"/>
        </w:trPr>
        <w:tc>
          <w:tcPr>
            <w:tcW w:w="361" w:type="dxa"/>
            <w:tcBorders>
              <w:top w:val="single" w:sz="6" w:space="0" w:color="000000" w:themeColor="text1"/>
              <w:left w:val="single" w:sz="6" w:space="0" w:color="000000" w:themeColor="text1"/>
              <w:bottom w:val="single" w:sz="6" w:space="0" w:color="000000" w:themeColor="text1"/>
              <w:right w:val="nil"/>
            </w:tcBorders>
            <w:hideMark/>
          </w:tcPr>
          <w:p w14:paraId="75B8222E"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1. </w:t>
            </w:r>
          </w:p>
        </w:tc>
        <w:tc>
          <w:tcPr>
            <w:tcW w:w="1899" w:type="dxa"/>
            <w:tcBorders>
              <w:top w:val="single" w:sz="6" w:space="0" w:color="000000" w:themeColor="text1"/>
              <w:left w:val="single" w:sz="6" w:space="0" w:color="000000" w:themeColor="text1"/>
              <w:bottom w:val="single" w:sz="6" w:space="0" w:color="000000" w:themeColor="text1"/>
              <w:right w:val="nil"/>
            </w:tcBorders>
            <w:hideMark/>
          </w:tcPr>
          <w:p w14:paraId="34043852" w14:textId="77777777" w:rsidR="008923B7" w:rsidRPr="008923B7" w:rsidRDefault="008923B7" w:rsidP="63F5A02B">
            <w:pPr>
              <w:spacing w:after="0" w:line="240" w:lineRule="auto"/>
              <w:ind w:left="52"/>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Наявність документально підтвердженого досвіду виконання аналогічного (аналогічних) за предметом закупівлі договору (договорів) </w:t>
            </w:r>
          </w:p>
        </w:tc>
        <w:tc>
          <w:tcPr>
            <w:tcW w:w="758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F17423" w14:textId="4032EF7B"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 На підтвердження досвіду виконання аналогічного (аналогічних) за предметом закупівлі договору (договорів)</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Учасник має надати: </w:t>
            </w:r>
          </w:p>
          <w:p w14:paraId="6A012E17" w14:textId="6AE434C7"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1.1.1. довідку за формою 1, з інформацією про виконання</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 повному обсягу учасником аналогічного (аналогічних) за предметом закупівлі договору (договорів) (не менше одного договору). </w:t>
            </w:r>
          </w:p>
          <w:p w14:paraId="4A521E38" w14:textId="77777777" w:rsidR="008923B7" w:rsidRPr="008923B7" w:rsidRDefault="008923B7" w:rsidP="63F5A02B">
            <w:pPr>
              <w:spacing w:after="0" w:line="240" w:lineRule="auto"/>
              <w:ind w:right="133" w:firstLine="465"/>
              <w:jc w:val="right"/>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Форма 1 </w:t>
            </w:r>
          </w:p>
          <w:p w14:paraId="4B5E1978"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Довідка </w:t>
            </w:r>
          </w:p>
          <w:p w14:paraId="7403E33D"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про наявність в учасника досвіду виконання аналогічного (аналогічних) за предметом закупівлі договору (договорів) </w:t>
            </w:r>
          </w:p>
          <w:p w14:paraId="54318269"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0A64DBAD"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 </w:t>
            </w:r>
          </w:p>
          <w:p w14:paraId="5A4C340B"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8"/>
              <w:gridCol w:w="1275"/>
              <w:gridCol w:w="1651"/>
              <w:gridCol w:w="1202"/>
              <w:gridCol w:w="1275"/>
              <w:gridCol w:w="1712"/>
            </w:tblGrid>
            <w:tr w:rsidR="008923B7" w:rsidRPr="008923B7" w14:paraId="32291A51" w14:textId="77777777" w:rsidTr="63F5A02B">
              <w:trPr>
                <w:trHeight w:val="300"/>
              </w:trPr>
              <w:tc>
                <w:tcPr>
                  <w:tcW w:w="315" w:type="dxa"/>
                  <w:tcBorders>
                    <w:top w:val="single" w:sz="6" w:space="0" w:color="auto"/>
                    <w:left w:val="single" w:sz="6" w:space="0" w:color="auto"/>
                    <w:bottom w:val="single" w:sz="6" w:space="0" w:color="auto"/>
                    <w:right w:val="single" w:sz="6" w:space="0" w:color="auto"/>
                  </w:tcBorders>
                  <w:vAlign w:val="center"/>
                  <w:hideMark/>
                </w:tcPr>
                <w:p w14:paraId="38756CAD"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з/п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0BD70B28"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Предмет закупівлі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3D3BCFF"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Найменування замовника за договором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7D0656B4"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Номер та дата договору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77392FF2"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Сума договору </w:t>
                  </w:r>
                </w:p>
              </w:tc>
              <w:tc>
                <w:tcPr>
                  <w:tcW w:w="1680" w:type="dxa"/>
                  <w:tcBorders>
                    <w:top w:val="single" w:sz="6" w:space="0" w:color="auto"/>
                    <w:left w:val="single" w:sz="6" w:space="0" w:color="auto"/>
                    <w:bottom w:val="single" w:sz="6" w:space="0" w:color="auto"/>
                    <w:right w:val="single" w:sz="6" w:space="0" w:color="auto"/>
                  </w:tcBorders>
                  <w:vAlign w:val="center"/>
                  <w:hideMark/>
                </w:tcPr>
                <w:p w14:paraId="67F16128"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Документ(и), що підтверджують виконання договору </w:t>
                  </w:r>
                </w:p>
              </w:tc>
            </w:tr>
            <w:tr w:rsidR="008923B7" w:rsidRPr="008923B7" w14:paraId="6C12AB7E" w14:textId="77777777" w:rsidTr="63F5A02B">
              <w:trPr>
                <w:trHeight w:val="300"/>
              </w:trPr>
              <w:tc>
                <w:tcPr>
                  <w:tcW w:w="315" w:type="dxa"/>
                  <w:tcBorders>
                    <w:top w:val="single" w:sz="6" w:space="0" w:color="auto"/>
                    <w:left w:val="single" w:sz="6" w:space="0" w:color="auto"/>
                    <w:bottom w:val="single" w:sz="6" w:space="0" w:color="auto"/>
                    <w:right w:val="single" w:sz="6" w:space="0" w:color="auto"/>
                  </w:tcBorders>
                  <w:hideMark/>
                </w:tcPr>
                <w:p w14:paraId="6DE366A5"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275" w:type="dxa"/>
                  <w:tcBorders>
                    <w:top w:val="single" w:sz="6" w:space="0" w:color="auto"/>
                    <w:left w:val="single" w:sz="6" w:space="0" w:color="auto"/>
                    <w:bottom w:val="single" w:sz="6" w:space="0" w:color="auto"/>
                    <w:right w:val="single" w:sz="6" w:space="0" w:color="auto"/>
                  </w:tcBorders>
                  <w:hideMark/>
                </w:tcPr>
                <w:p w14:paraId="47E5C43F"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275" w:type="dxa"/>
                  <w:tcBorders>
                    <w:top w:val="single" w:sz="6" w:space="0" w:color="auto"/>
                    <w:left w:val="single" w:sz="6" w:space="0" w:color="auto"/>
                    <w:bottom w:val="single" w:sz="6" w:space="0" w:color="auto"/>
                    <w:right w:val="single" w:sz="6" w:space="0" w:color="auto"/>
                  </w:tcBorders>
                  <w:hideMark/>
                </w:tcPr>
                <w:p w14:paraId="54A68BEA"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125" w:type="dxa"/>
                  <w:tcBorders>
                    <w:top w:val="single" w:sz="6" w:space="0" w:color="auto"/>
                    <w:left w:val="single" w:sz="6" w:space="0" w:color="auto"/>
                    <w:bottom w:val="single" w:sz="6" w:space="0" w:color="auto"/>
                    <w:right w:val="single" w:sz="6" w:space="0" w:color="auto"/>
                  </w:tcBorders>
                  <w:hideMark/>
                </w:tcPr>
                <w:p w14:paraId="1452607C"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275" w:type="dxa"/>
                  <w:tcBorders>
                    <w:top w:val="single" w:sz="6" w:space="0" w:color="auto"/>
                    <w:left w:val="single" w:sz="6" w:space="0" w:color="auto"/>
                    <w:bottom w:val="single" w:sz="6" w:space="0" w:color="auto"/>
                    <w:right w:val="single" w:sz="6" w:space="0" w:color="auto"/>
                  </w:tcBorders>
                  <w:hideMark/>
                </w:tcPr>
                <w:p w14:paraId="374C2BAC"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680" w:type="dxa"/>
                  <w:tcBorders>
                    <w:top w:val="single" w:sz="6" w:space="0" w:color="auto"/>
                    <w:left w:val="single" w:sz="6" w:space="0" w:color="auto"/>
                    <w:bottom w:val="single" w:sz="6" w:space="0" w:color="auto"/>
                    <w:right w:val="single" w:sz="6" w:space="0" w:color="auto"/>
                  </w:tcBorders>
                  <w:hideMark/>
                </w:tcPr>
                <w:p w14:paraId="003428ED"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r>
          </w:tbl>
          <w:p w14:paraId="2349DEBD" w14:textId="77777777" w:rsidR="008923B7" w:rsidRPr="008923B7" w:rsidRDefault="008923B7" w:rsidP="63F5A02B">
            <w:pPr>
              <w:spacing w:after="0" w:line="240" w:lineRule="auto"/>
              <w:ind w:right="133" w:firstLine="465"/>
              <w:jc w:val="right"/>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63F2B1FA" w14:textId="3D126B87"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Під аналогічним за предметом закупівлі договором слід розуміти договір, який був укладений</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Учасником та виконаний у повному обсязі,</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предмет якого був</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визначений</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(далі-Єдиний закупівельний словник)</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та відповідає</w:t>
            </w:r>
            <w:r w:rsidR="006E645E" w:rsidRPr="63F5A02B">
              <w:rPr>
                <w:rFonts w:ascii="Times New Roman" w:hAnsi="Times New Roman"/>
                <w:color w:val="000000" w:themeColor="text1"/>
                <w:sz w:val="24"/>
                <w:szCs w:val="24"/>
              </w:rPr>
              <w:t xml:space="preserve"> </w:t>
            </w:r>
            <w:r w:rsidR="006B1F28" w:rsidRPr="001A4CA9">
              <w:rPr>
                <w:rFonts w:ascii="Times New Roman" w:eastAsia="Times New Roman" w:hAnsi="Times New Roman" w:cs="Times New Roman"/>
                <w:color w:val="000000"/>
                <w:sz w:val="24"/>
                <w:szCs w:val="24"/>
              </w:rPr>
              <w:t xml:space="preserve">ДК 021:2015:39710000-2-Електричні побутові прилади (Холодильники) </w:t>
            </w:r>
            <w:r w:rsidRPr="001A4CA9">
              <w:rPr>
                <w:rFonts w:ascii="Times New Roman" w:hAnsi="Times New Roman"/>
                <w:color w:val="000000" w:themeColor="text1"/>
                <w:sz w:val="24"/>
                <w:szCs w:val="24"/>
              </w:rPr>
              <w:t>або за</w:t>
            </w:r>
            <w:r w:rsidRPr="63F5A02B">
              <w:rPr>
                <w:rFonts w:ascii="Times New Roman" w:hAnsi="Times New Roman"/>
                <w:color w:val="000000" w:themeColor="text1"/>
                <w:sz w:val="24"/>
                <w:szCs w:val="24"/>
              </w:rPr>
              <w:t xml:space="preserve"> таким предметом договору, що за своєю суттю є відповідним до предмета закупівлі. </w:t>
            </w:r>
          </w:p>
          <w:p w14:paraId="70A2C24C" w14:textId="30E8DBC1"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1.1.2.</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 xml:space="preserve">Не менше 1 </w:t>
            </w:r>
            <w:r w:rsidR="001A4CA9">
              <w:rPr>
                <w:rFonts w:ascii="Times New Roman" w:hAnsi="Times New Roman"/>
                <w:color w:val="000000" w:themeColor="text1"/>
                <w:sz w:val="24"/>
                <w:szCs w:val="24"/>
              </w:rPr>
              <w:t xml:space="preserve">завіреної </w:t>
            </w:r>
            <w:r w:rsidRPr="63F5A02B">
              <w:rPr>
                <w:rFonts w:ascii="Times New Roman" w:hAnsi="Times New Roman"/>
                <w:color w:val="000000" w:themeColor="text1"/>
                <w:sz w:val="24"/>
                <w:szCs w:val="24"/>
              </w:rPr>
              <w:t>копії договору, зазначеного у довідці і виконан</w:t>
            </w:r>
            <w:r w:rsidR="00B25F18" w:rsidRPr="63F5A02B">
              <w:rPr>
                <w:rFonts w:ascii="Times New Roman" w:hAnsi="Times New Roman"/>
                <w:color w:val="000000" w:themeColor="text1"/>
                <w:sz w:val="24"/>
                <w:szCs w:val="24"/>
              </w:rPr>
              <w:t>ого</w:t>
            </w:r>
            <w:r w:rsidRPr="63F5A02B">
              <w:rPr>
                <w:rFonts w:ascii="Times New Roman" w:hAnsi="Times New Roman"/>
                <w:color w:val="000000" w:themeColor="text1"/>
                <w:sz w:val="24"/>
                <w:szCs w:val="24"/>
              </w:rPr>
              <w:t xml:space="preserve"> у повному обсязі (з усіма укладеними додатковими угодами, додатками та специфікаціями до договору). </w:t>
            </w:r>
          </w:p>
          <w:p w14:paraId="2F04CED4" w14:textId="5E520998" w:rsidR="008923B7" w:rsidRPr="008923B7" w:rsidRDefault="008923B7" w:rsidP="63F5A02B">
            <w:pPr>
              <w:spacing w:after="0" w:line="240" w:lineRule="auto"/>
              <w:ind w:left="30" w:right="133" w:firstLine="420"/>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1.1.3.</w:t>
            </w:r>
            <w:r w:rsidR="00B25F18" w:rsidRPr="63F5A02B">
              <w:rPr>
                <w:rFonts w:ascii="Times New Roman" w:hAnsi="Times New Roman"/>
                <w:color w:val="000000" w:themeColor="text1"/>
                <w:sz w:val="24"/>
                <w:szCs w:val="24"/>
              </w:rPr>
              <w:t xml:space="preserve"> </w:t>
            </w:r>
            <w:r w:rsidR="001A4CA9">
              <w:rPr>
                <w:rFonts w:ascii="Times New Roman" w:hAnsi="Times New Roman"/>
                <w:color w:val="000000" w:themeColor="text1"/>
                <w:sz w:val="24"/>
                <w:szCs w:val="24"/>
              </w:rPr>
              <w:t>Завірені к</w:t>
            </w:r>
            <w:r w:rsidRPr="63F5A02B">
              <w:rPr>
                <w:rFonts w:ascii="Times New Roman" w:hAnsi="Times New Roman"/>
                <w:color w:val="000000" w:themeColor="text1"/>
                <w:sz w:val="24"/>
                <w:szCs w:val="24"/>
              </w:rPr>
              <w:t>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w:t>
            </w:r>
            <w:r w:rsidR="00B25F18"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видаткових накладних та/або позитивний лист-відгук від контрагента (у довільній формі) із посиланням на наданий Учасником договір). </w:t>
            </w:r>
          </w:p>
        </w:tc>
      </w:tr>
    </w:tbl>
    <w:p w14:paraId="3F996AED" w14:textId="77777777" w:rsidR="008923B7" w:rsidRPr="008923B7" w:rsidRDefault="008923B7" w:rsidP="2F2DE7CB">
      <w:pPr>
        <w:shd w:val="clear" w:color="auto" w:fill="FFFFFF" w:themeFill="background1"/>
        <w:spacing w:after="0" w:line="240" w:lineRule="auto"/>
        <w:jc w:val="center"/>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p w14:paraId="7BA7D1FF" w14:textId="69265147" w:rsidR="00B25F18" w:rsidRDefault="00B25F18">
      <w:pPr>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r w:rsidRPr="2F2DE7CB">
        <w:rPr>
          <w:rFonts w:ascii="Times New Roman" w:eastAsia="Times New Roman" w:hAnsi="Times New Roman" w:cs="Times New Roman"/>
          <w:b/>
          <w:bCs/>
          <w:color w:val="000000" w:themeColor="text1"/>
          <w:sz w:val="24"/>
          <w:szCs w:val="24"/>
        </w:rPr>
        <w:lastRenderedPageBreak/>
        <w:t>ДОДАТОК 2</w:t>
      </w:r>
    </w:p>
    <w:p w14:paraId="2A5B7712" w14:textId="77777777" w:rsidR="00904C58" w:rsidRPr="004172B5" w:rsidRDefault="00823203" w:rsidP="004172B5">
      <w:pPr>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bookmarkStart w:id="5" w:name="_Hlk88138937"/>
    </w:p>
    <w:bookmarkEnd w:id="5"/>
    <w:p w14:paraId="5357B19F" w14:textId="19856FBC" w:rsidR="004172B5" w:rsidRDefault="004172B5" w:rsidP="2F2DE7CB">
      <w:pPr>
        <w:spacing w:after="0" w:line="240" w:lineRule="auto"/>
        <w:jc w:val="center"/>
        <w:textAlignment w:val="baseline"/>
        <w:rPr>
          <w:rFonts w:ascii="Times New Roman" w:eastAsia="Times New Roman" w:hAnsi="Times New Roman" w:cs="Times New Roman"/>
          <w:b/>
          <w:bCs/>
          <w:sz w:val="24"/>
          <w:szCs w:val="24"/>
        </w:rPr>
      </w:pPr>
    </w:p>
    <w:p w14:paraId="2899F5DD" w14:textId="38118BE0" w:rsidR="004172B5" w:rsidRDefault="004172B5" w:rsidP="00A105A8">
      <w:pPr>
        <w:spacing w:after="0" w:line="24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МЕДИКО-ТЕХНІЧНА СПЕЦИФІКАЦІЯ</w:t>
      </w:r>
    </w:p>
    <w:p w14:paraId="2156FEE5" w14:textId="0E9D9057" w:rsidR="003D1B83" w:rsidRPr="003F4C56" w:rsidRDefault="003805B3" w:rsidP="003F4C56">
      <w:pPr>
        <w:spacing w:after="0" w:line="240" w:lineRule="auto"/>
        <w:jc w:val="center"/>
        <w:textAlignment w:val="baseline"/>
        <w:rPr>
          <w:rFonts w:ascii="Times New Roman" w:eastAsia="Times New Roman" w:hAnsi="Times New Roman" w:cs="Times New Roman"/>
          <w:sz w:val="24"/>
          <w:szCs w:val="24"/>
        </w:rPr>
      </w:pPr>
      <w:r w:rsidRPr="2F2DE7CB">
        <w:rPr>
          <w:rFonts w:ascii="Times New Roman" w:eastAsia="Times New Roman" w:hAnsi="Times New Roman" w:cs="Times New Roman"/>
          <w:b/>
          <w:bCs/>
          <w:sz w:val="24"/>
          <w:szCs w:val="24"/>
        </w:rPr>
        <w:t>(ІНФОРМАЦІЯ ПРО НЕОБХІДНІ ТЕХНІЧНІ, ЯКІСНІ ТА КІЛЬКІСНІ ХАРАКТЕРИСТИКИ ПРЕДМЕТА ЗАКУПІВЛІ)</w:t>
      </w:r>
      <w:r w:rsidRPr="2F2DE7CB">
        <w:rPr>
          <w:rFonts w:ascii="Times New Roman" w:eastAsia="Times New Roman" w:hAnsi="Times New Roman" w:cs="Times New Roman"/>
          <w:sz w:val="24"/>
          <w:szCs w:val="24"/>
        </w:rPr>
        <w:t> </w:t>
      </w:r>
    </w:p>
    <w:tbl>
      <w:tblPr>
        <w:tblW w:w="10321" w:type="dxa"/>
        <w:tblInd w:w="-120" w:type="dxa"/>
        <w:tblLayout w:type="fixed"/>
        <w:tblLook w:val="0400" w:firstRow="0" w:lastRow="0" w:firstColumn="0" w:lastColumn="0" w:noHBand="0" w:noVBand="1"/>
      </w:tblPr>
      <w:tblGrid>
        <w:gridCol w:w="3801"/>
        <w:gridCol w:w="2835"/>
        <w:gridCol w:w="1875"/>
        <w:gridCol w:w="1810"/>
      </w:tblGrid>
      <w:tr w:rsidR="00A105A8" w:rsidRPr="00A105A8" w14:paraId="383162C1" w14:textId="77777777" w:rsidTr="02B5630F">
        <w:trPr>
          <w:trHeight w:val="263"/>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89F8AA4" w14:textId="77777777" w:rsidR="00A105A8" w:rsidRPr="00A105A8" w:rsidRDefault="00A105A8" w:rsidP="00A105A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предмету закупівлі:</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68321" w14:textId="77777777" w:rsidR="00A105A8" w:rsidRPr="00A105A8" w:rsidRDefault="00A105A8" w:rsidP="00A105A8">
            <w:pPr>
              <w:pBdr>
                <w:top w:val="nil"/>
                <w:left w:val="nil"/>
                <w:bottom w:val="nil"/>
                <w:right w:val="nil"/>
                <w:between w:val="nil"/>
              </w:pBdr>
              <w:spacing w:after="0" w:line="240" w:lineRule="auto"/>
              <w:ind w:left="103"/>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ДК 021:2015:39710000-2-Електричні побутові прилади (Холодильники)</w:t>
            </w:r>
          </w:p>
        </w:tc>
      </w:tr>
      <w:tr w:rsidR="00B07E37" w:rsidRPr="00A105A8" w14:paraId="6AB4BF58" w14:textId="77777777" w:rsidTr="02B5630F">
        <w:trPr>
          <w:trHeight w:val="28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4578F5A" w14:textId="0336D007" w:rsidR="00B07E37" w:rsidRPr="00A105A8" w:rsidRDefault="00B07E37" w:rsidP="00A105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Кількість </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E234903" w14:textId="6A6D7A99" w:rsidR="00B07E37" w:rsidRPr="00A105A8" w:rsidRDefault="00B07E37" w:rsidP="00A105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 штук</w:t>
            </w:r>
          </w:p>
        </w:tc>
      </w:tr>
      <w:tr w:rsidR="00A105A8" w:rsidRPr="00A105A8" w14:paraId="65C97989" w14:textId="77777777" w:rsidTr="02B5630F">
        <w:trPr>
          <w:trHeight w:val="28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9A650D1" w14:textId="77777777" w:rsidR="00A105A8" w:rsidRPr="00A105A8" w:rsidRDefault="00A105A8" w:rsidP="00A105A8">
            <w:pPr>
              <w:spacing w:after="0" w:line="240" w:lineRule="auto"/>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Строк поставки:</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C773F6F" w14:textId="0A7973E3" w:rsidR="00A105A8" w:rsidRPr="00727251" w:rsidRDefault="00337837" w:rsidP="00A105A8">
            <w:pPr>
              <w:spacing w:after="0" w:line="240" w:lineRule="auto"/>
              <w:rPr>
                <w:rFonts w:ascii="Times New Roman" w:eastAsia="Times New Roman" w:hAnsi="Times New Roman" w:cs="Times New Roman"/>
                <w:sz w:val="24"/>
                <w:szCs w:val="24"/>
              </w:rPr>
            </w:pPr>
            <w:r w:rsidRPr="00727251">
              <w:rPr>
                <w:rFonts w:ascii="Times New Roman" w:hAnsi="Times New Roman" w:cs="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tc>
      </w:tr>
      <w:tr w:rsidR="00A105A8" w:rsidRPr="00A105A8" w14:paraId="16012EDF" w14:textId="77777777" w:rsidTr="02B5630F">
        <w:trPr>
          <w:trHeight w:val="28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7D487267"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Гарантійний термін</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F59E05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12 місяців з дати введення в експлуатацію товару</w:t>
            </w:r>
          </w:p>
        </w:tc>
      </w:tr>
      <w:tr w:rsidR="00A105A8" w:rsidRPr="00A105A8" w14:paraId="6275F9EB" w14:textId="77777777" w:rsidTr="02B5630F">
        <w:trPr>
          <w:trHeight w:val="349"/>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466FE7B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Рік виробництва</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4E1A4FD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раніше 2024 року</w:t>
            </w:r>
          </w:p>
        </w:tc>
      </w:tr>
      <w:tr w:rsidR="00A105A8" w:rsidRPr="00A105A8" w14:paraId="41EBC7E6" w14:textId="77777777" w:rsidTr="02B5630F">
        <w:trPr>
          <w:trHeight w:val="933"/>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018E27" w14:textId="77777777" w:rsidR="00A105A8" w:rsidRPr="00A105A8" w:rsidRDefault="00A105A8" w:rsidP="00A105A8">
            <w:pPr>
              <w:spacing w:after="0" w:line="240" w:lineRule="auto"/>
              <w:jc w:val="center"/>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Технічні характеристики</w:t>
            </w:r>
          </w:p>
        </w:tc>
        <w:tc>
          <w:tcPr>
            <w:tcW w:w="2835"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74994" w14:textId="77777777" w:rsidR="00A105A8" w:rsidRPr="00A105A8" w:rsidRDefault="00A105A8" w:rsidP="00A105A8">
            <w:pPr>
              <w:spacing w:after="0" w:line="240" w:lineRule="auto"/>
              <w:jc w:val="center"/>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Значення</w:t>
            </w:r>
          </w:p>
        </w:tc>
        <w:tc>
          <w:tcPr>
            <w:tcW w:w="1875"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8EA3B0" w14:textId="77777777" w:rsidR="00A105A8" w:rsidRPr="00A105A8" w:rsidRDefault="00A105A8" w:rsidP="02B5630F">
            <w:pPr>
              <w:spacing w:after="0" w:line="240" w:lineRule="auto"/>
              <w:jc w:val="center"/>
              <w:rPr>
                <w:rFonts w:ascii="Times New Roman" w:eastAsia="Times New Roman" w:hAnsi="Times New Roman" w:cs="Times New Roman"/>
                <w:b/>
                <w:bCs/>
                <w:color w:val="000000"/>
                <w:sz w:val="24"/>
                <w:szCs w:val="24"/>
              </w:rPr>
            </w:pPr>
            <w:r w:rsidRPr="02B5630F">
              <w:rPr>
                <w:rFonts w:ascii="Times New Roman" w:eastAsia="Times New Roman" w:hAnsi="Times New Roman" w:cs="Times New Roman"/>
                <w:b/>
                <w:bCs/>
                <w:color w:val="000000" w:themeColor="text1"/>
                <w:sz w:val="24"/>
                <w:szCs w:val="24"/>
              </w:rPr>
              <w:t>Відповідність (вказати так/ні)</w:t>
            </w:r>
          </w:p>
        </w:tc>
        <w:tc>
          <w:tcPr>
            <w:tcW w:w="1810" w:type="dxa"/>
            <w:tcBorders>
              <w:top w:val="nil"/>
              <w:left w:val="single" w:sz="4" w:space="0" w:color="000000" w:themeColor="text1"/>
              <w:bottom w:val="single" w:sz="4" w:space="0" w:color="000000" w:themeColor="text1"/>
              <w:right w:val="single" w:sz="4" w:space="0" w:color="000000" w:themeColor="text1"/>
            </w:tcBorders>
          </w:tcPr>
          <w:p w14:paraId="7A2A4025" w14:textId="77777777" w:rsidR="00A105A8" w:rsidRPr="00A105A8" w:rsidRDefault="00A105A8" w:rsidP="00A105A8">
            <w:pPr>
              <w:spacing w:after="0" w:line="240" w:lineRule="auto"/>
              <w:jc w:val="center"/>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Вказати посилання на сторінку технічної документації</w:t>
            </w:r>
          </w:p>
        </w:tc>
      </w:tr>
      <w:tr w:rsidR="00A105A8" w:rsidRPr="00A105A8" w14:paraId="4CAD73C3" w14:textId="77777777" w:rsidTr="02B5630F">
        <w:trPr>
          <w:trHeight w:val="454"/>
        </w:trPr>
        <w:tc>
          <w:tcPr>
            <w:tcW w:w="10321" w:type="dxa"/>
            <w:gridSpan w:val="4"/>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609128" w14:textId="77777777" w:rsidR="00A105A8" w:rsidRPr="00A105A8" w:rsidRDefault="00A105A8" w:rsidP="00A105A8">
            <w:pPr>
              <w:spacing w:after="0" w:line="240" w:lineRule="auto"/>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 xml:space="preserve">Холодильники № 1: </w:t>
            </w:r>
          </w:p>
        </w:tc>
      </w:tr>
      <w:tr w:rsidR="00A105A8" w:rsidRPr="00A105A8" w14:paraId="40026ECE" w14:textId="77777777" w:rsidTr="02B5630F">
        <w:trPr>
          <w:trHeight w:val="33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3EDD9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Торгівельна назва товару </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47C73328" w14:textId="77777777" w:rsidR="00A105A8" w:rsidRPr="00A105A8" w:rsidRDefault="00A105A8" w:rsidP="00A105A8">
            <w:pPr>
              <w:spacing w:after="0" w:line="240" w:lineRule="auto"/>
              <w:rPr>
                <w:rFonts w:ascii="Times New Roman" w:eastAsia="Times New Roman" w:hAnsi="Times New Roman" w:cs="Times New Roman"/>
                <w:i/>
                <w:iCs/>
                <w:color w:val="EE0000"/>
              </w:rPr>
            </w:pPr>
            <w:r w:rsidRPr="00A105A8">
              <w:rPr>
                <w:rFonts w:ascii="Times New Roman" w:eastAsia="Times New Roman" w:hAnsi="Times New Roman" w:cs="Times New Roman"/>
                <w:i/>
                <w:iCs/>
                <w:color w:val="EE0000"/>
              </w:rPr>
              <w:t>Вказати марку і модель запропонованого товару</w:t>
            </w:r>
            <w:r w:rsidRPr="00A105A8">
              <w:rPr>
                <w:rFonts w:ascii="Times New Roman" w:eastAsia="Times New Roman" w:hAnsi="Times New Roman" w:cs="Times New Roman"/>
                <w:color w:val="EE0000"/>
              </w:rPr>
              <w:t> </w:t>
            </w:r>
          </w:p>
        </w:tc>
      </w:tr>
      <w:tr w:rsidR="00A105A8" w:rsidRPr="00A105A8" w14:paraId="2770DA3A" w14:textId="77777777" w:rsidTr="02B5630F">
        <w:trPr>
          <w:trHeight w:val="33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61B68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виробника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17A4C6F1" w14:textId="77777777" w:rsidR="00A105A8" w:rsidRPr="00A105A8" w:rsidRDefault="00A105A8" w:rsidP="00A105A8">
            <w:pPr>
              <w:spacing w:after="0" w:line="240" w:lineRule="auto"/>
              <w:rPr>
                <w:rFonts w:ascii="Times New Roman" w:eastAsia="Times New Roman" w:hAnsi="Times New Roman" w:cs="Times New Roman"/>
                <w:i/>
                <w:iCs/>
                <w:color w:val="EE0000"/>
              </w:rPr>
            </w:pPr>
            <w:r w:rsidRPr="00A105A8">
              <w:rPr>
                <w:rFonts w:ascii="Times New Roman" w:eastAsia="Times New Roman" w:hAnsi="Times New Roman" w:cs="Times New Roman"/>
                <w:i/>
                <w:iCs/>
                <w:color w:val="EE0000"/>
              </w:rPr>
              <w:t>Вказати назву виробника запропонованого товару</w:t>
            </w:r>
            <w:r w:rsidRPr="00A105A8">
              <w:rPr>
                <w:rFonts w:ascii="Times New Roman" w:eastAsia="Times New Roman" w:hAnsi="Times New Roman" w:cs="Times New Roman"/>
                <w:color w:val="EE0000"/>
              </w:rPr>
              <w:t> </w:t>
            </w:r>
          </w:p>
        </w:tc>
      </w:tr>
      <w:tr w:rsidR="00A105A8" w:rsidRPr="00A105A8" w14:paraId="24992858" w14:textId="77777777" w:rsidTr="02B5630F">
        <w:trPr>
          <w:trHeight w:val="33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70B245"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Країна виробництва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1173DAAF" w14:textId="77777777" w:rsidR="00A105A8" w:rsidRPr="00A105A8" w:rsidRDefault="00A105A8" w:rsidP="00A105A8">
            <w:pPr>
              <w:spacing w:after="0" w:line="240" w:lineRule="auto"/>
              <w:rPr>
                <w:rFonts w:ascii="Times New Roman" w:eastAsia="Times New Roman" w:hAnsi="Times New Roman" w:cs="Times New Roman"/>
                <w:i/>
                <w:iCs/>
                <w:color w:val="EE0000"/>
              </w:rPr>
            </w:pPr>
            <w:r w:rsidRPr="00A105A8">
              <w:rPr>
                <w:rFonts w:ascii="Times New Roman" w:eastAsia="Times New Roman" w:hAnsi="Times New Roman" w:cs="Times New Roman"/>
                <w:i/>
                <w:iCs/>
                <w:color w:val="EE0000"/>
              </w:rPr>
              <w:t>Вказати країну виробництва запропонованого товару</w:t>
            </w:r>
            <w:r w:rsidRPr="00A105A8">
              <w:rPr>
                <w:rFonts w:ascii="Times New Roman" w:eastAsia="Times New Roman" w:hAnsi="Times New Roman" w:cs="Times New Roman"/>
                <w:color w:val="EE0000"/>
              </w:rPr>
              <w:t> </w:t>
            </w:r>
          </w:p>
        </w:tc>
      </w:tr>
      <w:tr w:rsidR="00A105A8" w:rsidRPr="00A105A8" w14:paraId="2B49A884" w14:textId="77777777" w:rsidTr="02B5630F">
        <w:trPr>
          <w:trHeight w:val="334"/>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AD775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шт.</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3C8D18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8</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7A1AD7F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72DD351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E88A0AC" w14:textId="77777777" w:rsidTr="02B5630F">
        <w:trPr>
          <w:trHeight w:val="334"/>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D2939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Об’єм холодильної камери, л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0075C8B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100 не більше 200</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41A14CA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6405688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6BE54C4" w14:textId="77777777" w:rsidTr="02B5630F">
        <w:trPr>
          <w:trHeight w:val="334"/>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88A9D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управління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07E8A8A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електронне</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0399BDD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3C14D86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52E694" w14:textId="77777777" w:rsidTr="02B5630F">
        <w:trPr>
          <w:trHeight w:val="559"/>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C68DE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охолодження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323F120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примусове повітряне охолодження</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38A2EC4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5D4F754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512C429" w14:textId="77777777" w:rsidTr="02B5630F">
        <w:trPr>
          <w:trHeight w:val="336"/>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64A80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Режим розморожування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78F4D2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автоматичне</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7F9033A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5A1B518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9FB6C1F" w14:textId="77777777" w:rsidTr="02B5630F">
        <w:trPr>
          <w:trHeight w:val="41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FC543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дверей,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A380E2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1</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1384139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4CF123E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A40C2FB" w14:textId="77777777" w:rsidTr="02B5630F">
        <w:trPr>
          <w:trHeight w:val="478"/>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6FD03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дверей</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659441A5"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склян</w:t>
            </w:r>
            <w:r w:rsidRPr="00A105A8">
              <w:rPr>
                <w:rFonts w:ascii="Times New Roman" w:eastAsia="Times New Roman" w:hAnsi="Times New Roman" w:cs="Times New Roman"/>
                <w:sz w:val="24"/>
                <w:szCs w:val="24"/>
              </w:rPr>
              <w:t>і, прозорі</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03A74B75"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c>
          <w:tcPr>
            <w:tcW w:w="1810" w:type="dxa"/>
            <w:tcBorders>
              <w:top w:val="nil"/>
              <w:left w:val="nil"/>
              <w:bottom w:val="single" w:sz="4" w:space="0" w:color="000000" w:themeColor="text1"/>
              <w:right w:val="single" w:sz="4" w:space="0" w:color="000000" w:themeColor="text1"/>
            </w:tcBorders>
          </w:tcPr>
          <w:p w14:paraId="44068C4A"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r>
      <w:tr w:rsidR="00A105A8" w:rsidRPr="00A105A8" w14:paraId="0C815E71" w14:textId="77777777" w:rsidTr="02B5630F">
        <w:trPr>
          <w:trHeight w:val="401"/>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84F7B1"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шафи</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551F195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вертикальний</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251C08DB"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c>
          <w:tcPr>
            <w:tcW w:w="1810" w:type="dxa"/>
            <w:tcBorders>
              <w:top w:val="nil"/>
              <w:left w:val="nil"/>
              <w:bottom w:val="single" w:sz="4" w:space="0" w:color="000000" w:themeColor="text1"/>
              <w:right w:val="single" w:sz="4" w:space="0" w:color="000000" w:themeColor="text1"/>
            </w:tcBorders>
          </w:tcPr>
          <w:p w14:paraId="3F8C82C4"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r>
      <w:tr w:rsidR="00A105A8" w:rsidRPr="00A105A8" w14:paraId="384FAAEC" w14:textId="77777777" w:rsidTr="02B5630F">
        <w:trPr>
          <w:trHeight w:val="559"/>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10C23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регульованих полиць/ящиків в холодильній камері,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4FF83F9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3</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01ABEB0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3B654D3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03374E3" w14:textId="77777777" w:rsidTr="02B5630F">
        <w:trPr>
          <w:trHeight w:val="559"/>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635CE0D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Вбудований резервний акумулятор для підтримки роботи дисплею, фіксації та запису температури, сигналізації протягом </w:t>
            </w:r>
            <w:r w:rsidRPr="00A105A8">
              <w:rPr>
                <w:rFonts w:ascii="Times New Roman" w:eastAsia="Times New Roman" w:hAnsi="Times New Roman" w:cs="Times New Roman"/>
                <w:sz w:val="24"/>
                <w:szCs w:val="24"/>
              </w:rPr>
              <w:t>72</w:t>
            </w:r>
            <w:r w:rsidRPr="00A105A8">
              <w:rPr>
                <w:rFonts w:ascii="Times New Roman" w:eastAsia="Times New Roman" w:hAnsi="Times New Roman" w:cs="Times New Roman"/>
                <w:color w:val="000000"/>
                <w:sz w:val="24"/>
                <w:szCs w:val="24"/>
              </w:rPr>
              <w:t xml:space="preserve"> годин</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7D2AB8C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наявність </w:t>
            </w:r>
          </w:p>
        </w:tc>
        <w:tc>
          <w:tcPr>
            <w:tcW w:w="1875" w:type="dxa"/>
            <w:tcBorders>
              <w:top w:val="nil"/>
              <w:left w:val="nil"/>
              <w:bottom w:val="single" w:sz="4" w:space="0" w:color="auto"/>
              <w:right w:val="single" w:sz="4" w:space="0" w:color="000000" w:themeColor="text1"/>
            </w:tcBorders>
            <w:tcMar>
              <w:top w:w="0" w:type="dxa"/>
              <w:left w:w="108" w:type="dxa"/>
              <w:bottom w:w="0" w:type="dxa"/>
              <w:right w:w="108" w:type="dxa"/>
            </w:tcMar>
            <w:vAlign w:val="bottom"/>
          </w:tcPr>
          <w:p w14:paraId="6AFE885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auto"/>
              <w:right w:val="single" w:sz="4" w:space="0" w:color="000000" w:themeColor="text1"/>
            </w:tcBorders>
          </w:tcPr>
          <w:p w14:paraId="41C290A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369F318"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1800B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Температурний режим у холодильній камері</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0DEBA" w14:textId="77777777" w:rsidR="00A105A8" w:rsidRPr="00A105A8" w:rsidRDefault="00A105A8" w:rsidP="00A105A8">
            <w:pPr>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від+2°C до + 8°C</w:t>
            </w:r>
          </w:p>
        </w:tc>
        <w:tc>
          <w:tcPr>
            <w:tcW w:w="18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CD426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auto"/>
              <w:bottom w:val="single" w:sz="4" w:space="0" w:color="auto"/>
              <w:right w:val="single" w:sz="4" w:space="0" w:color="auto"/>
            </w:tcBorders>
          </w:tcPr>
          <w:p w14:paraId="5679A2D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E25FB76"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9FAE6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Контролер</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22F227E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мікропроцесорний </w:t>
            </w:r>
          </w:p>
        </w:tc>
        <w:tc>
          <w:tcPr>
            <w:tcW w:w="187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EF12F7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nil"/>
              <w:bottom w:val="single" w:sz="4" w:space="0" w:color="000000" w:themeColor="text1"/>
              <w:right w:val="single" w:sz="4" w:space="0" w:color="000000" w:themeColor="text1"/>
            </w:tcBorders>
          </w:tcPr>
          <w:p w14:paraId="45B5E52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0C24DE"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422CD155"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Напруга живлення</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C67804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220/230 В</w:t>
            </w:r>
            <w:r w:rsidRPr="00A105A8">
              <w:rPr>
                <w:rFonts w:ascii="Times New Roman" w:eastAsia="Times New Roman" w:hAnsi="Times New Roman" w:cs="Times New Roman"/>
                <w:color w:val="000000"/>
                <w:sz w:val="24"/>
                <w:szCs w:val="24"/>
                <w:lang w:val="ru-RU"/>
              </w:rPr>
              <w:t xml:space="preserve">, </w:t>
            </w:r>
            <w:r w:rsidRPr="00A105A8">
              <w:rPr>
                <w:rFonts w:ascii="Times New Roman" w:eastAsia="Times New Roman" w:hAnsi="Times New Roman" w:cs="Times New Roman"/>
                <w:color w:val="000000"/>
                <w:sz w:val="24"/>
                <w:szCs w:val="24"/>
              </w:rPr>
              <w:t xml:space="preserve">50/60 </w:t>
            </w:r>
            <w:proofErr w:type="spellStart"/>
            <w:r w:rsidRPr="00A105A8">
              <w:rPr>
                <w:rFonts w:ascii="Times New Roman" w:eastAsia="Times New Roman" w:hAnsi="Times New Roman" w:cs="Times New Roman"/>
                <w:color w:val="000000"/>
                <w:sz w:val="24"/>
                <w:szCs w:val="24"/>
              </w:rPr>
              <w:t>Гц</w:t>
            </w:r>
            <w:proofErr w:type="spellEnd"/>
          </w:p>
        </w:tc>
        <w:tc>
          <w:tcPr>
            <w:tcW w:w="187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39B0C17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auto"/>
              <w:right w:val="single" w:sz="4" w:space="0" w:color="000000" w:themeColor="text1"/>
            </w:tcBorders>
          </w:tcPr>
          <w:p w14:paraId="4CFAC95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48E9072"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EF2CF2"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Дисплей з відображенням температури</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9C00A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D1DE1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auto"/>
              <w:bottom w:val="single" w:sz="4" w:space="0" w:color="auto"/>
              <w:right w:val="single" w:sz="4" w:space="0" w:color="auto"/>
            </w:tcBorders>
          </w:tcPr>
          <w:p w14:paraId="6742B10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FC08291" w14:textId="77777777" w:rsidTr="02B5630F">
        <w:trPr>
          <w:trHeight w:val="300"/>
        </w:trPr>
        <w:tc>
          <w:tcPr>
            <w:tcW w:w="3801"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6C4827A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lastRenderedPageBreak/>
              <w:t>Сигнал і електронний індикатор відкритих дверей</w:t>
            </w:r>
          </w:p>
        </w:tc>
        <w:tc>
          <w:tcPr>
            <w:tcW w:w="2835" w:type="dxa"/>
            <w:tcBorders>
              <w:top w:val="single" w:sz="4" w:space="0" w:color="auto"/>
              <w:left w:val="nil"/>
              <w:bottom w:val="single" w:sz="4" w:space="0" w:color="auto"/>
              <w:right w:val="single" w:sz="4" w:space="0" w:color="000000" w:themeColor="text1"/>
            </w:tcBorders>
            <w:tcMar>
              <w:top w:w="0" w:type="dxa"/>
              <w:left w:w="108" w:type="dxa"/>
              <w:bottom w:w="0" w:type="dxa"/>
              <w:right w:w="108" w:type="dxa"/>
            </w:tcMar>
            <w:vAlign w:val="center"/>
          </w:tcPr>
          <w:p w14:paraId="2725FB0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nil"/>
              <w:bottom w:val="single" w:sz="4" w:space="0" w:color="auto"/>
              <w:right w:val="single" w:sz="4" w:space="0" w:color="000000" w:themeColor="text1"/>
            </w:tcBorders>
            <w:tcMar>
              <w:top w:w="0" w:type="dxa"/>
              <w:left w:w="108" w:type="dxa"/>
              <w:bottom w:w="0" w:type="dxa"/>
              <w:right w:w="108" w:type="dxa"/>
            </w:tcMar>
            <w:vAlign w:val="center"/>
          </w:tcPr>
          <w:p w14:paraId="771BE86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nil"/>
              <w:bottom w:val="single" w:sz="4" w:space="0" w:color="auto"/>
              <w:right w:val="single" w:sz="4" w:space="0" w:color="000000" w:themeColor="text1"/>
            </w:tcBorders>
          </w:tcPr>
          <w:p w14:paraId="04B06FD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77F08CD"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5DFC9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Система попередження про коливання температури з використанням сигналу та візуальної індикації </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B0403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D490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auto"/>
              <w:bottom w:val="single" w:sz="4" w:space="0" w:color="auto"/>
              <w:right w:val="single" w:sz="4" w:space="0" w:color="auto"/>
            </w:tcBorders>
          </w:tcPr>
          <w:p w14:paraId="4406E4A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5F88F1A"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817F6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Вбудований замок</w:t>
            </w:r>
          </w:p>
        </w:tc>
        <w:tc>
          <w:tcPr>
            <w:tcW w:w="283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0197F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2EC64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000000" w:themeColor="text1"/>
              <w:bottom w:val="single" w:sz="4" w:space="0" w:color="000000" w:themeColor="text1"/>
              <w:right w:val="single" w:sz="4" w:space="0" w:color="000000" w:themeColor="text1"/>
            </w:tcBorders>
          </w:tcPr>
          <w:p w14:paraId="2B786CF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30F47F5"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96B6B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Аксесуари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EC049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роликові регульовані колеса з індивідуальними гальмами, порт USB</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77D4D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C1AD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EBBE1DB" w14:textId="77777777" w:rsidTr="02B5630F">
        <w:trPr>
          <w:trHeight w:val="680"/>
        </w:trPr>
        <w:tc>
          <w:tcPr>
            <w:tcW w:w="103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485A4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b/>
                <w:color w:val="000000"/>
                <w:sz w:val="24"/>
                <w:szCs w:val="24"/>
              </w:rPr>
              <w:t>Холодильники № 2:</w:t>
            </w:r>
          </w:p>
        </w:tc>
      </w:tr>
      <w:tr w:rsidR="00A105A8" w:rsidRPr="00A105A8" w14:paraId="6029874B"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D471C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Торгівельна назва товару </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291D329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марку і модель запропонованого товару</w:t>
            </w:r>
            <w:r w:rsidRPr="00A105A8">
              <w:rPr>
                <w:rFonts w:ascii="Times New Roman" w:eastAsia="Times New Roman" w:hAnsi="Times New Roman" w:cs="Times New Roman"/>
                <w:color w:val="EE0000"/>
              </w:rPr>
              <w:t> </w:t>
            </w:r>
          </w:p>
        </w:tc>
      </w:tr>
      <w:tr w:rsidR="00A105A8" w:rsidRPr="00A105A8" w14:paraId="0BEE2EBE"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381EF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виробника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6807BD1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назву виробника запропонованого товару</w:t>
            </w:r>
            <w:r w:rsidRPr="00A105A8">
              <w:rPr>
                <w:rFonts w:ascii="Times New Roman" w:eastAsia="Times New Roman" w:hAnsi="Times New Roman" w:cs="Times New Roman"/>
                <w:color w:val="EE0000"/>
              </w:rPr>
              <w:t> </w:t>
            </w:r>
          </w:p>
        </w:tc>
      </w:tr>
      <w:tr w:rsidR="00A105A8" w:rsidRPr="00A105A8" w14:paraId="4E88B14D"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B83ED8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Країна виробництва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1F3BA72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країну виробництва запропонованого товару</w:t>
            </w:r>
            <w:r w:rsidRPr="00A105A8">
              <w:rPr>
                <w:rFonts w:ascii="Times New Roman" w:eastAsia="Times New Roman" w:hAnsi="Times New Roman" w:cs="Times New Roman"/>
                <w:color w:val="EE0000"/>
              </w:rPr>
              <w:t> </w:t>
            </w:r>
          </w:p>
        </w:tc>
      </w:tr>
      <w:tr w:rsidR="00A105A8" w:rsidRPr="00A105A8" w14:paraId="75346161"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D06B5E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шт.</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357D647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26</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8310E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C3D3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3163E4D"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88CB9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Об’єм холодильної камери, л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1BF805C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300 не більше 400</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03532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8E1A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1A31B94"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61005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управління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F57DB4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електронне</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85324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699B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4A36A57"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65D56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охолодження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2B8CC0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примусове повітряне охолодження</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78DD5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F816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E705EC1"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33480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Режим розморожування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65DEAE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автоматичне</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09CE5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E272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E6BA682"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EFE15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дверей,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58A393A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1</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536F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AFA9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EDFF4F"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DF792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дверей</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6238BD2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склян</w:t>
            </w:r>
            <w:r w:rsidRPr="00A105A8">
              <w:rPr>
                <w:rFonts w:ascii="Times New Roman" w:eastAsia="Times New Roman" w:hAnsi="Times New Roman" w:cs="Times New Roman"/>
                <w:sz w:val="24"/>
                <w:szCs w:val="24"/>
              </w:rPr>
              <w:t>і, прозорі</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BCE95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0919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AD6E18"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684F0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шафи</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9AD2E9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вертикальний</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E034C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5E13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8379658"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655F4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регульованих полиць/ящиків в холодильній камері,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C0497A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4</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3AEDD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3E51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D9598D"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278F674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Вбудований резервний акумулятор для підтримки роботи дисплею, фіксації та запису температури, сигналізації протягом </w:t>
            </w:r>
            <w:r w:rsidRPr="00A105A8">
              <w:rPr>
                <w:rFonts w:ascii="Times New Roman" w:eastAsia="Times New Roman" w:hAnsi="Times New Roman" w:cs="Times New Roman"/>
                <w:sz w:val="24"/>
                <w:szCs w:val="24"/>
              </w:rPr>
              <w:t>72</w:t>
            </w:r>
            <w:r w:rsidRPr="00A105A8">
              <w:rPr>
                <w:rFonts w:ascii="Times New Roman" w:eastAsia="Times New Roman" w:hAnsi="Times New Roman" w:cs="Times New Roman"/>
                <w:color w:val="000000"/>
                <w:sz w:val="24"/>
                <w:szCs w:val="24"/>
              </w:rPr>
              <w:t xml:space="preserve"> годин</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37A5A0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наявність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DB7CD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1A2A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55AF1ED"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4D464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Температурний режим у холодильній камері</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8CB86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від+2°C до + 8°C</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8C09C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F415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3E8466D"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FFD32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Контролер</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D5593D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мікропроцесорний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16140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BE1F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2679A05"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70E295F1"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Напруга живлення</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3F9F304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220/230 В</w:t>
            </w:r>
            <w:r w:rsidRPr="00A105A8">
              <w:rPr>
                <w:rFonts w:ascii="Times New Roman" w:eastAsia="Times New Roman" w:hAnsi="Times New Roman" w:cs="Times New Roman"/>
                <w:color w:val="000000"/>
                <w:sz w:val="24"/>
                <w:szCs w:val="24"/>
                <w:lang w:val="ru-RU"/>
              </w:rPr>
              <w:t xml:space="preserve">, </w:t>
            </w:r>
            <w:r w:rsidRPr="00A105A8">
              <w:rPr>
                <w:rFonts w:ascii="Times New Roman" w:eastAsia="Times New Roman" w:hAnsi="Times New Roman" w:cs="Times New Roman"/>
                <w:color w:val="000000"/>
                <w:sz w:val="24"/>
                <w:szCs w:val="24"/>
              </w:rPr>
              <w:t xml:space="preserve">50/60 </w:t>
            </w:r>
            <w:proofErr w:type="spellStart"/>
            <w:r w:rsidRPr="00A105A8">
              <w:rPr>
                <w:rFonts w:ascii="Times New Roman" w:eastAsia="Times New Roman" w:hAnsi="Times New Roman" w:cs="Times New Roman"/>
                <w:color w:val="000000"/>
                <w:sz w:val="24"/>
                <w:szCs w:val="24"/>
              </w:rPr>
              <w:t>Гц</w:t>
            </w:r>
            <w:proofErr w:type="spellEnd"/>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0C7CE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03A4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49998B6"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C737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Дисплей з відображенням температури</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36077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1C9A12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8E44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6B7AE3"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8444B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Сигнал і електронний індикатор відкритих дверей</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44C64E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C82F5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CD74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6957920"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5623D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Система попередження про коливання температури з використанням сигналу та візуальної індикації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19AAC77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B3664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71B7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635A3D8"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5492C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Вбудований замок</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8E863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C0149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1F30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41223D0"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DB6DD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Аксесуари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107DF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роликові регульовані колеса з індивідуальними гальмами, порт USB</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BCFF1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92DC1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81D13DE" w14:textId="77777777" w:rsidTr="02B5630F">
        <w:trPr>
          <w:trHeight w:val="657"/>
        </w:trPr>
        <w:tc>
          <w:tcPr>
            <w:tcW w:w="103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F4CB0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b/>
                <w:color w:val="000000"/>
                <w:sz w:val="24"/>
                <w:szCs w:val="24"/>
              </w:rPr>
              <w:lastRenderedPageBreak/>
              <w:t>Холодильники № 3:</w:t>
            </w:r>
          </w:p>
        </w:tc>
      </w:tr>
      <w:tr w:rsidR="00A105A8" w:rsidRPr="00A105A8" w14:paraId="3AD39CBE"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902D6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Торгівельна назва товару </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4C2B7927"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марку і модель запропонованого товару</w:t>
            </w:r>
            <w:r w:rsidRPr="00A105A8">
              <w:rPr>
                <w:rFonts w:ascii="Times New Roman" w:eastAsia="Times New Roman" w:hAnsi="Times New Roman" w:cs="Times New Roman"/>
                <w:color w:val="EE0000"/>
              </w:rPr>
              <w:t> </w:t>
            </w:r>
          </w:p>
        </w:tc>
      </w:tr>
      <w:tr w:rsidR="00A105A8" w:rsidRPr="00A105A8" w14:paraId="519822DC"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30FB1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виробника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691E7C6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назву виробника запропонованого товару</w:t>
            </w:r>
            <w:r w:rsidRPr="00A105A8">
              <w:rPr>
                <w:rFonts w:ascii="Times New Roman" w:eastAsia="Times New Roman" w:hAnsi="Times New Roman" w:cs="Times New Roman"/>
                <w:color w:val="EE0000"/>
              </w:rPr>
              <w:t> </w:t>
            </w:r>
          </w:p>
        </w:tc>
      </w:tr>
      <w:tr w:rsidR="00A105A8" w:rsidRPr="00A105A8" w14:paraId="601F2247"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7E33C7"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Країна виробництва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08953BA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країну виробництва запропонованого товару</w:t>
            </w:r>
            <w:r w:rsidRPr="00A105A8">
              <w:rPr>
                <w:rFonts w:ascii="Times New Roman" w:eastAsia="Times New Roman" w:hAnsi="Times New Roman" w:cs="Times New Roman"/>
                <w:color w:val="EE0000"/>
              </w:rPr>
              <w:t> </w:t>
            </w:r>
          </w:p>
        </w:tc>
      </w:tr>
      <w:tr w:rsidR="00A105A8" w:rsidRPr="00A105A8" w14:paraId="33D8382D"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572F41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шт.</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60B826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95A38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AF0ED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57A618D"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08EFDE6F"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Об’єм холодильної камери, л </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753508C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600 не більше 700</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9E02C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D28F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7F60367"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FD50C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управління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6B1124C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електронне</w:t>
            </w:r>
          </w:p>
        </w:tc>
        <w:tc>
          <w:tcPr>
            <w:tcW w:w="1875"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0BBDE15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B36E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6268987"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ED44D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охолодження</w:t>
            </w:r>
          </w:p>
        </w:tc>
        <w:tc>
          <w:tcPr>
            <w:tcW w:w="2835" w:type="dxa"/>
            <w:tcBorders>
              <w:top w:val="single" w:sz="4" w:space="0" w:color="auto"/>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07684F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примусове повітряне охолодження</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D876B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F02A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C452EFA"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76E25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Режим розморожування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ED6562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автоматичне</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FB436F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AD73E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B13943A"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280B9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дверей,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5C520A9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6DB93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77C2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6A88A5F"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2A52A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дверей</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07B1CBD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склян</w:t>
            </w:r>
            <w:r w:rsidRPr="00A105A8">
              <w:rPr>
                <w:rFonts w:ascii="Times New Roman" w:eastAsia="Times New Roman" w:hAnsi="Times New Roman" w:cs="Times New Roman"/>
                <w:sz w:val="24"/>
                <w:szCs w:val="24"/>
              </w:rPr>
              <w:t>і, прозорі</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E6355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9784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1F2FB97"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D1301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шафи</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62F749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вертикальний</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98BD9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D2F0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0AE2C12"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AA789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регульованих полиць/ящиків в холодильній камері,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3E2180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8</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C1453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A676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C2435A8"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54DD6AD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Вбудований резервний акумулятор для підтримки роботи дисплею, фіксації та запису температури, сигналізації протягом </w:t>
            </w:r>
            <w:r w:rsidRPr="00A105A8">
              <w:rPr>
                <w:rFonts w:ascii="Times New Roman" w:eastAsia="Times New Roman" w:hAnsi="Times New Roman" w:cs="Times New Roman"/>
                <w:sz w:val="24"/>
                <w:szCs w:val="24"/>
              </w:rPr>
              <w:t>72</w:t>
            </w:r>
            <w:r w:rsidRPr="00A105A8">
              <w:rPr>
                <w:rFonts w:ascii="Times New Roman" w:eastAsia="Times New Roman" w:hAnsi="Times New Roman" w:cs="Times New Roman"/>
                <w:color w:val="000000"/>
                <w:sz w:val="24"/>
                <w:szCs w:val="24"/>
              </w:rPr>
              <w:t xml:space="preserve"> годин</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D5935D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наявність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74451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8C3D9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532DE9"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2B397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Температурний режим у холодильній камері</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49208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від+2°C до + 8°C</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7132F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CB40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08C3086"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E15147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Контролер</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9BFFF3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мікропроцесорний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AF9C5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E16C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1504154"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0D2E5DE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Напруга живлення</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6D5E70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220/230 В</w:t>
            </w:r>
            <w:r w:rsidRPr="00A105A8">
              <w:rPr>
                <w:rFonts w:ascii="Times New Roman" w:eastAsia="Times New Roman" w:hAnsi="Times New Roman" w:cs="Times New Roman"/>
                <w:color w:val="000000"/>
                <w:sz w:val="24"/>
                <w:szCs w:val="24"/>
                <w:lang w:val="ru-RU"/>
              </w:rPr>
              <w:t xml:space="preserve">, </w:t>
            </w:r>
            <w:r w:rsidRPr="00A105A8">
              <w:rPr>
                <w:rFonts w:ascii="Times New Roman" w:eastAsia="Times New Roman" w:hAnsi="Times New Roman" w:cs="Times New Roman"/>
                <w:color w:val="000000"/>
                <w:sz w:val="24"/>
                <w:szCs w:val="24"/>
              </w:rPr>
              <w:t xml:space="preserve">50/60 </w:t>
            </w:r>
            <w:proofErr w:type="spellStart"/>
            <w:r w:rsidRPr="00A105A8">
              <w:rPr>
                <w:rFonts w:ascii="Times New Roman" w:eastAsia="Times New Roman" w:hAnsi="Times New Roman" w:cs="Times New Roman"/>
                <w:color w:val="000000"/>
                <w:sz w:val="24"/>
                <w:szCs w:val="24"/>
              </w:rPr>
              <w:t>Гц</w:t>
            </w:r>
            <w:proofErr w:type="spellEnd"/>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0CA52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97A9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77A0FE4"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70AE1"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Дисплей з відображенням температури</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9951F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4EB91E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A3FB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17C954"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C0663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Сигнал і електронний індикатор відкритих дверей</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01DEAE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CA609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92AB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7B2308D"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36D1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Система попередження про коливання температури з використанням сигналу та візуальної індикації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49CDC3F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E3605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4281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55053A0" w14:textId="77777777" w:rsidTr="02B5630F">
        <w:trPr>
          <w:trHeight w:val="346"/>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FD6E4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Вбудований замок</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7CB0E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9C35B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C64BA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29672E0"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5A50FF2"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Аксесуари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61834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роликові регульовані колеса з індивідуальними гальмами, порт USB</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F5A51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A3D1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bl>
    <w:p w14:paraId="5E22E878" w14:textId="04733F9A" w:rsidR="003D1B83" w:rsidRPr="003F4C56" w:rsidRDefault="003D1B83" w:rsidP="003D1B83">
      <w:pPr>
        <w:spacing w:after="0"/>
        <w:ind w:firstLine="708"/>
        <w:jc w:val="both"/>
        <w:rPr>
          <w:sz w:val="16"/>
          <w:szCs w:val="16"/>
        </w:rPr>
      </w:pPr>
    </w:p>
    <w:p w14:paraId="61E408CB" w14:textId="77777777" w:rsidR="00A105A8" w:rsidRPr="00A105A8" w:rsidRDefault="00A105A8" w:rsidP="00A105A8">
      <w:pPr>
        <w:spacing w:after="0" w:line="240" w:lineRule="auto"/>
        <w:ind w:firstLine="708"/>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Всі посилання на торговельну марку, фірму, патент, конструкцію або тип предмета закупівлі, джерело його походження або виробника слід читати як</w:t>
      </w:r>
      <w:r w:rsidRPr="00A105A8">
        <w:rPr>
          <w:rFonts w:ascii="Times New Roman" w:eastAsia="Times New Roman" w:hAnsi="Times New Roman" w:cs="Times New Roman"/>
          <w:b/>
          <w:bCs/>
          <w:color w:val="000000"/>
          <w:sz w:val="24"/>
          <w:szCs w:val="24"/>
        </w:rPr>
        <w:t xml:space="preserve"> «або еквівалент», </w:t>
      </w:r>
      <w:r w:rsidRPr="00A105A8">
        <w:rPr>
          <w:rFonts w:ascii="Times New Roman" w:eastAsia="Times New Roman" w:hAnsi="Times New Roman" w:cs="Times New Roman"/>
          <w:color w:val="000000"/>
          <w:sz w:val="24"/>
          <w:szCs w:val="24"/>
        </w:rPr>
        <w:t>який повинен повністю відповідати товару, запропонованому Замовником в частині складу, якості дослідження та його ефективності.</w:t>
      </w:r>
    </w:p>
    <w:p w14:paraId="185E5360" w14:textId="6FE11F0B" w:rsidR="00A105A8" w:rsidRPr="003F4C56" w:rsidRDefault="00A105A8" w:rsidP="003F4C56">
      <w:pPr>
        <w:spacing w:after="0"/>
        <w:ind w:firstLine="708"/>
        <w:jc w:val="both"/>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 разі, якщо учасник пропонує еквівалент товару – він повинен надати належним чином засвідченні копії документів, які підтверджують еквівалентність запропонованого до відкритих торгів товару, зазначеному у цій документації, зокрема гарантійний лист виробника.</w:t>
      </w:r>
    </w:p>
    <w:p w14:paraId="75B1558D" w14:textId="77777777" w:rsidR="00A105A8" w:rsidRPr="00A105A8" w:rsidRDefault="00A105A8" w:rsidP="00A105A8">
      <w:pPr>
        <w:spacing w:after="0" w:line="240" w:lineRule="auto"/>
        <w:ind w:left="-142" w:firstLine="850"/>
        <w:jc w:val="center"/>
        <w:rPr>
          <w:rFonts w:ascii="Times New Roman" w:eastAsia="Times New Roman" w:hAnsi="Times New Roman" w:cs="Times New Roman"/>
          <w:sz w:val="24"/>
          <w:szCs w:val="24"/>
        </w:rPr>
      </w:pPr>
      <w:r w:rsidRPr="00A105A8">
        <w:rPr>
          <w:rFonts w:ascii="Times New Roman" w:eastAsia="Times New Roman" w:hAnsi="Times New Roman" w:cs="Times New Roman"/>
          <w:b/>
          <w:bCs/>
          <w:color w:val="000000"/>
          <w:sz w:val="24"/>
          <w:szCs w:val="24"/>
        </w:rPr>
        <w:t>Загальні вимоги до предмета закупівлі:</w:t>
      </w:r>
    </w:p>
    <w:p w14:paraId="2F2BED99" w14:textId="77777777" w:rsidR="00A105A8" w:rsidRPr="00A105A8" w:rsidRDefault="00A105A8" w:rsidP="00A105A8">
      <w:pPr>
        <w:numPr>
          <w:ilvl w:val="0"/>
          <w:numId w:val="10"/>
        </w:numPr>
        <w:tabs>
          <w:tab w:val="num" w:pos="360"/>
        </w:tabs>
        <w:spacing w:after="0" w:line="240" w:lineRule="auto"/>
        <w:ind w:left="0" w:firstLine="709"/>
        <w:jc w:val="both"/>
        <w:textAlignment w:val="baseline"/>
        <w:rPr>
          <w:rFonts w:ascii="Times New Roman" w:eastAsia="Times New Roman" w:hAnsi="Times New Roman" w:cs="Times New Roman"/>
          <w:color w:val="000000"/>
          <w:sz w:val="24"/>
          <w:szCs w:val="24"/>
          <w:lang w:eastAsia="ru-RU"/>
        </w:rPr>
      </w:pPr>
      <w:r w:rsidRPr="00A105A8">
        <w:rPr>
          <w:rFonts w:ascii="Times New Roman" w:eastAsia="Times New Roman" w:hAnsi="Times New Roman" w:cs="Times New Roman"/>
          <w:color w:val="000000"/>
          <w:sz w:val="24"/>
          <w:szCs w:val="24"/>
          <w:lang w:eastAsia="ru-RU"/>
        </w:rPr>
        <w:t xml:space="preserve">Підтверджуючі документи технічних та якісних характеристик товару, які повинні бути подані учасником: технічний документ виробника (експлуатаційна документація та/або настанова з експлуатації, та/або інструкція, та/або керівництво, та/або технічні </w:t>
      </w:r>
      <w:r w:rsidRPr="00A105A8">
        <w:rPr>
          <w:rFonts w:ascii="Times New Roman" w:eastAsia="Times New Roman" w:hAnsi="Times New Roman" w:cs="Times New Roman"/>
          <w:color w:val="000000"/>
          <w:sz w:val="24"/>
          <w:szCs w:val="24"/>
          <w:lang w:eastAsia="ru-RU"/>
        </w:rPr>
        <w:lastRenderedPageBreak/>
        <w:t>специфікації, та/або брошури від виробника, та/або паспорт або інший документ виробника про застосування Товару) або сертифікат якості від виробника, українською мовою (або переклад), які містять підтвердження технічних та якісних характеристик товару.</w:t>
      </w:r>
    </w:p>
    <w:p w14:paraId="4346C54C" w14:textId="77777777" w:rsidR="00A105A8" w:rsidRPr="00A105A8" w:rsidRDefault="00A105A8" w:rsidP="00A105A8">
      <w:pPr>
        <w:numPr>
          <w:ilvl w:val="1"/>
          <w:numId w:val="17"/>
        </w:numPr>
        <w:tabs>
          <w:tab w:val="num" w:pos="360"/>
        </w:tabs>
        <w:spacing w:after="0" w:line="240" w:lineRule="auto"/>
        <w:ind w:left="0" w:firstLine="709"/>
        <w:jc w:val="both"/>
        <w:textAlignment w:val="baseline"/>
        <w:rPr>
          <w:rFonts w:ascii="Times New Roman" w:eastAsia="Times New Roman" w:hAnsi="Times New Roman" w:cs="Times New Roman"/>
          <w:color w:val="000000"/>
          <w:sz w:val="24"/>
          <w:szCs w:val="24"/>
          <w:lang w:eastAsia="ru-RU"/>
        </w:rPr>
      </w:pPr>
      <w:r w:rsidRPr="00A105A8">
        <w:rPr>
          <w:rFonts w:ascii="Times New Roman" w:eastAsia="Times New Roman" w:hAnsi="Times New Roman" w:cs="Times New Roman"/>
          <w:color w:val="000000"/>
          <w:sz w:val="24"/>
          <w:szCs w:val="24"/>
          <w:lang w:eastAsia="ru-RU"/>
        </w:rPr>
        <w:t>Учасник повинен підтвердити відповідність запропонованого ним товару вказаним вимогам щодо даного предмету закупівлі шляхом заповнення Додатку 2 до тендерної документації «ІНФОРМАЦІЯ ПРО НЕОБХІДНІ ТЕХНІЧНІ, ЯКІСНІ ТА КІЛЬКІСНІ ХАРАКТЕРИСТИКИ ПРЕДМЕТА ЗАКУПІВЛІ» в повному обсязі, з</w:t>
      </w:r>
      <w:r w:rsidRPr="00A105A8">
        <w:rPr>
          <w:rFonts w:ascii="Times New Roman" w:eastAsia="Times New Roman" w:hAnsi="Times New Roman" w:cs="Times New Roman"/>
          <w:b/>
          <w:bCs/>
          <w:color w:val="000000"/>
          <w:sz w:val="24"/>
          <w:szCs w:val="24"/>
          <w:lang w:eastAsia="ru-RU"/>
        </w:rPr>
        <w:t xml:space="preserve"> обов’язковим</w:t>
      </w:r>
      <w:r w:rsidRPr="00A105A8">
        <w:rPr>
          <w:rFonts w:ascii="Times New Roman" w:eastAsia="Times New Roman" w:hAnsi="Times New Roman" w:cs="Times New Roman"/>
          <w:color w:val="000000"/>
          <w:sz w:val="24"/>
          <w:szCs w:val="24"/>
          <w:lang w:eastAsia="ru-RU"/>
        </w:rPr>
        <w:t xml:space="preserve"> посиланням на відповідну сторінку (пункт) технічного документа виробника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 або сертифіката якості від виробника. </w:t>
      </w:r>
    </w:p>
    <w:p w14:paraId="0D0BCFBA" w14:textId="77777777" w:rsidR="00A105A8" w:rsidRPr="00A105A8" w:rsidRDefault="00A105A8" w:rsidP="00A105A8">
      <w:pPr>
        <w:numPr>
          <w:ilvl w:val="1"/>
          <w:numId w:val="17"/>
        </w:numPr>
        <w:tabs>
          <w:tab w:val="num" w:pos="360"/>
        </w:tabs>
        <w:spacing w:after="0" w:line="240" w:lineRule="auto"/>
        <w:ind w:left="0" w:firstLine="709"/>
        <w:jc w:val="both"/>
        <w:textAlignment w:val="baseline"/>
        <w:rPr>
          <w:rFonts w:ascii="Times New Roman" w:eastAsia="Times New Roman" w:hAnsi="Times New Roman" w:cs="Times New Roman"/>
          <w:color w:val="000000"/>
          <w:sz w:val="24"/>
          <w:szCs w:val="24"/>
          <w:lang w:eastAsia="ru-RU"/>
        </w:rPr>
      </w:pPr>
      <w:r w:rsidRPr="00A105A8">
        <w:rPr>
          <w:rFonts w:ascii="Times New Roman" w:eastAsia="Times New Roman" w:hAnsi="Times New Roman" w:cs="Times New Roman"/>
          <w:color w:val="000000"/>
          <w:sz w:val="24"/>
          <w:szCs w:val="24"/>
          <w:lang w:eastAsia="ru-RU"/>
        </w:rPr>
        <w:t>Відсутність підтвердження відповідності по будь-якому пункту таблиць Додатку 2 до тендерної документації «ІНФОРМАЦІЯ ПРО НЕОБХІДНІ ТЕХНІЧНІ, ЯКІСНІ ТА КІЛЬКІСНІ ХАРАКТЕРИСТИКИ ПРЕДМЕТА ЗАКУПІВЛІ» у встановлений замовником спосіб, буде означати, що такий параметр в учасника відсутній, що призведе до відхилення його тендерної пропозиції на підставі невідповідності його тендерної пропозиції вимогам тендерної документації.</w:t>
      </w:r>
    </w:p>
    <w:p w14:paraId="192CC141" w14:textId="77777777" w:rsidR="00A105A8" w:rsidRPr="00A105A8" w:rsidRDefault="00A105A8" w:rsidP="00DF0965">
      <w:pPr>
        <w:numPr>
          <w:ilvl w:val="0"/>
          <w:numId w:val="11"/>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Медичні вироби повинні бути дозволені для введення в обіг та/або експлуатацію (застосування) в Україні відповідно до чинного законодавства України.</w:t>
      </w:r>
    </w:p>
    <w:p w14:paraId="64FE944E" w14:textId="77777777" w:rsidR="00A105A8" w:rsidRPr="00A105A8" w:rsidRDefault="00A105A8" w:rsidP="00DF0965">
      <w:pPr>
        <w:numPr>
          <w:ilvl w:val="0"/>
          <w:numId w:val="11"/>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У разі, якщо товар не відповідає медико-технічним вимогам Замовника, або Учасник не в змозі виконати умови поставки, які зазначені Замовником, пропозиція відхиляється.</w:t>
      </w:r>
    </w:p>
    <w:p w14:paraId="158C6F4C" w14:textId="77777777" w:rsidR="00A105A8" w:rsidRPr="00A105A8" w:rsidRDefault="00A105A8" w:rsidP="00DF0965">
      <w:pPr>
        <w:numPr>
          <w:ilvl w:val="0"/>
          <w:numId w:val="11"/>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Поставка Товару здійснюються силами, засобами та за рахунок Постачальника, яка включає:</w:t>
      </w:r>
    </w:p>
    <w:p w14:paraId="47966CDB"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4.1. навантаження, транспортування, розвантаження Товару;</w:t>
      </w:r>
    </w:p>
    <w:p w14:paraId="70DAFAE0"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4.2. вивантаження Товару у приміщення Замовника/Отримувачів із залученням відповідного персоналу, за адресами поставки Товару;</w:t>
      </w:r>
    </w:p>
    <w:p w14:paraId="1BD7641B"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4.3. доставка Товару до місця його встановлення і експлуатації, враховуючи підйом Товару без ліфту до місця його встановлення і експлуатації, із залученням відповідного персоналу;</w:t>
      </w:r>
    </w:p>
    <w:p w14:paraId="312815AF"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 xml:space="preserve">4.4. проведення монтажних і пусконалагоджувальних робіт (встановлення, інсталяція, запуск, </w:t>
      </w:r>
      <w:proofErr w:type="spellStart"/>
      <w:r w:rsidRPr="00A105A8">
        <w:rPr>
          <w:rFonts w:ascii="Times New Roman" w:eastAsia="Times New Roman" w:hAnsi="Times New Roman" w:cs="Times New Roman"/>
          <w:color w:val="000000"/>
          <w:sz w:val="24"/>
          <w:szCs w:val="24"/>
        </w:rPr>
        <w:t>валідація</w:t>
      </w:r>
      <w:proofErr w:type="spellEnd"/>
      <w:r w:rsidRPr="00A105A8">
        <w:rPr>
          <w:rFonts w:ascii="Times New Roman" w:eastAsia="Times New Roman" w:hAnsi="Times New Roman" w:cs="Times New Roman"/>
          <w:color w:val="000000"/>
          <w:sz w:val="24"/>
          <w:szCs w:val="24"/>
        </w:rPr>
        <w:t>, налаштування Товару тощо);</w:t>
      </w:r>
    </w:p>
    <w:p w14:paraId="69D4A50D"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4.5. навчання персоналу Замовника/Отримувачів Товару сертифікованим інженером компанії-виробника Товару або уповноваженого компанією-виробником офіційного дистриб’ютора тощо за місцем його встановлення і експлуатації із залученням відповідного персоналу.</w:t>
      </w:r>
    </w:p>
    <w:p w14:paraId="1DCCD2B2" w14:textId="77777777" w:rsidR="00A105A8" w:rsidRPr="00A105A8" w:rsidRDefault="00A105A8" w:rsidP="00DF0965">
      <w:pPr>
        <w:numPr>
          <w:ilvl w:val="0"/>
          <w:numId w:val="14"/>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Тара та упаковка товару повинна відповідати вимогам, встановленим до даного виду товару і бути такою, що не допускає знищення чи псування Товару, а також уберігає від атмосферних впливів та забезпечує безпечне перевезення Товару.</w:t>
      </w:r>
    </w:p>
    <w:p w14:paraId="55BBAA83" w14:textId="23AF29D9" w:rsidR="00A105A8" w:rsidRPr="00A105A8" w:rsidRDefault="00A105A8" w:rsidP="00DF0965">
      <w:pPr>
        <w:numPr>
          <w:ilvl w:val="0"/>
          <w:numId w:val="14"/>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Ціна на Товар повинна включати всі витрати Постачальника, що передбачені п.</w:t>
      </w:r>
      <w:r w:rsidR="003F4C56">
        <w:rPr>
          <w:rFonts w:ascii="Times New Roman" w:eastAsia="Times New Roman" w:hAnsi="Times New Roman" w:cs="Times New Roman"/>
          <w:color w:val="000000"/>
          <w:sz w:val="24"/>
          <w:szCs w:val="24"/>
        </w:rPr>
        <w:t> </w:t>
      </w:r>
      <w:r w:rsidRPr="00A105A8">
        <w:rPr>
          <w:rFonts w:ascii="Times New Roman" w:eastAsia="Times New Roman" w:hAnsi="Times New Roman" w:cs="Times New Roman"/>
          <w:color w:val="000000"/>
          <w:sz w:val="24"/>
          <w:szCs w:val="24"/>
        </w:rPr>
        <w:t xml:space="preserve">4 </w:t>
      </w:r>
      <w:r w:rsidR="003F4C56">
        <w:rPr>
          <w:rFonts w:ascii="Times New Roman" w:eastAsia="Times New Roman" w:hAnsi="Times New Roman" w:cs="Times New Roman"/>
          <w:color w:val="000000"/>
          <w:sz w:val="24"/>
          <w:szCs w:val="24"/>
        </w:rPr>
        <w:t>«</w:t>
      </w:r>
      <w:r w:rsidRPr="00A105A8">
        <w:rPr>
          <w:rFonts w:ascii="Times New Roman" w:eastAsia="Times New Roman" w:hAnsi="Times New Roman" w:cs="Times New Roman"/>
          <w:color w:val="000000"/>
          <w:sz w:val="24"/>
          <w:szCs w:val="24"/>
        </w:rPr>
        <w:t>Загальні вимоги до предмета закупівлі</w:t>
      </w:r>
      <w:r w:rsidR="003F4C56">
        <w:rPr>
          <w:rFonts w:ascii="Times New Roman" w:eastAsia="Times New Roman" w:hAnsi="Times New Roman" w:cs="Times New Roman"/>
          <w:color w:val="000000"/>
          <w:sz w:val="24"/>
          <w:szCs w:val="24"/>
        </w:rPr>
        <w:t>»</w:t>
      </w:r>
      <w:r w:rsidRPr="00A105A8">
        <w:rPr>
          <w:rFonts w:ascii="Times New Roman" w:eastAsia="Times New Roman" w:hAnsi="Times New Roman" w:cs="Times New Roman"/>
          <w:color w:val="000000"/>
          <w:sz w:val="24"/>
          <w:szCs w:val="24"/>
        </w:rPr>
        <w:t xml:space="preserve"> цього додатку з урахуванням вартості упаковки/тари, маркування, сплати мита, податків та інших зборів і обов’язкових платежів.</w:t>
      </w:r>
    </w:p>
    <w:p w14:paraId="1B89581B" w14:textId="77777777" w:rsidR="00A105A8" w:rsidRPr="00A105A8" w:rsidRDefault="00A105A8" w:rsidP="00DF0965">
      <w:pPr>
        <w:numPr>
          <w:ilvl w:val="0"/>
          <w:numId w:val="14"/>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Учасник має право подати еквівалент товару запропонованого Замовником у медико-технічних вимогах. При подачі еквіваленту вказується назва еквіваленту, слово «еквівалент» та назва товару згідно медико-технічних вимог, на який подається еквівалент. Обов’язково надає копії їх сертифікатів якості, а також, у разі надання еквіваленту товару, Учасник подає у складі тендерної пропозиції порівняльну таблицю еквівалентності у наступній формі:</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42"/>
        <w:gridCol w:w="1452"/>
        <w:gridCol w:w="1546"/>
        <w:gridCol w:w="784"/>
        <w:gridCol w:w="1001"/>
        <w:gridCol w:w="1452"/>
        <w:gridCol w:w="1256"/>
        <w:gridCol w:w="851"/>
        <w:gridCol w:w="992"/>
        <w:gridCol w:w="851"/>
      </w:tblGrid>
      <w:tr w:rsidR="00A105A8" w:rsidRPr="00A105A8" w14:paraId="76ABDCA9" w14:textId="77777777" w:rsidTr="00EC161C">
        <w:trPr>
          <w:trHeight w:val="476"/>
          <w:jc w:val="center"/>
        </w:trPr>
        <w:tc>
          <w:tcPr>
            <w:tcW w:w="442" w:type="dxa"/>
            <w:vMerge w:val="restart"/>
            <w:tcMar>
              <w:top w:w="0" w:type="dxa"/>
              <w:left w:w="100" w:type="dxa"/>
              <w:bottom w:w="0" w:type="dxa"/>
              <w:right w:w="100" w:type="dxa"/>
            </w:tcMar>
            <w:hideMark/>
          </w:tcPr>
          <w:p w14:paraId="30A0283D"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w:t>
            </w:r>
          </w:p>
          <w:p w14:paraId="0B34881A"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з/п</w:t>
            </w:r>
          </w:p>
        </w:tc>
        <w:tc>
          <w:tcPr>
            <w:tcW w:w="4783" w:type="dxa"/>
            <w:gridSpan w:val="4"/>
            <w:tcMar>
              <w:top w:w="0" w:type="dxa"/>
              <w:left w:w="100" w:type="dxa"/>
              <w:bottom w:w="0" w:type="dxa"/>
              <w:right w:w="100" w:type="dxa"/>
            </w:tcMar>
            <w:hideMark/>
          </w:tcPr>
          <w:p w14:paraId="7955FC0C"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Предмет закупівлі відповідно</w:t>
            </w:r>
          </w:p>
          <w:p w14:paraId="72B357CF"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тендерної документації</w:t>
            </w:r>
          </w:p>
        </w:tc>
        <w:tc>
          <w:tcPr>
            <w:tcW w:w="4551" w:type="dxa"/>
            <w:gridSpan w:val="4"/>
            <w:tcMar>
              <w:top w:w="0" w:type="dxa"/>
              <w:left w:w="100" w:type="dxa"/>
              <w:bottom w:w="0" w:type="dxa"/>
              <w:right w:w="100" w:type="dxa"/>
            </w:tcMar>
            <w:hideMark/>
          </w:tcPr>
          <w:p w14:paraId="653C9F5A"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Предмет закупівлі відповідно</w:t>
            </w:r>
          </w:p>
          <w:p w14:paraId="61BA22F9"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тендерної пропозиції</w:t>
            </w:r>
          </w:p>
        </w:tc>
        <w:tc>
          <w:tcPr>
            <w:tcW w:w="851" w:type="dxa"/>
            <w:tcMar>
              <w:top w:w="0" w:type="dxa"/>
              <w:left w:w="100" w:type="dxa"/>
              <w:bottom w:w="0" w:type="dxa"/>
              <w:right w:w="100" w:type="dxa"/>
            </w:tcMar>
            <w:hideMark/>
          </w:tcPr>
          <w:p w14:paraId="3CDC9E26"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Відповідність</w:t>
            </w:r>
          </w:p>
        </w:tc>
      </w:tr>
      <w:tr w:rsidR="00A105A8" w:rsidRPr="00A105A8" w14:paraId="342F0631" w14:textId="77777777" w:rsidTr="00EC161C">
        <w:trPr>
          <w:trHeight w:val="891"/>
          <w:jc w:val="center"/>
        </w:trPr>
        <w:tc>
          <w:tcPr>
            <w:tcW w:w="442" w:type="dxa"/>
            <w:vMerge/>
            <w:vAlign w:val="center"/>
            <w:hideMark/>
          </w:tcPr>
          <w:p w14:paraId="3A3D3CD3"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452" w:type="dxa"/>
            <w:tcMar>
              <w:top w:w="0" w:type="dxa"/>
              <w:left w:w="100" w:type="dxa"/>
              <w:bottom w:w="0" w:type="dxa"/>
              <w:right w:w="100" w:type="dxa"/>
            </w:tcMar>
            <w:hideMark/>
          </w:tcPr>
          <w:p w14:paraId="5A534730"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Найменування товару</w:t>
            </w:r>
          </w:p>
        </w:tc>
        <w:tc>
          <w:tcPr>
            <w:tcW w:w="1546" w:type="dxa"/>
            <w:tcMar>
              <w:top w:w="0" w:type="dxa"/>
              <w:left w:w="100" w:type="dxa"/>
              <w:bottom w:w="0" w:type="dxa"/>
              <w:right w:w="100" w:type="dxa"/>
            </w:tcMar>
            <w:hideMark/>
          </w:tcPr>
          <w:p w14:paraId="47DEE2CA"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Технічні характеристики товару</w:t>
            </w:r>
          </w:p>
        </w:tc>
        <w:tc>
          <w:tcPr>
            <w:tcW w:w="784" w:type="dxa"/>
            <w:tcMar>
              <w:top w:w="0" w:type="dxa"/>
              <w:left w:w="100" w:type="dxa"/>
              <w:bottom w:w="0" w:type="dxa"/>
              <w:right w:w="100" w:type="dxa"/>
            </w:tcMar>
            <w:hideMark/>
          </w:tcPr>
          <w:p w14:paraId="4CAF3DDE"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Од.</w:t>
            </w:r>
          </w:p>
          <w:p w14:paraId="79E5495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виміру</w:t>
            </w:r>
          </w:p>
        </w:tc>
        <w:tc>
          <w:tcPr>
            <w:tcW w:w="1001" w:type="dxa"/>
            <w:tcMar>
              <w:top w:w="0" w:type="dxa"/>
              <w:left w:w="100" w:type="dxa"/>
              <w:bottom w:w="0" w:type="dxa"/>
              <w:right w:w="100" w:type="dxa"/>
            </w:tcMar>
            <w:hideMark/>
          </w:tcPr>
          <w:p w14:paraId="6C3C34D9"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Кількість</w:t>
            </w:r>
          </w:p>
        </w:tc>
        <w:tc>
          <w:tcPr>
            <w:tcW w:w="1452" w:type="dxa"/>
            <w:tcMar>
              <w:top w:w="0" w:type="dxa"/>
              <w:left w:w="100" w:type="dxa"/>
              <w:bottom w:w="0" w:type="dxa"/>
              <w:right w:w="100" w:type="dxa"/>
            </w:tcMar>
            <w:hideMark/>
          </w:tcPr>
          <w:p w14:paraId="5CC44E5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Найменування товару</w:t>
            </w:r>
          </w:p>
        </w:tc>
        <w:tc>
          <w:tcPr>
            <w:tcW w:w="1256" w:type="dxa"/>
            <w:tcMar>
              <w:top w:w="0" w:type="dxa"/>
              <w:left w:w="100" w:type="dxa"/>
              <w:bottom w:w="0" w:type="dxa"/>
              <w:right w:w="100" w:type="dxa"/>
            </w:tcMar>
            <w:hideMark/>
          </w:tcPr>
          <w:p w14:paraId="71FEFE0E"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Технічні характеристики товару</w:t>
            </w:r>
          </w:p>
        </w:tc>
        <w:tc>
          <w:tcPr>
            <w:tcW w:w="851" w:type="dxa"/>
            <w:tcMar>
              <w:top w:w="0" w:type="dxa"/>
              <w:left w:w="100" w:type="dxa"/>
              <w:bottom w:w="0" w:type="dxa"/>
              <w:right w:w="100" w:type="dxa"/>
            </w:tcMar>
            <w:hideMark/>
          </w:tcPr>
          <w:p w14:paraId="5E6548B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Од.</w:t>
            </w:r>
          </w:p>
          <w:p w14:paraId="6EA432A1"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виміру</w:t>
            </w:r>
          </w:p>
        </w:tc>
        <w:tc>
          <w:tcPr>
            <w:tcW w:w="992" w:type="dxa"/>
            <w:tcMar>
              <w:top w:w="0" w:type="dxa"/>
              <w:left w:w="100" w:type="dxa"/>
              <w:bottom w:w="0" w:type="dxa"/>
              <w:right w:w="100" w:type="dxa"/>
            </w:tcMar>
            <w:hideMark/>
          </w:tcPr>
          <w:p w14:paraId="2C373EA1"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Кількість</w:t>
            </w:r>
          </w:p>
        </w:tc>
        <w:tc>
          <w:tcPr>
            <w:tcW w:w="851" w:type="dxa"/>
            <w:tcMar>
              <w:top w:w="0" w:type="dxa"/>
              <w:left w:w="100" w:type="dxa"/>
              <w:bottom w:w="0" w:type="dxa"/>
              <w:right w:w="100" w:type="dxa"/>
            </w:tcMar>
            <w:hideMark/>
          </w:tcPr>
          <w:p w14:paraId="5E6A6EF1"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r>
      <w:tr w:rsidR="00A105A8" w:rsidRPr="00A105A8" w14:paraId="60154D18" w14:textId="77777777" w:rsidTr="00727251">
        <w:trPr>
          <w:trHeight w:val="293"/>
          <w:jc w:val="center"/>
        </w:trPr>
        <w:tc>
          <w:tcPr>
            <w:tcW w:w="442" w:type="dxa"/>
            <w:tcMar>
              <w:top w:w="0" w:type="dxa"/>
              <w:left w:w="100" w:type="dxa"/>
              <w:bottom w:w="0" w:type="dxa"/>
              <w:right w:w="100" w:type="dxa"/>
            </w:tcMar>
            <w:hideMark/>
          </w:tcPr>
          <w:p w14:paraId="0B0D5C32"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452" w:type="dxa"/>
            <w:tcMar>
              <w:top w:w="0" w:type="dxa"/>
              <w:left w:w="100" w:type="dxa"/>
              <w:bottom w:w="0" w:type="dxa"/>
              <w:right w:w="100" w:type="dxa"/>
            </w:tcMar>
            <w:vAlign w:val="center"/>
            <w:hideMark/>
          </w:tcPr>
          <w:p w14:paraId="1A96AE34"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546" w:type="dxa"/>
            <w:tcMar>
              <w:top w:w="0" w:type="dxa"/>
              <w:left w:w="100" w:type="dxa"/>
              <w:bottom w:w="0" w:type="dxa"/>
              <w:right w:w="100" w:type="dxa"/>
            </w:tcMar>
            <w:vAlign w:val="center"/>
            <w:hideMark/>
          </w:tcPr>
          <w:p w14:paraId="21A5B1A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784" w:type="dxa"/>
            <w:tcMar>
              <w:top w:w="0" w:type="dxa"/>
              <w:left w:w="100" w:type="dxa"/>
              <w:bottom w:w="0" w:type="dxa"/>
              <w:right w:w="100" w:type="dxa"/>
            </w:tcMar>
            <w:vAlign w:val="center"/>
            <w:hideMark/>
          </w:tcPr>
          <w:p w14:paraId="6C9DD079"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001" w:type="dxa"/>
            <w:tcMar>
              <w:top w:w="0" w:type="dxa"/>
              <w:left w:w="100" w:type="dxa"/>
              <w:bottom w:w="0" w:type="dxa"/>
              <w:right w:w="100" w:type="dxa"/>
            </w:tcMar>
            <w:vAlign w:val="center"/>
            <w:hideMark/>
          </w:tcPr>
          <w:p w14:paraId="7D53AC9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452" w:type="dxa"/>
            <w:tcMar>
              <w:top w:w="0" w:type="dxa"/>
              <w:left w:w="100" w:type="dxa"/>
              <w:bottom w:w="0" w:type="dxa"/>
              <w:right w:w="100" w:type="dxa"/>
            </w:tcMar>
            <w:vAlign w:val="center"/>
            <w:hideMark/>
          </w:tcPr>
          <w:p w14:paraId="0E11EA37"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256" w:type="dxa"/>
            <w:tcMar>
              <w:top w:w="0" w:type="dxa"/>
              <w:left w:w="100" w:type="dxa"/>
              <w:bottom w:w="0" w:type="dxa"/>
              <w:right w:w="100" w:type="dxa"/>
            </w:tcMar>
            <w:vAlign w:val="center"/>
            <w:hideMark/>
          </w:tcPr>
          <w:p w14:paraId="6052F81A"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851" w:type="dxa"/>
            <w:tcMar>
              <w:top w:w="0" w:type="dxa"/>
              <w:left w:w="100" w:type="dxa"/>
              <w:bottom w:w="0" w:type="dxa"/>
              <w:right w:w="100" w:type="dxa"/>
            </w:tcMar>
            <w:vAlign w:val="center"/>
            <w:hideMark/>
          </w:tcPr>
          <w:p w14:paraId="6A04D928"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992" w:type="dxa"/>
            <w:tcMar>
              <w:top w:w="0" w:type="dxa"/>
              <w:left w:w="100" w:type="dxa"/>
              <w:bottom w:w="0" w:type="dxa"/>
              <w:right w:w="100" w:type="dxa"/>
            </w:tcMar>
            <w:vAlign w:val="center"/>
            <w:hideMark/>
          </w:tcPr>
          <w:p w14:paraId="570BB9F5"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851" w:type="dxa"/>
            <w:tcMar>
              <w:top w:w="0" w:type="dxa"/>
              <w:left w:w="100" w:type="dxa"/>
              <w:bottom w:w="0" w:type="dxa"/>
              <w:right w:w="100" w:type="dxa"/>
            </w:tcMar>
            <w:vAlign w:val="center"/>
            <w:hideMark/>
          </w:tcPr>
          <w:p w14:paraId="77E9D174"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r>
    </w:tbl>
    <w:p w14:paraId="376A4081" w14:textId="77777777" w:rsidR="003F4C56" w:rsidRDefault="003F4C56" w:rsidP="00B07E37">
      <w:pPr>
        <w:spacing w:after="0"/>
        <w:jc w:val="both"/>
      </w:pPr>
    </w:p>
    <w:p w14:paraId="5714C6D6" w14:textId="77777777" w:rsidR="00A105A8" w:rsidRPr="00A105A8" w:rsidRDefault="00A105A8" w:rsidP="00A105A8">
      <w:pPr>
        <w:spacing w:after="0" w:line="240" w:lineRule="auto"/>
        <w:ind w:firstLine="720"/>
        <w:jc w:val="both"/>
        <w:rPr>
          <w:rFonts w:ascii="Times New Roman" w:eastAsia="Times New Roman" w:hAnsi="Times New Roman" w:cs="Times New Roman"/>
          <w:sz w:val="24"/>
          <w:szCs w:val="24"/>
        </w:rPr>
      </w:pPr>
      <w:r w:rsidRPr="00A105A8">
        <w:rPr>
          <w:rFonts w:ascii="Times New Roman" w:eastAsia="Times New Roman" w:hAnsi="Times New Roman" w:cs="Times New Roman"/>
          <w:b/>
          <w:bCs/>
          <w:color w:val="000000"/>
          <w:sz w:val="24"/>
          <w:szCs w:val="24"/>
        </w:rPr>
        <w:t>Зазначені вимоги повинні бути підтверджені наступними документами:</w:t>
      </w:r>
    </w:p>
    <w:p w14:paraId="416F5388" w14:textId="77777777" w:rsidR="008E2B6C" w:rsidRPr="00734C54" w:rsidRDefault="008E2B6C" w:rsidP="00734C54">
      <w:pPr>
        <w:spacing w:after="0" w:line="240" w:lineRule="auto"/>
        <w:ind w:left="709"/>
        <w:jc w:val="both"/>
        <w:textAlignment w:val="baseline"/>
        <w:rPr>
          <w:rFonts w:ascii="Times New Roman" w:eastAsia="Times New Roman" w:hAnsi="Times New Roman" w:cs="Times New Roman"/>
          <w:color w:val="000000"/>
          <w:sz w:val="24"/>
          <w:szCs w:val="24"/>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263"/>
        <w:gridCol w:w="6235"/>
      </w:tblGrid>
      <w:tr w:rsidR="00A105A8" w:rsidRPr="00A105A8" w14:paraId="290B642B" w14:textId="77777777" w:rsidTr="003F4C56">
        <w:tc>
          <w:tcPr>
            <w:tcW w:w="567" w:type="dxa"/>
          </w:tcPr>
          <w:p w14:paraId="0FB28235" w14:textId="77777777" w:rsidR="00A105A8" w:rsidRPr="00A105A8" w:rsidRDefault="00A105A8" w:rsidP="00A105A8">
            <w:pPr>
              <w:tabs>
                <w:tab w:val="left" w:pos="5245"/>
              </w:tabs>
              <w:spacing w:after="0" w:line="240" w:lineRule="auto"/>
              <w:jc w:val="center"/>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w:t>
            </w:r>
          </w:p>
        </w:tc>
        <w:tc>
          <w:tcPr>
            <w:tcW w:w="3263" w:type="dxa"/>
          </w:tcPr>
          <w:p w14:paraId="4E39D849"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затвердженого Постановою Кабінету Міністрів України від 02.10.2013 р. № 753.</w:t>
            </w:r>
          </w:p>
        </w:tc>
        <w:tc>
          <w:tcPr>
            <w:tcW w:w="6235" w:type="dxa"/>
          </w:tcPr>
          <w:p w14:paraId="1C2B48BB"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Надати:</w:t>
            </w:r>
          </w:p>
          <w:p w14:paraId="4391EA1A"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w:t>
            </w:r>
            <w:proofErr w:type="spellStart"/>
            <w:r w:rsidRPr="00A105A8">
              <w:rPr>
                <w:rFonts w:ascii="Times New Roman" w:eastAsia="Times New Roman" w:hAnsi="Times New Roman" w:cs="Times New Roman"/>
                <w:sz w:val="24"/>
                <w:szCs w:val="24"/>
              </w:rPr>
              <w:t>перевипуску</w:t>
            </w:r>
            <w:proofErr w:type="spellEnd"/>
            <w:r w:rsidRPr="00A105A8">
              <w:rPr>
                <w:rFonts w:ascii="Times New Roman" w:eastAsia="Times New Roman" w:hAnsi="Times New Roman" w:cs="Times New Roman"/>
                <w:sz w:val="24"/>
                <w:szCs w:val="24"/>
              </w:rPr>
              <w:t xml:space="preserve"> тощо, які були внесені до такого документа.</w:t>
            </w:r>
          </w:p>
          <w:p w14:paraId="4FCEBBD0"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w:t>
            </w:r>
            <w:proofErr w:type="spellStart"/>
            <w:r w:rsidRPr="00A105A8">
              <w:rPr>
                <w:rFonts w:ascii="Times New Roman" w:eastAsia="Times New Roman" w:hAnsi="Times New Roman" w:cs="Times New Roman"/>
                <w:sz w:val="24"/>
                <w:szCs w:val="24"/>
              </w:rPr>
              <w:t>перевипуску</w:t>
            </w:r>
            <w:proofErr w:type="spellEnd"/>
            <w:r w:rsidRPr="00A105A8">
              <w:rPr>
                <w:rFonts w:ascii="Times New Roman" w:eastAsia="Times New Roman" w:hAnsi="Times New Roman" w:cs="Times New Roman"/>
                <w:sz w:val="24"/>
                <w:szCs w:val="24"/>
              </w:rPr>
              <w:t xml:space="preserve"> тощо, які були внесені до такого документа.</w:t>
            </w:r>
          </w:p>
          <w:p w14:paraId="490808A2"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5440022C"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1.3.1. копію декларації про відповідність та/або сертифіката відповідності, термін дії якого(-</w:t>
            </w:r>
            <w:proofErr w:type="spellStart"/>
            <w:r w:rsidRPr="00A105A8">
              <w:rPr>
                <w:rFonts w:ascii="Times New Roman" w:eastAsia="Times New Roman" w:hAnsi="Times New Roman" w:cs="Times New Roman"/>
                <w:sz w:val="24"/>
                <w:szCs w:val="24"/>
              </w:rPr>
              <w:t>ої</w:t>
            </w:r>
            <w:proofErr w:type="spellEnd"/>
            <w:r w:rsidRPr="00A105A8">
              <w:rPr>
                <w:rFonts w:ascii="Times New Roman" w:eastAsia="Times New Roman" w:hAnsi="Times New Roman" w:cs="Times New Roman"/>
                <w:sz w:val="24"/>
                <w:szCs w:val="24"/>
              </w:rPr>
              <w:t>) сплив;</w:t>
            </w:r>
          </w:p>
          <w:p w14:paraId="36A02B3A"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39A7105C"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592B6D6A"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w:t>
            </w:r>
            <w:r w:rsidRPr="00A105A8">
              <w:rPr>
                <w:rFonts w:ascii="Times New Roman" w:eastAsia="Times New Roman" w:hAnsi="Times New Roman" w:cs="Times New Roman"/>
                <w:sz w:val="24"/>
                <w:szCs w:val="24"/>
              </w:rPr>
              <w:lastRenderedPageBreak/>
              <w:t>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72116D19"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21934002"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A105A8" w:rsidRPr="00A105A8" w14:paraId="26B7C9A2" w14:textId="77777777" w:rsidTr="003F4C56">
        <w:tc>
          <w:tcPr>
            <w:tcW w:w="567" w:type="dxa"/>
          </w:tcPr>
          <w:p w14:paraId="350E9E7D" w14:textId="77777777" w:rsidR="00A105A8" w:rsidRPr="00A105A8" w:rsidRDefault="00A105A8" w:rsidP="00A105A8">
            <w:pPr>
              <w:tabs>
                <w:tab w:val="left" w:pos="5245"/>
              </w:tabs>
              <w:spacing w:after="0" w:line="240" w:lineRule="auto"/>
              <w:jc w:val="center"/>
              <w:rPr>
                <w:rFonts w:ascii="Times New Roman" w:eastAsia="Times New Roman" w:hAnsi="Times New Roman" w:cs="Times New Roman"/>
                <w:b/>
                <w:sz w:val="24"/>
                <w:szCs w:val="24"/>
              </w:rPr>
            </w:pPr>
            <w:r w:rsidRPr="00A105A8">
              <w:rPr>
                <w:rFonts w:ascii="Times New Roman" w:eastAsia="Times New Roman" w:hAnsi="Times New Roman" w:cs="Times New Roman"/>
                <w:sz w:val="24"/>
                <w:szCs w:val="24"/>
              </w:rPr>
              <w:lastRenderedPageBreak/>
              <w:t>2.</w:t>
            </w:r>
          </w:p>
        </w:tc>
        <w:tc>
          <w:tcPr>
            <w:tcW w:w="3263" w:type="dxa"/>
          </w:tcPr>
          <w:p w14:paraId="0CE2E539" w14:textId="77777777" w:rsidR="00A105A8" w:rsidRPr="00A105A8" w:rsidRDefault="00A105A8" w:rsidP="00A105A8">
            <w:pPr>
              <w:spacing w:after="240" w:line="240" w:lineRule="auto"/>
              <w:jc w:val="both"/>
              <w:rPr>
                <w:rFonts w:ascii="Times New Roman" w:eastAsia="Times New Roman" w:hAnsi="Times New Roman" w:cs="Times New Roman"/>
                <w:sz w:val="24"/>
                <w:szCs w:val="24"/>
              </w:rPr>
            </w:pPr>
            <w:r w:rsidRPr="00A105A8">
              <w:rPr>
                <w:rFonts w:ascii="Times New Roman" w:hAnsi="Times New Roman"/>
                <w:color w:val="000000"/>
                <w:sz w:val="24"/>
                <w:lang w:eastAsia="ru-RU"/>
              </w:rPr>
              <w:t>Інструкція про застосування медичного виробу</w:t>
            </w:r>
          </w:p>
        </w:tc>
        <w:tc>
          <w:tcPr>
            <w:tcW w:w="6235" w:type="dxa"/>
          </w:tcPr>
          <w:p w14:paraId="77807DF1"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Надати:</w:t>
            </w:r>
          </w:p>
          <w:p w14:paraId="176C7646"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2.1. Копію інструкції із застосування (або настанови з експлуатації, або керівництва користувача, або іншого документа виробника про застосування) предмета закупівлі.</w:t>
            </w:r>
          </w:p>
          <w:p w14:paraId="37020850"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АБО</w:t>
            </w:r>
          </w:p>
          <w:p w14:paraId="6405B755"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у разі, якщо Технічними регламентами України встановлено, що наявність інструкції із застосування предмета закупівлі не є обов'язковою, учасник надає:</w:t>
            </w:r>
          </w:p>
          <w:p w14:paraId="4A5722A7"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0BD9344B" w14:textId="77777777" w:rsidR="00A105A8" w:rsidRPr="00A105A8" w:rsidRDefault="00A105A8" w:rsidP="00A105A8">
            <w:pPr>
              <w:shd w:val="clear" w:color="auto" w:fill="FFFFFF"/>
              <w:tabs>
                <w:tab w:val="left" w:pos="5245"/>
              </w:tabs>
              <w:spacing w:before="240" w:after="0" w:line="270" w:lineRule="auto"/>
              <w:jc w:val="both"/>
              <w:rPr>
                <w:rFonts w:ascii="Times New Roman" w:eastAsia="Times New Roman" w:hAnsi="Times New Roman" w:cs="Times New Roman"/>
                <w:sz w:val="24"/>
                <w:szCs w:val="24"/>
                <w:lang w:val="ru-RU"/>
              </w:rPr>
            </w:pPr>
            <w:r w:rsidRPr="00A105A8">
              <w:rPr>
                <w:rFonts w:ascii="Times New Roman" w:hAnsi="Times New Roman"/>
                <w:color w:val="000000"/>
                <w:sz w:val="24"/>
                <w:lang w:eastAsia="ru-RU"/>
              </w:rPr>
              <w:t>2.2.Якщо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A105A8" w:rsidRPr="00A105A8" w14:paraId="57A97C03" w14:textId="77777777" w:rsidTr="003F4C56">
        <w:tc>
          <w:tcPr>
            <w:tcW w:w="567" w:type="dxa"/>
          </w:tcPr>
          <w:p w14:paraId="73BF2204" w14:textId="77777777" w:rsidR="00A105A8" w:rsidRPr="00A105A8" w:rsidRDefault="00A105A8" w:rsidP="00A105A8">
            <w:pPr>
              <w:tabs>
                <w:tab w:val="left" w:pos="5245"/>
              </w:tabs>
              <w:spacing w:after="0" w:line="240" w:lineRule="auto"/>
              <w:jc w:val="center"/>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3</w:t>
            </w:r>
          </w:p>
        </w:tc>
        <w:tc>
          <w:tcPr>
            <w:tcW w:w="3263" w:type="dxa"/>
          </w:tcPr>
          <w:p w14:paraId="0688EF50" w14:textId="77777777" w:rsidR="00A105A8" w:rsidRPr="00A105A8" w:rsidRDefault="00A105A8" w:rsidP="00A105A8">
            <w:pPr>
              <w:spacing w:after="24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Наявність в Учасника повноваження представляти обладнання виробника </w:t>
            </w:r>
          </w:p>
        </w:tc>
        <w:tc>
          <w:tcPr>
            <w:tcW w:w="6235" w:type="dxa"/>
          </w:tcPr>
          <w:p w14:paraId="4E518D47"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Надати:</w:t>
            </w:r>
          </w:p>
          <w:p w14:paraId="29A5C5FE"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lang w:val="ru-RU"/>
              </w:rPr>
            </w:pPr>
            <w:r w:rsidRPr="00A105A8">
              <w:rPr>
                <w:rFonts w:ascii="Times New Roman" w:eastAsia="Times New Roman" w:hAnsi="Times New Roman" w:cs="Times New Roman"/>
                <w:sz w:val="24"/>
                <w:szCs w:val="24"/>
              </w:rPr>
              <w:t>3.1. Гарантійний лист від виробника або його офіційного представника в Україні, підтверджуючий, що учасник спроможний виконати постачання запропонованого обладнання в кількості та строки, що вказані в тендерній документації</w:t>
            </w:r>
            <w:r w:rsidRPr="00A105A8">
              <w:rPr>
                <w:rFonts w:ascii="Times New Roman" w:eastAsia="Times New Roman" w:hAnsi="Times New Roman" w:cs="Times New Roman"/>
                <w:sz w:val="24"/>
                <w:szCs w:val="24"/>
                <w:lang w:val="ru-RU"/>
              </w:rPr>
              <w:t>.</w:t>
            </w:r>
          </w:p>
        </w:tc>
      </w:tr>
      <w:tr w:rsidR="00A105A8" w:rsidRPr="00A105A8" w14:paraId="46747FCD" w14:textId="77777777" w:rsidTr="003F4C56">
        <w:trPr>
          <w:trHeight w:val="2324"/>
        </w:trPr>
        <w:tc>
          <w:tcPr>
            <w:tcW w:w="567" w:type="dxa"/>
          </w:tcPr>
          <w:p w14:paraId="1C0757A8" w14:textId="77777777" w:rsidR="00A105A8" w:rsidRPr="00A105A8" w:rsidRDefault="00A105A8" w:rsidP="00A105A8">
            <w:pPr>
              <w:tabs>
                <w:tab w:val="left" w:pos="5245"/>
              </w:tabs>
              <w:spacing w:after="0" w:line="240" w:lineRule="auto"/>
              <w:ind w:left="142"/>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lastRenderedPageBreak/>
              <w:t>4.</w:t>
            </w:r>
          </w:p>
        </w:tc>
        <w:tc>
          <w:tcPr>
            <w:tcW w:w="3263" w:type="dxa"/>
          </w:tcPr>
          <w:p w14:paraId="60BA9654" w14:textId="3064E78F" w:rsidR="00A105A8" w:rsidRPr="00A53350" w:rsidRDefault="00A105A8" w:rsidP="00A105A8">
            <w:pPr>
              <w:spacing w:after="0" w:line="240" w:lineRule="auto"/>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 xml:space="preserve">Наявність сертифікованої системи управління якістю відповідно до ДСТУ </w:t>
            </w:r>
            <w:r w:rsidR="0091450F" w:rsidRPr="00A53350">
              <w:rPr>
                <w:rFonts w:ascii="Times New Roman" w:eastAsia="Calibri" w:hAnsi="Times New Roman" w:cs="Times New Roman"/>
                <w:sz w:val="24"/>
                <w:szCs w:val="24"/>
                <w:lang w:eastAsia="ru-RU"/>
              </w:rPr>
              <w:t xml:space="preserve">EN </w:t>
            </w:r>
            <w:r w:rsidRPr="00A53350">
              <w:rPr>
                <w:rFonts w:ascii="Times New Roman" w:eastAsia="Calibri" w:hAnsi="Times New Roman" w:cs="Times New Roman"/>
                <w:sz w:val="24"/>
                <w:szCs w:val="24"/>
                <w:lang w:eastAsia="ru-RU"/>
              </w:rPr>
              <w:t>ISO 13485:2018 «Медичні вироби. Система управління якістю. Вимоги до регулювання» (</w:t>
            </w:r>
            <w:r w:rsidR="0091450F" w:rsidRPr="00A53350">
              <w:rPr>
                <w:rFonts w:ascii="Times New Roman" w:eastAsia="Calibri" w:hAnsi="Times New Roman" w:cs="Times New Roman"/>
                <w:sz w:val="24"/>
                <w:szCs w:val="24"/>
                <w:lang w:eastAsia="ru-RU"/>
              </w:rPr>
              <w:t xml:space="preserve">EN </w:t>
            </w:r>
            <w:r w:rsidRPr="00A53350">
              <w:rPr>
                <w:rFonts w:ascii="Times New Roman" w:eastAsia="Calibri" w:hAnsi="Times New Roman" w:cs="Times New Roman"/>
                <w:sz w:val="24"/>
                <w:szCs w:val="24"/>
                <w:lang w:eastAsia="ru-RU"/>
              </w:rPr>
              <w:t>ISO 13485:2016</w:t>
            </w:r>
            <w:r w:rsidR="0091450F" w:rsidRPr="00A53350">
              <w:rPr>
                <w:rFonts w:ascii="Times New Roman" w:eastAsia="Calibri" w:hAnsi="Times New Roman" w:cs="Times New Roman"/>
                <w:sz w:val="24"/>
                <w:szCs w:val="24"/>
                <w:lang w:eastAsia="ru-RU"/>
              </w:rPr>
              <w:t>/АС:2018</w:t>
            </w:r>
            <w:r w:rsid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val="en-US" w:eastAsia="ru-RU"/>
              </w:rPr>
              <w:t>IDT</w:t>
            </w:r>
            <w:r w:rsidRPr="00A53350">
              <w:rPr>
                <w:rFonts w:ascii="Times New Roman" w:eastAsia="Calibri" w:hAnsi="Times New Roman" w:cs="Times New Roman"/>
                <w:sz w:val="24"/>
                <w:szCs w:val="24"/>
                <w:lang w:eastAsia="ru-RU"/>
              </w:rPr>
              <w:t>)</w:t>
            </w:r>
          </w:p>
        </w:tc>
        <w:tc>
          <w:tcPr>
            <w:tcW w:w="6235" w:type="dxa"/>
          </w:tcPr>
          <w:p w14:paraId="71260D99" w14:textId="77777777" w:rsidR="00A105A8" w:rsidRPr="00A53350" w:rsidRDefault="00A105A8" w:rsidP="00A105A8">
            <w:pPr>
              <w:spacing w:after="0" w:line="240" w:lineRule="auto"/>
              <w:jc w:val="both"/>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Надати:</w:t>
            </w:r>
          </w:p>
          <w:p w14:paraId="3994BB1C" w14:textId="253127F0" w:rsidR="00A53350" w:rsidRPr="00A53350" w:rsidRDefault="00A105A8" w:rsidP="00A53350">
            <w:pPr>
              <w:spacing w:after="0" w:line="240" w:lineRule="auto"/>
              <w:jc w:val="both"/>
              <w:rPr>
                <w:rFonts w:ascii="Times New Roman" w:eastAsia="Calibri" w:hAnsi="Times New Roman" w:cs="Times New Roman"/>
                <w:sz w:val="24"/>
                <w:szCs w:val="24"/>
                <w:lang w:val="en-US" w:eastAsia="ru-RU"/>
              </w:rPr>
            </w:pPr>
            <w:r w:rsidRPr="00A53350">
              <w:rPr>
                <w:rFonts w:ascii="Times New Roman" w:eastAsia="Calibri" w:hAnsi="Times New Roman" w:cs="Times New Roman"/>
                <w:sz w:val="24"/>
                <w:szCs w:val="24"/>
                <w:lang w:eastAsia="ru-RU"/>
              </w:rPr>
              <w:t xml:space="preserve">4.1. Копію сертифіката відповідності </w:t>
            </w:r>
            <w:r w:rsidR="00A53350" w:rsidRPr="00A53350">
              <w:rPr>
                <w:rFonts w:ascii="Times New Roman" w:eastAsia="Calibri" w:hAnsi="Times New Roman" w:cs="Times New Roman"/>
                <w:sz w:val="24"/>
                <w:szCs w:val="24"/>
                <w:lang w:eastAsia="ru-RU"/>
              </w:rPr>
              <w:t xml:space="preserve">ДСТУ EN ISO 13485:2018 </w:t>
            </w:r>
            <w:r w:rsidRPr="00A53350">
              <w:rPr>
                <w:rFonts w:ascii="Times New Roman" w:eastAsia="Calibri" w:hAnsi="Times New Roman" w:cs="Times New Roman"/>
                <w:sz w:val="24"/>
                <w:szCs w:val="24"/>
                <w:lang w:eastAsia="ru-RU"/>
              </w:rPr>
              <w:t>«Медичні вироби. Система управління якістю. Вимоги до регулювання» </w:t>
            </w:r>
            <w:r w:rsidR="00A53350" w:rsidRPr="00A53350">
              <w:rPr>
                <w:rFonts w:ascii="Times New Roman" w:eastAsia="Calibri" w:hAnsi="Times New Roman" w:cs="Times New Roman"/>
                <w:sz w:val="24"/>
                <w:szCs w:val="24"/>
                <w:lang w:eastAsia="ru-RU"/>
              </w:rPr>
              <w:t>(EN ISO 13485:2016/АС:2018</w:t>
            </w:r>
            <w:r w:rsid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val="en-US" w:eastAsia="ru-RU"/>
              </w:rPr>
              <w:t>IDT</w:t>
            </w:r>
            <w:r w:rsidR="00A53350" w:rsidRPr="00A53350">
              <w:rPr>
                <w:rFonts w:ascii="Times New Roman" w:eastAsia="Calibri" w:hAnsi="Times New Roman" w:cs="Times New Roman"/>
                <w:sz w:val="24"/>
                <w:szCs w:val="24"/>
                <w:lang w:eastAsia="ru-RU"/>
              </w:rPr>
              <w:t>)</w:t>
            </w:r>
            <w:r w:rsidR="00A53350">
              <w:rPr>
                <w:rFonts w:ascii="Times New Roman" w:eastAsia="Calibri" w:hAnsi="Times New Roman" w:cs="Times New Roman"/>
                <w:sz w:val="24"/>
                <w:szCs w:val="24"/>
                <w:lang w:val="en-US" w:eastAsia="ru-RU"/>
              </w:rPr>
              <w:t>.</w:t>
            </w:r>
          </w:p>
          <w:p w14:paraId="6B2D5DCD" w14:textId="1FFCA00C" w:rsidR="00A105A8" w:rsidRPr="00A53350" w:rsidRDefault="00A105A8" w:rsidP="00A53350">
            <w:pPr>
              <w:spacing w:after="0" w:line="240" w:lineRule="auto"/>
              <w:jc w:val="both"/>
              <w:rPr>
                <w:rFonts w:eastAsia="Calibri" w:cs="Times New Roman"/>
                <w:szCs w:val="20"/>
                <w:lang w:eastAsia="ru-RU"/>
              </w:rPr>
            </w:pPr>
            <w:r w:rsidRPr="00A53350">
              <w:rPr>
                <w:rFonts w:ascii="Times New Roman" w:eastAsia="Calibri" w:hAnsi="Times New Roman" w:cs="Times New Roman"/>
                <w:sz w:val="24"/>
                <w:szCs w:val="24"/>
                <w:lang w:eastAsia="ru-RU"/>
              </w:rPr>
              <w:t>Якщо сертифікат викладено іншою мовою, аніж українська, його копія повинна надаватися разом із автентичним перекладом на українську мову.</w:t>
            </w:r>
          </w:p>
        </w:tc>
      </w:tr>
      <w:tr w:rsidR="00A105A8" w:rsidRPr="00A105A8" w14:paraId="03CFA480" w14:textId="77777777" w:rsidTr="00CE1070">
        <w:trPr>
          <w:trHeight w:val="2054"/>
        </w:trPr>
        <w:tc>
          <w:tcPr>
            <w:tcW w:w="567" w:type="dxa"/>
          </w:tcPr>
          <w:p w14:paraId="7E57BEE6" w14:textId="77777777" w:rsidR="00A105A8" w:rsidRPr="00A105A8" w:rsidRDefault="00A105A8" w:rsidP="00A105A8">
            <w:pPr>
              <w:tabs>
                <w:tab w:val="left" w:pos="5245"/>
              </w:tabs>
              <w:spacing w:after="0" w:line="240" w:lineRule="auto"/>
              <w:ind w:left="142"/>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5.</w:t>
            </w:r>
          </w:p>
        </w:tc>
        <w:tc>
          <w:tcPr>
            <w:tcW w:w="3263" w:type="dxa"/>
          </w:tcPr>
          <w:p w14:paraId="07437F2F" w14:textId="53E1273F" w:rsidR="00A105A8" w:rsidRPr="00A53350" w:rsidRDefault="00A105A8" w:rsidP="00A105A8">
            <w:pPr>
              <w:spacing w:after="0" w:line="240" w:lineRule="auto"/>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 xml:space="preserve">Наявність системи </w:t>
            </w:r>
            <w:r w:rsidR="00A53350">
              <w:rPr>
                <w:rFonts w:ascii="Times New Roman" w:eastAsia="Calibri" w:hAnsi="Times New Roman" w:cs="Times New Roman"/>
                <w:sz w:val="24"/>
                <w:szCs w:val="24"/>
                <w:lang w:eastAsia="ru-RU"/>
              </w:rPr>
              <w:t xml:space="preserve">управління </w:t>
            </w:r>
            <w:r w:rsidRPr="00A53350">
              <w:rPr>
                <w:rFonts w:ascii="Times New Roman" w:eastAsia="Calibri" w:hAnsi="Times New Roman" w:cs="Times New Roman"/>
                <w:sz w:val="24"/>
                <w:szCs w:val="24"/>
                <w:lang w:eastAsia="ru-RU"/>
              </w:rPr>
              <w:t>як</w:t>
            </w:r>
            <w:r w:rsidR="00A53350">
              <w:rPr>
                <w:rFonts w:ascii="Times New Roman" w:eastAsia="Calibri" w:hAnsi="Times New Roman" w:cs="Times New Roman"/>
                <w:sz w:val="24"/>
                <w:szCs w:val="24"/>
                <w:lang w:eastAsia="ru-RU"/>
              </w:rPr>
              <w:t>і</w:t>
            </w:r>
            <w:r w:rsidRPr="00A53350">
              <w:rPr>
                <w:rFonts w:ascii="Times New Roman" w:eastAsia="Calibri" w:hAnsi="Times New Roman" w:cs="Times New Roman"/>
                <w:sz w:val="24"/>
                <w:szCs w:val="24"/>
                <w:lang w:eastAsia="ru-RU"/>
              </w:rPr>
              <w:t>ст</w:t>
            </w:r>
            <w:r w:rsidR="00A53350">
              <w:rPr>
                <w:rFonts w:ascii="Times New Roman" w:eastAsia="Calibri" w:hAnsi="Times New Roman" w:cs="Times New Roman"/>
                <w:sz w:val="24"/>
                <w:szCs w:val="24"/>
                <w:lang w:eastAsia="ru-RU"/>
              </w:rPr>
              <w:t>ю</w:t>
            </w:r>
            <w:r w:rsidRPr="00A53350">
              <w:rPr>
                <w:rFonts w:ascii="Times New Roman" w:eastAsia="Calibri" w:hAnsi="Times New Roman" w:cs="Times New Roman"/>
                <w:sz w:val="24"/>
                <w:szCs w:val="24"/>
                <w:lang w:eastAsia="ru-RU"/>
              </w:rPr>
              <w:t xml:space="preserve"> виробника відповідно до ДСТУ ISO 9001:201</w:t>
            </w:r>
            <w:r w:rsidR="00A024BD">
              <w:rPr>
                <w:rFonts w:ascii="Times New Roman" w:eastAsia="Calibri" w:hAnsi="Times New Roman" w:cs="Times New Roman"/>
                <w:sz w:val="24"/>
                <w:szCs w:val="24"/>
                <w:lang w:eastAsia="ru-RU"/>
              </w:rPr>
              <w:t>8</w:t>
            </w:r>
            <w:r w:rsidRP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eastAsia="ru-RU"/>
              </w:rPr>
              <w:t>«</w:t>
            </w:r>
            <w:r w:rsidRPr="00A53350">
              <w:rPr>
                <w:rFonts w:ascii="Times New Roman" w:eastAsia="Calibri" w:hAnsi="Times New Roman" w:cs="Times New Roman"/>
                <w:sz w:val="24"/>
                <w:szCs w:val="24"/>
                <w:lang w:eastAsia="ru-RU"/>
              </w:rPr>
              <w:t>Системи управління якістю. Вимоги</w:t>
            </w:r>
            <w:r w:rsidR="00A53350">
              <w:rPr>
                <w:rFonts w:ascii="Times New Roman" w:eastAsia="Calibri" w:hAnsi="Times New Roman" w:cs="Times New Roman"/>
                <w:sz w:val="24"/>
                <w:szCs w:val="24"/>
                <w:lang w:eastAsia="ru-RU"/>
              </w:rPr>
              <w:t>»</w:t>
            </w:r>
            <w:r w:rsidRPr="00A53350">
              <w:rPr>
                <w:rFonts w:ascii="Times New Roman" w:eastAsia="Calibri" w:hAnsi="Times New Roman" w:cs="Times New Roman"/>
                <w:sz w:val="24"/>
                <w:szCs w:val="24"/>
                <w:lang w:eastAsia="ru-RU"/>
              </w:rPr>
              <w:t xml:space="preserve"> (ISO 9001:2015, IDT)</w:t>
            </w:r>
          </w:p>
        </w:tc>
        <w:tc>
          <w:tcPr>
            <w:tcW w:w="6235" w:type="dxa"/>
          </w:tcPr>
          <w:p w14:paraId="4372EAD7" w14:textId="77777777" w:rsidR="00A105A8" w:rsidRPr="00A53350" w:rsidRDefault="00A105A8" w:rsidP="00A105A8">
            <w:pPr>
              <w:spacing w:after="0" w:line="240" w:lineRule="auto"/>
              <w:jc w:val="both"/>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Надати:</w:t>
            </w:r>
          </w:p>
          <w:p w14:paraId="2AA81FDC" w14:textId="70D5C679" w:rsidR="00A105A8" w:rsidRPr="00A53350" w:rsidRDefault="00A105A8" w:rsidP="00A105A8">
            <w:pPr>
              <w:spacing w:after="0" w:line="240" w:lineRule="auto"/>
              <w:jc w:val="both"/>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 xml:space="preserve">5.1. Копію сертифіката відповідності </w:t>
            </w:r>
            <w:r w:rsidR="00A53350" w:rsidRPr="00A53350">
              <w:rPr>
                <w:rFonts w:ascii="Times New Roman" w:eastAsia="Calibri" w:hAnsi="Times New Roman" w:cs="Times New Roman"/>
                <w:sz w:val="24"/>
                <w:szCs w:val="24"/>
                <w:lang w:eastAsia="ru-RU"/>
              </w:rPr>
              <w:t>ДСТУ ISO 9001:201</w:t>
            </w:r>
            <w:r w:rsidR="00A024BD">
              <w:rPr>
                <w:rFonts w:ascii="Times New Roman" w:eastAsia="Calibri" w:hAnsi="Times New Roman" w:cs="Times New Roman"/>
                <w:sz w:val="24"/>
                <w:szCs w:val="24"/>
                <w:lang w:eastAsia="ru-RU"/>
              </w:rPr>
              <w:t>8</w:t>
            </w:r>
            <w:r w:rsidR="00A53350" w:rsidRP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eastAsia="ru-RU"/>
              </w:rPr>
              <w:t>«</w:t>
            </w:r>
            <w:r w:rsidR="00A53350" w:rsidRPr="00A53350">
              <w:rPr>
                <w:rFonts w:ascii="Times New Roman" w:eastAsia="Calibri" w:hAnsi="Times New Roman" w:cs="Times New Roman"/>
                <w:sz w:val="24"/>
                <w:szCs w:val="24"/>
                <w:lang w:eastAsia="ru-RU"/>
              </w:rPr>
              <w:t>Системи управління якістю. Вимоги</w:t>
            </w:r>
            <w:r w:rsidR="00A53350">
              <w:rPr>
                <w:rFonts w:ascii="Times New Roman" w:eastAsia="Calibri" w:hAnsi="Times New Roman" w:cs="Times New Roman"/>
                <w:sz w:val="24"/>
                <w:szCs w:val="24"/>
                <w:lang w:eastAsia="ru-RU"/>
              </w:rPr>
              <w:t>»</w:t>
            </w:r>
            <w:r w:rsidR="00A53350" w:rsidRPr="00A53350">
              <w:rPr>
                <w:rFonts w:ascii="Times New Roman" w:eastAsia="Calibri" w:hAnsi="Times New Roman" w:cs="Times New Roman"/>
                <w:sz w:val="24"/>
                <w:szCs w:val="24"/>
                <w:lang w:eastAsia="ru-RU"/>
              </w:rPr>
              <w:t xml:space="preserve"> (ISO 9001:2015, IDT)</w:t>
            </w:r>
            <w:r w:rsidR="00A53350">
              <w:rPr>
                <w:rFonts w:ascii="Times New Roman" w:eastAsia="Calibri" w:hAnsi="Times New Roman" w:cs="Times New Roman"/>
                <w:sz w:val="24"/>
                <w:szCs w:val="24"/>
                <w:lang w:eastAsia="ru-RU"/>
              </w:rPr>
              <w:t>.</w:t>
            </w:r>
          </w:p>
          <w:p w14:paraId="0EDB0807" w14:textId="77777777" w:rsidR="00A105A8" w:rsidRPr="00A53350" w:rsidRDefault="00A105A8" w:rsidP="00A105A8">
            <w:pPr>
              <w:spacing w:after="0" w:line="240" w:lineRule="auto"/>
              <w:jc w:val="both"/>
              <w:rPr>
                <w:rFonts w:eastAsia="Calibri" w:cs="Times New Roman"/>
                <w:szCs w:val="20"/>
                <w:lang w:eastAsia="ru-RU"/>
              </w:rPr>
            </w:pPr>
            <w:r w:rsidRPr="00A53350">
              <w:rPr>
                <w:rFonts w:ascii="Times New Roman" w:eastAsia="Calibri" w:hAnsi="Times New Roman" w:cs="Times New Roman"/>
                <w:sz w:val="24"/>
                <w:szCs w:val="24"/>
                <w:lang w:eastAsia="ru-RU"/>
              </w:rPr>
              <w:t>Якщо сертифікат викладено іншою мовою, аніж українська, його копія повинна надаватися разом із автентичним перекладом на українську мову.</w:t>
            </w:r>
          </w:p>
        </w:tc>
      </w:tr>
      <w:tr w:rsidR="00A105A8" w:rsidRPr="00A105A8" w14:paraId="119DE509" w14:textId="77777777" w:rsidTr="00CE1070">
        <w:trPr>
          <w:trHeight w:val="1828"/>
        </w:trPr>
        <w:tc>
          <w:tcPr>
            <w:tcW w:w="567" w:type="dxa"/>
          </w:tcPr>
          <w:p w14:paraId="4FE67F91" w14:textId="77777777" w:rsidR="00A105A8" w:rsidRPr="00A105A8" w:rsidRDefault="00A105A8" w:rsidP="00A105A8">
            <w:pPr>
              <w:tabs>
                <w:tab w:val="left" w:pos="5245"/>
              </w:tabs>
              <w:spacing w:after="0" w:line="240" w:lineRule="auto"/>
              <w:ind w:left="142"/>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6.</w:t>
            </w:r>
          </w:p>
        </w:tc>
        <w:tc>
          <w:tcPr>
            <w:tcW w:w="3263" w:type="dxa"/>
          </w:tcPr>
          <w:p w14:paraId="58B8B8F0" w14:textId="77777777" w:rsidR="00A105A8" w:rsidRPr="00A105A8" w:rsidRDefault="00A105A8" w:rsidP="00A105A8">
            <w:pPr>
              <w:spacing w:after="24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Підтвердження якості запропонованого товару</w:t>
            </w:r>
          </w:p>
        </w:tc>
        <w:tc>
          <w:tcPr>
            <w:tcW w:w="6235" w:type="dxa"/>
          </w:tcPr>
          <w:p w14:paraId="419BB22B"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Надати:</w:t>
            </w:r>
          </w:p>
          <w:p w14:paraId="0D0EF371"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6.1. Документ, що підтверджує якість товару, виданий його виробником (сертифікат якості, або сертифікат аналізу, або інший документ) або документ, що підтверджує якість товару, виданий виробнику товару уповноваженими на це органами, установами, організаціями.</w:t>
            </w:r>
          </w:p>
        </w:tc>
      </w:tr>
    </w:tbl>
    <w:p w14:paraId="4EB40E2B" w14:textId="77777777" w:rsidR="003D1B83" w:rsidRPr="0026218A" w:rsidRDefault="003D1B83" w:rsidP="003D1B83">
      <w:pPr>
        <w:tabs>
          <w:tab w:val="left" w:pos="142"/>
        </w:tabs>
        <w:spacing w:after="0" w:line="240" w:lineRule="auto"/>
        <w:ind w:left="-142" w:firstLine="426"/>
        <w:jc w:val="both"/>
        <w:rPr>
          <w:rFonts w:ascii="Times New Roman" w:hAnsi="Times New Roman" w:cs="Times New Roman"/>
          <w:bCs/>
          <w:color w:val="000000"/>
          <w:sz w:val="24"/>
          <w:szCs w:val="24"/>
          <w:shd w:val="clear" w:color="auto" w:fill="FFFFFF"/>
        </w:rPr>
      </w:pPr>
    </w:p>
    <w:p w14:paraId="6C905D69" w14:textId="77777777" w:rsidR="003D1B83" w:rsidRPr="004604AC" w:rsidRDefault="003D1B83" w:rsidP="003D1B83">
      <w:pPr>
        <w:spacing w:after="0"/>
        <w:ind w:firstLine="708"/>
        <w:jc w:val="both"/>
      </w:pPr>
    </w:p>
    <w:p w14:paraId="70D08B16" w14:textId="77F9C606" w:rsidR="00DB5201" w:rsidRPr="00232665" w:rsidRDefault="00DB5201" w:rsidP="2F2DE7CB">
      <w:pPr>
        <w:suppressAutoHyphens/>
        <w:autoSpaceDN w:val="0"/>
        <w:snapToGrid w:val="0"/>
        <w:spacing w:before="20"/>
        <w:contextualSpacing/>
        <w:jc w:val="both"/>
        <w:rPr>
          <w:rFonts w:ascii="Times New Roman" w:eastAsia="Times New Roman" w:hAnsi="Times New Roman" w:cs="Times New Roman"/>
          <w:color w:val="000000"/>
          <w:sz w:val="24"/>
          <w:szCs w:val="24"/>
          <w:shd w:val="clear" w:color="auto" w:fill="FFFFFF"/>
        </w:rPr>
        <w:sectPr w:rsidR="00DB5201" w:rsidRPr="00232665" w:rsidSect="001A4CA9">
          <w:headerReference w:type="default" r:id="rId18"/>
          <w:pgSz w:w="11906" w:h="16838" w:code="9"/>
          <w:pgMar w:top="850" w:right="850" w:bottom="850" w:left="1417" w:header="709" w:footer="210" w:gutter="0"/>
          <w:cols w:space="708"/>
          <w:docGrid w:linePitch="272"/>
        </w:sectPr>
      </w:pPr>
    </w:p>
    <w:bookmarkEnd w:id="4"/>
    <w:p w14:paraId="032846CE" w14:textId="77777777" w:rsidR="00527582" w:rsidRPr="00232665" w:rsidRDefault="00527582" w:rsidP="030A27AB">
      <w:pPr>
        <w:spacing w:after="0" w:line="240" w:lineRule="auto"/>
        <w:ind w:firstLine="6663"/>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color w:val="000000" w:themeColor="text1"/>
          <w:sz w:val="24"/>
          <w:szCs w:val="24"/>
          <w:lang w:eastAsia="ru-RU"/>
        </w:rPr>
        <w:lastRenderedPageBreak/>
        <w:t>ДОДАТОК 3</w:t>
      </w:r>
    </w:p>
    <w:p w14:paraId="3B30FB84" w14:textId="77777777" w:rsidR="00527582" w:rsidRPr="00232665" w:rsidRDefault="00527582" w:rsidP="030A27AB">
      <w:pPr>
        <w:spacing w:after="0" w:line="240" w:lineRule="auto"/>
        <w:ind w:firstLine="6663"/>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color w:val="000000" w:themeColor="text1"/>
          <w:sz w:val="24"/>
          <w:szCs w:val="24"/>
          <w:lang w:eastAsia="ru-RU"/>
        </w:rPr>
        <w:t>до тендерної документації</w:t>
      </w:r>
    </w:p>
    <w:p w14:paraId="366D0143" w14:textId="77777777" w:rsidR="0096469F" w:rsidRDefault="0096469F" w:rsidP="030A27AB">
      <w:pPr>
        <w:spacing w:after="0" w:line="240" w:lineRule="auto"/>
        <w:ind w:firstLine="6663"/>
        <w:rPr>
          <w:rFonts w:ascii="Times New Roman" w:eastAsia="Times New Roman" w:hAnsi="Times New Roman" w:cs="Times New Roman"/>
          <w:b/>
          <w:bCs/>
          <w:color w:val="000000"/>
          <w:sz w:val="24"/>
          <w:szCs w:val="24"/>
          <w:lang w:eastAsia="ru-RU"/>
        </w:rPr>
      </w:pPr>
    </w:p>
    <w:p w14:paraId="7C8FAA7E" w14:textId="77777777" w:rsidR="002956F1" w:rsidRPr="00232665" w:rsidRDefault="002956F1" w:rsidP="030A27AB">
      <w:pPr>
        <w:spacing w:after="0" w:line="240" w:lineRule="auto"/>
        <w:ind w:firstLine="6663"/>
        <w:rPr>
          <w:rFonts w:ascii="Times New Roman" w:eastAsia="Times New Roman" w:hAnsi="Times New Roman" w:cs="Times New Roman"/>
          <w:b/>
          <w:bCs/>
          <w:color w:val="000000"/>
          <w:sz w:val="24"/>
          <w:szCs w:val="24"/>
          <w:lang w:eastAsia="ru-RU"/>
        </w:rPr>
      </w:pPr>
    </w:p>
    <w:p w14:paraId="0ED63831" w14:textId="77777777" w:rsidR="0096469F" w:rsidRPr="00232665" w:rsidRDefault="0096469F" w:rsidP="030A27AB">
      <w:pPr>
        <w:spacing w:after="0" w:line="240" w:lineRule="auto"/>
        <w:jc w:val="center"/>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sz w:val="24"/>
          <w:szCs w:val="24"/>
        </w:rPr>
        <w:t>Ціна тендерної пропозиції</w:t>
      </w:r>
    </w:p>
    <w:p w14:paraId="36B2D33A" w14:textId="77C5DC32" w:rsidR="00461531" w:rsidRDefault="0096469F" w:rsidP="00461531">
      <w:pPr>
        <w:widowControl w:val="0"/>
        <w:autoSpaceDE w:val="0"/>
        <w:autoSpaceDN w:val="0"/>
        <w:adjustRightInd w:val="0"/>
        <w:spacing w:after="0" w:line="240" w:lineRule="auto"/>
        <w:ind w:left="-142" w:right="-142"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згідно </w:t>
      </w:r>
      <w:r w:rsidR="00031335">
        <w:rPr>
          <w:rFonts w:ascii="Times New Roman" w:eastAsia="Times New Roman" w:hAnsi="Times New Roman" w:cs="Times New Roman"/>
          <w:color w:val="000000"/>
          <w:sz w:val="24"/>
          <w:szCs w:val="24"/>
        </w:rPr>
        <w:t>ДК 021:2015:39710000-2-Електричні побутові прилади (Холодильники)</w:t>
      </w:r>
      <w:r w:rsidRPr="030A27AB">
        <w:rPr>
          <w:rFonts w:ascii="Times New Roman" w:eastAsia="Times New Roman" w:hAnsi="Times New Roman" w:cs="Times New Roman"/>
          <w:sz w:val="24"/>
          <w:szCs w:val="24"/>
        </w:rPr>
        <w:t xml:space="preserve"> у наступному обсязі:</w:t>
      </w:r>
    </w:p>
    <w:p w14:paraId="0682EDCA" w14:textId="77777777" w:rsidR="00461531" w:rsidRDefault="00461531" w:rsidP="030A27AB">
      <w:pPr>
        <w:widowControl w:val="0"/>
        <w:autoSpaceDE w:val="0"/>
        <w:autoSpaceDN w:val="0"/>
        <w:adjustRightInd w:val="0"/>
        <w:spacing w:after="0" w:line="240" w:lineRule="auto"/>
        <w:ind w:left="-142" w:right="-142" w:firstLine="709"/>
        <w:jc w:val="both"/>
        <w:rPr>
          <w:rFonts w:ascii="Times New Roman" w:eastAsia="Times New Roman" w:hAnsi="Times New Roman" w:cs="Times New Roman"/>
          <w:sz w:val="24"/>
          <w:szCs w:val="24"/>
        </w:rPr>
      </w:pPr>
    </w:p>
    <w:tbl>
      <w:tblPr>
        <w:tblStyle w:val="af0"/>
        <w:tblW w:w="10236" w:type="dxa"/>
        <w:tblInd w:w="-431" w:type="dxa"/>
        <w:tblLook w:val="04A0" w:firstRow="1" w:lastRow="0" w:firstColumn="1" w:lastColumn="0" w:noHBand="0" w:noVBand="1"/>
      </w:tblPr>
      <w:tblGrid>
        <w:gridCol w:w="445"/>
        <w:gridCol w:w="2340"/>
        <w:gridCol w:w="1352"/>
        <w:gridCol w:w="1359"/>
        <w:gridCol w:w="1484"/>
        <w:gridCol w:w="1492"/>
        <w:gridCol w:w="1764"/>
      </w:tblGrid>
      <w:tr w:rsidR="004172B5" w:rsidRPr="003434DB" w14:paraId="1342D7E8" w14:textId="77777777" w:rsidTr="002956F1">
        <w:trPr>
          <w:trHeight w:val="1060"/>
        </w:trPr>
        <w:tc>
          <w:tcPr>
            <w:tcW w:w="445" w:type="dxa"/>
            <w:tcBorders>
              <w:top w:val="single" w:sz="4" w:space="0" w:color="auto"/>
              <w:left w:val="single" w:sz="4" w:space="0" w:color="auto"/>
              <w:bottom w:val="single" w:sz="4" w:space="0" w:color="auto"/>
              <w:right w:val="single" w:sz="4" w:space="0" w:color="auto"/>
            </w:tcBorders>
            <w:vAlign w:val="center"/>
          </w:tcPr>
          <w:p w14:paraId="12F7E14A" w14:textId="77777777" w:rsidR="004172B5" w:rsidRPr="003434DB" w:rsidRDefault="004172B5" w:rsidP="030A27AB">
            <w:pPr>
              <w:tabs>
                <w:tab w:val="left" w:pos="1134"/>
              </w:tabs>
              <w:ind w:right="-91"/>
              <w:jc w:val="center"/>
              <w:rPr>
                <w:b/>
                <w:bCs/>
                <w:sz w:val="24"/>
                <w:szCs w:val="24"/>
                <w:lang w:eastAsia="en-US"/>
              </w:rPr>
            </w:pPr>
            <w:bookmarkStart w:id="6" w:name="_Hlk95831052"/>
            <w:r w:rsidRPr="030A27AB">
              <w:rPr>
                <w:color w:val="000000" w:themeColor="text1"/>
                <w:sz w:val="24"/>
                <w:szCs w:val="24"/>
                <w:lang w:eastAsia="ru-RU"/>
              </w:rPr>
              <w:t>№</w:t>
            </w:r>
          </w:p>
        </w:tc>
        <w:tc>
          <w:tcPr>
            <w:tcW w:w="2340" w:type="dxa"/>
            <w:tcBorders>
              <w:top w:val="single" w:sz="4" w:space="0" w:color="auto"/>
              <w:left w:val="single" w:sz="4" w:space="0" w:color="auto"/>
              <w:bottom w:val="single" w:sz="4" w:space="0" w:color="auto"/>
              <w:right w:val="single" w:sz="4" w:space="0" w:color="auto"/>
            </w:tcBorders>
            <w:vAlign w:val="center"/>
          </w:tcPr>
          <w:p w14:paraId="4A8AA1CF" w14:textId="0FA138B8"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Назва Товару</w:t>
            </w:r>
          </w:p>
        </w:tc>
        <w:tc>
          <w:tcPr>
            <w:tcW w:w="1352" w:type="dxa"/>
            <w:tcBorders>
              <w:top w:val="single" w:sz="4" w:space="0" w:color="auto"/>
              <w:left w:val="single" w:sz="4" w:space="0" w:color="auto"/>
              <w:bottom w:val="single" w:sz="4" w:space="0" w:color="auto"/>
              <w:right w:val="single" w:sz="4" w:space="0" w:color="auto"/>
            </w:tcBorders>
            <w:vAlign w:val="center"/>
          </w:tcPr>
          <w:p w14:paraId="436E5871"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Торгова назва</w:t>
            </w:r>
          </w:p>
        </w:tc>
        <w:tc>
          <w:tcPr>
            <w:tcW w:w="1359" w:type="dxa"/>
            <w:tcBorders>
              <w:top w:val="single" w:sz="4" w:space="0" w:color="auto"/>
              <w:left w:val="single" w:sz="4" w:space="0" w:color="auto"/>
              <w:bottom w:val="single" w:sz="4" w:space="0" w:color="auto"/>
              <w:right w:val="single" w:sz="4" w:space="0" w:color="auto"/>
            </w:tcBorders>
            <w:vAlign w:val="center"/>
          </w:tcPr>
          <w:p w14:paraId="7B43C382"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Виробник</w:t>
            </w:r>
          </w:p>
        </w:tc>
        <w:tc>
          <w:tcPr>
            <w:tcW w:w="1484" w:type="dxa"/>
            <w:tcBorders>
              <w:top w:val="single" w:sz="4" w:space="0" w:color="auto"/>
              <w:left w:val="single" w:sz="4" w:space="0" w:color="auto"/>
              <w:bottom w:val="single" w:sz="4" w:space="0" w:color="auto"/>
              <w:right w:val="single" w:sz="4" w:space="0" w:color="auto"/>
            </w:tcBorders>
            <w:vAlign w:val="center"/>
          </w:tcPr>
          <w:p w14:paraId="152BCE24" w14:textId="77777777" w:rsidR="004172B5" w:rsidRPr="003434DB" w:rsidRDefault="004172B5" w:rsidP="030A27AB">
            <w:pPr>
              <w:tabs>
                <w:tab w:val="left" w:pos="1134"/>
              </w:tabs>
              <w:ind w:right="-91"/>
              <w:jc w:val="center"/>
              <w:rPr>
                <w:b/>
                <w:bCs/>
                <w:sz w:val="24"/>
                <w:szCs w:val="24"/>
                <w:lang w:eastAsia="en-US"/>
              </w:rPr>
            </w:pPr>
            <w:r w:rsidRPr="030A27AB">
              <w:rPr>
                <w:b/>
                <w:bCs/>
                <w:color w:val="000000" w:themeColor="text1"/>
                <w:sz w:val="24"/>
                <w:szCs w:val="24"/>
                <w:lang w:eastAsia="ru-RU"/>
              </w:rPr>
              <w:t>Кількість одиниць до закупівлі</w:t>
            </w:r>
          </w:p>
        </w:tc>
        <w:tc>
          <w:tcPr>
            <w:tcW w:w="1492" w:type="dxa"/>
            <w:tcBorders>
              <w:top w:val="single" w:sz="4" w:space="0" w:color="auto"/>
              <w:left w:val="single" w:sz="4" w:space="0" w:color="auto"/>
              <w:bottom w:val="single" w:sz="4" w:space="0" w:color="auto"/>
              <w:right w:val="single" w:sz="4" w:space="0" w:color="auto"/>
            </w:tcBorders>
            <w:vAlign w:val="center"/>
          </w:tcPr>
          <w:p w14:paraId="4C8FF718"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Ціна за одиницю (без ПДВ), грн</w:t>
            </w:r>
          </w:p>
        </w:tc>
        <w:tc>
          <w:tcPr>
            <w:tcW w:w="1764" w:type="dxa"/>
            <w:tcBorders>
              <w:top w:val="single" w:sz="4" w:space="0" w:color="auto"/>
              <w:left w:val="single" w:sz="4" w:space="0" w:color="auto"/>
              <w:bottom w:val="single" w:sz="4" w:space="0" w:color="auto"/>
              <w:right w:val="single" w:sz="4" w:space="0" w:color="auto"/>
            </w:tcBorders>
            <w:vAlign w:val="center"/>
          </w:tcPr>
          <w:p w14:paraId="4A074084"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Вартість товару(без ПДВ), грн.</w:t>
            </w:r>
          </w:p>
        </w:tc>
      </w:tr>
      <w:tr w:rsidR="004172B5" w:rsidRPr="003434DB" w14:paraId="0259C3CF" w14:textId="77777777" w:rsidTr="00031335">
        <w:trPr>
          <w:trHeight w:val="553"/>
        </w:trPr>
        <w:tc>
          <w:tcPr>
            <w:tcW w:w="445" w:type="dxa"/>
            <w:tcBorders>
              <w:top w:val="single" w:sz="4" w:space="0" w:color="auto"/>
              <w:left w:val="single" w:sz="4" w:space="0" w:color="auto"/>
              <w:right w:val="single" w:sz="4" w:space="0" w:color="auto"/>
            </w:tcBorders>
            <w:vAlign w:val="center"/>
          </w:tcPr>
          <w:p w14:paraId="06618B7E" w14:textId="77777777" w:rsidR="004172B5" w:rsidRPr="003434DB" w:rsidRDefault="004172B5" w:rsidP="030A27AB">
            <w:pPr>
              <w:tabs>
                <w:tab w:val="left" w:pos="1134"/>
              </w:tabs>
              <w:ind w:right="-91"/>
              <w:jc w:val="center"/>
              <w:rPr>
                <w:b/>
                <w:bCs/>
                <w:sz w:val="24"/>
                <w:szCs w:val="24"/>
                <w:lang w:eastAsia="en-US"/>
              </w:rPr>
            </w:pPr>
            <w:r w:rsidRPr="030A27AB">
              <w:rPr>
                <w:b/>
                <w:bCs/>
                <w:sz w:val="24"/>
                <w:szCs w:val="24"/>
                <w:lang w:eastAsia="en-US"/>
              </w:rPr>
              <w:t>1</w:t>
            </w:r>
          </w:p>
        </w:tc>
        <w:tc>
          <w:tcPr>
            <w:tcW w:w="2340" w:type="dxa"/>
            <w:tcBorders>
              <w:top w:val="single" w:sz="4" w:space="0" w:color="auto"/>
              <w:left w:val="single" w:sz="4" w:space="0" w:color="auto"/>
              <w:right w:val="single" w:sz="4" w:space="0" w:color="auto"/>
            </w:tcBorders>
            <w:shd w:val="clear" w:color="auto" w:fill="FFFF00"/>
          </w:tcPr>
          <w:p w14:paraId="67311AB1" w14:textId="30422F7D" w:rsidR="004172B5" w:rsidRPr="00353110" w:rsidRDefault="004172B5" w:rsidP="030A27AB">
            <w:pPr>
              <w:tabs>
                <w:tab w:val="left" w:pos="1134"/>
              </w:tabs>
              <w:ind w:right="-91"/>
              <w:rPr>
                <w:b/>
                <w:bCs/>
                <w:color w:val="000000"/>
                <w:sz w:val="24"/>
                <w:szCs w:val="24"/>
                <w:lang w:eastAsia="ru-RU"/>
              </w:rPr>
            </w:pPr>
          </w:p>
        </w:tc>
        <w:tc>
          <w:tcPr>
            <w:tcW w:w="1352" w:type="dxa"/>
            <w:shd w:val="clear" w:color="auto" w:fill="FFFF00"/>
          </w:tcPr>
          <w:p w14:paraId="61D9E1CC" w14:textId="77777777" w:rsidR="004172B5" w:rsidRPr="003434DB" w:rsidRDefault="004172B5" w:rsidP="030A27AB">
            <w:pPr>
              <w:tabs>
                <w:tab w:val="left" w:pos="1134"/>
              </w:tabs>
              <w:ind w:right="-91"/>
              <w:jc w:val="center"/>
              <w:rPr>
                <w:b/>
                <w:bCs/>
                <w:sz w:val="24"/>
                <w:szCs w:val="24"/>
                <w:highlight w:val="yellow"/>
                <w:lang w:eastAsia="en-US"/>
              </w:rPr>
            </w:pPr>
          </w:p>
        </w:tc>
        <w:tc>
          <w:tcPr>
            <w:tcW w:w="1359" w:type="dxa"/>
            <w:shd w:val="clear" w:color="auto" w:fill="FFFF00"/>
          </w:tcPr>
          <w:p w14:paraId="7EB845B8" w14:textId="77777777" w:rsidR="004172B5" w:rsidRPr="003434DB" w:rsidRDefault="004172B5" w:rsidP="030A27AB">
            <w:pPr>
              <w:tabs>
                <w:tab w:val="left" w:pos="1134"/>
              </w:tabs>
              <w:ind w:right="-91"/>
              <w:jc w:val="center"/>
              <w:rPr>
                <w:b/>
                <w:bCs/>
                <w:sz w:val="24"/>
                <w:szCs w:val="24"/>
                <w:highlight w:val="yellow"/>
                <w:lang w:eastAsia="en-US"/>
              </w:rPr>
            </w:pPr>
          </w:p>
        </w:tc>
        <w:tc>
          <w:tcPr>
            <w:tcW w:w="1484" w:type="dxa"/>
            <w:vAlign w:val="center"/>
          </w:tcPr>
          <w:p w14:paraId="0093F0D6" w14:textId="3409646C" w:rsidR="004172B5" w:rsidRPr="003434DB" w:rsidRDefault="00031335" w:rsidP="030A27AB">
            <w:pPr>
              <w:tabs>
                <w:tab w:val="left" w:pos="1134"/>
              </w:tabs>
              <w:ind w:right="-91"/>
              <w:jc w:val="center"/>
              <w:rPr>
                <w:b/>
                <w:bCs/>
                <w:sz w:val="24"/>
                <w:szCs w:val="24"/>
                <w:lang w:eastAsia="en-US"/>
              </w:rPr>
            </w:pPr>
            <w:r>
              <w:rPr>
                <w:b/>
                <w:bCs/>
                <w:sz w:val="24"/>
                <w:szCs w:val="24"/>
                <w:lang w:eastAsia="en-US"/>
              </w:rPr>
              <w:t>8</w:t>
            </w:r>
          </w:p>
        </w:tc>
        <w:tc>
          <w:tcPr>
            <w:tcW w:w="1492" w:type="dxa"/>
            <w:shd w:val="clear" w:color="auto" w:fill="FFFF00"/>
          </w:tcPr>
          <w:p w14:paraId="468AEE06" w14:textId="77777777" w:rsidR="004172B5" w:rsidRPr="003434DB" w:rsidRDefault="004172B5" w:rsidP="030A27AB">
            <w:pPr>
              <w:tabs>
                <w:tab w:val="left" w:pos="1134"/>
              </w:tabs>
              <w:ind w:right="-91"/>
              <w:jc w:val="center"/>
              <w:rPr>
                <w:b/>
                <w:bCs/>
                <w:sz w:val="24"/>
                <w:szCs w:val="24"/>
                <w:lang w:eastAsia="en-US"/>
              </w:rPr>
            </w:pPr>
          </w:p>
        </w:tc>
        <w:tc>
          <w:tcPr>
            <w:tcW w:w="1764" w:type="dxa"/>
            <w:shd w:val="clear" w:color="auto" w:fill="FFFF00"/>
          </w:tcPr>
          <w:p w14:paraId="5ADA436E" w14:textId="77777777" w:rsidR="004172B5" w:rsidRPr="003434DB" w:rsidRDefault="004172B5" w:rsidP="030A27AB">
            <w:pPr>
              <w:tabs>
                <w:tab w:val="left" w:pos="1134"/>
              </w:tabs>
              <w:ind w:right="-91"/>
              <w:jc w:val="center"/>
              <w:rPr>
                <w:b/>
                <w:bCs/>
                <w:sz w:val="24"/>
                <w:szCs w:val="24"/>
                <w:lang w:eastAsia="en-US"/>
              </w:rPr>
            </w:pPr>
          </w:p>
        </w:tc>
      </w:tr>
      <w:tr w:rsidR="00031335" w:rsidRPr="003434DB" w14:paraId="1807FB42" w14:textId="77777777" w:rsidTr="002956F1">
        <w:trPr>
          <w:trHeight w:val="547"/>
        </w:trPr>
        <w:tc>
          <w:tcPr>
            <w:tcW w:w="445" w:type="dxa"/>
            <w:tcBorders>
              <w:top w:val="single" w:sz="4" w:space="0" w:color="auto"/>
              <w:left w:val="single" w:sz="4" w:space="0" w:color="auto"/>
              <w:right w:val="single" w:sz="4" w:space="0" w:color="auto"/>
            </w:tcBorders>
            <w:vAlign w:val="center"/>
          </w:tcPr>
          <w:p w14:paraId="393D14B3" w14:textId="377B72B6" w:rsidR="00031335" w:rsidRPr="030A27AB" w:rsidRDefault="00461531" w:rsidP="030A27AB">
            <w:pPr>
              <w:tabs>
                <w:tab w:val="left" w:pos="1134"/>
              </w:tabs>
              <w:ind w:right="-91"/>
              <w:jc w:val="center"/>
              <w:rPr>
                <w:b/>
                <w:bCs/>
                <w:sz w:val="24"/>
                <w:szCs w:val="24"/>
                <w:lang w:eastAsia="en-US"/>
              </w:rPr>
            </w:pPr>
            <w:r>
              <w:rPr>
                <w:b/>
                <w:bCs/>
                <w:sz w:val="24"/>
                <w:szCs w:val="24"/>
                <w:lang w:eastAsia="en-US"/>
              </w:rPr>
              <w:t>2</w:t>
            </w:r>
          </w:p>
        </w:tc>
        <w:tc>
          <w:tcPr>
            <w:tcW w:w="2340" w:type="dxa"/>
            <w:tcBorders>
              <w:top w:val="single" w:sz="4" w:space="0" w:color="auto"/>
              <w:left w:val="single" w:sz="4" w:space="0" w:color="auto"/>
              <w:right w:val="single" w:sz="4" w:space="0" w:color="auto"/>
            </w:tcBorders>
            <w:shd w:val="clear" w:color="auto" w:fill="FFFF00"/>
          </w:tcPr>
          <w:p w14:paraId="774FEBFE" w14:textId="77777777" w:rsidR="00031335" w:rsidRPr="00353110" w:rsidRDefault="00031335" w:rsidP="030A27AB">
            <w:pPr>
              <w:tabs>
                <w:tab w:val="left" w:pos="1134"/>
              </w:tabs>
              <w:ind w:right="-91"/>
              <w:rPr>
                <w:b/>
                <w:bCs/>
                <w:color w:val="000000"/>
                <w:sz w:val="24"/>
                <w:szCs w:val="24"/>
                <w:lang w:eastAsia="ru-RU"/>
              </w:rPr>
            </w:pPr>
          </w:p>
        </w:tc>
        <w:tc>
          <w:tcPr>
            <w:tcW w:w="1352" w:type="dxa"/>
            <w:shd w:val="clear" w:color="auto" w:fill="FFFF00"/>
          </w:tcPr>
          <w:p w14:paraId="501D6EBA" w14:textId="77777777" w:rsidR="00031335" w:rsidRPr="003434DB" w:rsidRDefault="00031335" w:rsidP="030A27AB">
            <w:pPr>
              <w:tabs>
                <w:tab w:val="left" w:pos="1134"/>
              </w:tabs>
              <w:ind w:right="-91"/>
              <w:jc w:val="center"/>
              <w:rPr>
                <w:b/>
                <w:bCs/>
                <w:sz w:val="24"/>
                <w:szCs w:val="24"/>
                <w:highlight w:val="yellow"/>
                <w:lang w:eastAsia="en-US"/>
              </w:rPr>
            </w:pPr>
          </w:p>
        </w:tc>
        <w:tc>
          <w:tcPr>
            <w:tcW w:w="1359" w:type="dxa"/>
            <w:shd w:val="clear" w:color="auto" w:fill="FFFF00"/>
          </w:tcPr>
          <w:p w14:paraId="142DAE5D" w14:textId="77777777" w:rsidR="00031335" w:rsidRPr="003434DB" w:rsidRDefault="00031335" w:rsidP="030A27AB">
            <w:pPr>
              <w:tabs>
                <w:tab w:val="left" w:pos="1134"/>
              </w:tabs>
              <w:ind w:right="-91"/>
              <w:jc w:val="center"/>
              <w:rPr>
                <w:b/>
                <w:bCs/>
                <w:sz w:val="24"/>
                <w:szCs w:val="24"/>
                <w:highlight w:val="yellow"/>
                <w:lang w:eastAsia="en-US"/>
              </w:rPr>
            </w:pPr>
          </w:p>
        </w:tc>
        <w:tc>
          <w:tcPr>
            <w:tcW w:w="1484" w:type="dxa"/>
            <w:vAlign w:val="center"/>
          </w:tcPr>
          <w:p w14:paraId="3786E2A1" w14:textId="26991C71" w:rsidR="00031335" w:rsidRDefault="00031335" w:rsidP="030A27AB">
            <w:pPr>
              <w:tabs>
                <w:tab w:val="left" w:pos="1134"/>
              </w:tabs>
              <w:ind w:right="-91"/>
              <w:jc w:val="center"/>
              <w:rPr>
                <w:b/>
                <w:bCs/>
                <w:sz w:val="24"/>
                <w:szCs w:val="24"/>
                <w:lang w:eastAsia="en-US"/>
              </w:rPr>
            </w:pPr>
            <w:r>
              <w:rPr>
                <w:b/>
                <w:bCs/>
                <w:sz w:val="24"/>
                <w:szCs w:val="24"/>
                <w:lang w:eastAsia="en-US"/>
              </w:rPr>
              <w:t>26</w:t>
            </w:r>
          </w:p>
        </w:tc>
        <w:tc>
          <w:tcPr>
            <w:tcW w:w="1492" w:type="dxa"/>
            <w:shd w:val="clear" w:color="auto" w:fill="FFFF00"/>
          </w:tcPr>
          <w:p w14:paraId="4CB100D8" w14:textId="77777777" w:rsidR="00031335" w:rsidRPr="003434DB" w:rsidRDefault="00031335" w:rsidP="030A27AB">
            <w:pPr>
              <w:tabs>
                <w:tab w:val="left" w:pos="1134"/>
              </w:tabs>
              <w:ind w:right="-91"/>
              <w:jc w:val="center"/>
              <w:rPr>
                <w:b/>
                <w:bCs/>
                <w:sz w:val="24"/>
                <w:szCs w:val="24"/>
                <w:lang w:eastAsia="en-US"/>
              </w:rPr>
            </w:pPr>
          </w:p>
        </w:tc>
        <w:tc>
          <w:tcPr>
            <w:tcW w:w="1764" w:type="dxa"/>
            <w:shd w:val="clear" w:color="auto" w:fill="FFFF00"/>
          </w:tcPr>
          <w:p w14:paraId="3D7A4DD0" w14:textId="77777777" w:rsidR="00031335" w:rsidRPr="003434DB" w:rsidRDefault="00031335" w:rsidP="030A27AB">
            <w:pPr>
              <w:tabs>
                <w:tab w:val="left" w:pos="1134"/>
              </w:tabs>
              <w:ind w:right="-91"/>
              <w:jc w:val="center"/>
              <w:rPr>
                <w:b/>
                <w:bCs/>
                <w:sz w:val="24"/>
                <w:szCs w:val="24"/>
                <w:lang w:eastAsia="en-US"/>
              </w:rPr>
            </w:pPr>
          </w:p>
        </w:tc>
      </w:tr>
      <w:tr w:rsidR="00031335" w:rsidRPr="003434DB" w14:paraId="1E66A2B5" w14:textId="77777777" w:rsidTr="002956F1">
        <w:trPr>
          <w:trHeight w:val="569"/>
        </w:trPr>
        <w:tc>
          <w:tcPr>
            <w:tcW w:w="445" w:type="dxa"/>
            <w:tcBorders>
              <w:top w:val="single" w:sz="4" w:space="0" w:color="auto"/>
              <w:left w:val="single" w:sz="4" w:space="0" w:color="auto"/>
              <w:right w:val="single" w:sz="4" w:space="0" w:color="auto"/>
            </w:tcBorders>
            <w:vAlign w:val="center"/>
          </w:tcPr>
          <w:p w14:paraId="3549F7B2" w14:textId="15EC8949" w:rsidR="00031335" w:rsidRPr="030A27AB" w:rsidRDefault="00461531" w:rsidP="030A27AB">
            <w:pPr>
              <w:tabs>
                <w:tab w:val="left" w:pos="1134"/>
              </w:tabs>
              <w:ind w:right="-91"/>
              <w:jc w:val="center"/>
              <w:rPr>
                <w:b/>
                <w:bCs/>
                <w:sz w:val="24"/>
                <w:szCs w:val="24"/>
                <w:lang w:eastAsia="en-US"/>
              </w:rPr>
            </w:pPr>
            <w:r>
              <w:rPr>
                <w:b/>
                <w:bCs/>
                <w:sz w:val="24"/>
                <w:szCs w:val="24"/>
                <w:lang w:eastAsia="en-US"/>
              </w:rPr>
              <w:t>3</w:t>
            </w:r>
          </w:p>
        </w:tc>
        <w:tc>
          <w:tcPr>
            <w:tcW w:w="2340" w:type="dxa"/>
            <w:tcBorders>
              <w:top w:val="single" w:sz="4" w:space="0" w:color="auto"/>
              <w:left w:val="single" w:sz="4" w:space="0" w:color="auto"/>
              <w:right w:val="single" w:sz="4" w:space="0" w:color="auto"/>
            </w:tcBorders>
            <w:shd w:val="clear" w:color="auto" w:fill="FFFF00"/>
          </w:tcPr>
          <w:p w14:paraId="71B02900" w14:textId="77777777" w:rsidR="00031335" w:rsidRPr="00353110" w:rsidRDefault="00031335" w:rsidP="030A27AB">
            <w:pPr>
              <w:tabs>
                <w:tab w:val="left" w:pos="1134"/>
              </w:tabs>
              <w:ind w:right="-91"/>
              <w:rPr>
                <w:b/>
                <w:bCs/>
                <w:color w:val="000000"/>
                <w:sz w:val="24"/>
                <w:szCs w:val="24"/>
                <w:lang w:eastAsia="ru-RU"/>
              </w:rPr>
            </w:pPr>
          </w:p>
        </w:tc>
        <w:tc>
          <w:tcPr>
            <w:tcW w:w="1352" w:type="dxa"/>
            <w:shd w:val="clear" w:color="auto" w:fill="FFFF00"/>
          </w:tcPr>
          <w:p w14:paraId="0E21CDD4" w14:textId="77777777" w:rsidR="00031335" w:rsidRPr="003434DB" w:rsidRDefault="00031335" w:rsidP="030A27AB">
            <w:pPr>
              <w:tabs>
                <w:tab w:val="left" w:pos="1134"/>
              </w:tabs>
              <w:ind w:right="-91"/>
              <w:jc w:val="center"/>
              <w:rPr>
                <w:b/>
                <w:bCs/>
                <w:sz w:val="24"/>
                <w:szCs w:val="24"/>
                <w:highlight w:val="yellow"/>
                <w:lang w:eastAsia="en-US"/>
              </w:rPr>
            </w:pPr>
          </w:p>
        </w:tc>
        <w:tc>
          <w:tcPr>
            <w:tcW w:w="1359" w:type="dxa"/>
            <w:shd w:val="clear" w:color="auto" w:fill="FFFF00"/>
          </w:tcPr>
          <w:p w14:paraId="41E1F5FD" w14:textId="77777777" w:rsidR="00031335" w:rsidRPr="003434DB" w:rsidRDefault="00031335" w:rsidP="030A27AB">
            <w:pPr>
              <w:tabs>
                <w:tab w:val="left" w:pos="1134"/>
              </w:tabs>
              <w:ind w:right="-91"/>
              <w:jc w:val="center"/>
              <w:rPr>
                <w:b/>
                <w:bCs/>
                <w:sz w:val="24"/>
                <w:szCs w:val="24"/>
                <w:highlight w:val="yellow"/>
                <w:lang w:eastAsia="en-US"/>
              </w:rPr>
            </w:pPr>
          </w:p>
        </w:tc>
        <w:tc>
          <w:tcPr>
            <w:tcW w:w="1484" w:type="dxa"/>
            <w:vAlign w:val="center"/>
          </w:tcPr>
          <w:p w14:paraId="14A6B8B0" w14:textId="5AE4F257" w:rsidR="00031335" w:rsidRDefault="00031335" w:rsidP="030A27AB">
            <w:pPr>
              <w:tabs>
                <w:tab w:val="left" w:pos="1134"/>
              </w:tabs>
              <w:ind w:right="-91"/>
              <w:jc w:val="center"/>
              <w:rPr>
                <w:b/>
                <w:bCs/>
                <w:sz w:val="24"/>
                <w:szCs w:val="24"/>
                <w:lang w:eastAsia="en-US"/>
              </w:rPr>
            </w:pPr>
            <w:r>
              <w:rPr>
                <w:b/>
                <w:bCs/>
                <w:sz w:val="24"/>
                <w:szCs w:val="24"/>
                <w:lang w:eastAsia="en-US"/>
              </w:rPr>
              <w:t>2</w:t>
            </w:r>
          </w:p>
        </w:tc>
        <w:tc>
          <w:tcPr>
            <w:tcW w:w="1492" w:type="dxa"/>
            <w:shd w:val="clear" w:color="auto" w:fill="FFFF00"/>
          </w:tcPr>
          <w:p w14:paraId="5B08003E" w14:textId="77777777" w:rsidR="00031335" w:rsidRPr="003434DB" w:rsidRDefault="00031335" w:rsidP="030A27AB">
            <w:pPr>
              <w:tabs>
                <w:tab w:val="left" w:pos="1134"/>
              </w:tabs>
              <w:ind w:right="-91"/>
              <w:jc w:val="center"/>
              <w:rPr>
                <w:b/>
                <w:bCs/>
                <w:sz w:val="24"/>
                <w:szCs w:val="24"/>
                <w:lang w:eastAsia="en-US"/>
              </w:rPr>
            </w:pPr>
          </w:p>
        </w:tc>
        <w:tc>
          <w:tcPr>
            <w:tcW w:w="1764" w:type="dxa"/>
            <w:shd w:val="clear" w:color="auto" w:fill="FFFF00"/>
          </w:tcPr>
          <w:p w14:paraId="5CFE2F3A" w14:textId="77777777" w:rsidR="00031335" w:rsidRPr="003434DB" w:rsidRDefault="00031335" w:rsidP="030A27AB">
            <w:pPr>
              <w:tabs>
                <w:tab w:val="left" w:pos="1134"/>
              </w:tabs>
              <w:ind w:right="-91"/>
              <w:jc w:val="center"/>
              <w:rPr>
                <w:b/>
                <w:bCs/>
                <w:sz w:val="24"/>
                <w:szCs w:val="24"/>
                <w:lang w:eastAsia="en-US"/>
              </w:rPr>
            </w:pPr>
          </w:p>
        </w:tc>
      </w:tr>
      <w:tr w:rsidR="004172B5" w:rsidRPr="003434DB" w14:paraId="4E859BA4" w14:textId="77777777" w:rsidTr="030A27AB">
        <w:trPr>
          <w:trHeight w:val="344"/>
        </w:trPr>
        <w:tc>
          <w:tcPr>
            <w:tcW w:w="6980" w:type="dxa"/>
            <w:gridSpan w:val="5"/>
            <w:tcBorders>
              <w:top w:val="single" w:sz="4" w:space="0" w:color="auto"/>
            </w:tcBorders>
          </w:tcPr>
          <w:p w14:paraId="48B97E71" w14:textId="284347C2" w:rsidR="004172B5" w:rsidRPr="003434DB" w:rsidRDefault="00F7197B" w:rsidP="030A27AB">
            <w:pPr>
              <w:tabs>
                <w:tab w:val="left" w:pos="1134"/>
              </w:tabs>
              <w:ind w:right="-91"/>
              <w:jc w:val="right"/>
              <w:rPr>
                <w:b/>
                <w:bCs/>
                <w:sz w:val="24"/>
                <w:szCs w:val="24"/>
                <w:lang w:eastAsia="en-US"/>
              </w:rPr>
            </w:pPr>
            <w:r>
              <w:rPr>
                <w:b/>
                <w:sz w:val="24"/>
                <w:szCs w:val="24"/>
              </w:rPr>
              <w:t>Всього</w:t>
            </w:r>
            <w:r w:rsidR="00337837">
              <w:rPr>
                <w:b/>
                <w:sz w:val="24"/>
                <w:szCs w:val="24"/>
              </w:rPr>
              <w:t>,</w:t>
            </w:r>
            <w:r w:rsidR="00337837" w:rsidRPr="00BB28D4">
              <w:rPr>
                <w:b/>
                <w:sz w:val="24"/>
                <w:szCs w:val="24"/>
              </w:rPr>
              <w:t xml:space="preserve"> грн</w:t>
            </w:r>
            <w:r w:rsidR="00337837">
              <w:rPr>
                <w:b/>
                <w:sz w:val="24"/>
                <w:szCs w:val="24"/>
              </w:rPr>
              <w:t>.</w:t>
            </w:r>
            <w:r w:rsidR="00337837" w:rsidRPr="00BB28D4">
              <w:rPr>
                <w:b/>
                <w:sz w:val="24"/>
                <w:szCs w:val="24"/>
              </w:rPr>
              <w:t xml:space="preserve"> без ПДВ</w:t>
            </w:r>
          </w:p>
        </w:tc>
        <w:tc>
          <w:tcPr>
            <w:tcW w:w="3256" w:type="dxa"/>
            <w:gridSpan w:val="2"/>
            <w:shd w:val="clear" w:color="auto" w:fill="FFFF00"/>
          </w:tcPr>
          <w:p w14:paraId="6E6908DB" w14:textId="77777777" w:rsidR="004172B5" w:rsidRPr="003434DB" w:rsidRDefault="004172B5" w:rsidP="030A27AB">
            <w:pPr>
              <w:tabs>
                <w:tab w:val="left" w:pos="1134"/>
              </w:tabs>
              <w:ind w:right="-91"/>
              <w:jc w:val="center"/>
              <w:rPr>
                <w:b/>
                <w:bCs/>
                <w:sz w:val="24"/>
                <w:szCs w:val="24"/>
                <w:lang w:eastAsia="en-US"/>
              </w:rPr>
            </w:pPr>
          </w:p>
        </w:tc>
      </w:tr>
      <w:bookmarkEnd w:id="6"/>
    </w:tbl>
    <w:p w14:paraId="54A381D9" w14:textId="1FB944E4" w:rsidR="00DC7C36" w:rsidRPr="00232665" w:rsidRDefault="00DC7C36" w:rsidP="030A27AB">
      <w:pPr>
        <w:tabs>
          <w:tab w:val="left" w:pos="993"/>
        </w:tabs>
        <w:spacing w:after="0" w:line="240" w:lineRule="auto"/>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5245"/>
        <w:gridCol w:w="4111"/>
      </w:tblGrid>
      <w:tr w:rsidR="0096469F" w:rsidRPr="00232665" w14:paraId="47A86882" w14:textId="77777777" w:rsidTr="030A27AB">
        <w:tc>
          <w:tcPr>
            <w:tcW w:w="993" w:type="dxa"/>
            <w:shd w:val="clear" w:color="auto" w:fill="FFFFFF" w:themeFill="background1"/>
            <w:vAlign w:val="center"/>
          </w:tcPr>
          <w:p w14:paraId="181C66C0" w14:textId="546190EC" w:rsidR="0096469F" w:rsidRPr="00232665" w:rsidRDefault="0096469F" w:rsidP="030A27AB">
            <w:pPr>
              <w:widowControl w:val="0"/>
              <w:autoSpaceDE w:val="0"/>
              <w:autoSpaceDN w:val="0"/>
              <w:adjustRightInd w:val="0"/>
              <w:ind w:left="-113" w:right="-297"/>
              <w:jc w:val="center"/>
              <w:rPr>
                <w:rFonts w:ascii="Times New Roman" w:hAnsi="Times New Roman"/>
                <w:sz w:val="24"/>
                <w:szCs w:val="24"/>
                <w:lang w:val="uk-UA"/>
              </w:rPr>
            </w:pPr>
            <w:r w:rsidRPr="030A27AB">
              <w:rPr>
                <w:rFonts w:ascii="Times New Roman" w:hAnsi="Times New Roman"/>
                <w:sz w:val="24"/>
                <w:szCs w:val="24"/>
                <w:lang w:val="uk-UA"/>
              </w:rPr>
              <w:t xml:space="preserve">№ </w:t>
            </w:r>
          </w:p>
          <w:p w14:paraId="149E867B" w14:textId="77777777" w:rsidR="0096469F" w:rsidRPr="00232665" w:rsidRDefault="0096469F" w:rsidP="030A27AB">
            <w:pPr>
              <w:widowControl w:val="0"/>
              <w:autoSpaceDE w:val="0"/>
              <w:autoSpaceDN w:val="0"/>
              <w:adjustRightInd w:val="0"/>
              <w:ind w:left="-113" w:right="-297"/>
              <w:jc w:val="center"/>
              <w:rPr>
                <w:rFonts w:ascii="Times New Roman" w:hAnsi="Times New Roman"/>
                <w:sz w:val="24"/>
                <w:szCs w:val="24"/>
                <w:lang w:val="uk-UA"/>
              </w:rPr>
            </w:pPr>
            <w:r w:rsidRPr="030A27AB">
              <w:rPr>
                <w:rFonts w:ascii="Times New Roman" w:hAnsi="Times New Roman"/>
                <w:sz w:val="24"/>
                <w:szCs w:val="24"/>
                <w:lang w:val="uk-UA"/>
              </w:rPr>
              <w:t>з/п</w:t>
            </w:r>
          </w:p>
        </w:tc>
        <w:tc>
          <w:tcPr>
            <w:tcW w:w="9356" w:type="dxa"/>
            <w:gridSpan w:val="2"/>
            <w:shd w:val="clear" w:color="auto" w:fill="FFFFFF" w:themeFill="background1"/>
            <w:vAlign w:val="center"/>
          </w:tcPr>
          <w:p w14:paraId="2099CF0A" w14:textId="77777777" w:rsidR="0096469F" w:rsidRPr="00232665" w:rsidRDefault="0096469F" w:rsidP="030A27AB">
            <w:pPr>
              <w:widowControl w:val="0"/>
              <w:autoSpaceDE w:val="0"/>
              <w:autoSpaceDN w:val="0"/>
              <w:adjustRightInd w:val="0"/>
              <w:ind w:right="-284"/>
              <w:jc w:val="center"/>
              <w:rPr>
                <w:rFonts w:ascii="Times New Roman" w:hAnsi="Times New Roman"/>
                <w:sz w:val="24"/>
                <w:szCs w:val="24"/>
                <w:lang w:val="uk-UA"/>
              </w:rPr>
            </w:pPr>
            <w:r w:rsidRPr="030A27AB">
              <w:rPr>
                <w:rFonts w:ascii="Times New Roman" w:hAnsi="Times New Roman"/>
                <w:sz w:val="24"/>
                <w:szCs w:val="24"/>
                <w:lang w:val="uk-UA"/>
              </w:rPr>
              <w:t>Відомості про учасника*</w:t>
            </w:r>
          </w:p>
        </w:tc>
      </w:tr>
      <w:tr w:rsidR="0096469F" w:rsidRPr="00232665" w14:paraId="277FDB5E" w14:textId="77777777" w:rsidTr="002956F1">
        <w:tc>
          <w:tcPr>
            <w:tcW w:w="993" w:type="dxa"/>
          </w:tcPr>
          <w:p w14:paraId="22BE0DB5"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w:t>
            </w:r>
          </w:p>
        </w:tc>
        <w:tc>
          <w:tcPr>
            <w:tcW w:w="5245" w:type="dxa"/>
          </w:tcPr>
          <w:p w14:paraId="7020A15B"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Найменування юридичної особи:</w:t>
            </w:r>
          </w:p>
        </w:tc>
        <w:tc>
          <w:tcPr>
            <w:tcW w:w="4111" w:type="dxa"/>
            <w:shd w:val="clear" w:color="auto" w:fill="FFFF00"/>
          </w:tcPr>
          <w:p w14:paraId="2EDB20A3"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763570" w14:textId="77777777" w:rsidTr="002956F1">
        <w:tc>
          <w:tcPr>
            <w:tcW w:w="993" w:type="dxa"/>
          </w:tcPr>
          <w:p w14:paraId="6F0F69EE"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2</w:t>
            </w:r>
          </w:p>
        </w:tc>
        <w:tc>
          <w:tcPr>
            <w:tcW w:w="5245" w:type="dxa"/>
          </w:tcPr>
          <w:p w14:paraId="3D5FC5E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Юридична адреса:</w:t>
            </w:r>
          </w:p>
        </w:tc>
        <w:tc>
          <w:tcPr>
            <w:tcW w:w="4111" w:type="dxa"/>
            <w:shd w:val="clear" w:color="auto" w:fill="FFFF00"/>
          </w:tcPr>
          <w:p w14:paraId="1E38CF52"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26171EAD" w14:textId="77777777" w:rsidTr="002956F1">
        <w:tc>
          <w:tcPr>
            <w:tcW w:w="993" w:type="dxa"/>
          </w:tcPr>
          <w:p w14:paraId="45ECC974"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3</w:t>
            </w:r>
          </w:p>
        </w:tc>
        <w:tc>
          <w:tcPr>
            <w:tcW w:w="5245" w:type="dxa"/>
          </w:tcPr>
          <w:p w14:paraId="27F930B9"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ПІБ та посада керівника юридичної особи (для юр. осіб):</w:t>
            </w:r>
          </w:p>
        </w:tc>
        <w:tc>
          <w:tcPr>
            <w:tcW w:w="4111" w:type="dxa"/>
            <w:shd w:val="clear" w:color="auto" w:fill="FFFF00"/>
          </w:tcPr>
          <w:p w14:paraId="1DCEEAEC"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9C66F3E" w14:textId="77777777" w:rsidTr="002956F1">
        <w:tc>
          <w:tcPr>
            <w:tcW w:w="993" w:type="dxa"/>
          </w:tcPr>
          <w:p w14:paraId="60009C80"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4</w:t>
            </w:r>
          </w:p>
        </w:tc>
        <w:tc>
          <w:tcPr>
            <w:tcW w:w="5245" w:type="dxa"/>
          </w:tcPr>
          <w:p w14:paraId="1280C98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Номер телефону керівника юридичної особи (для юр. осіб):</w:t>
            </w:r>
          </w:p>
        </w:tc>
        <w:tc>
          <w:tcPr>
            <w:tcW w:w="4111" w:type="dxa"/>
            <w:shd w:val="clear" w:color="auto" w:fill="FFFF00"/>
          </w:tcPr>
          <w:p w14:paraId="71C0BAAD"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220EC075" w14:textId="77777777" w:rsidTr="002956F1">
        <w:tc>
          <w:tcPr>
            <w:tcW w:w="993" w:type="dxa"/>
          </w:tcPr>
          <w:p w14:paraId="1CA662AF"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5</w:t>
            </w:r>
          </w:p>
        </w:tc>
        <w:tc>
          <w:tcPr>
            <w:tcW w:w="5245" w:type="dxa"/>
          </w:tcPr>
          <w:p w14:paraId="3624A027"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Контактна особа:</w:t>
            </w:r>
          </w:p>
        </w:tc>
        <w:tc>
          <w:tcPr>
            <w:tcW w:w="4111" w:type="dxa"/>
            <w:shd w:val="clear" w:color="auto" w:fill="FFFF00"/>
          </w:tcPr>
          <w:p w14:paraId="3620C412"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39073C42" w14:textId="77777777" w:rsidTr="002956F1">
        <w:tc>
          <w:tcPr>
            <w:tcW w:w="993" w:type="dxa"/>
          </w:tcPr>
          <w:p w14:paraId="2AF9FAC8"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6</w:t>
            </w:r>
          </w:p>
        </w:tc>
        <w:tc>
          <w:tcPr>
            <w:tcW w:w="5245" w:type="dxa"/>
          </w:tcPr>
          <w:p w14:paraId="53169FE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Номер моб. телефону контактної особи:</w:t>
            </w:r>
          </w:p>
        </w:tc>
        <w:tc>
          <w:tcPr>
            <w:tcW w:w="4111" w:type="dxa"/>
            <w:shd w:val="clear" w:color="auto" w:fill="FFFF00"/>
          </w:tcPr>
          <w:p w14:paraId="260215B3"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B97F3B" w14:textId="77777777" w:rsidTr="002956F1">
        <w:tc>
          <w:tcPr>
            <w:tcW w:w="993" w:type="dxa"/>
          </w:tcPr>
          <w:p w14:paraId="659F8DB6"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7</w:t>
            </w:r>
          </w:p>
        </w:tc>
        <w:tc>
          <w:tcPr>
            <w:tcW w:w="5245" w:type="dxa"/>
          </w:tcPr>
          <w:p w14:paraId="350C61E0"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Електронна пошта контактної особи:</w:t>
            </w:r>
          </w:p>
        </w:tc>
        <w:tc>
          <w:tcPr>
            <w:tcW w:w="4111" w:type="dxa"/>
            <w:shd w:val="clear" w:color="auto" w:fill="FFFF00"/>
          </w:tcPr>
          <w:p w14:paraId="37139149"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C3D1A8E" w14:textId="77777777" w:rsidTr="002956F1">
        <w:tc>
          <w:tcPr>
            <w:tcW w:w="993" w:type="dxa"/>
          </w:tcPr>
          <w:p w14:paraId="5B52A883"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8</w:t>
            </w:r>
          </w:p>
        </w:tc>
        <w:tc>
          <w:tcPr>
            <w:tcW w:w="5245" w:type="dxa"/>
          </w:tcPr>
          <w:p w14:paraId="0D179EA2"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Адреса веб-сайту (за наявності):</w:t>
            </w:r>
          </w:p>
        </w:tc>
        <w:tc>
          <w:tcPr>
            <w:tcW w:w="4111" w:type="dxa"/>
            <w:shd w:val="clear" w:color="auto" w:fill="FFFF00"/>
          </w:tcPr>
          <w:p w14:paraId="5E2D55B0"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7AB60F" w14:textId="77777777" w:rsidTr="002956F1">
        <w:tc>
          <w:tcPr>
            <w:tcW w:w="993" w:type="dxa"/>
          </w:tcPr>
          <w:p w14:paraId="1F30765B"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9</w:t>
            </w:r>
          </w:p>
        </w:tc>
        <w:tc>
          <w:tcPr>
            <w:tcW w:w="5245" w:type="dxa"/>
          </w:tcPr>
          <w:p w14:paraId="21394073"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Банківські реквізити:</w:t>
            </w:r>
          </w:p>
        </w:tc>
        <w:tc>
          <w:tcPr>
            <w:tcW w:w="4111" w:type="dxa"/>
            <w:shd w:val="clear" w:color="auto" w:fill="FFFF00"/>
          </w:tcPr>
          <w:p w14:paraId="2C6A48E1"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4E2E91ED" w14:textId="77777777" w:rsidTr="002956F1">
        <w:tc>
          <w:tcPr>
            <w:tcW w:w="993" w:type="dxa"/>
          </w:tcPr>
          <w:p w14:paraId="72A71A83"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10</w:t>
            </w:r>
          </w:p>
        </w:tc>
        <w:tc>
          <w:tcPr>
            <w:tcW w:w="5245" w:type="dxa"/>
          </w:tcPr>
          <w:p w14:paraId="0FB11538"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color w:val="000000"/>
                <w:sz w:val="24"/>
                <w:szCs w:val="24"/>
                <w:lang w:val="uk-UA"/>
              </w:rPr>
            </w:pPr>
            <w:r w:rsidRPr="030A27AB">
              <w:rPr>
                <w:rFonts w:ascii="Times New Roman" w:hAnsi="Times New Roman"/>
                <w:color w:val="000000" w:themeColor="text1"/>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111" w:type="dxa"/>
            <w:shd w:val="clear" w:color="auto" w:fill="FFFF00"/>
          </w:tcPr>
          <w:p w14:paraId="1787C21D"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5400AFD1" w14:textId="77777777" w:rsidTr="002956F1">
        <w:tc>
          <w:tcPr>
            <w:tcW w:w="993" w:type="dxa"/>
          </w:tcPr>
          <w:p w14:paraId="6BA0FE32"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11</w:t>
            </w:r>
          </w:p>
        </w:tc>
        <w:tc>
          <w:tcPr>
            <w:tcW w:w="5245" w:type="dxa"/>
          </w:tcPr>
          <w:p w14:paraId="1A44C0D9"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color w:val="000000"/>
                <w:sz w:val="24"/>
                <w:szCs w:val="24"/>
                <w:lang w:val="uk-UA"/>
              </w:rPr>
            </w:pPr>
            <w:r w:rsidRPr="030A27AB">
              <w:rPr>
                <w:rFonts w:ascii="Times New Roman" w:hAnsi="Times New Roman"/>
                <w:color w:val="000000" w:themeColor="text1"/>
                <w:sz w:val="24"/>
                <w:szCs w:val="24"/>
                <w:lang w:val="uk-UA"/>
              </w:rPr>
              <w:t>Група платника єдиного податку (лише для платників єдиного податку):</w:t>
            </w:r>
          </w:p>
        </w:tc>
        <w:tc>
          <w:tcPr>
            <w:tcW w:w="4111" w:type="dxa"/>
            <w:shd w:val="clear" w:color="auto" w:fill="FFFF00"/>
          </w:tcPr>
          <w:p w14:paraId="5AA701E6"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bl>
    <w:p w14:paraId="10B2E71A" w14:textId="7C9D590E" w:rsidR="0096469F" w:rsidRPr="00232665" w:rsidRDefault="0096469F" w:rsidP="030A27A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 Учаснику необхідно заповнити клітинки, що виділено жовтим кольором.</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3877"/>
        <w:gridCol w:w="1935"/>
        <w:gridCol w:w="1701"/>
      </w:tblGrid>
      <w:tr w:rsidR="0096469F" w:rsidRPr="00232665" w14:paraId="2699631F" w14:textId="77777777" w:rsidTr="002956F1">
        <w:trPr>
          <w:trHeight w:val="765"/>
        </w:trPr>
        <w:tc>
          <w:tcPr>
            <w:tcW w:w="568" w:type="dxa"/>
            <w:shd w:val="clear" w:color="auto" w:fill="FFFFFF" w:themeFill="background1"/>
            <w:noWrap/>
            <w:vAlign w:val="center"/>
            <w:hideMark/>
          </w:tcPr>
          <w:p w14:paraId="3A587F6D" w14:textId="77777777" w:rsidR="0096469F" w:rsidRPr="00232665" w:rsidRDefault="0096469F" w:rsidP="030A27AB">
            <w:pPr>
              <w:spacing w:after="0" w:line="240" w:lineRule="auto"/>
              <w:jc w:val="center"/>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 з/п</w:t>
            </w:r>
          </w:p>
        </w:tc>
        <w:tc>
          <w:tcPr>
            <w:tcW w:w="7938" w:type="dxa"/>
            <w:gridSpan w:val="3"/>
            <w:shd w:val="clear" w:color="auto" w:fill="FFFFFF" w:themeFill="background1"/>
            <w:vAlign w:val="center"/>
            <w:hideMark/>
          </w:tcPr>
          <w:p w14:paraId="701D4E2A" w14:textId="3B6E67B2" w:rsidR="0096469F" w:rsidRPr="00232665" w:rsidRDefault="0096469F" w:rsidP="030A27AB">
            <w:pPr>
              <w:spacing w:after="0" w:line="240" w:lineRule="auto"/>
              <w:jc w:val="center"/>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Умови співпраці*</w:t>
            </w:r>
            <w:r w:rsidR="00461531">
              <w:rPr>
                <w:rFonts w:ascii="Times New Roman" w:eastAsia="Times New Roman" w:hAnsi="Times New Roman" w:cs="Times New Roman"/>
                <w:sz w:val="24"/>
                <w:szCs w:val="24"/>
                <w:lang w:eastAsia="ru-RU"/>
              </w:rPr>
              <w:t>*</w:t>
            </w:r>
          </w:p>
        </w:tc>
        <w:tc>
          <w:tcPr>
            <w:tcW w:w="1701" w:type="dxa"/>
            <w:shd w:val="clear" w:color="auto" w:fill="FFFFFF" w:themeFill="background1"/>
            <w:vAlign w:val="center"/>
            <w:hideMark/>
          </w:tcPr>
          <w:p w14:paraId="2F4C8BBB" w14:textId="77777777" w:rsidR="0096469F" w:rsidRPr="00232665" w:rsidRDefault="0096469F" w:rsidP="030A27AB">
            <w:pPr>
              <w:spacing w:after="0" w:line="240" w:lineRule="auto"/>
              <w:jc w:val="center"/>
              <w:rPr>
                <w:rFonts w:ascii="Times New Roman" w:eastAsia="Times New Roman" w:hAnsi="Times New Roman" w:cs="Times New Roman"/>
                <w:b/>
                <w:bCs/>
                <w:sz w:val="24"/>
                <w:szCs w:val="24"/>
              </w:rPr>
            </w:pPr>
            <w:r w:rsidRPr="030A27AB">
              <w:rPr>
                <w:rFonts w:ascii="Times New Roman" w:eastAsia="Times New Roman" w:hAnsi="Times New Roman" w:cs="Times New Roman"/>
                <w:b/>
                <w:bCs/>
                <w:sz w:val="24"/>
                <w:szCs w:val="24"/>
              </w:rPr>
              <w:t>Відповідність вимогам / згода</w:t>
            </w:r>
            <w:r>
              <w:br/>
            </w:r>
            <w:r w:rsidRPr="030A27AB">
              <w:rPr>
                <w:rFonts w:ascii="Times New Roman" w:eastAsia="Times New Roman" w:hAnsi="Times New Roman" w:cs="Times New Roman"/>
                <w:b/>
                <w:bCs/>
                <w:sz w:val="24"/>
                <w:szCs w:val="24"/>
              </w:rPr>
              <w:t>(ТАК / НІ)</w:t>
            </w:r>
          </w:p>
        </w:tc>
      </w:tr>
      <w:tr w:rsidR="0096469F" w:rsidRPr="00232665" w14:paraId="79E9DB97" w14:textId="77777777" w:rsidTr="002956F1">
        <w:trPr>
          <w:trHeight w:val="510"/>
        </w:trPr>
        <w:tc>
          <w:tcPr>
            <w:tcW w:w="568" w:type="dxa"/>
            <w:noWrap/>
            <w:hideMark/>
          </w:tcPr>
          <w:p w14:paraId="657C5C19"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1</w:t>
            </w:r>
          </w:p>
        </w:tc>
        <w:tc>
          <w:tcPr>
            <w:tcW w:w="2126" w:type="dxa"/>
            <w:hideMark/>
          </w:tcPr>
          <w:p w14:paraId="6EE621FE"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Загальний термін договору:</w:t>
            </w:r>
          </w:p>
        </w:tc>
        <w:tc>
          <w:tcPr>
            <w:tcW w:w="3877" w:type="dxa"/>
            <w:hideMark/>
          </w:tcPr>
          <w:p w14:paraId="0DB2F13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початок:</w:t>
            </w:r>
          </w:p>
          <w:p w14:paraId="24DD23E6"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 дати підписання договору</w:t>
            </w:r>
          </w:p>
        </w:tc>
        <w:tc>
          <w:tcPr>
            <w:tcW w:w="3636" w:type="dxa"/>
            <w:gridSpan w:val="2"/>
            <w:hideMark/>
          </w:tcPr>
          <w:p w14:paraId="52B702A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 xml:space="preserve">кінець: </w:t>
            </w:r>
          </w:p>
          <w:p w14:paraId="51EC8652" w14:textId="06BAFFD4" w:rsidR="0096469F" w:rsidRPr="002956F1" w:rsidRDefault="00E31EA7" w:rsidP="030A27AB">
            <w:pPr>
              <w:spacing w:after="0" w:line="240" w:lineRule="auto"/>
              <w:jc w:val="center"/>
              <w:rPr>
                <w:rFonts w:ascii="Times New Roman" w:eastAsia="Times New Roman" w:hAnsi="Times New Roman" w:cs="Times New Roman"/>
                <w:color w:val="000000" w:themeColor="text1"/>
                <w:sz w:val="24"/>
                <w:szCs w:val="24"/>
                <w:lang w:eastAsia="ru-RU"/>
              </w:rPr>
            </w:pPr>
            <w:r w:rsidRPr="002956F1">
              <w:rPr>
                <w:rFonts w:ascii="Times New Roman" w:eastAsia="Times New Roman" w:hAnsi="Times New Roman" w:cs="Times New Roman"/>
                <w:sz w:val="24"/>
                <w:szCs w:val="24"/>
                <w:lang w:eastAsia="ru-RU"/>
              </w:rPr>
              <w:t>31</w:t>
            </w:r>
            <w:r w:rsidR="0096469F" w:rsidRPr="002956F1">
              <w:rPr>
                <w:rFonts w:ascii="Times New Roman" w:eastAsia="Times New Roman" w:hAnsi="Times New Roman" w:cs="Times New Roman"/>
                <w:sz w:val="24"/>
                <w:szCs w:val="24"/>
                <w:lang w:eastAsia="ru-RU"/>
              </w:rPr>
              <w:t>.</w:t>
            </w:r>
            <w:r w:rsidR="00337837" w:rsidRPr="002956F1">
              <w:rPr>
                <w:rFonts w:ascii="Times New Roman" w:eastAsia="Times New Roman" w:hAnsi="Times New Roman" w:cs="Times New Roman"/>
                <w:sz w:val="24"/>
                <w:szCs w:val="24"/>
                <w:lang w:eastAsia="ru-RU"/>
              </w:rPr>
              <w:t>03</w:t>
            </w:r>
            <w:r w:rsidR="0096469F" w:rsidRPr="002956F1">
              <w:rPr>
                <w:rFonts w:ascii="Times New Roman" w:eastAsia="Times New Roman" w:hAnsi="Times New Roman" w:cs="Times New Roman"/>
                <w:sz w:val="24"/>
                <w:szCs w:val="24"/>
                <w:lang w:eastAsia="ru-RU"/>
              </w:rPr>
              <w:t>.202</w:t>
            </w:r>
            <w:r w:rsidR="00337837" w:rsidRPr="002956F1">
              <w:rPr>
                <w:rFonts w:ascii="Times New Roman" w:eastAsia="Times New Roman" w:hAnsi="Times New Roman" w:cs="Times New Roman"/>
                <w:sz w:val="24"/>
                <w:szCs w:val="24"/>
                <w:lang w:eastAsia="ru-RU"/>
              </w:rPr>
              <w:t>7</w:t>
            </w:r>
          </w:p>
        </w:tc>
      </w:tr>
      <w:tr w:rsidR="0096469F" w:rsidRPr="00232665" w14:paraId="6DA055E3" w14:textId="77777777" w:rsidTr="002956F1">
        <w:trPr>
          <w:trHeight w:val="897"/>
        </w:trPr>
        <w:tc>
          <w:tcPr>
            <w:tcW w:w="568" w:type="dxa"/>
            <w:noWrap/>
            <w:hideMark/>
          </w:tcPr>
          <w:p w14:paraId="1B9A2DF6"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lastRenderedPageBreak/>
              <w:t>2</w:t>
            </w:r>
          </w:p>
        </w:tc>
        <w:tc>
          <w:tcPr>
            <w:tcW w:w="2126" w:type="dxa"/>
            <w:hideMark/>
          </w:tcPr>
          <w:p w14:paraId="04E204D2"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Умови оплати:</w:t>
            </w:r>
          </w:p>
        </w:tc>
        <w:tc>
          <w:tcPr>
            <w:tcW w:w="5812" w:type="dxa"/>
            <w:gridSpan w:val="2"/>
            <w:hideMark/>
          </w:tcPr>
          <w:p w14:paraId="6DDFA695" w14:textId="729E9E62" w:rsidR="0096469F" w:rsidRPr="00232665" w:rsidRDefault="0096469F" w:rsidP="030A27AB">
            <w:pPr>
              <w:tabs>
                <w:tab w:val="left" w:pos="993"/>
              </w:tabs>
              <w:spacing w:after="0" w:line="240" w:lineRule="auto"/>
              <w:jc w:val="both"/>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 xml:space="preserve">Згідно розділу </w:t>
            </w:r>
            <w:r w:rsidR="002956F1">
              <w:rPr>
                <w:rFonts w:ascii="Times New Roman" w:eastAsia="Times New Roman" w:hAnsi="Times New Roman" w:cs="Times New Roman"/>
                <w:color w:val="000000" w:themeColor="text1"/>
                <w:sz w:val="24"/>
                <w:szCs w:val="24"/>
                <w:lang w:eastAsia="ru-RU"/>
              </w:rPr>
              <w:t>4</w:t>
            </w:r>
            <w:r w:rsidR="00806802" w:rsidRPr="030A27AB">
              <w:rPr>
                <w:rFonts w:ascii="Times New Roman" w:eastAsia="Times New Roman" w:hAnsi="Times New Roman" w:cs="Times New Roman"/>
                <w:color w:val="000000" w:themeColor="text1"/>
                <w:sz w:val="24"/>
                <w:szCs w:val="24"/>
                <w:lang w:eastAsia="ru-RU"/>
              </w:rPr>
              <w:t xml:space="preserve"> </w:t>
            </w:r>
            <w:proofErr w:type="spellStart"/>
            <w:r w:rsidRPr="030A27AB">
              <w:rPr>
                <w:rFonts w:ascii="Times New Roman" w:eastAsia="Times New Roman" w:hAnsi="Times New Roman" w:cs="Times New Roman"/>
                <w:color w:val="000000" w:themeColor="text1"/>
                <w:sz w:val="24"/>
                <w:szCs w:val="24"/>
                <w:lang w:eastAsia="ru-RU"/>
              </w:rPr>
              <w:t>проекту</w:t>
            </w:r>
            <w:proofErr w:type="spellEnd"/>
            <w:r w:rsidRPr="030A27AB">
              <w:rPr>
                <w:rFonts w:ascii="Times New Roman" w:eastAsia="Times New Roman" w:hAnsi="Times New Roman" w:cs="Times New Roman"/>
                <w:color w:val="000000" w:themeColor="text1"/>
                <w:sz w:val="24"/>
                <w:szCs w:val="24"/>
                <w:lang w:eastAsia="ru-RU"/>
              </w:rPr>
              <w:t xml:space="preserve"> договору про закупівлю викладеного в Додатку </w:t>
            </w:r>
            <w:r w:rsidR="6C9773F0" w:rsidRPr="030A27AB">
              <w:rPr>
                <w:rFonts w:ascii="Times New Roman" w:eastAsia="Times New Roman" w:hAnsi="Times New Roman" w:cs="Times New Roman"/>
                <w:color w:val="000000" w:themeColor="text1"/>
                <w:sz w:val="24"/>
                <w:szCs w:val="24"/>
                <w:lang w:eastAsia="ru-RU"/>
              </w:rPr>
              <w:t>4</w:t>
            </w:r>
            <w:r w:rsidRPr="030A27AB">
              <w:rPr>
                <w:rFonts w:ascii="Times New Roman" w:eastAsia="Times New Roman" w:hAnsi="Times New Roman" w:cs="Times New Roman"/>
                <w:color w:val="000000" w:themeColor="text1"/>
                <w:sz w:val="24"/>
                <w:szCs w:val="24"/>
                <w:lang w:eastAsia="ru-RU"/>
              </w:rPr>
              <w:t xml:space="preserve"> до цієї тендерної документації.</w:t>
            </w:r>
          </w:p>
        </w:tc>
        <w:tc>
          <w:tcPr>
            <w:tcW w:w="1701" w:type="dxa"/>
            <w:shd w:val="clear" w:color="auto" w:fill="FFFF00"/>
            <w:noWrap/>
            <w:hideMark/>
          </w:tcPr>
          <w:p w14:paraId="3806881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1C8E7F65" w14:textId="77777777" w:rsidTr="002956F1">
        <w:trPr>
          <w:trHeight w:val="255"/>
        </w:trPr>
        <w:tc>
          <w:tcPr>
            <w:tcW w:w="568" w:type="dxa"/>
            <w:noWrap/>
            <w:hideMark/>
          </w:tcPr>
          <w:p w14:paraId="3B0BDCC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3</w:t>
            </w:r>
          </w:p>
        </w:tc>
        <w:tc>
          <w:tcPr>
            <w:tcW w:w="2126" w:type="dxa"/>
            <w:hideMark/>
          </w:tcPr>
          <w:p w14:paraId="5120922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Розрахунок</w:t>
            </w:r>
          </w:p>
        </w:tc>
        <w:tc>
          <w:tcPr>
            <w:tcW w:w="5812" w:type="dxa"/>
            <w:gridSpan w:val="2"/>
            <w:hideMark/>
          </w:tcPr>
          <w:p w14:paraId="6994E625"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Безготівковий розрахунок.</w:t>
            </w:r>
          </w:p>
        </w:tc>
        <w:tc>
          <w:tcPr>
            <w:tcW w:w="1701" w:type="dxa"/>
            <w:shd w:val="clear" w:color="auto" w:fill="FFFF00"/>
            <w:noWrap/>
            <w:hideMark/>
          </w:tcPr>
          <w:p w14:paraId="104E07D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19BAD479" w14:textId="77777777" w:rsidTr="002956F1">
        <w:trPr>
          <w:trHeight w:val="570"/>
        </w:trPr>
        <w:tc>
          <w:tcPr>
            <w:tcW w:w="568" w:type="dxa"/>
            <w:noWrap/>
            <w:hideMark/>
          </w:tcPr>
          <w:p w14:paraId="21BA0E7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4</w:t>
            </w:r>
          </w:p>
        </w:tc>
        <w:tc>
          <w:tcPr>
            <w:tcW w:w="2126" w:type="dxa"/>
            <w:hideMark/>
          </w:tcPr>
          <w:p w14:paraId="79C91390"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Можливість обрання кількох переможців:</w:t>
            </w:r>
          </w:p>
        </w:tc>
        <w:tc>
          <w:tcPr>
            <w:tcW w:w="5812" w:type="dxa"/>
            <w:gridSpan w:val="2"/>
            <w:hideMark/>
          </w:tcPr>
          <w:p w14:paraId="32006796" w14:textId="09093158" w:rsidR="0096469F" w:rsidRPr="00232665" w:rsidRDefault="458E90E7"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Ні</w:t>
            </w:r>
            <w:r w:rsidR="6C9773F0" w:rsidRPr="030A27AB">
              <w:rPr>
                <w:rFonts w:ascii="Times New Roman" w:eastAsia="Times New Roman" w:hAnsi="Times New Roman" w:cs="Times New Roman"/>
                <w:color w:val="000000" w:themeColor="text1"/>
                <w:sz w:val="24"/>
                <w:szCs w:val="24"/>
                <w:lang w:eastAsia="ru-RU"/>
              </w:rPr>
              <w:t xml:space="preserve"> </w:t>
            </w:r>
          </w:p>
        </w:tc>
        <w:tc>
          <w:tcPr>
            <w:tcW w:w="1701" w:type="dxa"/>
            <w:shd w:val="clear" w:color="auto" w:fill="FFFF00"/>
            <w:noWrap/>
            <w:hideMark/>
          </w:tcPr>
          <w:p w14:paraId="5492AB1A"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7CE31DD7" w14:textId="77777777" w:rsidTr="002956F1">
        <w:trPr>
          <w:trHeight w:val="405"/>
        </w:trPr>
        <w:tc>
          <w:tcPr>
            <w:tcW w:w="568" w:type="dxa"/>
            <w:noWrap/>
            <w:hideMark/>
          </w:tcPr>
          <w:p w14:paraId="2F75D922"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5</w:t>
            </w:r>
          </w:p>
        </w:tc>
        <w:tc>
          <w:tcPr>
            <w:tcW w:w="2126" w:type="dxa"/>
            <w:hideMark/>
          </w:tcPr>
          <w:p w14:paraId="5717C983"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Штрафні санкції:</w:t>
            </w:r>
          </w:p>
        </w:tc>
        <w:tc>
          <w:tcPr>
            <w:tcW w:w="5812" w:type="dxa"/>
            <w:gridSpan w:val="2"/>
            <w:hideMark/>
          </w:tcPr>
          <w:p w14:paraId="469A9077"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Згідно умов договору.</w:t>
            </w:r>
          </w:p>
        </w:tc>
        <w:tc>
          <w:tcPr>
            <w:tcW w:w="1701" w:type="dxa"/>
            <w:shd w:val="clear" w:color="auto" w:fill="FFFF00"/>
            <w:noWrap/>
            <w:hideMark/>
          </w:tcPr>
          <w:p w14:paraId="32A4F1F5"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6CF1D674" w14:textId="77777777" w:rsidTr="002956F1">
        <w:trPr>
          <w:trHeight w:val="420"/>
        </w:trPr>
        <w:tc>
          <w:tcPr>
            <w:tcW w:w="568" w:type="dxa"/>
            <w:noWrap/>
            <w:hideMark/>
          </w:tcPr>
          <w:p w14:paraId="2FFCB924"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6</w:t>
            </w:r>
          </w:p>
        </w:tc>
        <w:tc>
          <w:tcPr>
            <w:tcW w:w="2126" w:type="dxa"/>
            <w:hideMark/>
          </w:tcPr>
          <w:p w14:paraId="0D57739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Умови постачання товару</w:t>
            </w:r>
          </w:p>
        </w:tc>
        <w:tc>
          <w:tcPr>
            <w:tcW w:w="5812" w:type="dxa"/>
            <w:gridSpan w:val="2"/>
            <w:hideMark/>
          </w:tcPr>
          <w:p w14:paraId="6EFB508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Згідно умов договору.</w:t>
            </w:r>
          </w:p>
        </w:tc>
        <w:tc>
          <w:tcPr>
            <w:tcW w:w="1701" w:type="dxa"/>
            <w:shd w:val="clear" w:color="auto" w:fill="FFFF00"/>
            <w:noWrap/>
            <w:hideMark/>
          </w:tcPr>
          <w:p w14:paraId="3A4E67D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447E9EEF" w14:textId="77777777" w:rsidTr="002956F1">
        <w:trPr>
          <w:trHeight w:val="563"/>
        </w:trPr>
        <w:tc>
          <w:tcPr>
            <w:tcW w:w="568" w:type="dxa"/>
            <w:noWrap/>
            <w:hideMark/>
          </w:tcPr>
          <w:p w14:paraId="14BD00F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7</w:t>
            </w:r>
          </w:p>
        </w:tc>
        <w:tc>
          <w:tcPr>
            <w:tcW w:w="2126" w:type="dxa"/>
            <w:hideMark/>
          </w:tcPr>
          <w:p w14:paraId="31DA37D4"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Дозволяється оплата ПДВ за проектом:</w:t>
            </w:r>
          </w:p>
        </w:tc>
        <w:tc>
          <w:tcPr>
            <w:tcW w:w="5812" w:type="dxa"/>
            <w:gridSpan w:val="2"/>
            <w:hideMark/>
          </w:tcPr>
          <w:p w14:paraId="1B9C99C8" w14:textId="77777777" w:rsidR="0096469F" w:rsidRPr="00232665" w:rsidRDefault="0096469F" w:rsidP="030A27AB">
            <w:pPr>
              <w:spacing w:after="0" w:line="240" w:lineRule="auto"/>
              <w:jc w:val="both"/>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auto" w:fill="FFFF00"/>
            <w:noWrap/>
            <w:hideMark/>
          </w:tcPr>
          <w:p w14:paraId="61C4585C"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26B3B473" w14:textId="77777777" w:rsidTr="002956F1">
        <w:trPr>
          <w:trHeight w:val="765"/>
        </w:trPr>
        <w:tc>
          <w:tcPr>
            <w:tcW w:w="568" w:type="dxa"/>
            <w:noWrap/>
            <w:hideMark/>
          </w:tcPr>
          <w:p w14:paraId="48A404AD"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8</w:t>
            </w:r>
          </w:p>
        </w:tc>
        <w:tc>
          <w:tcPr>
            <w:tcW w:w="2126" w:type="dxa"/>
            <w:hideMark/>
          </w:tcPr>
          <w:p w14:paraId="5754301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Фіксована вартість товару, робіт або послуг:</w:t>
            </w:r>
          </w:p>
        </w:tc>
        <w:tc>
          <w:tcPr>
            <w:tcW w:w="5812" w:type="dxa"/>
            <w:gridSpan w:val="2"/>
            <w:hideMark/>
          </w:tcPr>
          <w:p w14:paraId="53C6F5D8"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Вартість товару, робіт або послуг не може бути змінена протягом строку дії договору.</w:t>
            </w:r>
          </w:p>
        </w:tc>
        <w:tc>
          <w:tcPr>
            <w:tcW w:w="1701" w:type="dxa"/>
            <w:shd w:val="clear" w:color="auto" w:fill="FFFF00"/>
            <w:noWrap/>
            <w:hideMark/>
          </w:tcPr>
          <w:p w14:paraId="12D23E7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bl>
    <w:p w14:paraId="571E695B" w14:textId="158CEA03" w:rsidR="0096469F" w:rsidRPr="00232665" w:rsidRDefault="0096469F" w:rsidP="030A27AB">
      <w:pPr>
        <w:spacing w:after="0" w:line="240" w:lineRule="auto"/>
        <w:ind w:right="-142" w:firstLine="709"/>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w:t>
      </w:r>
      <w:r w:rsidR="00461531">
        <w:rPr>
          <w:rFonts w:ascii="Times New Roman" w:eastAsia="Times New Roman" w:hAnsi="Times New Roman" w:cs="Times New Roman"/>
          <w:color w:val="000000" w:themeColor="text1"/>
          <w:sz w:val="24"/>
          <w:szCs w:val="24"/>
        </w:rPr>
        <w:t>*</w:t>
      </w:r>
      <w:r w:rsidRPr="030A27AB">
        <w:rPr>
          <w:rFonts w:ascii="Times New Roman" w:eastAsia="Times New Roman" w:hAnsi="Times New Roman" w:cs="Times New Roman"/>
          <w:color w:val="000000" w:themeColor="text1"/>
          <w:sz w:val="24"/>
          <w:szCs w:val="24"/>
        </w:rPr>
        <w:t xml:space="preserve">Неприйняття учасником умов співпраці призведе до відхилення його тендерної пропозиції, як такої </w:t>
      </w:r>
      <w:r w:rsidRPr="030A27AB">
        <w:rPr>
          <w:rFonts w:ascii="Times New Roman" w:eastAsia="Times New Roman" w:hAnsi="Times New Roman" w:cs="Times New Roman"/>
          <w:sz w:val="24"/>
          <w:szCs w:val="24"/>
        </w:rPr>
        <w:t>що не відповідає умовам тендерної документації.</w:t>
      </w:r>
    </w:p>
    <w:p w14:paraId="44BCB022" w14:textId="77777777" w:rsidR="0096469F" w:rsidRPr="00232665" w:rsidRDefault="0096469F" w:rsidP="030A27AB">
      <w:pPr>
        <w:spacing w:after="0" w:line="240" w:lineRule="auto"/>
        <w:ind w:right="-142" w:firstLine="709"/>
        <w:jc w:val="both"/>
        <w:rPr>
          <w:rFonts w:ascii="Times New Roman" w:eastAsia="Times New Roman" w:hAnsi="Times New Roman" w:cs="Times New Roman"/>
          <w:sz w:val="24"/>
          <w:szCs w:val="24"/>
        </w:rPr>
      </w:pPr>
    </w:p>
    <w:p w14:paraId="15BDEDA8" w14:textId="77777777" w:rsidR="0096469F" w:rsidRPr="00232665" w:rsidRDefault="0096469F" w:rsidP="030A27AB">
      <w:pPr>
        <w:spacing w:after="0" w:line="240" w:lineRule="auto"/>
        <w:ind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32530FB0" w14:textId="3B302F15" w:rsidR="0096469F" w:rsidRPr="00427ECD" w:rsidRDefault="0096469F" w:rsidP="030A27AB">
      <w:pPr>
        <w:numPr>
          <w:ilvl w:val="0"/>
          <w:numId w:val="9"/>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за </w:t>
      </w:r>
      <w:r w:rsidR="00461531">
        <w:rPr>
          <w:rFonts w:ascii="Times New Roman" w:eastAsia="Times New Roman" w:hAnsi="Times New Roman" w:cs="Times New Roman"/>
          <w:color w:val="000000"/>
          <w:sz w:val="24"/>
          <w:szCs w:val="24"/>
        </w:rPr>
        <w:t>ДК 021:2015:39710000-2-Електричні побутові прилади (Холодильники)</w:t>
      </w:r>
      <w:r w:rsidR="00461531" w:rsidRPr="030A27AB">
        <w:rPr>
          <w:rFonts w:ascii="Times New Roman" w:eastAsia="Times New Roman" w:hAnsi="Times New Roman" w:cs="Times New Roman"/>
          <w:sz w:val="24"/>
          <w:szCs w:val="24"/>
        </w:rPr>
        <w:t xml:space="preserve"> </w:t>
      </w:r>
      <w:r w:rsidRPr="030A27AB">
        <w:rPr>
          <w:rFonts w:ascii="Times New Roman" w:eastAsia="Times New Roman" w:hAnsi="Times New Roman" w:cs="Times New Roman"/>
          <w:sz w:val="24"/>
          <w:szCs w:val="24"/>
          <w:lang w:eastAsia="ru-RU"/>
        </w:rPr>
        <w:t xml:space="preserve">в рамках програми Глобального Фонду на умовах, які викладені </w:t>
      </w:r>
      <w:r w:rsidR="006B75E4" w:rsidRPr="030A27AB">
        <w:rPr>
          <w:rFonts w:ascii="Times New Roman" w:eastAsia="Times New Roman" w:hAnsi="Times New Roman" w:cs="Times New Roman"/>
          <w:sz w:val="24"/>
          <w:szCs w:val="24"/>
          <w:lang w:eastAsia="ru-RU"/>
        </w:rPr>
        <w:t>в тендерній документації</w:t>
      </w:r>
      <w:r w:rsidRPr="030A27AB">
        <w:rPr>
          <w:rFonts w:ascii="Times New Roman" w:eastAsia="Times New Roman" w:hAnsi="Times New Roman" w:cs="Times New Roman"/>
          <w:sz w:val="24"/>
          <w:szCs w:val="24"/>
          <w:lang w:eastAsia="ru-RU"/>
        </w:rPr>
        <w:t>;</w:t>
      </w:r>
    </w:p>
    <w:p w14:paraId="378D9B9E" w14:textId="4E743993" w:rsidR="0096469F" w:rsidRPr="001014F9" w:rsidRDefault="0096469F" w:rsidP="030A27AB">
      <w:pPr>
        <w:numPr>
          <w:ilvl w:val="0"/>
          <w:numId w:val="9"/>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30A27AB">
        <w:rPr>
          <w:rFonts w:ascii="Times New Roman" w:eastAsia="Times New Roman" w:hAnsi="Times New Roman" w:cs="Times New Roman"/>
          <w:sz w:val="24"/>
          <w:szCs w:val="24"/>
          <w:lang w:eastAsia="ru-RU"/>
        </w:rPr>
        <w:t>д</w:t>
      </w:r>
      <w:r w:rsidRPr="030A27AB">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30A27AB">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1014F9" w:rsidRPr="030A27AB">
        <w:rPr>
          <w:rFonts w:ascii="Times New Roman" w:eastAsia="Times New Roman" w:hAnsi="Times New Roman" w:cs="Times New Roman"/>
          <w:color w:val="000000"/>
          <w:sz w:val="24"/>
          <w:szCs w:val="24"/>
          <w:lang w:eastAsia="ru-RU"/>
        </w:rPr>
        <w:t xml:space="preserve"> </w:t>
      </w:r>
      <w:r w:rsidR="001014F9" w:rsidRPr="030A27AB">
        <w:rPr>
          <w:rFonts w:ascii="Times New Roman" w:eastAsia="Times New Roman" w:hAnsi="Times New Roman" w:cs="Times New Roman"/>
          <w:sz w:val="24"/>
          <w:szCs w:val="24"/>
          <w:lang w:eastAsia="ru-RU"/>
        </w:rPr>
        <w:t>та/або Україною</w:t>
      </w:r>
      <w:r w:rsidRPr="030A27AB">
        <w:rPr>
          <w:rFonts w:ascii="Times New Roman" w:eastAsia="Times New Roman" w:hAnsi="Times New Roman" w:cs="Times New Roman"/>
          <w:color w:val="000000"/>
          <w:sz w:val="24"/>
          <w:szCs w:val="24"/>
          <w:lang w:eastAsia="ru-RU"/>
        </w:rPr>
        <w:t>;</w:t>
      </w:r>
    </w:p>
    <w:p w14:paraId="4E97DD94" w14:textId="77777777" w:rsidR="0096469F" w:rsidRPr="00232665" w:rsidRDefault="0096469F" w:rsidP="030A27AB">
      <w:pPr>
        <w:numPr>
          <w:ilvl w:val="0"/>
          <w:numId w:val="9"/>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30A27AB">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31C6729" w14:textId="77777777" w:rsidR="0096469F" w:rsidRPr="00232665" w:rsidRDefault="0096469F" w:rsidP="030A27AB">
      <w:pPr>
        <w:tabs>
          <w:tab w:val="left" w:pos="142"/>
        </w:tabs>
        <w:spacing w:after="0" w:line="240" w:lineRule="auto"/>
        <w:ind w:firstLine="142"/>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3AE550D" w14:textId="77777777" w:rsidR="0096469F" w:rsidRPr="00232665" w:rsidRDefault="0096469F" w:rsidP="030A27AB">
      <w:pPr>
        <w:suppressAutoHyphens/>
        <w:spacing w:after="0" w:line="240" w:lineRule="auto"/>
        <w:ind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201C6AA" w14:textId="3978C4E8" w:rsidR="0096469F" w:rsidRDefault="0096469F" w:rsidP="030A27AB">
      <w:pPr>
        <w:tabs>
          <w:tab w:val="right" w:pos="9356"/>
        </w:tabs>
        <w:suppressAutoHyphens/>
        <w:spacing w:after="0" w:line="240" w:lineRule="auto"/>
        <w:ind w:firstLine="709"/>
        <w:jc w:val="both"/>
        <w:rPr>
          <w:rFonts w:ascii="Times New Roman" w:eastAsia="Times New Roman" w:hAnsi="Times New Roman" w:cs="Times New Roman"/>
          <w:b/>
          <w:bCs/>
          <w:sz w:val="24"/>
          <w:szCs w:val="24"/>
        </w:rPr>
      </w:pPr>
      <w:r w:rsidRPr="030A27AB">
        <w:rPr>
          <w:rFonts w:ascii="Times New Roman" w:eastAsia="Times New Roman" w:hAnsi="Times New Roman" w:cs="Times New Roman"/>
          <w:sz w:val="24"/>
          <w:szCs w:val="24"/>
        </w:rPr>
        <w:lastRenderedPageBreak/>
        <w:t xml:space="preserve">Повідомляємо, що </w:t>
      </w:r>
      <w:r w:rsidRPr="030A27AB">
        <w:rPr>
          <w:rFonts w:ascii="Times New Roman" w:eastAsia="Times New Roman" w:hAnsi="Times New Roman" w:cs="Times New Roman"/>
          <w:b/>
          <w:bCs/>
          <w:sz w:val="24"/>
          <w:szCs w:val="24"/>
        </w:rPr>
        <w:t>ми ознайомлені</w:t>
      </w:r>
      <w:r w:rsidRPr="030A27AB">
        <w:rPr>
          <w:rFonts w:ascii="Times New Roman" w:eastAsia="Times New Roman" w:hAnsi="Times New Roman" w:cs="Times New Roman"/>
          <w:sz w:val="24"/>
          <w:szCs w:val="24"/>
        </w:rPr>
        <w:t xml:space="preserve"> з Постановою Кабінету Міністрів України від </w:t>
      </w:r>
      <w:r>
        <w:br/>
      </w:r>
      <w:r w:rsidRPr="030A27AB">
        <w:rPr>
          <w:rFonts w:ascii="Times New Roman" w:eastAsia="Times New Roman" w:hAnsi="Times New Roman" w:cs="Times New Roman"/>
          <w:sz w:val="24"/>
          <w:szCs w:val="24"/>
        </w:rP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який затверджено </w:t>
      </w:r>
      <w:r w:rsidR="001014F9" w:rsidRPr="030A27AB">
        <w:rPr>
          <w:rFonts w:ascii="Times New Roman" w:eastAsia="Times New Roman" w:hAnsi="Times New Roman" w:cs="Times New Roman"/>
          <w:sz w:val="24"/>
          <w:szCs w:val="24"/>
        </w:rPr>
        <w:t>11</w:t>
      </w:r>
      <w:r w:rsidRPr="030A27AB">
        <w:rPr>
          <w:rFonts w:ascii="Times New Roman" w:eastAsia="Times New Roman" w:hAnsi="Times New Roman" w:cs="Times New Roman"/>
          <w:sz w:val="24"/>
          <w:szCs w:val="24"/>
        </w:rPr>
        <w:t xml:space="preserve"> </w:t>
      </w:r>
      <w:r w:rsidR="001014F9" w:rsidRPr="030A27AB">
        <w:rPr>
          <w:rFonts w:ascii="Times New Roman" w:eastAsia="Times New Roman" w:hAnsi="Times New Roman" w:cs="Times New Roman"/>
          <w:sz w:val="24"/>
          <w:szCs w:val="24"/>
        </w:rPr>
        <w:t>лютого</w:t>
      </w:r>
      <w:r w:rsidRPr="030A27AB">
        <w:rPr>
          <w:rFonts w:ascii="Times New Roman" w:eastAsia="Times New Roman" w:hAnsi="Times New Roman" w:cs="Times New Roman"/>
          <w:sz w:val="24"/>
          <w:szCs w:val="24"/>
        </w:rPr>
        <w:t xml:space="preserve"> 20</w:t>
      </w:r>
      <w:r w:rsidR="001014F9" w:rsidRPr="030A27AB">
        <w:rPr>
          <w:rFonts w:ascii="Times New Roman" w:eastAsia="Times New Roman" w:hAnsi="Times New Roman" w:cs="Times New Roman"/>
          <w:sz w:val="24"/>
          <w:szCs w:val="24"/>
        </w:rPr>
        <w:t>21</w:t>
      </w:r>
      <w:r w:rsidRPr="030A27AB">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30A27AB">
        <w:rPr>
          <w:rFonts w:ascii="Times New Roman" w:eastAsia="Times New Roman" w:hAnsi="Times New Roman" w:cs="Times New Roman"/>
          <w:b/>
          <w:bCs/>
          <w:sz w:val="24"/>
          <w:szCs w:val="24"/>
        </w:rPr>
        <w:t>зобов’язуємось дотримуватись їх умов.</w:t>
      </w:r>
    </w:p>
    <w:p w14:paraId="484D6EB6" w14:textId="77777777" w:rsidR="002956F1" w:rsidRDefault="002956F1" w:rsidP="030A27AB">
      <w:pPr>
        <w:tabs>
          <w:tab w:val="right" w:pos="9356"/>
        </w:tabs>
        <w:suppressAutoHyphens/>
        <w:spacing w:after="0" w:line="240" w:lineRule="auto"/>
        <w:ind w:firstLine="709"/>
        <w:jc w:val="both"/>
        <w:rPr>
          <w:rFonts w:ascii="Times New Roman" w:eastAsia="Times New Roman" w:hAnsi="Times New Roman" w:cs="Times New Roman"/>
          <w:b/>
          <w:bCs/>
          <w:sz w:val="24"/>
          <w:szCs w:val="24"/>
        </w:rPr>
      </w:pPr>
    </w:p>
    <w:p w14:paraId="6C4981BA" w14:textId="77777777" w:rsidR="002956F1" w:rsidRPr="00232665" w:rsidRDefault="002956F1" w:rsidP="030A27AB">
      <w:pPr>
        <w:tabs>
          <w:tab w:val="right" w:pos="9356"/>
        </w:tabs>
        <w:suppressAutoHyphens/>
        <w:spacing w:after="0" w:line="240" w:lineRule="auto"/>
        <w:ind w:firstLine="709"/>
        <w:jc w:val="both"/>
        <w:rPr>
          <w:rFonts w:ascii="Times New Roman" w:eastAsia="Times New Roman" w:hAnsi="Times New Roman" w:cs="Times New Roman"/>
          <w:sz w:val="24"/>
          <w:szCs w:val="24"/>
        </w:rPr>
      </w:pPr>
    </w:p>
    <w:tbl>
      <w:tblPr>
        <w:tblW w:w="9786" w:type="dxa"/>
        <w:tblInd w:w="-147" w:type="dxa"/>
        <w:tblLayout w:type="fixed"/>
        <w:tblLook w:val="0000" w:firstRow="0" w:lastRow="0" w:firstColumn="0" w:lastColumn="0" w:noHBand="0" w:noVBand="0"/>
      </w:tblPr>
      <w:tblGrid>
        <w:gridCol w:w="4859"/>
        <w:gridCol w:w="2659"/>
        <w:gridCol w:w="2268"/>
      </w:tblGrid>
      <w:tr w:rsidR="0096469F" w:rsidRPr="00232665" w14:paraId="41BEAC3E" w14:textId="77777777" w:rsidTr="030A27AB">
        <w:tc>
          <w:tcPr>
            <w:tcW w:w="4859" w:type="dxa"/>
          </w:tcPr>
          <w:p w14:paraId="092F33AA" w14:textId="77777777" w:rsidR="0096469F" w:rsidRPr="00232665" w:rsidRDefault="0096469F" w:rsidP="030A27AB">
            <w:pPr>
              <w:suppressAutoHyphens/>
              <w:spacing w:after="0" w:line="240" w:lineRule="auto"/>
              <w:ind w:firstLine="426"/>
              <w:jc w:val="both"/>
              <w:rPr>
                <w:rFonts w:ascii="Times New Roman" w:eastAsia="Times New Roman" w:hAnsi="Times New Roman" w:cs="Times New Roman"/>
                <w:sz w:val="24"/>
                <w:szCs w:val="24"/>
              </w:rPr>
            </w:pPr>
          </w:p>
          <w:p w14:paraId="72DDB44E" w14:textId="07EA207C" w:rsidR="0096469F" w:rsidRPr="00232665" w:rsidRDefault="0096469F" w:rsidP="030A27AB">
            <w:pPr>
              <w:suppressAutoHyphens/>
              <w:spacing w:after="0" w:line="240" w:lineRule="auto"/>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Дата:«____»_____________ 202</w:t>
            </w:r>
            <w:r w:rsidR="00806802" w:rsidRPr="030A27AB">
              <w:rPr>
                <w:rFonts w:ascii="Times New Roman" w:eastAsia="Times New Roman" w:hAnsi="Times New Roman" w:cs="Times New Roman"/>
                <w:sz w:val="24"/>
                <w:szCs w:val="24"/>
              </w:rPr>
              <w:t>6</w:t>
            </w:r>
            <w:r w:rsidRPr="030A27AB">
              <w:rPr>
                <w:rFonts w:ascii="Times New Roman" w:eastAsia="Times New Roman" w:hAnsi="Times New Roman" w:cs="Times New Roman"/>
                <w:sz w:val="24"/>
                <w:szCs w:val="24"/>
              </w:rPr>
              <w:t xml:space="preserve"> року</w:t>
            </w:r>
          </w:p>
          <w:p w14:paraId="3E5B1357"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701C5F3"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 xml:space="preserve">Керівник Учасника процедури закупівлі </w:t>
            </w:r>
          </w:p>
          <w:p w14:paraId="2A13D0D9"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 xml:space="preserve">(або уповноважена особа) </w:t>
            </w:r>
          </w:p>
        </w:tc>
        <w:tc>
          <w:tcPr>
            <w:tcW w:w="2659" w:type="dxa"/>
          </w:tcPr>
          <w:p w14:paraId="553FD8F1"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D7273AA"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ACBF9A0" w14:textId="77777777" w:rsidR="0096469F" w:rsidRPr="00232665" w:rsidRDefault="0096469F" w:rsidP="030A27AB">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E346A27"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підпис</w:t>
            </w:r>
          </w:p>
        </w:tc>
        <w:tc>
          <w:tcPr>
            <w:tcW w:w="2268" w:type="dxa"/>
          </w:tcPr>
          <w:p w14:paraId="3BD96443"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1DE82F31"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F671DE6"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1F2FC1C"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Прізвище, ініціали</w:t>
            </w:r>
          </w:p>
        </w:tc>
      </w:tr>
    </w:tbl>
    <w:p w14:paraId="4AE299D8" w14:textId="77777777" w:rsidR="0096469F" w:rsidRPr="00232665" w:rsidRDefault="0096469F" w:rsidP="030A27AB">
      <w:pPr>
        <w:spacing w:before="100" w:beforeAutospacing="1" w:after="100" w:afterAutospacing="1" w:line="240" w:lineRule="auto"/>
        <w:contextualSpacing/>
        <w:rPr>
          <w:rFonts w:ascii="Times New Roman" w:eastAsia="Times New Roman" w:hAnsi="Times New Roman" w:cs="Times New Roman"/>
          <w:b/>
          <w:bCs/>
          <w:color w:val="000000"/>
          <w:sz w:val="24"/>
          <w:szCs w:val="24"/>
        </w:rPr>
        <w:sectPr w:rsidR="0096469F" w:rsidRPr="00232665" w:rsidSect="00B07E37">
          <w:footerReference w:type="default" r:id="rId19"/>
          <w:pgSz w:w="11906" w:h="16838"/>
          <w:pgMar w:top="850" w:right="850" w:bottom="850" w:left="1417" w:header="709" w:footer="625" w:gutter="0"/>
          <w:pgNumType w:start="1"/>
          <w:cols w:space="720"/>
        </w:sectPr>
      </w:pPr>
    </w:p>
    <w:p w14:paraId="281B9FE3" w14:textId="6D0D28B5"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bookmarkStart w:id="7" w:name="_heading=h.gjdgxs" w:colFirst="0" w:colLast="0"/>
      <w:bookmarkStart w:id="8" w:name="_Hlk129082739"/>
      <w:bookmarkEnd w:id="7"/>
      <w:r w:rsidRPr="00232665">
        <w:rPr>
          <w:rFonts w:ascii="Times New Roman" w:eastAsia="Times New Roman" w:hAnsi="Times New Roman" w:cs="Times New Roman"/>
          <w:b/>
          <w:sz w:val="24"/>
          <w:szCs w:val="24"/>
        </w:rPr>
        <w:lastRenderedPageBreak/>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53363D59" w14:textId="254C4C0F" w:rsidR="00776610" w:rsidRPr="00232665" w:rsidRDefault="00071BEF" w:rsidP="00776610">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232665">
        <w:rPr>
          <w:rFonts w:ascii="Times New Roman" w:eastAsia="Times New Roman" w:hAnsi="Times New Roman" w:cs="Times New Roman"/>
          <w:b/>
          <w:sz w:val="24"/>
          <w:szCs w:val="24"/>
          <w:lang w:eastAsia="ja-JP"/>
        </w:rPr>
        <w:t xml:space="preserve">ПРОЕКТ </w:t>
      </w:r>
      <w:r w:rsidR="00776610" w:rsidRPr="00232665">
        <w:rPr>
          <w:rFonts w:ascii="Times New Roman" w:eastAsia="Times New Roman" w:hAnsi="Times New Roman" w:cs="Times New Roman"/>
          <w:b/>
          <w:sz w:val="24"/>
          <w:szCs w:val="24"/>
          <w:lang w:eastAsia="ja-JP"/>
        </w:rPr>
        <w:t>ДОГОВ</w:t>
      </w:r>
      <w:r w:rsidR="00284980" w:rsidRPr="00232665">
        <w:rPr>
          <w:rFonts w:ascii="Times New Roman" w:eastAsia="Times New Roman" w:hAnsi="Times New Roman" w:cs="Times New Roman"/>
          <w:b/>
          <w:sz w:val="24"/>
          <w:szCs w:val="24"/>
          <w:lang w:eastAsia="ja-JP"/>
        </w:rPr>
        <w:t>ОРУ</w:t>
      </w:r>
      <w:r w:rsidR="00776610" w:rsidRPr="00232665">
        <w:rPr>
          <w:rFonts w:ascii="Times New Roman" w:eastAsia="Times New Roman" w:hAnsi="Times New Roman" w:cs="Times New Roman"/>
          <w:b/>
          <w:sz w:val="24"/>
          <w:szCs w:val="24"/>
          <w:lang w:eastAsia="ja-JP"/>
        </w:rPr>
        <w:t xml:space="preserve"> ПРО ЗАКУПІВЛЮ № ______</w:t>
      </w:r>
    </w:p>
    <w:p w14:paraId="62DC51AD" w14:textId="77777777" w:rsidR="00776610" w:rsidRPr="00A024BD" w:rsidRDefault="00776610" w:rsidP="00776610">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16"/>
          <w:szCs w:val="16"/>
          <w:lang w:eastAsia="ja-JP"/>
        </w:rPr>
      </w:pPr>
    </w:p>
    <w:p w14:paraId="39364B97" w14:textId="7F8D2BBB" w:rsidR="00776610" w:rsidRDefault="00776610" w:rsidP="00776610">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sidR="005679CA">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1A3EEDE7" w14:textId="77777777" w:rsidR="00A024BD" w:rsidRPr="00A024BD" w:rsidRDefault="00A024BD" w:rsidP="00A024BD">
      <w:pPr>
        <w:tabs>
          <w:tab w:val="left" w:pos="6915"/>
        </w:tabs>
        <w:spacing w:after="0" w:line="240" w:lineRule="auto"/>
        <w:ind w:right="-2"/>
        <w:jc w:val="both"/>
        <w:rPr>
          <w:rFonts w:ascii="Times New Roman" w:eastAsia="Times New Roman" w:hAnsi="Times New Roman" w:cs="Times New Roman"/>
          <w:color w:val="000000"/>
          <w:sz w:val="16"/>
          <w:szCs w:val="16"/>
          <w:lang w:eastAsia="ja-JP"/>
        </w:rPr>
      </w:pPr>
      <w:bookmarkStart w:id="9" w:name="_heading=h.2s8eyo1"/>
      <w:bookmarkEnd w:id="9"/>
    </w:p>
    <w:p w14:paraId="34183627" w14:textId="77777777" w:rsidR="00727251" w:rsidRPr="00A024BD" w:rsidRDefault="00727251" w:rsidP="00727251">
      <w:pPr>
        <w:spacing w:after="0" w:line="240" w:lineRule="auto"/>
        <w:ind w:firstLine="567"/>
        <w:jc w:val="both"/>
        <w:rPr>
          <w:rFonts w:ascii="Times New Roman" w:eastAsia="Times New Roman" w:hAnsi="Times New Roman" w:cs="Times New Roman"/>
          <w:color w:val="000000"/>
          <w:sz w:val="24"/>
          <w:szCs w:val="24"/>
          <w:lang w:eastAsia="ja-JP"/>
        </w:rPr>
      </w:pPr>
      <w:bookmarkStart w:id="10" w:name="_heading=h.30j0zll"/>
      <w:bookmarkStart w:id="11" w:name="_heading=h.b7i0m4mor19l"/>
      <w:bookmarkStart w:id="12" w:name="_heading=h.1fob9te"/>
      <w:bookmarkStart w:id="13" w:name="_heading=h.3znysh7"/>
      <w:bookmarkStart w:id="14" w:name="_heading=h.2et92p0"/>
      <w:bookmarkEnd w:id="10"/>
      <w:bookmarkEnd w:id="11"/>
      <w:bookmarkEnd w:id="12"/>
      <w:bookmarkEnd w:id="13"/>
      <w:bookmarkEnd w:id="14"/>
      <w:r w:rsidRPr="00A024BD">
        <w:rPr>
          <w:rFonts w:ascii="Times New Roman" w:eastAsia="Times New Roman" w:hAnsi="Times New Roman" w:cs="Times New Roman"/>
          <w:b/>
          <w:color w:val="000000"/>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cs="Times New Roman"/>
          <w:bCs/>
          <w:color w:val="000000"/>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 які в подальшому при спільному згадуванні по тексту разом іменуються Сторони, а кожна окремо – Сторона, уклали цей Договір про закупівлю №_____ від «___» __________ 2026 року (далі – Договір) про наступне:</w:t>
      </w:r>
    </w:p>
    <w:p w14:paraId="1FE2400D" w14:textId="77777777" w:rsidR="00727251" w:rsidRPr="00A024BD" w:rsidRDefault="00727251" w:rsidP="00727251">
      <w:pPr>
        <w:spacing w:after="0" w:line="240" w:lineRule="auto"/>
        <w:ind w:firstLine="567"/>
        <w:jc w:val="both"/>
        <w:rPr>
          <w:rFonts w:ascii="Times New Roman" w:eastAsia="Times New Roman" w:hAnsi="Times New Roman" w:cs="Times New Roman"/>
          <w:color w:val="000000"/>
          <w:sz w:val="16"/>
          <w:szCs w:val="16"/>
          <w:lang w:eastAsia="ja-JP"/>
        </w:rPr>
      </w:pPr>
    </w:p>
    <w:p w14:paraId="45BFE9F2" w14:textId="77777777" w:rsidR="00727251" w:rsidRPr="00A024BD" w:rsidRDefault="00727251" w:rsidP="00727251">
      <w:pPr>
        <w:widowControl w:val="0"/>
        <w:numPr>
          <w:ilvl w:val="0"/>
          <w:numId w:val="19"/>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ПРЕДМЕТ ДОГОВОРУ</w:t>
      </w:r>
    </w:p>
    <w:p w14:paraId="6E7EBDBB" w14:textId="77777777" w:rsidR="00727251" w:rsidRPr="00A024BD" w:rsidRDefault="00727251" w:rsidP="00727251">
      <w:pPr>
        <w:spacing w:after="0" w:line="240" w:lineRule="auto"/>
        <w:ind w:firstLine="567"/>
        <w:jc w:val="both"/>
        <w:rPr>
          <w:rFonts w:ascii="Times New Roman" w:eastAsia="Times New Roman" w:hAnsi="Times New Roman" w:cs="Times New Roman"/>
          <w:sz w:val="24"/>
          <w:szCs w:val="24"/>
        </w:rPr>
      </w:pPr>
      <w:r w:rsidRPr="00A024BD">
        <w:rPr>
          <w:rFonts w:ascii="Times New Roman" w:eastAsia="Times New Roman" w:hAnsi="Times New Roman" w:cs="Times New Roman"/>
          <w:color w:val="000000"/>
          <w:sz w:val="24"/>
          <w:szCs w:val="24"/>
          <w:lang w:eastAsia="ja-JP"/>
        </w:rPr>
        <w:t xml:space="preserve">1.1. Постачальник, в порядку та на умовах, визначених Договором, зобов’язується поставити та передати у власність Покупця товар згідно з кодом </w:t>
      </w:r>
      <w:r w:rsidRPr="00A024BD">
        <w:rPr>
          <w:rFonts w:ascii="Times New Roman" w:eastAsia="Times New Roman" w:hAnsi="Times New Roman" w:cs="Times New Roman"/>
          <w:b/>
          <w:sz w:val="24"/>
          <w:szCs w:val="24"/>
        </w:rPr>
        <w:t>ДК 021:2015:39710000-2-Електричні побутові прилади (Холодильники)</w:t>
      </w:r>
      <w:r w:rsidRPr="00A024BD" w:rsidDel="009A2339">
        <w:rPr>
          <w:rFonts w:ascii="Times New Roman" w:eastAsia="Times New Roman" w:hAnsi="Times New Roman" w:cs="Times New Roman"/>
          <w:b/>
          <w:bCs/>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 xml:space="preserve">(далі – Товар) з подальшою доставкою Товару за адресами </w:t>
      </w:r>
      <w:r w:rsidRPr="00A024BD">
        <w:rPr>
          <w:rFonts w:ascii="Times New Roman" w:eastAsia="Times New Roman" w:hAnsi="Times New Roman" w:cs="Times New Roman"/>
          <w:color w:val="000000"/>
          <w:sz w:val="24"/>
          <w:szCs w:val="24"/>
          <w:highlight w:val="white"/>
          <w:lang w:eastAsia="ja-JP"/>
        </w:rPr>
        <w:t xml:space="preserve">отримувачів Товару </w:t>
      </w:r>
      <w:r w:rsidRPr="00A024BD">
        <w:rPr>
          <w:rFonts w:ascii="Times New Roman" w:eastAsia="Times New Roman" w:hAnsi="Times New Roman" w:cs="Times New Roman"/>
          <w:color w:val="000000"/>
          <w:sz w:val="24"/>
          <w:szCs w:val="24"/>
          <w:lang w:eastAsia="ja-JP"/>
        </w:rPr>
        <w:t>згідно з Додатком 3 «Перелік отримувачів та адрес доставки Товару» до Договору (далі - отримувачі Товару),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A024BD">
        <w:rPr>
          <w:rFonts w:ascii="Times New Roman" w:eastAsia="Calibri"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частинами</w:t>
      </w:r>
      <w:r w:rsidRPr="00A024BD">
        <w:rPr>
          <w:rFonts w:ascii="Times New Roman" w:eastAsia="Calibri"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Договору, а Покупець зобов’язується прийняти та оплатити такий Товар відповідно до умов Договору.</w:t>
      </w:r>
    </w:p>
    <w:p w14:paraId="0F41A074" w14:textId="77777777" w:rsidR="00727251" w:rsidRPr="00A024BD" w:rsidRDefault="00727251" w:rsidP="00727251">
      <w:pPr>
        <w:tabs>
          <w:tab w:val="left" w:pos="6915"/>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63B53CCF" w14:textId="77777777" w:rsidR="00727251" w:rsidRPr="00A024BD" w:rsidRDefault="00727251" w:rsidP="00727251">
      <w:pPr>
        <w:tabs>
          <w:tab w:val="left" w:pos="6915"/>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1.3. Постачальник підтверджує,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AEAB3A8" w14:textId="77777777" w:rsidR="00727251" w:rsidRPr="00987201" w:rsidRDefault="00727251" w:rsidP="00727251">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color w:val="000000"/>
          <w:sz w:val="24"/>
          <w:szCs w:val="24"/>
          <w:lang w:eastAsia="ja-JP"/>
        </w:rPr>
        <w:t xml:space="preserve">1.4. </w:t>
      </w:r>
      <w:r w:rsidRPr="00A024BD">
        <w:rPr>
          <w:rFonts w:ascii="Times New Roman" w:eastAsia="Calibri" w:hAnsi="Times New Roman" w:cs="Times New Roman"/>
          <w:color w:val="000000"/>
          <w:sz w:val="24"/>
          <w:szCs w:val="24"/>
          <w:shd w:val="clear" w:color="auto" w:fill="FFFFFF"/>
          <w:lang w:eastAsia="ja-JP"/>
        </w:rPr>
        <w:t xml:space="preserve">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w:t>
      </w:r>
      <w:r w:rsidRPr="00987201">
        <w:rPr>
          <w:rFonts w:ascii="Times New Roman" w:eastAsia="Calibri" w:hAnsi="Times New Roman" w:cs="Times New Roman"/>
          <w:sz w:val="24"/>
          <w:szCs w:val="24"/>
          <w:shd w:val="clear" w:color="auto" w:fill="FFFFFF"/>
          <w:lang w:eastAsia="ja-JP"/>
        </w:rPr>
        <w:t>здійснюються Глобальним фондом. </w:t>
      </w:r>
    </w:p>
    <w:p w14:paraId="58FB016E" w14:textId="77777777" w:rsidR="00727251" w:rsidRPr="00987201" w:rsidRDefault="00727251" w:rsidP="00727251">
      <w:pPr>
        <w:tabs>
          <w:tab w:val="left" w:pos="6915"/>
        </w:tabs>
        <w:spacing w:after="0" w:line="240" w:lineRule="auto"/>
        <w:jc w:val="both"/>
        <w:rPr>
          <w:rFonts w:ascii="Times New Roman" w:eastAsia="Times New Roman" w:hAnsi="Times New Roman" w:cs="Times New Roman"/>
          <w:sz w:val="24"/>
          <w:szCs w:val="24"/>
          <w:lang w:eastAsia="ja-JP"/>
        </w:rPr>
      </w:pPr>
    </w:p>
    <w:p w14:paraId="3072CB27" w14:textId="77777777" w:rsidR="00727251" w:rsidRPr="00987201" w:rsidRDefault="00727251" w:rsidP="00727251">
      <w:pPr>
        <w:widowControl w:val="0"/>
        <w:numPr>
          <w:ilvl w:val="0"/>
          <w:numId w:val="19"/>
        </w:numPr>
        <w:pBdr>
          <w:top w:val="nil"/>
          <w:left w:val="nil"/>
          <w:bottom w:val="nil"/>
          <w:right w:val="nil"/>
          <w:between w:val="nil"/>
        </w:pBdr>
        <w:shd w:val="clear" w:color="auto" w:fill="FFFFFF"/>
        <w:tabs>
          <w:tab w:val="left" w:pos="851"/>
          <w:tab w:val="left" w:pos="1843"/>
          <w:tab w:val="left" w:pos="3544"/>
        </w:tabs>
        <w:spacing w:after="0" w:line="240" w:lineRule="auto"/>
        <w:jc w:val="center"/>
        <w:rPr>
          <w:rFonts w:ascii="Times New Roman" w:eastAsia="Times New Roman" w:hAnsi="Times New Roman" w:cs="Times New Roman"/>
          <w:sz w:val="24"/>
          <w:szCs w:val="24"/>
          <w:lang w:eastAsia="ja-JP"/>
        </w:rPr>
      </w:pPr>
      <w:r w:rsidRPr="00987201">
        <w:rPr>
          <w:rFonts w:ascii="Times New Roman" w:eastAsia="Times New Roman" w:hAnsi="Times New Roman" w:cs="Times New Roman"/>
          <w:b/>
          <w:sz w:val="24"/>
          <w:szCs w:val="24"/>
          <w:lang w:eastAsia="ja-JP"/>
        </w:rPr>
        <w:t>ПОРЯДОК ПОСТАВКИ ТОВАРУ</w:t>
      </w:r>
    </w:p>
    <w:p w14:paraId="3EE86A1D" w14:textId="77777777" w:rsidR="00727251" w:rsidRPr="004C7ED5" w:rsidRDefault="00727251" w:rsidP="00727251">
      <w:pPr>
        <w:pStyle w:val="ae"/>
        <w:widowControl w:val="0"/>
        <w:numPr>
          <w:ilvl w:val="1"/>
          <w:numId w:val="19"/>
        </w:numPr>
        <w:tabs>
          <w:tab w:val="left" w:pos="0"/>
          <w:tab w:val="left" w:pos="360"/>
          <w:tab w:val="left" w:pos="993"/>
          <w:tab w:val="left" w:pos="1134"/>
        </w:tabs>
        <w:ind w:left="0" w:firstLine="540"/>
        <w:jc w:val="both"/>
        <w:rPr>
          <w:sz w:val="24"/>
          <w:szCs w:val="24"/>
          <w:lang w:val="uk-UA" w:eastAsia="ja-JP"/>
        </w:rPr>
      </w:pPr>
      <w:r w:rsidRPr="00E86FE2">
        <w:rPr>
          <w:sz w:val="24"/>
          <w:szCs w:val="24"/>
          <w:lang w:eastAsia="ja-JP"/>
        </w:rPr>
        <w:t>Строк поставки Товару</w:t>
      </w:r>
      <w:r w:rsidRPr="00E86FE2">
        <w:rPr>
          <w:color w:val="EE0000"/>
          <w:sz w:val="24"/>
          <w:szCs w:val="24"/>
          <w:lang w:eastAsia="ja-JP"/>
        </w:rPr>
        <w:t xml:space="preserve">: </w:t>
      </w:r>
      <w:r w:rsidRPr="00F42237">
        <w:rPr>
          <w:sz w:val="24"/>
          <w:szCs w:val="24"/>
          <w:lang w:val="uk-UA"/>
        </w:rPr>
        <w:t>протягом</w:t>
      </w:r>
      <w:r w:rsidRPr="00F42237">
        <w:rPr>
          <w:sz w:val="24"/>
          <w:szCs w:val="24"/>
        </w:rPr>
        <w:t xml:space="preserve"> 90 </w:t>
      </w:r>
      <w:r w:rsidRPr="00F42237">
        <w:rPr>
          <w:sz w:val="24"/>
          <w:szCs w:val="24"/>
          <w:lang w:val="uk-UA"/>
        </w:rPr>
        <w:t xml:space="preserve">(дев’яноста) </w:t>
      </w:r>
      <w:r w:rsidRPr="004C7ED5">
        <w:rPr>
          <w:sz w:val="24"/>
          <w:szCs w:val="24"/>
          <w:lang w:val="uk-UA"/>
        </w:rPr>
        <w:t>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p w14:paraId="753BB74B" w14:textId="77777777" w:rsidR="00727251" w:rsidRPr="004C7ED5" w:rsidRDefault="00727251" w:rsidP="00727251">
      <w:pPr>
        <w:pStyle w:val="ae"/>
        <w:widowControl w:val="0"/>
        <w:numPr>
          <w:ilvl w:val="1"/>
          <w:numId w:val="19"/>
        </w:numPr>
        <w:tabs>
          <w:tab w:val="left" w:pos="0"/>
          <w:tab w:val="left" w:pos="360"/>
          <w:tab w:val="left" w:pos="993"/>
          <w:tab w:val="left" w:pos="1134"/>
        </w:tabs>
        <w:ind w:left="858"/>
        <w:jc w:val="both"/>
        <w:rPr>
          <w:sz w:val="24"/>
          <w:szCs w:val="24"/>
          <w:lang w:val="uk-UA" w:eastAsia="ja-JP"/>
        </w:rPr>
      </w:pPr>
      <w:r w:rsidRPr="004C7ED5">
        <w:rPr>
          <w:color w:val="000000" w:themeColor="text1"/>
          <w:sz w:val="24"/>
          <w:szCs w:val="24"/>
          <w:lang w:val="uk-UA" w:eastAsia="ja-JP"/>
        </w:rPr>
        <w:t xml:space="preserve">Місце поставки Товару: </w:t>
      </w:r>
      <w:r w:rsidRPr="004C7ED5">
        <w:rPr>
          <w:sz w:val="24"/>
          <w:szCs w:val="24"/>
          <w:lang w:val="uk-UA" w:eastAsia="ja-JP"/>
        </w:rPr>
        <w:t xml:space="preserve">на склад Постачальника з подальшою доставкою за </w:t>
      </w:r>
    </w:p>
    <w:p w14:paraId="0EF3B382" w14:textId="77777777" w:rsidR="00727251" w:rsidRPr="004C7ED5" w:rsidRDefault="00727251" w:rsidP="00727251">
      <w:pPr>
        <w:widowControl w:val="0"/>
        <w:tabs>
          <w:tab w:val="left" w:pos="0"/>
          <w:tab w:val="left" w:pos="360"/>
          <w:tab w:val="left" w:pos="993"/>
          <w:tab w:val="left" w:pos="1134"/>
        </w:tabs>
        <w:spacing w:after="0"/>
        <w:jc w:val="both"/>
        <w:rPr>
          <w:sz w:val="24"/>
          <w:szCs w:val="24"/>
          <w:lang w:eastAsia="ja-JP"/>
        </w:rPr>
      </w:pPr>
      <w:r w:rsidRPr="004C7ED5">
        <w:rPr>
          <w:rFonts w:ascii="Times New Roman" w:hAnsi="Times New Roman" w:cs="Times New Roman"/>
          <w:sz w:val="24"/>
          <w:szCs w:val="24"/>
          <w:lang w:eastAsia="ja-JP"/>
        </w:rPr>
        <w:t>адресами отримувачів Товару.</w:t>
      </w:r>
    </w:p>
    <w:p w14:paraId="363A2E0F"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4C7ED5">
        <w:rPr>
          <w:rFonts w:ascii="Times New Roman" w:eastAsia="Times New Roman" w:hAnsi="Times New Roman" w:cs="Times New Roman"/>
          <w:color w:val="000000" w:themeColor="text1"/>
          <w:sz w:val="24"/>
          <w:szCs w:val="24"/>
          <w:lang w:eastAsia="ja-JP"/>
        </w:rPr>
        <w:t>2.3. Доставка Товару на склад Постачальника та до отримувачів</w:t>
      </w:r>
      <w:r w:rsidRPr="02B5630F">
        <w:rPr>
          <w:rFonts w:ascii="Times New Roman" w:eastAsia="Times New Roman" w:hAnsi="Times New Roman" w:cs="Times New Roman"/>
          <w:color w:val="000000" w:themeColor="text1"/>
          <w:sz w:val="24"/>
          <w:szCs w:val="24"/>
          <w:lang w:eastAsia="ja-JP"/>
        </w:rPr>
        <w:t xml:space="preserve"> Товару, вантажно-розвантажувальні роботи </w:t>
      </w:r>
      <w:r w:rsidRPr="02B5630F">
        <w:rPr>
          <w:rFonts w:ascii="Times New Roman" w:eastAsia="Times New Roman" w:hAnsi="Times New Roman" w:cs="Times New Roman"/>
          <w:color w:val="000000" w:themeColor="text1"/>
          <w:sz w:val="24"/>
          <w:szCs w:val="24"/>
          <w:highlight w:val="white"/>
          <w:lang w:eastAsia="ja-JP"/>
        </w:rPr>
        <w:t xml:space="preserve">із занесенням Товару відповідним персоналом або за допомогою спеціалізованої техніки у приміщення </w:t>
      </w:r>
      <w:r w:rsidRPr="02B5630F">
        <w:rPr>
          <w:rFonts w:ascii="Times New Roman" w:eastAsia="Times New Roman" w:hAnsi="Times New Roman" w:cs="Times New Roman"/>
          <w:color w:val="000000" w:themeColor="text1"/>
          <w:sz w:val="24"/>
          <w:szCs w:val="24"/>
          <w:lang w:eastAsia="ja-JP"/>
        </w:rPr>
        <w:t>отримувачів Товару</w:t>
      </w:r>
      <w:r w:rsidRPr="02B5630F">
        <w:rPr>
          <w:rFonts w:ascii="Times New Roman" w:eastAsia="Times New Roman" w:hAnsi="Times New Roman" w:cs="Times New Roman"/>
          <w:color w:val="000000" w:themeColor="text1"/>
          <w:sz w:val="24"/>
          <w:szCs w:val="24"/>
          <w:highlight w:val="white"/>
          <w:lang w:eastAsia="ja-JP"/>
        </w:rPr>
        <w:t xml:space="preserve"> до місця його встановлення і </w:t>
      </w:r>
      <w:r w:rsidRPr="02B5630F">
        <w:rPr>
          <w:rFonts w:ascii="Times New Roman" w:eastAsia="Times New Roman" w:hAnsi="Times New Roman" w:cs="Times New Roman"/>
          <w:color w:val="000000" w:themeColor="text1"/>
          <w:sz w:val="24"/>
          <w:szCs w:val="24"/>
          <w:highlight w:val="white"/>
          <w:lang w:eastAsia="ja-JP"/>
        </w:rPr>
        <w:lastRenderedPageBreak/>
        <w:t xml:space="preserve">експлуатації, враховуючи можливий підйом Товару без ліфту, </w:t>
      </w:r>
      <w:r w:rsidRPr="02B5630F">
        <w:rPr>
          <w:rFonts w:ascii="Times New Roman" w:eastAsia="Times New Roman" w:hAnsi="Times New Roman" w:cs="Times New Roman"/>
          <w:color w:val="000000" w:themeColor="text1"/>
          <w:sz w:val="24"/>
          <w:szCs w:val="24"/>
          <w:lang w:eastAsia="ja-JP"/>
        </w:rPr>
        <w:t xml:space="preserve">проведення монтажних робіт (складання/встановлення в робоче положення, налагодження/інсталяція, </w:t>
      </w:r>
      <w:proofErr w:type="spellStart"/>
      <w:r w:rsidRPr="02B5630F">
        <w:rPr>
          <w:rFonts w:ascii="Times New Roman" w:eastAsia="Times New Roman" w:hAnsi="Times New Roman" w:cs="Times New Roman"/>
          <w:color w:val="000000" w:themeColor="text1"/>
          <w:sz w:val="24"/>
          <w:szCs w:val="24"/>
          <w:lang w:eastAsia="ja-JP"/>
        </w:rPr>
        <w:t>валідація</w:t>
      </w:r>
      <w:proofErr w:type="spellEnd"/>
      <w:r w:rsidRPr="02B5630F">
        <w:rPr>
          <w:rFonts w:ascii="Times New Roman" w:eastAsia="Times New Roman" w:hAnsi="Times New Roman" w:cs="Times New Roman"/>
          <w:color w:val="000000" w:themeColor="text1"/>
          <w:sz w:val="24"/>
          <w:szCs w:val="24"/>
          <w:lang w:eastAsia="ja-JP"/>
        </w:rPr>
        <w:t xml:space="preserve">, введення в експлуатацію тощо) за місцем його експлуатації, </w:t>
      </w:r>
      <w:r w:rsidRPr="02B5630F">
        <w:rPr>
          <w:rFonts w:ascii="Times New Roman" w:eastAsia="Times New Roman" w:hAnsi="Times New Roman" w:cs="Times New Roman"/>
          <w:sz w:val="24"/>
          <w:szCs w:val="24"/>
          <w:lang w:eastAsia="ja-JP"/>
        </w:rPr>
        <w:t>навчання медичного персоналу</w:t>
      </w:r>
      <w:r w:rsidRPr="02B5630F">
        <w:rPr>
          <w:rFonts w:ascii="Times New Roman" w:eastAsia="Times New Roman" w:hAnsi="Times New Roman" w:cs="Times New Roman"/>
          <w:color w:val="EE0000"/>
          <w:sz w:val="24"/>
          <w:szCs w:val="24"/>
          <w:lang w:eastAsia="ja-JP"/>
        </w:rPr>
        <w:t xml:space="preserve"> </w:t>
      </w:r>
      <w:r w:rsidRPr="02B5630F">
        <w:rPr>
          <w:rFonts w:ascii="Times New Roman" w:eastAsia="Times New Roman" w:hAnsi="Times New Roman" w:cs="Times New Roman"/>
          <w:color w:val="000000" w:themeColor="text1"/>
          <w:sz w:val="24"/>
          <w:szCs w:val="24"/>
          <w:lang w:eastAsia="ja-JP"/>
        </w:rPr>
        <w:t>отримувачів Товару здійснюються Постачальником в межах загальної ціни Договору.</w:t>
      </w:r>
      <w:r w:rsidRPr="02B5630F">
        <w:rPr>
          <w:rFonts w:eastAsia="Calibri" w:cs="Times New Roman"/>
          <w:color w:val="000000" w:themeColor="text1"/>
          <w:lang w:eastAsia="ja-JP"/>
        </w:rPr>
        <w:t xml:space="preserve"> </w:t>
      </w:r>
      <w:r w:rsidRPr="02B5630F">
        <w:rPr>
          <w:rFonts w:ascii="Times New Roman" w:eastAsia="Times New Roman" w:hAnsi="Times New Roman" w:cs="Times New Roman"/>
          <w:color w:val="000000" w:themeColor="text1"/>
          <w:sz w:val="24"/>
          <w:szCs w:val="24"/>
          <w:lang w:eastAsia="ja-JP"/>
        </w:rPr>
        <w:t>Вказані витрати окремо не сплачуються та включені до загальної ціни Договору, визначеної пунктом 3.2 Договору.</w:t>
      </w:r>
    </w:p>
    <w:p w14:paraId="7105D940"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2.4. 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2.11 Договору, </w:t>
      </w:r>
      <w:bookmarkStart w:id="15" w:name="_Hlk223342954"/>
      <w:r w:rsidRPr="00A024BD">
        <w:rPr>
          <w:rFonts w:ascii="Times New Roman" w:eastAsia="Times New Roman" w:hAnsi="Times New Roman" w:cs="Times New Roman"/>
          <w:color w:val="000000"/>
          <w:sz w:val="24"/>
          <w:szCs w:val="24"/>
          <w:lang w:eastAsia="ja-JP"/>
        </w:rPr>
        <w:t>та видаткову накладну на Товар, що буде постачатися.</w:t>
      </w:r>
    </w:p>
    <w:bookmarkEnd w:id="15"/>
    <w:p w14:paraId="086C6A5C" w14:textId="77777777" w:rsidR="00727251" w:rsidRPr="00A024BD" w:rsidRDefault="00727251" w:rsidP="00727251">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rPr>
      </w:pPr>
      <w:r w:rsidRPr="00A024BD">
        <w:rPr>
          <w:rFonts w:ascii="Times New Roman" w:eastAsia="Times New Roman" w:hAnsi="Times New Roman" w:cs="Times New Roman"/>
          <w:color w:val="000000"/>
          <w:sz w:val="24"/>
          <w:szCs w:val="24"/>
          <w:lang w:eastAsia="ar-SA"/>
        </w:rPr>
        <w:t xml:space="preserve">2.5. Товар повинен бути введений в обіг та/або експлуатацію (застосування) відповідно до законодавства України. </w:t>
      </w:r>
      <w:r w:rsidRPr="00A024BD">
        <w:rPr>
          <w:rFonts w:ascii="Times New Roman" w:eastAsia="Times New Roman" w:hAnsi="Times New Roman" w:cs="Times New Roman"/>
          <w:color w:val="000000"/>
          <w:sz w:val="24"/>
          <w:szCs w:val="24"/>
        </w:rPr>
        <w:t>Медичні вироби повинні відповідати умовам Технічного регламенту, затвердженого постановою Кабінету Міністрів України від 02.10.2013 № 753 «Про затвердження Технічного регламенту щодо медичних виробів».</w:t>
      </w:r>
    </w:p>
    <w:p w14:paraId="4238F382" w14:textId="77777777" w:rsidR="00727251" w:rsidRPr="00A024BD" w:rsidRDefault="00727251" w:rsidP="00727251">
      <w:pPr>
        <w:widowControl w:val="0"/>
        <w:shd w:val="clear" w:color="auto" w:fill="FFFFFF" w:themeFill="background1"/>
        <w:tabs>
          <w:tab w:val="left" w:pos="1134"/>
        </w:tabs>
        <w:spacing w:after="0" w:line="240" w:lineRule="auto"/>
        <w:ind w:firstLine="566"/>
        <w:jc w:val="both"/>
        <w:rPr>
          <w:rFonts w:ascii="Times New Roman" w:eastAsia="Times New Roman" w:hAnsi="Times New Roman" w:cs="Times New Roman"/>
          <w:color w:val="000000"/>
          <w:sz w:val="24"/>
          <w:szCs w:val="24"/>
          <w:lang w:eastAsia="ja-JP"/>
        </w:rPr>
      </w:pPr>
      <w:r w:rsidRPr="02B5630F">
        <w:rPr>
          <w:rFonts w:ascii="Times New Roman" w:eastAsia="Times New Roman" w:hAnsi="Times New Roman" w:cs="Times New Roman"/>
          <w:color w:val="000000" w:themeColor="text1"/>
          <w:sz w:val="24"/>
          <w:szCs w:val="24"/>
          <w:lang w:eastAsia="ja-JP"/>
        </w:rPr>
        <w:t xml:space="preserve">2.6. </w:t>
      </w:r>
      <w:r w:rsidRPr="02B5630F">
        <w:rPr>
          <w:rFonts w:ascii="Times New Roman" w:eastAsia="Times New Roman" w:hAnsi="Times New Roman" w:cs="Times New Roman"/>
          <w:sz w:val="24"/>
          <w:szCs w:val="24"/>
          <w:lang w:eastAsia="ja-JP"/>
        </w:rPr>
        <w:t xml:space="preserve">Попереднє постачання Товару повинне бути здійснене на склад Постачальника за </w:t>
      </w:r>
      <w:proofErr w:type="spellStart"/>
      <w:r w:rsidRPr="02B5630F">
        <w:rPr>
          <w:rFonts w:ascii="Times New Roman" w:eastAsia="Times New Roman" w:hAnsi="Times New Roman" w:cs="Times New Roman"/>
          <w:sz w:val="24"/>
          <w:szCs w:val="24"/>
          <w:lang w:eastAsia="ja-JP"/>
        </w:rPr>
        <w:t>адресою</w:t>
      </w:r>
      <w:proofErr w:type="spellEnd"/>
      <w:r w:rsidRPr="02B5630F">
        <w:rPr>
          <w:rFonts w:ascii="Times New Roman" w:eastAsia="Times New Roman" w:hAnsi="Times New Roman" w:cs="Times New Roman"/>
          <w:sz w:val="24"/>
          <w:szCs w:val="24"/>
          <w:lang w:eastAsia="ja-JP"/>
        </w:rPr>
        <w:t xml:space="preserve">: </w:t>
      </w:r>
      <w:r w:rsidRPr="02B5630F">
        <w:rPr>
          <w:rFonts w:ascii="Times New Roman" w:eastAsia="Times New Roman" w:hAnsi="Times New Roman" w:cs="Times New Roman"/>
          <w:color w:val="000000" w:themeColor="text1"/>
          <w:sz w:val="24"/>
          <w:szCs w:val="24"/>
          <w:lang w:eastAsia="ja-JP"/>
        </w:rPr>
        <w:t xml:space="preserve">__________________ (зазначити адресу складу Постачальника) для перевірки Товару (кількості, якості, комплектності тощо), на відповідність вимогам Додатку 1 «Специфікація» та Додатку 2 «Медико-технічна специфікація» до Договору. Перевірка на відсутність механічних й інших пошкоджень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 У разі виявлення будь-яких </w:t>
      </w:r>
      <w:proofErr w:type="spellStart"/>
      <w:r w:rsidRPr="02B5630F">
        <w:rPr>
          <w:rFonts w:ascii="Times New Roman" w:eastAsia="Times New Roman" w:hAnsi="Times New Roman" w:cs="Times New Roman"/>
          <w:color w:val="000000" w:themeColor="text1"/>
          <w:sz w:val="24"/>
          <w:szCs w:val="24"/>
          <w:lang w:eastAsia="ja-JP"/>
        </w:rPr>
        <w:t>невідповідностей</w:t>
      </w:r>
      <w:proofErr w:type="spellEnd"/>
      <w:r w:rsidRPr="02B5630F">
        <w:rPr>
          <w:rFonts w:ascii="Times New Roman" w:eastAsia="Times New Roman" w:hAnsi="Times New Roman" w:cs="Times New Roman"/>
          <w:color w:val="000000" w:themeColor="text1"/>
          <w:sz w:val="24"/>
          <w:szCs w:val="24"/>
          <w:lang w:eastAsia="ja-JP"/>
        </w:rPr>
        <w:t xml:space="preserve"> представник Покупця повідомляє про відмову у прийнятті Товару та підписання видаткової накладної.</w:t>
      </w:r>
    </w:p>
    <w:p w14:paraId="1DE2A2E3" w14:textId="77777777" w:rsidR="00727251" w:rsidRPr="00A024BD" w:rsidRDefault="00727251" w:rsidP="00727251">
      <w:pPr>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2.6.1. Разом з Товаром Постачальник надає Покупцю</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документи (викладені та/або перекладені українською мовою) на Товар (паспорт/сертифікат/свідоцтва якості/сертифікат аналізу, сертифікат оцінки відповідності на медичний виріб/декларації відповідності, інструкцію(-</w:t>
      </w:r>
      <w:proofErr w:type="spellStart"/>
      <w:r w:rsidRPr="00A024BD">
        <w:rPr>
          <w:rFonts w:ascii="Times New Roman" w:eastAsia="Times New Roman" w:hAnsi="Times New Roman" w:cs="Times New Roman"/>
          <w:color w:val="000000"/>
          <w:sz w:val="24"/>
          <w:szCs w:val="24"/>
          <w:lang w:eastAsia="ja-JP"/>
        </w:rPr>
        <w:t>ції</w:t>
      </w:r>
      <w:proofErr w:type="spellEnd"/>
      <w:r w:rsidRPr="00A024BD">
        <w:rPr>
          <w:rFonts w:ascii="Times New Roman" w:eastAsia="Times New Roman" w:hAnsi="Times New Roman" w:cs="Times New Roman"/>
          <w:color w:val="000000"/>
          <w:sz w:val="24"/>
          <w:szCs w:val="24"/>
          <w:lang w:eastAsia="ja-JP"/>
        </w:rPr>
        <w:t>) щодо застосування (використання) Товару українською мовою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1A8F9E15" w14:textId="77777777" w:rsidR="00727251" w:rsidRPr="00A024BD" w:rsidRDefault="00727251" w:rsidP="00727251">
      <w:pPr>
        <w:widowControl w:val="0"/>
        <w:shd w:val="clear" w:color="auto" w:fill="FFFFFF"/>
        <w:tabs>
          <w:tab w:val="left" w:pos="709"/>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2.7. Після підписання видаткової накладної на Товар в день отримання Покупцем Товару Постачальник приймає його відповідно до акту приймання-передачі на відповідальне зберігання з подальшою доставкою Товару до отримувачів Товару. </w:t>
      </w:r>
    </w:p>
    <w:p w14:paraId="12B04746" w14:textId="77777777" w:rsidR="00727251" w:rsidRPr="00A024BD" w:rsidRDefault="00727251" w:rsidP="00727251">
      <w:pPr>
        <w:widowControl w:val="0"/>
        <w:shd w:val="clear" w:color="auto" w:fill="FFFFFF"/>
        <w:tabs>
          <w:tab w:val="left" w:pos="709"/>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2.8. Постачальник зобов’язаний власними силами та за власний рахунок здійснити поставку Товару разом із супровідними документами, розвантаження за адресами отримувачів Товару та передачу їм Товару. </w:t>
      </w:r>
    </w:p>
    <w:p w14:paraId="0FAB1263" w14:textId="77777777" w:rsidR="00727251" w:rsidRPr="00A024BD" w:rsidRDefault="00727251" w:rsidP="00727251">
      <w:pPr>
        <w:widowControl w:val="0"/>
        <w:shd w:val="clear" w:color="auto" w:fill="FFFFFF"/>
        <w:tabs>
          <w:tab w:val="left" w:pos="1134"/>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2.9. Постачальник несе всі ризики випадкового знищення, випадкового пошкодження або втрати Товару до передачі його </w:t>
      </w:r>
      <w:r w:rsidRPr="00A024BD">
        <w:rPr>
          <w:rFonts w:ascii="Times New Roman" w:eastAsia="Times New Roman" w:hAnsi="Times New Roman" w:cs="Times New Roman"/>
          <w:color w:val="000000"/>
          <w:sz w:val="24"/>
          <w:szCs w:val="24"/>
          <w:highlight w:val="white"/>
          <w:lang w:eastAsia="ja-JP"/>
        </w:rPr>
        <w:t>отримувачам Товару</w:t>
      </w:r>
      <w:r w:rsidRPr="00A024BD">
        <w:rPr>
          <w:rFonts w:ascii="Times New Roman" w:eastAsia="Times New Roman" w:hAnsi="Times New Roman" w:cs="Times New Roman"/>
          <w:color w:val="000000"/>
          <w:sz w:val="24"/>
          <w:szCs w:val="24"/>
          <w:lang w:eastAsia="ja-JP"/>
        </w:rPr>
        <w:t>.</w:t>
      </w:r>
    </w:p>
    <w:p w14:paraId="30ED1E28" w14:textId="77777777" w:rsidR="00727251" w:rsidRPr="00A024BD" w:rsidRDefault="00727251" w:rsidP="00727251">
      <w:pPr>
        <w:widowControl w:val="0"/>
        <w:numPr>
          <w:ilvl w:val="1"/>
          <w:numId w:val="50"/>
        </w:numPr>
        <w:shd w:val="clear" w:color="auto" w:fill="FFFFFF"/>
        <w:tabs>
          <w:tab w:val="left" w:pos="851"/>
          <w:tab w:val="left" w:pos="1134"/>
          <w:tab w:val="left" w:pos="1276"/>
        </w:tabs>
        <w:spacing w:after="0" w:line="240" w:lineRule="auto"/>
        <w:ind w:firstLine="8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Постачальник разом із Товаром зобов’язується передати для підписання кожному </w:t>
      </w:r>
    </w:p>
    <w:p w14:paraId="13AAB53B" w14:textId="77777777" w:rsidR="00727251" w:rsidRPr="00A024BD" w:rsidRDefault="00727251" w:rsidP="00727251">
      <w:pPr>
        <w:widowControl w:val="0"/>
        <w:shd w:val="clear" w:color="auto" w:fill="FFFFFF"/>
        <w:tabs>
          <w:tab w:val="left" w:pos="851"/>
          <w:tab w:val="left" w:pos="1134"/>
          <w:tab w:val="left" w:pos="1276"/>
        </w:tabs>
        <w:spacing w:after="0" w:line="240" w:lineRule="auto"/>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отримувачу Товару наступні документи, в тому числі ті, що були надані йому Покупцем:</w:t>
      </w:r>
    </w:p>
    <w:p w14:paraId="16F763F7" w14:textId="77777777" w:rsidR="00727251" w:rsidRPr="00A024BD" w:rsidRDefault="00727251" w:rsidP="00727251">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rPr>
      </w:pPr>
      <w:r w:rsidRPr="00A024BD">
        <w:rPr>
          <w:rFonts w:ascii="Times New Roman" w:eastAsia="Times New Roman" w:hAnsi="Times New Roman" w:cs="Times New Roman"/>
          <w:color w:val="000000"/>
          <w:sz w:val="24"/>
          <w:szCs w:val="24"/>
          <w:lang w:eastAsia="ar-SA"/>
        </w:rPr>
        <w:t>1) два примірника договору про безоплатну передачу майна від Покупця до отримувача Товару (</w:t>
      </w:r>
      <w:bookmarkStart w:id="16" w:name="_Hlk223099056"/>
      <w:r w:rsidRPr="00A024BD">
        <w:rPr>
          <w:rFonts w:ascii="Times New Roman" w:eastAsia="Times New Roman" w:hAnsi="Times New Roman" w:cs="Times New Roman"/>
          <w:iCs/>
          <w:color w:val="000000"/>
          <w:sz w:val="24"/>
          <w:szCs w:val="24"/>
        </w:rPr>
        <w:t>якщо попередньо такий договір не був укладений</w:t>
      </w:r>
      <w:bookmarkEnd w:id="16"/>
      <w:r w:rsidRPr="00A024BD">
        <w:rPr>
          <w:rFonts w:ascii="Times New Roman" w:eastAsia="Times New Roman" w:hAnsi="Times New Roman" w:cs="Times New Roman"/>
          <w:color w:val="000000"/>
          <w:sz w:val="24"/>
          <w:szCs w:val="24"/>
        </w:rPr>
        <w:t>);</w:t>
      </w:r>
    </w:p>
    <w:p w14:paraId="2BC2B1CE" w14:textId="77777777" w:rsidR="00727251" w:rsidRPr="00A024BD" w:rsidRDefault="00727251" w:rsidP="00727251">
      <w:pP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 два примірника видаткової накладної про передачу Товару кожному отримувачу Товару.</w:t>
      </w:r>
    </w:p>
    <w:p w14:paraId="672BF2B7" w14:textId="77777777" w:rsidR="00727251" w:rsidRPr="00A024BD" w:rsidRDefault="00727251" w:rsidP="00727251">
      <w:pPr>
        <w:pBdr>
          <w:top w:val="nil"/>
          <w:left w:val="nil"/>
          <w:bottom w:val="nil"/>
          <w:right w:val="nil"/>
          <w:between w:val="nil"/>
        </w:pBd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Зазначені в цьому пункті документи повинні бути підписані </w:t>
      </w:r>
      <w:r w:rsidRPr="00A024BD">
        <w:rPr>
          <w:rFonts w:ascii="Times New Roman" w:eastAsia="Times New Roman" w:hAnsi="Times New Roman" w:cs="Times New Roman"/>
          <w:color w:val="000000"/>
          <w:sz w:val="24"/>
          <w:szCs w:val="24"/>
          <w:highlight w:val="white"/>
          <w:lang w:eastAsia="ja-JP"/>
        </w:rPr>
        <w:t xml:space="preserve">отримувачами Товару та </w:t>
      </w:r>
      <w:r w:rsidRPr="00A024BD">
        <w:rPr>
          <w:rFonts w:ascii="Times New Roman" w:eastAsia="Times New Roman" w:hAnsi="Times New Roman" w:cs="Times New Roman"/>
          <w:color w:val="000000"/>
          <w:sz w:val="24"/>
          <w:szCs w:val="24"/>
          <w:lang w:eastAsia="ja-JP"/>
        </w:rPr>
        <w:t>скріплені печаткою (за наявності), крім Покупця</w:t>
      </w:r>
      <w:r w:rsidRPr="00A024BD">
        <w:rPr>
          <w:rFonts w:ascii="Times New Roman" w:eastAsia="Times New Roman" w:hAnsi="Times New Roman" w:cs="Times New Roman"/>
          <w:color w:val="000000"/>
          <w:sz w:val="24"/>
          <w:szCs w:val="24"/>
          <w:highlight w:val="white"/>
          <w:lang w:eastAsia="ja-JP"/>
        </w:rPr>
        <w:t>.</w:t>
      </w:r>
    </w:p>
    <w:p w14:paraId="1C0B503E" w14:textId="77777777" w:rsidR="00727251" w:rsidRPr="00A024BD" w:rsidRDefault="00727251" w:rsidP="00727251">
      <w:pP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2.11. Разом з Товаром Постачальник надає отримувачам Товару</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документи (викладені та/або перекладені українською мовою) на Товар (паспорт/сертифікат/свідоцтва якості, сертифікат оцінки відповідності на медичний виріб/декларації відповідності, інструкцію(-</w:t>
      </w:r>
      <w:proofErr w:type="spellStart"/>
      <w:r w:rsidRPr="00A024BD">
        <w:rPr>
          <w:rFonts w:ascii="Times New Roman" w:eastAsia="Times New Roman" w:hAnsi="Times New Roman" w:cs="Times New Roman"/>
          <w:color w:val="000000"/>
          <w:sz w:val="24"/>
          <w:szCs w:val="24"/>
          <w:lang w:eastAsia="ja-JP"/>
        </w:rPr>
        <w:t>ції</w:t>
      </w:r>
      <w:proofErr w:type="spellEnd"/>
      <w:r w:rsidRPr="00A024BD">
        <w:rPr>
          <w:rFonts w:ascii="Times New Roman" w:eastAsia="Times New Roman" w:hAnsi="Times New Roman" w:cs="Times New Roman"/>
          <w:color w:val="000000"/>
          <w:sz w:val="24"/>
          <w:szCs w:val="24"/>
          <w:lang w:eastAsia="ja-JP"/>
        </w:rPr>
        <w:t xml:space="preserve">) щодо застосування (використання) Товару українською мовою тощо),  які мають відповідати </w:t>
      </w:r>
      <w:r w:rsidRPr="00A024BD">
        <w:rPr>
          <w:rFonts w:ascii="Times New Roman" w:eastAsia="Times New Roman" w:hAnsi="Times New Roman" w:cs="Times New Roman"/>
          <w:color w:val="000000"/>
          <w:sz w:val="24"/>
          <w:szCs w:val="24"/>
          <w:lang w:eastAsia="ja-JP"/>
        </w:rPr>
        <w:lastRenderedPageBreak/>
        <w:t>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отримувач Товару  має право відмовитись від прийняття Товару до моменту одержання відповідних виправлених або відкоригованих документів.</w:t>
      </w:r>
    </w:p>
    <w:p w14:paraId="7912145D" w14:textId="77777777" w:rsidR="00727251" w:rsidRPr="00A024BD" w:rsidRDefault="00727251" w:rsidP="00727251">
      <w:pP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2.12. У разі відмови підписання отримувачами Товару будь-яких документів, визначених пунктом 2.10 Договору, Постачальник зобов’язується повернути Товар Покупцю за </w:t>
      </w:r>
      <w:proofErr w:type="spellStart"/>
      <w:r w:rsidRPr="00A024BD">
        <w:rPr>
          <w:rFonts w:ascii="Times New Roman" w:eastAsia="Times New Roman" w:hAnsi="Times New Roman" w:cs="Times New Roman"/>
          <w:color w:val="000000"/>
          <w:sz w:val="24"/>
          <w:szCs w:val="24"/>
          <w:lang w:eastAsia="ja-JP"/>
        </w:rPr>
        <w:t>адресою</w:t>
      </w:r>
      <w:proofErr w:type="spellEnd"/>
      <w:r w:rsidRPr="00A024BD">
        <w:rPr>
          <w:rFonts w:ascii="Times New Roman" w:eastAsia="Times New Roman" w:hAnsi="Times New Roman" w:cs="Times New Roman"/>
          <w:color w:val="000000"/>
          <w:sz w:val="24"/>
          <w:szCs w:val="24"/>
          <w:lang w:eastAsia="ja-JP"/>
        </w:rPr>
        <w:t>: вул. Ярославська, 41, м. Київ.</w:t>
      </w:r>
    </w:p>
    <w:p w14:paraId="45A43CAE" w14:textId="77777777" w:rsidR="00727251" w:rsidRPr="00A024BD" w:rsidRDefault="00727251" w:rsidP="00727251">
      <w:pPr>
        <w:tabs>
          <w:tab w:val="left" w:pos="709"/>
          <w:tab w:val="left" w:pos="851"/>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2.13. Після того як буде здійснена доставка та передача Товару отримувачам Товару, Постачальник зобов’язується передати Покупцю підписані та скріплені печаткою (за наявності) від кожного отримувача Товару наступні документи:</w:t>
      </w:r>
    </w:p>
    <w:p w14:paraId="48B8B3A8" w14:textId="77777777" w:rsidR="00727251" w:rsidRPr="00A024BD" w:rsidRDefault="00727251" w:rsidP="00727251">
      <w:pPr>
        <w:numPr>
          <w:ilvl w:val="0"/>
          <w:numId w:val="22"/>
        </w:num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один примірник договору про безоплатну передачу майна (другий примірник залишається у отримувача Товару)</w:t>
      </w:r>
      <w:r w:rsidRPr="00A024BD">
        <w:rPr>
          <w:rFonts w:ascii="Times New Roman" w:eastAsia="Calibri" w:hAnsi="Times New Roman" w:cs="Times New Roman"/>
          <w:color w:val="000000"/>
          <w:sz w:val="24"/>
          <w:szCs w:val="24"/>
          <w:lang w:eastAsia="ja-JP"/>
        </w:rPr>
        <w:t xml:space="preserve"> (</w:t>
      </w:r>
      <w:r w:rsidRPr="00A024BD">
        <w:rPr>
          <w:rFonts w:ascii="Times New Roman" w:eastAsia="Calibri" w:hAnsi="Times New Roman" w:cs="Times New Roman"/>
          <w:iCs/>
          <w:color w:val="000000"/>
          <w:sz w:val="24"/>
          <w:szCs w:val="24"/>
        </w:rPr>
        <w:t>якщо попередньо такий договір не був укладений</w:t>
      </w:r>
      <w:r w:rsidRPr="00A024BD">
        <w:rPr>
          <w:rFonts w:ascii="Times New Roman" w:eastAsia="Calibri" w:hAnsi="Times New Roman" w:cs="Times New Roman"/>
          <w:color w:val="000000"/>
          <w:sz w:val="24"/>
          <w:szCs w:val="24"/>
        </w:rPr>
        <w:t>);</w:t>
      </w:r>
      <w:r w:rsidRPr="00A024BD">
        <w:rPr>
          <w:rFonts w:ascii="Times New Roman" w:eastAsia="Times New Roman" w:hAnsi="Times New Roman" w:cs="Times New Roman"/>
          <w:color w:val="000000"/>
          <w:sz w:val="24"/>
          <w:szCs w:val="24"/>
          <w:lang w:eastAsia="ja-JP"/>
        </w:rPr>
        <w:t xml:space="preserve"> </w:t>
      </w:r>
    </w:p>
    <w:p w14:paraId="70D102B4" w14:textId="77777777" w:rsidR="00727251" w:rsidRPr="00A024BD" w:rsidRDefault="00727251" w:rsidP="00727251">
      <w:pPr>
        <w:numPr>
          <w:ilvl w:val="0"/>
          <w:numId w:val="22"/>
        </w:num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один примірник видаткової накладної про передачу Товару отримувачу Товару (другий примірник залишається отримувачу Товару), що підтверджує здійснення доставки Товару за всіма адресами, відповідно до Додатку 3 «Перелік отримувачів та адрес доставки Товару» до Договору. </w:t>
      </w:r>
    </w:p>
    <w:p w14:paraId="1D61A8F5"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2.14. Доставка Товару отримувачам Товару підтверджується належним чином оформленими та підписаними документами, передбаченими пунктом 2.13 Договору.</w:t>
      </w:r>
    </w:p>
    <w:p w14:paraId="469B7254"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2.15. Якщо Постачальник передав Покупцеві або отримувачам Товару меншу кількість Товару, ніж це встановлено Договором, Покупець має право вимагати передання кількості Товару, якої не вистачає, або відмовитися від переданого Товару та його оплати. </w:t>
      </w:r>
    </w:p>
    <w:p w14:paraId="547DEA9D"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2.16. У разі передачі Постачальником Товару в асортименті, що не відповідає умовам  Договору, і характеристикам, що визначені у Додатку 1 «Специфікація» та Додатку 2 «Медико-технічна специфікація» Договору, Покупець має право відмовитися від його прийняття.</w:t>
      </w:r>
    </w:p>
    <w:p w14:paraId="7D9E6AAA"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2.17. У випадку, коли Товар виявиться дефектним, Постачальник зобов’язаний замінити його на Товар належної якості за власний рахунок. </w:t>
      </w:r>
    </w:p>
    <w:p w14:paraId="416EEF99" w14:textId="77777777" w:rsidR="00727251" w:rsidRPr="00A024BD" w:rsidRDefault="00727251" w:rsidP="00727251">
      <w:pPr>
        <w:tabs>
          <w:tab w:val="left" w:pos="710"/>
          <w:tab w:val="left" w:pos="851"/>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2.18. У випадку виявлення Покупцем або отримувачем Товару дефекту, непридатності, будь-яких пошкоджень або нестачі Товару, Покупець або отримувач Товару зобов’язаний повідомити про це</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Постачальника та скласти відповідний акт.</w:t>
      </w:r>
    </w:p>
    <w:p w14:paraId="57EA9387"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2.19. Повідомлення з актом, передбачені в пункті 2.18 Договору, направляються Покупцем або отримувачем Товару засобами електронного поштового зв’язку на електронну адресу: ____________________ в строк не пізніше 10 (десяти) робочих днів з дати приймання Товару Покупцем або отримувачем Товару.</w:t>
      </w:r>
    </w:p>
    <w:p w14:paraId="5D2A7ECE"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2.20.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або отримувача Товару акту за власний рахунок упродовж 3 (трьох) робочих днів від дня отримання повідомлення від Покупця або отримувача Товару.</w:t>
      </w:r>
    </w:p>
    <w:p w14:paraId="424F79BB" w14:textId="77777777" w:rsidR="00727251" w:rsidRPr="00A024BD" w:rsidRDefault="00727251" w:rsidP="00727251">
      <w:pPr>
        <w:tabs>
          <w:tab w:val="left" w:pos="710"/>
          <w:tab w:val="left" w:pos="851"/>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2.21. Зобов’язання Постачальника за Договором щодо поставки Товару вважаються виконаними належним чином та у відповідності до умов Договору лише після здійснення доставки Товару на умовах Договору до отримувачів Товару, проведення  монтажних робіт (складання/встановлення в робоче положення, налагодження/інсталяція, </w:t>
      </w:r>
      <w:proofErr w:type="spellStart"/>
      <w:r w:rsidRPr="00A024BD">
        <w:rPr>
          <w:rFonts w:ascii="Times New Roman" w:eastAsia="Times New Roman" w:hAnsi="Times New Roman" w:cs="Times New Roman"/>
          <w:color w:val="000000"/>
          <w:sz w:val="24"/>
          <w:szCs w:val="24"/>
          <w:lang w:eastAsia="ja-JP"/>
        </w:rPr>
        <w:t>валідація</w:t>
      </w:r>
      <w:proofErr w:type="spellEnd"/>
      <w:r w:rsidRPr="00A024BD">
        <w:rPr>
          <w:rFonts w:ascii="Times New Roman" w:eastAsia="Times New Roman" w:hAnsi="Times New Roman" w:cs="Times New Roman"/>
          <w:color w:val="000000"/>
          <w:sz w:val="24"/>
          <w:szCs w:val="24"/>
          <w:lang w:eastAsia="ja-JP"/>
        </w:rPr>
        <w:t>, введення в експлуатацію тощо) за місцем його експлуатації, та отримання Покупцем від усіх отримувачів Товару оформлених та підписаних документів, передбачених пунктом 2.13 Договору.</w:t>
      </w:r>
    </w:p>
    <w:p w14:paraId="7DFDCD0D"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2.22. </w:t>
      </w:r>
      <w:r w:rsidRPr="00A024BD">
        <w:rPr>
          <w:rFonts w:ascii="Times New Roman" w:eastAsia="Calibri" w:hAnsi="Times New Roman" w:cs="Times New Roman"/>
          <w:color w:val="000000"/>
          <w:sz w:val="24"/>
          <w:szCs w:val="24"/>
          <w:shd w:val="clear" w:color="auto" w:fill="FFFFFF"/>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w:t>
      </w:r>
      <w:r w:rsidRPr="00A024BD">
        <w:rPr>
          <w:rFonts w:ascii="Times New Roman" w:eastAsia="Calibri" w:hAnsi="Times New Roman" w:cs="Times New Roman"/>
          <w:color w:val="000000"/>
          <w:sz w:val="24"/>
          <w:szCs w:val="24"/>
          <w:shd w:val="clear" w:color="auto" w:fill="FFFFFF"/>
          <w:lang w:eastAsia="ja-JP"/>
        </w:rPr>
        <w:lastRenderedPageBreak/>
        <w:t xml:space="preserve">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A024BD">
        <w:rPr>
          <w:rFonts w:ascii="Times New Roman" w:eastAsia="Calibri" w:hAnsi="Times New Roman" w:cs="Times New Roman"/>
          <w:color w:val="4471C4"/>
          <w:sz w:val="24"/>
          <w:szCs w:val="24"/>
          <w:shd w:val="clear" w:color="auto" w:fill="FFFFFF"/>
          <w:lang w:eastAsia="ja-JP"/>
        </w:rPr>
        <w:t>(зазначити електронну адресу Постачальника)</w:t>
      </w:r>
      <w:r w:rsidRPr="00A024BD">
        <w:rPr>
          <w:rFonts w:ascii="Times New Roman" w:eastAsia="Calibri" w:hAnsi="Times New Roman" w:cs="Times New Roman"/>
          <w:color w:val="000000"/>
          <w:sz w:val="24"/>
          <w:szCs w:val="24"/>
          <w:shd w:val="clear" w:color="auto" w:fill="FFFFFF"/>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 </w:t>
      </w:r>
    </w:p>
    <w:p w14:paraId="0CB06EED"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2.22.1. Повідомлення, передбачене пунктом 2.22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679C2FAB" w14:textId="77777777" w:rsidR="00727251" w:rsidRPr="00A024BD" w:rsidRDefault="00727251" w:rsidP="00727251">
      <w:pPr>
        <w:pBdr>
          <w:top w:val="nil"/>
          <w:left w:val="nil"/>
          <w:bottom w:val="nil"/>
          <w:right w:val="nil"/>
          <w:between w:val="nil"/>
        </w:pBd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 отримання повідомлення від Покупця про припинення дії обставин, визначених пунктом 2.22 Договору, на умовах, визначених пунктом 2.23 Договору;</w:t>
      </w:r>
    </w:p>
    <w:p w14:paraId="6DDDAE73"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 отримання повідомлення від Покупця про прийняте рішення щодо односторонньої відмови від Договору.</w:t>
      </w:r>
    </w:p>
    <w:p w14:paraId="6C7A713A" w14:textId="77777777" w:rsidR="00727251" w:rsidRPr="00A024BD" w:rsidRDefault="00727251" w:rsidP="00727251">
      <w:pPr>
        <w:shd w:val="clear" w:color="auto" w:fill="FFFFFF"/>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2.22.2. Товари, поставлені після направлення повідомлення, передбаченого пунктом 2.22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2.22 Договору, але щодо яких не може бути здійснена оплата у зв’язку з настанням обставин, визначених пунктом 2.22 Договору, підлягають поверненню Постачальнику на умовах, визначених Договором.</w:t>
      </w:r>
    </w:p>
    <w:p w14:paraId="3056BD3A"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2.23. Про припинення дії обставин, визначених у пункті 2.22 Договору Покупець повідомляє Постачальника протягом 3 (трьох) робочих днів з дня отримання відповідного повідомлення від донора за проєктом/органу влади тощо, шляхом направлення листа засобами електронного зв’язку на електронну адресу Постачальника, зазначену в пункті 2.22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0AA616FE" w14:textId="77777777" w:rsidR="00727251" w:rsidRPr="00A024BD" w:rsidRDefault="00727251" w:rsidP="00727251">
      <w:pPr>
        <w:widowControl w:val="0"/>
        <w:tabs>
          <w:tab w:val="left" w:pos="360"/>
          <w:tab w:val="left" w:pos="993"/>
          <w:tab w:val="left" w:pos="1134"/>
          <w:tab w:val="left" w:pos="1276"/>
        </w:tabs>
        <w:spacing w:after="0" w:line="240" w:lineRule="auto"/>
        <w:ind w:firstLine="566"/>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2.24. 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p w14:paraId="20CCB53D"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p>
    <w:p w14:paraId="6851AA04" w14:textId="77777777" w:rsidR="00727251" w:rsidRPr="00A024BD" w:rsidRDefault="00727251" w:rsidP="00727251">
      <w:pPr>
        <w:widowControl w:val="0"/>
        <w:numPr>
          <w:ilvl w:val="0"/>
          <w:numId w:val="20"/>
        </w:numPr>
        <w:tabs>
          <w:tab w:val="left" w:pos="0"/>
          <w:tab w:val="left" w:pos="426"/>
          <w:tab w:val="left" w:pos="567"/>
          <w:tab w:val="left" w:pos="851"/>
        </w:tabs>
        <w:spacing w:after="0" w:line="240" w:lineRule="auto"/>
        <w:ind w:left="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ЦІНА ДОГОВОРУ</w:t>
      </w:r>
    </w:p>
    <w:p w14:paraId="1FF458E3" w14:textId="77777777" w:rsidR="00727251" w:rsidRPr="00A024BD" w:rsidRDefault="00727251" w:rsidP="00727251">
      <w:pPr>
        <w:widowControl w:val="0"/>
        <w:numPr>
          <w:ilvl w:val="1"/>
          <w:numId w:val="20"/>
        </w:numPr>
        <w:tabs>
          <w:tab w:val="left" w:pos="142"/>
          <w:tab w:val="left" w:pos="993"/>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7C02B27C" w14:textId="77777777" w:rsidR="00727251" w:rsidRPr="00A024BD" w:rsidRDefault="00727251" w:rsidP="00727251">
      <w:pPr>
        <w:widowControl w:val="0"/>
        <w:numPr>
          <w:ilvl w:val="1"/>
          <w:numId w:val="20"/>
        </w:numPr>
        <w:tabs>
          <w:tab w:val="left" w:pos="142"/>
          <w:tab w:val="left" w:pos="993"/>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Загальна ціна Договору складає – </w:t>
      </w:r>
      <w:r w:rsidRPr="00A024BD">
        <w:rPr>
          <w:rFonts w:ascii="Times New Roman" w:eastAsia="Times New Roman" w:hAnsi="Times New Roman" w:cs="Times New Roman"/>
          <w:b/>
          <w:color w:val="000000"/>
          <w:sz w:val="24"/>
          <w:szCs w:val="24"/>
          <w:lang w:eastAsia="ja-JP"/>
        </w:rPr>
        <w:t>______ грн (__________гривень _________ копійок), без ПДВ.</w:t>
      </w:r>
    </w:p>
    <w:p w14:paraId="0E863DD4" w14:textId="77777777" w:rsidR="00727251" w:rsidRPr="00A024BD" w:rsidRDefault="00727251" w:rsidP="00727251">
      <w:pPr>
        <w:numPr>
          <w:ilvl w:val="1"/>
          <w:numId w:val="20"/>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Ціна  Договору включає ціну за одиницю Товару з найменуванням, технічними, функціональними та якісними характеристиками, у кількості, асортименті, що визначені у Додатку 1 «Специфікація» та Додатку 2 «Медико-технічна специфікація» Договору, вартість упаковки/тари, маркування, сплату мита, податків та інших зборів і обов’язкових платежів, страхування, транспортні витрати, відповідальне зберігання, </w:t>
      </w:r>
      <w:r w:rsidRPr="00A024BD">
        <w:rPr>
          <w:rFonts w:ascii="Times New Roman" w:eastAsia="Calibri" w:hAnsi="Times New Roman" w:cs="Times New Roman"/>
          <w:color w:val="000000"/>
          <w:sz w:val="24"/>
          <w:szCs w:val="24"/>
          <w:lang w:eastAsia="ja-JP"/>
        </w:rPr>
        <w:t xml:space="preserve">а також вартість доставки Товару до отримувачів Товару у відповідності до визначених Договором умов поставки, вантажно-розвантажувальні роботи </w:t>
      </w:r>
      <w:r w:rsidRPr="00A024BD">
        <w:rPr>
          <w:rFonts w:ascii="Times New Roman" w:eastAsia="Calibri" w:hAnsi="Times New Roman" w:cs="Times New Roman"/>
          <w:color w:val="000000"/>
          <w:sz w:val="24"/>
          <w:szCs w:val="24"/>
          <w:highlight w:val="white"/>
          <w:lang w:eastAsia="ja-JP"/>
        </w:rPr>
        <w:t>з занесенням Товару відповідним персоналом або за допомогою спеціалізованої техніки у приміщення отримувачів Товару до місця його встановлення і експлуатації, враховуючи можливий підйом Товару без ліфту</w:t>
      </w:r>
      <w:r w:rsidRPr="00A024BD">
        <w:rPr>
          <w:rFonts w:ascii="Times New Roman" w:eastAsia="Calibri" w:hAnsi="Times New Roman" w:cs="Times New Roman"/>
          <w:color w:val="000000"/>
          <w:sz w:val="24"/>
          <w:szCs w:val="24"/>
          <w:lang w:eastAsia="ja-JP"/>
        </w:rPr>
        <w:t xml:space="preserve">, проведення </w:t>
      </w:r>
      <w:r w:rsidRPr="00A024BD">
        <w:rPr>
          <w:rFonts w:ascii="Times New Roman" w:eastAsia="Calibri" w:hAnsi="Times New Roman" w:cs="Times New Roman"/>
          <w:color w:val="000000"/>
          <w:sz w:val="24"/>
          <w:szCs w:val="24"/>
          <w:highlight w:val="white"/>
          <w:lang w:eastAsia="ja-JP"/>
        </w:rPr>
        <w:t xml:space="preserve">монтажних робіт (складання/встановлення в робоче положення, налагодження/інсталяція, </w:t>
      </w:r>
      <w:proofErr w:type="spellStart"/>
      <w:r w:rsidRPr="00A024BD">
        <w:rPr>
          <w:rFonts w:ascii="Times New Roman" w:eastAsia="Calibri" w:hAnsi="Times New Roman" w:cs="Times New Roman"/>
          <w:color w:val="000000"/>
          <w:sz w:val="24"/>
          <w:szCs w:val="24"/>
          <w:highlight w:val="white"/>
          <w:lang w:eastAsia="ja-JP"/>
        </w:rPr>
        <w:t>валідація</w:t>
      </w:r>
      <w:proofErr w:type="spellEnd"/>
      <w:r w:rsidRPr="00A024BD">
        <w:rPr>
          <w:rFonts w:ascii="Times New Roman" w:eastAsia="Calibri" w:hAnsi="Times New Roman" w:cs="Times New Roman"/>
          <w:color w:val="000000"/>
          <w:sz w:val="24"/>
          <w:szCs w:val="24"/>
          <w:highlight w:val="white"/>
          <w:lang w:eastAsia="ja-JP"/>
        </w:rPr>
        <w:t xml:space="preserve">, введення в експлуатацію тощо) за місцем його експлуатації, </w:t>
      </w:r>
      <w:bookmarkStart w:id="17" w:name="_Hlk223343631"/>
      <w:r w:rsidRPr="00A024BD">
        <w:rPr>
          <w:rFonts w:ascii="Times New Roman" w:eastAsia="Calibri" w:hAnsi="Times New Roman" w:cs="Times New Roman"/>
          <w:color w:val="000000"/>
          <w:sz w:val="24"/>
          <w:szCs w:val="24"/>
          <w:highlight w:val="white"/>
          <w:lang w:eastAsia="ja-JP"/>
        </w:rPr>
        <w:t>проведення навчання медичного персоналу отримувачів Товару</w:t>
      </w:r>
      <w:bookmarkEnd w:id="17"/>
      <w:r w:rsidRPr="00A024BD">
        <w:rPr>
          <w:rFonts w:ascii="Times New Roman" w:eastAsia="Calibri" w:hAnsi="Times New Roman" w:cs="Times New Roman"/>
          <w:color w:val="000000"/>
          <w:sz w:val="24"/>
          <w:szCs w:val="24"/>
          <w:highlight w:val="white"/>
          <w:lang w:eastAsia="ja-JP"/>
        </w:rPr>
        <w:t>,</w:t>
      </w:r>
      <w:r w:rsidRPr="00A024BD">
        <w:rPr>
          <w:rFonts w:ascii="Times New Roman" w:eastAsia="Calibri" w:hAnsi="Times New Roman" w:cs="Times New Roman"/>
          <w:color w:val="000000"/>
          <w:sz w:val="24"/>
          <w:szCs w:val="24"/>
          <w:lang w:eastAsia="ja-JP"/>
        </w:rPr>
        <w:t xml:space="preserve"> та гарантійне обслуговування Товару</w:t>
      </w:r>
      <w:r w:rsidRPr="00A024BD">
        <w:rPr>
          <w:rFonts w:ascii="Times New Roman" w:eastAsia="Times New Roman" w:hAnsi="Times New Roman" w:cs="Times New Roman"/>
          <w:color w:val="000000"/>
          <w:sz w:val="24"/>
          <w:szCs w:val="24"/>
          <w:lang w:eastAsia="ja-JP"/>
        </w:rPr>
        <w:t xml:space="preserve"> в порядку, передбаченому розділом 6 Договору. </w:t>
      </w:r>
    </w:p>
    <w:p w14:paraId="4EFEAE61" w14:textId="77777777" w:rsidR="00727251" w:rsidRPr="00A024BD" w:rsidRDefault="00727251" w:rsidP="00727251">
      <w:pPr>
        <w:widowControl w:val="0"/>
        <w:numPr>
          <w:ilvl w:val="1"/>
          <w:numId w:val="20"/>
        </w:numPr>
        <w:tabs>
          <w:tab w:val="left" w:pos="142"/>
          <w:tab w:val="left" w:pos="993"/>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highlight w:val="white"/>
          <w:lang w:eastAsia="ja-JP"/>
        </w:rPr>
        <w:t>Постачальник не вправі змінювати ціну Договору в односторонньому порядку.</w:t>
      </w:r>
    </w:p>
    <w:p w14:paraId="1B749A34" w14:textId="77777777" w:rsidR="00727251" w:rsidRPr="00A024BD" w:rsidRDefault="00727251" w:rsidP="00727251">
      <w:pPr>
        <w:widowControl w:val="0"/>
        <w:tabs>
          <w:tab w:val="left" w:pos="142"/>
          <w:tab w:val="left" w:pos="993"/>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634C83FF" w14:textId="77777777" w:rsidR="00727251" w:rsidRPr="00A024BD" w:rsidRDefault="00727251" w:rsidP="00727251">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4. ПОРЯДОК ЗДІЙСНЕННЯ РОЗРАХУНКІВ ЗА ДОГОВОРОМ</w:t>
      </w:r>
    </w:p>
    <w:p w14:paraId="0970B5F1" w14:textId="77777777" w:rsidR="00727251" w:rsidRPr="00A024BD" w:rsidRDefault="00727251" w:rsidP="00727251">
      <w:pPr>
        <w:numPr>
          <w:ilvl w:val="1"/>
          <w:numId w:val="49"/>
        </w:numPr>
        <w:tabs>
          <w:tab w:val="left" w:pos="851"/>
          <w:tab w:val="left" w:pos="1134"/>
        </w:tabs>
        <w:spacing w:after="0" w:line="240" w:lineRule="auto"/>
        <w:ind w:firstLine="349"/>
        <w:contextualSpacing/>
        <w:jc w:val="both"/>
        <w:textAlignment w:val="baseline"/>
        <w:rPr>
          <w:rFonts w:ascii="Segoe UI" w:eastAsia="Times New Roman" w:hAnsi="Segoe UI" w:cs="Segoe UI"/>
          <w:sz w:val="24"/>
          <w:szCs w:val="24"/>
          <w:lang w:eastAsia="ru-RU"/>
        </w:rPr>
      </w:pPr>
      <w:r w:rsidRPr="00A024BD">
        <w:rPr>
          <w:rFonts w:ascii="Times New Roman" w:eastAsia="Times New Roman" w:hAnsi="Times New Roman" w:cs="Times New Roman"/>
          <w:color w:val="000000"/>
          <w:sz w:val="24"/>
          <w:szCs w:val="24"/>
          <w:lang w:eastAsia="ru-RU"/>
        </w:rPr>
        <w:t xml:space="preserve">Замовник здійснює оплату за Товар в безготівковому порядку. Датою здійснення </w:t>
      </w:r>
    </w:p>
    <w:p w14:paraId="44008C08" w14:textId="77777777" w:rsidR="00727251" w:rsidRPr="00A024BD" w:rsidRDefault="00727251" w:rsidP="00727251">
      <w:pPr>
        <w:tabs>
          <w:tab w:val="left" w:pos="851"/>
          <w:tab w:val="left" w:pos="1134"/>
        </w:tabs>
        <w:spacing w:after="0" w:line="240" w:lineRule="auto"/>
        <w:jc w:val="both"/>
        <w:textAlignment w:val="baseline"/>
        <w:rPr>
          <w:rFonts w:ascii="Segoe UI" w:eastAsia="Times New Roman" w:hAnsi="Segoe UI" w:cs="Segoe UI"/>
          <w:sz w:val="24"/>
          <w:szCs w:val="24"/>
          <w:lang w:eastAsia="ru-RU"/>
        </w:rPr>
      </w:pPr>
      <w:r w:rsidRPr="00A024BD">
        <w:rPr>
          <w:rFonts w:ascii="Times New Roman" w:eastAsia="Times New Roman" w:hAnsi="Times New Roman"/>
          <w:color w:val="000000"/>
          <w:sz w:val="24"/>
          <w:szCs w:val="24"/>
          <w:lang w:eastAsia="ru-RU"/>
        </w:rPr>
        <w:t>будь-яких платежів Покупцем за цим Договором є дата списання відповідних коштів з реєстраційного рахунку Покупця. </w:t>
      </w:r>
    </w:p>
    <w:p w14:paraId="6408F28F" w14:textId="77777777" w:rsidR="00727251" w:rsidRPr="00A024BD" w:rsidRDefault="00727251" w:rsidP="00727251">
      <w:pPr>
        <w:numPr>
          <w:ilvl w:val="1"/>
          <w:numId w:val="49"/>
        </w:numPr>
        <w:tabs>
          <w:tab w:val="left" w:pos="1134"/>
        </w:tabs>
        <w:spacing w:after="0" w:line="240" w:lineRule="auto"/>
        <w:ind w:firstLine="34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color w:val="000000"/>
          <w:sz w:val="24"/>
          <w:szCs w:val="24"/>
          <w:lang w:eastAsia="ru-RU"/>
        </w:rPr>
        <w:t xml:space="preserve"> Розрахунки за цим Договором здійснюються у безготівковій формі в національній </w:t>
      </w:r>
    </w:p>
    <w:p w14:paraId="464E481E" w14:textId="77777777" w:rsidR="00727251" w:rsidRPr="00A024BD" w:rsidRDefault="00727251" w:rsidP="00727251">
      <w:pPr>
        <w:tabs>
          <w:tab w:val="left" w:pos="1134"/>
        </w:tabs>
        <w:spacing w:after="0" w:line="240" w:lineRule="auto"/>
        <w:jc w:val="both"/>
        <w:textAlignment w:val="baseline"/>
        <w:rPr>
          <w:rFonts w:ascii="Times New Roman" w:eastAsia="Times New Roman" w:hAnsi="Times New Roman"/>
          <w:color w:val="000000"/>
          <w:sz w:val="24"/>
          <w:szCs w:val="24"/>
          <w:lang w:eastAsia="ru-RU"/>
        </w:rPr>
      </w:pPr>
      <w:r w:rsidRPr="00A024BD">
        <w:rPr>
          <w:rFonts w:ascii="Times New Roman" w:eastAsia="Times New Roman" w:hAnsi="Times New Roman"/>
          <w:color w:val="000000"/>
          <w:sz w:val="24"/>
          <w:szCs w:val="24"/>
          <w:lang w:eastAsia="ru-RU"/>
        </w:rPr>
        <w:t>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44317D84" w14:textId="77777777" w:rsidR="00727251" w:rsidRPr="00A024BD" w:rsidRDefault="00727251" w:rsidP="00727251">
      <w:pPr>
        <w:numPr>
          <w:ilvl w:val="1"/>
          <w:numId w:val="49"/>
        </w:numPr>
        <w:tabs>
          <w:tab w:val="left" w:pos="1134"/>
        </w:tabs>
        <w:spacing w:after="0" w:line="240" w:lineRule="auto"/>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sz w:val="24"/>
          <w:szCs w:val="24"/>
          <w:lang w:eastAsia="ru-RU"/>
        </w:rPr>
        <w:t xml:space="preserve">Оплата за поставлений Товар здійснюється відповідно до Додатку 1 </w:t>
      </w:r>
      <w:r w:rsidRPr="00A024BD">
        <w:rPr>
          <w:rFonts w:ascii="Times New Roman" w:eastAsia="Times New Roman" w:hAnsi="Times New Roman"/>
          <w:sz w:val="24"/>
          <w:szCs w:val="24"/>
          <w:lang w:eastAsia="ru-RU"/>
        </w:rPr>
        <w:t xml:space="preserve">«Специфікація» до цього Договору. </w:t>
      </w:r>
    </w:p>
    <w:p w14:paraId="39A909E5" w14:textId="77777777" w:rsidR="00727251" w:rsidRPr="00A024BD" w:rsidRDefault="00727251" w:rsidP="00727251">
      <w:pPr>
        <w:numPr>
          <w:ilvl w:val="1"/>
          <w:numId w:val="49"/>
        </w:numPr>
        <w:tabs>
          <w:tab w:val="left" w:pos="1134"/>
        </w:tabs>
        <w:spacing w:after="0" w:line="240" w:lineRule="auto"/>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sz w:val="24"/>
          <w:szCs w:val="24"/>
          <w:shd w:val="clear" w:color="auto" w:fill="FFFFFF"/>
          <w:lang w:eastAsia="ru-RU"/>
        </w:rPr>
        <w:t xml:space="preserve">Попередня оплата здійснюється відповідно до постанови Кабінету Міністрів </w:t>
      </w:r>
      <w:r w:rsidRPr="00A024BD">
        <w:rPr>
          <w:rFonts w:ascii="Times New Roman" w:eastAsia="Times New Roman" w:hAnsi="Times New Roman"/>
          <w:sz w:val="24"/>
          <w:szCs w:val="24"/>
          <w:shd w:val="clear" w:color="auto" w:fill="FFFFFF"/>
          <w:lang w:eastAsia="ru-RU"/>
        </w:rPr>
        <w:t>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w:t>
      </w:r>
      <w:r>
        <w:rPr>
          <w:rFonts w:ascii="Times New Roman" w:eastAsia="Times New Roman" w:hAnsi="Times New Roman"/>
          <w:sz w:val="24"/>
          <w:szCs w:val="24"/>
          <w:shd w:val="clear" w:color="auto" w:fill="FFFFFF"/>
          <w:lang w:eastAsia="ru-RU"/>
        </w:rPr>
        <w:t> </w:t>
      </w:r>
      <w:r w:rsidRPr="00A024BD">
        <w:rPr>
          <w:rFonts w:ascii="Times New Roman" w:eastAsia="Times New Roman" w:hAnsi="Times New Roman"/>
          <w:sz w:val="24"/>
          <w:szCs w:val="24"/>
          <w:shd w:val="clear" w:color="auto" w:fill="FFFFFF"/>
          <w:lang w:eastAsia="ru-RU"/>
        </w:rPr>
        <w:t xml:space="preserve">серпня 2023 року № 1499 «Про попередню оплату товарів, робіт і послуг за бюджетні кошти» </w:t>
      </w:r>
      <w:r w:rsidRPr="00A024BD">
        <w:rPr>
          <w:rFonts w:ascii="Times New Roman" w:eastAsia="Calibri" w:hAnsi="Times New Roman" w:cs="Times New Roman"/>
          <w:color w:val="0D0D0D"/>
          <w:sz w:val="24"/>
          <w:szCs w:val="24"/>
          <w:shd w:val="clear" w:color="auto" w:fill="FFFFFF"/>
          <w:lang w:eastAsia="ja-JP"/>
        </w:rPr>
        <w:t>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 та/або іншим документом, передбаченим законодавством України та цим Договором.</w:t>
      </w:r>
    </w:p>
    <w:p w14:paraId="24ED60F9" w14:textId="77777777" w:rsidR="00727251" w:rsidRPr="00A024BD" w:rsidRDefault="00727251" w:rsidP="00727251">
      <w:pPr>
        <w:numPr>
          <w:ilvl w:val="1"/>
          <w:numId w:val="49"/>
        </w:numPr>
        <w:tabs>
          <w:tab w:val="left" w:pos="1134"/>
        </w:tabs>
        <w:spacing w:after="0"/>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color w:val="000000"/>
          <w:sz w:val="24"/>
          <w:szCs w:val="24"/>
          <w:shd w:val="clear" w:color="auto" w:fill="FFFFFF"/>
          <w:lang w:eastAsia="ru-RU"/>
        </w:rPr>
        <w:t xml:space="preserve">У разі невикористання Постачальником протягом 90 (дев’яносто) днів суми </w:t>
      </w:r>
      <w:r w:rsidRPr="00A024BD">
        <w:rPr>
          <w:rFonts w:ascii="Times New Roman" w:eastAsia="Times New Roman" w:hAnsi="Times New Roman"/>
          <w:color w:val="000000"/>
          <w:sz w:val="24"/>
          <w:szCs w:val="24"/>
          <w:shd w:val="clear" w:color="auto" w:fill="FFFFFF"/>
          <w:lang w:eastAsia="ru-RU"/>
        </w:rPr>
        <w:t xml:space="preserve">попередньої оплати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w:t>
      </w:r>
      <w:r w:rsidRPr="00A024BD">
        <w:rPr>
          <w:rFonts w:ascii="Times New Roman" w:eastAsia="Times New Roman" w:hAnsi="Times New Roman"/>
          <w:sz w:val="24"/>
          <w:szCs w:val="24"/>
          <w:lang w:eastAsia="ru-RU"/>
        </w:rPr>
        <w:t>реєстраційний</w:t>
      </w:r>
      <w:r w:rsidRPr="00A024BD">
        <w:rPr>
          <w:rFonts w:ascii="Times New Roman" w:eastAsia="Times New Roman" w:hAnsi="Times New Roman"/>
          <w:color w:val="000000"/>
          <w:sz w:val="24"/>
          <w:szCs w:val="24"/>
          <w:shd w:val="clear" w:color="auto" w:fill="FFFFFF"/>
          <w:lang w:eastAsia="ru-RU"/>
        </w:rPr>
        <w:t xml:space="preserve"> рахунок Покупця.</w:t>
      </w:r>
      <w:r w:rsidRPr="00A024BD">
        <w:rPr>
          <w:rFonts w:ascii="Times New Roman" w:eastAsia="Times New Roman" w:hAnsi="Times New Roman"/>
          <w:color w:val="000000"/>
          <w:sz w:val="24"/>
          <w:szCs w:val="24"/>
          <w:lang w:eastAsia="ru-RU"/>
        </w:rPr>
        <w:t> </w:t>
      </w:r>
    </w:p>
    <w:p w14:paraId="41ADEE93" w14:textId="77777777" w:rsidR="00727251" w:rsidRPr="00A024BD" w:rsidRDefault="00727251" w:rsidP="00727251">
      <w:pPr>
        <w:numPr>
          <w:ilvl w:val="1"/>
          <w:numId w:val="49"/>
        </w:numPr>
        <w:tabs>
          <w:tab w:val="left" w:pos="1134"/>
        </w:tabs>
        <w:spacing w:after="0"/>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color w:val="000000"/>
          <w:sz w:val="24"/>
          <w:szCs w:val="24"/>
          <w:lang w:eastAsia="ru-RU"/>
        </w:rPr>
        <w:t xml:space="preserve">Розрахунки проводяться відповідно до Бюджетного кодексу України, в </w:t>
      </w:r>
      <w:r w:rsidRPr="00A024BD">
        <w:rPr>
          <w:rFonts w:ascii="Times New Roman" w:eastAsia="Times New Roman" w:hAnsi="Times New Roman"/>
          <w:color w:val="000000"/>
          <w:sz w:val="24"/>
          <w:szCs w:val="24"/>
          <w:lang w:eastAsia="ru-RU"/>
        </w:rPr>
        <w:t>національній валюті України, в межах фактичного обсягу фінансування видатків Покупця. </w:t>
      </w:r>
    </w:p>
    <w:p w14:paraId="48A64722"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E03B300"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5EF6E40F"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40980437" w14:textId="77777777" w:rsidR="00727251" w:rsidRPr="00A024BD" w:rsidRDefault="00727251" w:rsidP="00727251">
      <w:pPr>
        <w:widowControl w:val="0"/>
        <w:numPr>
          <w:ilvl w:val="1"/>
          <w:numId w:val="49"/>
        </w:numPr>
        <w:tabs>
          <w:tab w:val="left" w:pos="284"/>
          <w:tab w:val="left" w:pos="1134"/>
        </w:tabs>
        <w:spacing w:after="0" w:line="240" w:lineRule="auto"/>
        <w:ind w:left="57" w:firstLine="709"/>
        <w:jc w:val="both"/>
        <w:rPr>
          <w:rFonts w:ascii="Times New Roman" w:eastAsia="Times New Roman" w:hAnsi="Times New Roman" w:cs="Times New Roman"/>
          <w:color w:val="000000"/>
          <w:sz w:val="24"/>
          <w:szCs w:val="24"/>
          <w:lang w:eastAsia="ja-JP"/>
        </w:rPr>
      </w:pPr>
      <w:r w:rsidRPr="00A024BD">
        <w:rPr>
          <w:rFonts w:ascii="Times New Roman" w:eastAsia="Calibri" w:hAnsi="Times New Roman" w:cs="Times New Roman"/>
          <w:color w:val="000000"/>
          <w:sz w:val="24"/>
          <w:szCs w:val="24"/>
          <w:shd w:val="clear" w:color="auto" w:fill="FFFFFF"/>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A024BD">
        <w:rPr>
          <w:rFonts w:ascii="Times New Roman" w:eastAsia="Calibri" w:hAnsi="Times New Roman" w:cs="Times New Roman"/>
          <w:color w:val="000000"/>
          <w:sz w:val="24"/>
          <w:szCs w:val="24"/>
          <w:shd w:val="clear" w:color="auto" w:fill="FFFFFF"/>
          <w:lang w:eastAsia="ja-JP"/>
        </w:rPr>
        <w:t>субгрантів</w:t>
      </w:r>
      <w:proofErr w:type="spellEnd"/>
      <w:r w:rsidRPr="00A024BD">
        <w:rPr>
          <w:rFonts w:ascii="Times New Roman" w:eastAsia="Calibri" w:hAnsi="Times New Roman" w:cs="Times New Roman"/>
          <w:color w:val="000000"/>
          <w:sz w:val="24"/>
          <w:szCs w:val="24"/>
          <w:shd w:val="clear" w:color="auto" w:fill="FFFFFF"/>
          <w:lang w:eastAsia="ja-JP"/>
        </w:rPr>
        <w:t>) Глобального фонду для боротьби із СНІДом, туберкульозом та малярією в Україні».</w:t>
      </w:r>
    </w:p>
    <w:p w14:paraId="22E699FC"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Calibri" w:hAnsi="Times New Roman" w:cs="Times New Roman"/>
          <w:color w:val="000000"/>
          <w:sz w:val="24"/>
          <w:szCs w:val="24"/>
          <w:shd w:val="clear" w:color="auto" w:fill="FFFFFF"/>
          <w:lang w:eastAsia="ja-JP"/>
        </w:rPr>
        <w:lastRenderedPageBreak/>
        <w:t>У разі затримки фінансування, що не зумовлене дією  обставин, визначених у пункті 2.13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03AE1086"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У разі неможливості прийняти та/або оплатити Товар за наявності дії обставин, зазначених в пункті 2.22 Договору, Покупець здійснює оплату за Товар протягом 10 (десяти) робочих днів з дати отримання Покупцем відповідного повідомлення від донора/органу влади тощо, який наділений відповідною компетенцією про припинення дії обставин, зазначених у пункті 2.22 Договору, та підписання уповноваженими представниками Сторін видаткової накладної, </w:t>
      </w:r>
      <w:bookmarkStart w:id="18" w:name="_Hlk223343683"/>
      <w:r w:rsidRPr="00A024BD">
        <w:rPr>
          <w:rFonts w:ascii="Times New Roman" w:eastAsia="Times New Roman" w:hAnsi="Times New Roman" w:cs="Times New Roman"/>
          <w:color w:val="000000"/>
          <w:sz w:val="24"/>
          <w:szCs w:val="24"/>
          <w:lang w:eastAsia="ja-JP"/>
        </w:rPr>
        <w:t>а також отримання Покупцем від Постачальника всіх документів, передбачених пунктом 2.13 Договору</w:t>
      </w:r>
      <w:bookmarkEnd w:id="18"/>
      <w:r w:rsidRPr="00A024BD">
        <w:rPr>
          <w:rFonts w:ascii="Times New Roman" w:eastAsia="Times New Roman" w:hAnsi="Times New Roman" w:cs="Times New Roman"/>
          <w:color w:val="000000"/>
          <w:sz w:val="24"/>
          <w:szCs w:val="24"/>
          <w:lang w:eastAsia="ja-JP"/>
        </w:rPr>
        <w:t>. Затримка оплати за поставлений Товар за наявності обставин, зазначених в пункті 2.22 Договору, не є порушенням Покупцем умов Договору.</w:t>
      </w:r>
    </w:p>
    <w:p w14:paraId="47BC8C18" w14:textId="77777777" w:rsidR="00727251" w:rsidRPr="00A024BD" w:rsidRDefault="00727251" w:rsidP="00727251">
      <w:pPr>
        <w:widowControl w:val="0"/>
        <w:tabs>
          <w:tab w:val="left" w:pos="284"/>
          <w:tab w:val="left" w:pos="1134"/>
        </w:tabs>
        <w:spacing w:after="0" w:line="240" w:lineRule="auto"/>
        <w:ind w:left="709" w:firstLine="709"/>
        <w:jc w:val="both"/>
        <w:rPr>
          <w:rFonts w:ascii="Times New Roman" w:eastAsia="Times New Roman" w:hAnsi="Times New Roman" w:cs="Times New Roman"/>
          <w:color w:val="000000"/>
          <w:sz w:val="24"/>
          <w:szCs w:val="24"/>
          <w:lang w:eastAsia="ja-JP"/>
        </w:rPr>
      </w:pPr>
    </w:p>
    <w:p w14:paraId="27573D07" w14:textId="77777777" w:rsidR="00727251" w:rsidRPr="00A024BD" w:rsidRDefault="00727251" w:rsidP="00727251">
      <w:pPr>
        <w:widowControl w:val="0"/>
        <w:tabs>
          <w:tab w:val="left" w:pos="0"/>
        </w:tabs>
        <w:spacing w:after="0" w:line="240" w:lineRule="auto"/>
        <w:ind w:firstLine="567"/>
        <w:jc w:val="center"/>
        <w:rPr>
          <w:rFonts w:ascii="Times New Roman" w:eastAsia="Times New Roman" w:hAnsi="Times New Roman" w:cs="Times New Roman"/>
          <w:b/>
          <w:color w:val="000000"/>
          <w:sz w:val="24"/>
          <w:szCs w:val="24"/>
          <w:highlight w:val="white"/>
          <w:lang w:eastAsia="ja-JP"/>
        </w:rPr>
      </w:pPr>
      <w:r w:rsidRPr="00A024BD">
        <w:rPr>
          <w:rFonts w:ascii="Times New Roman" w:eastAsia="Times New Roman" w:hAnsi="Times New Roman" w:cs="Times New Roman"/>
          <w:b/>
          <w:color w:val="000000"/>
          <w:sz w:val="24"/>
          <w:szCs w:val="24"/>
          <w:lang w:eastAsia="ja-JP"/>
        </w:rPr>
        <w:t>5. ЯКІСТЬ, КОМПЛЕКТНІСТЬ ТА АСОРТИМЕНТ. УПАКОВКА ТА МАРКУВАННЯ.</w:t>
      </w:r>
      <w:r w:rsidRPr="00A024BD">
        <w:rPr>
          <w:rFonts w:ascii="Times New Roman" w:eastAsia="Times New Roman" w:hAnsi="Times New Roman" w:cs="Times New Roman"/>
          <w:b/>
          <w:color w:val="000000"/>
          <w:sz w:val="24"/>
          <w:szCs w:val="24"/>
          <w:highlight w:val="white"/>
          <w:lang w:eastAsia="ja-JP"/>
        </w:rPr>
        <w:t xml:space="preserve"> </w:t>
      </w:r>
    </w:p>
    <w:p w14:paraId="58CCF3E2" w14:textId="77777777" w:rsidR="00727251" w:rsidRPr="00A024BD" w:rsidRDefault="00727251" w:rsidP="00727251">
      <w:pPr>
        <w:tabs>
          <w:tab w:val="left" w:pos="851"/>
          <w:tab w:val="left" w:pos="1134"/>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5.1.</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49B503BC" w14:textId="77777777" w:rsidR="00727251" w:rsidRPr="00A024BD" w:rsidRDefault="00727251" w:rsidP="00727251">
      <w:pPr>
        <w:tabs>
          <w:tab w:val="left" w:pos="851"/>
          <w:tab w:val="left" w:pos="1134"/>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5.2.</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 наступними документами: паспортом/сертифікатом/свідоцтвом якості/сертифікатом аналізу, сертифікатом оцінки відповідності на медичний виріб/декларацією відповідності,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вимогам, зазначеним у Додатку 1 «Специфікація» та Додатку 2 «Медико-технічна специфікація» до Договору.</w:t>
      </w:r>
    </w:p>
    <w:p w14:paraId="405D2CF2" w14:textId="77777777" w:rsidR="00727251" w:rsidRPr="00A024BD" w:rsidRDefault="00727251" w:rsidP="00727251">
      <w:pPr>
        <w:tabs>
          <w:tab w:val="left" w:pos="851"/>
          <w:tab w:val="left" w:pos="1134"/>
        </w:tabs>
        <w:spacing w:after="0" w:line="240" w:lineRule="auto"/>
        <w:ind w:firstLine="708"/>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5.3.</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 xml:space="preserve"> Найменування, технічні, функціональні та якісні характеристики, асортимент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51921E19" w14:textId="77777777" w:rsidR="00727251" w:rsidRPr="00A024BD" w:rsidRDefault="00727251" w:rsidP="00727251">
      <w:pPr>
        <w:tabs>
          <w:tab w:val="left" w:pos="851"/>
          <w:tab w:val="left" w:pos="1134"/>
        </w:tabs>
        <w:spacing w:after="0" w:line="240" w:lineRule="auto"/>
        <w:ind w:firstLine="708"/>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5.4.</w:t>
      </w:r>
      <w:r w:rsidRPr="00A024BD">
        <w:rPr>
          <w:rFonts w:ascii="Times New Roman" w:eastAsia="Times New Roman" w:hAnsi="Times New Roman" w:cs="Times New Roman"/>
          <w:color w:val="000000"/>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6D998B48" w14:textId="77777777" w:rsidR="00727251" w:rsidRPr="00A024BD" w:rsidRDefault="00727251" w:rsidP="00727251">
      <w:pPr>
        <w:tabs>
          <w:tab w:val="left" w:pos="851"/>
          <w:tab w:val="left" w:pos="1134"/>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6814011" w14:textId="77777777" w:rsidR="00727251" w:rsidRPr="00A024BD" w:rsidRDefault="00727251" w:rsidP="00727251">
      <w:pPr>
        <w:tabs>
          <w:tab w:val="left" w:pos="851"/>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5.5.1. Упаковка і маркування Товару повинні відповідати вимогам</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 xml:space="preserve">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783B035" w14:textId="77777777" w:rsidR="00727251" w:rsidRPr="00A024BD" w:rsidRDefault="00727251" w:rsidP="00727251">
      <w:pPr>
        <w:tabs>
          <w:tab w:val="left" w:pos="851"/>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20BA78A" w14:textId="77777777" w:rsidR="00727251" w:rsidRPr="00A024BD" w:rsidRDefault="00727251" w:rsidP="00727251">
      <w:pPr>
        <w:tabs>
          <w:tab w:val="left" w:pos="851"/>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5.5.3. У разі відсутності на тарі, упаковці або </w:t>
      </w:r>
      <w:proofErr w:type="spellStart"/>
      <w:r w:rsidRPr="00A024BD">
        <w:rPr>
          <w:rFonts w:ascii="Times New Roman" w:eastAsia="Times New Roman" w:hAnsi="Times New Roman" w:cs="Times New Roman"/>
          <w:color w:val="000000"/>
          <w:sz w:val="24"/>
          <w:szCs w:val="24"/>
          <w:lang w:eastAsia="ja-JP"/>
        </w:rPr>
        <w:t>бірці</w:t>
      </w:r>
      <w:proofErr w:type="spellEnd"/>
      <w:r w:rsidRPr="00A024BD">
        <w:rPr>
          <w:rFonts w:ascii="Times New Roman" w:eastAsia="Times New Roman" w:hAnsi="Times New Roman" w:cs="Times New Roman"/>
          <w:color w:val="000000"/>
          <w:sz w:val="24"/>
          <w:szCs w:val="24"/>
          <w:lang w:eastAsia="ja-JP"/>
        </w:rPr>
        <w:t xml:space="preserve"> маркування зазначення країни-виробника та дати виготовлення, Покупець та/або отримувач Товару залишає за собою право відмовитися від прийняття такого Товару з відповідним складанням мотивованої відмови від </w:t>
      </w:r>
      <w:r w:rsidRPr="00A024BD">
        <w:rPr>
          <w:rFonts w:ascii="Times New Roman" w:eastAsia="Times New Roman" w:hAnsi="Times New Roman" w:cs="Times New Roman"/>
          <w:color w:val="000000"/>
          <w:sz w:val="24"/>
          <w:szCs w:val="24"/>
          <w:lang w:eastAsia="ja-JP"/>
        </w:rPr>
        <w:lastRenderedPageBreak/>
        <w:t>Товару. Штрафні санкції за відмову від прийняття Товару, при вищевказаних обставинах до Покупця не застосовуються.</w:t>
      </w:r>
    </w:p>
    <w:p w14:paraId="04271B26" w14:textId="77777777" w:rsidR="00727251" w:rsidRPr="00A024BD" w:rsidRDefault="00727251" w:rsidP="00727251">
      <w:pPr>
        <w:tabs>
          <w:tab w:val="left" w:pos="1134"/>
        </w:tabs>
        <w:spacing w:after="0" w:line="240" w:lineRule="auto"/>
        <w:ind w:firstLine="567"/>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5.6.</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повідомлення та акту відповідно до пункту 2.18 Договору. Всі витрати, пов’язані із заміною Товару неналежної якості, несе Постачальник.</w:t>
      </w:r>
    </w:p>
    <w:p w14:paraId="6B493541" w14:textId="77777777" w:rsidR="00727251" w:rsidRPr="00A024BD" w:rsidRDefault="00727251" w:rsidP="00727251">
      <w:pPr>
        <w:pBdr>
          <w:top w:val="nil"/>
          <w:left w:val="nil"/>
          <w:bottom w:val="nil"/>
          <w:right w:val="nil"/>
          <w:between w:val="nil"/>
        </w:pBdr>
        <w:tabs>
          <w:tab w:val="left" w:pos="993"/>
        </w:tabs>
        <w:spacing w:after="0" w:line="240" w:lineRule="auto"/>
        <w:ind w:firstLine="567"/>
        <w:jc w:val="both"/>
        <w:rPr>
          <w:rFonts w:ascii="Times New Roman" w:eastAsia="Calibri"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5.7. </w:t>
      </w:r>
      <w:r w:rsidRPr="00A024BD">
        <w:rPr>
          <w:rFonts w:ascii="Times New Roman" w:eastAsia="Calibri" w:hAnsi="Times New Roman" w:cs="Times New Roman"/>
          <w:color w:val="000000"/>
          <w:sz w:val="24"/>
          <w:szCs w:val="24"/>
          <w:lang w:eastAsia="ja-JP"/>
        </w:rPr>
        <w:t>Зберігання та постачання Товару повинні здійснюватися відповідно до вимог інструкції з використання (застосування).</w:t>
      </w:r>
    </w:p>
    <w:p w14:paraId="728CDE25" w14:textId="77777777" w:rsidR="00727251" w:rsidRPr="00A024BD" w:rsidRDefault="00727251" w:rsidP="00727251">
      <w:pPr>
        <w:pBdr>
          <w:top w:val="nil"/>
          <w:left w:val="nil"/>
          <w:bottom w:val="nil"/>
          <w:right w:val="nil"/>
          <w:between w:val="nil"/>
        </w:pBdr>
        <w:tabs>
          <w:tab w:val="left" w:pos="993"/>
        </w:tabs>
        <w:spacing w:after="0" w:line="240" w:lineRule="auto"/>
        <w:ind w:firstLine="708"/>
        <w:jc w:val="both"/>
        <w:rPr>
          <w:rFonts w:eastAsia="Calibri" w:cs="Times New Roman"/>
          <w:color w:val="000000"/>
          <w:lang w:eastAsia="ja-JP"/>
        </w:rPr>
      </w:pPr>
    </w:p>
    <w:p w14:paraId="21332210" w14:textId="77777777" w:rsidR="00727251" w:rsidRPr="00A024BD" w:rsidRDefault="00727251" w:rsidP="00727251">
      <w:pPr>
        <w:shd w:val="clear" w:color="auto" w:fill="FFFFFF"/>
        <w:spacing w:after="0" w:line="240" w:lineRule="auto"/>
        <w:ind w:firstLine="567"/>
        <w:jc w:val="center"/>
        <w:textAlignment w:val="baseline"/>
        <w:rPr>
          <w:rFonts w:ascii="Times New Roman" w:eastAsia="Times New Roman" w:hAnsi="Times New Roman" w:cs="Times New Roman"/>
          <w:color w:val="000000"/>
          <w:sz w:val="24"/>
          <w:szCs w:val="24"/>
        </w:rPr>
      </w:pPr>
      <w:r w:rsidRPr="00A024BD">
        <w:rPr>
          <w:rFonts w:ascii="Times New Roman" w:eastAsia="Times New Roman" w:hAnsi="Times New Roman" w:cs="Times New Roman"/>
          <w:b/>
          <w:bCs/>
          <w:color w:val="000000"/>
          <w:sz w:val="24"/>
          <w:szCs w:val="24"/>
        </w:rPr>
        <w:t>6. ГАРАНТІЙНІ ЗОБОВ’ЯЗАННЯ</w:t>
      </w:r>
    </w:p>
    <w:p w14:paraId="41AE7397"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6.1. </w:t>
      </w:r>
      <w:r w:rsidRPr="00A024BD">
        <w:rPr>
          <w:rFonts w:ascii="Times New Roman" w:eastAsia="Times New Roman" w:hAnsi="Times New Roman" w:cs="Times New Roman"/>
          <w:color w:val="000000"/>
          <w:sz w:val="24"/>
          <w:szCs w:val="24"/>
          <w:lang w:eastAsia="ja-JP"/>
        </w:rPr>
        <w:tab/>
        <w:t xml:space="preserve">Гарантійний строк (термін) на Товар (обслуговування) становить не менше гарантійного строку (терміну), визначеного виробником на Товар, але в будь-якому разі не менше 12 (дванадцяти) місяців з дати </w:t>
      </w:r>
      <w:bookmarkStart w:id="19" w:name="_Hlk223343743"/>
      <w:r w:rsidRPr="00A024BD">
        <w:rPr>
          <w:rFonts w:ascii="Times New Roman" w:eastAsia="Times New Roman" w:hAnsi="Times New Roman" w:cs="Times New Roman"/>
          <w:color w:val="000000"/>
          <w:sz w:val="24"/>
          <w:szCs w:val="24"/>
          <w:lang w:eastAsia="ja-JP"/>
        </w:rPr>
        <w:t>введення Товару в експлуатацію, що підтверджується підписаним актом введення в експлуатацію із підтвердженням проведення навчання медичного персоналу отримувачів Товару</w:t>
      </w:r>
      <w:r w:rsidRPr="00A024BD" w:rsidDel="00BA6483">
        <w:rPr>
          <w:rFonts w:ascii="Times New Roman" w:eastAsia="Times New Roman" w:hAnsi="Times New Roman" w:cs="Times New Roman"/>
          <w:color w:val="000000"/>
          <w:sz w:val="24"/>
          <w:szCs w:val="24"/>
          <w:lang w:eastAsia="ja-JP"/>
        </w:rPr>
        <w:t xml:space="preserve"> </w:t>
      </w:r>
      <w:bookmarkEnd w:id="19"/>
      <w:r w:rsidRPr="00A024BD">
        <w:rPr>
          <w:rFonts w:ascii="Times New Roman" w:eastAsia="Times New Roman" w:hAnsi="Times New Roman" w:cs="Times New Roman"/>
          <w:color w:val="000000"/>
          <w:sz w:val="24"/>
          <w:szCs w:val="24"/>
          <w:lang w:eastAsia="ja-JP"/>
        </w:rPr>
        <w:t xml:space="preserve">. Введення в експлуатацію та навчання персоналу повинно виконуватися інженером, який пройшов навчання із сервісного обслуговування у виробника та має відповідний сертифікат. У разі, якщо гарантійний строк (термін) на Товар, встановлений виробником Товару, відрізняється від гарантійного строку (терміну), закріпленого у цьому Договорі та специфікаціях до нього, застосовується гарантійний строк (термін), </w:t>
      </w:r>
      <w:r w:rsidRPr="00A024BD">
        <w:rPr>
          <w:rFonts w:ascii="Times New Roman" w:eastAsia="Calibri" w:hAnsi="Times New Roman" w:cs="Times New Roman"/>
          <w:color w:val="000000"/>
          <w:sz w:val="24"/>
          <w:szCs w:val="24"/>
          <w:bdr w:val="none" w:sz="0" w:space="0" w:color="auto" w:frame="1"/>
          <w:lang w:eastAsia="ja-JP"/>
        </w:rPr>
        <w:t>що є довшим</w:t>
      </w:r>
      <w:r w:rsidRPr="00A024BD">
        <w:rPr>
          <w:rFonts w:ascii="Times New Roman" w:eastAsia="Times New Roman" w:hAnsi="Times New Roman" w:cs="Times New Roman"/>
          <w:color w:val="000000"/>
          <w:sz w:val="24"/>
          <w:szCs w:val="24"/>
          <w:lang w:eastAsia="ja-JP"/>
        </w:rPr>
        <w:t>. Виконання гарантійних зобов’язань забезпечує Постачальник.</w:t>
      </w:r>
    </w:p>
    <w:p w14:paraId="5C952F09" w14:textId="77777777" w:rsidR="00727251" w:rsidRPr="00A024BD" w:rsidRDefault="00727251" w:rsidP="00727251">
      <w:pPr>
        <w:shd w:val="clear" w:color="auto" w:fill="FFFFFF"/>
        <w:spacing w:after="0" w:line="240" w:lineRule="auto"/>
        <w:ind w:firstLine="567"/>
        <w:jc w:val="both"/>
        <w:textAlignment w:val="baseline"/>
        <w:rPr>
          <w:rFonts w:eastAsia="Calibri"/>
          <w:color w:val="000000"/>
          <w:lang w:eastAsia="ja-JP"/>
        </w:rPr>
      </w:pPr>
      <w:r w:rsidRPr="00A024BD">
        <w:rPr>
          <w:rFonts w:ascii="Times New Roman" w:eastAsia="Times New Roman" w:hAnsi="Times New Roman" w:cs="Times New Roman"/>
          <w:color w:val="000000"/>
          <w:sz w:val="24"/>
          <w:szCs w:val="24"/>
        </w:rPr>
        <w:t xml:space="preserve">6.2. </w:t>
      </w:r>
      <w:r w:rsidRPr="00A024BD">
        <w:rPr>
          <w:rFonts w:ascii="Times New Roman" w:eastAsia="Times New Roman" w:hAnsi="Times New Roman" w:cs="Times New Roman"/>
          <w:color w:val="000000"/>
          <w:sz w:val="24"/>
          <w:szCs w:val="24"/>
          <w:lang w:eastAsia="ja-JP"/>
        </w:rPr>
        <w:t xml:space="preserve">У випадку виходу з ладу Товару або виявлення прихованих недоліків протягом гарантійного строку (терміну) Постачальник зобов'язаний протягом 10 (десяти) робочих днів з моменту пред'явлення відповідної вимоги </w:t>
      </w:r>
      <w:r w:rsidRPr="00A024BD">
        <w:rPr>
          <w:rFonts w:ascii="Times New Roman" w:eastAsia="Calibri" w:hAnsi="Times New Roman"/>
          <w:color w:val="000000"/>
          <w:sz w:val="24"/>
          <w:szCs w:val="24"/>
          <w:lang w:eastAsia="ja-JP"/>
        </w:rPr>
        <w:t>Покупцем або отримувачем Товару</w:t>
      </w:r>
      <w:r w:rsidRPr="00A024BD">
        <w:rPr>
          <w:rFonts w:ascii="Times New Roman" w:eastAsia="Times New Roman" w:hAnsi="Times New Roman" w:cs="Times New Roman"/>
          <w:color w:val="000000"/>
          <w:sz w:val="24"/>
          <w:szCs w:val="24"/>
          <w:lang w:eastAsia="ja-JP"/>
        </w:rPr>
        <w:t xml:space="preserve"> за свій рахунок усунути дефекти Товару, виявлені протягом гарантійного строку (терміну), або замінити Товар (на вибір </w:t>
      </w:r>
      <w:r w:rsidRPr="00A024BD">
        <w:rPr>
          <w:rFonts w:ascii="Times New Roman" w:eastAsia="Calibri" w:hAnsi="Times New Roman"/>
          <w:color w:val="000000"/>
          <w:sz w:val="24"/>
          <w:szCs w:val="24"/>
          <w:lang w:eastAsia="ja-JP"/>
        </w:rPr>
        <w:t xml:space="preserve">Покупця або </w:t>
      </w:r>
      <w:r w:rsidRPr="00A024BD">
        <w:rPr>
          <w:rFonts w:ascii="Times New Roman" w:eastAsia="Times New Roman" w:hAnsi="Times New Roman" w:cs="Times New Roman"/>
          <w:color w:val="000000"/>
          <w:sz w:val="24"/>
          <w:szCs w:val="24"/>
          <w:lang w:eastAsia="ja-JP"/>
        </w:rPr>
        <w:t>отримувача Товару), якщо не доведе, що дефекти виникли внаслідок порушення отримувачем Товару правил експлуатації або зберігання Товару.</w:t>
      </w:r>
    </w:p>
    <w:p w14:paraId="623A5B89"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6.3. У разі усунення дефектів Товару, на який встановлено гарантійний строк (термін) експлуатації, цей строк (термін) продовжується на час, протягом якого Товар не використовувався через дефекти, а при заміні Товару гарантійний строк (термін) обчислюється заново від дня заміни.</w:t>
      </w:r>
    </w:p>
    <w:p w14:paraId="73D68CDB"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6.4. Про виконання гарантійних зобов’язань Постачальником робляться відмітки у гарантійному талоні або в експлуатаційному документі у розділі «Гарантійні зобов’язання».</w:t>
      </w:r>
    </w:p>
    <w:p w14:paraId="08E69197"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6.5. Постачальник відповідає за всіма гарантійними випадками, що можуть виникнути у зв’язку з використанням Товару.</w:t>
      </w:r>
    </w:p>
    <w:p w14:paraId="106C1437" w14:textId="77777777" w:rsidR="00727251" w:rsidRPr="00A024BD" w:rsidRDefault="00727251" w:rsidP="00727251">
      <w:pPr>
        <w:tabs>
          <w:tab w:val="left" w:pos="993"/>
        </w:tabs>
        <w:spacing w:after="0" w:line="240" w:lineRule="auto"/>
        <w:ind w:firstLine="567"/>
        <w:jc w:val="both"/>
        <w:rPr>
          <w:rFonts w:eastAsia="Calibri"/>
          <w:color w:val="000000"/>
          <w:lang w:eastAsia="ja-JP"/>
        </w:rPr>
      </w:pPr>
      <w:r w:rsidRPr="00A024BD">
        <w:rPr>
          <w:rFonts w:ascii="Times New Roman" w:eastAsia="Times New Roman" w:hAnsi="Times New Roman" w:cs="Times New Roman"/>
          <w:color w:val="000000"/>
          <w:sz w:val="24"/>
          <w:szCs w:val="24"/>
        </w:rPr>
        <w:t xml:space="preserve">6.6. Гарантія поширюється на весь Товар </w:t>
      </w:r>
      <w:r w:rsidRPr="00A024BD">
        <w:rPr>
          <w:rFonts w:ascii="Times New Roman" w:eastAsia="Times New Roman" w:hAnsi="Times New Roman" w:cs="Times New Roman"/>
          <w:color w:val="000000"/>
          <w:sz w:val="24"/>
          <w:szCs w:val="24"/>
          <w:bdr w:val="none" w:sz="0" w:space="0" w:color="auto" w:frame="1"/>
        </w:rPr>
        <w:t>(включаючи</w:t>
      </w:r>
      <w:r w:rsidRPr="00A024BD">
        <w:rPr>
          <w:rFonts w:ascii="Times New Roman" w:eastAsia="Times New Roman" w:hAnsi="Times New Roman" w:cs="Times New Roman"/>
          <w:color w:val="000000"/>
          <w:sz w:val="24"/>
          <w:szCs w:val="24"/>
        </w:rPr>
        <w:t xml:space="preserve"> </w:t>
      </w:r>
      <w:r w:rsidRPr="00A024BD">
        <w:rPr>
          <w:rFonts w:ascii="Times New Roman" w:eastAsia="Times New Roman" w:hAnsi="Times New Roman" w:cs="Times New Roman"/>
          <w:color w:val="000000"/>
          <w:sz w:val="24"/>
          <w:szCs w:val="24"/>
          <w:bdr w:val="none" w:sz="0" w:space="0" w:color="auto" w:frame="1"/>
        </w:rPr>
        <w:t xml:space="preserve">всі комплектуючі вироби і складові частини </w:t>
      </w:r>
      <w:r w:rsidRPr="00A024BD">
        <w:rPr>
          <w:rFonts w:ascii="Times New Roman" w:eastAsia="Times New Roman" w:hAnsi="Times New Roman" w:cs="Times New Roman"/>
          <w:color w:val="000000"/>
          <w:sz w:val="24"/>
          <w:szCs w:val="24"/>
        </w:rPr>
        <w:t>Товару) за умови дотримання отримувачем Товару встановлених вимог і норм експлуатації відповідного Товару. </w:t>
      </w:r>
    </w:p>
    <w:p w14:paraId="1D504AF7" w14:textId="77777777" w:rsidR="00727251" w:rsidRPr="00A024BD" w:rsidRDefault="00727251" w:rsidP="00727251">
      <w:pPr>
        <w:tabs>
          <w:tab w:val="left" w:pos="993"/>
        </w:tabs>
        <w:spacing w:after="0" w:line="240" w:lineRule="auto"/>
        <w:ind w:firstLine="567"/>
        <w:jc w:val="both"/>
        <w:rPr>
          <w:rFonts w:ascii="Times New Roman" w:eastAsia="Calibri" w:hAnsi="Times New Roman" w:cs="Times New Roman"/>
          <w:color w:val="000000"/>
          <w:sz w:val="24"/>
          <w:szCs w:val="24"/>
          <w:lang w:eastAsia="ja-JP"/>
        </w:rPr>
      </w:pPr>
      <w:r w:rsidRPr="00A024BD">
        <w:rPr>
          <w:rFonts w:ascii="Times New Roman" w:eastAsia="Calibri" w:hAnsi="Times New Roman" w:cs="Times New Roman"/>
          <w:color w:val="000000"/>
          <w:sz w:val="24"/>
          <w:szCs w:val="24"/>
          <w:lang w:eastAsia="ja-JP"/>
        </w:rPr>
        <w:t>6.7. Транспортування, здійснення вантажно-розвантажувальних робіт, доставка Товару до отримувачів Товару у відповідності до визначених Договором умов поставки,</w:t>
      </w:r>
      <w:r w:rsidRPr="00A024BD">
        <w:rPr>
          <w:rFonts w:ascii="Times New Roman" w:eastAsia="Times New Roman" w:hAnsi="Times New Roman" w:cs="Times New Roman"/>
          <w:color w:val="000000"/>
          <w:sz w:val="24"/>
          <w:szCs w:val="24"/>
          <w:lang w:eastAsia="ja-JP"/>
        </w:rPr>
        <w:t xml:space="preserve"> </w:t>
      </w:r>
      <w:bookmarkStart w:id="20" w:name="_Hlk223343800"/>
      <w:r w:rsidRPr="00A024BD">
        <w:rPr>
          <w:rFonts w:ascii="Times New Roman" w:eastAsia="Times New Roman" w:hAnsi="Times New Roman" w:cs="Times New Roman"/>
          <w:color w:val="000000"/>
          <w:sz w:val="24"/>
          <w:szCs w:val="24"/>
          <w:lang w:eastAsia="ja-JP"/>
        </w:rPr>
        <w:t>проведення монтажних робіт (</w:t>
      </w:r>
      <w:r w:rsidRPr="00A024BD">
        <w:rPr>
          <w:rFonts w:ascii="Times New Roman" w:eastAsia="Times New Roman" w:hAnsi="Times New Roman" w:cs="Times New Roman"/>
          <w:color w:val="000000"/>
          <w:sz w:val="24"/>
          <w:szCs w:val="24"/>
          <w:highlight w:val="white"/>
          <w:lang w:eastAsia="ja-JP"/>
        </w:rPr>
        <w:t xml:space="preserve">складання / встановлення в робоче положення, налагодження /інсталяція, </w:t>
      </w:r>
      <w:proofErr w:type="spellStart"/>
      <w:r w:rsidRPr="00A024BD">
        <w:rPr>
          <w:rFonts w:ascii="Times New Roman" w:eastAsia="Times New Roman" w:hAnsi="Times New Roman" w:cs="Times New Roman"/>
          <w:color w:val="000000"/>
          <w:sz w:val="24"/>
          <w:szCs w:val="24"/>
          <w:highlight w:val="white"/>
          <w:lang w:eastAsia="ja-JP"/>
        </w:rPr>
        <w:t>валідація</w:t>
      </w:r>
      <w:proofErr w:type="spellEnd"/>
      <w:r w:rsidRPr="00A024BD">
        <w:rPr>
          <w:rFonts w:ascii="Times New Roman" w:eastAsia="Times New Roman" w:hAnsi="Times New Roman" w:cs="Times New Roman"/>
          <w:color w:val="000000"/>
          <w:sz w:val="24"/>
          <w:szCs w:val="24"/>
          <w:highlight w:val="white"/>
          <w:lang w:eastAsia="ja-JP"/>
        </w:rPr>
        <w:t>, введення в експлуатацію тощо</w:t>
      </w:r>
      <w:r w:rsidRPr="00A024BD">
        <w:rPr>
          <w:rFonts w:ascii="Times New Roman" w:eastAsia="Times New Roman"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highlight w:val="white"/>
          <w:lang w:eastAsia="ja-JP"/>
        </w:rPr>
        <w:t>за місцем його експлуатації</w:t>
      </w:r>
      <w:r w:rsidRPr="00A024BD">
        <w:rPr>
          <w:rFonts w:ascii="Times New Roman" w:eastAsia="Times New Roman" w:hAnsi="Times New Roman" w:cs="Times New Roman"/>
          <w:color w:val="000000"/>
          <w:sz w:val="24"/>
          <w:szCs w:val="24"/>
          <w:lang w:eastAsia="ja-JP"/>
        </w:rPr>
        <w:t xml:space="preserve"> та навчання медичного персоналу отримувачів Товару,</w:t>
      </w:r>
      <w:bookmarkEnd w:id="20"/>
      <w:r w:rsidRPr="00A024BD">
        <w:rPr>
          <w:rFonts w:ascii="Times New Roman" w:eastAsia="Calibri" w:hAnsi="Times New Roman" w:cs="Times New Roman"/>
          <w:color w:val="000000"/>
          <w:sz w:val="24"/>
          <w:szCs w:val="24"/>
          <w:lang w:eastAsia="ja-JP"/>
        </w:rPr>
        <w:t xml:space="preserve"> інші витрати, пов’язані з виникненням необхідності усунення дефектів або прихованих недоліків протягом гарантійного строку (терміну), здійснюються за рахунок Постачальника. </w:t>
      </w:r>
    </w:p>
    <w:p w14:paraId="2C589610"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6.8. Якщо усунення дефектів або прихованих недоліків здійснюється отримувачем Товару, Постачальник зобов'язаний відшкодувати йому пов'язані з цим витрати.  </w:t>
      </w:r>
    </w:p>
    <w:p w14:paraId="5D819D5B"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6.9. Ремонт або заміна Товару в період гарантійного строку (терміну) підтверджується відповідним Актом, складеним та підписаним повноважними представниками Постачальника та отримувача Товару.</w:t>
      </w:r>
    </w:p>
    <w:p w14:paraId="507E9914"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p>
    <w:p w14:paraId="23C3791F" w14:textId="77777777" w:rsidR="00727251" w:rsidRPr="00A024BD" w:rsidRDefault="00727251" w:rsidP="00727251">
      <w:pPr>
        <w:widowControl w:val="0"/>
        <w:tabs>
          <w:tab w:val="left" w:pos="851"/>
          <w:tab w:val="left" w:pos="1276"/>
          <w:tab w:val="left" w:pos="1843"/>
        </w:tabs>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lastRenderedPageBreak/>
        <w:t>7.  ПРАВА ТА ОБОВ’ЯЗКИ СТОРІН</w:t>
      </w:r>
    </w:p>
    <w:p w14:paraId="1D0A6079"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val="ru-RU" w:eastAsia="ja-JP"/>
        </w:rPr>
      </w:pPr>
      <w:r w:rsidRPr="00A024BD">
        <w:rPr>
          <w:rFonts w:ascii="Times New Roman" w:eastAsia="Times New Roman" w:hAnsi="Times New Roman" w:cs="Times New Roman"/>
          <w:b/>
          <w:bCs/>
          <w:color w:val="000000"/>
          <w:sz w:val="24"/>
          <w:szCs w:val="24"/>
          <w:lang w:eastAsia="ja-JP"/>
        </w:rPr>
        <w:t xml:space="preserve">7.1. Постачальник зобов’язується: </w:t>
      </w:r>
    </w:p>
    <w:p w14:paraId="3223BD0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7.1.1. Постачати Покупцю Товар,</w:t>
      </w:r>
      <w:r w:rsidRPr="00A024BD">
        <w:rPr>
          <w:rFonts w:eastAsia="Calibri" w:cs="Times New Roman"/>
          <w:color w:val="000000"/>
          <w:lang w:eastAsia="ja-JP"/>
        </w:rPr>
        <w:t xml:space="preserve"> </w:t>
      </w:r>
      <w:r w:rsidRPr="00A024BD">
        <w:rPr>
          <w:rFonts w:ascii="Times New Roman" w:eastAsia="Calibri" w:hAnsi="Times New Roman" w:cs="Times New Roman"/>
          <w:color w:val="000000"/>
          <w:sz w:val="24"/>
          <w:szCs w:val="24"/>
        </w:rPr>
        <w:t xml:space="preserve">що відповідає характеристикам Товару,  які </w:t>
      </w:r>
      <w:r w:rsidRPr="00A024BD">
        <w:rPr>
          <w:rFonts w:ascii="Times New Roman" w:eastAsia="Times New Roman" w:hAnsi="Times New Roman" w:cs="Times New Roman"/>
          <w:color w:val="000000"/>
          <w:sz w:val="24"/>
          <w:szCs w:val="24"/>
          <w:lang w:eastAsia="ja-JP"/>
        </w:rPr>
        <w:t>зазначені</w:t>
      </w:r>
      <w:r w:rsidRPr="00A024BD">
        <w:rPr>
          <w:rFonts w:ascii="Times New Roman" w:eastAsia="Calibri" w:hAnsi="Times New Roman" w:cs="Times New Roman"/>
          <w:color w:val="000000"/>
          <w:sz w:val="24"/>
          <w:szCs w:val="24"/>
        </w:rPr>
        <w:t xml:space="preserve"> в Додатку 1 «Специфікація» та Додатку 2 «Медико-технічна специфікація»</w:t>
      </w:r>
      <w:r w:rsidRPr="00A024BD">
        <w:rPr>
          <w:rFonts w:eastAsia="Calibri" w:cs="Times New Roman"/>
          <w:color w:val="000000"/>
        </w:rPr>
        <w:t xml:space="preserve"> </w:t>
      </w:r>
      <w:r w:rsidRPr="00A024BD">
        <w:rPr>
          <w:rFonts w:ascii="Times New Roman" w:eastAsia="Times New Roman" w:hAnsi="Times New Roman" w:cs="Times New Roman"/>
          <w:color w:val="000000"/>
          <w:sz w:val="24"/>
          <w:szCs w:val="24"/>
          <w:lang w:eastAsia="ja-JP"/>
        </w:rPr>
        <w:t>в кількості, строк та на умовах, визначених Договором, з урахуванням Додатку 3 «Перелік отримувачів та адрес доставки Товару» до Договору.</w:t>
      </w:r>
    </w:p>
    <w:p w14:paraId="201687F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7.1.2. Забезпечувати поставку Покупцю та/або отримувачам Товару якісного Товару.</w:t>
      </w:r>
    </w:p>
    <w:p w14:paraId="1B69BAFC"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7.1.3. Прийняти Товар на відповідальне зберігання відповідно до акту приймання-передачі на відповідальне зберігання з подальшою доставкою Товару до отримувачів Товару.</w:t>
      </w:r>
    </w:p>
    <w:p w14:paraId="4237233F"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7.1.4. Належним чином зберігати Товар та нести за нього повну матеріальну відповідальність, в тому числі всі ризики щодо його випадкового пошкодження, знищення, викрадення тощо до передачі його отримувачам Товару.</w:t>
      </w:r>
    </w:p>
    <w:p w14:paraId="58500F96"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7.1.5. Постачати Товар у відповідній упаковці, що виключає псування та/або знищення його під час поставки до прийняття Товару отримувачами Товару та Покупцем. </w:t>
      </w:r>
    </w:p>
    <w:p w14:paraId="1272D652"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7.1.6. Забезпечувати за власний рахунок заміну Товару неналежної якості та усунення претензій, що виникають у Покупця та отримувачів Товару в зв’язку з нестачею, недоліками, невідповідністю вимогам щодо якості, кількості та комплектності Товару.</w:t>
      </w:r>
    </w:p>
    <w:p w14:paraId="5A94BFAF"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7.1.7. Своєчасно підготувати, передати Покупцю і отримувачам Товару та підписати належним чином оформлені документи, що передбачені Договором.</w:t>
      </w:r>
    </w:p>
    <w:p w14:paraId="178A89BF"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7.1.8.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2.22 Договору.</w:t>
      </w:r>
    </w:p>
    <w:p w14:paraId="38D330D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7.1.9. Забезпечити за власний рахунок вивезення Товару, який був поставлений, у разі дострокового припинення Договору з підстав, визначених пунктом 2.22 Договору, в порядку визначеному пунктом 12.5 Договору.</w:t>
      </w:r>
    </w:p>
    <w:p w14:paraId="19047FE5"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7.1.10. Відшкодувати завдані Покупцю та/або отримувачам Товару збитки, зумовлені порушенням умов Договору Постачальником, відповідно до чинного законодавства України та Договору.</w:t>
      </w:r>
    </w:p>
    <w:p w14:paraId="5CAB2FFC"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7.1.11. Провести в порядку та строки, передбачені цим Договором,  монтажні роботи (складання / встановлення в робоче положення, налагодження /інсталяція, </w:t>
      </w:r>
      <w:proofErr w:type="spellStart"/>
      <w:r w:rsidRPr="00A024BD">
        <w:rPr>
          <w:rFonts w:ascii="Times New Roman" w:eastAsia="Times New Roman" w:hAnsi="Times New Roman" w:cs="Times New Roman"/>
          <w:color w:val="000000"/>
          <w:sz w:val="24"/>
          <w:szCs w:val="24"/>
          <w:lang w:eastAsia="ja-JP"/>
        </w:rPr>
        <w:t>валідація</w:t>
      </w:r>
      <w:proofErr w:type="spellEnd"/>
      <w:r w:rsidRPr="00A024BD">
        <w:rPr>
          <w:rFonts w:ascii="Times New Roman" w:eastAsia="Times New Roman" w:hAnsi="Times New Roman" w:cs="Times New Roman"/>
          <w:color w:val="000000"/>
          <w:sz w:val="24"/>
          <w:szCs w:val="24"/>
          <w:lang w:eastAsia="ja-JP"/>
        </w:rPr>
        <w:t>, введення в експлуатацію тощо) за місцем експлуатації Товару.</w:t>
      </w:r>
    </w:p>
    <w:p w14:paraId="2E5CAE7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Calibri" w:hAnsi="Times New Roman" w:cs="Times New Roman"/>
          <w:color w:val="000000"/>
          <w:sz w:val="24"/>
          <w:szCs w:val="24"/>
          <w:shd w:val="clear" w:color="auto" w:fill="FFFFFF"/>
          <w:lang w:eastAsia="ja-JP"/>
        </w:rPr>
      </w:pPr>
      <w:r w:rsidRPr="00A024BD">
        <w:rPr>
          <w:rFonts w:ascii="Times New Roman" w:eastAsia="Calibri" w:hAnsi="Times New Roman" w:cs="Times New Roman"/>
          <w:color w:val="000000"/>
          <w:sz w:val="24"/>
          <w:szCs w:val="24"/>
          <w:highlight w:val="white"/>
          <w:lang w:eastAsia="ja-JP"/>
        </w:rPr>
        <w:t xml:space="preserve">7.1.12. </w:t>
      </w:r>
      <w:r w:rsidRPr="00A024BD">
        <w:rPr>
          <w:rFonts w:ascii="Times New Roman" w:eastAsia="Times New Roman" w:hAnsi="Times New Roman" w:cs="Times New Roman"/>
          <w:color w:val="000000"/>
          <w:sz w:val="24"/>
          <w:szCs w:val="24"/>
          <w:lang w:eastAsia="ja-JP"/>
        </w:rPr>
        <w:t xml:space="preserve"> </w:t>
      </w:r>
      <w:r w:rsidRPr="00A024BD">
        <w:rPr>
          <w:rFonts w:ascii="Times New Roman" w:eastAsia="Calibri" w:hAnsi="Times New Roman" w:cs="Times New Roman"/>
          <w:color w:val="000000"/>
          <w:sz w:val="24"/>
          <w:szCs w:val="24"/>
          <w:shd w:val="clear" w:color="auto" w:fill="FFFFFF"/>
          <w:lang w:eastAsia="ja-JP"/>
        </w:rPr>
        <w:t xml:space="preserve">Забезпечити гарантійне обслуговування Товару </w:t>
      </w:r>
      <w:r w:rsidRPr="00A024BD">
        <w:rPr>
          <w:rFonts w:ascii="Times New Roman" w:eastAsia="Calibri" w:hAnsi="Times New Roman" w:cs="Times New Roman"/>
          <w:color w:val="000000"/>
          <w:sz w:val="24"/>
          <w:szCs w:val="24"/>
          <w:lang w:eastAsia="ja-JP"/>
        </w:rPr>
        <w:t>в порядку та протягом строку, передбачених цим Договором</w:t>
      </w:r>
      <w:r w:rsidRPr="00A024BD">
        <w:rPr>
          <w:rFonts w:ascii="Times New Roman" w:eastAsia="Calibri" w:hAnsi="Times New Roman" w:cs="Times New Roman"/>
          <w:color w:val="000000"/>
          <w:sz w:val="24"/>
          <w:szCs w:val="24"/>
          <w:shd w:val="clear" w:color="auto" w:fill="FFFFFF"/>
          <w:lang w:eastAsia="ja-JP"/>
        </w:rPr>
        <w:t>.</w:t>
      </w:r>
    </w:p>
    <w:p w14:paraId="349CDB0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7.1.1</w:t>
      </w:r>
      <w:r w:rsidRPr="00A024BD">
        <w:rPr>
          <w:rFonts w:ascii="Times New Roman" w:eastAsia="Times New Roman" w:hAnsi="Times New Roman"/>
          <w:color w:val="000000"/>
          <w:sz w:val="24"/>
          <w:szCs w:val="24"/>
          <w:lang w:eastAsia="ja-JP"/>
        </w:rPr>
        <w:t>3</w:t>
      </w:r>
      <w:r w:rsidRPr="00A024BD">
        <w:rPr>
          <w:rFonts w:ascii="Times New Roman" w:eastAsia="Times New Roman" w:hAnsi="Times New Roman" w:cs="Times New Roman"/>
          <w:color w:val="000000"/>
          <w:sz w:val="24"/>
          <w:szCs w:val="24"/>
          <w:lang w:eastAsia="ja-JP"/>
        </w:rPr>
        <w:t xml:space="preserve">. При виконанні своїх зобов’язань керуватися Договором та вимогами чинного законодавства України. </w:t>
      </w:r>
    </w:p>
    <w:p w14:paraId="008A6074"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7.1.14.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p>
    <w:p w14:paraId="57A2E043"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7.1.15.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1E8244E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 xml:space="preserve">7.1.16. Дотримуватись Кодексу поведінки постачальників, викладених згідно посилання:  </w:t>
      </w:r>
      <w:hyperlink r:id="rId20" w:tgtFrame="_blank" w:history="1">
        <w:r w:rsidRPr="00A024BD">
          <w:rPr>
            <w:rFonts w:ascii="Times New Roman" w:eastAsia="Times New Roman" w:hAnsi="Times New Roman" w:cs="Times New Roman"/>
            <w:color w:val="0000FF"/>
            <w:sz w:val="24"/>
            <w:szCs w:val="24"/>
            <w:u w:val="single"/>
          </w:rPr>
          <w:t>https://www.theglobalfund.org/media/3275/corporate_codeofconductforsuppliers_policy_en.pdf</w:t>
        </w:r>
      </w:hyperlink>
      <w:r w:rsidRPr="00A024BD">
        <w:rPr>
          <w:rFonts w:ascii="Times New Roman" w:eastAsia="Times New Roman" w:hAnsi="Times New Roman" w:cs="Times New Roman"/>
          <w:sz w:val="24"/>
          <w:szCs w:val="24"/>
        </w:rPr>
        <w:t>. </w:t>
      </w:r>
    </w:p>
    <w:p w14:paraId="069B348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7.1.17. Відшкодувати завдані Покупцю збитки, зумовлені порушенням умов Договору Постачальником, відповідно до чинного законодавства України та Договору. </w:t>
      </w:r>
    </w:p>
    <w:p w14:paraId="0B3BFA1D"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7.1.18. Не розголошувати інформацію про Покупця, отриману при виконанні умов  Договору.  </w:t>
      </w:r>
    </w:p>
    <w:p w14:paraId="16F6EBCD"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7.2. Постачальник має право: </w:t>
      </w:r>
    </w:p>
    <w:p w14:paraId="19C0D2F8"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7.2.1. Знайомитись з документацією, отримувати у Покупця інформацію, що необхідні </w:t>
      </w:r>
      <w:r w:rsidRPr="00A024BD">
        <w:rPr>
          <w:rFonts w:ascii="Times New Roman" w:eastAsia="Times New Roman" w:hAnsi="Times New Roman" w:cs="Times New Roman"/>
          <w:color w:val="000000"/>
          <w:sz w:val="24"/>
          <w:szCs w:val="24"/>
          <w:lang w:eastAsia="ja-JP"/>
        </w:rPr>
        <w:lastRenderedPageBreak/>
        <w:t>для укладання та виконання Договору.</w:t>
      </w:r>
    </w:p>
    <w:p w14:paraId="156A301D"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7.2.2. Вимагати від Покупця своєчасної оплати за поставлений Товар.</w:t>
      </w:r>
    </w:p>
    <w:p w14:paraId="25C48EF8" w14:textId="77777777" w:rsidR="00727251" w:rsidRPr="00A024BD" w:rsidRDefault="00727251" w:rsidP="00727251">
      <w:pPr>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7.2.3. Вимагати від Покупця належного виконання умов Договору. </w:t>
      </w:r>
    </w:p>
    <w:p w14:paraId="00AD900C" w14:textId="77777777" w:rsidR="00727251" w:rsidRPr="00A024BD" w:rsidRDefault="00727251" w:rsidP="00727251">
      <w:pPr>
        <w:widowControl w:val="0"/>
        <w:tabs>
          <w:tab w:val="left" w:pos="142"/>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7.3. Покупець зобов’язаний: </w:t>
      </w:r>
    </w:p>
    <w:p w14:paraId="1D7BC892" w14:textId="77777777" w:rsidR="00727251" w:rsidRPr="00A024BD" w:rsidRDefault="00727251" w:rsidP="00727251">
      <w:pPr>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7.3.1. Прийняти та оплатити поставлений Товар відповідно до вимог Договору.</w:t>
      </w:r>
    </w:p>
    <w:p w14:paraId="30CA42F6" w14:textId="77777777" w:rsidR="00727251" w:rsidRPr="00A024BD" w:rsidRDefault="00727251" w:rsidP="00727251">
      <w:pPr>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7.3.2. При виконанні своїх зобов’язань керуватися Договором та вимогами чинного законодавства України.</w:t>
      </w:r>
    </w:p>
    <w:p w14:paraId="5A77A601" w14:textId="77777777" w:rsidR="00727251" w:rsidRPr="00A024BD" w:rsidRDefault="00727251" w:rsidP="00727251">
      <w:pPr>
        <w:widowControl w:val="0"/>
        <w:tabs>
          <w:tab w:val="left" w:pos="142"/>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7.4. Покупець має право: </w:t>
      </w:r>
    </w:p>
    <w:p w14:paraId="3B285343"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7.4.1. Вимагати від Постачальника поставки Товару належної якості в кількості, строк та на умовах, що передбачені Договором.</w:t>
      </w:r>
    </w:p>
    <w:p w14:paraId="150EF9E0"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7.4.2. Вимагати від Постачальника належного виконання його обов’язків, визначених Договором та чинним законодавством України.</w:t>
      </w:r>
    </w:p>
    <w:p w14:paraId="7A94B341"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7.4.3. За порушення договірних умов</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 xml:space="preserve">в односторонньому порядку зменшувати суму оплати Постачальнику за поставлений Товар на суму штрафних санкцій, яка перераховуються до Державного бюджету України. </w:t>
      </w:r>
    </w:p>
    <w:p w14:paraId="35ADBD40"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2.22 Договору.</w:t>
      </w:r>
    </w:p>
    <w:p w14:paraId="654204CF"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7.4.5. Відмовитись від прийняття та оплати Товару або частини (партії) Товару у випадках, передбачених пунктом 2.22 Договору, при чому така відмова не вважається порушенням Покупцем умов Договору.</w:t>
      </w:r>
    </w:p>
    <w:p w14:paraId="30BF5AC2"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7.4.6. Відмовитись від підписання видаткових накладних у разі настання обставин, визначених у пункті 2.22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38098AFC"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7.4.7. На дострокове припинення Договору шляхом односторонньої відмови від Договору з урахуванням положень пунктів 12.3 та 12.4 Договору.</w:t>
      </w:r>
    </w:p>
    <w:p w14:paraId="6125BC76"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7.4.8. Вимагати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w:t>
      </w:r>
    </w:p>
    <w:p w14:paraId="7FBBEFAD"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7.4.9. Вимагати від Постачальника відшкодування завданих йому та/або отримувачам Товару збитків, зумовлених порушенням умов Договору, відповідно до чинного законодавства України та Договору.</w:t>
      </w:r>
    </w:p>
    <w:p w14:paraId="67E6C6DE"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7.5. Сторони зобов’язуються: </w:t>
      </w:r>
    </w:p>
    <w:p w14:paraId="1B6818C7"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w:t>
      </w:r>
    </w:p>
    <w:p w14:paraId="038B53E0"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партнеру з розвитку, за фінансової підтримки якого проводиться оплата Товару, аудиторам, які проводять аудит використання коштів проєкту, зазначеного в пункті 1.4 Договору.</w:t>
      </w:r>
    </w:p>
    <w:p w14:paraId="131D7A17"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7.5.3 При виконанні умов Договору дотримуватись правил ділового обороту та не допускати порушень договірних зобов’язань.</w:t>
      </w:r>
    </w:p>
    <w:p w14:paraId="6CE1834B" w14:textId="77777777" w:rsidR="00727251" w:rsidRPr="00A024BD" w:rsidRDefault="00727251" w:rsidP="00727251">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2276C444"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8. ВІДПОВІДАЛЬНІСТЬ СТОРІН</w:t>
      </w:r>
    </w:p>
    <w:p w14:paraId="41542D75"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5560C9A7"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w:t>
      </w:r>
      <w:r w:rsidRPr="00A024BD">
        <w:rPr>
          <w:rFonts w:ascii="Times New Roman" w:eastAsia="Times New Roman" w:hAnsi="Times New Roman" w:cs="Times New Roman"/>
          <w:color w:val="000000"/>
          <w:sz w:val="24"/>
          <w:szCs w:val="24"/>
          <w:lang w:eastAsia="ja-JP"/>
        </w:rPr>
        <w:lastRenderedPageBreak/>
        <w:t>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7D24F7F0"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За порушення умов зобов’язання щодо якості (комплектності) Товару Постачальник сплачує штраф у розмірі 20% (двадцяти відсотків) від вартості неякісного (некомплектного) Товару.</w:t>
      </w:r>
    </w:p>
    <w:p w14:paraId="0E489E16"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2E57B0D"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порушення строку повернення коштів, зазначеного в пункті 8.4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08AE5906"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2399F09B"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2.22 Договору.</w:t>
      </w:r>
    </w:p>
    <w:p w14:paraId="63B03157"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lang w:eastAsia="ja-JP"/>
        </w:rPr>
      </w:pPr>
      <w:r w:rsidRPr="00A024BD">
        <w:rPr>
          <w:rFonts w:ascii="Times New Roman" w:eastAsia="Times New Roman" w:hAnsi="Times New Roman" w:cs="Times New Roman"/>
          <w:color w:val="000000"/>
          <w:sz w:val="24"/>
          <w:szCs w:val="24"/>
          <w:lang w:eastAsia="ja-JP"/>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961B7EF"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34DA4A28" w14:textId="77777777" w:rsidR="00727251" w:rsidRPr="00A024BD" w:rsidRDefault="00727251" w:rsidP="00727251">
      <w:pPr>
        <w:numPr>
          <w:ilvl w:val="1"/>
          <w:numId w:val="25"/>
        </w:numPr>
        <w:pBdr>
          <w:top w:val="nil"/>
          <w:left w:val="nil"/>
          <w:bottom w:val="nil"/>
          <w:right w:val="nil"/>
          <w:between w:val="nil"/>
        </w:pBdr>
        <w:tabs>
          <w:tab w:val="left" w:pos="993"/>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Сплата штрафних санкцій не звільняє Сторону від виконання прийнятих на себе зобов’язань за Договором.</w:t>
      </w:r>
    </w:p>
    <w:p w14:paraId="355B9D99" w14:textId="77777777" w:rsidR="00727251" w:rsidRPr="00A024BD" w:rsidRDefault="00727251" w:rsidP="00727251">
      <w:pPr>
        <w:numPr>
          <w:ilvl w:val="1"/>
          <w:numId w:val="25"/>
        </w:numPr>
        <w:pBdr>
          <w:top w:val="nil"/>
          <w:left w:val="nil"/>
          <w:bottom w:val="nil"/>
          <w:right w:val="nil"/>
          <w:between w:val="nil"/>
        </w:pBdr>
        <w:tabs>
          <w:tab w:val="left" w:pos="993"/>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sz w:val="24"/>
          <w:szCs w:val="24"/>
          <w:lang w:eastAsia="ja-JP"/>
        </w:rPr>
        <w:t>У разі не повернення Постачальником після закінчення строку, визначеного у пунктах 4.5. та 12.6. Договору невикористаних сум попередньої оплати, Виконавець сплачує пеню у розмірі подвійної облікової ставки Національного банку України від розміру отриманої від Замовника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p>
    <w:p w14:paraId="16B9D1D9" w14:textId="77777777" w:rsidR="00727251" w:rsidRPr="00A024BD" w:rsidRDefault="00727251" w:rsidP="00727251">
      <w:pPr>
        <w:spacing w:after="0" w:line="240" w:lineRule="auto"/>
        <w:ind w:firstLine="709"/>
        <w:jc w:val="both"/>
        <w:rPr>
          <w:rFonts w:ascii="Times New Roman" w:eastAsia="Times New Roman" w:hAnsi="Times New Roman" w:cs="Times New Roman"/>
          <w:color w:val="000000"/>
          <w:sz w:val="24"/>
          <w:szCs w:val="24"/>
          <w:lang w:eastAsia="ja-JP"/>
        </w:rPr>
      </w:pPr>
    </w:p>
    <w:p w14:paraId="71B42E72" w14:textId="77777777" w:rsidR="00727251" w:rsidRPr="00A024BD" w:rsidRDefault="00727251" w:rsidP="00727251">
      <w:pPr>
        <w:widowControl w:val="0"/>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9. ПОРЯДОК ВИРІШЕННЯ СПОРІВ</w:t>
      </w:r>
    </w:p>
    <w:p w14:paraId="2866C998" w14:textId="77777777" w:rsidR="00727251" w:rsidRPr="00A024BD" w:rsidRDefault="00727251" w:rsidP="00727251">
      <w:pPr>
        <w:numPr>
          <w:ilvl w:val="1"/>
          <w:numId w:val="26"/>
        </w:numPr>
        <w:tabs>
          <w:tab w:val="left" w:pos="99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lastRenderedPageBreak/>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0A50A191" w14:textId="77777777" w:rsidR="00727251" w:rsidRPr="00A024BD" w:rsidRDefault="00727251" w:rsidP="00727251">
      <w:pPr>
        <w:numPr>
          <w:ilvl w:val="1"/>
          <w:numId w:val="26"/>
        </w:numPr>
        <w:tabs>
          <w:tab w:val="left" w:pos="99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законодавством України підвідомчості та підсудності спору.</w:t>
      </w:r>
    </w:p>
    <w:p w14:paraId="5252E6E1" w14:textId="77777777" w:rsidR="00727251" w:rsidRPr="00A024BD" w:rsidRDefault="00727251" w:rsidP="00727251">
      <w:pPr>
        <w:spacing w:after="0" w:line="240" w:lineRule="auto"/>
        <w:ind w:left="709"/>
        <w:jc w:val="both"/>
        <w:rPr>
          <w:rFonts w:ascii="Times New Roman" w:eastAsia="Times New Roman" w:hAnsi="Times New Roman" w:cs="Times New Roman"/>
          <w:color w:val="000000"/>
          <w:sz w:val="24"/>
          <w:szCs w:val="24"/>
          <w:lang w:eastAsia="ja-JP"/>
        </w:rPr>
      </w:pPr>
    </w:p>
    <w:p w14:paraId="51703036"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10. ФОРС-МАЖОРНІ ОБСТАВИНИ (ОБСТАВИНИ НЕПЕРЕБОРНОЇ СИЛИ)</w:t>
      </w:r>
    </w:p>
    <w:p w14:paraId="57F665BA" w14:textId="77777777" w:rsidR="00727251" w:rsidRPr="00A024BD" w:rsidRDefault="00727251" w:rsidP="00727251">
      <w:pPr>
        <w:numPr>
          <w:ilvl w:val="1"/>
          <w:numId w:val="27"/>
        </w:numPr>
        <w:tabs>
          <w:tab w:val="left" w:pos="1134"/>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A024BD">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A024BD">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22A96FCE" w14:textId="77777777" w:rsidR="00727251" w:rsidRPr="00A024BD" w:rsidRDefault="00727251" w:rsidP="00727251">
      <w:pPr>
        <w:numPr>
          <w:ilvl w:val="1"/>
          <w:numId w:val="27"/>
        </w:numPr>
        <w:tabs>
          <w:tab w:val="left" w:pos="1134"/>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9330681" w14:textId="77777777" w:rsidR="00727251" w:rsidRPr="00A024BD" w:rsidRDefault="00727251" w:rsidP="00727251">
      <w:pPr>
        <w:numPr>
          <w:ilvl w:val="1"/>
          <w:numId w:val="27"/>
        </w:numPr>
        <w:tabs>
          <w:tab w:val="left" w:pos="0"/>
          <w:tab w:val="left" w:pos="1134"/>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A024BD">
        <w:rPr>
          <w:rFonts w:ascii="Times New Roman" w:eastAsia="Times New Roman" w:hAnsi="Times New Roman" w:cs="Times New Roman"/>
          <w:color w:val="000000"/>
          <w:sz w:val="24"/>
          <w:szCs w:val="24"/>
          <w:lang w:eastAsia="ja-JP"/>
        </w:rPr>
        <w:t>проток</w:t>
      </w:r>
      <w:proofErr w:type="spellEnd"/>
      <w:r w:rsidRPr="00A024BD">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A024BD">
        <w:rPr>
          <w:rFonts w:ascii="Times New Roman" w:eastAsia="Times New Roman" w:hAnsi="Times New Roman" w:cs="Times New Roman"/>
          <w:color w:val="000000"/>
          <w:sz w:val="24"/>
          <w:szCs w:val="24"/>
          <w:lang w:eastAsia="ja-JP"/>
        </w:rPr>
        <w:t>проток</w:t>
      </w:r>
      <w:proofErr w:type="spellEnd"/>
      <w:r w:rsidRPr="00A024BD">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158D6672"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Форс-мажорними обставинами (обставинами непереборної сили)</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C9FE63F" w14:textId="77777777" w:rsidR="00727251" w:rsidRPr="00A024BD" w:rsidRDefault="00727251" w:rsidP="00727251">
      <w:pPr>
        <w:numPr>
          <w:ilvl w:val="1"/>
          <w:numId w:val="27"/>
        </w:numPr>
        <w:tabs>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D50FFFD"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3779658D"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10.6.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4739A77E"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lastRenderedPageBreak/>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09DB5B60" w14:textId="77777777" w:rsidR="00727251" w:rsidRPr="00A024BD" w:rsidRDefault="00727251" w:rsidP="00727251">
      <w:pPr>
        <w:numPr>
          <w:ilvl w:val="1"/>
          <w:numId w:val="27"/>
        </w:numPr>
        <w:tabs>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A024BD">
        <w:rPr>
          <w:rFonts w:ascii="Times New Roman" w:eastAsia="Times New Roman" w:hAnsi="Times New Roman" w:cs="Times New Roman"/>
          <w:color w:val="000000"/>
          <w:sz w:val="24"/>
          <w:szCs w:val="24"/>
          <w:lang w:eastAsia="ja-JP"/>
        </w:rPr>
        <w:t>спливом</w:t>
      </w:r>
      <w:proofErr w:type="spellEnd"/>
      <w:r w:rsidRPr="00A024BD">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w:t>
      </w:r>
    </w:p>
    <w:p w14:paraId="3F4D3A1B"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10BAFB8C" w14:textId="77777777" w:rsidR="00727251" w:rsidRPr="00A024BD" w:rsidRDefault="00727251" w:rsidP="00727251">
      <w:pPr>
        <w:tabs>
          <w:tab w:val="left" w:pos="0"/>
        </w:tabs>
        <w:spacing w:after="0" w:line="240" w:lineRule="auto"/>
        <w:ind w:left="709" w:firstLine="709"/>
        <w:jc w:val="both"/>
        <w:rPr>
          <w:rFonts w:ascii="Times New Roman" w:eastAsia="Times New Roman" w:hAnsi="Times New Roman" w:cs="Times New Roman"/>
          <w:color w:val="000000"/>
          <w:sz w:val="24"/>
          <w:szCs w:val="24"/>
          <w:lang w:eastAsia="ja-JP"/>
        </w:rPr>
      </w:pPr>
    </w:p>
    <w:p w14:paraId="7050E640"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11. АНТИКОРУПЦІЙНІ ЗАСТЕРЕЖЕННЯ</w:t>
      </w:r>
    </w:p>
    <w:p w14:paraId="6A9E0E86" w14:textId="77777777" w:rsidR="00727251" w:rsidRPr="00A024BD" w:rsidRDefault="00727251" w:rsidP="00727251">
      <w:pPr>
        <w:widowControl w:val="0"/>
        <w:numPr>
          <w:ilvl w:val="1"/>
          <w:numId w:val="28"/>
        </w:numPr>
        <w:tabs>
          <w:tab w:val="left" w:pos="851"/>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CA00C76" w14:textId="77777777" w:rsidR="00727251" w:rsidRPr="00A024BD" w:rsidRDefault="00727251" w:rsidP="00727251">
      <w:pPr>
        <w:numPr>
          <w:ilvl w:val="1"/>
          <w:numId w:val="28"/>
        </w:numPr>
        <w:tabs>
          <w:tab w:val="left" w:pos="549"/>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330AE648" w14:textId="77777777" w:rsidR="00727251" w:rsidRPr="00A024BD" w:rsidRDefault="00727251" w:rsidP="00727251">
      <w:pPr>
        <w:tabs>
          <w:tab w:val="left" w:pos="549"/>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1) не вчиняли/не вчинятимуть </w:t>
      </w:r>
      <w:r w:rsidRPr="00A024BD">
        <w:rPr>
          <w:rFonts w:ascii="Times New Roman" w:eastAsia="Times New Roman" w:hAnsi="Times New Roman" w:cs="Times New Roman"/>
          <w:color w:val="000000"/>
          <w:sz w:val="24"/>
          <w:szCs w:val="24"/>
          <w:highlight w:val="white"/>
          <w:lang w:eastAsia="ja-JP"/>
        </w:rPr>
        <w:t>корупційних правопорушень або правопорушень, пов’язаних з корупцією</w:t>
      </w:r>
      <w:r w:rsidRPr="00A024BD">
        <w:rPr>
          <w:rFonts w:ascii="Times New Roman" w:eastAsia="Times New Roman" w:hAnsi="Times New Roman" w:cs="Times New Roman"/>
          <w:color w:val="000000"/>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43122B6" w14:textId="77777777" w:rsidR="00727251" w:rsidRPr="00A024BD" w:rsidRDefault="00727251" w:rsidP="00727251">
      <w:pPr>
        <w:tabs>
          <w:tab w:val="left" w:pos="549"/>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C0D6FB1" w14:textId="77777777" w:rsidR="00727251" w:rsidRPr="00A024BD" w:rsidRDefault="00727251" w:rsidP="00727251">
      <w:pPr>
        <w:tabs>
          <w:tab w:val="left" w:pos="549"/>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1A82AF65" w14:textId="77777777" w:rsidR="00727251" w:rsidRPr="00A024BD" w:rsidRDefault="00727251" w:rsidP="00727251">
      <w:pPr>
        <w:widowControl w:val="0"/>
        <w:numPr>
          <w:ilvl w:val="1"/>
          <w:numId w:val="28"/>
        </w:numPr>
        <w:tabs>
          <w:tab w:val="left" w:pos="0"/>
          <w:tab w:val="left" w:pos="851"/>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28F8438" w14:textId="77777777" w:rsidR="00727251" w:rsidRPr="00A024BD" w:rsidRDefault="00727251" w:rsidP="00727251">
      <w:pPr>
        <w:widowControl w:val="0"/>
        <w:numPr>
          <w:ilvl w:val="1"/>
          <w:numId w:val="28"/>
        </w:numPr>
        <w:tabs>
          <w:tab w:val="left" w:pos="851"/>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6D0199A" w14:textId="77777777" w:rsidR="00727251" w:rsidRPr="00A024BD" w:rsidRDefault="00727251" w:rsidP="00727251">
      <w:pPr>
        <w:widowControl w:val="0"/>
        <w:numPr>
          <w:ilvl w:val="1"/>
          <w:numId w:val="28"/>
        </w:numPr>
        <w:tabs>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2873312B" w14:textId="77777777" w:rsidR="00727251" w:rsidRPr="00A024BD" w:rsidRDefault="00727251" w:rsidP="00727251">
      <w:pPr>
        <w:widowControl w:val="0"/>
        <w:numPr>
          <w:ilvl w:val="1"/>
          <w:numId w:val="28"/>
        </w:numPr>
        <w:shd w:val="clear" w:color="auto" w:fill="FFFFFF"/>
        <w:tabs>
          <w:tab w:val="left" w:pos="993"/>
          <w:tab w:val="left" w:pos="1134"/>
          <w:tab w:val="left" w:pos="1276"/>
          <w:tab w:val="left" w:pos="184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A024BD">
        <w:rPr>
          <w:rFonts w:ascii="Times New Roman" w:eastAsia="Times New Roman" w:hAnsi="Times New Roman" w:cs="Times New Roman"/>
          <w:color w:val="000000"/>
          <w:sz w:val="24"/>
          <w:szCs w:val="24"/>
          <w:lang w:eastAsia="ja-JP"/>
        </w:rPr>
        <w:t>зв’язків</w:t>
      </w:r>
      <w:proofErr w:type="spellEnd"/>
      <w:r w:rsidRPr="00A024BD">
        <w:rPr>
          <w:rFonts w:ascii="Times New Roman" w:eastAsia="Times New Roman" w:hAnsi="Times New Roman" w:cs="Times New Roman"/>
          <w:color w:val="000000"/>
          <w:sz w:val="24"/>
          <w:szCs w:val="24"/>
          <w:lang w:eastAsia="ja-JP"/>
        </w:rPr>
        <w:t xml:space="preserve"> з працівниками іншої Сторони, які можуть </w:t>
      </w:r>
      <w:r w:rsidRPr="00A024BD">
        <w:rPr>
          <w:rFonts w:ascii="Times New Roman" w:eastAsia="Times New Roman" w:hAnsi="Times New Roman" w:cs="Times New Roman"/>
          <w:color w:val="000000"/>
          <w:sz w:val="24"/>
          <w:szCs w:val="24"/>
          <w:lang w:eastAsia="ja-JP"/>
        </w:rPr>
        <w:lastRenderedPageBreak/>
        <w:t xml:space="preserve">вплинути на процес прийняття рішень Сторін або призвести до особистої вигоди працівника. </w:t>
      </w:r>
    </w:p>
    <w:p w14:paraId="6631FAC9" w14:textId="77777777" w:rsidR="00727251" w:rsidRPr="00A024BD" w:rsidRDefault="00727251" w:rsidP="00727251">
      <w:pPr>
        <w:widowControl w:val="0"/>
        <w:numPr>
          <w:ilvl w:val="1"/>
          <w:numId w:val="28"/>
        </w:numPr>
        <w:tabs>
          <w:tab w:val="left" w:pos="993"/>
          <w:tab w:val="left" w:pos="1134"/>
          <w:tab w:val="left" w:pos="1276"/>
          <w:tab w:val="left" w:pos="184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12.3, 12.4 Договору.</w:t>
      </w:r>
    </w:p>
    <w:p w14:paraId="266EEBC1" w14:textId="77777777" w:rsidR="00727251" w:rsidRPr="00A024BD" w:rsidRDefault="00727251" w:rsidP="00727251">
      <w:pPr>
        <w:widowControl w:val="0"/>
        <w:pBdr>
          <w:top w:val="nil"/>
          <w:left w:val="nil"/>
          <w:bottom w:val="nil"/>
          <w:right w:val="nil"/>
          <w:between w:val="nil"/>
        </w:pBdr>
        <w:tabs>
          <w:tab w:val="left" w:pos="1134"/>
          <w:tab w:val="left" w:pos="1843"/>
        </w:tabs>
        <w:spacing w:after="0" w:line="240" w:lineRule="auto"/>
        <w:ind w:firstLine="567"/>
        <w:jc w:val="both"/>
        <w:rPr>
          <w:rFonts w:ascii="Times New Roman" w:eastAsia="Times New Roman" w:hAnsi="Times New Roman" w:cs="Times New Roman"/>
          <w:color w:val="000000"/>
          <w:sz w:val="24"/>
          <w:szCs w:val="24"/>
          <w:lang w:eastAsia="ja-JP"/>
        </w:rPr>
      </w:pPr>
    </w:p>
    <w:p w14:paraId="085712D3" w14:textId="77777777" w:rsidR="00727251" w:rsidRPr="00A024BD" w:rsidRDefault="00727251" w:rsidP="00727251">
      <w:pPr>
        <w:widowControl w:val="0"/>
        <w:numPr>
          <w:ilvl w:val="0"/>
          <w:numId w:val="28"/>
        </w:numPr>
        <w:tabs>
          <w:tab w:val="left" w:pos="851"/>
          <w:tab w:val="left" w:pos="993"/>
        </w:tabs>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СТРОК ДІЇ ДОГОВОРУ</w:t>
      </w:r>
    </w:p>
    <w:p w14:paraId="0F79D59D" w14:textId="77777777" w:rsidR="00727251" w:rsidRPr="00A024BD" w:rsidRDefault="00727251" w:rsidP="00727251">
      <w:pPr>
        <w:widowControl w:val="0"/>
        <w:numPr>
          <w:ilvl w:val="1"/>
          <w:numId w:val="28"/>
        </w:numPr>
        <w:tabs>
          <w:tab w:val="left" w:pos="710"/>
          <w:tab w:val="left" w:pos="851"/>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Сторонами та діє </w:t>
      </w:r>
      <w:r w:rsidRPr="00ED2618">
        <w:rPr>
          <w:rFonts w:ascii="Times New Roman" w:eastAsia="Times New Roman" w:hAnsi="Times New Roman" w:cs="Times New Roman"/>
          <w:sz w:val="24"/>
          <w:szCs w:val="24"/>
          <w:lang w:eastAsia="ja-JP"/>
        </w:rPr>
        <w:t xml:space="preserve">до </w:t>
      </w:r>
      <w:r w:rsidRPr="00F42237">
        <w:rPr>
          <w:rFonts w:ascii="Times New Roman" w:eastAsia="Times New Roman" w:hAnsi="Times New Roman" w:cs="Times New Roman"/>
          <w:b/>
          <w:bCs/>
          <w:sz w:val="24"/>
          <w:szCs w:val="24"/>
          <w:lang w:eastAsia="ja-JP"/>
        </w:rPr>
        <w:t>«31» березня 2027 року</w:t>
      </w:r>
      <w:r w:rsidRPr="00ED2618">
        <w:rPr>
          <w:rFonts w:ascii="Times New Roman" w:eastAsia="Times New Roman" w:hAnsi="Times New Roman" w:cs="Times New Roman"/>
          <w:color w:val="000000"/>
          <w:sz w:val="24"/>
          <w:szCs w:val="24"/>
          <w:lang w:eastAsia="ja-JP"/>
        </w:rPr>
        <w:t>,</w:t>
      </w:r>
      <w:r w:rsidRPr="00A024BD">
        <w:rPr>
          <w:rFonts w:ascii="Times New Roman" w:eastAsia="Times New Roman" w:hAnsi="Times New Roman" w:cs="Times New Roman"/>
          <w:color w:val="000000"/>
          <w:sz w:val="24"/>
          <w:szCs w:val="24"/>
          <w:lang w:eastAsia="ja-JP"/>
        </w:rPr>
        <w:t xml:space="preserve"> але у будь-якому випадку до повного виконання Сторонами своїх зобов’язань за ним. </w:t>
      </w:r>
    </w:p>
    <w:p w14:paraId="50049AE9" w14:textId="77777777" w:rsidR="00727251" w:rsidRPr="00A024BD" w:rsidRDefault="00727251" w:rsidP="00727251">
      <w:pPr>
        <w:widowControl w:val="0"/>
        <w:numPr>
          <w:ilvl w:val="1"/>
          <w:numId w:val="28"/>
        </w:numPr>
        <w:tabs>
          <w:tab w:val="left" w:pos="710"/>
          <w:tab w:val="left" w:pos="851"/>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Закінчення строку дії Договору не звільняє Сторони від виконання тих зобов’язань, які залишились не виконаними, а також від відповідальності за його порушення, яке мало місце під час дії Договору.</w:t>
      </w:r>
    </w:p>
    <w:p w14:paraId="5BB7C34C" w14:textId="77777777" w:rsidR="00727251" w:rsidRPr="00A024BD" w:rsidRDefault="00727251" w:rsidP="00727251">
      <w:pPr>
        <w:widowControl w:val="0"/>
        <w:numPr>
          <w:ilvl w:val="1"/>
          <w:numId w:val="28"/>
        </w:numPr>
        <w:tabs>
          <w:tab w:val="left" w:pos="710"/>
          <w:tab w:val="left" w:pos="851"/>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Покупець має право на дострокове припинення Договору на підставі односторонньої відмови від Договору у разі:</w:t>
      </w:r>
    </w:p>
    <w:p w14:paraId="33CC0E9B" w14:textId="77777777" w:rsidR="00727251" w:rsidRPr="00A024BD" w:rsidRDefault="00727251" w:rsidP="00727251">
      <w:pPr>
        <w:widowControl w:val="0"/>
        <w:tabs>
          <w:tab w:val="left" w:pos="710"/>
          <w:tab w:val="left" w:pos="1276"/>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12.3.1. Порушення Постачальником строків постачання Товару.</w:t>
      </w:r>
    </w:p>
    <w:p w14:paraId="36591B8A" w14:textId="77777777" w:rsidR="00727251" w:rsidRPr="00A024BD" w:rsidRDefault="00727251" w:rsidP="00727251">
      <w:pPr>
        <w:widowControl w:val="0"/>
        <w:tabs>
          <w:tab w:val="left" w:pos="710"/>
          <w:tab w:val="left" w:pos="1276"/>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12.3.2. Поставки Товару неналежної якості.</w:t>
      </w:r>
    </w:p>
    <w:p w14:paraId="13823EB3" w14:textId="77777777" w:rsidR="00727251" w:rsidRPr="00A024BD" w:rsidRDefault="00727251" w:rsidP="00727251">
      <w:pPr>
        <w:widowControl w:val="0"/>
        <w:pBdr>
          <w:top w:val="nil"/>
          <w:left w:val="nil"/>
          <w:bottom w:val="nil"/>
          <w:right w:val="nil"/>
          <w:between w:val="nil"/>
        </w:pBdr>
        <w:tabs>
          <w:tab w:val="left" w:pos="710"/>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12.3.3. Порушення Постачальником положень розділу 11 Договору або гарантій, передбачених пунктами 13.14 та/або 13.15 Договору.</w:t>
      </w:r>
    </w:p>
    <w:p w14:paraId="06AC0A09" w14:textId="77777777" w:rsidR="00727251" w:rsidRPr="00A024BD" w:rsidRDefault="00727251" w:rsidP="00727251">
      <w:pPr>
        <w:widowControl w:val="0"/>
        <w:tabs>
          <w:tab w:val="left" w:pos="710"/>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12.3.4. Відсутності бюджетного фінансування.</w:t>
      </w:r>
    </w:p>
    <w:p w14:paraId="1109A6CE" w14:textId="77777777" w:rsidR="00727251" w:rsidRPr="00A024BD" w:rsidRDefault="00727251" w:rsidP="00727251">
      <w:pPr>
        <w:widowControl w:val="0"/>
        <w:tabs>
          <w:tab w:val="left" w:pos="710"/>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12.3.5. Настання обставин, визначених у пункті 2.22 Договору.</w:t>
      </w:r>
    </w:p>
    <w:p w14:paraId="3A50F4C5" w14:textId="77777777" w:rsidR="00727251" w:rsidRPr="00A024BD" w:rsidRDefault="00727251" w:rsidP="00727251">
      <w:pPr>
        <w:widowControl w:val="0"/>
        <w:numPr>
          <w:ilvl w:val="1"/>
          <w:numId w:val="28"/>
        </w:numPr>
        <w:tabs>
          <w:tab w:val="left" w:pos="710"/>
          <w:tab w:val="left" w:pos="1276"/>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A024BD">
        <w:rPr>
          <w:rFonts w:ascii="Times New Roman" w:eastAsia="Times New Roman" w:hAnsi="Times New Roman" w:cs="Times New Roman"/>
          <w:color w:val="000000"/>
          <w:sz w:val="24"/>
          <w:szCs w:val="24"/>
          <w:lang w:eastAsia="ja-JP"/>
        </w:rPr>
        <w:t>спливом</w:t>
      </w:r>
      <w:proofErr w:type="spellEnd"/>
      <w:r w:rsidRPr="00A024BD">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4ECAEB6E" w14:textId="77777777" w:rsidR="00727251" w:rsidRPr="00A024BD" w:rsidRDefault="00727251" w:rsidP="00727251">
      <w:pPr>
        <w:widowControl w:val="0"/>
        <w:numPr>
          <w:ilvl w:val="1"/>
          <w:numId w:val="28"/>
        </w:numPr>
        <w:tabs>
          <w:tab w:val="left" w:pos="720"/>
          <w:tab w:val="left" w:pos="993"/>
          <w:tab w:val="left" w:pos="1276"/>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У разі якщо Постачальник здійснив поставку Товару за місцем поставки до моменту отримання повідомлення про настання дії обставин, визначених у пункті 2.22 Договору, при односторонній відмові Покупця від Договору на умовах, визначених підпунктом 12.3.5 пункту 12.3. Договору, Постачальник зобов’язується забезпечити вивезення поставленого Товару за власний рахунок до спливу строку дії Договору. </w:t>
      </w:r>
    </w:p>
    <w:p w14:paraId="59B6A7D6" w14:textId="77777777" w:rsidR="00727251" w:rsidRPr="00A024BD" w:rsidRDefault="00727251" w:rsidP="00727251">
      <w:pPr>
        <w:widowControl w:val="0"/>
        <w:numPr>
          <w:ilvl w:val="1"/>
          <w:numId w:val="28"/>
        </w:numPr>
        <w:tabs>
          <w:tab w:val="left" w:pos="720"/>
          <w:tab w:val="left" w:pos="993"/>
          <w:tab w:val="left" w:pos="1276"/>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sz w:val="24"/>
          <w:szCs w:val="24"/>
          <w:lang w:eastAsia="ru-RU"/>
        </w:rPr>
        <w:t>У випадку односторонньої відмови Покупця від Договору</w:t>
      </w:r>
      <w:r w:rsidRPr="00A024BD">
        <w:rPr>
          <w:rFonts w:ascii="Times New Roman" w:eastAsia="Times New Roman" w:hAnsi="Times New Roman" w:cs="Times New Roman"/>
          <w:color w:val="000000"/>
          <w:sz w:val="24"/>
          <w:szCs w:val="24"/>
          <w:lang w:eastAsia="ru-RU"/>
        </w:rPr>
        <w:t>, Постачальник повертає попередню оплату за оплачений, але не поставлений Товар протягом 5 (п’яти) робочих днів з дня розірвання Договору.</w:t>
      </w:r>
    </w:p>
    <w:p w14:paraId="4F51A484" w14:textId="77777777" w:rsidR="00727251" w:rsidRPr="00A024BD" w:rsidRDefault="00727251" w:rsidP="00727251">
      <w:pPr>
        <w:widowControl w:val="0"/>
        <w:tabs>
          <w:tab w:val="left" w:pos="720"/>
          <w:tab w:val="left" w:pos="993"/>
          <w:tab w:val="left" w:pos="1560"/>
        </w:tabs>
        <w:spacing w:after="0" w:line="240" w:lineRule="auto"/>
        <w:ind w:left="1200"/>
        <w:jc w:val="both"/>
        <w:rPr>
          <w:rFonts w:ascii="Times New Roman" w:eastAsia="Times New Roman" w:hAnsi="Times New Roman" w:cs="Times New Roman"/>
          <w:color w:val="000000"/>
          <w:sz w:val="24"/>
          <w:szCs w:val="24"/>
          <w:lang w:eastAsia="ja-JP"/>
        </w:rPr>
      </w:pPr>
    </w:p>
    <w:p w14:paraId="0A214BC0"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13. ІНШІ УМОВИ</w:t>
      </w:r>
    </w:p>
    <w:p w14:paraId="3A63B887"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color w:val="000000"/>
          <w:sz w:val="24"/>
          <w:szCs w:val="24"/>
        </w:rPr>
        <w:t xml:space="preserve">13.1. </w:t>
      </w:r>
      <w:r w:rsidRPr="00A024BD">
        <w:rPr>
          <w:rFonts w:ascii="Times New Roman" w:eastAsia="Times New Roman" w:hAnsi="Times New Roman" w:cs="Times New Roman"/>
          <w:sz w:val="24"/>
          <w:szCs w:val="24"/>
        </w:rPr>
        <w:t>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 </w:t>
      </w:r>
    </w:p>
    <w:p w14:paraId="1EAADA3A"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13.2. У випадках, не передбачених  Договором, Сторони керуються чинним законодавством України. </w:t>
      </w:r>
    </w:p>
    <w:p w14:paraId="1B82ABFA"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 </w:t>
      </w:r>
    </w:p>
    <w:p w14:paraId="7F0C658A"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 </w:t>
      </w:r>
    </w:p>
    <w:p w14:paraId="19A06987"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lastRenderedPageBreak/>
        <w:t>13.5.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 </w:t>
      </w:r>
    </w:p>
    <w:p w14:paraId="39FD2667" w14:textId="77777777" w:rsidR="00727251" w:rsidRPr="00A024BD" w:rsidRDefault="00727251" w:rsidP="00727251">
      <w:pPr>
        <w:shd w:val="clear" w:color="auto" w:fill="FFFFFF"/>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 </w:t>
      </w:r>
    </w:p>
    <w:p w14:paraId="3FB70666"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13.7. Усі додатки до Договору, які оформлені в порядку, визначеному в пункті</w:t>
      </w:r>
      <w:r w:rsidRPr="00A024BD">
        <w:rPr>
          <w:rFonts w:eastAsia="Times New Roman"/>
        </w:rPr>
        <w:t xml:space="preserve"> </w:t>
      </w:r>
      <w:r w:rsidRPr="00A024BD">
        <w:rPr>
          <w:rFonts w:ascii="Times New Roman" w:eastAsia="Times New Roman" w:hAnsi="Times New Roman" w:cs="Times New Roman"/>
          <w:sz w:val="24"/>
          <w:szCs w:val="24"/>
        </w:rPr>
        <w:t>13.6 даного Договору, є його невід’ємними складовими частинами. </w:t>
      </w:r>
    </w:p>
    <w:p w14:paraId="6B7D4DB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13.8. Покупець на момент укладання Договору є неприбутковою установою та  є платником податку на додану вартість. </w:t>
      </w:r>
    </w:p>
    <w:p w14:paraId="411C784C"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13.9. Постачальник на момент укладання Договору є _______(</w:t>
      </w:r>
      <w:r w:rsidRPr="00A024BD">
        <w:rPr>
          <w:rFonts w:ascii="Times New Roman" w:eastAsia="Times New Roman" w:hAnsi="Times New Roman" w:cs="Times New Roman"/>
          <w:color w:val="4471C4"/>
          <w:sz w:val="24"/>
          <w:szCs w:val="24"/>
        </w:rPr>
        <w:t>зазначити статус платника податку)</w:t>
      </w:r>
      <w:r w:rsidRPr="00A024BD">
        <w:rPr>
          <w:rFonts w:ascii="Times New Roman" w:eastAsia="Times New Roman" w:hAnsi="Times New Roman" w:cs="Times New Roman"/>
          <w:sz w:val="24"/>
          <w:szCs w:val="24"/>
        </w:rPr>
        <w:t xml:space="preserve"> та </w:t>
      </w:r>
      <w:r w:rsidRPr="00A024BD">
        <w:rPr>
          <w:rFonts w:ascii="Times New Roman" w:eastAsia="Times New Roman" w:hAnsi="Times New Roman" w:cs="Times New Roman"/>
          <w:color w:val="4471C4"/>
          <w:sz w:val="24"/>
          <w:szCs w:val="24"/>
        </w:rPr>
        <w:t>(є, не є)</w:t>
      </w:r>
      <w:r w:rsidRPr="00A024BD">
        <w:rPr>
          <w:rFonts w:ascii="Times New Roman" w:eastAsia="Times New Roman" w:hAnsi="Times New Roman" w:cs="Times New Roman"/>
          <w:sz w:val="24"/>
          <w:szCs w:val="24"/>
        </w:rPr>
        <w:t xml:space="preserve"> платником податку на додану вартість.   </w:t>
      </w:r>
    </w:p>
    <w:p w14:paraId="7C3FC243"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350C8F8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 </w:t>
      </w:r>
    </w:p>
    <w:p w14:paraId="3DEC274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13.12. Жодна зі Сторін не має права передавати свої права і зобов'язання за  Договором третім особам, без згоди на це другої Сторони. </w:t>
      </w:r>
    </w:p>
    <w:p w14:paraId="27ACCAAE"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13.13</w:t>
      </w:r>
      <w:r w:rsidRPr="00A024BD">
        <w:rPr>
          <w:rFonts w:ascii="Times New Roman CYR" w:eastAsia="Times New Roman" w:hAnsi="Times New Roman CYR" w:cs="Times New Roman CYR"/>
          <w:color w:val="000000"/>
          <w:shd w:val="clear" w:color="auto" w:fill="FFFFFF"/>
        </w:rPr>
        <w:t xml:space="preserve"> </w:t>
      </w:r>
      <w:r w:rsidRPr="00A024BD">
        <w:rPr>
          <w:rFonts w:ascii="Times New Roman" w:eastAsia="Times New Roman" w:hAnsi="Times New Roman" w:cs="Times New Roman"/>
          <w:sz w:val="24"/>
          <w:szCs w:val="24"/>
        </w:rPr>
        <w:t xml:space="preserve">Кожна із Сторін, підписуючи Договір, гарантує, що його члени, учасники (акціонери), кінцеві </w:t>
      </w:r>
      <w:proofErr w:type="spellStart"/>
      <w:r w:rsidRPr="00A024BD">
        <w:rPr>
          <w:rFonts w:ascii="Times New Roman" w:eastAsia="Times New Roman" w:hAnsi="Times New Roman" w:cs="Times New Roman"/>
          <w:sz w:val="24"/>
          <w:szCs w:val="24"/>
        </w:rPr>
        <w:t>бенефіціарні</w:t>
      </w:r>
      <w:proofErr w:type="spellEnd"/>
      <w:r w:rsidRPr="00A024BD">
        <w:rPr>
          <w:rFonts w:ascii="Times New Roman" w:eastAsia="Times New Roman" w:hAnsi="Times New Roman" w:cs="Times New Roman"/>
          <w:sz w:val="24"/>
          <w:szCs w:val="24"/>
        </w:rPr>
        <w:t xml:space="preserve"> власники, контролери, пов’язані особи, а також виробник(и) Товару не включені до жодного з офіційних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Ради Безпеки ООН, консолідованих списків Європейського Союзу,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Великої Британії (HM </w:t>
      </w:r>
      <w:proofErr w:type="spellStart"/>
      <w:r w:rsidRPr="00A024BD">
        <w:rPr>
          <w:rFonts w:ascii="Times New Roman" w:eastAsia="Times New Roman" w:hAnsi="Times New Roman" w:cs="Times New Roman"/>
          <w:sz w:val="24"/>
          <w:szCs w:val="24"/>
        </w:rPr>
        <w:t>Treasury</w:t>
      </w:r>
      <w:proofErr w:type="spellEnd"/>
      <w:r w:rsidRPr="00A024BD">
        <w:rPr>
          <w:rFonts w:ascii="Times New Roman" w:eastAsia="Times New Roman" w:hAnsi="Times New Roman" w:cs="Times New Roman"/>
          <w:sz w:val="24"/>
          <w:szCs w:val="24"/>
        </w:rPr>
        <w:t xml:space="preserve"> / OFSI), а також інших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режим дотримання яких прямо чи опосередковано застосовується до Сторін відповідно до законодавства України.  </w:t>
      </w:r>
    </w:p>
    <w:p w14:paraId="2AE84BE8"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 xml:space="preserve">13.14. Постачальник гарантує, що Товар не походить з російської федерації/республіки </w:t>
      </w:r>
      <w:proofErr w:type="spellStart"/>
      <w:r w:rsidRPr="00A024BD">
        <w:rPr>
          <w:rFonts w:ascii="Times New Roman" w:eastAsia="Times New Roman" w:hAnsi="Times New Roman" w:cs="Times New Roman"/>
          <w:sz w:val="24"/>
          <w:szCs w:val="24"/>
        </w:rPr>
        <w:t>білорусь</w:t>
      </w:r>
      <w:proofErr w:type="spellEnd"/>
      <w:r w:rsidRPr="00A024BD">
        <w:rPr>
          <w:rFonts w:ascii="Times New Roman" w:eastAsia="Times New Roman" w:hAnsi="Times New Roman" w:cs="Times New Roman"/>
          <w:sz w:val="24"/>
          <w:szCs w:val="24"/>
        </w:rPr>
        <w:t xml:space="preserve">/ісламської республіки </w:t>
      </w:r>
      <w:proofErr w:type="spellStart"/>
      <w:r w:rsidRPr="00A024BD">
        <w:rPr>
          <w:rFonts w:ascii="Times New Roman" w:eastAsia="Times New Roman" w:hAnsi="Times New Roman" w:cs="Times New Roman"/>
          <w:sz w:val="24"/>
          <w:szCs w:val="24"/>
        </w:rPr>
        <w:t>іран</w:t>
      </w:r>
      <w:proofErr w:type="spellEnd"/>
      <w:r w:rsidRPr="00A024BD">
        <w:rPr>
          <w:rFonts w:ascii="Times New Roman" w:eastAsia="Times New Roman" w:hAnsi="Times New Roman" w:cs="Times New Roman"/>
          <w:sz w:val="24"/>
          <w:szCs w:val="24"/>
        </w:rPr>
        <w:t>. </w:t>
      </w:r>
    </w:p>
    <w:p w14:paraId="2CB4BCD4"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 </w:t>
      </w:r>
    </w:p>
    <w:p w14:paraId="2CBCD7AD"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 </w:t>
      </w:r>
    </w:p>
    <w:p w14:paraId="63AAC656"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 xml:space="preserve">13.17.Сторони домовились, що відповідальними особами за комунікацію з питань, що визначені пунктами 4.7. та 4.8. Договору від Покупця є </w:t>
      </w:r>
      <w:r w:rsidRPr="00A024BD">
        <w:rPr>
          <w:rFonts w:ascii="Times New Roman" w:eastAsia="Times New Roman" w:hAnsi="Times New Roman" w:cs="Times New Roman"/>
          <w:color w:val="4471C4"/>
          <w:sz w:val="24"/>
          <w:szCs w:val="24"/>
        </w:rPr>
        <w:t>(зазначити ПІБ, телефон, електронну адресу)</w:t>
      </w:r>
      <w:r w:rsidRPr="00A024BD">
        <w:rPr>
          <w:rFonts w:ascii="Times New Roman" w:eastAsia="Times New Roman" w:hAnsi="Times New Roman" w:cs="Times New Roman"/>
          <w:sz w:val="24"/>
          <w:szCs w:val="24"/>
        </w:rPr>
        <w:t xml:space="preserve">,  від Постачальника - </w:t>
      </w:r>
      <w:r w:rsidRPr="00A024BD">
        <w:rPr>
          <w:rFonts w:ascii="Times New Roman" w:eastAsia="Times New Roman" w:hAnsi="Times New Roman" w:cs="Times New Roman"/>
          <w:color w:val="4471C4"/>
          <w:sz w:val="24"/>
          <w:szCs w:val="24"/>
        </w:rPr>
        <w:t>(зазначити ПІБ, телефон, електронну адресу)</w:t>
      </w:r>
      <w:r w:rsidRPr="00A024BD">
        <w:rPr>
          <w:rFonts w:ascii="Times New Roman" w:eastAsia="Times New Roman" w:hAnsi="Times New Roman" w:cs="Times New Roman"/>
          <w:sz w:val="24"/>
          <w:szCs w:val="24"/>
        </w:rPr>
        <w:t>.  </w:t>
      </w:r>
    </w:p>
    <w:p w14:paraId="2987BDD1"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13.18. Договір має додатки, які є його невід’ємними частинами: </w:t>
      </w:r>
    </w:p>
    <w:p w14:paraId="5789B5F8" w14:textId="77777777" w:rsidR="00727251" w:rsidRPr="00A024BD"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lastRenderedPageBreak/>
        <w:t>- Додаток 1</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«Специфікація»;</w:t>
      </w:r>
    </w:p>
    <w:p w14:paraId="5916CA07" w14:textId="77777777" w:rsidR="00727251" w:rsidRPr="00A024BD"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Додаток 2 </w:t>
      </w:r>
      <w:r w:rsidRPr="00A024BD">
        <w:rPr>
          <w:rFonts w:ascii="Times New Roman" w:eastAsia="Calibri"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Медико-технічна специфікація»;</w:t>
      </w:r>
    </w:p>
    <w:p w14:paraId="5A514DB3" w14:textId="77777777" w:rsidR="00727251"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Додаток 3 «Перелік отримувачів та адрес доставки Товару»</w:t>
      </w:r>
      <w:r>
        <w:rPr>
          <w:rFonts w:ascii="Times New Roman" w:eastAsia="Times New Roman" w:hAnsi="Times New Roman" w:cs="Times New Roman"/>
          <w:color w:val="000000"/>
          <w:sz w:val="24"/>
          <w:szCs w:val="24"/>
          <w:lang w:eastAsia="ja-JP"/>
        </w:rPr>
        <w:t>;</w:t>
      </w:r>
    </w:p>
    <w:p w14:paraId="7C1EC017" w14:textId="77777777" w:rsidR="00727251" w:rsidRPr="00F42237"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ja-JP"/>
        </w:rPr>
        <w:t xml:space="preserve">- </w:t>
      </w:r>
      <w:r w:rsidRPr="00F42237">
        <w:rPr>
          <w:rFonts w:ascii="Times New Roman" w:eastAsia="Times New Roman" w:hAnsi="Times New Roman" w:cs="Times New Roman"/>
          <w:sz w:val="24"/>
          <w:szCs w:val="24"/>
          <w:lang w:eastAsia="ja-JP"/>
        </w:rPr>
        <w:t xml:space="preserve">Додаток 4 </w:t>
      </w:r>
      <w:r w:rsidRPr="00F42237">
        <w:rPr>
          <w:rFonts w:ascii="Times New Roman" w:eastAsia="Times New Roman" w:hAnsi="Times New Roman" w:cs="Times New Roman"/>
          <w:sz w:val="24"/>
          <w:szCs w:val="24"/>
        </w:rPr>
        <w:t>«Технічні вимоги до наклейок та нанесення зображень».</w:t>
      </w:r>
    </w:p>
    <w:p w14:paraId="42BC1A0E" w14:textId="77777777" w:rsidR="00727251" w:rsidRPr="00A024BD"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p>
    <w:p w14:paraId="454073E9" w14:textId="77777777" w:rsidR="00727251" w:rsidRPr="00A024BD" w:rsidRDefault="00727251" w:rsidP="00727251">
      <w:pPr>
        <w:widowControl w:val="0"/>
        <w:tabs>
          <w:tab w:val="left" w:pos="284"/>
          <w:tab w:val="left" w:pos="709"/>
          <w:tab w:val="left" w:pos="993"/>
          <w:tab w:val="left" w:pos="1134"/>
        </w:tabs>
        <w:spacing w:after="0" w:line="240" w:lineRule="auto"/>
        <w:jc w:val="both"/>
        <w:rPr>
          <w:rFonts w:ascii="Times New Roman" w:eastAsia="Times New Roman" w:hAnsi="Times New Roman" w:cs="Times New Roman"/>
          <w:color w:val="000000"/>
          <w:sz w:val="24"/>
          <w:szCs w:val="24"/>
          <w:lang w:eastAsia="ja-JP"/>
        </w:rPr>
      </w:pPr>
    </w:p>
    <w:p w14:paraId="54AB8FE7" w14:textId="77777777" w:rsidR="00727251" w:rsidRPr="00A024BD" w:rsidRDefault="00727251" w:rsidP="00727251">
      <w:pPr>
        <w:widowControl w:val="0"/>
        <w:tabs>
          <w:tab w:val="left" w:pos="851"/>
          <w:tab w:val="left" w:pos="993"/>
        </w:tabs>
        <w:spacing w:after="0" w:line="240" w:lineRule="auto"/>
        <w:ind w:left="284"/>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14. МІСЦЕЗНАХОДЖЕННЯ, РЕКВІЗИТИ ТА ПІДПИСИ СТОРІН</w:t>
      </w:r>
    </w:p>
    <w:p w14:paraId="54BC7E16" w14:textId="77777777" w:rsidR="00727251" w:rsidRPr="00A024BD" w:rsidRDefault="00727251" w:rsidP="00727251">
      <w:pPr>
        <w:widowControl w:val="0"/>
        <w:tabs>
          <w:tab w:val="left" w:pos="851"/>
          <w:tab w:val="left" w:pos="993"/>
        </w:tabs>
        <w:spacing w:after="0" w:line="240" w:lineRule="auto"/>
        <w:ind w:left="284"/>
        <w:jc w:val="center"/>
        <w:rPr>
          <w:rFonts w:ascii="Times New Roman" w:eastAsia="Times New Roman" w:hAnsi="Times New Roman" w:cs="Times New Roman"/>
          <w:b/>
          <w:color w:val="000000"/>
          <w:sz w:val="24"/>
          <w:szCs w:val="24"/>
          <w:lang w:eastAsia="ja-JP"/>
        </w:rPr>
      </w:pPr>
    </w:p>
    <w:tbl>
      <w:tblPr>
        <w:tblW w:w="10012" w:type="dxa"/>
        <w:tblLayout w:type="fixed"/>
        <w:tblLook w:val="0400" w:firstRow="0" w:lastRow="0" w:firstColumn="0" w:lastColumn="0" w:noHBand="0" w:noVBand="1"/>
      </w:tblPr>
      <w:tblGrid>
        <w:gridCol w:w="4962"/>
        <w:gridCol w:w="5050"/>
      </w:tblGrid>
      <w:tr w:rsidR="00727251" w:rsidRPr="00A024BD" w14:paraId="4635DD14" w14:textId="77777777" w:rsidTr="0037144E">
        <w:tc>
          <w:tcPr>
            <w:tcW w:w="4962" w:type="dxa"/>
          </w:tcPr>
          <w:p w14:paraId="5E3E04C8" w14:textId="77777777" w:rsidR="00727251" w:rsidRPr="00A024BD" w:rsidRDefault="00727251"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0C4A50FD" w14:textId="77777777" w:rsidR="00727251" w:rsidRPr="00A024BD" w:rsidRDefault="00727251" w:rsidP="0037144E">
            <w:pPr>
              <w:tabs>
                <w:tab w:val="left" w:pos="851"/>
                <w:tab w:val="left" w:pos="4854"/>
              </w:tabs>
              <w:spacing w:after="0"/>
              <w:ind w:right="179"/>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 xml:space="preserve">Державна установа </w:t>
            </w:r>
          </w:p>
          <w:p w14:paraId="1A11B5B5" w14:textId="77777777" w:rsidR="00727251" w:rsidRPr="00A024BD" w:rsidRDefault="00727251" w:rsidP="0037144E">
            <w:pPr>
              <w:tabs>
                <w:tab w:val="left" w:pos="851"/>
                <w:tab w:val="left" w:pos="4854"/>
              </w:tabs>
              <w:spacing w:after="0"/>
              <w:ind w:right="17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4749248"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04071, м. Київ, вул. Ярославська, буд. 41,</w:t>
            </w:r>
          </w:p>
          <w:p w14:paraId="771CB077"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ar-SA"/>
              </w:rPr>
            </w:pPr>
            <w:r w:rsidRPr="00A024BD">
              <w:rPr>
                <w:rFonts w:ascii="Times New Roman" w:eastAsia="Times New Roman" w:hAnsi="Times New Roman" w:cs="Times New Roman"/>
                <w:color w:val="000000"/>
                <w:sz w:val="24"/>
                <w:szCs w:val="24"/>
                <w:lang w:eastAsia="ar-SA"/>
              </w:rPr>
              <w:t>UA118201720343101009300097402</w:t>
            </w:r>
          </w:p>
          <w:p w14:paraId="22AABD0B"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ГУДКСУ у м. Києві</w:t>
            </w:r>
          </w:p>
          <w:p w14:paraId="0B23138F" w14:textId="77777777" w:rsidR="00727251" w:rsidRPr="00A024BD" w:rsidRDefault="00727251" w:rsidP="0037144E">
            <w:pPr>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ІПН 405241026578</w:t>
            </w:r>
          </w:p>
          <w:p w14:paraId="5BB21024"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Код ЄДРПОУ: 40524109</w:t>
            </w:r>
          </w:p>
          <w:p w14:paraId="592221F3"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b/>
                <w:color w:val="000000"/>
                <w:sz w:val="24"/>
                <w:szCs w:val="24"/>
                <w:lang w:eastAsia="ja-JP"/>
              </w:rPr>
            </w:pPr>
            <w:proofErr w:type="spellStart"/>
            <w:r w:rsidRPr="00A024BD">
              <w:rPr>
                <w:rFonts w:ascii="Times New Roman" w:eastAsia="Times New Roman" w:hAnsi="Times New Roman" w:cs="Times New Roman"/>
                <w:color w:val="000000"/>
                <w:sz w:val="24"/>
                <w:szCs w:val="24"/>
                <w:lang w:eastAsia="ja-JP"/>
              </w:rPr>
              <w:t>Тел</w:t>
            </w:r>
            <w:proofErr w:type="spellEnd"/>
            <w:r w:rsidRPr="00A024BD">
              <w:rPr>
                <w:rFonts w:ascii="Times New Roman" w:eastAsia="Times New Roman" w:hAnsi="Times New Roman" w:cs="Times New Roman"/>
                <w:color w:val="000000"/>
                <w:sz w:val="24"/>
                <w:szCs w:val="24"/>
                <w:lang w:eastAsia="ja-JP"/>
              </w:rPr>
              <w:t>.(044) 334-56-89</w:t>
            </w:r>
          </w:p>
          <w:p w14:paraId="0D7D3E33" w14:textId="77777777" w:rsidR="00727251" w:rsidRPr="00A024BD" w:rsidRDefault="00727251" w:rsidP="0037144E">
            <w:pPr>
              <w:widowControl w:val="0"/>
              <w:spacing w:after="0"/>
              <w:jc w:val="both"/>
              <w:rPr>
                <w:rFonts w:ascii="Times New Roman" w:eastAsia="Times New Roman" w:hAnsi="Times New Roman" w:cs="Times New Roman"/>
                <w:color w:val="000000"/>
                <w:sz w:val="24"/>
                <w:szCs w:val="24"/>
                <w:lang w:eastAsia="ja-JP"/>
              </w:rPr>
            </w:pPr>
          </w:p>
          <w:p w14:paraId="18C7D29E" w14:textId="77777777" w:rsidR="00727251" w:rsidRPr="00A024BD" w:rsidRDefault="00727251"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44E7B1B1" w14:textId="77777777" w:rsidR="00727251" w:rsidRPr="00A024BD" w:rsidRDefault="00727251" w:rsidP="0037144E">
            <w:pPr>
              <w:widowControl w:val="0"/>
              <w:spacing w:after="0"/>
              <w:jc w:val="both"/>
              <w:rPr>
                <w:rFonts w:ascii="Times New Roman" w:eastAsia="Times New Roman" w:hAnsi="Times New Roman" w:cs="Times New Roman"/>
                <w:color w:val="000000"/>
                <w:sz w:val="24"/>
                <w:szCs w:val="24"/>
                <w:lang w:eastAsia="ja-JP"/>
              </w:rPr>
            </w:pPr>
          </w:p>
          <w:p w14:paraId="0798B948" w14:textId="77777777" w:rsidR="00727251" w:rsidRPr="00A024BD" w:rsidRDefault="00727251"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0908BACE" w14:textId="77777777" w:rsidR="00727251" w:rsidRPr="00A024BD" w:rsidRDefault="00727251"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М.П.</w:t>
            </w:r>
          </w:p>
        </w:tc>
        <w:tc>
          <w:tcPr>
            <w:tcW w:w="5050" w:type="dxa"/>
          </w:tcPr>
          <w:p w14:paraId="2EF3146E" w14:textId="77777777" w:rsidR="00727251" w:rsidRPr="00A024BD" w:rsidRDefault="00727251"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3E637E27"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9EB6EDF"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809062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D3EC9C8"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CCFEAE6"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F737376"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B216417"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B098154"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6B3251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1A3D32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4E95909"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709997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6524DEB" w14:textId="77777777" w:rsidR="00727251" w:rsidRPr="00A024BD" w:rsidRDefault="00727251" w:rsidP="0037144E">
            <w:pPr>
              <w:tabs>
                <w:tab w:val="left" w:pos="5387"/>
              </w:tabs>
              <w:spacing w:after="0"/>
              <w:rPr>
                <w:rFonts w:ascii="Times New Roman" w:eastAsia="Times New Roman" w:hAnsi="Times New Roman" w:cs="Times New Roman"/>
                <w:b/>
                <w:color w:val="000000"/>
                <w:sz w:val="24"/>
                <w:szCs w:val="24"/>
                <w:lang w:eastAsia="ja-JP"/>
              </w:rPr>
            </w:pPr>
          </w:p>
          <w:p w14:paraId="1E83ED5D"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tc>
      </w:tr>
    </w:tbl>
    <w:p w14:paraId="1B6F2F5F" w14:textId="77777777" w:rsidR="00727251" w:rsidRPr="00A024BD" w:rsidRDefault="00727251" w:rsidP="00727251">
      <w:pPr>
        <w:tabs>
          <w:tab w:val="left" w:pos="851"/>
          <w:tab w:val="left" w:pos="6915"/>
        </w:tabs>
        <w:spacing w:after="0" w:line="240" w:lineRule="auto"/>
        <w:ind w:firstLine="5670"/>
        <w:rPr>
          <w:rFonts w:ascii="Times New Roman" w:eastAsia="Times New Roman" w:hAnsi="Times New Roman" w:cs="Times New Roman"/>
          <w:sz w:val="24"/>
          <w:szCs w:val="24"/>
          <w:lang w:eastAsia="ja-JP"/>
        </w:rPr>
      </w:pPr>
    </w:p>
    <w:p w14:paraId="2764CAFC"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p>
    <w:p w14:paraId="60CBDDD1" w14:textId="77777777" w:rsidR="00A024BD" w:rsidRPr="00A024BD" w:rsidRDefault="00A024BD" w:rsidP="00A024BD">
      <w:pPr>
        <w:rPr>
          <w:rFonts w:ascii="Times New Roman" w:eastAsia="Times New Roman" w:hAnsi="Times New Roman" w:cs="Times New Roman"/>
          <w:sz w:val="24"/>
          <w:szCs w:val="24"/>
          <w:lang w:eastAsia="ja-JP"/>
        </w:rPr>
      </w:pPr>
      <w:r w:rsidRPr="00A024BD">
        <w:rPr>
          <w:rFonts w:ascii="Times New Roman" w:eastAsia="Times New Roman" w:hAnsi="Times New Roman"/>
          <w:sz w:val="24"/>
          <w:szCs w:val="24"/>
          <w:lang w:eastAsia="ja-JP"/>
        </w:rPr>
        <w:br w:type="page"/>
      </w:r>
    </w:p>
    <w:p w14:paraId="08098494"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lastRenderedPageBreak/>
        <w:t>Додаток 1</w:t>
      </w:r>
    </w:p>
    <w:p w14:paraId="702FD996"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до Договору про закупівлю № ______</w:t>
      </w:r>
    </w:p>
    <w:p w14:paraId="76BB35B1"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від «___» _______________ 2026 року</w:t>
      </w:r>
    </w:p>
    <w:p w14:paraId="0707BE37" w14:textId="77777777" w:rsidR="00A024BD" w:rsidRPr="00A024BD" w:rsidRDefault="00A024BD" w:rsidP="00A024BD">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4F1901A5" w14:textId="77777777" w:rsidR="00A024BD" w:rsidRPr="00A024BD" w:rsidRDefault="00A024BD" w:rsidP="00A024BD">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A024BD">
        <w:rPr>
          <w:rFonts w:ascii="Times New Roman" w:eastAsia="Times New Roman" w:hAnsi="Times New Roman" w:cs="Times New Roman"/>
          <w:b/>
          <w:sz w:val="24"/>
          <w:szCs w:val="24"/>
          <w:lang w:eastAsia="ja-JP"/>
        </w:rPr>
        <w:t xml:space="preserve">СПЕЦИФІКАЦІЯ </w:t>
      </w:r>
    </w:p>
    <w:p w14:paraId="0D610397" w14:textId="77777777" w:rsidR="00A024BD" w:rsidRPr="00A024BD" w:rsidRDefault="00A024BD" w:rsidP="00A024BD">
      <w:pPr>
        <w:tabs>
          <w:tab w:val="left" w:pos="6915"/>
        </w:tabs>
        <w:spacing w:after="0" w:line="240" w:lineRule="auto"/>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м. Київ                                                                                              «____»____________2026 року</w:t>
      </w:r>
    </w:p>
    <w:p w14:paraId="5DD379DE" w14:textId="77777777" w:rsidR="00A024BD" w:rsidRPr="00A024BD" w:rsidRDefault="00A024BD" w:rsidP="00A024BD">
      <w:pPr>
        <w:tabs>
          <w:tab w:val="left" w:pos="6915"/>
        </w:tabs>
        <w:spacing w:after="0" w:line="240" w:lineRule="auto"/>
        <w:jc w:val="both"/>
        <w:rPr>
          <w:rFonts w:ascii="Times New Roman" w:eastAsia="Times New Roman" w:hAnsi="Times New Roman" w:cs="Times New Roman"/>
          <w:sz w:val="24"/>
          <w:szCs w:val="24"/>
          <w:lang w:eastAsia="ja-JP"/>
        </w:rPr>
      </w:pPr>
    </w:p>
    <w:p w14:paraId="394313F3" w14:textId="5B02BB93" w:rsidR="004C7ED5" w:rsidRPr="00A024BD" w:rsidRDefault="004C7ED5" w:rsidP="002956F1">
      <w:pPr>
        <w:spacing w:after="0" w:line="240" w:lineRule="auto"/>
        <w:ind w:firstLine="567"/>
        <w:jc w:val="both"/>
        <w:rPr>
          <w:rFonts w:ascii="Times New Roman" w:eastAsia="Times New Roman" w:hAnsi="Times New Roman" w:cs="Times New Roman"/>
          <w:sz w:val="24"/>
          <w:szCs w:val="24"/>
          <w:lang w:eastAsia="ja-JP"/>
        </w:rPr>
      </w:pPr>
      <w:bookmarkStart w:id="21" w:name="_heading=h.3dy6vkm"/>
      <w:bookmarkEnd w:id="21"/>
      <w:r w:rsidRPr="00A024BD">
        <w:rPr>
          <w:rFonts w:ascii="Times New Roman" w:eastAsia="Times New Roman" w:hAnsi="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які в подальшому при спільному згадуванні по тексту разом іменуються Сторони, а кожна окремо – Сторона,</w:t>
      </w:r>
      <w:r w:rsidRPr="00A024BD">
        <w:rPr>
          <w:rFonts w:ascii="Times New Roman" w:eastAsia="Times New Roman" w:hAnsi="Times New Roman" w:cs="Times New Roman"/>
          <w:b/>
          <w:bCs/>
          <w:sz w:val="24"/>
          <w:szCs w:val="24"/>
          <w:lang w:eastAsia="ja-JP"/>
        </w:rPr>
        <w:t xml:space="preserve"> </w:t>
      </w:r>
      <w:r w:rsidRPr="00A024BD">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A024BD">
        <w:rPr>
          <w:rFonts w:eastAsia="Calibri"/>
          <w:lang w:eastAsia="ja-JP"/>
        </w:rPr>
        <w:t xml:space="preserve">     </w:t>
      </w:r>
      <w:r w:rsidRPr="00A024BD">
        <w:rPr>
          <w:rFonts w:ascii="Times New Roman" w:eastAsia="Times New Roman" w:hAnsi="Times New Roman" w:cs="Times New Roman"/>
          <w:sz w:val="24"/>
          <w:szCs w:val="24"/>
          <w:lang w:eastAsia="ja-JP"/>
        </w:rPr>
        <w:t>№ ______ від «____» _______ 2026 року (далі – Специфікація)</w:t>
      </w:r>
      <w:r w:rsidRPr="00A024BD">
        <w:rPr>
          <w:rFonts w:eastAsia="Calibri"/>
          <w:lang w:eastAsia="ja-JP"/>
        </w:rPr>
        <w:t xml:space="preserve"> </w:t>
      </w:r>
      <w:r w:rsidRPr="00A024BD">
        <w:rPr>
          <w:rFonts w:ascii="Times New Roman" w:eastAsia="Times New Roman" w:hAnsi="Times New Roman" w:cs="Times New Roman"/>
          <w:sz w:val="24"/>
          <w:szCs w:val="24"/>
          <w:lang w:eastAsia="ja-JP"/>
        </w:rPr>
        <w:t>про</w:t>
      </w:r>
      <w:r w:rsidRPr="00A024BD">
        <w:rPr>
          <w:rFonts w:eastAsia="Calibri"/>
          <w:lang w:eastAsia="ja-JP"/>
        </w:rPr>
        <w:t xml:space="preserve">     </w:t>
      </w:r>
      <w:r w:rsidRPr="00A024BD">
        <w:rPr>
          <w:rFonts w:ascii="Times New Roman" w:eastAsia="Times New Roman" w:hAnsi="Times New Roman" w:cs="Times New Roman"/>
          <w:sz w:val="24"/>
          <w:szCs w:val="24"/>
          <w:lang w:eastAsia="ja-JP"/>
        </w:rPr>
        <w:t xml:space="preserve"> закупівлю Товару згідно з кодом </w:t>
      </w:r>
      <w:r w:rsidRPr="00A024BD">
        <w:rPr>
          <w:rFonts w:ascii="Times New Roman" w:eastAsia="Times New Roman" w:hAnsi="Times New Roman" w:cs="Times New Roman"/>
          <w:b/>
          <w:sz w:val="24"/>
          <w:szCs w:val="24"/>
        </w:rPr>
        <w:t>ДК 021:2015:39710000-2-Електричні побутові прилади (Холодильники)</w:t>
      </w:r>
      <w:r w:rsidRPr="00A024BD" w:rsidDel="009A2339">
        <w:rPr>
          <w:rFonts w:ascii="Times New Roman" w:eastAsia="Times New Roman" w:hAnsi="Times New Roman" w:cs="Times New Roman"/>
          <w:b/>
          <w:bCs/>
          <w:color w:val="000000"/>
          <w:sz w:val="24"/>
          <w:szCs w:val="24"/>
          <w:lang w:eastAsia="ja-JP"/>
        </w:rPr>
        <w:t xml:space="preserve"> </w:t>
      </w:r>
      <w:r w:rsidRPr="00A024BD">
        <w:rPr>
          <w:rFonts w:ascii="Times New Roman" w:eastAsia="Times New Roman" w:hAnsi="Times New Roman" w:cs="Times New Roman"/>
          <w:sz w:val="24"/>
          <w:szCs w:val="24"/>
          <w:lang w:eastAsia="ja-JP"/>
        </w:rPr>
        <w:t>а саме:</w:t>
      </w:r>
    </w:p>
    <w:tbl>
      <w:tblPr>
        <w:tblW w:w="9930" w:type="dxa"/>
        <w:tblInd w:w="-1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574"/>
        <w:gridCol w:w="1843"/>
        <w:gridCol w:w="1418"/>
        <w:gridCol w:w="1842"/>
        <w:gridCol w:w="1276"/>
        <w:gridCol w:w="1276"/>
        <w:gridCol w:w="1701"/>
      </w:tblGrid>
      <w:tr w:rsidR="004C7ED5" w:rsidRPr="00A024BD" w14:paraId="0A838DC5"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5D61123D"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 з/п</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70059A81"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Найменування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220539BB" w14:textId="77777777" w:rsidR="004C7ED5" w:rsidRPr="00A024BD" w:rsidRDefault="004C7ED5" w:rsidP="0037144E">
            <w:pPr>
              <w:spacing w:after="0" w:line="240" w:lineRule="auto"/>
              <w:jc w:val="center"/>
              <w:rPr>
                <w:rFonts w:ascii="Times New Roman" w:eastAsia="Times New Roman" w:hAnsi="Times New Roman" w:cs="Times New Roman"/>
                <w:b/>
                <w:bCs/>
                <w:color w:val="000000"/>
                <w:sz w:val="24"/>
                <w:szCs w:val="24"/>
                <w:lang w:eastAsia="ja-JP"/>
              </w:rPr>
            </w:pPr>
            <w:r>
              <w:rPr>
                <w:rFonts w:ascii="Times New Roman" w:eastAsia="Times New Roman" w:hAnsi="Times New Roman" w:cs="Times New Roman"/>
                <w:b/>
                <w:bCs/>
                <w:color w:val="000000"/>
                <w:sz w:val="24"/>
                <w:szCs w:val="24"/>
                <w:lang w:eastAsia="ja-JP"/>
              </w:rPr>
              <w:t>Виробник Товару</w:t>
            </w:r>
          </w:p>
        </w:tc>
        <w:tc>
          <w:tcPr>
            <w:tcW w:w="1842"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3D847FF1"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Pr>
                <w:rFonts w:ascii="Times New Roman" w:eastAsia="Times New Roman" w:hAnsi="Times New Roman" w:cs="Times New Roman"/>
                <w:b/>
                <w:bCs/>
                <w:color w:val="000000"/>
                <w:sz w:val="24"/>
                <w:szCs w:val="24"/>
                <w:lang w:eastAsia="ja-JP"/>
              </w:rPr>
              <w:t>Країна походження Товару</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1F2D258E"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Кількість</w:t>
            </w:r>
            <w:r>
              <w:rPr>
                <w:rFonts w:ascii="Times New Roman" w:eastAsia="Times New Roman" w:hAnsi="Times New Roman" w:cs="Times New Roman"/>
                <w:b/>
                <w:bCs/>
                <w:color w:val="000000"/>
                <w:sz w:val="24"/>
                <w:szCs w:val="24"/>
                <w:lang w:eastAsia="ja-JP"/>
              </w:rPr>
              <w:t xml:space="preserve"> (шт.)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22068CBC"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Ціна за од., грн без ПДВ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7051BB18"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Загальна вартість, грн без ПДВ</w:t>
            </w:r>
          </w:p>
        </w:tc>
      </w:tr>
      <w:tr w:rsidR="004C7ED5" w:rsidRPr="00A024BD" w14:paraId="11DC1101"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73E27064"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w:t>
            </w:r>
          </w:p>
        </w:tc>
        <w:tc>
          <w:tcPr>
            <w:tcW w:w="1843"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0FEA483"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418" w:type="dxa"/>
            <w:tcBorders>
              <w:top w:val="single" w:sz="6" w:space="0" w:color="000000"/>
              <w:left w:val="single" w:sz="6" w:space="0" w:color="000000"/>
              <w:bottom w:val="single" w:sz="6" w:space="0" w:color="000000"/>
              <w:right w:val="single" w:sz="6" w:space="0" w:color="000000"/>
            </w:tcBorders>
          </w:tcPr>
          <w:p w14:paraId="53FA1CEA"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84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3D34295B"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5235490"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76FDD40"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98797EB"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r>
      <w:tr w:rsidR="004C7ED5" w:rsidRPr="00A024BD" w14:paraId="1B9AA132"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28505CA"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r>
              <w:rPr>
                <w:rFonts w:ascii="Times New Roman" w:eastAsia="Times New Roman" w:hAnsi="Times New Roman" w:cs="Times New Roman"/>
                <w:color w:val="000000"/>
                <w:sz w:val="24"/>
                <w:szCs w:val="24"/>
                <w:lang w:eastAsia="ja-JP"/>
              </w:rPr>
              <w:t>2</w:t>
            </w:r>
          </w:p>
        </w:tc>
        <w:tc>
          <w:tcPr>
            <w:tcW w:w="1843"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43BF998"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418" w:type="dxa"/>
            <w:tcBorders>
              <w:top w:val="single" w:sz="6" w:space="0" w:color="000000"/>
              <w:left w:val="single" w:sz="6" w:space="0" w:color="000000"/>
              <w:bottom w:val="single" w:sz="6" w:space="0" w:color="000000"/>
              <w:right w:val="single" w:sz="6" w:space="0" w:color="000000"/>
            </w:tcBorders>
          </w:tcPr>
          <w:p w14:paraId="0BE2DC37"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84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926F2F7"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6439E10"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B13855B"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6EFE114"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r>
      <w:tr w:rsidR="004C7ED5" w:rsidRPr="00A024BD" w14:paraId="4301CD7C"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626C858"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r>
              <w:rPr>
                <w:rFonts w:ascii="Times New Roman" w:eastAsia="Times New Roman" w:hAnsi="Times New Roman" w:cs="Times New Roman"/>
                <w:color w:val="000000"/>
                <w:sz w:val="24"/>
                <w:szCs w:val="24"/>
                <w:lang w:eastAsia="ja-JP"/>
              </w:rPr>
              <w:t>3</w:t>
            </w:r>
          </w:p>
        </w:tc>
        <w:tc>
          <w:tcPr>
            <w:tcW w:w="1843"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8E08EE4"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418" w:type="dxa"/>
            <w:tcBorders>
              <w:top w:val="single" w:sz="6" w:space="0" w:color="000000"/>
              <w:left w:val="single" w:sz="6" w:space="0" w:color="000000"/>
              <w:bottom w:val="single" w:sz="6" w:space="0" w:color="000000"/>
              <w:right w:val="single" w:sz="6" w:space="0" w:color="000000"/>
            </w:tcBorders>
          </w:tcPr>
          <w:p w14:paraId="09D6A024"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84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9CA3A5B"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2E2D6E28"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FE7B7BF"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780CB3E"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r>
      <w:tr w:rsidR="004C7ED5" w:rsidRPr="00A024BD" w14:paraId="1D72D936" w14:textId="77777777" w:rsidTr="002956F1">
        <w:trPr>
          <w:trHeight w:val="300"/>
        </w:trPr>
        <w:tc>
          <w:tcPr>
            <w:tcW w:w="8229" w:type="dxa"/>
            <w:gridSpan w:val="6"/>
            <w:tcBorders>
              <w:top w:val="single" w:sz="6" w:space="0" w:color="000000"/>
              <w:left w:val="single" w:sz="6" w:space="0" w:color="000000"/>
              <w:bottom w:val="single" w:sz="6" w:space="0" w:color="000000"/>
              <w:right w:val="single" w:sz="6" w:space="0" w:color="000000"/>
            </w:tcBorders>
          </w:tcPr>
          <w:p w14:paraId="3734DE39" w14:textId="77777777" w:rsidR="004C7ED5" w:rsidRPr="00A024BD" w:rsidRDefault="004C7ED5" w:rsidP="0037144E">
            <w:pPr>
              <w:spacing w:after="0" w:line="240" w:lineRule="auto"/>
              <w:jc w:val="right"/>
              <w:rPr>
                <w:rFonts w:ascii="Times New Roman" w:eastAsia="Times New Roman" w:hAnsi="Times New Roman" w:cs="Times New Roman"/>
                <w:color w:val="000000"/>
                <w:sz w:val="24"/>
                <w:szCs w:val="24"/>
                <w:lang w:eastAsia="ja-JP"/>
              </w:rPr>
            </w:pPr>
            <w:r w:rsidRPr="00791ECB">
              <w:rPr>
                <w:rFonts w:ascii="Times New Roman" w:eastAsia="Times New Roman" w:hAnsi="Times New Roman" w:cs="Times New Roman"/>
                <w:b/>
                <w:color w:val="000000"/>
                <w:sz w:val="24"/>
                <w:szCs w:val="24"/>
              </w:rPr>
              <w:t>Всього</w:t>
            </w:r>
            <w:r>
              <w:rPr>
                <w:rFonts w:ascii="Times New Roman" w:eastAsia="Times New Roman" w:hAnsi="Times New Roman" w:cs="Times New Roman"/>
                <w:b/>
                <w:color w:val="000000"/>
                <w:sz w:val="24"/>
                <w:szCs w:val="24"/>
              </w:rPr>
              <w:t>,</w:t>
            </w:r>
            <w:r w:rsidRPr="00791ECB">
              <w:rPr>
                <w:rFonts w:ascii="Times New Roman" w:eastAsia="Times New Roman" w:hAnsi="Times New Roman" w:cs="Times New Roman"/>
                <w:b/>
                <w:color w:val="000000"/>
                <w:sz w:val="24"/>
                <w:szCs w:val="24"/>
              </w:rPr>
              <w:t xml:space="preserve"> грн без ПДВ</w:t>
            </w:r>
            <w:r>
              <w:rPr>
                <w:rFonts w:ascii="Times New Roman" w:eastAsia="Times New Roman" w:hAnsi="Times New Roman" w:cs="Times New Roman"/>
                <w:b/>
                <w:color w:val="000000"/>
                <w:sz w:val="24"/>
                <w:szCs w:val="24"/>
              </w:rPr>
              <w:t>:</w:t>
            </w: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23DF1D3"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p>
        </w:tc>
      </w:tr>
    </w:tbl>
    <w:p w14:paraId="5A03B0E1" w14:textId="77777777" w:rsidR="004C7ED5" w:rsidRPr="00A024BD" w:rsidRDefault="004C7ED5" w:rsidP="004C7ED5">
      <w:pPr>
        <w:spacing w:after="0" w:line="240" w:lineRule="auto"/>
        <w:ind w:firstLine="567"/>
        <w:jc w:val="both"/>
        <w:rPr>
          <w:rFonts w:ascii="Times New Roman" w:eastAsia="Times New Roman" w:hAnsi="Times New Roman" w:cs="Times New Roman"/>
          <w:sz w:val="24"/>
          <w:szCs w:val="24"/>
          <w:lang w:eastAsia="ja-JP"/>
        </w:rPr>
      </w:pPr>
    </w:p>
    <w:p w14:paraId="5AA5846C" w14:textId="77777777" w:rsidR="004C7ED5" w:rsidRPr="00B16D13" w:rsidRDefault="004C7ED5" w:rsidP="004C7ED5">
      <w:pPr>
        <w:spacing w:after="0" w:line="240" w:lineRule="auto"/>
        <w:ind w:firstLine="567"/>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 xml:space="preserve">Загальна вартість Товару </w:t>
      </w:r>
      <w:r w:rsidRPr="00A024BD">
        <w:rPr>
          <w:rFonts w:ascii="Times New Roman" w:eastAsia="Times New Roman" w:hAnsi="Times New Roman" w:cs="Times New Roman"/>
          <w:color w:val="000000"/>
          <w:sz w:val="24"/>
          <w:szCs w:val="24"/>
          <w:lang w:eastAsia="ja-JP"/>
        </w:rPr>
        <w:t xml:space="preserve">відповідно до даної Специфікації становить: ____________ грн (_________ гривень _________копійок), </w:t>
      </w:r>
      <w:r w:rsidRPr="00B16D13">
        <w:rPr>
          <w:rFonts w:ascii="Times New Roman" w:eastAsia="Times New Roman" w:hAnsi="Times New Roman" w:cs="Times New Roman"/>
          <w:sz w:val="24"/>
          <w:szCs w:val="24"/>
          <w:lang w:eastAsia="ja-JP"/>
        </w:rPr>
        <w:t>без ПДВ*.</w:t>
      </w:r>
    </w:p>
    <w:p w14:paraId="1AD61787" w14:textId="77777777" w:rsidR="004C7ED5" w:rsidRPr="002956F1" w:rsidRDefault="004C7ED5" w:rsidP="004C7ED5">
      <w:pPr>
        <w:tabs>
          <w:tab w:val="left" w:pos="6915"/>
        </w:tabs>
        <w:spacing w:after="0"/>
        <w:ind w:firstLine="567"/>
        <w:jc w:val="both"/>
        <w:rPr>
          <w:rFonts w:ascii="Times New Roman" w:eastAsia="Calibri" w:hAnsi="Times New Roman" w:cs="Times New Roman"/>
          <w:lang w:eastAsia="ja-JP"/>
        </w:rPr>
      </w:pPr>
      <w:r w:rsidRPr="002956F1">
        <w:rPr>
          <w:rFonts w:ascii="Times New Roman" w:eastAsia="Calibri" w:hAnsi="Times New Roman" w:cs="Times New Roman"/>
          <w:shd w:val="clear" w:color="auto" w:fill="FFFFFF"/>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956F1">
        <w:rPr>
          <w:rFonts w:ascii="Times New Roman" w:eastAsia="Calibri" w:hAnsi="Times New Roman" w:cs="Times New Roman"/>
          <w:shd w:val="clear" w:color="auto" w:fill="FFFFFF"/>
          <w:lang w:eastAsia="ja-JP"/>
        </w:rPr>
        <w:t>субгрантів</w:t>
      </w:r>
      <w:proofErr w:type="spellEnd"/>
      <w:r w:rsidRPr="002956F1">
        <w:rPr>
          <w:rFonts w:ascii="Times New Roman" w:eastAsia="Calibri" w:hAnsi="Times New Roman" w:cs="Times New Roman"/>
          <w:shd w:val="clear" w:color="auto" w:fill="FFFFFF"/>
          <w:lang w:eastAsia="ja-JP"/>
        </w:rPr>
        <w:t>) Глобального фонду для боротьби із СНІДом, туберкульозом та малярією в Україні».</w:t>
      </w:r>
      <w:r w:rsidRPr="002956F1">
        <w:rPr>
          <w:rFonts w:ascii="Times New Roman" w:eastAsia="Calibri" w:hAnsi="Times New Roman" w:cs="Times New Roman"/>
          <w:lang w:eastAsia="ja-JP"/>
        </w:rPr>
        <w:t> </w:t>
      </w:r>
    </w:p>
    <w:tbl>
      <w:tblPr>
        <w:tblW w:w="9639" w:type="dxa"/>
        <w:tblLayout w:type="fixed"/>
        <w:tblLook w:val="0400" w:firstRow="0" w:lastRow="0" w:firstColumn="0" w:lastColumn="0" w:noHBand="0" w:noVBand="1"/>
      </w:tblPr>
      <w:tblGrid>
        <w:gridCol w:w="4962"/>
        <w:gridCol w:w="4677"/>
      </w:tblGrid>
      <w:tr w:rsidR="004C7ED5" w:rsidRPr="00A024BD" w14:paraId="632A94A0" w14:textId="77777777" w:rsidTr="0037144E">
        <w:tc>
          <w:tcPr>
            <w:tcW w:w="4962" w:type="dxa"/>
          </w:tcPr>
          <w:p w14:paraId="225145ED"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22F44B33"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10F59C8D"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39838977"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063D7592"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7ED4259F"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2BB43ED2"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3CDAD415"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320702A5"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51FD45B0"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7C67514B"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22A69AB7"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6C8A2AAE"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0B944B00"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530E0728"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5C35604C"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06BC2A7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BB6BFF1"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CEE8C2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6832A34"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0F6E0AA"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A15901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845438E"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43D805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67101A9"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2630011"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B066437"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F3F7C3A"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718DACC9"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03DC8D3C" w14:textId="77777777" w:rsidR="004C7ED5" w:rsidRDefault="004C7ED5" w:rsidP="00A024BD">
      <w:pPr>
        <w:spacing w:before="280" w:after="0" w:line="240" w:lineRule="auto"/>
        <w:jc w:val="both"/>
        <w:rPr>
          <w:rFonts w:ascii="Times New Roman" w:eastAsia="Times New Roman" w:hAnsi="Times New Roman" w:cs="Times New Roman"/>
          <w:b/>
          <w:sz w:val="24"/>
          <w:szCs w:val="24"/>
          <w:lang w:eastAsia="ja-JP"/>
        </w:rPr>
      </w:pPr>
    </w:p>
    <w:p w14:paraId="7808CC11" w14:textId="77777777" w:rsidR="004C7ED5" w:rsidRPr="00A024BD" w:rsidRDefault="004C7ED5" w:rsidP="00A024BD">
      <w:pPr>
        <w:spacing w:before="280" w:after="0" w:line="240" w:lineRule="auto"/>
        <w:jc w:val="both"/>
        <w:rPr>
          <w:rFonts w:ascii="Times New Roman" w:eastAsia="Times New Roman" w:hAnsi="Times New Roman" w:cs="Times New Roman"/>
          <w:b/>
          <w:sz w:val="24"/>
          <w:szCs w:val="24"/>
          <w:lang w:eastAsia="ja-JP"/>
        </w:rPr>
        <w:sectPr w:rsidR="004C7ED5" w:rsidRPr="00A024BD" w:rsidSect="002956F1">
          <w:footerReference w:type="default" r:id="rId21"/>
          <w:footerReference w:type="first" r:id="rId22"/>
          <w:pgSz w:w="11906" w:h="16838"/>
          <w:pgMar w:top="709" w:right="850" w:bottom="850" w:left="1417" w:header="709" w:footer="483" w:gutter="0"/>
          <w:cols w:space="720"/>
        </w:sectPr>
      </w:pPr>
    </w:p>
    <w:p w14:paraId="0489A53C" w14:textId="77777777" w:rsidR="00A024BD" w:rsidRPr="00A024BD" w:rsidRDefault="00A024BD" w:rsidP="00A024BD">
      <w:pPr>
        <w:tabs>
          <w:tab w:val="left" w:pos="284"/>
          <w:tab w:val="left" w:pos="851"/>
          <w:tab w:val="left" w:pos="1134"/>
          <w:tab w:val="left" w:pos="8931"/>
        </w:tabs>
        <w:spacing w:before="160" w:after="0" w:line="240" w:lineRule="auto"/>
        <w:ind w:left="5670"/>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lastRenderedPageBreak/>
        <w:t>Додаток 2</w:t>
      </w:r>
    </w:p>
    <w:p w14:paraId="2F94A86B" w14:textId="77777777" w:rsidR="00A024BD" w:rsidRPr="00A024BD" w:rsidRDefault="00A024BD" w:rsidP="00A024BD">
      <w:pPr>
        <w:tabs>
          <w:tab w:val="left" w:pos="284"/>
          <w:tab w:val="left" w:pos="851"/>
          <w:tab w:val="left" w:pos="1134"/>
          <w:tab w:val="left" w:pos="8931"/>
        </w:tabs>
        <w:spacing w:after="0" w:line="240" w:lineRule="auto"/>
        <w:ind w:left="5670"/>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 xml:space="preserve">до Договору про закупівлю № </w:t>
      </w:r>
      <w:r w:rsidRPr="00A024BD">
        <w:rPr>
          <w:rFonts w:ascii="Times New Roman" w:eastAsia="Times New Roman" w:hAnsi="Times New Roman" w:cs="Times New Roman"/>
          <w:b/>
          <w:sz w:val="24"/>
          <w:szCs w:val="24"/>
          <w:lang w:eastAsia="ja-JP"/>
        </w:rPr>
        <w:t>_____</w:t>
      </w:r>
    </w:p>
    <w:p w14:paraId="750DDE7E" w14:textId="77777777" w:rsidR="00A024BD" w:rsidRPr="00A024BD" w:rsidRDefault="00A024BD" w:rsidP="00A024BD">
      <w:pPr>
        <w:tabs>
          <w:tab w:val="left" w:pos="284"/>
          <w:tab w:val="left" w:pos="851"/>
          <w:tab w:val="left" w:pos="1134"/>
          <w:tab w:val="left" w:pos="8931"/>
        </w:tabs>
        <w:spacing w:after="0" w:line="240" w:lineRule="auto"/>
        <w:ind w:left="5670"/>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від «___» ______________ 2026 року</w:t>
      </w:r>
    </w:p>
    <w:p w14:paraId="301D8EDF" w14:textId="77777777" w:rsidR="00A024BD" w:rsidRPr="00A024BD" w:rsidRDefault="00A024BD" w:rsidP="00A024BD">
      <w:pPr>
        <w:tabs>
          <w:tab w:val="left" w:pos="851"/>
        </w:tabs>
        <w:spacing w:after="0" w:line="240" w:lineRule="auto"/>
        <w:ind w:firstLine="11199"/>
        <w:jc w:val="both"/>
        <w:rPr>
          <w:rFonts w:ascii="Times New Roman" w:eastAsia="Times New Roman" w:hAnsi="Times New Roman" w:cs="Times New Roman"/>
          <w:color w:val="000000"/>
          <w:sz w:val="24"/>
          <w:szCs w:val="24"/>
          <w:lang w:eastAsia="ja-JP"/>
        </w:rPr>
      </w:pPr>
    </w:p>
    <w:p w14:paraId="78FEC7AA" w14:textId="77777777" w:rsidR="00A024BD" w:rsidRPr="00A024BD" w:rsidRDefault="00A024BD" w:rsidP="00A024BD">
      <w:pPr>
        <w:tabs>
          <w:tab w:val="left" w:pos="851"/>
        </w:tabs>
        <w:spacing w:after="0" w:line="240" w:lineRule="auto"/>
        <w:ind w:firstLine="567"/>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МЕДИКО-ТЕХНІЧНА СПЕЦИФІКАЦІЯ</w:t>
      </w:r>
    </w:p>
    <w:p w14:paraId="613ECFF9" w14:textId="77777777" w:rsidR="00A024BD" w:rsidRPr="00A024BD" w:rsidRDefault="00A024BD" w:rsidP="00A024BD">
      <w:pPr>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м. Київ</w:t>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ascii="Times New Roman" w:eastAsia="Times New Roman" w:hAnsi="Times New Roman" w:cs="Times New Roman"/>
          <w:color w:val="000000"/>
          <w:sz w:val="24"/>
          <w:szCs w:val="24"/>
          <w:lang w:eastAsia="ja-JP"/>
        </w:rPr>
        <w:t xml:space="preserve">                            «____»_________2026 року</w:t>
      </w:r>
    </w:p>
    <w:p w14:paraId="41BD702E" w14:textId="77777777" w:rsidR="00A024BD" w:rsidRPr="00A024BD" w:rsidRDefault="00A024BD" w:rsidP="00A024BD">
      <w:pPr>
        <w:spacing w:after="0" w:line="240" w:lineRule="auto"/>
        <w:ind w:firstLine="567"/>
        <w:jc w:val="both"/>
        <w:rPr>
          <w:rFonts w:ascii="Times New Roman" w:eastAsia="Times New Roman" w:hAnsi="Times New Roman" w:cs="Times New Roman"/>
          <w:color w:val="000000"/>
          <w:sz w:val="24"/>
          <w:szCs w:val="24"/>
          <w:lang w:eastAsia="ja-JP"/>
        </w:rPr>
      </w:pPr>
    </w:p>
    <w:p w14:paraId="313E480B" w14:textId="77777777" w:rsidR="004C7ED5" w:rsidRPr="00A024BD" w:rsidRDefault="004C7ED5" w:rsidP="004C7ED5">
      <w:pPr>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cs="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w:t>
      </w:r>
      <w:r w:rsidRPr="00A024BD">
        <w:rPr>
          <w:rFonts w:ascii="Times New Roman" w:eastAsia="Times New Roman" w:hAnsi="Times New Roman" w:cs="Times New Roman"/>
          <w:color w:val="000000"/>
          <w:sz w:val="24"/>
          <w:szCs w:val="24"/>
          <w:lang w:eastAsia="ja-JP"/>
        </w:rPr>
        <w:t>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A024BD">
        <w:rPr>
          <w:rFonts w:eastAsia="Calibri"/>
          <w:color w:val="000000"/>
          <w:lang w:eastAsia="ja-JP"/>
        </w:rPr>
        <w:t xml:space="preserve"> </w:t>
      </w:r>
      <w:r w:rsidRPr="00A024BD">
        <w:rPr>
          <w:rFonts w:ascii="Times New Roman" w:eastAsia="Times New Roman" w:hAnsi="Times New Roman" w:cs="Times New Roman"/>
          <w:color w:val="000000"/>
          <w:sz w:val="24"/>
          <w:szCs w:val="24"/>
          <w:lang w:eastAsia="ja-JP"/>
        </w:rPr>
        <w:t xml:space="preserve">згідно з кодом </w:t>
      </w:r>
      <w:r w:rsidRPr="00A024BD">
        <w:rPr>
          <w:rFonts w:ascii="Times New Roman" w:eastAsia="Times New Roman" w:hAnsi="Times New Roman" w:cs="Times New Roman"/>
          <w:b/>
          <w:sz w:val="24"/>
          <w:szCs w:val="24"/>
        </w:rPr>
        <w:t>ДК 021:2015:39710000-2-Електричні побутові прилади (Холодильники)</w:t>
      </w:r>
      <w:r w:rsidRPr="00A024BD">
        <w:rPr>
          <w:rFonts w:ascii="Times New Roman" w:eastAsia="Calibri" w:hAnsi="Times New Roman" w:cs="Times New Roman"/>
          <w:b/>
          <w:color w:val="000000"/>
          <w:sz w:val="24"/>
          <w:szCs w:val="24"/>
          <w:lang w:eastAsia="ja-JP"/>
        </w:rPr>
        <w:t>:</w:t>
      </w:r>
    </w:p>
    <w:p w14:paraId="3D5E909C"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6FDE7681"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447517CB"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5B1E93FF"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3F2081E4"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5D23E304" w14:textId="77777777" w:rsidR="004C7ED5" w:rsidRPr="00A024BD" w:rsidRDefault="004C7ED5" w:rsidP="004C7ED5">
      <w:pPr>
        <w:spacing w:after="0" w:line="240" w:lineRule="auto"/>
        <w:jc w:val="both"/>
        <w:rPr>
          <w:rFonts w:ascii="Times New Roman" w:eastAsia="Times New Roman" w:hAnsi="Times New Roman" w:cs="Times New Roman"/>
          <w:b/>
          <w:bCs/>
          <w:color w:val="000000"/>
          <w:lang w:eastAsia="ja-JP"/>
        </w:rPr>
      </w:pPr>
    </w:p>
    <w:tbl>
      <w:tblPr>
        <w:tblW w:w="9639" w:type="dxa"/>
        <w:tblLayout w:type="fixed"/>
        <w:tblLook w:val="0400" w:firstRow="0" w:lastRow="0" w:firstColumn="0" w:lastColumn="0" w:noHBand="0" w:noVBand="1"/>
      </w:tblPr>
      <w:tblGrid>
        <w:gridCol w:w="4962"/>
        <w:gridCol w:w="4677"/>
      </w:tblGrid>
      <w:tr w:rsidR="004C7ED5" w:rsidRPr="00A024BD" w14:paraId="43D790F0" w14:textId="77777777" w:rsidTr="0037144E">
        <w:tc>
          <w:tcPr>
            <w:tcW w:w="4962" w:type="dxa"/>
          </w:tcPr>
          <w:p w14:paraId="44C8EC77"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6B246D2A"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6F7CDF96"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249A7D19"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55BDE872"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718B3860"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04FEA859"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388D2058"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191EAAC9"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488A9A31"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084A13FC"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1CED5748"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583A297D"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4A56936D"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76628F77"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3E26C463"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7048E30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73B68C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D305CB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3617C99"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DF5C257"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82D456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BCBF999"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B334E7B"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A568DB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5886951"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D3D4A94"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362D6E0"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1DA1151"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25D6FDE9"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1F93BF58" w14:textId="77777777" w:rsidR="00A024BD" w:rsidRPr="00A024BD" w:rsidRDefault="00A024BD" w:rsidP="00A024BD">
      <w:pPr>
        <w:rPr>
          <w:rFonts w:eastAsia="Calibri" w:cs="Times New Roman"/>
          <w:sz w:val="24"/>
          <w:szCs w:val="24"/>
          <w:lang w:eastAsia="ja-JP"/>
        </w:rPr>
        <w:sectPr w:rsidR="00A024BD" w:rsidRPr="00A024BD" w:rsidSect="00A024BD">
          <w:pgSz w:w="11906" w:h="16838"/>
          <w:pgMar w:top="850" w:right="850" w:bottom="850" w:left="1417" w:header="709" w:footer="709" w:gutter="0"/>
          <w:cols w:space="720"/>
        </w:sectPr>
      </w:pPr>
    </w:p>
    <w:p w14:paraId="022064A5" w14:textId="77777777" w:rsidR="00A024BD" w:rsidRPr="00A024BD" w:rsidRDefault="00A024BD" w:rsidP="00A024BD">
      <w:pPr>
        <w:tabs>
          <w:tab w:val="left" w:pos="851"/>
          <w:tab w:val="left" w:pos="6915"/>
        </w:tabs>
        <w:spacing w:after="0" w:line="240" w:lineRule="auto"/>
        <w:ind w:firstLine="5245"/>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lastRenderedPageBreak/>
        <w:t>Додаток 3</w:t>
      </w:r>
    </w:p>
    <w:p w14:paraId="2FC1C0F8" w14:textId="77777777" w:rsidR="00A024BD" w:rsidRPr="00A024BD" w:rsidRDefault="00A024BD" w:rsidP="00A024BD">
      <w:pPr>
        <w:tabs>
          <w:tab w:val="left" w:pos="851"/>
          <w:tab w:val="left" w:pos="6915"/>
        </w:tabs>
        <w:spacing w:after="0" w:line="240" w:lineRule="auto"/>
        <w:ind w:firstLine="5245"/>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до Договору про закупівлю № ______</w:t>
      </w:r>
    </w:p>
    <w:p w14:paraId="3714B852" w14:textId="77777777" w:rsidR="00A024BD" w:rsidRPr="00A024BD" w:rsidRDefault="00A024BD" w:rsidP="00A024BD">
      <w:pPr>
        <w:tabs>
          <w:tab w:val="left" w:pos="851"/>
          <w:tab w:val="left" w:pos="6915"/>
        </w:tabs>
        <w:spacing w:after="0" w:line="240" w:lineRule="auto"/>
        <w:ind w:firstLine="5245"/>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від «___» _______________ 2026 року</w:t>
      </w:r>
    </w:p>
    <w:p w14:paraId="30F0048C" w14:textId="77777777" w:rsidR="00A024BD" w:rsidRPr="00A024BD" w:rsidRDefault="00A024BD" w:rsidP="00A024BD">
      <w:pPr>
        <w:rPr>
          <w:rFonts w:ascii="Times New Roman" w:eastAsia="Times New Roman" w:hAnsi="Times New Roman" w:cs="Times New Roman"/>
          <w:sz w:val="24"/>
          <w:szCs w:val="24"/>
          <w:lang w:eastAsia="ja-JP"/>
        </w:rPr>
      </w:pPr>
    </w:p>
    <w:p w14:paraId="6D9C5FF9" w14:textId="77777777" w:rsidR="004C7ED5" w:rsidRPr="00A024BD" w:rsidRDefault="004C7ED5" w:rsidP="004C7ED5">
      <w:pPr>
        <w:jc w:val="center"/>
        <w:rPr>
          <w:rFonts w:ascii="Times New Roman" w:eastAsia="Times New Roman" w:hAnsi="Times New Roman" w:cs="Times New Roman"/>
          <w:b/>
          <w:sz w:val="24"/>
          <w:szCs w:val="24"/>
          <w:lang w:eastAsia="ja-JP"/>
        </w:rPr>
      </w:pPr>
      <w:r w:rsidRPr="00A024BD">
        <w:rPr>
          <w:rFonts w:ascii="Times New Roman" w:eastAsia="Times New Roman" w:hAnsi="Times New Roman" w:cs="Times New Roman"/>
          <w:b/>
          <w:sz w:val="24"/>
          <w:szCs w:val="24"/>
          <w:lang w:eastAsia="ja-JP"/>
        </w:rPr>
        <w:t>ПЕРЕЛІК ОТРИМУВАЧІВ ТА АДРЕС ДОСТАВКИ ТОВАРУ</w:t>
      </w:r>
    </w:p>
    <w:p w14:paraId="231AB28B"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r w:rsidRPr="00A024BD">
        <w:rPr>
          <w:rFonts w:ascii="Times New Roman" w:eastAsia="Times New Roman" w:hAnsi="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які в подальшому при спільному згадуванні по тексту разом іменуються Сторони, а кожна окремо – Сторона,</w:t>
      </w:r>
      <w:r w:rsidRPr="00A024BD">
        <w:rPr>
          <w:rFonts w:ascii="Times New Roman" w:eastAsia="Times New Roman" w:hAnsi="Times New Roman" w:cs="Times New Roman"/>
          <w:b/>
          <w:bCs/>
          <w:sz w:val="24"/>
          <w:szCs w:val="24"/>
          <w:lang w:eastAsia="ja-JP"/>
        </w:rPr>
        <w:t xml:space="preserve"> </w:t>
      </w:r>
      <w:r w:rsidRPr="00A024BD">
        <w:rPr>
          <w:rFonts w:ascii="Times New Roman" w:eastAsia="Times New Roman" w:hAnsi="Times New Roman"/>
          <w:sz w:val="24"/>
          <w:szCs w:val="24"/>
          <w:lang w:eastAsia="ja-JP"/>
        </w:rPr>
        <w:t xml:space="preserve">уклали цей Додаток 3 «Перелік отримувачів та адрес доставки Товару» до Договору про закупівлю № ____ від ________року та домовились про поставку наступного Товару згідно з кодом </w:t>
      </w:r>
      <w:r w:rsidRPr="00A024BD">
        <w:rPr>
          <w:rFonts w:ascii="Times New Roman" w:eastAsia="Times New Roman" w:hAnsi="Times New Roman"/>
          <w:b/>
          <w:sz w:val="24"/>
          <w:szCs w:val="24"/>
        </w:rPr>
        <w:t>ДК 021:2015:39710000-2-Електричні побутові прилади (Холодильники)</w:t>
      </w:r>
      <w:r w:rsidRPr="00A024BD">
        <w:rPr>
          <w:rFonts w:ascii="Times New Roman" w:eastAsia="Calibri" w:hAnsi="Times New Roman"/>
          <w:b/>
          <w:color w:val="000000"/>
          <w:sz w:val="24"/>
          <w:szCs w:val="24"/>
          <w:lang w:eastAsia="ja-JP"/>
        </w:rPr>
        <w:t xml:space="preserve"> </w:t>
      </w:r>
      <w:r w:rsidRPr="00A024BD">
        <w:rPr>
          <w:rFonts w:ascii="Times New Roman" w:eastAsia="Times New Roman" w:hAnsi="Times New Roman"/>
          <w:sz w:val="24"/>
          <w:szCs w:val="24"/>
          <w:lang w:eastAsia="ja-JP"/>
        </w:rPr>
        <w:t>до таких закладів:</w:t>
      </w:r>
    </w:p>
    <w:p w14:paraId="5240454D"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p>
    <w:tbl>
      <w:tblPr>
        <w:tblpPr w:leftFromText="180" w:rightFromText="180" w:vertAnchor="text" w:tblpX="-147" w:tblpY="1"/>
        <w:tblW w:w="9493"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846"/>
        <w:gridCol w:w="2834"/>
        <w:gridCol w:w="3967"/>
        <w:gridCol w:w="1846"/>
      </w:tblGrid>
      <w:tr w:rsidR="004C7ED5" w14:paraId="4ECA8263" w14:textId="77777777" w:rsidTr="0037144E">
        <w:trPr>
          <w:trHeight w:val="416"/>
        </w:trPr>
        <w:tc>
          <w:tcPr>
            <w:tcW w:w="846" w:type="dxa"/>
            <w:tcBorders>
              <w:top w:val="single" w:sz="4" w:space="0" w:color="000000" w:themeColor="text1"/>
              <w:right w:val="single" w:sz="4" w:space="0" w:color="000000" w:themeColor="text1"/>
            </w:tcBorders>
          </w:tcPr>
          <w:p w14:paraId="06AF8DC4" w14:textId="77777777" w:rsidR="004C7ED5" w:rsidRDefault="004C7ED5" w:rsidP="0037144E">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з/п</w:t>
            </w:r>
          </w:p>
        </w:tc>
        <w:tc>
          <w:tcPr>
            <w:tcW w:w="2834" w:type="dxa"/>
            <w:tcBorders>
              <w:top w:val="single" w:sz="4" w:space="0" w:color="000000" w:themeColor="text1"/>
              <w:left w:val="single" w:sz="4" w:space="0" w:color="000000" w:themeColor="text1"/>
              <w:right w:val="single" w:sz="4" w:space="0" w:color="000000" w:themeColor="text1"/>
            </w:tcBorders>
            <w:vAlign w:val="center"/>
          </w:tcPr>
          <w:p w14:paraId="17DE562C" w14:textId="77777777" w:rsidR="004C7ED5" w:rsidRDefault="004C7ED5" w:rsidP="0037144E">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Отримувач Товару* </w:t>
            </w:r>
          </w:p>
        </w:tc>
        <w:tc>
          <w:tcPr>
            <w:tcW w:w="3967" w:type="dxa"/>
            <w:tcBorders>
              <w:top w:val="single" w:sz="4" w:space="0" w:color="000000" w:themeColor="text1"/>
              <w:left w:val="single" w:sz="4" w:space="0" w:color="000000" w:themeColor="text1"/>
              <w:right w:val="single" w:sz="4" w:space="0" w:color="000000" w:themeColor="text1"/>
            </w:tcBorders>
            <w:vAlign w:val="center"/>
          </w:tcPr>
          <w:p w14:paraId="479C91C7" w14:textId="77777777" w:rsidR="004C7ED5" w:rsidRPr="007426F6" w:rsidRDefault="004C7ED5" w:rsidP="0037144E">
            <w:pPr>
              <w:pStyle w:val="Normal0"/>
              <w:spacing w:after="0" w:line="240" w:lineRule="auto"/>
              <w:ind w:right="-108"/>
              <w:jc w:val="center"/>
              <w:rPr>
                <w:rFonts w:ascii="Times New Roman" w:eastAsia="Times New Roman" w:hAnsi="Times New Roman"/>
                <w:b/>
                <w:bCs/>
                <w:sz w:val="24"/>
                <w:szCs w:val="24"/>
              </w:rPr>
            </w:pPr>
            <w:r w:rsidRPr="007426F6">
              <w:rPr>
                <w:rFonts w:ascii="Times New Roman" w:eastAsia="Times New Roman" w:hAnsi="Times New Roman"/>
                <w:b/>
                <w:bCs/>
                <w:sz w:val="24"/>
                <w:szCs w:val="24"/>
              </w:rPr>
              <w:t>Адреси доставки</w:t>
            </w:r>
          </w:p>
        </w:tc>
        <w:tc>
          <w:tcPr>
            <w:tcW w:w="1846" w:type="dxa"/>
            <w:tcBorders>
              <w:top w:val="single" w:sz="4" w:space="0" w:color="000000" w:themeColor="text1"/>
              <w:left w:val="single" w:sz="4" w:space="0" w:color="000000" w:themeColor="text1"/>
            </w:tcBorders>
            <w:vAlign w:val="center"/>
          </w:tcPr>
          <w:p w14:paraId="5C91572F" w14:textId="77777777" w:rsidR="004C7ED5" w:rsidRPr="007426F6" w:rsidRDefault="004C7ED5" w:rsidP="0037144E">
            <w:pPr>
              <w:pStyle w:val="Normal0"/>
              <w:spacing w:after="0" w:line="240" w:lineRule="auto"/>
              <w:jc w:val="center"/>
              <w:rPr>
                <w:rFonts w:ascii="Times New Roman" w:eastAsia="Times New Roman" w:hAnsi="Times New Roman"/>
                <w:b/>
                <w:bCs/>
                <w:sz w:val="24"/>
                <w:szCs w:val="24"/>
              </w:rPr>
            </w:pPr>
            <w:r w:rsidRPr="007426F6">
              <w:rPr>
                <w:rFonts w:ascii="Times New Roman" w:eastAsia="Times New Roman" w:hAnsi="Times New Roman"/>
                <w:b/>
                <w:bCs/>
                <w:sz w:val="24"/>
                <w:szCs w:val="24"/>
              </w:rPr>
              <w:t>Кількість, шт.</w:t>
            </w:r>
          </w:p>
        </w:tc>
      </w:tr>
      <w:tr w:rsidR="004C7ED5" w14:paraId="3501B86C" w14:textId="77777777" w:rsidTr="0037144E">
        <w:trPr>
          <w:trHeight w:val="446"/>
        </w:trPr>
        <w:tc>
          <w:tcPr>
            <w:tcW w:w="846" w:type="dxa"/>
          </w:tcPr>
          <w:p w14:paraId="49F8E169" w14:textId="77777777" w:rsidR="004C7ED5" w:rsidRDefault="004C7ED5" w:rsidP="0037144E">
            <w:pPr>
              <w:pStyle w:val="Normal0"/>
              <w:numPr>
                <w:ilvl w:val="0"/>
                <w:numId w:val="21"/>
              </w:numPr>
              <w:pBdr>
                <w:top w:val="nil"/>
                <w:left w:val="nil"/>
                <w:bottom w:val="nil"/>
                <w:right w:val="nil"/>
                <w:between w:val="nil"/>
              </w:pBdr>
              <w:suppressAutoHyphens w:val="0"/>
              <w:autoSpaceDN/>
              <w:spacing w:after="0" w:line="240" w:lineRule="auto"/>
              <w:jc w:val="center"/>
              <w:textAlignment w:val="auto"/>
              <w:rPr>
                <w:rFonts w:ascii="Times New Roman" w:eastAsia="Times New Roman" w:hAnsi="Times New Roman"/>
                <w:sz w:val="24"/>
                <w:szCs w:val="24"/>
              </w:rPr>
            </w:pPr>
          </w:p>
        </w:tc>
        <w:tc>
          <w:tcPr>
            <w:tcW w:w="2834" w:type="dxa"/>
          </w:tcPr>
          <w:p w14:paraId="6BEC63FD"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3967" w:type="dxa"/>
          </w:tcPr>
          <w:p w14:paraId="66C4E1DC"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1846" w:type="dxa"/>
            <w:vAlign w:val="center"/>
          </w:tcPr>
          <w:p w14:paraId="2A19A5FE" w14:textId="77777777" w:rsidR="004C7ED5" w:rsidRDefault="004C7ED5" w:rsidP="0037144E">
            <w:pPr>
              <w:pStyle w:val="Normal0"/>
              <w:spacing w:after="0" w:line="240" w:lineRule="auto"/>
              <w:jc w:val="center"/>
              <w:rPr>
                <w:rFonts w:ascii="Times New Roman" w:eastAsia="Times New Roman" w:hAnsi="Times New Roman"/>
                <w:color w:val="4472C4"/>
                <w:highlight w:val="yellow"/>
              </w:rPr>
            </w:pPr>
          </w:p>
        </w:tc>
      </w:tr>
      <w:tr w:rsidR="004C7ED5" w14:paraId="26C2F90B" w14:textId="77777777" w:rsidTr="0037144E">
        <w:trPr>
          <w:trHeight w:val="432"/>
        </w:trPr>
        <w:tc>
          <w:tcPr>
            <w:tcW w:w="846" w:type="dxa"/>
          </w:tcPr>
          <w:p w14:paraId="1E0CD516" w14:textId="77777777" w:rsidR="004C7ED5" w:rsidRDefault="004C7ED5" w:rsidP="0037144E">
            <w:pPr>
              <w:pStyle w:val="Normal0"/>
              <w:numPr>
                <w:ilvl w:val="0"/>
                <w:numId w:val="21"/>
              </w:numPr>
              <w:pBdr>
                <w:top w:val="nil"/>
                <w:left w:val="nil"/>
                <w:bottom w:val="nil"/>
                <w:right w:val="nil"/>
                <w:between w:val="nil"/>
              </w:pBdr>
              <w:suppressAutoHyphens w:val="0"/>
              <w:autoSpaceDN/>
              <w:spacing w:after="0" w:line="240" w:lineRule="auto"/>
              <w:jc w:val="center"/>
              <w:textAlignment w:val="auto"/>
              <w:rPr>
                <w:rFonts w:ascii="Times New Roman" w:eastAsia="Times New Roman" w:hAnsi="Times New Roman"/>
                <w:sz w:val="24"/>
                <w:szCs w:val="24"/>
              </w:rPr>
            </w:pPr>
          </w:p>
        </w:tc>
        <w:tc>
          <w:tcPr>
            <w:tcW w:w="2834" w:type="dxa"/>
          </w:tcPr>
          <w:p w14:paraId="6D577C44"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3967" w:type="dxa"/>
          </w:tcPr>
          <w:p w14:paraId="50471D49"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1846" w:type="dxa"/>
            <w:vAlign w:val="center"/>
          </w:tcPr>
          <w:p w14:paraId="533B589A" w14:textId="77777777" w:rsidR="004C7ED5" w:rsidRDefault="004C7ED5" w:rsidP="0037144E">
            <w:pPr>
              <w:pStyle w:val="Normal0"/>
              <w:spacing w:after="0" w:line="240" w:lineRule="auto"/>
              <w:jc w:val="center"/>
              <w:rPr>
                <w:rFonts w:ascii="Times New Roman" w:eastAsia="Times New Roman" w:hAnsi="Times New Roman"/>
                <w:color w:val="4472C4"/>
                <w:highlight w:val="yellow"/>
              </w:rPr>
            </w:pPr>
          </w:p>
        </w:tc>
      </w:tr>
      <w:tr w:rsidR="004C7ED5" w14:paraId="46D1770B" w14:textId="77777777" w:rsidTr="0037144E">
        <w:trPr>
          <w:trHeight w:val="375"/>
        </w:trPr>
        <w:tc>
          <w:tcPr>
            <w:tcW w:w="846" w:type="dxa"/>
          </w:tcPr>
          <w:p w14:paraId="20D8E075" w14:textId="77777777" w:rsidR="004C7ED5" w:rsidRDefault="004C7ED5" w:rsidP="0037144E">
            <w:pPr>
              <w:pStyle w:val="Normal0"/>
              <w:pBdr>
                <w:top w:val="nil"/>
                <w:left w:val="nil"/>
                <w:bottom w:val="nil"/>
                <w:right w:val="nil"/>
                <w:between w:val="nil"/>
              </w:pBdr>
              <w:spacing w:after="0"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tc>
        <w:tc>
          <w:tcPr>
            <w:tcW w:w="2834" w:type="dxa"/>
          </w:tcPr>
          <w:p w14:paraId="3B27AA97"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3967" w:type="dxa"/>
          </w:tcPr>
          <w:p w14:paraId="7BC844A2"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1846" w:type="dxa"/>
            <w:vAlign w:val="center"/>
          </w:tcPr>
          <w:p w14:paraId="4CFDFCA0" w14:textId="77777777" w:rsidR="004C7ED5" w:rsidRDefault="004C7ED5" w:rsidP="0037144E">
            <w:pPr>
              <w:pStyle w:val="Normal0"/>
              <w:spacing w:after="0" w:line="240" w:lineRule="auto"/>
              <w:jc w:val="center"/>
              <w:rPr>
                <w:rFonts w:ascii="Times New Roman" w:eastAsia="Times New Roman" w:hAnsi="Times New Roman"/>
                <w:color w:val="4472C4"/>
                <w:highlight w:val="yellow"/>
              </w:rPr>
            </w:pPr>
          </w:p>
        </w:tc>
      </w:tr>
    </w:tbl>
    <w:p w14:paraId="6CD0B091"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p>
    <w:p w14:paraId="1D12A722" w14:textId="77777777" w:rsidR="004C7ED5" w:rsidRDefault="004C7ED5" w:rsidP="004C7ED5">
      <w:pPr>
        <w:pStyle w:val="Normal0"/>
        <w:widowControl w:val="0"/>
        <w:pBdr>
          <w:top w:val="nil"/>
          <w:left w:val="nil"/>
          <w:bottom w:val="nil"/>
          <w:right w:val="nil"/>
          <w:between w:val="nil"/>
        </w:pBdr>
        <w:spacing w:after="0" w:line="276" w:lineRule="auto"/>
        <w:jc w:val="both"/>
        <w:rPr>
          <w:rFonts w:ascii="Times New Roman" w:eastAsia="Times New Roman" w:hAnsi="Times New Roman"/>
          <w:color w:val="4472C4"/>
          <w:sz w:val="24"/>
          <w:szCs w:val="24"/>
        </w:rPr>
      </w:pPr>
      <w:r>
        <w:rPr>
          <w:rFonts w:ascii="Times New Roman" w:eastAsia="Times New Roman" w:hAnsi="Times New Roman"/>
          <w:color w:val="4472C4"/>
          <w:sz w:val="24"/>
          <w:szCs w:val="24"/>
        </w:rPr>
        <w:t xml:space="preserve">*Прізвища, ім’я, по-батькові та контактні дані отримувачів Товару будуть надані Постачальнику під час укладення Договору.  </w:t>
      </w:r>
    </w:p>
    <w:p w14:paraId="6FA291F3" w14:textId="77777777" w:rsidR="004C7ED5" w:rsidRPr="00A024BD" w:rsidRDefault="004C7ED5" w:rsidP="004C7ED5">
      <w:pPr>
        <w:spacing w:after="0" w:line="240" w:lineRule="auto"/>
        <w:jc w:val="both"/>
        <w:rPr>
          <w:rFonts w:ascii="Times New Roman" w:eastAsia="Times New Roman" w:hAnsi="Times New Roman"/>
          <w:sz w:val="24"/>
          <w:szCs w:val="24"/>
          <w:lang w:eastAsia="ja-JP"/>
        </w:rPr>
      </w:pPr>
    </w:p>
    <w:p w14:paraId="4AC605DF"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p>
    <w:tbl>
      <w:tblPr>
        <w:tblW w:w="9639" w:type="dxa"/>
        <w:tblLayout w:type="fixed"/>
        <w:tblLook w:val="0400" w:firstRow="0" w:lastRow="0" w:firstColumn="0" w:lastColumn="0" w:noHBand="0" w:noVBand="1"/>
      </w:tblPr>
      <w:tblGrid>
        <w:gridCol w:w="4962"/>
        <w:gridCol w:w="4677"/>
      </w:tblGrid>
      <w:tr w:rsidR="004C7ED5" w:rsidRPr="00A024BD" w14:paraId="74BC6F74" w14:textId="77777777" w:rsidTr="0037144E">
        <w:tc>
          <w:tcPr>
            <w:tcW w:w="4962" w:type="dxa"/>
          </w:tcPr>
          <w:p w14:paraId="29DC19C0"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7BD49724"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25B7295B"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7EBA4379"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4ABB7ABC"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156048DA"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29D7A2C5"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508C35A9"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2DF362EC"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6D26B8FF"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0193F07F"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237DF44E"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321228B5"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7DB07AF5"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766A1155"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5E27E9EE"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3C4639A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D1DE47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ED1FF7F"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9437E62"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D5447E0"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55620C8"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43492A4"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FEA6C5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F4AA8AF"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E361712"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C1FCAAE"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AAF5772"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3BA68FC"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315A6AB5"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3E8F0C09" w14:textId="77777777" w:rsidR="00A024BD" w:rsidRPr="00A024BD" w:rsidRDefault="00A024BD" w:rsidP="00A024BD">
      <w:pPr>
        <w:rPr>
          <w:rFonts w:eastAsia="Calibri" w:cs="Times New Roman"/>
          <w:sz w:val="24"/>
          <w:szCs w:val="24"/>
          <w:lang w:val="en-US" w:eastAsia="ja-JP"/>
        </w:rPr>
      </w:pPr>
    </w:p>
    <w:p w14:paraId="5C395E4C" w14:textId="77777777" w:rsidR="00A36732" w:rsidRDefault="00A36732" w:rsidP="00A36732">
      <w:pPr>
        <w:pStyle w:val="Normal0"/>
        <w:tabs>
          <w:tab w:val="left" w:pos="851"/>
          <w:tab w:val="left" w:pos="6237"/>
          <w:tab w:val="left" w:pos="6946"/>
        </w:tabs>
        <w:spacing w:after="0" w:line="240" w:lineRule="auto"/>
        <w:rPr>
          <w:rFonts w:ascii="Times New Roman" w:eastAsia="Times New Roman" w:hAnsi="Times New Roman"/>
          <w:sz w:val="24"/>
          <w:szCs w:val="24"/>
        </w:rPr>
      </w:pPr>
    </w:p>
    <w:p w14:paraId="71C14091" w14:textId="77777777" w:rsidR="00A024BD" w:rsidRDefault="00A024BD" w:rsidP="00A36732">
      <w:pPr>
        <w:pStyle w:val="Normal0"/>
        <w:tabs>
          <w:tab w:val="left" w:pos="851"/>
          <w:tab w:val="left" w:pos="6237"/>
          <w:tab w:val="left" w:pos="6946"/>
        </w:tabs>
        <w:spacing w:after="0" w:line="240" w:lineRule="auto"/>
        <w:rPr>
          <w:rFonts w:ascii="Times New Roman" w:eastAsia="Times New Roman" w:hAnsi="Times New Roman"/>
          <w:sz w:val="24"/>
          <w:szCs w:val="24"/>
        </w:rPr>
      </w:pPr>
    </w:p>
    <w:p w14:paraId="5A0A6B01" w14:textId="77777777" w:rsidR="00A024BD" w:rsidRDefault="00A024BD" w:rsidP="00A36732">
      <w:pPr>
        <w:pStyle w:val="Normal0"/>
        <w:tabs>
          <w:tab w:val="left" w:pos="851"/>
          <w:tab w:val="left" w:pos="6237"/>
          <w:tab w:val="left" w:pos="6946"/>
        </w:tabs>
        <w:spacing w:after="0" w:line="240" w:lineRule="auto"/>
        <w:rPr>
          <w:rFonts w:ascii="Times New Roman" w:eastAsia="Times New Roman" w:hAnsi="Times New Roman"/>
          <w:sz w:val="24"/>
          <w:szCs w:val="24"/>
        </w:rPr>
      </w:pPr>
    </w:p>
    <w:p w14:paraId="452CE026" w14:textId="77777777" w:rsidR="00A024BD" w:rsidRDefault="00A024BD" w:rsidP="00A36732">
      <w:pPr>
        <w:pStyle w:val="Normal0"/>
        <w:tabs>
          <w:tab w:val="left" w:pos="851"/>
          <w:tab w:val="left" w:pos="6237"/>
          <w:tab w:val="left" w:pos="6946"/>
        </w:tabs>
        <w:spacing w:after="0" w:line="240" w:lineRule="auto"/>
        <w:rPr>
          <w:rFonts w:ascii="Times New Roman" w:eastAsia="Times New Roman" w:hAnsi="Times New Roman"/>
          <w:sz w:val="24"/>
          <w:szCs w:val="24"/>
        </w:rPr>
        <w:sectPr w:rsidR="00A024BD">
          <w:footerReference w:type="default" r:id="rId23"/>
          <w:footerReference w:type="first" r:id="rId24"/>
          <w:pgSz w:w="11906" w:h="16838"/>
          <w:pgMar w:top="850" w:right="850" w:bottom="850" w:left="1700" w:header="709" w:footer="709" w:gutter="0"/>
          <w:pgNumType w:start="1"/>
          <w:cols w:space="720"/>
        </w:sectPr>
      </w:pPr>
    </w:p>
    <w:p w14:paraId="4F229CBC"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bookmarkStart w:id="22" w:name="_heading=h.tyjcwt" w:colFirst="0" w:colLast="0"/>
      <w:bookmarkEnd w:id="22"/>
      <w:r w:rsidRPr="009418EF">
        <w:rPr>
          <w:rFonts w:ascii="Times New Roman" w:eastAsia="Times New Roman" w:hAnsi="Times New Roman" w:cs="Times New Roman"/>
          <w:color w:val="000000" w:themeColor="text1"/>
          <w:sz w:val="24"/>
          <w:szCs w:val="24"/>
        </w:rPr>
        <w:lastRenderedPageBreak/>
        <w:t>Додаток 4</w:t>
      </w:r>
    </w:p>
    <w:p w14:paraId="7DE3AE16"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до Договору про закупівлю № ___</w:t>
      </w:r>
    </w:p>
    <w:p w14:paraId="229A815F"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від «___» ____________ 20</w:t>
      </w:r>
      <w:r>
        <w:rPr>
          <w:rFonts w:ascii="Times New Roman" w:eastAsia="Times New Roman" w:hAnsi="Times New Roman" w:cs="Times New Roman"/>
          <w:color w:val="000000" w:themeColor="text1"/>
          <w:sz w:val="24"/>
          <w:szCs w:val="24"/>
        </w:rPr>
        <w:t>26</w:t>
      </w:r>
      <w:r w:rsidRPr="009418EF">
        <w:rPr>
          <w:rFonts w:ascii="Times New Roman" w:eastAsia="Times New Roman" w:hAnsi="Times New Roman" w:cs="Times New Roman"/>
          <w:color w:val="000000" w:themeColor="text1"/>
          <w:sz w:val="24"/>
          <w:szCs w:val="24"/>
        </w:rPr>
        <w:t xml:space="preserve"> року</w:t>
      </w:r>
    </w:p>
    <w:p w14:paraId="1C61EB43" w14:textId="77777777" w:rsidR="00A36732" w:rsidRPr="009418EF" w:rsidRDefault="00A36732" w:rsidP="00A36732">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p>
    <w:p w14:paraId="57C1DB6F" w14:textId="77777777" w:rsidR="004C7ED5" w:rsidRDefault="004C7ED5" w:rsidP="004C7ED5">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r w:rsidRPr="009418EF">
        <w:rPr>
          <w:rFonts w:ascii="Times New Roman" w:eastAsia="Times New Roman" w:hAnsi="Times New Roman" w:cs="Times New Roman"/>
          <w:b/>
          <w:color w:val="000000" w:themeColor="text1"/>
          <w:sz w:val="24"/>
          <w:szCs w:val="24"/>
        </w:rPr>
        <w:t>ТЕХНІЧНІ ВИМОГИ ДО НАКЛЕЙОК ТА НАНЕСЕННЯ ЗОБРАЖЕНЬ</w:t>
      </w:r>
    </w:p>
    <w:p w14:paraId="430C10B5" w14:textId="77777777" w:rsidR="004C7ED5" w:rsidRPr="009418EF" w:rsidRDefault="004C7ED5" w:rsidP="004C7ED5">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p>
    <w:p w14:paraId="40E9D25C" w14:textId="77777777" w:rsidR="004C7ED5" w:rsidRDefault="004C7ED5" w:rsidP="004C7ED5">
      <w:pPr>
        <w:tabs>
          <w:tab w:val="left" w:pos="851"/>
          <w:tab w:val="left" w:pos="993"/>
        </w:tabs>
        <w:spacing w:after="0" w:line="240" w:lineRule="auto"/>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 xml:space="preserve"> м. Київ                                                                                                «____»  _________ 20</w:t>
      </w:r>
      <w:r>
        <w:rPr>
          <w:rFonts w:ascii="Times New Roman" w:eastAsia="Times New Roman" w:hAnsi="Times New Roman" w:cs="Times New Roman"/>
          <w:color w:val="000000" w:themeColor="text1"/>
          <w:sz w:val="24"/>
          <w:szCs w:val="24"/>
        </w:rPr>
        <w:t>26</w:t>
      </w:r>
      <w:r w:rsidRPr="009418EF">
        <w:rPr>
          <w:rFonts w:ascii="Times New Roman" w:eastAsia="Times New Roman" w:hAnsi="Times New Roman" w:cs="Times New Roman"/>
          <w:color w:val="000000" w:themeColor="text1"/>
          <w:sz w:val="24"/>
          <w:szCs w:val="24"/>
        </w:rPr>
        <w:t xml:space="preserve"> року</w:t>
      </w:r>
    </w:p>
    <w:p w14:paraId="6537EEC2"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r w:rsidRPr="00A024BD">
        <w:rPr>
          <w:rFonts w:ascii="Times New Roman" w:eastAsia="Times New Roman" w:hAnsi="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які в подальшому при спільному згадуванні по тексту разом іменуються Сторони, а кожна окремо – Сторона,</w:t>
      </w:r>
      <w:r w:rsidRPr="00A024BD">
        <w:rPr>
          <w:rFonts w:ascii="Times New Roman" w:eastAsia="Times New Roman" w:hAnsi="Times New Roman" w:cs="Times New Roman"/>
          <w:b/>
          <w:bCs/>
          <w:sz w:val="24"/>
          <w:szCs w:val="24"/>
          <w:lang w:eastAsia="ja-JP"/>
        </w:rPr>
        <w:t xml:space="preserve"> </w:t>
      </w:r>
      <w:r w:rsidRPr="00A024BD">
        <w:rPr>
          <w:rFonts w:ascii="Times New Roman" w:eastAsia="Times New Roman" w:hAnsi="Times New Roman"/>
          <w:sz w:val="24"/>
          <w:szCs w:val="24"/>
          <w:lang w:eastAsia="ja-JP"/>
        </w:rPr>
        <w:t xml:space="preserve">уклали цей </w:t>
      </w:r>
      <w:r w:rsidRPr="009418EF">
        <w:rPr>
          <w:rFonts w:ascii="Times New Roman" w:eastAsia="Times New Roman" w:hAnsi="Times New Roman" w:cs="Times New Roman"/>
          <w:color w:val="000000" w:themeColor="text1"/>
          <w:sz w:val="24"/>
          <w:szCs w:val="24"/>
        </w:rPr>
        <w:t>Додаток 4 «Технічні вимоги до наклейок та нанесення зображень»</w:t>
      </w:r>
      <w:r>
        <w:rPr>
          <w:rFonts w:ascii="Times New Roman" w:eastAsia="Times New Roman" w:hAnsi="Times New Roman" w:cs="Times New Roman"/>
          <w:color w:val="000000" w:themeColor="text1"/>
          <w:sz w:val="24"/>
          <w:szCs w:val="24"/>
        </w:rPr>
        <w:t xml:space="preserve"> </w:t>
      </w:r>
      <w:r w:rsidRPr="00A024BD">
        <w:rPr>
          <w:rFonts w:ascii="Times New Roman" w:eastAsia="Times New Roman" w:hAnsi="Times New Roman"/>
          <w:sz w:val="24"/>
          <w:szCs w:val="24"/>
          <w:lang w:eastAsia="ja-JP"/>
        </w:rPr>
        <w:t xml:space="preserve">до Договору про закупівлю № ____ від ________року </w:t>
      </w:r>
      <w:r w:rsidRPr="009418EF">
        <w:rPr>
          <w:rFonts w:ascii="Times New Roman" w:eastAsia="Times New Roman" w:hAnsi="Times New Roman" w:cs="Times New Roman"/>
          <w:color w:val="000000" w:themeColor="text1"/>
          <w:sz w:val="24"/>
          <w:szCs w:val="24"/>
        </w:rPr>
        <w:t>та домовились про наступне:</w:t>
      </w:r>
    </w:p>
    <w:p w14:paraId="2DCF726D" w14:textId="77777777" w:rsidR="004C7ED5" w:rsidRPr="009418EF" w:rsidRDefault="004C7ED5" w:rsidP="004C7ED5">
      <w:pPr>
        <w:spacing w:after="0" w:line="240" w:lineRule="auto"/>
        <w:ind w:right="57"/>
        <w:jc w:val="both"/>
        <w:rPr>
          <w:rFonts w:ascii="Times New Roman" w:eastAsia="Times New Roman" w:hAnsi="Times New Roman" w:cs="Times New Roman"/>
          <w:color w:val="000000" w:themeColor="text1"/>
          <w:sz w:val="24"/>
          <w:szCs w:val="24"/>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4961"/>
        <w:gridCol w:w="1417"/>
      </w:tblGrid>
      <w:tr w:rsidR="004C7ED5" w:rsidRPr="009418EF" w14:paraId="448086C0" w14:textId="77777777" w:rsidTr="0037144E">
        <w:tc>
          <w:tcPr>
            <w:tcW w:w="3261" w:type="dxa"/>
            <w:vAlign w:val="center"/>
          </w:tcPr>
          <w:p w14:paraId="0A65934C" w14:textId="77777777" w:rsidR="004C7ED5" w:rsidRPr="009418EF" w:rsidRDefault="004C7ED5" w:rsidP="0037144E">
            <w:pPr>
              <w:tabs>
                <w:tab w:val="left" w:pos="993"/>
              </w:tabs>
              <w:jc w:val="center"/>
              <w:rPr>
                <w:rFonts w:ascii="Times New Roman" w:hAnsi="Times New Roman" w:cs="Times New Roman"/>
                <w:b/>
                <w:color w:val="000000" w:themeColor="text1"/>
                <w:sz w:val="24"/>
                <w:szCs w:val="24"/>
              </w:rPr>
            </w:pPr>
            <w:r w:rsidRPr="00CE7DB9">
              <w:rPr>
                <w:rFonts w:ascii="Times New Roman" w:hAnsi="Times New Roman"/>
                <w:b/>
                <w:sz w:val="24"/>
                <w:szCs w:val="24"/>
              </w:rPr>
              <w:t>Найменування товару</w:t>
            </w:r>
          </w:p>
        </w:tc>
        <w:tc>
          <w:tcPr>
            <w:tcW w:w="4961" w:type="dxa"/>
            <w:vAlign w:val="center"/>
          </w:tcPr>
          <w:p w14:paraId="75D079F6" w14:textId="77777777" w:rsidR="004C7ED5" w:rsidRPr="009418EF" w:rsidRDefault="004C7ED5" w:rsidP="0037144E">
            <w:pPr>
              <w:tabs>
                <w:tab w:val="left" w:pos="993"/>
              </w:tabs>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Характеристики та вимоги</w:t>
            </w:r>
          </w:p>
        </w:tc>
        <w:tc>
          <w:tcPr>
            <w:tcW w:w="1417" w:type="dxa"/>
            <w:vAlign w:val="center"/>
          </w:tcPr>
          <w:p w14:paraId="59E3CAC7" w14:textId="77777777" w:rsidR="004C7ED5" w:rsidRPr="009418EF" w:rsidRDefault="004C7ED5" w:rsidP="0037144E">
            <w:pPr>
              <w:tabs>
                <w:tab w:val="left" w:pos="993"/>
              </w:tabs>
              <w:spacing w:after="0" w:line="240" w:lineRule="auto"/>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Кількість,</w:t>
            </w:r>
          </w:p>
          <w:p w14:paraId="12E70A3D" w14:textId="77777777" w:rsidR="004C7ED5" w:rsidRPr="009418EF" w:rsidRDefault="004C7ED5" w:rsidP="0037144E">
            <w:pPr>
              <w:tabs>
                <w:tab w:val="left" w:pos="993"/>
              </w:tabs>
              <w:spacing w:after="0" w:line="240" w:lineRule="auto"/>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шт.</w:t>
            </w:r>
          </w:p>
        </w:tc>
      </w:tr>
      <w:tr w:rsidR="004C7ED5" w:rsidRPr="009418EF" w14:paraId="17A4E2A2" w14:textId="77777777" w:rsidTr="0037144E">
        <w:trPr>
          <w:trHeight w:val="1357"/>
        </w:trPr>
        <w:tc>
          <w:tcPr>
            <w:tcW w:w="3261" w:type="dxa"/>
          </w:tcPr>
          <w:p w14:paraId="11BE3D42" w14:textId="77777777" w:rsidR="004C7ED5" w:rsidRPr="009418EF" w:rsidRDefault="004C7ED5" w:rsidP="0037144E">
            <w:pPr>
              <w:tabs>
                <w:tab w:val="left" w:pos="993"/>
              </w:tabs>
              <w:rPr>
                <w:rFonts w:ascii="Times New Roman" w:hAnsi="Times New Roman" w:cs="Times New Roman"/>
                <w:color w:val="000000" w:themeColor="text1"/>
                <w:sz w:val="24"/>
                <w:szCs w:val="24"/>
              </w:rPr>
            </w:pPr>
            <w:r w:rsidRPr="00A024BD">
              <w:rPr>
                <w:rFonts w:ascii="Times New Roman" w:eastAsia="Times New Roman" w:hAnsi="Times New Roman"/>
                <w:b/>
                <w:sz w:val="24"/>
                <w:szCs w:val="24"/>
              </w:rPr>
              <w:t>ДК 021:2015:39710000-2-Електричні побутові прилади (Холодильники)</w:t>
            </w:r>
          </w:p>
        </w:tc>
        <w:tc>
          <w:tcPr>
            <w:tcW w:w="4961" w:type="dxa"/>
          </w:tcPr>
          <w:p w14:paraId="4A40C7B8"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Наклейка кольорова (розміром 130х40мм) за готовим макетом, зображеним нижче.</w:t>
            </w:r>
          </w:p>
          <w:p w14:paraId="323AC745"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Щільність наклейки –70-80 г/м</w:t>
            </w:r>
            <w:r w:rsidRPr="009418EF">
              <w:rPr>
                <w:rFonts w:ascii="Times New Roman" w:hAnsi="Times New Roman" w:cs="Times New Roman"/>
                <w:color w:val="000000" w:themeColor="text1"/>
                <w:sz w:val="24"/>
                <w:szCs w:val="24"/>
                <w:vertAlign w:val="superscript"/>
              </w:rPr>
              <w:t>2</w:t>
            </w:r>
            <w:r w:rsidRPr="009418EF">
              <w:rPr>
                <w:rFonts w:ascii="Times New Roman" w:hAnsi="Times New Roman" w:cs="Times New Roman"/>
                <w:color w:val="000000" w:themeColor="text1"/>
                <w:sz w:val="24"/>
                <w:szCs w:val="24"/>
              </w:rPr>
              <w:t>;</w:t>
            </w:r>
          </w:p>
          <w:p w14:paraId="13FB6B59"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Загальна щільність паперу – 130-150 г/м</w:t>
            </w:r>
            <w:r w:rsidRPr="009418EF">
              <w:rPr>
                <w:rFonts w:ascii="Times New Roman" w:hAnsi="Times New Roman" w:cs="Times New Roman"/>
                <w:color w:val="000000" w:themeColor="text1"/>
                <w:sz w:val="24"/>
                <w:szCs w:val="24"/>
                <w:vertAlign w:val="superscript"/>
              </w:rPr>
              <w:t>2</w:t>
            </w:r>
            <w:r w:rsidRPr="009418EF">
              <w:rPr>
                <w:rFonts w:ascii="Times New Roman" w:hAnsi="Times New Roman" w:cs="Times New Roman"/>
                <w:color w:val="000000" w:themeColor="text1"/>
                <w:sz w:val="24"/>
                <w:szCs w:val="24"/>
              </w:rPr>
              <w:t>;</w:t>
            </w:r>
          </w:p>
          <w:p w14:paraId="2F520189"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Друк – односторонній 4+0</w:t>
            </w:r>
          </w:p>
          <w:p w14:paraId="7811B431"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proofErr w:type="spellStart"/>
            <w:r w:rsidRPr="009418EF">
              <w:rPr>
                <w:rFonts w:ascii="Times New Roman" w:hAnsi="Times New Roman" w:cs="Times New Roman"/>
                <w:color w:val="000000" w:themeColor="text1"/>
                <w:sz w:val="24"/>
                <w:szCs w:val="24"/>
              </w:rPr>
              <w:t>Порізка</w:t>
            </w:r>
            <w:proofErr w:type="spellEnd"/>
            <w:r w:rsidRPr="009418EF">
              <w:rPr>
                <w:rFonts w:ascii="Times New Roman" w:hAnsi="Times New Roman" w:cs="Times New Roman"/>
                <w:color w:val="000000" w:themeColor="text1"/>
                <w:sz w:val="24"/>
                <w:szCs w:val="24"/>
              </w:rPr>
              <w:t xml:space="preserve">: </w:t>
            </w:r>
            <w:proofErr w:type="spellStart"/>
            <w:r w:rsidRPr="009418EF">
              <w:rPr>
                <w:rFonts w:ascii="Times New Roman" w:hAnsi="Times New Roman" w:cs="Times New Roman"/>
                <w:color w:val="000000" w:themeColor="text1"/>
                <w:sz w:val="24"/>
                <w:szCs w:val="24"/>
              </w:rPr>
              <w:t>плотерна</w:t>
            </w:r>
            <w:proofErr w:type="spellEnd"/>
          </w:p>
        </w:tc>
        <w:tc>
          <w:tcPr>
            <w:tcW w:w="1417" w:type="dxa"/>
          </w:tcPr>
          <w:p w14:paraId="5A3AAA52" w14:textId="77777777" w:rsidR="004C7ED5" w:rsidRPr="009418EF" w:rsidRDefault="004C7ED5" w:rsidP="0037144E">
            <w:pPr>
              <w:tabs>
                <w:tab w:val="left" w:pos="993"/>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r>
    </w:tbl>
    <w:p w14:paraId="20466765" w14:textId="77777777" w:rsidR="00A36732" w:rsidRPr="009418EF" w:rsidRDefault="00A36732" w:rsidP="00A36732">
      <w:pPr>
        <w:spacing w:after="0" w:line="240" w:lineRule="auto"/>
        <w:ind w:left="709"/>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Зображення наклейки:</w:t>
      </w:r>
    </w:p>
    <w:p w14:paraId="47F9516D" w14:textId="77777777" w:rsidR="00A36732" w:rsidRPr="009418EF" w:rsidRDefault="00A36732" w:rsidP="00A36732">
      <w:pPr>
        <w:tabs>
          <w:tab w:val="left" w:pos="993"/>
        </w:tabs>
        <w:spacing w:after="0" w:line="240" w:lineRule="auto"/>
        <w:ind w:firstLine="567"/>
        <w:jc w:val="both"/>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noProof/>
          <w:color w:val="000000" w:themeColor="text1"/>
          <w:sz w:val="24"/>
          <w:szCs w:val="24"/>
        </w:rPr>
        <w:drawing>
          <wp:inline distT="0" distB="0" distL="0" distR="0" wp14:anchorId="460356A6" wp14:editId="091FF2E7">
            <wp:extent cx="5473700" cy="1555750"/>
            <wp:effectExtent l="0" t="0" r="0" b="6350"/>
            <wp:docPr id="14929797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5475667" cy="1556309"/>
                    </a:xfrm>
                    <a:prstGeom prst="rect">
                      <a:avLst/>
                    </a:prstGeom>
                    <a:ln/>
                  </pic:spPr>
                </pic:pic>
              </a:graphicData>
            </a:graphic>
          </wp:inline>
        </w:drawing>
      </w:r>
    </w:p>
    <w:tbl>
      <w:tblPr>
        <w:tblW w:w="9639" w:type="dxa"/>
        <w:tblLayout w:type="fixed"/>
        <w:tblLook w:val="0400" w:firstRow="0" w:lastRow="0" w:firstColumn="0" w:lastColumn="0" w:noHBand="0" w:noVBand="1"/>
      </w:tblPr>
      <w:tblGrid>
        <w:gridCol w:w="4962"/>
        <w:gridCol w:w="4677"/>
      </w:tblGrid>
      <w:tr w:rsidR="004C7ED5" w:rsidRPr="00A024BD" w14:paraId="7358CB31" w14:textId="77777777" w:rsidTr="0037144E">
        <w:tc>
          <w:tcPr>
            <w:tcW w:w="4962" w:type="dxa"/>
          </w:tcPr>
          <w:p w14:paraId="4131D41D"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2FA34044"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24E5417A"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0A0DB7D2"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4B51A63D"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16635FC8"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7D5E4B87"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25846C03"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64306D34"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30DA53FC"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42D4BA32"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75F7ED39"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43549479"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1ED0CE09"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4B7CEE35"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12CB5746"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1DDFE11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0CBD05B"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604FD17"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86E208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3E23488"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806114E"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BD2DD9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38CA8AC"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62FCA1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269AFA6"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B84498C"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D065C5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810952C"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5F379B97"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6277419F" w14:textId="77777777" w:rsidR="008F1908" w:rsidRDefault="008F1908" w:rsidP="00F26433">
      <w:pPr>
        <w:spacing w:after="0" w:line="240" w:lineRule="auto"/>
        <w:ind w:left="5660" w:firstLine="700"/>
        <w:rPr>
          <w:rFonts w:ascii="Times New Roman" w:eastAsia="Times New Roman" w:hAnsi="Times New Roman" w:cs="Times New Roman"/>
          <w:b/>
          <w:color w:val="000000"/>
          <w:sz w:val="24"/>
          <w:szCs w:val="24"/>
        </w:rPr>
      </w:pPr>
    </w:p>
    <w:p w14:paraId="2ED6D6F1" w14:textId="2DED793E"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B07E37" w:rsidRDefault="00F26433" w:rsidP="00F26433">
      <w:pPr>
        <w:spacing w:after="0" w:line="240" w:lineRule="auto"/>
        <w:rPr>
          <w:rFonts w:ascii="Times New Roman" w:eastAsia="Times New Roman" w:hAnsi="Times New Roman" w:cs="Times New Roman"/>
          <w:b/>
          <w:color w:val="000000"/>
          <w:sz w:val="10"/>
          <w:szCs w:val="10"/>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07E37" w:rsidRDefault="005B50A4" w:rsidP="005B50A4">
      <w:pPr>
        <w:spacing w:after="0" w:line="240" w:lineRule="auto"/>
        <w:rPr>
          <w:rFonts w:ascii="Times New Roman" w:eastAsia="Times New Roman" w:hAnsi="Times New Roman" w:cs="Times New Roman"/>
          <w:sz w:val="10"/>
          <w:szCs w:val="10"/>
        </w:rPr>
      </w:pPr>
    </w:p>
    <w:p w14:paraId="6D742215" w14:textId="7AE5FD32"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734C54" w:rsidRPr="00A67F0F">
        <w:rPr>
          <w:rFonts w:ascii="Times New Roman" w:eastAsia="Times New Roman" w:hAnsi="Times New Roman" w:cs="Times New Roman"/>
          <w:color w:val="000000"/>
          <w:sz w:val="24"/>
          <w:szCs w:val="24"/>
        </w:rPr>
        <w:t>ДК 021:2015:39710000-2-Електричні побутові прилади (Холодильники)</w:t>
      </w:r>
      <w:r w:rsidR="00734C54">
        <w:rPr>
          <w:rFonts w:ascii="Times New Roman" w:eastAsia="Times New Roman" w:hAnsi="Times New Roman" w:cs="Times New Roman"/>
          <w:b/>
          <w:bCs/>
          <w:color w:val="000000"/>
          <w:sz w:val="24"/>
          <w:szCs w:val="24"/>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7FAB9CE" w14:textId="77777777" w:rsidR="009A35F8" w:rsidRDefault="009A35F8" w:rsidP="005B50A4">
      <w:pPr>
        <w:spacing w:after="0" w:line="240" w:lineRule="auto"/>
        <w:jc w:val="both"/>
        <w:rPr>
          <w:rFonts w:ascii="Times New Roman" w:eastAsia="Arial Unicode MS" w:hAnsi="Times New Roman" w:cs="Times New Roman"/>
          <w:b/>
          <w:bCs/>
          <w:color w:val="000000"/>
          <w:shd w:val="clear" w:color="auto" w:fill="FFFFFF"/>
          <w:lang w:eastAsia="ru-RU"/>
        </w:rPr>
      </w:pPr>
    </w:p>
    <w:p w14:paraId="46A176B4" w14:textId="4457EACD" w:rsidR="005B50A4" w:rsidRPr="001F4602" w:rsidRDefault="005B50A4" w:rsidP="005B50A4">
      <w:pPr>
        <w:spacing w:after="0" w:line="240" w:lineRule="auto"/>
        <w:jc w:val="both"/>
        <w:rPr>
          <w:rFonts w:ascii="Times New Roman" w:eastAsia="Arial Unicode MS" w:hAnsi="Times New Roman" w:cs="Times New Roman"/>
          <w:sz w:val="18"/>
          <w:szCs w:val="18"/>
          <w:lang w:eastAsia="ru-RU"/>
        </w:rPr>
      </w:pPr>
      <w:r w:rsidRPr="001F4602">
        <w:rPr>
          <w:rFonts w:ascii="Times New Roman" w:eastAsia="Arial Unicode MS" w:hAnsi="Times New Roman" w:cs="Times New Roman"/>
          <w:b/>
          <w:bCs/>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1F4602">
        <w:rPr>
          <w:rFonts w:ascii="Times New Roman" w:eastAsia="Arial Unicode MS" w:hAnsi="Times New Roman" w:cs="Times New Roman"/>
          <w:color w:val="000000"/>
          <w:sz w:val="18"/>
          <w:szCs w:val="18"/>
          <w:shd w:val="clear" w:color="auto" w:fill="FFFFFF"/>
          <w:lang w:eastAsia="ru-RU"/>
        </w:rPr>
        <w:t>субгрантів</w:t>
      </w:r>
      <w:proofErr w:type="spellEnd"/>
      <w:r w:rsidRPr="001F4602">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1F4602"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1F4602">
        <w:rPr>
          <w:rFonts w:ascii="Times New Roman" w:eastAsia="Arial Unicode MS" w:hAnsi="Times New Roman" w:cs="Times New Roman"/>
          <w:b/>
          <w:bCs/>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1F4602">
        <w:rPr>
          <w:rFonts w:ascii="Times New Roman" w:eastAsia="Arial Unicode MS" w:hAnsi="Times New Roman" w:cs="Times New Roman"/>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 xml:space="preserve"> </w:t>
      </w:r>
      <w:r w:rsidR="00201140" w:rsidRPr="001F4602">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1F4602">
        <w:rPr>
          <w:rFonts w:ascii="Times New Roman" w:eastAsia="Arial Unicode MS" w:hAnsi="Times New Roman" w:cs="Times New Roman"/>
          <w:color w:val="000000"/>
          <w:sz w:val="18"/>
          <w:szCs w:val="18"/>
          <w:shd w:val="clear" w:color="auto" w:fill="FFFFFF"/>
          <w:lang w:eastAsia="ru-RU"/>
        </w:rPr>
        <w:t>дія</w:t>
      </w:r>
      <w:r w:rsidRPr="001F4602">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1F4602">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1F4602">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1F4602">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1F4602">
        <w:rPr>
          <w:rFonts w:ascii="Times New Roman" w:eastAsia="Arial Unicode MS" w:hAnsi="Times New Roman" w:cs="Times New Roman"/>
          <w:color w:val="000000"/>
          <w:sz w:val="18"/>
          <w:szCs w:val="18"/>
          <w:shd w:val="clear" w:color="auto" w:fill="FFFFFF"/>
          <w:lang w:eastAsia="ru-RU"/>
        </w:rPr>
        <w:t>т</w:t>
      </w:r>
      <w:r w:rsidR="00F969F6" w:rsidRPr="001F4602">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1F4602">
        <w:rPr>
          <w:rFonts w:ascii="Times New Roman" w:eastAsia="Arial Unicode MS" w:hAnsi="Times New Roman" w:cs="Times New Roman"/>
          <w:color w:val="000000"/>
          <w:sz w:val="18"/>
          <w:szCs w:val="18"/>
          <w:shd w:val="clear" w:color="auto" w:fill="FFFFFF"/>
          <w:lang w:eastAsia="ru-RU"/>
        </w:rPr>
        <w:t>с</w:t>
      </w:r>
      <w:r w:rsidR="00F969F6" w:rsidRPr="001F4602">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1F4602">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1F4602">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1F4602">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18D19962" w14:textId="3BF6130D" w:rsidR="009A35F8" w:rsidRPr="001F4602" w:rsidRDefault="009A35F8" w:rsidP="005B50A4">
      <w:pPr>
        <w:spacing w:after="0" w:line="240" w:lineRule="auto"/>
        <w:jc w:val="both"/>
        <w:rPr>
          <w:rFonts w:ascii="Times New Roman" w:eastAsia="Arial Unicode MS" w:hAnsi="Times New Roman" w:cs="Times New Roman"/>
          <w:color w:val="000000"/>
          <w:sz w:val="20"/>
          <w:szCs w:val="20"/>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232665" w14:paraId="624882BF" w14:textId="77777777" w:rsidTr="005B50A4">
        <w:tc>
          <w:tcPr>
            <w:tcW w:w="4859" w:type="dxa"/>
          </w:tcPr>
          <w:p w14:paraId="751A3541" w14:textId="6E0900FB" w:rsidR="005B50A4" w:rsidRPr="00232665" w:rsidRDefault="005B50A4" w:rsidP="005B50A4">
            <w:pPr>
              <w:suppressAutoHyphens/>
              <w:spacing w:after="0" w:line="240" w:lineRule="auto"/>
              <w:jc w:val="both"/>
              <w:rPr>
                <w:rFonts w:ascii="Times New Roman" w:eastAsia="Times New Roman" w:hAnsi="Times New Roman" w:cs="Times New Roman"/>
              </w:rPr>
            </w:pPr>
            <w:r w:rsidRPr="00232665">
              <w:rPr>
                <w:rFonts w:ascii="Times New Roman" w:eastAsia="Times New Roman" w:hAnsi="Times New Roman" w:cs="Times New Roman"/>
              </w:rPr>
              <w:t>Дата:«____»_____________ 202</w:t>
            </w:r>
            <w:r w:rsidR="00023CBA" w:rsidRPr="00DB254F">
              <w:rPr>
                <w:rFonts w:ascii="Times New Roman" w:eastAsia="Times New Roman" w:hAnsi="Times New Roman" w:cs="Times New Roman"/>
                <w:lang w:val="ru-RU"/>
              </w:rPr>
              <w:t>6</w:t>
            </w:r>
            <w:r w:rsidRPr="00232665">
              <w:rPr>
                <w:rFonts w:ascii="Times New Roman" w:eastAsia="Times New Roman" w:hAnsi="Times New Roman" w:cs="Times New Roman"/>
              </w:rPr>
              <w:t xml:space="preserve"> року</w:t>
            </w:r>
          </w:p>
          <w:p w14:paraId="0979F71A"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p>
          <w:p w14:paraId="270956EC"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r w:rsidRPr="00232665">
              <w:rPr>
                <w:rFonts w:ascii="Times New Roman" w:eastAsia="Times New Roman" w:hAnsi="Times New Roman" w:cs="Times New Roman"/>
                <w:color w:val="000000"/>
              </w:rPr>
              <w:t xml:space="preserve">Керівник Учасника процедури закупівлі </w:t>
            </w:r>
          </w:p>
          <w:p w14:paraId="2C58513C"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r w:rsidRPr="00232665">
              <w:rPr>
                <w:rFonts w:ascii="Times New Roman" w:eastAsia="Times New Roman" w:hAnsi="Times New Roman" w:cs="Times New Roman"/>
                <w:color w:val="000000"/>
              </w:rPr>
              <w:t xml:space="preserve">(або уповноважена особа) </w:t>
            </w:r>
          </w:p>
        </w:tc>
        <w:tc>
          <w:tcPr>
            <w:tcW w:w="2659" w:type="dxa"/>
          </w:tcPr>
          <w:p w14:paraId="533138CC"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p>
          <w:p w14:paraId="225CC753"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p>
          <w:p w14:paraId="5C576D21" w14:textId="77777777" w:rsidR="005B50A4" w:rsidRPr="00232665"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rPr>
            </w:pPr>
          </w:p>
          <w:p w14:paraId="21026AC0"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r w:rsidRPr="00232665">
              <w:rPr>
                <w:rFonts w:ascii="Times New Roman" w:eastAsia="Times New Roman" w:hAnsi="Times New Roman" w:cs="Times New Roman"/>
                <w:color w:val="000000"/>
              </w:rPr>
              <w:t>підпис</w:t>
            </w:r>
          </w:p>
        </w:tc>
        <w:tc>
          <w:tcPr>
            <w:tcW w:w="2268" w:type="dxa"/>
          </w:tcPr>
          <w:p w14:paraId="74C60078"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6B0CE8B0"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694793C2"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79FC6200"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r w:rsidRPr="00232665">
              <w:rPr>
                <w:rFonts w:ascii="Times New Roman" w:eastAsia="Times New Roman" w:hAnsi="Times New Roman" w:cs="Times New Roman"/>
                <w:color w:val="000000"/>
              </w:rPr>
              <w:t>Прізвище, ініціали</w:t>
            </w:r>
          </w:p>
        </w:tc>
      </w:tr>
    </w:tbl>
    <w:p w14:paraId="45828857" w14:textId="77777777" w:rsidR="00987C72" w:rsidRPr="00232665" w:rsidRDefault="00987C72" w:rsidP="005B50A4">
      <w:pPr>
        <w:spacing w:after="200" w:line="276" w:lineRule="auto"/>
        <w:rPr>
          <w:rFonts w:ascii="Times New Roman" w:eastAsia="Times New Roman" w:hAnsi="Times New Roman" w:cs="Times New Roman"/>
        </w:rPr>
        <w:sectPr w:rsidR="00987C72" w:rsidRPr="00232665" w:rsidSect="00B07E37">
          <w:headerReference w:type="default" r:id="rId26"/>
          <w:pgSz w:w="11906" w:h="16838"/>
          <w:pgMar w:top="850" w:right="850" w:bottom="567"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lastRenderedPageBreak/>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w:t>
      </w:r>
      <w:r w:rsidRPr="00232665">
        <w:rPr>
          <w:rFonts w:ascii="Times New Roman" w:eastAsia="Times New Roman" w:hAnsi="Times New Roman" w:cs="Times New Roman"/>
          <w:color w:val="000000"/>
          <w:sz w:val="24"/>
          <w:szCs w:val="24"/>
          <w:lang w:eastAsia="ru-RU"/>
        </w:rPr>
        <w:lastRenderedPageBreak/>
        <w:t xml:space="preserve">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1928ECCA"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8"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9"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lastRenderedPageBreak/>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0"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lastRenderedPageBreak/>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747D">
        <w:rPr>
          <w:rFonts w:ascii="Times New Roman" w:eastAsia="Times New Roman" w:hAnsi="Times New Roman" w:cs="Times New Roman"/>
          <w:sz w:val="24"/>
          <w:szCs w:val="24"/>
          <w:lang w:eastAsia="ru-RU"/>
        </w:rPr>
        <w:t xml:space="preserve">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w:t>
      </w:r>
      <w:r w:rsidRPr="0077747D">
        <w:rPr>
          <w:rFonts w:ascii="Times New Roman" w:eastAsia="Times New Roman" w:hAnsi="Times New Roman" w:cs="Times New Roman"/>
          <w:sz w:val="24"/>
          <w:szCs w:val="24"/>
          <w:lang w:eastAsia="ru-RU"/>
        </w:rPr>
        <w:lastRenderedPageBreak/>
        <w:t>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747D">
        <w:rPr>
          <w:rFonts w:ascii="Times New Roman" w:eastAsia="Times New Roman" w:hAnsi="Times New Roman" w:cs="Times New Roman"/>
          <w:sz w:val="24"/>
          <w:szCs w:val="24"/>
          <w:lang w:eastAsia="ru-RU"/>
        </w:rPr>
        <w:t xml:space="preserve"> </w:t>
      </w:r>
    </w:p>
    <w:p w14:paraId="15EB109C"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747D">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77747D"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sz w:val="24"/>
          <w:szCs w:val="24"/>
        </w:rPr>
      </w:pPr>
      <w:r w:rsidRPr="0077747D">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8"/>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6CA3D20D" w14:textId="77777777" w:rsidR="00B13E44" w:rsidRPr="00232665" w:rsidRDefault="00B13E44" w:rsidP="0AB8D407">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0BB44AC6" w14:textId="38D64E4A" w:rsidR="00B13E44" w:rsidRPr="00232665" w:rsidRDefault="00B13E44" w:rsidP="0AB8D407">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1CCF3FAA" w14:textId="77777777" w:rsidR="002302A0" w:rsidRPr="00232665" w:rsidRDefault="00B13E44" w:rsidP="0AB8D407">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2302A0" w:rsidRPr="00232665" w14:paraId="5E12E0DB" w14:textId="77777777" w:rsidTr="2D883073">
        <w:tc>
          <w:tcPr>
            <w:tcW w:w="436" w:type="dxa"/>
          </w:tcPr>
          <w:p w14:paraId="0015E6ED" w14:textId="77777777" w:rsidR="002302A0" w:rsidRPr="00232665" w:rsidRDefault="002302A0" w:rsidP="2D883073">
            <w:pPr>
              <w:spacing w:before="100" w:beforeAutospacing="1" w:after="100" w:afterAutospacing="1"/>
              <w:contextualSpacing/>
              <w:jc w:val="center"/>
              <w:rPr>
                <w:sz w:val="24"/>
                <w:szCs w:val="24"/>
                <w:shd w:val="clear" w:color="auto" w:fill="FFFFFF"/>
                <w:lang w:eastAsia="ru-RU"/>
              </w:rPr>
            </w:pPr>
          </w:p>
        </w:tc>
        <w:tc>
          <w:tcPr>
            <w:tcW w:w="3103" w:type="dxa"/>
          </w:tcPr>
          <w:p w14:paraId="76C28D40" w14:textId="0A66B7FB" w:rsidR="002302A0" w:rsidRPr="00232665" w:rsidRDefault="5AE4E45B" w:rsidP="2D883073">
            <w:pPr>
              <w:spacing w:before="100" w:beforeAutospacing="1" w:after="100" w:afterAutospacing="1"/>
              <w:contextualSpacing/>
              <w:jc w:val="center"/>
              <w:rPr>
                <w:b/>
                <w:bCs/>
                <w:sz w:val="24"/>
                <w:szCs w:val="24"/>
                <w:shd w:val="clear" w:color="auto" w:fill="FFFFFF"/>
                <w:lang w:eastAsia="ru-RU"/>
              </w:rPr>
            </w:pPr>
            <w:r w:rsidRPr="2D883073">
              <w:rPr>
                <w:b/>
                <w:bCs/>
                <w:sz w:val="24"/>
                <w:szCs w:val="24"/>
                <w:shd w:val="clear" w:color="auto" w:fill="FFFFFF"/>
                <w:lang w:eastAsia="ru-RU"/>
              </w:rPr>
              <w:t>Інформація</w:t>
            </w:r>
          </w:p>
        </w:tc>
        <w:tc>
          <w:tcPr>
            <w:tcW w:w="6237" w:type="dxa"/>
          </w:tcPr>
          <w:p w14:paraId="20B1BFAC" w14:textId="77777777" w:rsidR="002302A0" w:rsidRPr="00232665" w:rsidRDefault="5AE4E45B" w:rsidP="2D883073">
            <w:pPr>
              <w:spacing w:before="100" w:beforeAutospacing="1" w:after="100" w:afterAutospacing="1"/>
              <w:contextualSpacing/>
              <w:jc w:val="center"/>
              <w:rPr>
                <w:b/>
                <w:bCs/>
                <w:sz w:val="24"/>
                <w:szCs w:val="24"/>
                <w:shd w:val="clear" w:color="auto" w:fill="FFFFFF"/>
                <w:lang w:eastAsia="ru-RU"/>
              </w:rPr>
            </w:pPr>
            <w:r w:rsidRPr="2D883073">
              <w:rPr>
                <w:b/>
                <w:bCs/>
                <w:sz w:val="24"/>
                <w:szCs w:val="24"/>
                <w:shd w:val="clear" w:color="auto" w:fill="FFFFFF"/>
                <w:lang w:eastAsia="ru-RU"/>
              </w:rPr>
              <w:t>Документи на підтвердження інформації</w:t>
            </w:r>
          </w:p>
        </w:tc>
      </w:tr>
      <w:tr w:rsidR="002302A0" w:rsidRPr="00232665" w14:paraId="0337844E" w14:textId="77777777" w:rsidTr="2D883073">
        <w:tc>
          <w:tcPr>
            <w:tcW w:w="436" w:type="dxa"/>
          </w:tcPr>
          <w:p w14:paraId="15491451" w14:textId="77777777"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1</w:t>
            </w:r>
          </w:p>
        </w:tc>
        <w:tc>
          <w:tcPr>
            <w:tcW w:w="3103" w:type="dxa"/>
          </w:tcPr>
          <w:p w14:paraId="2F9D2A57" w14:textId="16046162"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Про підтвердження права підпису уповноваженої особи тендерної пропозиції</w:t>
            </w:r>
            <w:r w:rsidR="674A4BF8" w:rsidRPr="2D883073">
              <w:rPr>
                <w:sz w:val="24"/>
                <w:szCs w:val="24"/>
                <w:shd w:val="clear" w:color="auto" w:fill="FFFFFF"/>
                <w:lang w:eastAsia="ru-RU"/>
              </w:rPr>
              <w:t xml:space="preserve"> та договору про закупівлю</w:t>
            </w:r>
          </w:p>
        </w:tc>
        <w:tc>
          <w:tcPr>
            <w:tcW w:w="6237" w:type="dxa"/>
          </w:tcPr>
          <w:p w14:paraId="3B6E06F3" w14:textId="43DD56B9" w:rsidR="002302A0" w:rsidRPr="00232665" w:rsidRDefault="5AE4E45B" w:rsidP="2D883073">
            <w:pPr>
              <w:spacing w:before="100" w:beforeAutospacing="1" w:after="100" w:afterAutospacing="1"/>
              <w:contextualSpacing/>
              <w:jc w:val="both"/>
              <w:rPr>
                <w:b/>
                <w:bCs/>
                <w:sz w:val="24"/>
                <w:szCs w:val="24"/>
                <w:lang w:eastAsia="ru-RU"/>
              </w:rPr>
            </w:pPr>
            <w:r w:rsidRPr="2D883073">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2D883073">
              <w:rPr>
                <w:b/>
                <w:bCs/>
                <w:sz w:val="24"/>
                <w:szCs w:val="24"/>
                <w:lang w:eastAsia="ru-RU"/>
              </w:rPr>
              <w:t>(для юридичних осіб).</w:t>
            </w:r>
          </w:p>
          <w:p w14:paraId="2910C3E2" w14:textId="42B360E6" w:rsidR="002302A0" w:rsidRPr="00232665" w:rsidRDefault="5AE4E45B" w:rsidP="2D883073">
            <w:pPr>
              <w:spacing w:before="100" w:beforeAutospacing="1" w:after="100" w:afterAutospacing="1"/>
              <w:contextualSpacing/>
              <w:jc w:val="both"/>
              <w:rPr>
                <w:sz w:val="24"/>
                <w:szCs w:val="24"/>
                <w:shd w:val="clear" w:color="auto" w:fill="FFFFFF"/>
                <w:lang w:eastAsia="ru-RU"/>
              </w:rPr>
            </w:pPr>
            <w:r w:rsidRPr="2D883073">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2D883073">
              <w:rPr>
                <w:sz w:val="24"/>
                <w:szCs w:val="24"/>
              </w:rPr>
              <w:t xml:space="preserve"> </w:t>
            </w:r>
            <w:r w:rsidRPr="2D883073">
              <w:rPr>
                <w:b/>
                <w:bCs/>
                <w:sz w:val="24"/>
                <w:szCs w:val="24"/>
              </w:rPr>
              <w:t>(для фізичних осіб, фізичних осіб-підприємців).</w:t>
            </w:r>
          </w:p>
        </w:tc>
      </w:tr>
      <w:tr w:rsidR="002302A0" w:rsidRPr="00232665" w14:paraId="5BF9A945" w14:textId="77777777" w:rsidTr="2D883073">
        <w:tc>
          <w:tcPr>
            <w:tcW w:w="436" w:type="dxa"/>
          </w:tcPr>
          <w:p w14:paraId="03DB5797" w14:textId="77777777"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2</w:t>
            </w:r>
          </w:p>
        </w:tc>
        <w:tc>
          <w:tcPr>
            <w:tcW w:w="3103" w:type="dxa"/>
          </w:tcPr>
          <w:p w14:paraId="10BBF8A1" w14:textId="193F7118"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lang w:eastAsia="ru-RU"/>
              </w:rPr>
              <w:t xml:space="preserve">Про підтвердження державної реєстрації суб’єкта підприємницької діяльності </w:t>
            </w:r>
          </w:p>
        </w:tc>
        <w:tc>
          <w:tcPr>
            <w:tcW w:w="6237" w:type="dxa"/>
          </w:tcPr>
          <w:p w14:paraId="163DE883" w14:textId="5264671B" w:rsidR="002302A0" w:rsidRPr="00232665" w:rsidRDefault="5AE4E45B"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адресою </w:t>
            </w:r>
            <w:hyperlink r:id="rId31">
              <w:r w:rsidRPr="2D883073">
                <w:rPr>
                  <w:color w:val="0000FF"/>
                  <w:sz w:val="24"/>
                  <w:szCs w:val="24"/>
                  <w:u w:val="single"/>
                  <w:lang w:eastAsia="ru-RU"/>
                </w:rPr>
                <w:t>https://usr.minjust.gov.ua/ua/freesearch</w:t>
              </w:r>
            </w:hyperlink>
            <w:r w:rsidRPr="2D883073">
              <w:rPr>
                <w:color w:val="000000" w:themeColor="text1"/>
                <w:sz w:val="24"/>
                <w:szCs w:val="24"/>
                <w:lang w:eastAsia="ru-RU"/>
              </w:rPr>
              <w:t xml:space="preserve">). </w:t>
            </w:r>
            <w:r w:rsidRPr="2D883073">
              <w:rPr>
                <w:b/>
                <w:bCs/>
                <w:sz w:val="24"/>
                <w:szCs w:val="24"/>
                <w:lang w:eastAsia="ru-RU"/>
              </w:rPr>
              <w:t xml:space="preserve">(для юридичних осіб). </w:t>
            </w:r>
            <w:r w:rsidRPr="2D883073">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r w:rsidR="29CEDE45" w:rsidRPr="2D883073">
              <w:rPr>
                <w:sz w:val="24"/>
                <w:szCs w:val="24"/>
                <w:lang w:eastAsia="ru-RU"/>
              </w:rPr>
              <w:t>.</w:t>
            </w:r>
          </w:p>
          <w:p w14:paraId="0581B497" w14:textId="1947EDD3" w:rsidR="002302A0" w:rsidRPr="00232665" w:rsidRDefault="5AE4E45B" w:rsidP="2D883073">
            <w:pPr>
              <w:spacing w:before="100" w:beforeAutospacing="1" w:after="100" w:afterAutospacing="1"/>
              <w:contextualSpacing/>
              <w:jc w:val="both"/>
              <w:rPr>
                <w:sz w:val="24"/>
                <w:szCs w:val="24"/>
                <w:shd w:val="clear" w:color="auto" w:fill="FFFFFF"/>
                <w:lang w:eastAsia="ru-RU"/>
              </w:rPr>
            </w:pPr>
            <w:r w:rsidRPr="2D883073">
              <w:rPr>
                <w:sz w:val="24"/>
                <w:szCs w:val="24"/>
                <w:lang w:eastAsia="ru-RU"/>
              </w:rPr>
              <w:t>Свідоцтво про державну реєстрацію або виписка</w:t>
            </w:r>
            <w:r w:rsidR="617C12F5" w:rsidRPr="2D883073">
              <w:rPr>
                <w:sz w:val="24"/>
                <w:szCs w:val="24"/>
                <w:lang w:eastAsia="ru-RU"/>
              </w:rPr>
              <w:t>,</w:t>
            </w:r>
            <w:r w:rsidRPr="2D883073">
              <w:rPr>
                <w:sz w:val="24"/>
                <w:szCs w:val="24"/>
                <w:lang w:eastAsia="ru-RU"/>
              </w:rPr>
              <w:t xml:space="preserve"> </w:t>
            </w:r>
            <w:r w:rsidR="617C12F5" w:rsidRPr="2D883073">
              <w:rPr>
                <w:sz w:val="24"/>
                <w:szCs w:val="24"/>
                <w:lang w:eastAsia="ru-RU"/>
              </w:rPr>
              <w:t xml:space="preserve">або </w:t>
            </w:r>
            <w:r w:rsidRPr="2D883073">
              <w:rPr>
                <w:sz w:val="24"/>
                <w:szCs w:val="24"/>
                <w:lang w:eastAsia="ru-RU"/>
              </w:rPr>
              <w:t>витяг з Єдиного державного реєстру ю</w:t>
            </w:r>
            <w:r w:rsidRPr="2D883073">
              <w:rPr>
                <w:sz w:val="24"/>
                <w:szCs w:val="24"/>
                <w:shd w:val="clear" w:color="auto" w:fill="FFFFFF"/>
                <w:lang w:eastAsia="ru-RU"/>
              </w:rPr>
              <w:t>ридичних осіб, фізичних осіб - підприємців</w:t>
            </w:r>
            <w:r w:rsidRPr="2D883073">
              <w:rPr>
                <w:sz w:val="24"/>
                <w:szCs w:val="24"/>
                <w:lang w:eastAsia="ru-RU"/>
              </w:rPr>
              <w:t xml:space="preserve"> та громадських формувань.</w:t>
            </w:r>
            <w:r w:rsidRPr="2D883073">
              <w:rPr>
                <w:b/>
                <w:bCs/>
                <w:sz w:val="24"/>
                <w:szCs w:val="24"/>
                <w:lang w:eastAsia="ru-RU"/>
              </w:rPr>
              <w:t xml:space="preserve"> (для юридичних осіб, </w:t>
            </w:r>
            <w:r w:rsidRPr="2D883073">
              <w:rPr>
                <w:b/>
                <w:bCs/>
                <w:sz w:val="24"/>
                <w:szCs w:val="24"/>
              </w:rPr>
              <w:t>фізичних осіб-підприємців</w:t>
            </w:r>
            <w:r w:rsidRPr="2D883073">
              <w:rPr>
                <w:b/>
                <w:bCs/>
                <w:sz w:val="24"/>
                <w:szCs w:val="24"/>
                <w:lang w:eastAsia="ru-RU"/>
              </w:rPr>
              <w:t>)</w:t>
            </w:r>
          </w:p>
        </w:tc>
      </w:tr>
      <w:tr w:rsidR="002302A0" w:rsidRPr="00232665" w14:paraId="6D657F80" w14:textId="77777777" w:rsidTr="2D883073">
        <w:tc>
          <w:tcPr>
            <w:tcW w:w="436" w:type="dxa"/>
          </w:tcPr>
          <w:p w14:paraId="13DFA08C" w14:textId="77777777"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3</w:t>
            </w:r>
          </w:p>
        </w:tc>
        <w:tc>
          <w:tcPr>
            <w:tcW w:w="3103" w:type="dxa"/>
          </w:tcPr>
          <w:p w14:paraId="051EE498" w14:textId="2B9B2D68" w:rsidR="002302A0" w:rsidRPr="00232665" w:rsidRDefault="5AE4E45B" w:rsidP="2D883073">
            <w:pPr>
              <w:spacing w:before="100" w:beforeAutospacing="1" w:after="100" w:afterAutospacing="1"/>
              <w:contextualSpacing/>
              <w:rPr>
                <w:sz w:val="24"/>
                <w:szCs w:val="24"/>
                <w:lang w:eastAsia="ru-RU"/>
              </w:rPr>
            </w:pPr>
            <w:r w:rsidRPr="2D883073">
              <w:rPr>
                <w:color w:val="000000" w:themeColor="text1"/>
                <w:sz w:val="24"/>
                <w:szCs w:val="24"/>
              </w:rPr>
              <w:t>Підтвердження відсутності підстави для відмови учаснику процедури закупівлі в участі у відкритих торгах</w:t>
            </w:r>
            <w:r w:rsidR="007C06CF" w:rsidRPr="2D883073">
              <w:rPr>
                <w:color w:val="000000" w:themeColor="text1"/>
                <w:sz w:val="24"/>
                <w:szCs w:val="24"/>
              </w:rPr>
              <w:t xml:space="preserve"> </w:t>
            </w:r>
            <w:r w:rsidR="007C06CF" w:rsidRPr="2D883073">
              <w:rPr>
                <w:sz w:val="24"/>
                <w:szCs w:val="24"/>
              </w:rPr>
              <w:t xml:space="preserve">з </w:t>
            </w:r>
            <w:r w:rsidR="007C06CF" w:rsidRPr="2D883073">
              <w:rPr>
                <w:sz w:val="24"/>
                <w:szCs w:val="24"/>
              </w:rPr>
              <w:lastRenderedPageBreak/>
              <w:t>попередньою кваліфікацією учасників</w:t>
            </w:r>
          </w:p>
        </w:tc>
        <w:tc>
          <w:tcPr>
            <w:tcW w:w="6237" w:type="dxa"/>
          </w:tcPr>
          <w:p w14:paraId="65709A9F" w14:textId="4818E4C1" w:rsidR="002302A0" w:rsidRPr="00232665" w:rsidRDefault="5AE4E45B"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lastRenderedPageBreak/>
              <w:t xml:space="preserve">Учасник має надати довідку в довільній формі про </w:t>
            </w:r>
            <w:r w:rsidR="112DC71E" w:rsidRPr="2D883073">
              <w:rPr>
                <w:color w:val="000000" w:themeColor="text1"/>
                <w:sz w:val="24"/>
                <w:szCs w:val="24"/>
                <w:lang w:eastAsia="ru-RU"/>
              </w:rPr>
              <w:t>відсутність у нього підстав для відмови йому в участі в процедурі закупівлі, а саме що</w:t>
            </w:r>
            <w:r w:rsidRPr="2D883073">
              <w:rPr>
                <w:color w:val="000000" w:themeColor="text1"/>
                <w:sz w:val="24"/>
                <w:szCs w:val="24"/>
                <w:lang w:eastAsia="ru-RU"/>
              </w:rPr>
              <w:t>:</w:t>
            </w:r>
          </w:p>
          <w:p w14:paraId="2BE8B3E8" w14:textId="7C712998" w:rsidR="002302A0" w:rsidRPr="00232665" w:rsidRDefault="5AE4E45B"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1)</w:t>
            </w:r>
            <w:r w:rsidR="112DC71E" w:rsidRPr="2D883073">
              <w:rPr>
                <w:color w:val="000000" w:themeColor="text1"/>
                <w:sz w:val="24"/>
                <w:szCs w:val="24"/>
                <w:lang w:eastAsia="ru-RU"/>
              </w:rPr>
              <w:t xml:space="preserve"> учасник не</w:t>
            </w:r>
            <w:r w:rsidRPr="2D883073">
              <w:rPr>
                <w:color w:val="000000" w:themeColor="text1"/>
                <w:sz w:val="24"/>
                <w:szCs w:val="24"/>
                <w:lang w:eastAsia="ru-RU"/>
              </w:rPr>
              <w:t xml:space="preserve"> пропонує, </w:t>
            </w:r>
            <w:r w:rsidR="112DC71E" w:rsidRPr="2D883073">
              <w:rPr>
                <w:color w:val="000000" w:themeColor="text1"/>
                <w:sz w:val="24"/>
                <w:szCs w:val="24"/>
                <w:lang w:eastAsia="ru-RU"/>
              </w:rPr>
              <w:t xml:space="preserve">не </w:t>
            </w:r>
            <w:r w:rsidRPr="2D883073">
              <w:rPr>
                <w:color w:val="000000" w:themeColor="text1"/>
                <w:sz w:val="24"/>
                <w:szCs w:val="24"/>
                <w:lang w:eastAsia="ru-RU"/>
              </w:rPr>
              <w:t xml:space="preserve">дає або </w:t>
            </w:r>
            <w:r w:rsidR="112DC71E" w:rsidRPr="2D883073">
              <w:rPr>
                <w:color w:val="000000" w:themeColor="text1"/>
                <w:sz w:val="24"/>
                <w:szCs w:val="24"/>
                <w:lang w:eastAsia="ru-RU"/>
              </w:rPr>
              <w:t xml:space="preserve">не </w:t>
            </w:r>
            <w:r w:rsidRPr="2D883073">
              <w:rPr>
                <w:color w:val="000000" w:themeColor="text1"/>
                <w:sz w:val="24"/>
                <w:szCs w:val="24"/>
                <w:lang w:eastAsia="ru-RU"/>
              </w:rPr>
              <w:t xml:space="preserve">погоджується дати прямо чи опосередковано будь-якій посадовій особі Центру, іншого державного органу винагороду в будь-якій </w:t>
            </w:r>
            <w:r w:rsidRPr="2D883073">
              <w:rPr>
                <w:color w:val="000000" w:themeColor="text1"/>
                <w:sz w:val="24"/>
                <w:szCs w:val="24"/>
                <w:lang w:eastAsia="ru-RU"/>
              </w:rPr>
              <w:lastRenderedPageBreak/>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94AA593" w14:textId="36DAE1D8"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2)</w:t>
            </w:r>
            <w:r>
              <w:tab/>
            </w:r>
            <w:r w:rsidRPr="2D883073">
              <w:rPr>
                <w:color w:val="000000" w:themeColor="text1"/>
                <w:sz w:val="24"/>
                <w:szCs w:val="24"/>
                <w:lang w:eastAsia="ru-RU"/>
              </w:rPr>
              <w:t>відомості про юридичну особу, яка є учасником,</w:t>
            </w:r>
            <w:r w:rsidR="112DC71E" w:rsidRPr="2D883073">
              <w:rPr>
                <w:color w:val="000000" w:themeColor="text1"/>
                <w:sz w:val="24"/>
                <w:szCs w:val="24"/>
                <w:lang w:eastAsia="ru-RU"/>
              </w:rPr>
              <w:t xml:space="preserve"> не</w:t>
            </w:r>
            <w:r w:rsidRPr="2D883073">
              <w:rPr>
                <w:color w:val="000000" w:themeColor="text1"/>
                <w:sz w:val="24"/>
                <w:szCs w:val="24"/>
                <w:lang w:eastAsia="ru-RU"/>
              </w:rPr>
              <w:t xml:space="preserve"> внесено до Єдиного державного реєстру осіб, які вчинили корупційні або пов’язані з корупцією правопорушення;</w:t>
            </w:r>
          </w:p>
          <w:p w14:paraId="5FBEA728" w14:textId="2C246835"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3)</w:t>
            </w:r>
            <w:r>
              <w:tab/>
            </w:r>
            <w:r w:rsidRPr="2D883073">
              <w:rPr>
                <w:color w:val="000000" w:themeColor="text1"/>
                <w:sz w:val="24"/>
                <w:szCs w:val="24"/>
                <w:lang w:eastAsia="ru-RU"/>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w:t>
            </w:r>
            <w:r w:rsidR="112DC71E" w:rsidRPr="2D883073">
              <w:rPr>
                <w:color w:val="000000" w:themeColor="text1"/>
                <w:sz w:val="24"/>
                <w:szCs w:val="24"/>
                <w:lang w:eastAsia="ru-RU"/>
              </w:rPr>
              <w:t xml:space="preserve">не </w:t>
            </w:r>
            <w:r w:rsidRPr="2D883073">
              <w:rPr>
                <w:color w:val="000000" w:themeColor="text1"/>
                <w:sz w:val="24"/>
                <w:szCs w:val="24"/>
                <w:lang w:eastAsia="ru-RU"/>
              </w:rPr>
              <w:t>було притягнуто згідно із законом до відповідальності за вчинення у сфері закупівель корупційного правопорушення;</w:t>
            </w:r>
          </w:p>
          <w:p w14:paraId="301F908F" w14:textId="7AEBC1FF"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4)</w:t>
            </w:r>
            <w:r>
              <w:tab/>
            </w:r>
            <w:r w:rsidRPr="2D883073">
              <w:rPr>
                <w:color w:val="000000" w:themeColor="text1"/>
                <w:sz w:val="24"/>
                <w:szCs w:val="24"/>
                <w:lang w:eastAsia="ru-RU"/>
              </w:rPr>
              <w:t xml:space="preserve">фізична особа, яка є учасником, </w:t>
            </w:r>
            <w:r w:rsidR="112DC71E" w:rsidRPr="2D883073">
              <w:rPr>
                <w:color w:val="000000" w:themeColor="text1"/>
                <w:sz w:val="24"/>
                <w:szCs w:val="24"/>
                <w:lang w:eastAsia="ru-RU"/>
              </w:rPr>
              <w:t xml:space="preserve">не </w:t>
            </w:r>
            <w:r w:rsidRPr="2D883073">
              <w:rPr>
                <w:color w:val="000000" w:themeColor="text1"/>
                <w:sz w:val="24"/>
                <w:szCs w:val="24"/>
                <w:lang w:eastAsia="ru-RU"/>
              </w:rPr>
              <w:t>була засуджена за злочин, учинений з корисливих мотивів, судимість з якої не знято або не погашено у встановленому законом порядку;</w:t>
            </w:r>
          </w:p>
          <w:p w14:paraId="45F98E6C" w14:textId="5A8B574F"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5)</w:t>
            </w:r>
            <w:r>
              <w:tab/>
            </w:r>
            <w:r w:rsidRPr="2D883073">
              <w:rPr>
                <w:color w:val="000000" w:themeColor="text1"/>
                <w:sz w:val="24"/>
                <w:szCs w:val="24"/>
                <w:lang w:eastAsia="ru-RU"/>
              </w:rPr>
              <w:t xml:space="preserve">службова (посадова) особа учасника, яка підписала тендерну пропозицію, </w:t>
            </w:r>
            <w:r w:rsidR="112DC71E" w:rsidRPr="2D883073">
              <w:rPr>
                <w:color w:val="000000" w:themeColor="text1"/>
                <w:sz w:val="24"/>
                <w:szCs w:val="24"/>
                <w:lang w:eastAsia="ru-RU"/>
              </w:rPr>
              <w:t xml:space="preserve">не </w:t>
            </w:r>
            <w:r w:rsidRPr="2D883073">
              <w:rPr>
                <w:color w:val="000000" w:themeColor="text1"/>
                <w:sz w:val="24"/>
                <w:szCs w:val="24"/>
                <w:lang w:eastAsia="ru-RU"/>
              </w:rPr>
              <w:t>була засуджена за злочин, вчинений з корисливих мотивів, судимість з якої не знято або не погашено у встановленому законом порядку;</w:t>
            </w:r>
          </w:p>
          <w:p w14:paraId="11D9A239" w14:textId="6FDA7D04"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6)</w:t>
            </w:r>
            <w:r>
              <w:tab/>
            </w:r>
            <w:r w:rsidRPr="2D883073">
              <w:rPr>
                <w:color w:val="000000" w:themeColor="text1"/>
                <w:sz w:val="24"/>
                <w:szCs w:val="24"/>
                <w:lang w:eastAsia="ru-RU"/>
              </w:rPr>
              <w:t xml:space="preserve">тендерна пропозиція подана учасником процедури закупівлі, який </w:t>
            </w:r>
            <w:r w:rsidR="112DC71E" w:rsidRPr="2D883073">
              <w:rPr>
                <w:color w:val="000000" w:themeColor="text1"/>
                <w:sz w:val="24"/>
                <w:szCs w:val="24"/>
                <w:lang w:eastAsia="ru-RU"/>
              </w:rPr>
              <w:t xml:space="preserve">не </w:t>
            </w:r>
            <w:r w:rsidRPr="2D883073">
              <w:rPr>
                <w:color w:val="000000" w:themeColor="text1"/>
                <w:sz w:val="24"/>
                <w:szCs w:val="24"/>
                <w:lang w:eastAsia="ru-RU"/>
              </w:rPr>
              <w:t>є пов’язаною особою з іншими учасниками процедури закупівлі та/або з членом (членами) тендерного комітету, уповноваженою особою (особами) Центру;</w:t>
            </w:r>
          </w:p>
          <w:p w14:paraId="343BF50A" w14:textId="475F7526" w:rsidR="0069555C" w:rsidRPr="0069555C" w:rsidRDefault="5AE4E45B" w:rsidP="2D883073">
            <w:pPr>
              <w:tabs>
                <w:tab w:val="left" w:pos="367"/>
              </w:tabs>
              <w:spacing w:before="100" w:beforeAutospacing="1" w:after="100" w:afterAutospacing="1"/>
              <w:contextualSpacing/>
              <w:jc w:val="both"/>
              <w:rPr>
                <w:color w:val="000000" w:themeColor="text1"/>
                <w:sz w:val="24"/>
                <w:szCs w:val="24"/>
                <w:lang w:eastAsia="ru-RU"/>
              </w:rPr>
            </w:pPr>
            <w:r w:rsidRPr="2D883073">
              <w:rPr>
                <w:color w:val="000000" w:themeColor="text1"/>
                <w:sz w:val="24"/>
                <w:szCs w:val="24"/>
                <w:lang w:eastAsia="ru-RU"/>
              </w:rPr>
              <w:t>7)</w:t>
            </w:r>
            <w:r>
              <w:tab/>
            </w:r>
            <w:r w:rsidRPr="2D883073">
              <w:rPr>
                <w:color w:val="000000" w:themeColor="text1"/>
                <w:sz w:val="24"/>
                <w:szCs w:val="24"/>
                <w:lang w:eastAsia="ru-RU"/>
              </w:rPr>
              <w:t xml:space="preserve">учасник </w:t>
            </w:r>
            <w:r w:rsidR="112DC71E" w:rsidRPr="2D883073">
              <w:rPr>
                <w:color w:val="000000" w:themeColor="text1"/>
                <w:sz w:val="24"/>
                <w:szCs w:val="24"/>
                <w:lang w:eastAsia="ru-RU"/>
              </w:rPr>
              <w:t xml:space="preserve">не </w:t>
            </w:r>
            <w:r w:rsidRPr="2D883073">
              <w:rPr>
                <w:color w:val="000000" w:themeColor="text1"/>
                <w:sz w:val="24"/>
                <w:szCs w:val="24"/>
                <w:lang w:eastAsia="ru-RU"/>
              </w:rPr>
              <w:t>визнаний у встановленому законом порядку банкрутом та стосовно нього відкрита ліквідаційна процедура.</w:t>
            </w:r>
            <w:r w:rsidR="00CB03EB" w:rsidRPr="2D883073">
              <w:rPr>
                <w:color w:val="000000" w:themeColor="text1"/>
                <w:sz w:val="24"/>
                <w:szCs w:val="24"/>
                <w:lang w:eastAsia="ru-RU"/>
              </w:rPr>
              <w:t xml:space="preserve"> </w:t>
            </w:r>
          </w:p>
          <w:p w14:paraId="2934E5ED" w14:textId="68101B4F" w:rsidR="002302A0" w:rsidRPr="00232665" w:rsidRDefault="002302A0" w:rsidP="2D883073">
            <w:pPr>
              <w:tabs>
                <w:tab w:val="left" w:pos="367"/>
              </w:tabs>
              <w:spacing w:before="100" w:beforeAutospacing="1" w:after="100" w:afterAutospacing="1"/>
              <w:contextualSpacing/>
              <w:jc w:val="both"/>
              <w:rPr>
                <w:color w:val="000000"/>
                <w:sz w:val="24"/>
                <w:szCs w:val="24"/>
                <w:lang w:eastAsia="ru-RU"/>
              </w:rPr>
            </w:pPr>
          </w:p>
        </w:tc>
      </w:tr>
      <w:tr w:rsidR="00A068A3" w:rsidRPr="00232665" w14:paraId="6B031CD7" w14:textId="77777777" w:rsidTr="2D883073">
        <w:tc>
          <w:tcPr>
            <w:tcW w:w="436" w:type="dxa"/>
          </w:tcPr>
          <w:p w14:paraId="3FB97AAC" w14:textId="6F4EA572" w:rsidR="00A068A3" w:rsidRPr="00232665" w:rsidRDefault="674A4BF8"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lastRenderedPageBreak/>
              <w:t>4</w:t>
            </w:r>
          </w:p>
        </w:tc>
        <w:tc>
          <w:tcPr>
            <w:tcW w:w="3103" w:type="dxa"/>
          </w:tcPr>
          <w:p w14:paraId="49A3F7F1" w14:textId="41501671" w:rsidR="00A068A3" w:rsidRPr="00232665" w:rsidRDefault="674A4BF8" w:rsidP="2D883073">
            <w:pPr>
              <w:spacing w:before="100" w:beforeAutospacing="1" w:after="100" w:afterAutospacing="1"/>
              <w:contextualSpacing/>
              <w:rPr>
                <w:color w:val="000000"/>
                <w:sz w:val="24"/>
                <w:szCs w:val="24"/>
              </w:rPr>
            </w:pPr>
            <w:r w:rsidRPr="2D883073">
              <w:rPr>
                <w:color w:val="000000" w:themeColor="text1"/>
                <w:sz w:val="24"/>
                <w:szCs w:val="24"/>
              </w:rPr>
              <w:t>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Російської Федерації» від 09.04.2022 № 426</w:t>
            </w:r>
            <w:r w:rsidR="4AFCCFB8" w:rsidRPr="2D883073">
              <w:rPr>
                <w:color w:val="000000" w:themeColor="text1"/>
                <w:sz w:val="24"/>
                <w:szCs w:val="24"/>
              </w:rPr>
              <w:t xml:space="preserve"> (із змінами)</w:t>
            </w:r>
            <w:r w:rsidR="792F9346" w:rsidRPr="2D883073">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w:t>
            </w:r>
            <w:r w:rsidR="792F9346" w:rsidRPr="2D883073">
              <w:rPr>
                <w:color w:val="000000" w:themeColor="text1"/>
                <w:sz w:val="24"/>
                <w:szCs w:val="24"/>
              </w:rPr>
              <w:lastRenderedPageBreak/>
              <w:t xml:space="preserve">травня 2023 року № 308/2023 та </w:t>
            </w:r>
            <w:r w:rsidR="622F0FB1" w:rsidRPr="2D883073">
              <w:rPr>
                <w:color w:val="000000" w:themeColor="text1"/>
                <w:sz w:val="24"/>
                <w:szCs w:val="24"/>
              </w:rPr>
              <w:t>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326BC220" w14:textId="289A696A" w:rsidR="00A068A3" w:rsidRPr="00232665" w:rsidRDefault="674A4BF8"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lastRenderedPageBreak/>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w:t>
            </w:r>
            <w:r w:rsidR="4AFCCFB8" w:rsidRPr="2D883073">
              <w:rPr>
                <w:color w:val="000000" w:themeColor="text1"/>
                <w:sz w:val="24"/>
                <w:szCs w:val="24"/>
                <w:lang w:eastAsia="ru-RU"/>
              </w:rPr>
              <w:t xml:space="preserve"> (із змінами)</w:t>
            </w:r>
            <w:r w:rsidRPr="2D883073">
              <w:rPr>
                <w:color w:val="000000" w:themeColor="text1"/>
                <w:sz w:val="24"/>
                <w:szCs w:val="24"/>
                <w:lang w:eastAsia="ru-RU"/>
              </w:rPr>
              <w:t xml:space="preserve">, оскільки цією постановою заборонено ввезення на митну територію України в митному режимі імпорту товарів з 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792F9346" w:rsidRPr="2D883073">
              <w:rPr>
                <w:color w:val="000000" w:themeColor="text1"/>
                <w:sz w:val="24"/>
                <w:szCs w:val="24"/>
              </w:rPr>
              <w:t>Російської Федерації / Республіки Білорусь/Ісламської Республіки Іран.</w:t>
            </w:r>
          </w:p>
        </w:tc>
      </w:tr>
      <w:tr w:rsidR="00CC4BAE" w:rsidRPr="00232665" w14:paraId="0F798CA7" w14:textId="77777777" w:rsidTr="2D883073">
        <w:tc>
          <w:tcPr>
            <w:tcW w:w="436" w:type="dxa"/>
          </w:tcPr>
          <w:p w14:paraId="0B092F29" w14:textId="372E05DE" w:rsidR="00CC4BAE" w:rsidRPr="00232665" w:rsidRDefault="184FF832"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5</w:t>
            </w:r>
          </w:p>
        </w:tc>
        <w:tc>
          <w:tcPr>
            <w:tcW w:w="3103" w:type="dxa"/>
          </w:tcPr>
          <w:p w14:paraId="4A077FBC" w14:textId="718D290A" w:rsidR="00CC4BAE" w:rsidRPr="00232665" w:rsidRDefault="184FF832" w:rsidP="2D883073">
            <w:pPr>
              <w:spacing w:before="100" w:beforeAutospacing="1" w:after="100" w:afterAutospacing="1"/>
              <w:contextualSpacing/>
              <w:rPr>
                <w:color w:val="000000"/>
                <w:sz w:val="24"/>
                <w:szCs w:val="24"/>
              </w:rPr>
            </w:pPr>
            <w:r w:rsidRPr="2D883073">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62F016" w14:textId="7E012045" w:rsidR="00CC4BAE" w:rsidRPr="00232665" w:rsidRDefault="184FF832" w:rsidP="2D883073">
            <w:pPr>
              <w:spacing w:before="100" w:beforeAutospacing="1" w:after="100" w:afterAutospacing="1"/>
              <w:contextualSpacing/>
              <w:rPr>
                <w:color w:val="000000"/>
                <w:sz w:val="24"/>
                <w:szCs w:val="24"/>
              </w:rPr>
            </w:pPr>
            <w:r w:rsidRPr="2D883073">
              <w:rPr>
                <w:color w:val="000000" w:themeColor="text1"/>
                <w:sz w:val="24"/>
                <w:szCs w:val="24"/>
              </w:rPr>
              <w:t>№ 376</w:t>
            </w:r>
            <w:r w:rsidR="580005F6" w:rsidRPr="2D883073">
              <w:rPr>
                <w:color w:val="000000" w:themeColor="text1"/>
                <w:sz w:val="24"/>
                <w:szCs w:val="24"/>
              </w:rPr>
              <w:t>.</w:t>
            </w:r>
          </w:p>
        </w:tc>
        <w:tc>
          <w:tcPr>
            <w:tcW w:w="6237" w:type="dxa"/>
          </w:tcPr>
          <w:p w14:paraId="3E179B71" w14:textId="0BF42B4E" w:rsidR="00CC4BAE" w:rsidRPr="00232665" w:rsidRDefault="184FF832" w:rsidP="2D883073">
            <w:pPr>
              <w:spacing w:before="100" w:beforeAutospacing="1" w:after="100" w:afterAutospacing="1"/>
              <w:contextualSpacing/>
              <w:jc w:val="both"/>
              <w:rPr>
                <w:color w:val="000000"/>
                <w:sz w:val="24"/>
                <w:szCs w:val="24"/>
              </w:rPr>
            </w:pPr>
            <w:r w:rsidRPr="2D883073">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2AB32561" w14:textId="147C0670" w:rsidR="00CC4BAE" w:rsidRPr="00232665" w:rsidRDefault="184FF832" w:rsidP="2D883073">
            <w:pPr>
              <w:spacing w:before="100" w:beforeAutospacing="1" w:after="100" w:afterAutospacing="1"/>
              <w:contextualSpacing/>
              <w:jc w:val="both"/>
              <w:rPr>
                <w:color w:val="000000"/>
                <w:sz w:val="24"/>
                <w:szCs w:val="24"/>
              </w:rPr>
            </w:pPr>
            <w:r w:rsidRPr="2D883073">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40A18509" w14:textId="789EE9FA" w:rsidR="00CC4BAE" w:rsidRPr="00232665" w:rsidRDefault="184FF832"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2D883073">
              <w:rPr>
                <w:sz w:val="24"/>
                <w:szCs w:val="24"/>
              </w:rPr>
              <w:t>невідповідності тендерної пропозиції умовам тендерної документації.</w:t>
            </w:r>
          </w:p>
        </w:tc>
      </w:tr>
      <w:tr w:rsidR="00FB4D58" w:rsidRPr="00232665" w14:paraId="086A96CB" w14:textId="77777777" w:rsidTr="2D883073">
        <w:tc>
          <w:tcPr>
            <w:tcW w:w="436" w:type="dxa"/>
          </w:tcPr>
          <w:p w14:paraId="49C59A15" w14:textId="7161F091" w:rsidR="00FB4D58" w:rsidRPr="63F5A02B" w:rsidRDefault="00FB4D58"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6</w:t>
            </w:r>
          </w:p>
        </w:tc>
        <w:tc>
          <w:tcPr>
            <w:tcW w:w="3103" w:type="dxa"/>
          </w:tcPr>
          <w:p w14:paraId="3CB5058D" w14:textId="73D20532" w:rsidR="00FB4D58" w:rsidRPr="00FB4D58" w:rsidRDefault="00FB4D58" w:rsidP="2D883073">
            <w:pPr>
              <w:spacing w:before="100" w:beforeAutospacing="1" w:after="100" w:afterAutospacing="1"/>
              <w:contextualSpacing/>
              <w:rPr>
                <w:color w:val="000000" w:themeColor="text1"/>
                <w:sz w:val="24"/>
                <w:szCs w:val="24"/>
              </w:rPr>
            </w:pPr>
            <w:r w:rsidRPr="2D883073">
              <w:rPr>
                <w:rStyle w:val="normaltextrun"/>
                <w:sz w:val="24"/>
                <w:szCs w:val="24"/>
                <w:shd w:val="clear" w:color="auto" w:fill="FFFFFF"/>
              </w:rPr>
              <w:t>Інформацію, що підтверджує відсутність в учасника, що перебуває на спрощеній системі 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2D883073">
              <w:rPr>
                <w:rStyle w:val="eop"/>
                <w:sz w:val="24"/>
                <w:szCs w:val="24"/>
                <w:bdr w:val="none" w:sz="0" w:space="0" w:color="auto" w:frame="1"/>
                <w:shd w:val="clear" w:color="auto" w:fill="C6C6C6"/>
              </w:rPr>
              <w:t> </w:t>
            </w:r>
          </w:p>
        </w:tc>
        <w:tc>
          <w:tcPr>
            <w:tcW w:w="6237" w:type="dxa"/>
          </w:tcPr>
          <w:p w14:paraId="07A2B79C" w14:textId="3DE3436C" w:rsidR="00FB4D58" w:rsidRPr="00FB4D58" w:rsidRDefault="00FB4D58" w:rsidP="2D883073">
            <w:pPr>
              <w:spacing w:before="100" w:beforeAutospacing="1" w:after="100" w:afterAutospacing="1"/>
              <w:contextualSpacing/>
              <w:jc w:val="both"/>
              <w:rPr>
                <w:color w:val="000000" w:themeColor="text1"/>
                <w:sz w:val="24"/>
                <w:szCs w:val="24"/>
              </w:rPr>
            </w:pPr>
            <w:r w:rsidRPr="2D883073">
              <w:rPr>
                <w:rStyle w:val="normaltextrun"/>
                <w:sz w:val="24"/>
                <w:szCs w:val="24"/>
                <w:shd w:val="clear" w:color="auto" w:fill="FFFFFF"/>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r w:rsidRPr="2D883073">
              <w:rPr>
                <w:rStyle w:val="eop"/>
                <w:sz w:val="24"/>
                <w:szCs w:val="24"/>
                <w:bdr w:val="none" w:sz="0" w:space="0" w:color="auto" w:frame="1"/>
                <w:shd w:val="clear" w:color="auto" w:fill="C6C6C6"/>
              </w:rPr>
              <w:t> </w:t>
            </w:r>
          </w:p>
        </w:tc>
      </w:tr>
      <w:tr w:rsidR="00A068A3" w:rsidRPr="00232665" w14:paraId="3E39794A" w14:textId="77777777" w:rsidTr="2D883073">
        <w:tc>
          <w:tcPr>
            <w:tcW w:w="436" w:type="dxa"/>
          </w:tcPr>
          <w:p w14:paraId="65552E33" w14:textId="7FE2A97C" w:rsidR="00A068A3" w:rsidRPr="00232665" w:rsidRDefault="00FB4D58"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7</w:t>
            </w:r>
          </w:p>
        </w:tc>
        <w:tc>
          <w:tcPr>
            <w:tcW w:w="3103" w:type="dxa"/>
          </w:tcPr>
          <w:p w14:paraId="0FDA5796" w14:textId="3A0032DE" w:rsidR="00A068A3" w:rsidRPr="00232665" w:rsidRDefault="674A4BF8" w:rsidP="2D883073">
            <w:pPr>
              <w:spacing w:before="100" w:beforeAutospacing="1" w:after="100" w:afterAutospacing="1"/>
              <w:contextualSpacing/>
              <w:rPr>
                <w:color w:val="000000"/>
                <w:sz w:val="24"/>
                <w:szCs w:val="24"/>
              </w:rPr>
            </w:pPr>
            <w:r w:rsidRPr="2D883073">
              <w:rPr>
                <w:color w:val="000000" w:themeColor="text1"/>
                <w:sz w:val="24"/>
                <w:szCs w:val="24"/>
              </w:rPr>
              <w:t xml:space="preserve">Інформацію, що підтверджує відсутність в учасника обмежень передбачених пп.1 п.1 </w:t>
            </w:r>
            <w:r w:rsidRPr="2D883073">
              <w:rPr>
                <w:color w:val="000000" w:themeColor="text1"/>
                <w:sz w:val="24"/>
                <w:szCs w:val="24"/>
              </w:rPr>
              <w:lastRenderedPageBreak/>
              <w:t>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r w:rsidR="622F0FB1" w:rsidRPr="2D883073">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2EA6266F" w14:textId="5AF50C9C"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lastRenderedPageBreak/>
              <w:t>Учасник у складі тендерної пропозиції повинен надати інформацію в довільній формі про кінцевого(их) бенефеціарного(их) власника(ів) із зазначенням їх громадянства та частку в статутному капіталі.</w:t>
            </w:r>
          </w:p>
          <w:p w14:paraId="371D358F" w14:textId="0CB65C0F"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lastRenderedPageBreak/>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xml:space="preserve"> та проживає на території України на законних підставах, то учасник у складі тендерної пропозиції має надати:</w:t>
            </w:r>
          </w:p>
          <w:p w14:paraId="769C827E" w14:textId="21739C55"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паспорт громадянина колишнього СРСР зразка 1974 року</w:t>
            </w:r>
            <w:r w:rsidR="648BB06E" w:rsidRPr="2D883073">
              <w:rPr>
                <w:color w:val="000000" w:themeColor="text1"/>
                <w:sz w:val="24"/>
                <w:szCs w:val="24"/>
              </w:rPr>
              <w:t>/ паспорт громадянина</w:t>
            </w:r>
            <w:r w:rsidRPr="2D883073">
              <w:rPr>
                <w:color w:val="000000" w:themeColor="text1"/>
                <w:sz w:val="24"/>
                <w:szCs w:val="24"/>
              </w:rPr>
              <w:t xml:space="preserve"> </w:t>
            </w:r>
            <w:r w:rsidR="648BB06E" w:rsidRPr="2D883073">
              <w:rPr>
                <w:color w:val="000000" w:themeColor="text1"/>
                <w:sz w:val="24"/>
                <w:szCs w:val="24"/>
              </w:rPr>
              <w:t xml:space="preserve">Ісламської Республіки Іран </w:t>
            </w:r>
            <w:r w:rsidRPr="2D883073">
              <w:rPr>
                <w:color w:val="000000" w:themeColor="text1"/>
                <w:sz w:val="24"/>
                <w:szCs w:val="24"/>
              </w:rPr>
              <w:t>з відміткою про постійну чи тимчасову прописку на території України або зареєстрований на території України свій національний паспорт</w:t>
            </w:r>
          </w:p>
          <w:p w14:paraId="6D4709EA" w14:textId="77E9DB28"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595456CF" w14:textId="47B80174"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посвідку на постійне чи тимчасове проживання на території України</w:t>
            </w:r>
          </w:p>
          <w:p w14:paraId="13932655" w14:textId="377F1982"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0F324A46" w14:textId="467B9975"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1758062C" w14:textId="6993D526"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26F175F1" w14:textId="42B7FCAA"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посвідчення біженця чи документ, що підтверджує надання притулку в Україні.</w:t>
            </w:r>
          </w:p>
          <w:p w14:paraId="18465B9F" w14:textId="340647B2"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5E3597A9" w14:textId="0ABF2487"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49081160" w14:textId="5E2C92CF"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558F67B1" w14:textId="363E364E"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7989C6A4" w14:textId="4812A3B4"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465ECF09" w14:textId="273506CA"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648BB06E" w:rsidRPr="2D883073">
              <w:rPr>
                <w:color w:val="000000" w:themeColor="text1"/>
                <w:sz w:val="24"/>
                <w:szCs w:val="24"/>
              </w:rPr>
              <w:t xml:space="preserve">/ Ісламської </w:t>
            </w:r>
            <w:r w:rsidR="648BB06E" w:rsidRPr="2D883073">
              <w:rPr>
                <w:color w:val="000000" w:themeColor="text1"/>
                <w:sz w:val="24"/>
                <w:szCs w:val="24"/>
              </w:rPr>
              <w:lastRenderedPageBreak/>
              <w:t>Республіки Іран</w:t>
            </w:r>
            <w:r w:rsidRPr="2D883073">
              <w:rPr>
                <w:color w:val="000000" w:themeColor="text1"/>
                <w:sz w:val="24"/>
                <w:szCs w:val="24"/>
              </w:rPr>
              <w:t xml:space="preserve">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648BB06E" w:rsidRPr="2D883073">
              <w:rPr>
                <w:color w:val="000000" w:themeColor="text1"/>
                <w:sz w:val="24"/>
                <w:szCs w:val="24"/>
              </w:rPr>
              <w:t>/ Ісламської Республіки Іран</w:t>
            </w:r>
            <w:r w:rsidRPr="2D883073">
              <w:rPr>
                <w:color w:val="000000" w:themeColor="text1"/>
                <w:sz w:val="24"/>
                <w:szCs w:val="24"/>
              </w:rPr>
              <w:t xml:space="preserve">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xml:space="preserve">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w:t>
            </w:r>
            <w:r w:rsidR="648BB06E" w:rsidRPr="2D883073">
              <w:rPr>
                <w:color w:val="000000" w:themeColor="text1"/>
                <w:sz w:val="24"/>
                <w:szCs w:val="24"/>
              </w:rPr>
              <w:t>/Ісламська Республіка Іран</w:t>
            </w:r>
            <w:r w:rsidRPr="2D883073">
              <w:rPr>
                <w:color w:val="000000" w:themeColor="text1"/>
                <w:sz w:val="24"/>
                <w:szCs w:val="24"/>
              </w:rPr>
              <w:t>, громадянин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xml:space="preserve">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w:t>
            </w:r>
            <w:r w:rsidR="648BB06E" w:rsidRPr="2D883073">
              <w:rPr>
                <w:color w:val="000000" w:themeColor="text1"/>
                <w:sz w:val="24"/>
                <w:szCs w:val="24"/>
              </w:rPr>
              <w:t>/ Ісламської Республіки Іран</w:t>
            </w:r>
            <w:r w:rsidRPr="2D883073">
              <w:rPr>
                <w:color w:val="000000" w:themeColor="text1"/>
                <w:sz w:val="24"/>
                <w:szCs w:val="24"/>
              </w:rPr>
              <w:t>, замовник відхиляє такого учасника</w:t>
            </w:r>
            <w:r w:rsidR="4007CD48" w:rsidRPr="2D883073">
              <w:rPr>
                <w:color w:val="000000" w:themeColor="text1"/>
                <w:sz w:val="24"/>
                <w:szCs w:val="24"/>
              </w:rPr>
              <w:t>.</w:t>
            </w:r>
          </w:p>
        </w:tc>
      </w:tr>
    </w:tbl>
    <w:p w14:paraId="16D8ED63" w14:textId="1B9DDE68" w:rsidR="00C11DFD" w:rsidRDefault="00C11DFD" w:rsidP="0AB8D407">
      <w:pPr>
        <w:spacing w:after="0" w:line="276" w:lineRule="auto"/>
        <w:ind w:left="6804"/>
        <w:rPr>
          <w:rFonts w:ascii="Times New Roman" w:eastAsia="Times New Roman" w:hAnsi="Times New Roman" w:cs="Times New Roman"/>
          <w:color w:val="000000"/>
          <w:sz w:val="24"/>
          <w:szCs w:val="24"/>
        </w:rPr>
      </w:pPr>
    </w:p>
    <w:p w14:paraId="1F5FF824" w14:textId="195BBB53" w:rsidR="009C0359" w:rsidRPr="00C11DFD" w:rsidRDefault="009C0359" w:rsidP="5EBA6DD5">
      <w:pPr>
        <w:spacing w:after="0" w:line="276" w:lineRule="auto"/>
        <w:rPr>
          <w:rFonts w:ascii="Times New Roman" w:eastAsia="Times New Roman" w:hAnsi="Times New Roman" w:cs="Times New Roman"/>
          <w:color w:val="000000" w:themeColor="text1"/>
          <w:sz w:val="24"/>
          <w:szCs w:val="24"/>
        </w:rPr>
      </w:pPr>
    </w:p>
    <w:p w14:paraId="2FD33468" w14:textId="1FB174EB" w:rsidR="009C0359" w:rsidRPr="00C11DFD" w:rsidRDefault="009C0359" w:rsidP="0AB8D407">
      <w:pPr>
        <w:spacing w:after="0" w:line="276" w:lineRule="auto"/>
      </w:pPr>
      <w:r>
        <w:br w:type="page"/>
      </w:r>
    </w:p>
    <w:p w14:paraId="5D5C4971" w14:textId="14C16D4B" w:rsidR="009C0359" w:rsidRPr="00C11DFD" w:rsidRDefault="1E3DDF28" w:rsidP="5EBA6DD5">
      <w:pPr>
        <w:spacing w:before="240" w:after="0" w:line="276" w:lineRule="auto"/>
        <w:ind w:firstLine="6803"/>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lastRenderedPageBreak/>
        <w:t>ДОДАТОК 8</w:t>
      </w:r>
    </w:p>
    <w:p w14:paraId="2D561D09" w14:textId="6816A334" w:rsidR="009C0359" w:rsidRPr="00C11DFD" w:rsidRDefault="1E3DDF28" w:rsidP="5EBA6DD5">
      <w:pPr>
        <w:spacing w:after="0" w:line="276" w:lineRule="auto"/>
        <w:ind w:firstLine="6803"/>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до тендерної документації</w:t>
      </w:r>
    </w:p>
    <w:p w14:paraId="2C7DBACB" w14:textId="4630EC49" w:rsidR="009C0359" w:rsidRPr="00C11DFD" w:rsidRDefault="1E3DDF28" w:rsidP="5EBA6DD5">
      <w:pPr>
        <w:spacing w:after="0" w:line="276" w:lineRule="auto"/>
        <w:jc w:val="center"/>
        <w:rPr>
          <w:rFonts w:ascii="Times New Roman" w:eastAsia="Times New Roman" w:hAnsi="Times New Roman" w:cs="Times New Roman"/>
          <w:color w:val="000000" w:themeColor="text1"/>
        </w:rPr>
      </w:pPr>
      <w:r w:rsidRPr="5EBA6DD5">
        <w:rPr>
          <w:rFonts w:ascii="Times New Roman" w:eastAsia="Times New Roman" w:hAnsi="Times New Roman" w:cs="Times New Roman"/>
          <w:b/>
          <w:bCs/>
          <w:color w:val="000000" w:themeColor="text1"/>
        </w:rPr>
        <w:t xml:space="preserve"> </w:t>
      </w:r>
    </w:p>
    <w:p w14:paraId="47BE3685" w14:textId="36A324DF" w:rsidR="009C0359" w:rsidRPr="00C11DFD" w:rsidRDefault="1E3DDF28" w:rsidP="5EBA6DD5">
      <w:pPr>
        <w:spacing w:after="200" w:line="276" w:lineRule="auto"/>
        <w:jc w:val="center"/>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t>ТЕХНІЧНІ ВИМОГИ ДО НАКЛЕЙОК ТА НАНЕСЕННЯ ЗОБРАЖЕНЬ</w:t>
      </w:r>
    </w:p>
    <w:tbl>
      <w:tblPr>
        <w:tblW w:w="0" w:type="auto"/>
        <w:tblInd w:w="285" w:type="dxa"/>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3052"/>
        <w:gridCol w:w="4387"/>
        <w:gridCol w:w="1899"/>
      </w:tblGrid>
      <w:tr w:rsidR="5EBA6DD5" w14:paraId="1FBBCDE8" w14:textId="77777777" w:rsidTr="0BB8C01B">
        <w:trPr>
          <w:trHeight w:val="300"/>
        </w:trPr>
        <w:tc>
          <w:tcPr>
            <w:tcW w:w="30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A13C91" w14:textId="2C254A63"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Найменування Товару</w:t>
            </w:r>
          </w:p>
        </w:tc>
        <w:tc>
          <w:tcPr>
            <w:tcW w:w="4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158399" w14:textId="19BD43C0"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Характеристика та вимоги</w:t>
            </w:r>
          </w:p>
        </w:tc>
        <w:tc>
          <w:tcPr>
            <w:tcW w:w="19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4CB3B2" w14:textId="7D409365"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Кількість,</w:t>
            </w:r>
          </w:p>
          <w:p w14:paraId="22104763" w14:textId="2C718B2F"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шт.</w:t>
            </w:r>
          </w:p>
        </w:tc>
      </w:tr>
      <w:tr w:rsidR="5EBA6DD5" w14:paraId="1BB8EAEB" w14:textId="77777777" w:rsidTr="0BB8C01B">
        <w:trPr>
          <w:trHeight w:val="1455"/>
        </w:trPr>
        <w:tc>
          <w:tcPr>
            <w:tcW w:w="3060" w:type="dxa"/>
            <w:tcBorders>
              <w:top w:val="single" w:sz="6" w:space="0" w:color="auto"/>
              <w:left w:val="single" w:sz="6" w:space="0" w:color="auto"/>
              <w:bottom w:val="single" w:sz="6" w:space="0" w:color="auto"/>
              <w:right w:val="single" w:sz="6" w:space="0" w:color="auto"/>
            </w:tcBorders>
            <w:tcMar>
              <w:left w:w="105" w:type="dxa"/>
              <w:right w:w="105" w:type="dxa"/>
            </w:tcMar>
          </w:tcPr>
          <w:p w14:paraId="7C9E6585" w14:textId="3FC14597" w:rsidR="5EBA6DD5" w:rsidRDefault="0069555C" w:rsidP="00DF0965">
            <w:pPr>
              <w:tabs>
                <w:tab w:val="left" w:pos="993"/>
              </w:tabs>
              <w:spacing w:after="0"/>
              <w:rPr>
                <w:rFonts w:ascii="Times New Roman" w:eastAsia="Times New Roman" w:hAnsi="Times New Roman" w:cs="Times New Roman"/>
                <w:sz w:val="24"/>
                <w:szCs w:val="24"/>
              </w:rPr>
            </w:pPr>
            <w:r w:rsidRPr="00A67F0F">
              <w:rPr>
                <w:rFonts w:ascii="Times New Roman" w:eastAsia="Times New Roman" w:hAnsi="Times New Roman" w:cs="Times New Roman"/>
                <w:color w:val="000000"/>
                <w:sz w:val="24"/>
                <w:szCs w:val="24"/>
              </w:rPr>
              <w:t>ДК 021:2015:39710000-2-Електричні побутові прилади (Холодильники)</w:t>
            </w:r>
          </w:p>
        </w:tc>
        <w:tc>
          <w:tcPr>
            <w:tcW w:w="4410" w:type="dxa"/>
            <w:tcBorders>
              <w:top w:val="single" w:sz="6" w:space="0" w:color="auto"/>
              <w:left w:val="single" w:sz="6" w:space="0" w:color="auto"/>
              <w:bottom w:val="single" w:sz="6" w:space="0" w:color="auto"/>
              <w:right w:val="single" w:sz="6" w:space="0" w:color="auto"/>
            </w:tcBorders>
            <w:tcMar>
              <w:left w:w="105" w:type="dxa"/>
              <w:right w:w="105" w:type="dxa"/>
            </w:tcMar>
          </w:tcPr>
          <w:p w14:paraId="109ECCD7" w14:textId="776368AA"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Наклейка кольорова (розміром 130х40мм) за готовим макетом.</w:t>
            </w:r>
          </w:p>
          <w:p w14:paraId="457C9868" w14:textId="10EF768C"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Щільність наклейки –70-80 г/м</w:t>
            </w:r>
            <w:r w:rsidRPr="5EBA6DD5">
              <w:rPr>
                <w:rFonts w:ascii="Times New Roman" w:eastAsia="Times New Roman" w:hAnsi="Times New Roman" w:cs="Times New Roman"/>
                <w:sz w:val="24"/>
                <w:szCs w:val="24"/>
                <w:vertAlign w:val="superscript"/>
              </w:rPr>
              <w:t>2</w:t>
            </w:r>
            <w:r w:rsidRPr="5EBA6DD5">
              <w:rPr>
                <w:rFonts w:ascii="Times New Roman" w:eastAsia="Times New Roman" w:hAnsi="Times New Roman" w:cs="Times New Roman"/>
                <w:sz w:val="24"/>
                <w:szCs w:val="24"/>
              </w:rPr>
              <w:t>;</w:t>
            </w:r>
          </w:p>
          <w:p w14:paraId="623302B8" w14:textId="338E87FA"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Загальна щільність паперу – 130-150 г/м</w:t>
            </w:r>
            <w:r w:rsidRPr="5EBA6DD5">
              <w:rPr>
                <w:rFonts w:ascii="Times New Roman" w:eastAsia="Times New Roman" w:hAnsi="Times New Roman" w:cs="Times New Roman"/>
                <w:sz w:val="24"/>
                <w:szCs w:val="24"/>
                <w:vertAlign w:val="superscript"/>
              </w:rPr>
              <w:t>2</w:t>
            </w:r>
            <w:r w:rsidRPr="5EBA6DD5">
              <w:rPr>
                <w:rFonts w:ascii="Times New Roman" w:eastAsia="Times New Roman" w:hAnsi="Times New Roman" w:cs="Times New Roman"/>
                <w:sz w:val="24"/>
                <w:szCs w:val="24"/>
              </w:rPr>
              <w:t>;</w:t>
            </w:r>
          </w:p>
          <w:p w14:paraId="288A225D" w14:textId="745464E0"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Друк – односторонній 4+0</w:t>
            </w:r>
          </w:p>
          <w:p w14:paraId="28B44115" w14:textId="650907B8" w:rsidR="5EBA6DD5" w:rsidRDefault="5EBA6DD5" w:rsidP="5EBA6DD5">
            <w:pPr>
              <w:tabs>
                <w:tab w:val="left" w:pos="993"/>
              </w:tabs>
              <w:spacing w:after="0"/>
              <w:jc w:val="both"/>
              <w:rPr>
                <w:rFonts w:ascii="Times New Roman" w:eastAsia="Times New Roman" w:hAnsi="Times New Roman" w:cs="Times New Roman"/>
                <w:sz w:val="24"/>
                <w:szCs w:val="24"/>
              </w:rPr>
            </w:pPr>
            <w:proofErr w:type="spellStart"/>
            <w:r w:rsidRPr="5EBA6DD5">
              <w:rPr>
                <w:rFonts w:ascii="Times New Roman" w:eastAsia="Times New Roman" w:hAnsi="Times New Roman" w:cs="Times New Roman"/>
                <w:sz w:val="24"/>
                <w:szCs w:val="24"/>
              </w:rPr>
              <w:t>Порізка</w:t>
            </w:r>
            <w:proofErr w:type="spellEnd"/>
            <w:r w:rsidRPr="5EBA6DD5">
              <w:rPr>
                <w:rFonts w:ascii="Times New Roman" w:eastAsia="Times New Roman" w:hAnsi="Times New Roman" w:cs="Times New Roman"/>
                <w:sz w:val="24"/>
                <w:szCs w:val="24"/>
              </w:rPr>
              <w:t xml:space="preserve">: </w:t>
            </w:r>
            <w:proofErr w:type="spellStart"/>
            <w:r w:rsidRPr="5EBA6DD5">
              <w:rPr>
                <w:rFonts w:ascii="Times New Roman" w:eastAsia="Times New Roman" w:hAnsi="Times New Roman" w:cs="Times New Roman"/>
                <w:sz w:val="24"/>
                <w:szCs w:val="24"/>
              </w:rPr>
              <w:t>плотерна</w:t>
            </w:r>
            <w:proofErr w:type="spellEnd"/>
            <w:r w:rsidRPr="5EBA6DD5">
              <w:rPr>
                <w:rFonts w:ascii="Times New Roman" w:eastAsia="Times New Roman" w:hAnsi="Times New Roman" w:cs="Times New Roman"/>
                <w:sz w:val="24"/>
                <w:szCs w:val="24"/>
              </w:rPr>
              <w:t xml:space="preserve"> </w:t>
            </w:r>
          </w:p>
        </w:tc>
        <w:tc>
          <w:tcPr>
            <w:tcW w:w="1905" w:type="dxa"/>
            <w:tcBorders>
              <w:top w:val="single" w:sz="6" w:space="0" w:color="auto"/>
              <w:left w:val="single" w:sz="6" w:space="0" w:color="auto"/>
              <w:bottom w:val="single" w:sz="6" w:space="0" w:color="auto"/>
              <w:right w:val="single" w:sz="6" w:space="0" w:color="auto"/>
            </w:tcBorders>
            <w:tcMar>
              <w:left w:w="105" w:type="dxa"/>
              <w:right w:w="105" w:type="dxa"/>
            </w:tcMar>
          </w:tcPr>
          <w:p w14:paraId="261A966C" w14:textId="49ACE810" w:rsidR="5EBA6DD5" w:rsidRDefault="0069555C" w:rsidP="5EBA6DD5">
            <w:pPr>
              <w:tabs>
                <w:tab w:val="left" w:pos="993"/>
              </w:tabs>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bl>
    <w:p w14:paraId="186D80EB" w14:textId="43B92BB3" w:rsidR="009C0359" w:rsidRPr="00C11DFD" w:rsidRDefault="1E3DDF28" w:rsidP="5EBA6DD5">
      <w:pPr>
        <w:spacing w:after="0" w:line="276" w:lineRule="auto"/>
        <w:ind w:left="709"/>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 xml:space="preserve"> </w:t>
      </w:r>
    </w:p>
    <w:p w14:paraId="084DC8F3" w14:textId="1309BAC4" w:rsidR="009C0359" w:rsidRPr="00C11DFD" w:rsidRDefault="1E3DDF28" w:rsidP="5EBA6DD5">
      <w:pPr>
        <w:spacing w:after="0" w:line="276" w:lineRule="auto"/>
        <w:ind w:left="709"/>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Зображення наклейки:</w:t>
      </w:r>
    </w:p>
    <w:p w14:paraId="1AB7A2DC" w14:textId="143876A9" w:rsidR="009C0359" w:rsidRPr="00C11DFD" w:rsidRDefault="009C0359" w:rsidP="5EBA6DD5">
      <w:pPr>
        <w:spacing w:after="0" w:line="276" w:lineRule="auto"/>
        <w:ind w:left="709"/>
        <w:rPr>
          <w:rFonts w:ascii="Times New Roman" w:eastAsia="Times New Roman" w:hAnsi="Times New Roman" w:cs="Times New Roman"/>
          <w:color w:val="000000" w:themeColor="text1"/>
          <w:sz w:val="24"/>
          <w:szCs w:val="24"/>
        </w:rPr>
      </w:pPr>
    </w:p>
    <w:p w14:paraId="51A0A9C5" w14:textId="3DBADF60" w:rsidR="009C0359" w:rsidRPr="00C11DFD" w:rsidRDefault="1E3DDF28" w:rsidP="5EBA6DD5">
      <w:pPr>
        <w:spacing w:after="0" w:line="276" w:lineRule="auto"/>
      </w:pPr>
      <w:r>
        <w:rPr>
          <w:noProof/>
        </w:rPr>
        <w:drawing>
          <wp:inline distT="0" distB="0" distL="0" distR="0" wp14:anchorId="46624ADA" wp14:editId="5E76E3F1">
            <wp:extent cx="5553075" cy="1733550"/>
            <wp:effectExtent l="0" t="0" r="0" b="0"/>
            <wp:docPr id="1420884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84761" name="Picture 1420884761"/>
                    <pic:cNvPicPr/>
                  </pic:nvPicPr>
                  <pic:blipFill>
                    <a:blip r:embed="rId32">
                      <a:extLst>
                        <a:ext uri="{28A0092B-C50C-407E-A947-70E740481C1C}">
                          <a14:useLocalDpi xmlns:a14="http://schemas.microsoft.com/office/drawing/2010/main"/>
                        </a:ext>
                      </a:extLst>
                    </a:blip>
                    <a:stretch>
                      <a:fillRect/>
                    </a:stretch>
                  </pic:blipFill>
                  <pic:spPr>
                    <a:xfrm>
                      <a:off x="0" y="0"/>
                      <a:ext cx="5553075" cy="1733550"/>
                    </a:xfrm>
                    <a:prstGeom prst="rect">
                      <a:avLst/>
                    </a:prstGeom>
                  </pic:spPr>
                </pic:pic>
              </a:graphicData>
            </a:graphic>
          </wp:inline>
        </w:drawing>
      </w:r>
    </w:p>
    <w:p w14:paraId="55E84717" w14:textId="41934093" w:rsidR="5EBA6DD5" w:rsidRDefault="5EBA6DD5" w:rsidP="5EBA6DD5">
      <w:pPr>
        <w:spacing w:after="0" w:line="276" w:lineRule="auto"/>
      </w:pPr>
    </w:p>
    <w:p w14:paraId="1C6AB507" w14:textId="77777777" w:rsidR="00F22A19" w:rsidRDefault="00F22A19">
      <w:pPr>
        <w:sectPr w:rsidR="00F22A19" w:rsidSect="004608D9">
          <w:pgSz w:w="11906" w:h="16838"/>
          <w:pgMar w:top="850" w:right="850" w:bottom="850" w:left="1417" w:header="709" w:footer="709" w:gutter="0"/>
          <w:pgNumType w:start="1"/>
          <w:cols w:space="720"/>
          <w:docGrid w:linePitch="299"/>
        </w:sectPr>
      </w:pPr>
    </w:p>
    <w:p w14:paraId="3142014C" w14:textId="72377459" w:rsidR="04C8CEFA" w:rsidRDefault="04C8CEFA" w:rsidP="00F22A19">
      <w:pPr>
        <w:spacing w:after="0"/>
        <w:ind w:left="5660" w:firstLine="5964"/>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lastRenderedPageBreak/>
        <w:t>ДОДАТОК 9</w:t>
      </w:r>
    </w:p>
    <w:p w14:paraId="43E1A92E" w14:textId="03173973" w:rsidR="04C8CEFA" w:rsidRDefault="04C8CEFA" w:rsidP="00F22A19">
      <w:pPr>
        <w:spacing w:after="0"/>
        <w:ind w:left="5660" w:firstLine="5964"/>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до тендерної документації</w:t>
      </w:r>
    </w:p>
    <w:p w14:paraId="2D03AEE5" w14:textId="77777777" w:rsidR="001C63C2" w:rsidRDefault="001C63C2" w:rsidP="001C63C2">
      <w:pPr>
        <w:spacing w:after="0"/>
        <w:ind w:left="5660" w:firstLine="700"/>
        <w:rPr>
          <w:rFonts w:ascii="Times New Roman" w:eastAsia="Times New Roman" w:hAnsi="Times New Roman" w:cs="Times New Roman"/>
          <w:color w:val="000000" w:themeColor="text1"/>
          <w:sz w:val="24"/>
          <w:szCs w:val="24"/>
        </w:rPr>
      </w:pPr>
    </w:p>
    <w:p w14:paraId="469DDDF6" w14:textId="3E1230D9" w:rsidR="04C8CEFA" w:rsidRDefault="04C8CEFA" w:rsidP="5EBA6DD5">
      <w:pPr>
        <w:spacing w:after="0" w:line="276" w:lineRule="auto"/>
        <w:jc w:val="center"/>
        <w:rPr>
          <w:rFonts w:ascii="Times New Roman" w:eastAsia="Times New Roman" w:hAnsi="Times New Roman" w:cs="Times New Roman"/>
          <w:b/>
          <w:bCs/>
          <w:color w:val="000000" w:themeColor="text1"/>
          <w:sz w:val="24"/>
          <w:szCs w:val="24"/>
        </w:rPr>
      </w:pPr>
      <w:r w:rsidRPr="5EBA6DD5">
        <w:rPr>
          <w:rFonts w:ascii="Times New Roman" w:eastAsia="Times New Roman" w:hAnsi="Times New Roman" w:cs="Times New Roman"/>
          <w:b/>
          <w:bCs/>
          <w:color w:val="000000" w:themeColor="text1"/>
          <w:sz w:val="24"/>
          <w:szCs w:val="24"/>
        </w:rPr>
        <w:t>Перелік отримувачів та адрес доставки Товару*</w:t>
      </w:r>
    </w:p>
    <w:p w14:paraId="6C5459B6" w14:textId="77777777" w:rsidR="00992964" w:rsidRDefault="00992964" w:rsidP="5EBA6DD5">
      <w:pPr>
        <w:spacing w:after="0" w:line="276" w:lineRule="auto"/>
        <w:jc w:val="center"/>
        <w:rPr>
          <w:rFonts w:ascii="Times New Roman" w:eastAsia="Times New Roman" w:hAnsi="Times New Roman" w:cs="Times New Roman"/>
          <w:color w:val="000000" w:themeColor="text1"/>
          <w:sz w:val="24"/>
          <w:szCs w:val="24"/>
        </w:rPr>
      </w:pPr>
    </w:p>
    <w:tbl>
      <w:tblPr>
        <w:tblW w:w="15166" w:type="dxa"/>
        <w:tblInd w:w="135" w:type="dxa"/>
        <w:tblLayout w:type="fixed"/>
        <w:tblLook w:val="04A0" w:firstRow="1" w:lastRow="0" w:firstColumn="1" w:lastColumn="0" w:noHBand="0" w:noVBand="1"/>
      </w:tblPr>
      <w:tblGrid>
        <w:gridCol w:w="708"/>
        <w:gridCol w:w="2126"/>
        <w:gridCol w:w="4253"/>
        <w:gridCol w:w="2551"/>
        <w:gridCol w:w="1843"/>
        <w:gridCol w:w="1843"/>
        <w:gridCol w:w="1842"/>
      </w:tblGrid>
      <w:tr w:rsidR="00E13703" w:rsidRPr="00E13703" w14:paraId="6C1993AD" w14:textId="6778F2FB" w:rsidTr="00E13703">
        <w:trPr>
          <w:trHeight w:val="300"/>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tcPr>
          <w:p w14:paraId="5703904F" w14:textId="40821B59"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 з/п</w:t>
            </w:r>
          </w:p>
        </w:tc>
        <w:tc>
          <w:tcPr>
            <w:tcW w:w="2126" w:type="dxa"/>
            <w:tcBorders>
              <w:top w:val="single" w:sz="6" w:space="0" w:color="000000" w:themeColor="text1"/>
              <w:left w:val="single" w:sz="6" w:space="0" w:color="000000" w:themeColor="text1"/>
              <w:bottom w:val="single" w:sz="6" w:space="0" w:color="auto"/>
              <w:right w:val="single" w:sz="6" w:space="0" w:color="000000" w:themeColor="text1"/>
            </w:tcBorders>
          </w:tcPr>
          <w:p w14:paraId="128A18B4" w14:textId="2B755AF1" w:rsidR="00E13703" w:rsidRPr="00E13703" w:rsidRDefault="00E13703" w:rsidP="00E13703">
            <w:pPr>
              <w:spacing w:after="0"/>
              <w:jc w:val="center"/>
              <w:rPr>
                <w:rFonts w:ascii="Times New Roman" w:eastAsia="Times New Roman" w:hAnsi="Times New Roman" w:cs="Times New Roman"/>
                <w:b/>
                <w:bCs/>
                <w:sz w:val="23"/>
                <w:szCs w:val="23"/>
              </w:rPr>
            </w:pPr>
            <w:r w:rsidRPr="00E13703">
              <w:rPr>
                <w:rFonts w:ascii="Times New Roman" w:eastAsia="Times New Roman" w:hAnsi="Times New Roman" w:cs="Times New Roman"/>
                <w:b/>
                <w:bCs/>
                <w:sz w:val="23"/>
                <w:szCs w:val="23"/>
              </w:rPr>
              <w:t>Область</w:t>
            </w:r>
          </w:p>
        </w:tc>
        <w:tc>
          <w:tcPr>
            <w:tcW w:w="4253" w:type="dxa"/>
            <w:tcBorders>
              <w:top w:val="single" w:sz="6" w:space="0" w:color="000000" w:themeColor="text1"/>
              <w:left w:val="single" w:sz="6" w:space="0" w:color="000000" w:themeColor="text1"/>
              <w:bottom w:val="single" w:sz="6" w:space="0" w:color="auto"/>
              <w:right w:val="single" w:sz="6" w:space="0" w:color="000000" w:themeColor="text1"/>
            </w:tcBorders>
            <w:tcMar>
              <w:left w:w="45" w:type="dxa"/>
              <w:right w:w="45" w:type="dxa"/>
            </w:tcMar>
          </w:tcPr>
          <w:p w14:paraId="5D6AB1FD" w14:textId="4A3C9E1A"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Назва Отримувача*</w:t>
            </w:r>
          </w:p>
        </w:tc>
        <w:tc>
          <w:tcPr>
            <w:tcW w:w="2551" w:type="dxa"/>
            <w:tcBorders>
              <w:top w:val="single" w:sz="6" w:space="0" w:color="000000" w:themeColor="text1"/>
              <w:left w:val="single" w:sz="6" w:space="0" w:color="000000" w:themeColor="text1"/>
              <w:bottom w:val="single" w:sz="6" w:space="0" w:color="auto"/>
              <w:right w:val="single" w:sz="6" w:space="0" w:color="000000" w:themeColor="text1"/>
            </w:tcBorders>
            <w:tcMar>
              <w:left w:w="45" w:type="dxa"/>
              <w:right w:w="45" w:type="dxa"/>
            </w:tcMar>
          </w:tcPr>
          <w:p w14:paraId="3C624224" w14:textId="2DCBE4B6"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Адреса доставки*</w:t>
            </w:r>
          </w:p>
        </w:tc>
        <w:tc>
          <w:tcPr>
            <w:tcW w:w="1843" w:type="dxa"/>
            <w:tcBorders>
              <w:top w:val="single" w:sz="6" w:space="0" w:color="000000" w:themeColor="text1"/>
              <w:left w:val="single" w:sz="6" w:space="0" w:color="000000" w:themeColor="text1"/>
              <w:bottom w:val="single" w:sz="6" w:space="0" w:color="auto"/>
              <w:right w:val="single" w:sz="6" w:space="0" w:color="000000" w:themeColor="text1"/>
            </w:tcBorders>
            <w:tcMar>
              <w:left w:w="45" w:type="dxa"/>
              <w:right w:w="45" w:type="dxa"/>
            </w:tcMar>
          </w:tcPr>
          <w:p w14:paraId="326F8E55" w14:textId="76568AAA"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Холодильники № 1, кількість (шт.)</w:t>
            </w:r>
          </w:p>
        </w:tc>
        <w:tc>
          <w:tcPr>
            <w:tcW w:w="1843" w:type="dxa"/>
            <w:tcBorders>
              <w:top w:val="single" w:sz="6" w:space="0" w:color="000000" w:themeColor="text1"/>
              <w:left w:val="single" w:sz="6" w:space="0" w:color="000000" w:themeColor="text1"/>
              <w:bottom w:val="single" w:sz="6" w:space="0" w:color="auto"/>
              <w:right w:val="single" w:sz="6" w:space="0" w:color="000000" w:themeColor="text1"/>
            </w:tcBorders>
          </w:tcPr>
          <w:p w14:paraId="17C40CA0" w14:textId="2D1E21F5" w:rsidR="00E13703" w:rsidRPr="00E13703" w:rsidRDefault="00E13703" w:rsidP="00E13703">
            <w:pPr>
              <w:spacing w:after="0"/>
              <w:jc w:val="center"/>
              <w:rPr>
                <w:rFonts w:ascii="Times New Roman" w:eastAsia="Times New Roman" w:hAnsi="Times New Roman" w:cs="Times New Roman"/>
                <w:b/>
                <w:bCs/>
                <w:sz w:val="23"/>
                <w:szCs w:val="23"/>
              </w:rPr>
            </w:pPr>
            <w:r w:rsidRPr="00E13703">
              <w:rPr>
                <w:rFonts w:ascii="Times New Roman" w:eastAsia="Times New Roman" w:hAnsi="Times New Roman" w:cs="Times New Roman"/>
                <w:b/>
                <w:bCs/>
                <w:sz w:val="23"/>
                <w:szCs w:val="23"/>
              </w:rPr>
              <w:t>Холодильники № 2, кількість (шт.)</w:t>
            </w:r>
          </w:p>
        </w:tc>
        <w:tc>
          <w:tcPr>
            <w:tcW w:w="1842" w:type="dxa"/>
            <w:tcBorders>
              <w:top w:val="single" w:sz="6" w:space="0" w:color="000000" w:themeColor="text1"/>
              <w:left w:val="single" w:sz="6" w:space="0" w:color="000000" w:themeColor="text1"/>
              <w:bottom w:val="single" w:sz="6" w:space="0" w:color="auto"/>
              <w:right w:val="single" w:sz="6" w:space="0" w:color="000000" w:themeColor="text1"/>
            </w:tcBorders>
          </w:tcPr>
          <w:p w14:paraId="260E7ABA" w14:textId="25B2EF4D" w:rsidR="00E13703" w:rsidRPr="00E13703" w:rsidRDefault="00E13703" w:rsidP="00E13703">
            <w:pPr>
              <w:spacing w:after="0"/>
              <w:jc w:val="center"/>
              <w:rPr>
                <w:rFonts w:ascii="Times New Roman" w:eastAsia="Times New Roman" w:hAnsi="Times New Roman" w:cs="Times New Roman"/>
                <w:b/>
                <w:bCs/>
                <w:sz w:val="23"/>
                <w:szCs w:val="23"/>
              </w:rPr>
            </w:pPr>
            <w:r w:rsidRPr="00E13703">
              <w:rPr>
                <w:rFonts w:ascii="Times New Roman" w:eastAsia="Times New Roman" w:hAnsi="Times New Roman" w:cs="Times New Roman"/>
                <w:b/>
                <w:bCs/>
                <w:sz w:val="23"/>
                <w:szCs w:val="23"/>
              </w:rPr>
              <w:t>Холодильники № 3, кількість (шт.)</w:t>
            </w:r>
          </w:p>
        </w:tc>
      </w:tr>
      <w:tr w:rsidR="00E13703" w:rsidRPr="00E13703" w14:paraId="25BCF3A8" w14:textId="1486E87F" w:rsidTr="00E13703">
        <w:trPr>
          <w:trHeight w:val="770"/>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00E58673" w14:textId="689A83D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1</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4586B2DB" w14:textId="772143E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Вінницька</w:t>
            </w:r>
          </w:p>
        </w:tc>
        <w:tc>
          <w:tcPr>
            <w:tcW w:w="4253" w:type="dxa"/>
            <w:tcBorders>
              <w:top w:val="single" w:sz="6" w:space="0" w:color="auto"/>
              <w:left w:val="single" w:sz="6" w:space="0" w:color="auto"/>
              <w:bottom w:val="single" w:sz="6" w:space="0" w:color="auto"/>
              <w:right w:val="single" w:sz="6" w:space="0" w:color="auto"/>
            </w:tcBorders>
            <w:tcMar>
              <w:left w:w="45" w:type="dxa"/>
              <w:right w:w="45" w:type="dxa"/>
            </w:tcMar>
          </w:tcPr>
          <w:p w14:paraId="3CA49D68" w14:textId="56E25FE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 xml:space="preserve">Комунальне некомерційне підприємство «Вінницький обласний клінічний </w:t>
            </w:r>
            <w:proofErr w:type="spellStart"/>
            <w:r w:rsidRPr="00E13703">
              <w:rPr>
                <w:rFonts w:ascii="Times New Roman" w:hAnsi="Times New Roman"/>
                <w:sz w:val="23"/>
                <w:szCs w:val="23"/>
                <w:lang w:val="uk-UA"/>
              </w:rPr>
              <w:t>фтизіопульмонологічний</w:t>
            </w:r>
            <w:proofErr w:type="spellEnd"/>
            <w:r w:rsidRPr="00E13703">
              <w:rPr>
                <w:rFonts w:ascii="Times New Roman" w:hAnsi="Times New Roman"/>
                <w:sz w:val="23"/>
                <w:szCs w:val="23"/>
                <w:lang w:val="uk-UA"/>
              </w:rPr>
              <w:t xml:space="preserve"> центр» Вінницької обласної ради</w:t>
            </w:r>
          </w:p>
        </w:tc>
        <w:tc>
          <w:tcPr>
            <w:tcW w:w="2551"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624FE35" w14:textId="50487150"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Комплекс будівель та споруд, буд. б/н, с.</w:t>
            </w:r>
            <w:r>
              <w:rPr>
                <w:rFonts w:ascii="Times New Roman" w:hAnsi="Times New Roman"/>
                <w:color w:val="000000"/>
                <w:sz w:val="23"/>
                <w:szCs w:val="23"/>
                <w:lang w:val="uk-UA"/>
              </w:rPr>
              <w:t> </w:t>
            </w:r>
            <w:r w:rsidRPr="00E13703">
              <w:rPr>
                <w:rFonts w:ascii="Times New Roman" w:hAnsi="Times New Roman"/>
                <w:color w:val="000000"/>
                <w:sz w:val="23"/>
                <w:szCs w:val="23"/>
                <w:lang w:val="uk-UA"/>
              </w:rPr>
              <w:t>Бохоники, Вінницький район, Вінницька обл.</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91DD242" w14:textId="49BFE87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1</w:t>
            </w:r>
          </w:p>
        </w:tc>
        <w:tc>
          <w:tcPr>
            <w:tcW w:w="1843" w:type="dxa"/>
            <w:tcBorders>
              <w:top w:val="single" w:sz="6" w:space="0" w:color="auto"/>
              <w:left w:val="single" w:sz="6" w:space="0" w:color="auto"/>
              <w:bottom w:val="single" w:sz="6" w:space="0" w:color="auto"/>
              <w:right w:val="single" w:sz="6" w:space="0" w:color="000000" w:themeColor="text1"/>
            </w:tcBorders>
          </w:tcPr>
          <w:p w14:paraId="4269F091" w14:textId="62137D0F"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16920916"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713C21FC" w14:textId="7B734643" w:rsidTr="00992964">
        <w:trPr>
          <w:trHeight w:val="949"/>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6C842850" w14:textId="6E0D3D3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2</w:t>
            </w:r>
          </w:p>
        </w:tc>
        <w:tc>
          <w:tcPr>
            <w:tcW w:w="2126" w:type="dxa"/>
            <w:tcBorders>
              <w:top w:val="nil"/>
              <w:left w:val="single" w:sz="4" w:space="0" w:color="auto"/>
              <w:bottom w:val="single" w:sz="4" w:space="0" w:color="auto"/>
              <w:right w:val="single" w:sz="4" w:space="0" w:color="auto"/>
            </w:tcBorders>
            <w:shd w:val="clear" w:color="000000" w:fill="FFFFFF"/>
          </w:tcPr>
          <w:p w14:paraId="18B3F68E" w14:textId="52377CF7"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Волинська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50B7C80" w14:textId="4FA68420"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Волинська обласна інфекційна лікарня</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Волинської обласної ради</w:t>
            </w:r>
          </w:p>
        </w:tc>
        <w:tc>
          <w:tcPr>
            <w:tcW w:w="2551"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44B402A8" w14:textId="04E973E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Луцьк,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Львівська, 50</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8D6BDCC" w14:textId="404968D6"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039E5249" w14:textId="1D9B36BE"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3</w:t>
            </w:r>
          </w:p>
        </w:tc>
        <w:tc>
          <w:tcPr>
            <w:tcW w:w="1842" w:type="dxa"/>
            <w:tcBorders>
              <w:top w:val="single" w:sz="6" w:space="0" w:color="auto"/>
              <w:left w:val="single" w:sz="6" w:space="0" w:color="auto"/>
              <w:bottom w:val="single" w:sz="6" w:space="0" w:color="auto"/>
              <w:right w:val="single" w:sz="6" w:space="0" w:color="000000" w:themeColor="text1"/>
            </w:tcBorders>
          </w:tcPr>
          <w:p w14:paraId="105B7E2A"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0F4C2640" w14:textId="2103D49F" w:rsidTr="00992964">
        <w:trPr>
          <w:trHeight w:val="1247"/>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34EAA3DC" w14:textId="776422FD"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3</w:t>
            </w:r>
          </w:p>
        </w:tc>
        <w:tc>
          <w:tcPr>
            <w:tcW w:w="2126" w:type="dxa"/>
            <w:tcBorders>
              <w:top w:val="nil"/>
              <w:left w:val="single" w:sz="4" w:space="0" w:color="auto"/>
              <w:bottom w:val="single" w:sz="4" w:space="0" w:color="auto"/>
              <w:right w:val="single" w:sz="4" w:space="0" w:color="auto"/>
            </w:tcBorders>
            <w:shd w:val="clear" w:color="000000" w:fill="FFFFFF"/>
          </w:tcPr>
          <w:p w14:paraId="518D1EB4" w14:textId="35C1ED77"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Дніпропетровська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89CF98D" w14:textId="5AB47F8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Дніпропетровський обласний медичний центр соціально значущих </w:t>
            </w:r>
            <w:proofErr w:type="spellStart"/>
            <w:r w:rsidRPr="00E13703">
              <w:rPr>
                <w:rFonts w:ascii="Times New Roman" w:hAnsi="Times New Roman"/>
                <w:color w:val="000000"/>
                <w:sz w:val="23"/>
                <w:szCs w:val="23"/>
                <w:lang w:val="uk-UA"/>
              </w:rPr>
              <w:t>хвороб</w:t>
            </w:r>
            <w:proofErr w:type="spellEnd"/>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Дніпропетровської обласної ради</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91E6CC4" w14:textId="6E689F7E"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Дніпро,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Данила Самойловича, 12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F3F6D2E" w14:textId="668FCEC5"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3</w:t>
            </w:r>
          </w:p>
        </w:tc>
        <w:tc>
          <w:tcPr>
            <w:tcW w:w="1843" w:type="dxa"/>
            <w:tcBorders>
              <w:top w:val="single" w:sz="6" w:space="0" w:color="auto"/>
              <w:left w:val="single" w:sz="6" w:space="0" w:color="auto"/>
              <w:bottom w:val="single" w:sz="6" w:space="0" w:color="auto"/>
              <w:right w:val="single" w:sz="6" w:space="0" w:color="000000" w:themeColor="text1"/>
            </w:tcBorders>
          </w:tcPr>
          <w:p w14:paraId="5C04AA9E" w14:textId="7A4096EC"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4</w:t>
            </w:r>
          </w:p>
        </w:tc>
        <w:tc>
          <w:tcPr>
            <w:tcW w:w="1842" w:type="dxa"/>
            <w:tcBorders>
              <w:top w:val="single" w:sz="6" w:space="0" w:color="auto"/>
              <w:left w:val="single" w:sz="6" w:space="0" w:color="auto"/>
              <w:bottom w:val="single" w:sz="6" w:space="0" w:color="auto"/>
              <w:right w:val="single" w:sz="6" w:space="0" w:color="000000" w:themeColor="text1"/>
            </w:tcBorders>
          </w:tcPr>
          <w:p w14:paraId="2B00968E"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463BFC29" w14:textId="509C814E" w:rsidTr="00E13703">
        <w:trPr>
          <w:trHeight w:val="693"/>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13E08B75" w14:textId="1221F40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4</w:t>
            </w:r>
          </w:p>
        </w:tc>
        <w:tc>
          <w:tcPr>
            <w:tcW w:w="2126" w:type="dxa"/>
            <w:tcBorders>
              <w:top w:val="nil"/>
              <w:left w:val="single" w:sz="4" w:space="0" w:color="auto"/>
              <w:bottom w:val="single" w:sz="4" w:space="0" w:color="auto"/>
              <w:right w:val="single" w:sz="4" w:space="0" w:color="auto"/>
            </w:tcBorders>
            <w:shd w:val="clear" w:color="000000" w:fill="FFFFFF"/>
          </w:tcPr>
          <w:p w14:paraId="7A9860B0" w14:textId="6BBFD0FC"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Запорізька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852C76B" w14:textId="7EA7308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Обласний клінічний заклад психоневрологічної допомоги та соціально значущих </w:t>
            </w:r>
            <w:proofErr w:type="spellStart"/>
            <w:r w:rsidRPr="00E13703">
              <w:rPr>
                <w:rFonts w:ascii="Times New Roman" w:hAnsi="Times New Roman"/>
                <w:color w:val="000000"/>
                <w:sz w:val="23"/>
                <w:szCs w:val="23"/>
                <w:lang w:val="uk-UA"/>
              </w:rPr>
              <w:t>хвороб</w:t>
            </w:r>
            <w:proofErr w:type="spellEnd"/>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Запорізької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AB92B64" w14:textId="1D6A1C7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Запоріжжя,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Перспективна, 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7CC254CB" w14:textId="67D85746"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6EBDCAB8" w14:textId="35FC3ACD"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1F195E4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1BA58900" w14:textId="2B41EA69" w:rsidTr="00992964">
        <w:trPr>
          <w:trHeight w:val="915"/>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70136E27" w14:textId="3D98FFFE"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5</w:t>
            </w:r>
          </w:p>
        </w:tc>
        <w:tc>
          <w:tcPr>
            <w:tcW w:w="2126" w:type="dxa"/>
            <w:tcBorders>
              <w:top w:val="nil"/>
              <w:left w:val="single" w:sz="4" w:space="0" w:color="auto"/>
              <w:bottom w:val="single" w:sz="4" w:space="0" w:color="auto"/>
              <w:right w:val="single" w:sz="4" w:space="0" w:color="auto"/>
            </w:tcBorders>
            <w:shd w:val="clear" w:color="000000" w:fill="FFFFFF"/>
          </w:tcPr>
          <w:p w14:paraId="31ECADC6" w14:textId="38C13CD2"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Івано-Франківська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475CFB8" w14:textId="2AE65D5F"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Комунальне некомерційне підприємс</w:t>
            </w:r>
            <w:r w:rsidR="00992964">
              <w:rPr>
                <w:rFonts w:ascii="Times New Roman" w:hAnsi="Times New Roman"/>
                <w:color w:val="000000"/>
                <w:sz w:val="23"/>
                <w:szCs w:val="23"/>
                <w:lang w:val="uk-UA"/>
              </w:rPr>
              <w:t>т</w:t>
            </w:r>
            <w:r w:rsidRPr="00E13703">
              <w:rPr>
                <w:rFonts w:ascii="Times New Roman" w:hAnsi="Times New Roman"/>
                <w:color w:val="000000"/>
                <w:sz w:val="23"/>
                <w:szCs w:val="23"/>
                <w:lang w:val="uk-UA"/>
              </w:rPr>
              <w:t xml:space="preserve">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Центр інфекційних захворювань</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Івано-Франківської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6AEA1EF" w14:textId="2D8437F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Івано-Франківськ, вул. Матейка, 53</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14870A5F" w14:textId="71990CB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5EBDD4C" w14:textId="28689F25"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2" w:type="dxa"/>
            <w:tcBorders>
              <w:top w:val="single" w:sz="6" w:space="0" w:color="auto"/>
              <w:left w:val="single" w:sz="6" w:space="0" w:color="auto"/>
              <w:bottom w:val="single" w:sz="6" w:space="0" w:color="auto"/>
              <w:right w:val="single" w:sz="6" w:space="0" w:color="000000" w:themeColor="text1"/>
            </w:tcBorders>
          </w:tcPr>
          <w:p w14:paraId="1ACA8F38"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3B0DC1C1" w14:textId="67E51F59"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770F076E" w14:textId="1E0E3EF1"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6</w:t>
            </w:r>
          </w:p>
        </w:tc>
        <w:tc>
          <w:tcPr>
            <w:tcW w:w="2126" w:type="dxa"/>
            <w:tcBorders>
              <w:top w:val="nil"/>
              <w:left w:val="single" w:sz="4" w:space="0" w:color="auto"/>
              <w:bottom w:val="single" w:sz="4" w:space="0" w:color="auto"/>
              <w:right w:val="single" w:sz="4" w:space="0" w:color="auto"/>
            </w:tcBorders>
            <w:shd w:val="clear" w:color="000000" w:fill="FFFFFF"/>
          </w:tcPr>
          <w:p w14:paraId="48E4F463" w14:textId="6847261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Київська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169CF2A3" w14:textId="3588F69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Київський обласний спеціалізований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Київської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1E150B71" w14:textId="7443CF22"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Київська обл., Києво-Святошинський р-н, 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Боярка, вул. Марка Шляхового, 23</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864B8AE" w14:textId="1789C51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75684890" w14:textId="77777777" w:rsidR="00E13703" w:rsidRPr="00E13703" w:rsidRDefault="00E13703" w:rsidP="00E13703">
            <w:pPr>
              <w:pStyle w:val="ab"/>
              <w:jc w:val="center"/>
              <w:rPr>
                <w:rFonts w:ascii="Times New Roman" w:hAnsi="Times New Roman"/>
                <w:sz w:val="23"/>
                <w:szCs w:val="23"/>
                <w:lang w:val="uk-UA"/>
              </w:rPr>
            </w:pPr>
          </w:p>
        </w:tc>
        <w:tc>
          <w:tcPr>
            <w:tcW w:w="1842" w:type="dxa"/>
            <w:tcBorders>
              <w:top w:val="single" w:sz="6" w:space="0" w:color="auto"/>
              <w:left w:val="single" w:sz="6" w:space="0" w:color="auto"/>
              <w:bottom w:val="single" w:sz="6" w:space="0" w:color="auto"/>
              <w:right w:val="single" w:sz="6" w:space="0" w:color="000000" w:themeColor="text1"/>
            </w:tcBorders>
          </w:tcPr>
          <w:p w14:paraId="5BF08886" w14:textId="0AA78214"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r>
      <w:tr w:rsidR="00E13703" w:rsidRPr="00E13703" w14:paraId="0EEE57C6" w14:textId="35B26BCD"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592BB8E7" w14:textId="1C50FBD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lastRenderedPageBreak/>
              <w:t>7</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615AE927" w14:textId="39AB768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Кіровоградська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7D616688" w14:textId="2AC5190A"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Кіровоградський обласний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Кіровоградської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1CA76FD6" w14:textId="23EBACC1"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м. Кропивницький, вул. </w:t>
            </w:r>
            <w:proofErr w:type="spellStart"/>
            <w:r w:rsidRPr="00E13703">
              <w:rPr>
                <w:rFonts w:ascii="Times New Roman" w:hAnsi="Times New Roman"/>
                <w:color w:val="000000"/>
                <w:sz w:val="23"/>
                <w:szCs w:val="23"/>
                <w:lang w:val="uk-UA"/>
              </w:rPr>
              <w:t>Габдрахманова</w:t>
            </w:r>
            <w:proofErr w:type="spellEnd"/>
            <w:r w:rsidRPr="00E13703">
              <w:rPr>
                <w:rFonts w:ascii="Times New Roman" w:hAnsi="Times New Roman"/>
                <w:color w:val="000000"/>
                <w:sz w:val="23"/>
                <w:szCs w:val="23"/>
                <w:lang w:val="uk-UA"/>
              </w:rPr>
              <w:t xml:space="preserve"> 18/29</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5E7A251B" w14:textId="1B5AB988"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7D631DAE" w14:textId="5735F86E"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3</w:t>
            </w:r>
          </w:p>
        </w:tc>
        <w:tc>
          <w:tcPr>
            <w:tcW w:w="1842" w:type="dxa"/>
            <w:tcBorders>
              <w:top w:val="single" w:sz="6" w:space="0" w:color="auto"/>
              <w:left w:val="single" w:sz="6" w:space="0" w:color="auto"/>
              <w:bottom w:val="single" w:sz="6" w:space="0" w:color="auto"/>
              <w:right w:val="single" w:sz="6" w:space="0" w:color="000000" w:themeColor="text1"/>
            </w:tcBorders>
          </w:tcPr>
          <w:p w14:paraId="18DE594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22E7950C" w14:textId="25132540"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51BC6DB2" w14:textId="29C5A37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8</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1D089522" w14:textId="7FB06A3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Львівська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44C9389B" w14:textId="4F99C140"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Львівської обласної ради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Львівський регіональний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клінічний лікувально-діагностичний центр</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768D5E35" w14:textId="778078EE"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Львівська область, Львівський район, с</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Виннички,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Медична, 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8641788"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0489E0A5" w14:textId="4C887285"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6A88CDC8"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578622D3" w14:textId="1D4B6114"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294DC2A1" w14:textId="1E1C572F"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9</w:t>
            </w:r>
          </w:p>
        </w:tc>
        <w:tc>
          <w:tcPr>
            <w:tcW w:w="2126" w:type="dxa"/>
            <w:tcBorders>
              <w:top w:val="nil"/>
              <w:left w:val="single" w:sz="4" w:space="0" w:color="auto"/>
              <w:bottom w:val="single" w:sz="4" w:space="0" w:color="auto"/>
              <w:right w:val="single" w:sz="4" w:space="0" w:color="auto"/>
            </w:tcBorders>
            <w:shd w:val="clear" w:color="000000" w:fill="FFFFFF"/>
          </w:tcPr>
          <w:p w14:paraId="6412B533" w14:textId="2DE6CFBD"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Миколаївська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7306917" w14:textId="0DA3F897"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Миколаївський регіональний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Миколаївської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73C5F97" w14:textId="002E96B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Миколаївська обл., Миколаївський р-н, селище </w:t>
            </w:r>
            <w:proofErr w:type="spellStart"/>
            <w:r w:rsidRPr="00E13703">
              <w:rPr>
                <w:rFonts w:ascii="Times New Roman" w:hAnsi="Times New Roman"/>
                <w:color w:val="000000"/>
                <w:sz w:val="23"/>
                <w:szCs w:val="23"/>
                <w:lang w:val="uk-UA"/>
              </w:rPr>
              <w:t>Надбузьке</w:t>
            </w:r>
            <w:proofErr w:type="spellEnd"/>
            <w:r w:rsidRPr="00E13703">
              <w:rPr>
                <w:rFonts w:ascii="Times New Roman" w:hAnsi="Times New Roman"/>
                <w:color w:val="000000"/>
                <w:sz w:val="23"/>
                <w:szCs w:val="23"/>
                <w:lang w:val="uk-UA"/>
              </w:rPr>
              <w:t>, вул.</w:t>
            </w:r>
            <w:r w:rsidR="00992964">
              <w:rPr>
                <w:rFonts w:ascii="Times New Roman" w:hAnsi="Times New Roman"/>
                <w:color w:val="000000"/>
                <w:sz w:val="23"/>
                <w:szCs w:val="23"/>
                <w:lang w:val="uk-UA"/>
              </w:rPr>
              <w:t> </w:t>
            </w:r>
            <w:proofErr w:type="spellStart"/>
            <w:r w:rsidRPr="00E13703">
              <w:rPr>
                <w:rFonts w:ascii="Times New Roman" w:hAnsi="Times New Roman"/>
                <w:color w:val="000000"/>
                <w:sz w:val="23"/>
                <w:szCs w:val="23"/>
                <w:lang w:val="uk-UA"/>
              </w:rPr>
              <w:t>Веселинівська</w:t>
            </w:r>
            <w:proofErr w:type="spellEnd"/>
            <w:r w:rsidRPr="00E13703">
              <w:rPr>
                <w:rFonts w:ascii="Times New Roman" w:hAnsi="Times New Roman"/>
                <w:color w:val="000000"/>
                <w:sz w:val="23"/>
                <w:szCs w:val="23"/>
                <w:lang w:val="uk-UA"/>
              </w:rPr>
              <w:t>, 4</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322BDB3B"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003C76C8" w14:textId="299E3B00"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6FD7F38F"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4C702794" w14:textId="4AA7B719"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4FF2E1ED" w14:textId="0DBCB312"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10</w:t>
            </w:r>
          </w:p>
        </w:tc>
        <w:tc>
          <w:tcPr>
            <w:tcW w:w="2126" w:type="dxa"/>
            <w:tcBorders>
              <w:top w:val="nil"/>
              <w:left w:val="single" w:sz="4" w:space="0" w:color="auto"/>
              <w:bottom w:val="single" w:sz="4" w:space="0" w:color="auto"/>
              <w:right w:val="single" w:sz="4" w:space="0" w:color="auto"/>
            </w:tcBorders>
            <w:shd w:val="clear" w:color="000000" w:fill="FFFFFF"/>
          </w:tcPr>
          <w:p w14:paraId="6C71A9B6" w14:textId="0ABC5BE8"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Одеська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3D222CE" w14:textId="3CBE528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Комунальне некомерційне підприємство «Одеська клінічна лікарня Південного регіону» Одеської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1F8E0D48" w14:textId="5B6F4E3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Одеса,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Леонтовича, 9/1</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7A051D5"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29D101A0" w14:textId="364A2AF2"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1F28278E" w14:textId="1AEAE621"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r>
      <w:tr w:rsidR="00E13703" w:rsidRPr="00E13703" w14:paraId="37727622" w14:textId="62823485"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05AB3262" w14:textId="5F835F57"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11</w:t>
            </w:r>
          </w:p>
        </w:tc>
        <w:tc>
          <w:tcPr>
            <w:tcW w:w="2126" w:type="dxa"/>
            <w:tcBorders>
              <w:top w:val="nil"/>
              <w:left w:val="single" w:sz="4" w:space="0" w:color="auto"/>
              <w:bottom w:val="single" w:sz="4" w:space="0" w:color="auto"/>
              <w:right w:val="single" w:sz="4" w:space="0" w:color="auto"/>
            </w:tcBorders>
            <w:shd w:val="clear" w:color="000000" w:fill="FFFFFF"/>
          </w:tcPr>
          <w:p w14:paraId="16301C6C" w14:textId="771E8960"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Полтавська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13B8965F" w14:textId="588E42AA"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Обласний клінічний медичний центр соціально небезпечних захворювань Полтавської обласної ради</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B6D79E7" w14:textId="2DB62C5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Полтавський р-н, с.</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Супрунівка,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Київське Шосе, 1-в</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1EA6005"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CB91392" w14:textId="565E4561"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3825CC86"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5117ACEF" w14:textId="1D241456"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3D2AD9C8" w14:textId="2794142F"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12</w:t>
            </w:r>
          </w:p>
        </w:tc>
        <w:tc>
          <w:tcPr>
            <w:tcW w:w="2126" w:type="dxa"/>
            <w:tcBorders>
              <w:top w:val="nil"/>
              <w:left w:val="single" w:sz="4" w:space="0" w:color="auto"/>
              <w:bottom w:val="single" w:sz="4" w:space="0" w:color="auto"/>
              <w:right w:val="single" w:sz="4" w:space="0" w:color="auto"/>
            </w:tcBorders>
            <w:shd w:val="clear" w:color="000000" w:fill="FFFFFF"/>
          </w:tcPr>
          <w:p w14:paraId="1472F8F8" w14:textId="69892D9F"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Рівненська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FF1A8EC" w14:textId="6DA8773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Рівненська обласна інфекційна лікарня</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Рівненської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64EA2259" w14:textId="7660262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Рівне, вул.</w:t>
            </w:r>
            <w:r w:rsidR="00992964">
              <w:rPr>
                <w:rFonts w:ascii="Times New Roman" w:hAnsi="Times New Roman"/>
                <w:color w:val="000000"/>
                <w:sz w:val="23"/>
                <w:szCs w:val="23"/>
                <w:lang w:val="uk-UA"/>
              </w:rPr>
              <w:t> </w:t>
            </w:r>
            <w:proofErr w:type="spellStart"/>
            <w:r w:rsidRPr="00E13703">
              <w:rPr>
                <w:rFonts w:ascii="Times New Roman" w:hAnsi="Times New Roman"/>
                <w:color w:val="000000"/>
                <w:sz w:val="23"/>
                <w:szCs w:val="23"/>
                <w:lang w:val="uk-UA"/>
              </w:rPr>
              <w:t>Дворецька</w:t>
            </w:r>
            <w:proofErr w:type="spellEnd"/>
            <w:r w:rsidRPr="00E13703">
              <w:rPr>
                <w:rFonts w:ascii="Times New Roman" w:hAnsi="Times New Roman"/>
                <w:color w:val="000000"/>
                <w:sz w:val="23"/>
                <w:szCs w:val="23"/>
                <w:lang w:val="uk-UA"/>
              </w:rPr>
              <w:t>, 108</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534AE84"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2DB0500A" w14:textId="79986E4E"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0C2CF10D"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65645174" w14:textId="33282FFA"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14522265" w14:textId="32E57D3F"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13</w:t>
            </w:r>
          </w:p>
        </w:tc>
        <w:tc>
          <w:tcPr>
            <w:tcW w:w="2126" w:type="dxa"/>
            <w:tcBorders>
              <w:top w:val="nil"/>
              <w:left w:val="single" w:sz="4" w:space="0" w:color="auto"/>
              <w:bottom w:val="single" w:sz="4" w:space="0" w:color="auto"/>
              <w:right w:val="single" w:sz="4" w:space="0" w:color="auto"/>
            </w:tcBorders>
            <w:shd w:val="clear" w:color="000000" w:fill="FFFFFF"/>
          </w:tcPr>
          <w:p w14:paraId="5E6725CC" w14:textId="4EA80F7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Сумська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DFE40CD" w14:textId="7A2DFF1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Сумської обласної ради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Медичний клінічний центр інфекційних </w:t>
            </w:r>
            <w:proofErr w:type="spellStart"/>
            <w:r w:rsidRPr="00E13703">
              <w:rPr>
                <w:rFonts w:ascii="Times New Roman" w:hAnsi="Times New Roman"/>
                <w:color w:val="000000"/>
                <w:sz w:val="23"/>
                <w:szCs w:val="23"/>
                <w:lang w:val="uk-UA"/>
              </w:rPr>
              <w:t>хвороб</w:t>
            </w:r>
            <w:proofErr w:type="spellEnd"/>
            <w:r w:rsidRPr="00E13703">
              <w:rPr>
                <w:rFonts w:ascii="Times New Roman" w:hAnsi="Times New Roman"/>
                <w:color w:val="000000"/>
                <w:sz w:val="23"/>
                <w:szCs w:val="23"/>
                <w:lang w:val="uk-UA"/>
              </w:rPr>
              <w:t xml:space="preserve"> та дерматології імені З.Й. </w:t>
            </w:r>
            <w:proofErr w:type="spellStart"/>
            <w:r w:rsidRPr="00E13703">
              <w:rPr>
                <w:rFonts w:ascii="Times New Roman" w:hAnsi="Times New Roman"/>
                <w:color w:val="000000"/>
                <w:sz w:val="23"/>
                <w:szCs w:val="23"/>
                <w:lang w:val="uk-UA"/>
              </w:rPr>
              <w:t>Красовицького</w:t>
            </w:r>
            <w:proofErr w:type="spellEnd"/>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E08D696" w14:textId="437756B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Сумська область, 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Суми,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 xml:space="preserve">Сумської </w:t>
            </w:r>
            <w:proofErr w:type="spellStart"/>
            <w:r w:rsidRPr="00E13703">
              <w:rPr>
                <w:rFonts w:ascii="Times New Roman" w:hAnsi="Times New Roman"/>
                <w:color w:val="000000"/>
                <w:sz w:val="23"/>
                <w:szCs w:val="23"/>
                <w:lang w:val="uk-UA"/>
              </w:rPr>
              <w:t>артбригади</w:t>
            </w:r>
            <w:proofErr w:type="spellEnd"/>
            <w:r w:rsidRPr="00E13703">
              <w:rPr>
                <w:rFonts w:ascii="Times New Roman" w:hAnsi="Times New Roman"/>
                <w:color w:val="000000"/>
                <w:sz w:val="23"/>
                <w:szCs w:val="23"/>
                <w:lang w:val="uk-UA"/>
              </w:rPr>
              <w:t>, буд</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15</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41CF15E"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7A03FF2" w14:textId="67CC9EE5"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27C562C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6A3063DE" w14:textId="5A6A9D9E"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680D9E95" w14:textId="67AA38C2"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14</w:t>
            </w:r>
          </w:p>
        </w:tc>
        <w:tc>
          <w:tcPr>
            <w:tcW w:w="2126" w:type="dxa"/>
            <w:tcBorders>
              <w:top w:val="nil"/>
              <w:left w:val="single" w:sz="4" w:space="0" w:color="auto"/>
              <w:bottom w:val="single" w:sz="4" w:space="0" w:color="auto"/>
              <w:right w:val="single" w:sz="4" w:space="0" w:color="auto"/>
            </w:tcBorders>
            <w:shd w:val="clear" w:color="000000" w:fill="FFFFFF"/>
          </w:tcPr>
          <w:p w14:paraId="510E4F6F" w14:textId="2065445C"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Тернопільська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6D89B336" w14:textId="6638428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Тернопільський регіональний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Тернопільської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56AD0CD6" w14:textId="0A033F9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Тернопільська обл., Тернопільський р-н, </w:t>
            </w:r>
            <w:r w:rsidR="00992964">
              <w:rPr>
                <w:rFonts w:ascii="Times New Roman" w:hAnsi="Times New Roman"/>
                <w:color w:val="000000"/>
                <w:sz w:val="23"/>
                <w:szCs w:val="23"/>
                <w:lang w:val="uk-UA"/>
              </w:rPr>
              <w:t>с. </w:t>
            </w:r>
            <w:r w:rsidRPr="00E13703">
              <w:rPr>
                <w:rFonts w:ascii="Times New Roman" w:hAnsi="Times New Roman"/>
                <w:color w:val="000000"/>
                <w:sz w:val="23"/>
                <w:szCs w:val="23"/>
                <w:lang w:val="uk-UA"/>
              </w:rPr>
              <w:t>Великі Гаї,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Підлісна, 26-А</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7D24F13"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50989552" w14:textId="2FF89B12"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472D9AE1"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0A09253F" w14:textId="3B9B7378"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5D741EED" w14:textId="0CC0CD6D"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15</w:t>
            </w:r>
          </w:p>
        </w:tc>
        <w:tc>
          <w:tcPr>
            <w:tcW w:w="2126" w:type="dxa"/>
            <w:tcBorders>
              <w:top w:val="nil"/>
              <w:left w:val="single" w:sz="4" w:space="0" w:color="auto"/>
              <w:bottom w:val="single" w:sz="4" w:space="0" w:color="auto"/>
              <w:right w:val="single" w:sz="4" w:space="0" w:color="auto"/>
            </w:tcBorders>
            <w:shd w:val="clear" w:color="000000" w:fill="FFFFFF"/>
          </w:tcPr>
          <w:p w14:paraId="7B024CF4" w14:textId="67FC3CE2"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Харківська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4AD35DC9" w14:textId="7E909C5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Харківської обласної ради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Обласний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центр</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9C1D33E" w14:textId="3BB369E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Харків, вул. Ньютона, 145</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BD1C898" w14:textId="6F61E03F"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3" w:type="dxa"/>
            <w:tcBorders>
              <w:top w:val="single" w:sz="6" w:space="0" w:color="auto"/>
              <w:left w:val="single" w:sz="6" w:space="0" w:color="auto"/>
              <w:bottom w:val="single" w:sz="6" w:space="0" w:color="auto"/>
              <w:right w:val="single" w:sz="6" w:space="0" w:color="000000" w:themeColor="text1"/>
            </w:tcBorders>
          </w:tcPr>
          <w:p w14:paraId="4A600277" w14:textId="77777777" w:rsidR="00E13703" w:rsidRPr="00E13703" w:rsidRDefault="00E13703" w:rsidP="00E13703">
            <w:pPr>
              <w:pStyle w:val="ab"/>
              <w:jc w:val="center"/>
              <w:rPr>
                <w:rFonts w:ascii="Times New Roman" w:hAnsi="Times New Roman"/>
                <w:sz w:val="23"/>
                <w:szCs w:val="23"/>
                <w:lang w:val="uk-UA"/>
              </w:rPr>
            </w:pPr>
          </w:p>
        </w:tc>
        <w:tc>
          <w:tcPr>
            <w:tcW w:w="1842" w:type="dxa"/>
            <w:tcBorders>
              <w:top w:val="single" w:sz="6" w:space="0" w:color="auto"/>
              <w:left w:val="single" w:sz="6" w:space="0" w:color="auto"/>
              <w:bottom w:val="single" w:sz="6" w:space="0" w:color="auto"/>
              <w:right w:val="single" w:sz="6" w:space="0" w:color="000000" w:themeColor="text1"/>
            </w:tcBorders>
          </w:tcPr>
          <w:p w14:paraId="55A9923E"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41E26E5B" w14:textId="655C3195"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1BE693F1" w14:textId="11ABE494"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lastRenderedPageBreak/>
              <w:t>16</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4FB22C15" w14:textId="52B8A489"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Херсонська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77C644E9" w14:textId="2870811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Херсонської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C4E9FF9" w14:textId="753731F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Херсон,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Миколаївське шосе 82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3F5BDAB7"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9FED2B5" w14:textId="18E4C182"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2" w:type="dxa"/>
            <w:tcBorders>
              <w:top w:val="single" w:sz="6" w:space="0" w:color="auto"/>
              <w:left w:val="single" w:sz="6" w:space="0" w:color="auto"/>
              <w:bottom w:val="single" w:sz="6" w:space="0" w:color="auto"/>
              <w:right w:val="single" w:sz="6" w:space="0" w:color="000000" w:themeColor="text1"/>
            </w:tcBorders>
          </w:tcPr>
          <w:p w14:paraId="1CE711E6"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28FCCE5D" w14:textId="67A66631"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26B064AA" w14:textId="07609DFA"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17</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442879BC" w14:textId="108CEDF8"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Хмельницька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58128BCC" w14:textId="7A3DE728"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Хмельницький обласний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Хмельницької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5A89FA3C" w14:textId="2CBE635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Хмельницька обл., Хмельницький р-н. с.</w:t>
            </w:r>
            <w:r w:rsidR="00992964">
              <w:rPr>
                <w:lang w:val="uk-UA"/>
              </w:rPr>
              <w:t> </w:t>
            </w:r>
            <w:proofErr w:type="spellStart"/>
            <w:r w:rsidRPr="00E13703">
              <w:rPr>
                <w:rFonts w:ascii="Times New Roman" w:hAnsi="Times New Roman"/>
                <w:color w:val="000000"/>
                <w:sz w:val="23"/>
                <w:szCs w:val="23"/>
                <w:lang w:val="uk-UA"/>
              </w:rPr>
              <w:t>Ружичанка</w:t>
            </w:r>
            <w:proofErr w:type="spellEnd"/>
            <w:r w:rsidRPr="00E13703">
              <w:rPr>
                <w:rFonts w:ascii="Times New Roman" w:hAnsi="Times New Roman"/>
                <w:color w:val="000000"/>
                <w:sz w:val="23"/>
                <w:szCs w:val="23"/>
                <w:lang w:val="uk-UA"/>
              </w:rPr>
              <w:t>,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Визволителів, 1</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7A51A390"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5170DC3B" w14:textId="1AE04C01"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2" w:type="dxa"/>
            <w:tcBorders>
              <w:top w:val="single" w:sz="6" w:space="0" w:color="auto"/>
              <w:left w:val="single" w:sz="6" w:space="0" w:color="auto"/>
              <w:bottom w:val="single" w:sz="6" w:space="0" w:color="auto"/>
              <w:right w:val="single" w:sz="6" w:space="0" w:color="000000" w:themeColor="text1"/>
            </w:tcBorders>
          </w:tcPr>
          <w:p w14:paraId="75AB4422"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1262F3F8" w14:textId="4661C07E"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058593CA" w14:textId="2E355499"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18</w:t>
            </w:r>
          </w:p>
        </w:tc>
        <w:tc>
          <w:tcPr>
            <w:tcW w:w="2126" w:type="dxa"/>
            <w:tcBorders>
              <w:top w:val="nil"/>
              <w:left w:val="single" w:sz="4" w:space="0" w:color="auto"/>
              <w:bottom w:val="single" w:sz="4" w:space="0" w:color="auto"/>
              <w:right w:val="single" w:sz="4" w:space="0" w:color="auto"/>
            </w:tcBorders>
            <w:shd w:val="clear" w:color="000000" w:fill="FFFFFF"/>
          </w:tcPr>
          <w:p w14:paraId="3DBC968C" w14:textId="0992008A"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Чернівецька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7083633A" w14:textId="2AA82F3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Обласне комунальне некомерційне підприємс</w:t>
            </w:r>
            <w:r w:rsidR="00992964">
              <w:rPr>
                <w:rFonts w:ascii="Times New Roman" w:hAnsi="Times New Roman"/>
                <w:color w:val="000000"/>
                <w:sz w:val="23"/>
                <w:szCs w:val="23"/>
                <w:lang w:val="uk-UA"/>
              </w:rPr>
              <w:t>т</w:t>
            </w:r>
            <w:r w:rsidRPr="00E13703">
              <w:rPr>
                <w:rFonts w:ascii="Times New Roman" w:hAnsi="Times New Roman"/>
                <w:color w:val="000000"/>
                <w:sz w:val="23"/>
                <w:szCs w:val="23"/>
                <w:lang w:val="uk-UA"/>
              </w:rPr>
              <w:t xml:space="preserve">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Чернівецький обласний медичний центр соціально значущих </w:t>
            </w:r>
            <w:proofErr w:type="spellStart"/>
            <w:r w:rsidRPr="00E13703">
              <w:rPr>
                <w:rFonts w:ascii="Times New Roman" w:hAnsi="Times New Roman"/>
                <w:color w:val="000000"/>
                <w:sz w:val="23"/>
                <w:szCs w:val="23"/>
                <w:lang w:val="uk-UA"/>
              </w:rPr>
              <w:t>хвороб</w:t>
            </w:r>
            <w:proofErr w:type="spellEnd"/>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7B82A6C5" w14:textId="2BB6EFED"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Чернівці</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ву</w:t>
            </w:r>
            <w:r w:rsidR="00992964">
              <w:rPr>
                <w:rFonts w:ascii="Times New Roman" w:hAnsi="Times New Roman"/>
                <w:color w:val="000000"/>
                <w:sz w:val="23"/>
                <w:szCs w:val="23"/>
                <w:lang w:val="uk-UA"/>
              </w:rPr>
              <w:t>л. </w:t>
            </w:r>
            <w:proofErr w:type="spellStart"/>
            <w:r w:rsidRPr="00E13703">
              <w:rPr>
                <w:rFonts w:ascii="Times New Roman" w:hAnsi="Times New Roman"/>
                <w:color w:val="000000"/>
                <w:sz w:val="23"/>
                <w:szCs w:val="23"/>
                <w:lang w:val="uk-UA"/>
              </w:rPr>
              <w:t>Кольбенгаєра</w:t>
            </w:r>
            <w:proofErr w:type="spellEnd"/>
            <w:r w:rsidRPr="00E13703">
              <w:rPr>
                <w:rFonts w:ascii="Times New Roman" w:hAnsi="Times New Roman"/>
                <w:color w:val="000000"/>
                <w:sz w:val="23"/>
                <w:szCs w:val="23"/>
                <w:lang w:val="uk-UA"/>
              </w:rPr>
              <w:t xml:space="preserve"> Еріха, 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5E44D9C3"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1612EC64" w14:textId="29D0898C"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2F226A3B"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7B1D7FA2" w14:textId="565225B6"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79363AAC" w14:textId="14D7B5F8"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19</w:t>
            </w:r>
          </w:p>
        </w:tc>
        <w:tc>
          <w:tcPr>
            <w:tcW w:w="2126" w:type="dxa"/>
            <w:tcBorders>
              <w:top w:val="nil"/>
              <w:left w:val="single" w:sz="4" w:space="0" w:color="auto"/>
              <w:bottom w:val="single" w:sz="4" w:space="0" w:color="auto"/>
              <w:right w:val="single" w:sz="4" w:space="0" w:color="auto"/>
            </w:tcBorders>
            <w:shd w:val="clear" w:color="000000" w:fill="FFFFFF"/>
          </w:tcPr>
          <w:p w14:paraId="193AF464" w14:textId="241F2D44"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Київ</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075C090" w14:textId="7A9C07B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Київський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центр» виконавчого органу Київської міської ради (Київської міської державної адміністрації)"</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30691354" w14:textId="5D39565A"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w:t>
            </w:r>
            <w:r w:rsidR="00992964">
              <w:rPr>
                <w:lang w:val="uk-UA"/>
              </w:rPr>
              <w:t> </w:t>
            </w:r>
            <w:r w:rsidRPr="00E13703">
              <w:rPr>
                <w:rFonts w:ascii="Times New Roman" w:hAnsi="Times New Roman"/>
                <w:color w:val="000000"/>
                <w:sz w:val="23"/>
                <w:szCs w:val="23"/>
                <w:lang w:val="uk-UA"/>
              </w:rPr>
              <w:t>Київ,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Васильківська,35</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A174E23" w14:textId="403988C4"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3" w:type="dxa"/>
            <w:tcBorders>
              <w:top w:val="single" w:sz="6" w:space="0" w:color="auto"/>
              <w:left w:val="single" w:sz="6" w:space="0" w:color="auto"/>
              <w:bottom w:val="single" w:sz="6" w:space="0" w:color="auto"/>
              <w:right w:val="single" w:sz="6" w:space="0" w:color="000000" w:themeColor="text1"/>
            </w:tcBorders>
          </w:tcPr>
          <w:p w14:paraId="7533E280" w14:textId="77777777" w:rsidR="00E13703" w:rsidRPr="00E13703" w:rsidRDefault="00E13703" w:rsidP="00E13703">
            <w:pPr>
              <w:pStyle w:val="ab"/>
              <w:jc w:val="center"/>
              <w:rPr>
                <w:rFonts w:ascii="Times New Roman" w:hAnsi="Times New Roman"/>
                <w:sz w:val="23"/>
                <w:szCs w:val="23"/>
                <w:lang w:val="uk-UA"/>
              </w:rPr>
            </w:pPr>
          </w:p>
        </w:tc>
        <w:tc>
          <w:tcPr>
            <w:tcW w:w="1842" w:type="dxa"/>
            <w:tcBorders>
              <w:top w:val="single" w:sz="6" w:space="0" w:color="auto"/>
              <w:left w:val="single" w:sz="6" w:space="0" w:color="auto"/>
              <w:bottom w:val="single" w:sz="6" w:space="0" w:color="auto"/>
              <w:right w:val="single" w:sz="6" w:space="0" w:color="000000" w:themeColor="text1"/>
            </w:tcBorders>
          </w:tcPr>
          <w:p w14:paraId="287D8D8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3C6DE4D0" w14:textId="7E8471F4" w:rsidTr="00C008F5">
        <w:trPr>
          <w:trHeight w:val="420"/>
        </w:trPr>
        <w:tc>
          <w:tcPr>
            <w:tcW w:w="9638"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14:paraId="0760FE62" w14:textId="05BE6F3B" w:rsidR="00E13703" w:rsidRPr="00E13703" w:rsidRDefault="00E13703" w:rsidP="00E13703">
            <w:pPr>
              <w:pStyle w:val="ab"/>
              <w:jc w:val="right"/>
              <w:rPr>
                <w:rFonts w:ascii="Times New Roman" w:hAnsi="Times New Roman"/>
                <w:sz w:val="23"/>
                <w:szCs w:val="23"/>
                <w:lang w:val="uk-UA"/>
              </w:rPr>
            </w:pPr>
            <w:r w:rsidRPr="00E13703">
              <w:rPr>
                <w:rFonts w:ascii="Times New Roman" w:hAnsi="Times New Roman"/>
                <w:sz w:val="23"/>
                <w:szCs w:val="23"/>
                <w:lang w:val="uk-UA"/>
              </w:rPr>
              <w:t>Всього</w:t>
            </w:r>
          </w:p>
        </w:tc>
        <w:tc>
          <w:tcPr>
            <w:tcW w:w="5528" w:type="dxa"/>
            <w:gridSpan w:val="3"/>
            <w:tcBorders>
              <w:top w:val="single" w:sz="6" w:space="0" w:color="auto"/>
              <w:left w:val="nil"/>
              <w:bottom w:val="single" w:sz="6" w:space="0" w:color="auto"/>
              <w:right w:val="single" w:sz="6" w:space="0" w:color="auto"/>
            </w:tcBorders>
            <w:shd w:val="clear" w:color="auto" w:fill="FFFFFF" w:themeFill="background1"/>
            <w:tcMar>
              <w:left w:w="45" w:type="dxa"/>
              <w:right w:w="45" w:type="dxa"/>
            </w:tcMar>
          </w:tcPr>
          <w:p w14:paraId="3A148F4F" w14:textId="68BE1D90"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36</w:t>
            </w:r>
          </w:p>
        </w:tc>
      </w:tr>
    </w:tbl>
    <w:p w14:paraId="7FBBC3E2" w14:textId="745A528D" w:rsidR="04C8CEFA" w:rsidRDefault="04C8CEFA" w:rsidP="5EBA6DD5">
      <w:pPr>
        <w:spacing w:before="240" w:after="0" w:line="257" w:lineRule="auto"/>
        <w:ind w:firstLine="720"/>
        <w:jc w:val="both"/>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w:t>
      </w:r>
      <w:r w:rsidRPr="5EBA6DD5">
        <w:rPr>
          <w:rFonts w:ascii="Times New Roman" w:eastAsia="Times New Roman" w:hAnsi="Times New Roman" w:cs="Times New Roman"/>
          <w:color w:val="000000" w:themeColor="text1"/>
        </w:rPr>
        <w:t xml:space="preserve"> </w:t>
      </w:r>
      <w:r w:rsidRPr="5EBA6DD5">
        <w:rPr>
          <w:rFonts w:ascii="Times New Roman" w:eastAsia="Times New Roman" w:hAnsi="Times New Roman" w:cs="Times New Roman"/>
          <w:color w:val="000000" w:themeColor="text1"/>
          <w:sz w:val="24"/>
          <w:szCs w:val="24"/>
        </w:rPr>
        <w:t>У зв’язку з воєнним станом, оголошеним Указом Президента України від 24.02.2022 № 64/2022 «Про введення воєнного стану в Україні», затвердженого Законом України від 24.02.2022 № 2102-IX «Про затвердження Указу Президента України «Про введення воєнного стану в Україні»», адреси доставки Товару можуть змінюватись.</w:t>
      </w:r>
    </w:p>
    <w:p w14:paraId="07EFEEEA" w14:textId="4396CF69" w:rsidR="5EBA6DD5" w:rsidRDefault="5EBA6DD5" w:rsidP="5EBA6DD5">
      <w:pPr>
        <w:spacing w:after="0" w:line="276" w:lineRule="auto"/>
      </w:pPr>
    </w:p>
    <w:sectPr w:rsidR="5EBA6DD5" w:rsidSect="00992964">
      <w:pgSz w:w="16838" w:h="11906" w:orient="landscape"/>
      <w:pgMar w:top="851" w:right="850" w:bottom="850" w:left="85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CD2F6" w14:textId="77777777" w:rsidR="00AE3296" w:rsidRDefault="00AE3296" w:rsidP="00A5280A">
      <w:pPr>
        <w:spacing w:after="0" w:line="240" w:lineRule="auto"/>
      </w:pPr>
      <w:r>
        <w:separator/>
      </w:r>
    </w:p>
  </w:endnote>
  <w:endnote w:type="continuationSeparator" w:id="0">
    <w:p w14:paraId="55371DDB" w14:textId="77777777" w:rsidR="00AE3296" w:rsidRDefault="00AE3296"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sig w:usb0="E50002FF" w:usb1="500079DB" w:usb2="00000010" w:usb3="00000000" w:csb0="00000001"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255C71" w:rsidRDefault="00255C71">
    <w:pPr>
      <w:pStyle w:val="a9"/>
    </w:pPr>
    <w:r w:rsidRPr="00C34E55">
      <w:rPr>
        <w:noProof/>
        <w:lang w:val="ru-RU" w:eastAsia="ru-RU"/>
      </w:rPr>
      <w:drawing>
        <wp:inline distT="0" distB="0" distL="0" distR="0" wp14:anchorId="349AADFB" wp14:editId="15B02532">
          <wp:extent cx="1685925" cy="514350"/>
          <wp:effectExtent l="0" t="0" r="9525" b="0"/>
          <wp:docPr id="23228940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7" cy="514555"/>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CCB5" w14:textId="77777777" w:rsidR="00255C71" w:rsidRDefault="00255C71">
    <w:pPr>
      <w:pStyle w:val="a9"/>
    </w:pPr>
    <w:r w:rsidRPr="00C34E55">
      <w:rPr>
        <w:noProof/>
        <w:lang w:val="ru-RU" w:eastAsia="ru-RU"/>
      </w:rPr>
      <w:drawing>
        <wp:inline distT="0" distB="0" distL="0" distR="0" wp14:anchorId="439AC3ED" wp14:editId="235B3457">
          <wp:extent cx="1685925" cy="561975"/>
          <wp:effectExtent l="0" t="0" r="9525" b="9525"/>
          <wp:docPr id="1217701661" name="Рисунок 1217701661"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99AD" w14:textId="314C9B43" w:rsidR="00A024BD" w:rsidRPr="004C7ED5" w:rsidRDefault="004C7ED5" w:rsidP="004C7ED5">
    <w:pPr>
      <w:pStyle w:val="a9"/>
    </w:pPr>
    <w:r w:rsidRPr="00C34E55">
      <w:rPr>
        <w:noProof/>
        <w:lang w:val="ru-RU" w:eastAsia="ru-RU"/>
      </w:rPr>
      <w:drawing>
        <wp:inline distT="0" distB="0" distL="0" distR="0" wp14:anchorId="62ED2311" wp14:editId="3E673930">
          <wp:extent cx="1685925" cy="561975"/>
          <wp:effectExtent l="0" t="0" r="9525" b="9525"/>
          <wp:docPr id="1229873340" name="Рисунок 1229873340"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E871" w14:textId="77777777" w:rsidR="00A024BD" w:rsidRDefault="00A024BD">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571B13BC" w14:textId="77777777" w:rsidR="00A024BD" w:rsidRDefault="00A024BD">
    <w:pPr>
      <w:pStyle w:val="Normal0"/>
      <w:pBdr>
        <w:top w:val="nil"/>
        <w:left w:val="nil"/>
        <w:bottom w:val="nil"/>
        <w:right w:val="nil"/>
        <w:between w:val="nil"/>
      </w:pBdr>
      <w:tabs>
        <w:tab w:val="center" w:pos="4819"/>
        <w:tab w:val="right" w:pos="9639"/>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63E2B" w14:textId="2AF772D1" w:rsidR="00255C71" w:rsidRDefault="00B07E37" w:rsidP="00B07E37">
    <w:pPr>
      <w:pStyle w:val="Normal0"/>
      <w:pBdr>
        <w:top w:val="nil"/>
        <w:left w:val="nil"/>
        <w:bottom w:val="nil"/>
        <w:right w:val="nil"/>
        <w:between w:val="nil"/>
      </w:pBdr>
      <w:tabs>
        <w:tab w:val="center" w:pos="4819"/>
        <w:tab w:val="right" w:pos="9639"/>
      </w:tabs>
      <w:spacing w:after="0" w:line="240" w:lineRule="auto"/>
      <w:rPr>
        <w:color w:val="000000"/>
      </w:rPr>
    </w:pPr>
    <w:r w:rsidRPr="00C34E55">
      <w:rPr>
        <w:noProof/>
        <w:lang w:val="ru-RU" w:eastAsia="ru-RU"/>
      </w:rPr>
      <w:drawing>
        <wp:inline distT="0" distB="0" distL="0" distR="0" wp14:anchorId="449C146B" wp14:editId="32C82031">
          <wp:extent cx="1685925" cy="561975"/>
          <wp:effectExtent l="0" t="0" r="9525" b="9525"/>
          <wp:docPr id="338625423" name="Рисунок 338625423"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0E21" w14:textId="77777777" w:rsidR="00255C71" w:rsidRDefault="00255C71">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F69E414" w14:textId="77777777" w:rsidR="00255C71" w:rsidRDefault="00255C71">
    <w:pPr>
      <w:pStyle w:val="Normal0"/>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95132" w14:textId="77777777" w:rsidR="00AE3296" w:rsidRDefault="00AE3296" w:rsidP="00A5280A">
      <w:pPr>
        <w:spacing w:after="0" w:line="240" w:lineRule="auto"/>
      </w:pPr>
      <w:r>
        <w:separator/>
      </w:r>
    </w:p>
  </w:footnote>
  <w:footnote w:type="continuationSeparator" w:id="0">
    <w:p w14:paraId="5E90E660" w14:textId="77777777" w:rsidR="00AE3296" w:rsidRDefault="00AE3296"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DB01" w14:textId="14EC8D1C" w:rsidR="00255C71" w:rsidRPr="00642680" w:rsidRDefault="00255C71" w:rsidP="0064268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3E27D5DC" w:rsidR="00255C71" w:rsidRPr="00767A25" w:rsidRDefault="00255C71"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90B"/>
    <w:multiLevelType w:val="multilevel"/>
    <w:tmpl w:val="7F82FDBC"/>
    <w:lvl w:ilvl="0">
      <w:start w:val="1"/>
      <w:numFmt w:val="decimal"/>
      <w:lvlText w:val="%1."/>
      <w:lvlJc w:val="left"/>
      <w:pPr>
        <w:tabs>
          <w:tab w:val="num" w:pos="501"/>
        </w:tabs>
        <w:ind w:left="501" w:hanging="360"/>
      </w:pPr>
      <w:rPr>
        <w:lang w:val="ru-RU"/>
      </w:r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1" w15:restartNumberingAfterBreak="0">
    <w:nsid w:val="03FB5E1F"/>
    <w:multiLevelType w:val="multilevel"/>
    <w:tmpl w:val="0950C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3C6A13"/>
    <w:multiLevelType w:val="multilevel"/>
    <w:tmpl w:val="FFFFFFF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71536A"/>
    <w:multiLevelType w:val="multilevel"/>
    <w:tmpl w:val="A28C78FC"/>
    <w:lvl w:ilvl="0">
      <w:start w:val="2"/>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B0EEEF"/>
    <w:multiLevelType w:val="multilevel"/>
    <w:tmpl w:val="1214EED8"/>
    <w:lvl w:ilvl="0">
      <w:start w:val="6"/>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9B75D6"/>
    <w:multiLevelType w:val="multilevel"/>
    <w:tmpl w:val="E4705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34B68B4"/>
    <w:multiLevelType w:val="multilevel"/>
    <w:tmpl w:val="D7AA43C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2F01FF"/>
    <w:multiLevelType w:val="multilevel"/>
    <w:tmpl w:val="FFFFFFFF"/>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716276E"/>
    <w:multiLevelType w:val="multilevel"/>
    <w:tmpl w:val="D9981E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3" w15:restartNumberingAfterBreak="0">
    <w:nsid w:val="2A7B790A"/>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AD274DA"/>
    <w:multiLevelType w:val="multilevel"/>
    <w:tmpl w:val="C14AADA6"/>
    <w:lvl w:ilvl="0">
      <w:start w:val="4"/>
      <w:numFmt w:val="decimal"/>
      <w:lvlText w:val="%1"/>
      <w:lvlJc w:val="left"/>
      <w:pPr>
        <w:ind w:left="360" w:hanging="360"/>
      </w:pPr>
    </w:lvl>
    <w:lvl w:ilvl="1">
      <w:start w:val="1"/>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2D472AC2"/>
    <w:multiLevelType w:val="multilevel"/>
    <w:tmpl w:val="0874C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3403BF"/>
    <w:multiLevelType w:val="multilevel"/>
    <w:tmpl w:val="FFFFFFFF"/>
    <w:lvl w:ilvl="0">
      <w:start w:val="2"/>
      <w:numFmt w:val="decimal"/>
      <w:lvlText w:val="%1."/>
      <w:lvlJc w:val="left"/>
      <w:pPr>
        <w:ind w:left="360" w:hanging="360"/>
      </w:pPr>
      <w:rPr>
        <w:color w:val="000000"/>
      </w:rPr>
    </w:lvl>
    <w:lvl w:ilvl="1">
      <w:start w:val="10"/>
      <w:numFmt w:val="decimal"/>
      <w:lvlText w:val="%1.%2."/>
      <w:lvlJc w:val="left"/>
      <w:pPr>
        <w:ind w:left="6881" w:hanging="360"/>
      </w:pPr>
      <w:rPr>
        <w:color w:val="000000"/>
      </w:rPr>
    </w:lvl>
    <w:lvl w:ilvl="2">
      <w:start w:val="1"/>
      <w:numFmt w:val="decimal"/>
      <w:lvlText w:val="%1.%2.%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480" w:hanging="1800"/>
      </w:pPr>
      <w:rPr>
        <w:color w:val="000000"/>
      </w:rPr>
    </w:lvl>
  </w:abstractNum>
  <w:abstractNum w:abstractNumId="18"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A5C29F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E476060"/>
    <w:multiLevelType w:val="multilevel"/>
    <w:tmpl w:val="348421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8E08E3"/>
    <w:multiLevelType w:val="multilevel"/>
    <w:tmpl w:val="E7986078"/>
    <w:lvl w:ilvl="0">
      <w:start w:val="1"/>
      <w:numFmt w:val="decimal"/>
      <w:lvlText w:val="%1)"/>
      <w:lvlJc w:val="left"/>
      <w:pPr>
        <w:ind w:left="720" w:hanging="360"/>
      </w:pPr>
      <w:rPr>
        <w:rFonts w:ascii="Times New Roman" w:eastAsia="Times New Roman" w:hAnsi="Times New Roman" w:cs="Times New Roman"/>
        <w:color w:val="4F81BD" w:themeColor="accen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34E4801"/>
    <w:multiLevelType w:val="multilevel"/>
    <w:tmpl w:val="358ED01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53B28BF"/>
    <w:multiLevelType w:val="multilevel"/>
    <w:tmpl w:val="CB0AF28C"/>
    <w:lvl w:ilvl="0">
      <w:start w:val="2"/>
      <w:numFmt w:val="decimal"/>
      <w:lvlText w:val="%1."/>
      <w:lvlJc w:val="left"/>
      <w:pPr>
        <w:ind w:left="480" w:hanging="480"/>
      </w:pPr>
      <w:rPr>
        <w:rFonts w:hint="default"/>
        <w:color w:val="auto"/>
      </w:rPr>
    </w:lvl>
    <w:lvl w:ilvl="1">
      <w:start w:val="11"/>
      <w:numFmt w:val="decimal"/>
      <w:lvlText w:val="%1.%2."/>
      <w:lvlJc w:val="left"/>
      <w:pPr>
        <w:ind w:left="7001" w:hanging="480"/>
      </w:pPr>
      <w:rPr>
        <w:rFonts w:hint="default"/>
        <w:color w:val="auto"/>
      </w:rPr>
    </w:lvl>
    <w:lvl w:ilvl="2">
      <w:start w:val="1"/>
      <w:numFmt w:val="decimal"/>
      <w:lvlText w:val="%1.%2.%3."/>
      <w:lvlJc w:val="left"/>
      <w:pPr>
        <w:ind w:left="13762" w:hanging="720"/>
      </w:pPr>
      <w:rPr>
        <w:rFonts w:hint="default"/>
        <w:color w:val="auto"/>
      </w:rPr>
    </w:lvl>
    <w:lvl w:ilvl="3">
      <w:start w:val="1"/>
      <w:numFmt w:val="decimal"/>
      <w:lvlText w:val="%1.%2.%3.%4."/>
      <w:lvlJc w:val="left"/>
      <w:pPr>
        <w:ind w:left="20283" w:hanging="720"/>
      </w:pPr>
      <w:rPr>
        <w:rFonts w:hint="default"/>
        <w:color w:val="auto"/>
      </w:rPr>
    </w:lvl>
    <w:lvl w:ilvl="4">
      <w:start w:val="1"/>
      <w:numFmt w:val="decimal"/>
      <w:lvlText w:val="%1.%2.%3.%4.%5."/>
      <w:lvlJc w:val="left"/>
      <w:pPr>
        <w:ind w:left="27164" w:hanging="1080"/>
      </w:pPr>
      <w:rPr>
        <w:rFonts w:hint="default"/>
        <w:color w:val="auto"/>
      </w:rPr>
    </w:lvl>
    <w:lvl w:ilvl="5">
      <w:start w:val="1"/>
      <w:numFmt w:val="decimal"/>
      <w:lvlText w:val="%1.%2.%3.%4.%5.%6."/>
      <w:lvlJc w:val="left"/>
      <w:pPr>
        <w:ind w:left="-31851" w:hanging="1080"/>
      </w:pPr>
      <w:rPr>
        <w:rFonts w:hint="default"/>
        <w:color w:val="auto"/>
      </w:rPr>
    </w:lvl>
    <w:lvl w:ilvl="6">
      <w:start w:val="1"/>
      <w:numFmt w:val="decimal"/>
      <w:lvlText w:val="%1.%2.%3.%4.%5.%6.%7."/>
      <w:lvlJc w:val="left"/>
      <w:pPr>
        <w:ind w:left="-24970" w:hanging="1440"/>
      </w:pPr>
      <w:rPr>
        <w:rFonts w:hint="default"/>
        <w:color w:val="auto"/>
      </w:rPr>
    </w:lvl>
    <w:lvl w:ilvl="7">
      <w:start w:val="1"/>
      <w:numFmt w:val="decimal"/>
      <w:lvlText w:val="%1.%2.%3.%4.%5.%6.%7.%8."/>
      <w:lvlJc w:val="left"/>
      <w:pPr>
        <w:ind w:left="-18449" w:hanging="1440"/>
      </w:pPr>
      <w:rPr>
        <w:rFonts w:hint="default"/>
        <w:color w:val="auto"/>
      </w:rPr>
    </w:lvl>
    <w:lvl w:ilvl="8">
      <w:start w:val="1"/>
      <w:numFmt w:val="decimal"/>
      <w:lvlText w:val="%1.%2.%3.%4.%5.%6.%7.%8.%9."/>
      <w:lvlJc w:val="left"/>
      <w:pPr>
        <w:ind w:left="-11568" w:hanging="1800"/>
      </w:pPr>
      <w:rPr>
        <w:rFonts w:hint="default"/>
        <w:color w:val="auto"/>
      </w:rPr>
    </w:lvl>
  </w:abstractNum>
  <w:abstractNum w:abstractNumId="25" w15:restartNumberingAfterBreak="0">
    <w:nsid w:val="4B4567F3"/>
    <w:multiLevelType w:val="multilevel"/>
    <w:tmpl w:val="2DB24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541961"/>
    <w:multiLevelType w:val="multilevel"/>
    <w:tmpl w:val="A582F06C"/>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63C792E"/>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5B9E7765"/>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1070"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0"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14B4CB7"/>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2" w15:restartNumberingAfterBreak="0">
    <w:nsid w:val="625803AA"/>
    <w:multiLevelType w:val="multilevel"/>
    <w:tmpl w:val="FFFFFFFF"/>
    <w:lvl w:ilvl="0">
      <w:start w:val="6"/>
      <w:numFmt w:val="decimal"/>
      <w:lvlText w:val="%1."/>
      <w:lvlJc w:val="left"/>
      <w:pPr>
        <w:ind w:left="720" w:hanging="360"/>
      </w:pPr>
      <w:rPr>
        <w:b/>
      </w:rPr>
    </w:lvl>
    <w:lvl w:ilvl="1">
      <w:start w:val="1"/>
      <w:numFmt w:val="decimal"/>
      <w:lvlText w:val="%1.%2."/>
      <w:lvlJc w:val="left"/>
      <w:pPr>
        <w:ind w:left="1494"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3" w15:restartNumberingAfterBreak="0">
    <w:nsid w:val="64735952"/>
    <w:multiLevelType w:val="multilevel"/>
    <w:tmpl w:val="DCE83AC4"/>
    <w:lvl w:ilvl="0">
      <w:start w:val="1"/>
      <w:numFmt w:val="decimal"/>
      <w:lvlText w:val="%1)"/>
      <w:lvlJc w:val="left"/>
      <w:pPr>
        <w:ind w:left="720" w:hanging="360"/>
      </w:pPr>
      <w:rPr>
        <w:rFonts w:ascii="Times New Roman" w:eastAsia="Times New Roman" w:hAnsi="Times New Roman" w:cs="Times New Roman"/>
        <w:color w:val="4F81BD" w:themeColor="accent1"/>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6666193E"/>
    <w:multiLevelType w:val="multilevel"/>
    <w:tmpl w:val="0554E0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D25D2F"/>
    <w:multiLevelType w:val="hybridMultilevel"/>
    <w:tmpl w:val="EBEC5FEC"/>
    <w:lvl w:ilvl="0" w:tplc="187EDF6C">
      <w:start w:val="1"/>
      <w:numFmt w:val="decimal"/>
      <w:lvlText w:val="%1)"/>
      <w:lvlJc w:val="left"/>
      <w:pPr>
        <w:ind w:left="926" w:hanging="360"/>
      </w:pPr>
      <w:rPr>
        <w:rFonts w:hint="default"/>
        <w:color w:val="000000" w:themeColor="text1"/>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abstractNum w:abstractNumId="36" w15:restartNumberingAfterBreak="0">
    <w:nsid w:val="6F9028A1"/>
    <w:multiLevelType w:val="multilevel"/>
    <w:tmpl w:val="FFFFFFFF"/>
    <w:lvl w:ilvl="0">
      <w:start w:val="7"/>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7157555C"/>
    <w:multiLevelType w:val="multilevel"/>
    <w:tmpl w:val="C1A6B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810DAF"/>
    <w:multiLevelType w:val="multilevel"/>
    <w:tmpl w:val="67606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0F673D"/>
    <w:multiLevelType w:val="multilevel"/>
    <w:tmpl w:val="95822EBC"/>
    <w:lvl w:ilvl="0">
      <w:start w:val="2"/>
      <w:numFmt w:val="decimal"/>
      <w:lvlText w:val="%1."/>
      <w:lvlJc w:val="left"/>
      <w:pPr>
        <w:ind w:left="480" w:hanging="480"/>
      </w:pPr>
      <w:rPr>
        <w:rFonts w:hint="default"/>
        <w:color w:val="auto"/>
      </w:rPr>
    </w:lvl>
    <w:lvl w:ilvl="1">
      <w:start w:val="14"/>
      <w:numFmt w:val="decimal"/>
      <w:lvlText w:val="%1.%2."/>
      <w:lvlJc w:val="left"/>
      <w:pPr>
        <w:ind w:left="1046" w:hanging="480"/>
      </w:pPr>
      <w:rPr>
        <w:rFonts w:hint="default"/>
        <w:color w:val="auto"/>
      </w:rPr>
    </w:lvl>
    <w:lvl w:ilvl="2">
      <w:start w:val="1"/>
      <w:numFmt w:val="decimal"/>
      <w:lvlText w:val="%1.%2.%3."/>
      <w:lvlJc w:val="left"/>
      <w:pPr>
        <w:ind w:left="1852" w:hanging="720"/>
      </w:pPr>
      <w:rPr>
        <w:rFonts w:hint="default"/>
        <w:color w:val="auto"/>
      </w:rPr>
    </w:lvl>
    <w:lvl w:ilvl="3">
      <w:start w:val="1"/>
      <w:numFmt w:val="decimal"/>
      <w:lvlText w:val="%1.%2.%3.%4."/>
      <w:lvlJc w:val="left"/>
      <w:pPr>
        <w:ind w:left="2418" w:hanging="720"/>
      </w:pPr>
      <w:rPr>
        <w:rFonts w:hint="default"/>
        <w:color w:val="auto"/>
      </w:rPr>
    </w:lvl>
    <w:lvl w:ilvl="4">
      <w:start w:val="1"/>
      <w:numFmt w:val="decimal"/>
      <w:lvlText w:val="%1.%2.%3.%4.%5."/>
      <w:lvlJc w:val="left"/>
      <w:pPr>
        <w:ind w:left="3344" w:hanging="1080"/>
      </w:pPr>
      <w:rPr>
        <w:rFonts w:hint="default"/>
        <w:color w:val="auto"/>
      </w:rPr>
    </w:lvl>
    <w:lvl w:ilvl="5">
      <w:start w:val="1"/>
      <w:numFmt w:val="decimal"/>
      <w:lvlText w:val="%1.%2.%3.%4.%5.%6."/>
      <w:lvlJc w:val="left"/>
      <w:pPr>
        <w:ind w:left="3910" w:hanging="1080"/>
      </w:pPr>
      <w:rPr>
        <w:rFonts w:hint="default"/>
        <w:color w:val="auto"/>
      </w:rPr>
    </w:lvl>
    <w:lvl w:ilvl="6">
      <w:start w:val="1"/>
      <w:numFmt w:val="decimal"/>
      <w:lvlText w:val="%1.%2.%3.%4.%5.%6.%7."/>
      <w:lvlJc w:val="left"/>
      <w:pPr>
        <w:ind w:left="4836" w:hanging="1440"/>
      </w:pPr>
      <w:rPr>
        <w:rFonts w:hint="default"/>
        <w:color w:val="auto"/>
      </w:rPr>
    </w:lvl>
    <w:lvl w:ilvl="7">
      <w:start w:val="1"/>
      <w:numFmt w:val="decimal"/>
      <w:lvlText w:val="%1.%2.%3.%4.%5.%6.%7.%8."/>
      <w:lvlJc w:val="left"/>
      <w:pPr>
        <w:ind w:left="5402" w:hanging="1440"/>
      </w:pPr>
      <w:rPr>
        <w:rFonts w:hint="default"/>
        <w:color w:val="auto"/>
      </w:rPr>
    </w:lvl>
    <w:lvl w:ilvl="8">
      <w:start w:val="1"/>
      <w:numFmt w:val="decimal"/>
      <w:lvlText w:val="%1.%2.%3.%4.%5.%6.%7.%8.%9."/>
      <w:lvlJc w:val="left"/>
      <w:pPr>
        <w:ind w:left="6328" w:hanging="1800"/>
      </w:pPr>
      <w:rPr>
        <w:rFonts w:hint="default"/>
        <w:color w:val="auto"/>
      </w:rPr>
    </w:lvl>
  </w:abstractNum>
  <w:abstractNum w:abstractNumId="40" w15:restartNumberingAfterBreak="0">
    <w:nsid w:val="75371604"/>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41" w15:restartNumberingAfterBreak="0">
    <w:nsid w:val="76184D8B"/>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2" w15:restartNumberingAfterBreak="0">
    <w:nsid w:val="7BE97BAC"/>
    <w:multiLevelType w:val="multilevel"/>
    <w:tmpl w:val="7138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EF58E7"/>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4" w15:restartNumberingAfterBreak="0">
    <w:nsid w:val="7D2F44E8"/>
    <w:multiLevelType w:val="multilevel"/>
    <w:tmpl w:val="E0B4F536"/>
    <w:lvl w:ilvl="0">
      <w:start w:val="4"/>
      <w:numFmt w:val="decimal"/>
      <w:lvlText w:val="%1."/>
      <w:lvlJc w:val="left"/>
      <w:pPr>
        <w:ind w:left="360" w:hanging="360"/>
      </w:pPr>
      <w:rPr>
        <w:rFonts w:ascii="Times New Roman" w:hAnsi="Times New Roman" w:cs="Calibri" w:hint="default"/>
        <w:color w:val="000000"/>
        <w:sz w:val="22"/>
      </w:rPr>
    </w:lvl>
    <w:lvl w:ilvl="1">
      <w:start w:val="1"/>
      <w:numFmt w:val="decimal"/>
      <w:lvlText w:val="%1.%2."/>
      <w:lvlJc w:val="left"/>
      <w:pPr>
        <w:ind w:left="360" w:hanging="360"/>
      </w:pPr>
      <w:rPr>
        <w:rFonts w:ascii="Times New Roman" w:hAnsi="Times New Roman" w:cs="Calibri" w:hint="default"/>
        <w:color w:val="000000"/>
        <w:sz w:val="24"/>
        <w:szCs w:val="24"/>
      </w:rPr>
    </w:lvl>
    <w:lvl w:ilvl="2">
      <w:start w:val="1"/>
      <w:numFmt w:val="decimal"/>
      <w:lvlText w:val="%1.%2.%3."/>
      <w:lvlJc w:val="left"/>
      <w:pPr>
        <w:ind w:left="720" w:hanging="720"/>
      </w:pPr>
      <w:rPr>
        <w:rFonts w:ascii="Times New Roman" w:hAnsi="Times New Roman" w:cs="Calibri" w:hint="default"/>
        <w:color w:val="000000"/>
        <w:sz w:val="22"/>
      </w:rPr>
    </w:lvl>
    <w:lvl w:ilvl="3">
      <w:start w:val="1"/>
      <w:numFmt w:val="decimal"/>
      <w:lvlText w:val="%1.%2.%3.%4."/>
      <w:lvlJc w:val="left"/>
      <w:pPr>
        <w:ind w:left="720" w:hanging="720"/>
      </w:pPr>
      <w:rPr>
        <w:rFonts w:ascii="Times New Roman" w:hAnsi="Times New Roman" w:cs="Calibri" w:hint="default"/>
        <w:color w:val="000000"/>
        <w:sz w:val="22"/>
      </w:rPr>
    </w:lvl>
    <w:lvl w:ilvl="4">
      <w:start w:val="1"/>
      <w:numFmt w:val="decimal"/>
      <w:lvlText w:val="%1.%2.%3.%4.%5."/>
      <w:lvlJc w:val="left"/>
      <w:pPr>
        <w:ind w:left="1080" w:hanging="1080"/>
      </w:pPr>
      <w:rPr>
        <w:rFonts w:ascii="Times New Roman" w:hAnsi="Times New Roman" w:cs="Calibri" w:hint="default"/>
        <w:color w:val="000000"/>
        <w:sz w:val="22"/>
      </w:rPr>
    </w:lvl>
    <w:lvl w:ilvl="5">
      <w:start w:val="1"/>
      <w:numFmt w:val="decimal"/>
      <w:lvlText w:val="%1.%2.%3.%4.%5.%6."/>
      <w:lvlJc w:val="left"/>
      <w:pPr>
        <w:ind w:left="1080" w:hanging="1080"/>
      </w:pPr>
      <w:rPr>
        <w:rFonts w:ascii="Times New Roman" w:hAnsi="Times New Roman" w:cs="Calibri" w:hint="default"/>
        <w:color w:val="000000"/>
        <w:sz w:val="22"/>
      </w:rPr>
    </w:lvl>
    <w:lvl w:ilvl="6">
      <w:start w:val="1"/>
      <w:numFmt w:val="decimal"/>
      <w:lvlText w:val="%1.%2.%3.%4.%5.%6.%7."/>
      <w:lvlJc w:val="left"/>
      <w:pPr>
        <w:ind w:left="1080" w:hanging="1080"/>
      </w:pPr>
      <w:rPr>
        <w:rFonts w:ascii="Times New Roman" w:hAnsi="Times New Roman" w:cs="Calibri" w:hint="default"/>
        <w:color w:val="000000"/>
        <w:sz w:val="22"/>
      </w:rPr>
    </w:lvl>
    <w:lvl w:ilvl="7">
      <w:start w:val="1"/>
      <w:numFmt w:val="decimal"/>
      <w:lvlText w:val="%1.%2.%3.%4.%5.%6.%7.%8."/>
      <w:lvlJc w:val="left"/>
      <w:pPr>
        <w:ind w:left="1440" w:hanging="1440"/>
      </w:pPr>
      <w:rPr>
        <w:rFonts w:ascii="Times New Roman" w:hAnsi="Times New Roman" w:cs="Calibri" w:hint="default"/>
        <w:color w:val="000000"/>
        <w:sz w:val="22"/>
      </w:rPr>
    </w:lvl>
    <w:lvl w:ilvl="8">
      <w:start w:val="1"/>
      <w:numFmt w:val="decimal"/>
      <w:lvlText w:val="%1.%2.%3.%4.%5.%6.%7.%8.%9."/>
      <w:lvlJc w:val="left"/>
      <w:pPr>
        <w:ind w:left="1440" w:hanging="1440"/>
      </w:pPr>
      <w:rPr>
        <w:rFonts w:ascii="Times New Roman" w:hAnsi="Times New Roman" w:cs="Calibri" w:hint="default"/>
        <w:color w:val="000000"/>
        <w:sz w:val="22"/>
      </w:rPr>
    </w:lvl>
  </w:abstractNum>
  <w:abstractNum w:abstractNumId="45" w15:restartNumberingAfterBreak="0">
    <w:nsid w:val="7FB51AA3"/>
    <w:multiLevelType w:val="multilevel"/>
    <w:tmpl w:val="6CB27652"/>
    <w:lvl w:ilvl="0">
      <w:start w:val="11"/>
      <w:numFmt w:val="decimal"/>
      <w:lvlText w:val="%1."/>
      <w:lvlJc w:val="left"/>
      <w:pPr>
        <w:ind w:left="480" w:hanging="480"/>
      </w:pPr>
      <w:rPr>
        <w:rFonts w:hint="default"/>
        <w:b/>
      </w:rPr>
    </w:lvl>
    <w:lvl w:ilvl="1">
      <w:start w:val="1"/>
      <w:numFmt w:val="decimal"/>
      <w:lvlText w:val="%1.%2."/>
      <w:lvlJc w:val="left"/>
      <w:pPr>
        <w:ind w:left="119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37373182">
    <w:abstractNumId w:val="9"/>
  </w:num>
  <w:num w:numId="2" w16cid:durableId="683021041">
    <w:abstractNumId w:val="10"/>
  </w:num>
  <w:num w:numId="3" w16cid:durableId="471555038">
    <w:abstractNumId w:val="30"/>
  </w:num>
  <w:num w:numId="4" w16cid:durableId="1047951468">
    <w:abstractNumId w:val="20"/>
  </w:num>
  <w:num w:numId="5" w16cid:durableId="2122650648">
    <w:abstractNumId w:val="18"/>
  </w:num>
  <w:num w:numId="6" w16cid:durableId="1595436206">
    <w:abstractNumId w:val="16"/>
  </w:num>
  <w:num w:numId="7" w16cid:durableId="878935920">
    <w:abstractNumId w:val="27"/>
  </w:num>
  <w:num w:numId="8" w16cid:durableId="941575761">
    <w:abstractNumId w:val="6"/>
  </w:num>
  <w:num w:numId="9" w16cid:durableId="10631355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0402768">
    <w:abstractNumId w:val="0"/>
  </w:num>
  <w:num w:numId="11" w16cid:durableId="1454321554">
    <w:abstractNumId w:val="21"/>
    <w:lvlOverride w:ilvl="0">
      <w:lvl w:ilvl="0">
        <w:numFmt w:val="decimal"/>
        <w:lvlText w:val="%1."/>
        <w:lvlJc w:val="left"/>
      </w:lvl>
    </w:lvlOverride>
  </w:num>
  <w:num w:numId="12" w16cid:durableId="1772697224">
    <w:abstractNumId w:val="21"/>
    <w:lvlOverride w:ilvl="0">
      <w:lvl w:ilvl="0">
        <w:numFmt w:val="decimal"/>
        <w:lvlText w:val="%1."/>
        <w:lvlJc w:val="left"/>
      </w:lvl>
    </w:lvlOverride>
  </w:num>
  <w:num w:numId="13" w16cid:durableId="985936348">
    <w:abstractNumId w:val="21"/>
    <w:lvlOverride w:ilvl="0">
      <w:lvl w:ilvl="0">
        <w:numFmt w:val="decimal"/>
        <w:lvlText w:val="%1."/>
        <w:lvlJc w:val="left"/>
      </w:lvl>
    </w:lvlOverride>
  </w:num>
  <w:num w:numId="14" w16cid:durableId="429353524">
    <w:abstractNumId w:val="34"/>
    <w:lvlOverride w:ilvl="0">
      <w:lvl w:ilvl="0">
        <w:numFmt w:val="decimal"/>
        <w:lvlText w:val="%1."/>
        <w:lvlJc w:val="left"/>
      </w:lvl>
    </w:lvlOverride>
  </w:num>
  <w:num w:numId="15" w16cid:durableId="1465197209">
    <w:abstractNumId w:val="34"/>
    <w:lvlOverride w:ilvl="0">
      <w:lvl w:ilvl="0">
        <w:numFmt w:val="decimal"/>
        <w:lvlText w:val="%1."/>
        <w:lvlJc w:val="left"/>
      </w:lvl>
    </w:lvlOverride>
  </w:num>
  <w:num w:numId="16" w16cid:durableId="836457017">
    <w:abstractNumId w:val="34"/>
    <w:lvlOverride w:ilvl="0">
      <w:lvl w:ilvl="0">
        <w:numFmt w:val="decimal"/>
        <w:lvlText w:val="%1."/>
        <w:lvlJc w:val="left"/>
      </w:lvl>
    </w:lvlOverride>
  </w:num>
  <w:num w:numId="17" w16cid:durableId="420490017">
    <w:abstractNumId w:val="11"/>
  </w:num>
  <w:num w:numId="18" w16cid:durableId="436873618">
    <w:abstractNumId w:val="14"/>
  </w:num>
  <w:num w:numId="19" w16cid:durableId="710805083">
    <w:abstractNumId w:val="2"/>
  </w:num>
  <w:num w:numId="20" w16cid:durableId="880629692">
    <w:abstractNumId w:val="28"/>
  </w:num>
  <w:num w:numId="21" w16cid:durableId="1875652880">
    <w:abstractNumId w:val="19"/>
  </w:num>
  <w:num w:numId="22" w16cid:durableId="1715696586">
    <w:abstractNumId w:val="33"/>
  </w:num>
  <w:num w:numId="23" w16cid:durableId="1158813804">
    <w:abstractNumId w:val="29"/>
  </w:num>
  <w:num w:numId="24" w16cid:durableId="1067803510">
    <w:abstractNumId w:val="22"/>
  </w:num>
  <w:num w:numId="25" w16cid:durableId="188376711">
    <w:abstractNumId w:val="7"/>
  </w:num>
  <w:num w:numId="26" w16cid:durableId="1452555624">
    <w:abstractNumId w:val="23"/>
  </w:num>
  <w:num w:numId="27" w16cid:durableId="1264724890">
    <w:abstractNumId w:val="26"/>
  </w:num>
  <w:num w:numId="28" w16cid:durableId="1470896663">
    <w:abstractNumId w:val="45"/>
  </w:num>
  <w:num w:numId="29" w16cid:durableId="1536893847">
    <w:abstractNumId w:val="24"/>
  </w:num>
  <w:num w:numId="30" w16cid:durableId="217907484">
    <w:abstractNumId w:val="4"/>
  </w:num>
  <w:num w:numId="31" w16cid:durableId="841627223">
    <w:abstractNumId w:val="36"/>
  </w:num>
  <w:num w:numId="32" w16cid:durableId="9336937">
    <w:abstractNumId w:val="43"/>
  </w:num>
  <w:num w:numId="33" w16cid:durableId="951521677">
    <w:abstractNumId w:val="8"/>
  </w:num>
  <w:num w:numId="34" w16cid:durableId="524372674">
    <w:abstractNumId w:val="32"/>
  </w:num>
  <w:num w:numId="35" w16cid:durableId="307830425">
    <w:abstractNumId w:val="40"/>
  </w:num>
  <w:num w:numId="36" w16cid:durableId="1617518439">
    <w:abstractNumId w:val="41"/>
  </w:num>
  <w:num w:numId="37" w16cid:durableId="1562209846">
    <w:abstractNumId w:val="31"/>
  </w:num>
  <w:num w:numId="38" w16cid:durableId="830025472">
    <w:abstractNumId w:val="17"/>
  </w:num>
  <w:num w:numId="39" w16cid:durableId="1430081968">
    <w:abstractNumId w:val="13"/>
  </w:num>
  <w:num w:numId="40" w16cid:durableId="774521771">
    <w:abstractNumId w:val="35"/>
  </w:num>
  <w:num w:numId="41" w16cid:durableId="1646467809">
    <w:abstractNumId w:val="5"/>
  </w:num>
  <w:num w:numId="42" w16cid:durableId="483005717">
    <w:abstractNumId w:val="25"/>
  </w:num>
  <w:num w:numId="43" w16cid:durableId="469518201">
    <w:abstractNumId w:val="42"/>
  </w:num>
  <w:num w:numId="44" w16cid:durableId="953560671">
    <w:abstractNumId w:val="1"/>
  </w:num>
  <w:num w:numId="45" w16cid:durableId="956183340">
    <w:abstractNumId w:val="38"/>
  </w:num>
  <w:num w:numId="46" w16cid:durableId="717512594">
    <w:abstractNumId w:val="37"/>
  </w:num>
  <w:num w:numId="47" w16cid:durableId="676200696">
    <w:abstractNumId w:val="15"/>
  </w:num>
  <w:num w:numId="48" w16cid:durableId="1718428522">
    <w:abstractNumId w:val="39"/>
  </w:num>
  <w:num w:numId="49" w16cid:durableId="1936471672">
    <w:abstractNumId w:val="44"/>
  </w:num>
  <w:num w:numId="50" w16cid:durableId="765269203">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791C"/>
    <w:rsid w:val="000100E5"/>
    <w:rsid w:val="00010355"/>
    <w:rsid w:val="000109C4"/>
    <w:rsid w:val="00010C2F"/>
    <w:rsid w:val="00010F39"/>
    <w:rsid w:val="00011662"/>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1335"/>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531B"/>
    <w:rsid w:val="000479EA"/>
    <w:rsid w:val="00050013"/>
    <w:rsid w:val="0005102A"/>
    <w:rsid w:val="00053B24"/>
    <w:rsid w:val="00053B62"/>
    <w:rsid w:val="000550DB"/>
    <w:rsid w:val="00055250"/>
    <w:rsid w:val="000559F5"/>
    <w:rsid w:val="00055AA1"/>
    <w:rsid w:val="0005686C"/>
    <w:rsid w:val="00056DA7"/>
    <w:rsid w:val="000578DF"/>
    <w:rsid w:val="00060505"/>
    <w:rsid w:val="00061022"/>
    <w:rsid w:val="00061307"/>
    <w:rsid w:val="000614A6"/>
    <w:rsid w:val="000630A3"/>
    <w:rsid w:val="00063BE5"/>
    <w:rsid w:val="000656FD"/>
    <w:rsid w:val="00066141"/>
    <w:rsid w:val="00070103"/>
    <w:rsid w:val="000717ED"/>
    <w:rsid w:val="00071B18"/>
    <w:rsid w:val="00071BEF"/>
    <w:rsid w:val="00072CE7"/>
    <w:rsid w:val="00073636"/>
    <w:rsid w:val="0007371D"/>
    <w:rsid w:val="00074766"/>
    <w:rsid w:val="00074AEA"/>
    <w:rsid w:val="00075D3D"/>
    <w:rsid w:val="0007683E"/>
    <w:rsid w:val="00076BE4"/>
    <w:rsid w:val="00077294"/>
    <w:rsid w:val="0008066E"/>
    <w:rsid w:val="00081825"/>
    <w:rsid w:val="00081EA8"/>
    <w:rsid w:val="0008218A"/>
    <w:rsid w:val="00083B02"/>
    <w:rsid w:val="000843E2"/>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34DF"/>
    <w:rsid w:val="000A3D29"/>
    <w:rsid w:val="000A4B69"/>
    <w:rsid w:val="000A5527"/>
    <w:rsid w:val="000A6793"/>
    <w:rsid w:val="000A6A17"/>
    <w:rsid w:val="000A6D76"/>
    <w:rsid w:val="000A764A"/>
    <w:rsid w:val="000B11B0"/>
    <w:rsid w:val="000B268D"/>
    <w:rsid w:val="000B2759"/>
    <w:rsid w:val="000B27CD"/>
    <w:rsid w:val="000B541A"/>
    <w:rsid w:val="000B6038"/>
    <w:rsid w:val="000B64BE"/>
    <w:rsid w:val="000B6696"/>
    <w:rsid w:val="000B6D14"/>
    <w:rsid w:val="000B6DA2"/>
    <w:rsid w:val="000B76FD"/>
    <w:rsid w:val="000B79BA"/>
    <w:rsid w:val="000C06CC"/>
    <w:rsid w:val="000C2319"/>
    <w:rsid w:val="000C6238"/>
    <w:rsid w:val="000C69A4"/>
    <w:rsid w:val="000C7549"/>
    <w:rsid w:val="000D0799"/>
    <w:rsid w:val="000D3091"/>
    <w:rsid w:val="000D3A9F"/>
    <w:rsid w:val="000D4150"/>
    <w:rsid w:val="000D46F1"/>
    <w:rsid w:val="000D48AF"/>
    <w:rsid w:val="000D498D"/>
    <w:rsid w:val="000D4EA6"/>
    <w:rsid w:val="000D6311"/>
    <w:rsid w:val="000D7636"/>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5D5"/>
    <w:rsid w:val="00100706"/>
    <w:rsid w:val="001014F9"/>
    <w:rsid w:val="00101677"/>
    <w:rsid w:val="00102030"/>
    <w:rsid w:val="00102AF1"/>
    <w:rsid w:val="00103220"/>
    <w:rsid w:val="001035E0"/>
    <w:rsid w:val="00104A65"/>
    <w:rsid w:val="00104ABC"/>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470A"/>
    <w:rsid w:val="001259D7"/>
    <w:rsid w:val="00125F01"/>
    <w:rsid w:val="00126D08"/>
    <w:rsid w:val="00126D82"/>
    <w:rsid w:val="00126EBB"/>
    <w:rsid w:val="001301D5"/>
    <w:rsid w:val="001308D6"/>
    <w:rsid w:val="00130A29"/>
    <w:rsid w:val="00131C1D"/>
    <w:rsid w:val="00131C68"/>
    <w:rsid w:val="00133A69"/>
    <w:rsid w:val="00133E19"/>
    <w:rsid w:val="00134730"/>
    <w:rsid w:val="001354B7"/>
    <w:rsid w:val="001365A4"/>
    <w:rsid w:val="00137469"/>
    <w:rsid w:val="001375F5"/>
    <w:rsid w:val="00137984"/>
    <w:rsid w:val="0014161D"/>
    <w:rsid w:val="00141CE2"/>
    <w:rsid w:val="00142286"/>
    <w:rsid w:val="00143043"/>
    <w:rsid w:val="00143F53"/>
    <w:rsid w:val="001456CC"/>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76EF3"/>
    <w:rsid w:val="00180866"/>
    <w:rsid w:val="00181DD8"/>
    <w:rsid w:val="00181F8E"/>
    <w:rsid w:val="00182383"/>
    <w:rsid w:val="00184614"/>
    <w:rsid w:val="0018550D"/>
    <w:rsid w:val="00185EE0"/>
    <w:rsid w:val="00186895"/>
    <w:rsid w:val="00186AEE"/>
    <w:rsid w:val="00186C21"/>
    <w:rsid w:val="00186CAD"/>
    <w:rsid w:val="00186E36"/>
    <w:rsid w:val="001879C3"/>
    <w:rsid w:val="00187B61"/>
    <w:rsid w:val="00187EA1"/>
    <w:rsid w:val="00190401"/>
    <w:rsid w:val="00190AA5"/>
    <w:rsid w:val="00192A0C"/>
    <w:rsid w:val="00195139"/>
    <w:rsid w:val="00195B53"/>
    <w:rsid w:val="0019659D"/>
    <w:rsid w:val="00196C10"/>
    <w:rsid w:val="0019788E"/>
    <w:rsid w:val="001A08A5"/>
    <w:rsid w:val="001A0AB9"/>
    <w:rsid w:val="001A0BC7"/>
    <w:rsid w:val="001A23D2"/>
    <w:rsid w:val="001A4326"/>
    <w:rsid w:val="001A45E1"/>
    <w:rsid w:val="001A47DD"/>
    <w:rsid w:val="001A4CA9"/>
    <w:rsid w:val="001A4F14"/>
    <w:rsid w:val="001A5237"/>
    <w:rsid w:val="001A59F3"/>
    <w:rsid w:val="001A646D"/>
    <w:rsid w:val="001A7458"/>
    <w:rsid w:val="001B1843"/>
    <w:rsid w:val="001B30BD"/>
    <w:rsid w:val="001B37F9"/>
    <w:rsid w:val="001B395A"/>
    <w:rsid w:val="001B4EF1"/>
    <w:rsid w:val="001B61E4"/>
    <w:rsid w:val="001B727E"/>
    <w:rsid w:val="001C4A23"/>
    <w:rsid w:val="001C5068"/>
    <w:rsid w:val="001C5881"/>
    <w:rsid w:val="001C63C2"/>
    <w:rsid w:val="001C6479"/>
    <w:rsid w:val="001C6951"/>
    <w:rsid w:val="001C69A1"/>
    <w:rsid w:val="001C6D28"/>
    <w:rsid w:val="001C770D"/>
    <w:rsid w:val="001D14FB"/>
    <w:rsid w:val="001D1F2A"/>
    <w:rsid w:val="001D22DD"/>
    <w:rsid w:val="001D28E7"/>
    <w:rsid w:val="001D3072"/>
    <w:rsid w:val="001D3282"/>
    <w:rsid w:val="001D35E3"/>
    <w:rsid w:val="001D3C11"/>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02"/>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1DAE"/>
    <w:rsid w:val="00212310"/>
    <w:rsid w:val="0021326D"/>
    <w:rsid w:val="002142DE"/>
    <w:rsid w:val="002143B0"/>
    <w:rsid w:val="00214E8D"/>
    <w:rsid w:val="002153F0"/>
    <w:rsid w:val="00215F40"/>
    <w:rsid w:val="0021632B"/>
    <w:rsid w:val="002167A7"/>
    <w:rsid w:val="00216E6A"/>
    <w:rsid w:val="0021734E"/>
    <w:rsid w:val="002202FE"/>
    <w:rsid w:val="00220614"/>
    <w:rsid w:val="002208CC"/>
    <w:rsid w:val="002209AC"/>
    <w:rsid w:val="002209C0"/>
    <w:rsid w:val="00221494"/>
    <w:rsid w:val="0022411C"/>
    <w:rsid w:val="00224632"/>
    <w:rsid w:val="00227E72"/>
    <w:rsid w:val="002302A0"/>
    <w:rsid w:val="002309C5"/>
    <w:rsid w:val="00230C66"/>
    <w:rsid w:val="00230E53"/>
    <w:rsid w:val="00230F24"/>
    <w:rsid w:val="00232665"/>
    <w:rsid w:val="002338C1"/>
    <w:rsid w:val="0023529A"/>
    <w:rsid w:val="002353D2"/>
    <w:rsid w:val="002364C2"/>
    <w:rsid w:val="002369E3"/>
    <w:rsid w:val="002378DF"/>
    <w:rsid w:val="00240629"/>
    <w:rsid w:val="00240A62"/>
    <w:rsid w:val="0024334A"/>
    <w:rsid w:val="00243F50"/>
    <w:rsid w:val="002458D0"/>
    <w:rsid w:val="0024758B"/>
    <w:rsid w:val="002478A4"/>
    <w:rsid w:val="00250580"/>
    <w:rsid w:val="00251452"/>
    <w:rsid w:val="00251600"/>
    <w:rsid w:val="00253B92"/>
    <w:rsid w:val="00253DBA"/>
    <w:rsid w:val="00255001"/>
    <w:rsid w:val="00255775"/>
    <w:rsid w:val="00255A6B"/>
    <w:rsid w:val="00255C71"/>
    <w:rsid w:val="00257258"/>
    <w:rsid w:val="002607CA"/>
    <w:rsid w:val="00260D3A"/>
    <w:rsid w:val="0026218A"/>
    <w:rsid w:val="00263E59"/>
    <w:rsid w:val="0026493A"/>
    <w:rsid w:val="0026678F"/>
    <w:rsid w:val="002669CA"/>
    <w:rsid w:val="00266ABD"/>
    <w:rsid w:val="0027030D"/>
    <w:rsid w:val="002703CE"/>
    <w:rsid w:val="00270553"/>
    <w:rsid w:val="00271CC0"/>
    <w:rsid w:val="002724A7"/>
    <w:rsid w:val="00273757"/>
    <w:rsid w:val="0027447C"/>
    <w:rsid w:val="00276661"/>
    <w:rsid w:val="00277BE3"/>
    <w:rsid w:val="002827F2"/>
    <w:rsid w:val="002833BB"/>
    <w:rsid w:val="002834E5"/>
    <w:rsid w:val="00284476"/>
    <w:rsid w:val="00284980"/>
    <w:rsid w:val="00287B93"/>
    <w:rsid w:val="002901B0"/>
    <w:rsid w:val="00290D42"/>
    <w:rsid w:val="002912CD"/>
    <w:rsid w:val="002916F4"/>
    <w:rsid w:val="00292A17"/>
    <w:rsid w:val="00293BA9"/>
    <w:rsid w:val="00293D30"/>
    <w:rsid w:val="00293DC5"/>
    <w:rsid w:val="002947F2"/>
    <w:rsid w:val="00294BFB"/>
    <w:rsid w:val="00294C41"/>
    <w:rsid w:val="00294C51"/>
    <w:rsid w:val="002956F1"/>
    <w:rsid w:val="00296F11"/>
    <w:rsid w:val="002A285F"/>
    <w:rsid w:val="002A2AEC"/>
    <w:rsid w:val="002A2F85"/>
    <w:rsid w:val="002A3F17"/>
    <w:rsid w:val="002A4102"/>
    <w:rsid w:val="002A42E7"/>
    <w:rsid w:val="002A5B8A"/>
    <w:rsid w:val="002A7F15"/>
    <w:rsid w:val="002A7FC9"/>
    <w:rsid w:val="002B162D"/>
    <w:rsid w:val="002B1653"/>
    <w:rsid w:val="002B1846"/>
    <w:rsid w:val="002B29B5"/>
    <w:rsid w:val="002B3957"/>
    <w:rsid w:val="002B3EBA"/>
    <w:rsid w:val="002B618D"/>
    <w:rsid w:val="002B6F2B"/>
    <w:rsid w:val="002C0A74"/>
    <w:rsid w:val="002C1337"/>
    <w:rsid w:val="002C2641"/>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A45"/>
    <w:rsid w:val="002D719B"/>
    <w:rsid w:val="002E1D67"/>
    <w:rsid w:val="002E2946"/>
    <w:rsid w:val="002E3593"/>
    <w:rsid w:val="002E3F1B"/>
    <w:rsid w:val="002E4FE6"/>
    <w:rsid w:val="002E5BDB"/>
    <w:rsid w:val="002E6867"/>
    <w:rsid w:val="002F0789"/>
    <w:rsid w:val="002F15B4"/>
    <w:rsid w:val="002F2599"/>
    <w:rsid w:val="002F313F"/>
    <w:rsid w:val="002F6159"/>
    <w:rsid w:val="003006D4"/>
    <w:rsid w:val="003013B1"/>
    <w:rsid w:val="0030157D"/>
    <w:rsid w:val="003019BF"/>
    <w:rsid w:val="003021CE"/>
    <w:rsid w:val="0030222A"/>
    <w:rsid w:val="00302278"/>
    <w:rsid w:val="0030463C"/>
    <w:rsid w:val="00304B3E"/>
    <w:rsid w:val="00305258"/>
    <w:rsid w:val="003053FF"/>
    <w:rsid w:val="00305447"/>
    <w:rsid w:val="00306A10"/>
    <w:rsid w:val="00307266"/>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B88"/>
    <w:rsid w:val="00326CB8"/>
    <w:rsid w:val="00327DC5"/>
    <w:rsid w:val="003309C4"/>
    <w:rsid w:val="0033171B"/>
    <w:rsid w:val="0033268F"/>
    <w:rsid w:val="00333682"/>
    <w:rsid w:val="00333AA6"/>
    <w:rsid w:val="00334F6D"/>
    <w:rsid w:val="003369AE"/>
    <w:rsid w:val="00336F35"/>
    <w:rsid w:val="00337837"/>
    <w:rsid w:val="003378F4"/>
    <w:rsid w:val="00337B77"/>
    <w:rsid w:val="00341455"/>
    <w:rsid w:val="003418DC"/>
    <w:rsid w:val="00341B5C"/>
    <w:rsid w:val="00343483"/>
    <w:rsid w:val="003437BB"/>
    <w:rsid w:val="00344B7F"/>
    <w:rsid w:val="00344CE1"/>
    <w:rsid w:val="003455D8"/>
    <w:rsid w:val="0034596D"/>
    <w:rsid w:val="00345D82"/>
    <w:rsid w:val="00346624"/>
    <w:rsid w:val="00347950"/>
    <w:rsid w:val="0035111D"/>
    <w:rsid w:val="00352B38"/>
    <w:rsid w:val="00354B6F"/>
    <w:rsid w:val="0035523D"/>
    <w:rsid w:val="00356805"/>
    <w:rsid w:val="00357583"/>
    <w:rsid w:val="00357607"/>
    <w:rsid w:val="003577CC"/>
    <w:rsid w:val="003579DB"/>
    <w:rsid w:val="003601FC"/>
    <w:rsid w:val="00360A9E"/>
    <w:rsid w:val="00360D44"/>
    <w:rsid w:val="00360F34"/>
    <w:rsid w:val="00361E1A"/>
    <w:rsid w:val="00362057"/>
    <w:rsid w:val="00363836"/>
    <w:rsid w:val="00363F7C"/>
    <w:rsid w:val="0036429D"/>
    <w:rsid w:val="003648D4"/>
    <w:rsid w:val="00364FA3"/>
    <w:rsid w:val="00365B1C"/>
    <w:rsid w:val="00366034"/>
    <w:rsid w:val="00367107"/>
    <w:rsid w:val="00371579"/>
    <w:rsid w:val="003716FA"/>
    <w:rsid w:val="003718ED"/>
    <w:rsid w:val="00371E11"/>
    <w:rsid w:val="0037588A"/>
    <w:rsid w:val="003759A9"/>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787"/>
    <w:rsid w:val="003A0871"/>
    <w:rsid w:val="003A0FBF"/>
    <w:rsid w:val="003A114B"/>
    <w:rsid w:val="003A17C5"/>
    <w:rsid w:val="003A1AB8"/>
    <w:rsid w:val="003A2838"/>
    <w:rsid w:val="003A29C2"/>
    <w:rsid w:val="003A2EE6"/>
    <w:rsid w:val="003A337D"/>
    <w:rsid w:val="003A3B17"/>
    <w:rsid w:val="003A3CAD"/>
    <w:rsid w:val="003A3CDE"/>
    <w:rsid w:val="003A4A15"/>
    <w:rsid w:val="003A5145"/>
    <w:rsid w:val="003A5513"/>
    <w:rsid w:val="003A5F40"/>
    <w:rsid w:val="003B051A"/>
    <w:rsid w:val="003B1A27"/>
    <w:rsid w:val="003B1CE1"/>
    <w:rsid w:val="003B25A6"/>
    <w:rsid w:val="003B2AFC"/>
    <w:rsid w:val="003B44B1"/>
    <w:rsid w:val="003B58E4"/>
    <w:rsid w:val="003B62CB"/>
    <w:rsid w:val="003B73F3"/>
    <w:rsid w:val="003B7DD7"/>
    <w:rsid w:val="003C10C5"/>
    <w:rsid w:val="003C11DA"/>
    <w:rsid w:val="003C12A2"/>
    <w:rsid w:val="003C2308"/>
    <w:rsid w:val="003C2964"/>
    <w:rsid w:val="003C45B7"/>
    <w:rsid w:val="003C6994"/>
    <w:rsid w:val="003D19DD"/>
    <w:rsid w:val="003D1B83"/>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6A6"/>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6DBA"/>
    <w:rsid w:val="003E7A91"/>
    <w:rsid w:val="003E7CC0"/>
    <w:rsid w:val="003E7D8F"/>
    <w:rsid w:val="003F3068"/>
    <w:rsid w:val="003F319A"/>
    <w:rsid w:val="003F474E"/>
    <w:rsid w:val="003F4C56"/>
    <w:rsid w:val="003F50ED"/>
    <w:rsid w:val="003F67F7"/>
    <w:rsid w:val="003F72DA"/>
    <w:rsid w:val="003F7848"/>
    <w:rsid w:val="00400516"/>
    <w:rsid w:val="0040089E"/>
    <w:rsid w:val="00402864"/>
    <w:rsid w:val="00402A55"/>
    <w:rsid w:val="00403D03"/>
    <w:rsid w:val="00404557"/>
    <w:rsid w:val="004067D2"/>
    <w:rsid w:val="0041032A"/>
    <w:rsid w:val="0041071E"/>
    <w:rsid w:val="00410F5D"/>
    <w:rsid w:val="004171CC"/>
    <w:rsid w:val="004172B5"/>
    <w:rsid w:val="0042060F"/>
    <w:rsid w:val="0042142B"/>
    <w:rsid w:val="00422B6C"/>
    <w:rsid w:val="0042358E"/>
    <w:rsid w:val="0042549D"/>
    <w:rsid w:val="004261AC"/>
    <w:rsid w:val="004271C6"/>
    <w:rsid w:val="004274CF"/>
    <w:rsid w:val="00427C72"/>
    <w:rsid w:val="00427ECD"/>
    <w:rsid w:val="0043007D"/>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DDC"/>
    <w:rsid w:val="00447FA7"/>
    <w:rsid w:val="00450214"/>
    <w:rsid w:val="00451F09"/>
    <w:rsid w:val="00452A99"/>
    <w:rsid w:val="00453057"/>
    <w:rsid w:val="004534F7"/>
    <w:rsid w:val="00454510"/>
    <w:rsid w:val="00454B92"/>
    <w:rsid w:val="004567CA"/>
    <w:rsid w:val="00456C24"/>
    <w:rsid w:val="00456F97"/>
    <w:rsid w:val="00460523"/>
    <w:rsid w:val="004608D9"/>
    <w:rsid w:val="00461439"/>
    <w:rsid w:val="00461531"/>
    <w:rsid w:val="00461CB6"/>
    <w:rsid w:val="00463AE8"/>
    <w:rsid w:val="00463F3C"/>
    <w:rsid w:val="00464C9D"/>
    <w:rsid w:val="00464D3B"/>
    <w:rsid w:val="00465430"/>
    <w:rsid w:val="00465958"/>
    <w:rsid w:val="00466434"/>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6D2"/>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642"/>
    <w:rsid w:val="004A28AC"/>
    <w:rsid w:val="004A2B21"/>
    <w:rsid w:val="004A3D94"/>
    <w:rsid w:val="004A41EB"/>
    <w:rsid w:val="004A5694"/>
    <w:rsid w:val="004A5D88"/>
    <w:rsid w:val="004A6106"/>
    <w:rsid w:val="004A735E"/>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6C02"/>
    <w:rsid w:val="004C6EB9"/>
    <w:rsid w:val="004C7B83"/>
    <w:rsid w:val="004C7C62"/>
    <w:rsid w:val="004C7ED5"/>
    <w:rsid w:val="004D03BF"/>
    <w:rsid w:val="004D2116"/>
    <w:rsid w:val="004D2569"/>
    <w:rsid w:val="004D3E5A"/>
    <w:rsid w:val="004D472E"/>
    <w:rsid w:val="004D4791"/>
    <w:rsid w:val="004D49C5"/>
    <w:rsid w:val="004D4F7B"/>
    <w:rsid w:val="004D5247"/>
    <w:rsid w:val="004D7631"/>
    <w:rsid w:val="004D7CE4"/>
    <w:rsid w:val="004E2C7A"/>
    <w:rsid w:val="004E2F04"/>
    <w:rsid w:val="004E394E"/>
    <w:rsid w:val="004E4669"/>
    <w:rsid w:val="004E482F"/>
    <w:rsid w:val="004E5C49"/>
    <w:rsid w:val="004E6D8C"/>
    <w:rsid w:val="004E7932"/>
    <w:rsid w:val="004F0E85"/>
    <w:rsid w:val="004F293A"/>
    <w:rsid w:val="004F320A"/>
    <w:rsid w:val="004F5AA9"/>
    <w:rsid w:val="004F6314"/>
    <w:rsid w:val="004F63B0"/>
    <w:rsid w:val="004F724D"/>
    <w:rsid w:val="004F75AB"/>
    <w:rsid w:val="004F7DF0"/>
    <w:rsid w:val="005000FA"/>
    <w:rsid w:val="0050040D"/>
    <w:rsid w:val="005004EE"/>
    <w:rsid w:val="00500519"/>
    <w:rsid w:val="00500913"/>
    <w:rsid w:val="00500B93"/>
    <w:rsid w:val="0050100B"/>
    <w:rsid w:val="00501328"/>
    <w:rsid w:val="00501982"/>
    <w:rsid w:val="00502096"/>
    <w:rsid w:val="005026CB"/>
    <w:rsid w:val="0050432A"/>
    <w:rsid w:val="0050597D"/>
    <w:rsid w:val="005062F4"/>
    <w:rsid w:val="005064F3"/>
    <w:rsid w:val="00506D7D"/>
    <w:rsid w:val="00507341"/>
    <w:rsid w:val="005076B4"/>
    <w:rsid w:val="005104F4"/>
    <w:rsid w:val="0051066E"/>
    <w:rsid w:val="005130D8"/>
    <w:rsid w:val="005135D6"/>
    <w:rsid w:val="00513E18"/>
    <w:rsid w:val="00514752"/>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3F42"/>
    <w:rsid w:val="005356FA"/>
    <w:rsid w:val="00535E1B"/>
    <w:rsid w:val="00537DBC"/>
    <w:rsid w:val="00540948"/>
    <w:rsid w:val="005416EA"/>
    <w:rsid w:val="0054203C"/>
    <w:rsid w:val="00543565"/>
    <w:rsid w:val="0054516A"/>
    <w:rsid w:val="00546749"/>
    <w:rsid w:val="00546FFA"/>
    <w:rsid w:val="005472B2"/>
    <w:rsid w:val="005513C0"/>
    <w:rsid w:val="0055151E"/>
    <w:rsid w:val="0055186B"/>
    <w:rsid w:val="00551DBE"/>
    <w:rsid w:val="00552251"/>
    <w:rsid w:val="00552BB9"/>
    <w:rsid w:val="005536EB"/>
    <w:rsid w:val="00554A00"/>
    <w:rsid w:val="005568AA"/>
    <w:rsid w:val="00557870"/>
    <w:rsid w:val="00557922"/>
    <w:rsid w:val="005601E5"/>
    <w:rsid w:val="0056187A"/>
    <w:rsid w:val="00562645"/>
    <w:rsid w:val="00563274"/>
    <w:rsid w:val="005634EF"/>
    <w:rsid w:val="0056358A"/>
    <w:rsid w:val="00563707"/>
    <w:rsid w:val="00564698"/>
    <w:rsid w:val="005654D8"/>
    <w:rsid w:val="00567058"/>
    <w:rsid w:val="005679CA"/>
    <w:rsid w:val="00567BA9"/>
    <w:rsid w:val="00570291"/>
    <w:rsid w:val="00570342"/>
    <w:rsid w:val="00570977"/>
    <w:rsid w:val="00572A9D"/>
    <w:rsid w:val="00572E76"/>
    <w:rsid w:val="005737FA"/>
    <w:rsid w:val="00573A80"/>
    <w:rsid w:val="0057642B"/>
    <w:rsid w:val="0057667B"/>
    <w:rsid w:val="00580AE1"/>
    <w:rsid w:val="00580F28"/>
    <w:rsid w:val="00582626"/>
    <w:rsid w:val="00583E20"/>
    <w:rsid w:val="005842F5"/>
    <w:rsid w:val="00585BC2"/>
    <w:rsid w:val="005868D7"/>
    <w:rsid w:val="00587F30"/>
    <w:rsid w:val="00591829"/>
    <w:rsid w:val="00592276"/>
    <w:rsid w:val="005930B9"/>
    <w:rsid w:val="0059342B"/>
    <w:rsid w:val="005938FF"/>
    <w:rsid w:val="005954A9"/>
    <w:rsid w:val="005959CC"/>
    <w:rsid w:val="00595D60"/>
    <w:rsid w:val="0059676D"/>
    <w:rsid w:val="005A022D"/>
    <w:rsid w:val="005A0484"/>
    <w:rsid w:val="005A0666"/>
    <w:rsid w:val="005A0F05"/>
    <w:rsid w:val="005A1A05"/>
    <w:rsid w:val="005A1C66"/>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483C"/>
    <w:rsid w:val="005B50A4"/>
    <w:rsid w:val="005B7A6B"/>
    <w:rsid w:val="005C00F6"/>
    <w:rsid w:val="005C075D"/>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0EF"/>
    <w:rsid w:val="005D2CBB"/>
    <w:rsid w:val="005D4670"/>
    <w:rsid w:val="005D4A8F"/>
    <w:rsid w:val="005D5110"/>
    <w:rsid w:val="005D51EA"/>
    <w:rsid w:val="005D54B6"/>
    <w:rsid w:val="005D65B6"/>
    <w:rsid w:val="005D7595"/>
    <w:rsid w:val="005E09A1"/>
    <w:rsid w:val="005E29D4"/>
    <w:rsid w:val="005E2CCC"/>
    <w:rsid w:val="005E2E3D"/>
    <w:rsid w:val="005E39E3"/>
    <w:rsid w:val="005E3F92"/>
    <w:rsid w:val="005E5089"/>
    <w:rsid w:val="005E5094"/>
    <w:rsid w:val="005E5759"/>
    <w:rsid w:val="005E6C33"/>
    <w:rsid w:val="005E6E60"/>
    <w:rsid w:val="005E7738"/>
    <w:rsid w:val="005F2CE3"/>
    <w:rsid w:val="005F3E7A"/>
    <w:rsid w:val="005F61A6"/>
    <w:rsid w:val="005F7C07"/>
    <w:rsid w:val="005F7CBB"/>
    <w:rsid w:val="00603531"/>
    <w:rsid w:val="00603AFE"/>
    <w:rsid w:val="00603FF0"/>
    <w:rsid w:val="00605917"/>
    <w:rsid w:val="00606495"/>
    <w:rsid w:val="00606839"/>
    <w:rsid w:val="00610068"/>
    <w:rsid w:val="0061095D"/>
    <w:rsid w:val="00610B78"/>
    <w:rsid w:val="00613207"/>
    <w:rsid w:val="0061565B"/>
    <w:rsid w:val="00615933"/>
    <w:rsid w:val="00615F3A"/>
    <w:rsid w:val="0061666A"/>
    <w:rsid w:val="00616815"/>
    <w:rsid w:val="00617CF0"/>
    <w:rsid w:val="00617EBB"/>
    <w:rsid w:val="00620091"/>
    <w:rsid w:val="00621F21"/>
    <w:rsid w:val="006228FC"/>
    <w:rsid w:val="00623140"/>
    <w:rsid w:val="00623CFA"/>
    <w:rsid w:val="006257E6"/>
    <w:rsid w:val="006317E5"/>
    <w:rsid w:val="006324A2"/>
    <w:rsid w:val="00632F18"/>
    <w:rsid w:val="0063349E"/>
    <w:rsid w:val="00635350"/>
    <w:rsid w:val="00635BE6"/>
    <w:rsid w:val="00635EEB"/>
    <w:rsid w:val="00635FDA"/>
    <w:rsid w:val="0063614C"/>
    <w:rsid w:val="0064108B"/>
    <w:rsid w:val="00642680"/>
    <w:rsid w:val="00642A66"/>
    <w:rsid w:val="00642D5F"/>
    <w:rsid w:val="00643B89"/>
    <w:rsid w:val="0064477B"/>
    <w:rsid w:val="006447EC"/>
    <w:rsid w:val="00644B04"/>
    <w:rsid w:val="00644CCC"/>
    <w:rsid w:val="00645656"/>
    <w:rsid w:val="006465D6"/>
    <w:rsid w:val="00646F33"/>
    <w:rsid w:val="00650BEB"/>
    <w:rsid w:val="00652F22"/>
    <w:rsid w:val="0065308A"/>
    <w:rsid w:val="00653A86"/>
    <w:rsid w:val="00653B2B"/>
    <w:rsid w:val="006547E9"/>
    <w:rsid w:val="006556F9"/>
    <w:rsid w:val="00655805"/>
    <w:rsid w:val="00656E3E"/>
    <w:rsid w:val="006572E9"/>
    <w:rsid w:val="006575BF"/>
    <w:rsid w:val="00661019"/>
    <w:rsid w:val="00661873"/>
    <w:rsid w:val="0066355F"/>
    <w:rsid w:val="00663A0E"/>
    <w:rsid w:val="00663C6C"/>
    <w:rsid w:val="0066524C"/>
    <w:rsid w:val="00665673"/>
    <w:rsid w:val="00665966"/>
    <w:rsid w:val="00665BA4"/>
    <w:rsid w:val="006708B4"/>
    <w:rsid w:val="00671774"/>
    <w:rsid w:val="00672C83"/>
    <w:rsid w:val="00672E91"/>
    <w:rsid w:val="00673C2F"/>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6C2E"/>
    <w:rsid w:val="006870D4"/>
    <w:rsid w:val="00691420"/>
    <w:rsid w:val="0069202A"/>
    <w:rsid w:val="006920E5"/>
    <w:rsid w:val="00693BFD"/>
    <w:rsid w:val="006944B2"/>
    <w:rsid w:val="0069555C"/>
    <w:rsid w:val="00696752"/>
    <w:rsid w:val="00696E5A"/>
    <w:rsid w:val="006A065B"/>
    <w:rsid w:val="006A0703"/>
    <w:rsid w:val="006A4DF4"/>
    <w:rsid w:val="006A5387"/>
    <w:rsid w:val="006A5A82"/>
    <w:rsid w:val="006A6107"/>
    <w:rsid w:val="006A7105"/>
    <w:rsid w:val="006A78C7"/>
    <w:rsid w:val="006A7E08"/>
    <w:rsid w:val="006A7E61"/>
    <w:rsid w:val="006B006E"/>
    <w:rsid w:val="006B14DE"/>
    <w:rsid w:val="006B1F10"/>
    <w:rsid w:val="006B1F28"/>
    <w:rsid w:val="006B3195"/>
    <w:rsid w:val="006B3E58"/>
    <w:rsid w:val="006B50C0"/>
    <w:rsid w:val="006B6826"/>
    <w:rsid w:val="006B721B"/>
    <w:rsid w:val="006B75E4"/>
    <w:rsid w:val="006C06EC"/>
    <w:rsid w:val="006C07AB"/>
    <w:rsid w:val="006C1138"/>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2109"/>
    <w:rsid w:val="006D3639"/>
    <w:rsid w:val="006D3F83"/>
    <w:rsid w:val="006E063D"/>
    <w:rsid w:val="006E08BB"/>
    <w:rsid w:val="006E165A"/>
    <w:rsid w:val="006E3B33"/>
    <w:rsid w:val="006E4DBC"/>
    <w:rsid w:val="006E5BE7"/>
    <w:rsid w:val="006E645E"/>
    <w:rsid w:val="006E7CFA"/>
    <w:rsid w:val="006F0EA4"/>
    <w:rsid w:val="006F0F83"/>
    <w:rsid w:val="006F252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741B"/>
    <w:rsid w:val="00707A0B"/>
    <w:rsid w:val="00710FD0"/>
    <w:rsid w:val="0071221E"/>
    <w:rsid w:val="00713357"/>
    <w:rsid w:val="00713D9E"/>
    <w:rsid w:val="00715BCE"/>
    <w:rsid w:val="00715D35"/>
    <w:rsid w:val="00715DB8"/>
    <w:rsid w:val="00715FC8"/>
    <w:rsid w:val="00716669"/>
    <w:rsid w:val="0071669F"/>
    <w:rsid w:val="00716CCF"/>
    <w:rsid w:val="00720D51"/>
    <w:rsid w:val="00720DE8"/>
    <w:rsid w:val="00721166"/>
    <w:rsid w:val="0072187C"/>
    <w:rsid w:val="00722357"/>
    <w:rsid w:val="00723236"/>
    <w:rsid w:val="0072376D"/>
    <w:rsid w:val="00725A5C"/>
    <w:rsid w:val="00727251"/>
    <w:rsid w:val="007273FC"/>
    <w:rsid w:val="00731868"/>
    <w:rsid w:val="00731D39"/>
    <w:rsid w:val="00734017"/>
    <w:rsid w:val="00734183"/>
    <w:rsid w:val="00734C54"/>
    <w:rsid w:val="00734DE5"/>
    <w:rsid w:val="007361C9"/>
    <w:rsid w:val="007362CE"/>
    <w:rsid w:val="00736DA6"/>
    <w:rsid w:val="0073756A"/>
    <w:rsid w:val="007375AE"/>
    <w:rsid w:val="00741330"/>
    <w:rsid w:val="00742181"/>
    <w:rsid w:val="0074312A"/>
    <w:rsid w:val="00743571"/>
    <w:rsid w:val="00743C51"/>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608"/>
    <w:rsid w:val="007660AA"/>
    <w:rsid w:val="00767A25"/>
    <w:rsid w:val="007703B5"/>
    <w:rsid w:val="00770BA6"/>
    <w:rsid w:val="007713FE"/>
    <w:rsid w:val="007715A5"/>
    <w:rsid w:val="0077353A"/>
    <w:rsid w:val="00773806"/>
    <w:rsid w:val="00774C1E"/>
    <w:rsid w:val="0077511F"/>
    <w:rsid w:val="00775B28"/>
    <w:rsid w:val="00775C2A"/>
    <w:rsid w:val="00775DAA"/>
    <w:rsid w:val="00776610"/>
    <w:rsid w:val="0077747D"/>
    <w:rsid w:val="00777F50"/>
    <w:rsid w:val="00781A51"/>
    <w:rsid w:val="0078457C"/>
    <w:rsid w:val="00786626"/>
    <w:rsid w:val="00786A83"/>
    <w:rsid w:val="007876D3"/>
    <w:rsid w:val="00790AC3"/>
    <w:rsid w:val="00792EB9"/>
    <w:rsid w:val="007941BA"/>
    <w:rsid w:val="007A0B51"/>
    <w:rsid w:val="007A0E90"/>
    <w:rsid w:val="007A135F"/>
    <w:rsid w:val="007A149D"/>
    <w:rsid w:val="007A1535"/>
    <w:rsid w:val="007A16F3"/>
    <w:rsid w:val="007A1F6E"/>
    <w:rsid w:val="007A2B03"/>
    <w:rsid w:val="007A2F2B"/>
    <w:rsid w:val="007A54B4"/>
    <w:rsid w:val="007A5C57"/>
    <w:rsid w:val="007A6455"/>
    <w:rsid w:val="007A6D75"/>
    <w:rsid w:val="007A7B5C"/>
    <w:rsid w:val="007B0FE0"/>
    <w:rsid w:val="007B2B27"/>
    <w:rsid w:val="007B3BB6"/>
    <w:rsid w:val="007B49C4"/>
    <w:rsid w:val="007B4CFC"/>
    <w:rsid w:val="007B50B9"/>
    <w:rsid w:val="007B529E"/>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7671"/>
    <w:rsid w:val="007D7DCE"/>
    <w:rsid w:val="007E09DD"/>
    <w:rsid w:val="007E107E"/>
    <w:rsid w:val="007E14FF"/>
    <w:rsid w:val="007E1DBE"/>
    <w:rsid w:val="007F0406"/>
    <w:rsid w:val="007F0B1F"/>
    <w:rsid w:val="007F3064"/>
    <w:rsid w:val="007F3BE9"/>
    <w:rsid w:val="007F3CF1"/>
    <w:rsid w:val="007F41D4"/>
    <w:rsid w:val="007F449C"/>
    <w:rsid w:val="007F45B3"/>
    <w:rsid w:val="007F47A9"/>
    <w:rsid w:val="007F4B1B"/>
    <w:rsid w:val="007F4FF6"/>
    <w:rsid w:val="007F51A7"/>
    <w:rsid w:val="007F5F3B"/>
    <w:rsid w:val="007F64EF"/>
    <w:rsid w:val="008006E5"/>
    <w:rsid w:val="00800C5D"/>
    <w:rsid w:val="0080263A"/>
    <w:rsid w:val="00802C71"/>
    <w:rsid w:val="0080391E"/>
    <w:rsid w:val="008044EB"/>
    <w:rsid w:val="00805436"/>
    <w:rsid w:val="008061FC"/>
    <w:rsid w:val="0080659E"/>
    <w:rsid w:val="00806802"/>
    <w:rsid w:val="00806C5B"/>
    <w:rsid w:val="008070A6"/>
    <w:rsid w:val="008110CD"/>
    <w:rsid w:val="00813A2C"/>
    <w:rsid w:val="00813DFF"/>
    <w:rsid w:val="0081557F"/>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417"/>
    <w:rsid w:val="00836668"/>
    <w:rsid w:val="00840157"/>
    <w:rsid w:val="00840292"/>
    <w:rsid w:val="008417FF"/>
    <w:rsid w:val="008419AC"/>
    <w:rsid w:val="00841DD4"/>
    <w:rsid w:val="00841F79"/>
    <w:rsid w:val="00842FAA"/>
    <w:rsid w:val="00843285"/>
    <w:rsid w:val="00844A04"/>
    <w:rsid w:val="008461BD"/>
    <w:rsid w:val="00846536"/>
    <w:rsid w:val="008469AE"/>
    <w:rsid w:val="00846D19"/>
    <w:rsid w:val="00846DBD"/>
    <w:rsid w:val="008475B2"/>
    <w:rsid w:val="00847938"/>
    <w:rsid w:val="00850111"/>
    <w:rsid w:val="0085360D"/>
    <w:rsid w:val="0085406E"/>
    <w:rsid w:val="008548BF"/>
    <w:rsid w:val="00856233"/>
    <w:rsid w:val="00856755"/>
    <w:rsid w:val="00856F74"/>
    <w:rsid w:val="00857BEA"/>
    <w:rsid w:val="0086103C"/>
    <w:rsid w:val="008610CC"/>
    <w:rsid w:val="008611DD"/>
    <w:rsid w:val="00862845"/>
    <w:rsid w:val="008629CC"/>
    <w:rsid w:val="008636D6"/>
    <w:rsid w:val="00863E36"/>
    <w:rsid w:val="00864BCD"/>
    <w:rsid w:val="0086506E"/>
    <w:rsid w:val="008654A4"/>
    <w:rsid w:val="0086553C"/>
    <w:rsid w:val="00865F4C"/>
    <w:rsid w:val="008665EE"/>
    <w:rsid w:val="00866E05"/>
    <w:rsid w:val="00870F1B"/>
    <w:rsid w:val="008735A9"/>
    <w:rsid w:val="00875584"/>
    <w:rsid w:val="00875D0C"/>
    <w:rsid w:val="008763AD"/>
    <w:rsid w:val="00876AB8"/>
    <w:rsid w:val="00877045"/>
    <w:rsid w:val="008775CF"/>
    <w:rsid w:val="00880290"/>
    <w:rsid w:val="0088040B"/>
    <w:rsid w:val="00881105"/>
    <w:rsid w:val="00881C8F"/>
    <w:rsid w:val="008836B0"/>
    <w:rsid w:val="00884A84"/>
    <w:rsid w:val="00884D33"/>
    <w:rsid w:val="00884E6C"/>
    <w:rsid w:val="00885202"/>
    <w:rsid w:val="0088590C"/>
    <w:rsid w:val="00886DD2"/>
    <w:rsid w:val="00887F32"/>
    <w:rsid w:val="008912D5"/>
    <w:rsid w:val="0089161E"/>
    <w:rsid w:val="00891766"/>
    <w:rsid w:val="00891D41"/>
    <w:rsid w:val="008923B7"/>
    <w:rsid w:val="00892608"/>
    <w:rsid w:val="008926DA"/>
    <w:rsid w:val="00892913"/>
    <w:rsid w:val="00892BD3"/>
    <w:rsid w:val="0089385E"/>
    <w:rsid w:val="00894FCE"/>
    <w:rsid w:val="00896595"/>
    <w:rsid w:val="0089687F"/>
    <w:rsid w:val="008A0720"/>
    <w:rsid w:val="008A153B"/>
    <w:rsid w:val="008A2B2B"/>
    <w:rsid w:val="008A564C"/>
    <w:rsid w:val="008A61DC"/>
    <w:rsid w:val="008A7019"/>
    <w:rsid w:val="008A7152"/>
    <w:rsid w:val="008B1AC0"/>
    <w:rsid w:val="008B1FD2"/>
    <w:rsid w:val="008B3457"/>
    <w:rsid w:val="008B3E19"/>
    <w:rsid w:val="008B4490"/>
    <w:rsid w:val="008B6A99"/>
    <w:rsid w:val="008C00F5"/>
    <w:rsid w:val="008C20F2"/>
    <w:rsid w:val="008C2824"/>
    <w:rsid w:val="008C44C0"/>
    <w:rsid w:val="008C538F"/>
    <w:rsid w:val="008C563A"/>
    <w:rsid w:val="008C60BA"/>
    <w:rsid w:val="008C63C1"/>
    <w:rsid w:val="008C69F9"/>
    <w:rsid w:val="008C6C75"/>
    <w:rsid w:val="008D1792"/>
    <w:rsid w:val="008D1DF9"/>
    <w:rsid w:val="008D2D11"/>
    <w:rsid w:val="008D2D9F"/>
    <w:rsid w:val="008D3F5F"/>
    <w:rsid w:val="008D495C"/>
    <w:rsid w:val="008D4D89"/>
    <w:rsid w:val="008D4FC6"/>
    <w:rsid w:val="008D50F1"/>
    <w:rsid w:val="008D585B"/>
    <w:rsid w:val="008D662F"/>
    <w:rsid w:val="008D7816"/>
    <w:rsid w:val="008D7867"/>
    <w:rsid w:val="008D79AA"/>
    <w:rsid w:val="008E0146"/>
    <w:rsid w:val="008E037A"/>
    <w:rsid w:val="008E0529"/>
    <w:rsid w:val="008E0AE9"/>
    <w:rsid w:val="008E0FC1"/>
    <w:rsid w:val="008E2382"/>
    <w:rsid w:val="008E2B6C"/>
    <w:rsid w:val="008E3405"/>
    <w:rsid w:val="008E4691"/>
    <w:rsid w:val="008E4B8C"/>
    <w:rsid w:val="008E6C81"/>
    <w:rsid w:val="008E737F"/>
    <w:rsid w:val="008F0C11"/>
    <w:rsid w:val="008F1908"/>
    <w:rsid w:val="008F3C77"/>
    <w:rsid w:val="008F49AF"/>
    <w:rsid w:val="008F5154"/>
    <w:rsid w:val="008F528E"/>
    <w:rsid w:val="008F7424"/>
    <w:rsid w:val="008F7954"/>
    <w:rsid w:val="008F7E8F"/>
    <w:rsid w:val="0090012C"/>
    <w:rsid w:val="00900A60"/>
    <w:rsid w:val="00901488"/>
    <w:rsid w:val="00901B41"/>
    <w:rsid w:val="00901DFB"/>
    <w:rsid w:val="009027B2"/>
    <w:rsid w:val="009033D5"/>
    <w:rsid w:val="00903676"/>
    <w:rsid w:val="00903EC7"/>
    <w:rsid w:val="0090404C"/>
    <w:rsid w:val="00904C58"/>
    <w:rsid w:val="00904D74"/>
    <w:rsid w:val="00910D45"/>
    <w:rsid w:val="0091223B"/>
    <w:rsid w:val="00912945"/>
    <w:rsid w:val="00912CB2"/>
    <w:rsid w:val="0091336B"/>
    <w:rsid w:val="0091450F"/>
    <w:rsid w:val="00916080"/>
    <w:rsid w:val="00923864"/>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745"/>
    <w:rsid w:val="00977304"/>
    <w:rsid w:val="00977505"/>
    <w:rsid w:val="009809F5"/>
    <w:rsid w:val="00981502"/>
    <w:rsid w:val="00981B26"/>
    <w:rsid w:val="0098364A"/>
    <w:rsid w:val="00983766"/>
    <w:rsid w:val="009848E2"/>
    <w:rsid w:val="00984CB3"/>
    <w:rsid w:val="009863E1"/>
    <w:rsid w:val="00987C72"/>
    <w:rsid w:val="00991352"/>
    <w:rsid w:val="00992964"/>
    <w:rsid w:val="00992F80"/>
    <w:rsid w:val="009935B1"/>
    <w:rsid w:val="00994A2B"/>
    <w:rsid w:val="00994AAF"/>
    <w:rsid w:val="00994C3C"/>
    <w:rsid w:val="009952FD"/>
    <w:rsid w:val="00995A5A"/>
    <w:rsid w:val="009A145D"/>
    <w:rsid w:val="009A1FD0"/>
    <w:rsid w:val="009A35F8"/>
    <w:rsid w:val="009A421D"/>
    <w:rsid w:val="009A467A"/>
    <w:rsid w:val="009A4BA9"/>
    <w:rsid w:val="009A4CD2"/>
    <w:rsid w:val="009A4F5D"/>
    <w:rsid w:val="009A6220"/>
    <w:rsid w:val="009A6870"/>
    <w:rsid w:val="009B189C"/>
    <w:rsid w:val="009B18FE"/>
    <w:rsid w:val="009B24EB"/>
    <w:rsid w:val="009B2FDC"/>
    <w:rsid w:val="009B355E"/>
    <w:rsid w:val="009B3A47"/>
    <w:rsid w:val="009B535B"/>
    <w:rsid w:val="009B743C"/>
    <w:rsid w:val="009B7E67"/>
    <w:rsid w:val="009C0359"/>
    <w:rsid w:val="009C0534"/>
    <w:rsid w:val="009C0917"/>
    <w:rsid w:val="009C0B69"/>
    <w:rsid w:val="009C3E6A"/>
    <w:rsid w:val="009C411C"/>
    <w:rsid w:val="009C46C5"/>
    <w:rsid w:val="009C5975"/>
    <w:rsid w:val="009D1414"/>
    <w:rsid w:val="009D1716"/>
    <w:rsid w:val="009D1AB3"/>
    <w:rsid w:val="009D1DB8"/>
    <w:rsid w:val="009D1DF4"/>
    <w:rsid w:val="009D2ECA"/>
    <w:rsid w:val="009D3772"/>
    <w:rsid w:val="009D38AA"/>
    <w:rsid w:val="009D4D04"/>
    <w:rsid w:val="009D54B4"/>
    <w:rsid w:val="009D5AC8"/>
    <w:rsid w:val="009D68BD"/>
    <w:rsid w:val="009E00A4"/>
    <w:rsid w:val="009E0C5C"/>
    <w:rsid w:val="009E1155"/>
    <w:rsid w:val="009E15A8"/>
    <w:rsid w:val="009E16B4"/>
    <w:rsid w:val="009E22F6"/>
    <w:rsid w:val="009E2A19"/>
    <w:rsid w:val="009E34CC"/>
    <w:rsid w:val="009E3953"/>
    <w:rsid w:val="009E3E5A"/>
    <w:rsid w:val="009E44B9"/>
    <w:rsid w:val="009E4E8E"/>
    <w:rsid w:val="009E4FBB"/>
    <w:rsid w:val="009E6FD5"/>
    <w:rsid w:val="009E7683"/>
    <w:rsid w:val="009F579C"/>
    <w:rsid w:val="009F66E5"/>
    <w:rsid w:val="009F6E37"/>
    <w:rsid w:val="009F7158"/>
    <w:rsid w:val="00A00CF3"/>
    <w:rsid w:val="00A0197B"/>
    <w:rsid w:val="00A01A44"/>
    <w:rsid w:val="00A024BD"/>
    <w:rsid w:val="00A03EBA"/>
    <w:rsid w:val="00A056F2"/>
    <w:rsid w:val="00A068A3"/>
    <w:rsid w:val="00A071E2"/>
    <w:rsid w:val="00A07EAE"/>
    <w:rsid w:val="00A10412"/>
    <w:rsid w:val="00A105A8"/>
    <w:rsid w:val="00A136DE"/>
    <w:rsid w:val="00A14462"/>
    <w:rsid w:val="00A14936"/>
    <w:rsid w:val="00A15881"/>
    <w:rsid w:val="00A16E73"/>
    <w:rsid w:val="00A17444"/>
    <w:rsid w:val="00A176B6"/>
    <w:rsid w:val="00A176CE"/>
    <w:rsid w:val="00A21E12"/>
    <w:rsid w:val="00A2342F"/>
    <w:rsid w:val="00A24A91"/>
    <w:rsid w:val="00A25BD5"/>
    <w:rsid w:val="00A26428"/>
    <w:rsid w:val="00A319B5"/>
    <w:rsid w:val="00A3387E"/>
    <w:rsid w:val="00A34DE4"/>
    <w:rsid w:val="00A355AC"/>
    <w:rsid w:val="00A35BA6"/>
    <w:rsid w:val="00A363CE"/>
    <w:rsid w:val="00A36732"/>
    <w:rsid w:val="00A36E87"/>
    <w:rsid w:val="00A404F0"/>
    <w:rsid w:val="00A41556"/>
    <w:rsid w:val="00A43B32"/>
    <w:rsid w:val="00A441E5"/>
    <w:rsid w:val="00A447FA"/>
    <w:rsid w:val="00A4531A"/>
    <w:rsid w:val="00A509A0"/>
    <w:rsid w:val="00A5280A"/>
    <w:rsid w:val="00A53350"/>
    <w:rsid w:val="00A541B5"/>
    <w:rsid w:val="00A54566"/>
    <w:rsid w:val="00A54713"/>
    <w:rsid w:val="00A54787"/>
    <w:rsid w:val="00A557BB"/>
    <w:rsid w:val="00A55C57"/>
    <w:rsid w:val="00A5606E"/>
    <w:rsid w:val="00A56F09"/>
    <w:rsid w:val="00A573A7"/>
    <w:rsid w:val="00A574BD"/>
    <w:rsid w:val="00A615C8"/>
    <w:rsid w:val="00A620DD"/>
    <w:rsid w:val="00A62F95"/>
    <w:rsid w:val="00A63838"/>
    <w:rsid w:val="00A666F5"/>
    <w:rsid w:val="00A66804"/>
    <w:rsid w:val="00A66959"/>
    <w:rsid w:val="00A67157"/>
    <w:rsid w:val="00A67F0F"/>
    <w:rsid w:val="00A73123"/>
    <w:rsid w:val="00A73ED2"/>
    <w:rsid w:val="00A745A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90BF7"/>
    <w:rsid w:val="00A9111C"/>
    <w:rsid w:val="00A91227"/>
    <w:rsid w:val="00A91839"/>
    <w:rsid w:val="00A91EA8"/>
    <w:rsid w:val="00A920F4"/>
    <w:rsid w:val="00A92F73"/>
    <w:rsid w:val="00A93445"/>
    <w:rsid w:val="00A934F8"/>
    <w:rsid w:val="00A97495"/>
    <w:rsid w:val="00AA0C40"/>
    <w:rsid w:val="00AA0DFA"/>
    <w:rsid w:val="00AA3924"/>
    <w:rsid w:val="00AA3F08"/>
    <w:rsid w:val="00AA4019"/>
    <w:rsid w:val="00AA647E"/>
    <w:rsid w:val="00AA6A62"/>
    <w:rsid w:val="00AA7C63"/>
    <w:rsid w:val="00AB3480"/>
    <w:rsid w:val="00AB3E70"/>
    <w:rsid w:val="00AB495F"/>
    <w:rsid w:val="00AB6244"/>
    <w:rsid w:val="00AB705F"/>
    <w:rsid w:val="00AC0228"/>
    <w:rsid w:val="00AC0B7A"/>
    <w:rsid w:val="00AC258A"/>
    <w:rsid w:val="00AC3217"/>
    <w:rsid w:val="00AC35E3"/>
    <w:rsid w:val="00AC3753"/>
    <w:rsid w:val="00AC3F5A"/>
    <w:rsid w:val="00AC4364"/>
    <w:rsid w:val="00AC5372"/>
    <w:rsid w:val="00AC5593"/>
    <w:rsid w:val="00AC5C72"/>
    <w:rsid w:val="00AC6560"/>
    <w:rsid w:val="00AC65AF"/>
    <w:rsid w:val="00AC6F5E"/>
    <w:rsid w:val="00AC79A1"/>
    <w:rsid w:val="00AD127E"/>
    <w:rsid w:val="00AD171A"/>
    <w:rsid w:val="00AD20BF"/>
    <w:rsid w:val="00AD454D"/>
    <w:rsid w:val="00AD4790"/>
    <w:rsid w:val="00AD5D84"/>
    <w:rsid w:val="00AD699F"/>
    <w:rsid w:val="00AD69D9"/>
    <w:rsid w:val="00AD7903"/>
    <w:rsid w:val="00AE15A4"/>
    <w:rsid w:val="00AE1BC5"/>
    <w:rsid w:val="00AE2396"/>
    <w:rsid w:val="00AE297A"/>
    <w:rsid w:val="00AE2B52"/>
    <w:rsid w:val="00AE30B0"/>
    <w:rsid w:val="00AE3296"/>
    <w:rsid w:val="00AE40C1"/>
    <w:rsid w:val="00AE6CA2"/>
    <w:rsid w:val="00AE7170"/>
    <w:rsid w:val="00AF00E4"/>
    <w:rsid w:val="00AF114C"/>
    <w:rsid w:val="00AF1A81"/>
    <w:rsid w:val="00AF30F6"/>
    <w:rsid w:val="00AF3301"/>
    <w:rsid w:val="00AF386B"/>
    <w:rsid w:val="00AF39A4"/>
    <w:rsid w:val="00AF48C0"/>
    <w:rsid w:val="00AF5C4B"/>
    <w:rsid w:val="00AF631B"/>
    <w:rsid w:val="00AF7092"/>
    <w:rsid w:val="00B0087D"/>
    <w:rsid w:val="00B01D79"/>
    <w:rsid w:val="00B025EE"/>
    <w:rsid w:val="00B03040"/>
    <w:rsid w:val="00B03871"/>
    <w:rsid w:val="00B04110"/>
    <w:rsid w:val="00B05593"/>
    <w:rsid w:val="00B05F4D"/>
    <w:rsid w:val="00B06C84"/>
    <w:rsid w:val="00B06E5B"/>
    <w:rsid w:val="00B072F4"/>
    <w:rsid w:val="00B07E37"/>
    <w:rsid w:val="00B1170E"/>
    <w:rsid w:val="00B139FB"/>
    <w:rsid w:val="00B13E44"/>
    <w:rsid w:val="00B15717"/>
    <w:rsid w:val="00B174D2"/>
    <w:rsid w:val="00B177FC"/>
    <w:rsid w:val="00B17EC4"/>
    <w:rsid w:val="00B17EDC"/>
    <w:rsid w:val="00B20082"/>
    <w:rsid w:val="00B215B2"/>
    <w:rsid w:val="00B21E13"/>
    <w:rsid w:val="00B221DF"/>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E40"/>
    <w:rsid w:val="00B44B06"/>
    <w:rsid w:val="00B44D0F"/>
    <w:rsid w:val="00B4520C"/>
    <w:rsid w:val="00B45271"/>
    <w:rsid w:val="00B452F5"/>
    <w:rsid w:val="00B46243"/>
    <w:rsid w:val="00B4691E"/>
    <w:rsid w:val="00B50013"/>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0B14"/>
    <w:rsid w:val="00B81ACA"/>
    <w:rsid w:val="00B81B26"/>
    <w:rsid w:val="00B81B56"/>
    <w:rsid w:val="00B81C3F"/>
    <w:rsid w:val="00B81C8A"/>
    <w:rsid w:val="00B81E11"/>
    <w:rsid w:val="00B82306"/>
    <w:rsid w:val="00B828CE"/>
    <w:rsid w:val="00B8372B"/>
    <w:rsid w:val="00B83C2C"/>
    <w:rsid w:val="00B84138"/>
    <w:rsid w:val="00B842A3"/>
    <w:rsid w:val="00B8472E"/>
    <w:rsid w:val="00B84A98"/>
    <w:rsid w:val="00B84BCC"/>
    <w:rsid w:val="00B85491"/>
    <w:rsid w:val="00B86AFF"/>
    <w:rsid w:val="00B87261"/>
    <w:rsid w:val="00B90431"/>
    <w:rsid w:val="00B90E3E"/>
    <w:rsid w:val="00B9120B"/>
    <w:rsid w:val="00B91E2C"/>
    <w:rsid w:val="00B93939"/>
    <w:rsid w:val="00B93DAE"/>
    <w:rsid w:val="00B9479A"/>
    <w:rsid w:val="00B94C2B"/>
    <w:rsid w:val="00B9535D"/>
    <w:rsid w:val="00B95D04"/>
    <w:rsid w:val="00B960DE"/>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405"/>
    <w:rsid w:val="00BC041C"/>
    <w:rsid w:val="00BC0F1B"/>
    <w:rsid w:val="00BC1632"/>
    <w:rsid w:val="00BC26ED"/>
    <w:rsid w:val="00BC3B72"/>
    <w:rsid w:val="00BC3D6D"/>
    <w:rsid w:val="00BC3EB4"/>
    <w:rsid w:val="00BC56CB"/>
    <w:rsid w:val="00BC663B"/>
    <w:rsid w:val="00BD1670"/>
    <w:rsid w:val="00BD2E07"/>
    <w:rsid w:val="00BD363C"/>
    <w:rsid w:val="00BD3AA8"/>
    <w:rsid w:val="00BD3AB8"/>
    <w:rsid w:val="00BD535C"/>
    <w:rsid w:val="00BD5FB4"/>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764"/>
    <w:rsid w:val="00BF5A18"/>
    <w:rsid w:val="00BF707F"/>
    <w:rsid w:val="00BF77B4"/>
    <w:rsid w:val="00C0014A"/>
    <w:rsid w:val="00C030C5"/>
    <w:rsid w:val="00C05344"/>
    <w:rsid w:val="00C06889"/>
    <w:rsid w:val="00C0726A"/>
    <w:rsid w:val="00C100BF"/>
    <w:rsid w:val="00C11DFD"/>
    <w:rsid w:val="00C129C9"/>
    <w:rsid w:val="00C130E6"/>
    <w:rsid w:val="00C15243"/>
    <w:rsid w:val="00C1572D"/>
    <w:rsid w:val="00C16B1F"/>
    <w:rsid w:val="00C16D0C"/>
    <w:rsid w:val="00C17030"/>
    <w:rsid w:val="00C200F0"/>
    <w:rsid w:val="00C2085A"/>
    <w:rsid w:val="00C20A47"/>
    <w:rsid w:val="00C21215"/>
    <w:rsid w:val="00C21425"/>
    <w:rsid w:val="00C21598"/>
    <w:rsid w:val="00C21794"/>
    <w:rsid w:val="00C21A1B"/>
    <w:rsid w:val="00C232D7"/>
    <w:rsid w:val="00C24BA7"/>
    <w:rsid w:val="00C259B6"/>
    <w:rsid w:val="00C26E9D"/>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C81"/>
    <w:rsid w:val="00C44598"/>
    <w:rsid w:val="00C46836"/>
    <w:rsid w:val="00C50EA5"/>
    <w:rsid w:val="00C5175D"/>
    <w:rsid w:val="00C51CC9"/>
    <w:rsid w:val="00C531E3"/>
    <w:rsid w:val="00C53A88"/>
    <w:rsid w:val="00C542AA"/>
    <w:rsid w:val="00C54D86"/>
    <w:rsid w:val="00C56B16"/>
    <w:rsid w:val="00C56C9C"/>
    <w:rsid w:val="00C56D1E"/>
    <w:rsid w:val="00C56E09"/>
    <w:rsid w:val="00C57620"/>
    <w:rsid w:val="00C57E8F"/>
    <w:rsid w:val="00C62506"/>
    <w:rsid w:val="00C6316D"/>
    <w:rsid w:val="00C644EA"/>
    <w:rsid w:val="00C6496E"/>
    <w:rsid w:val="00C64C47"/>
    <w:rsid w:val="00C66D5F"/>
    <w:rsid w:val="00C6747A"/>
    <w:rsid w:val="00C674BD"/>
    <w:rsid w:val="00C67EA0"/>
    <w:rsid w:val="00C70119"/>
    <w:rsid w:val="00C7149E"/>
    <w:rsid w:val="00C72E69"/>
    <w:rsid w:val="00C73D69"/>
    <w:rsid w:val="00C74333"/>
    <w:rsid w:val="00C766C4"/>
    <w:rsid w:val="00C82648"/>
    <w:rsid w:val="00C82B1D"/>
    <w:rsid w:val="00C82ED3"/>
    <w:rsid w:val="00C846D8"/>
    <w:rsid w:val="00C872A2"/>
    <w:rsid w:val="00C873A2"/>
    <w:rsid w:val="00C90344"/>
    <w:rsid w:val="00C9068A"/>
    <w:rsid w:val="00C923B2"/>
    <w:rsid w:val="00C9252A"/>
    <w:rsid w:val="00C92D04"/>
    <w:rsid w:val="00C9423A"/>
    <w:rsid w:val="00C94B69"/>
    <w:rsid w:val="00C9508C"/>
    <w:rsid w:val="00C97E7E"/>
    <w:rsid w:val="00C97FDB"/>
    <w:rsid w:val="00CA06A3"/>
    <w:rsid w:val="00CA06F9"/>
    <w:rsid w:val="00CA2A19"/>
    <w:rsid w:val="00CA3643"/>
    <w:rsid w:val="00CA4394"/>
    <w:rsid w:val="00CA4687"/>
    <w:rsid w:val="00CA77AD"/>
    <w:rsid w:val="00CA7DCE"/>
    <w:rsid w:val="00CB03EB"/>
    <w:rsid w:val="00CB0E8B"/>
    <w:rsid w:val="00CB44AB"/>
    <w:rsid w:val="00CB45C5"/>
    <w:rsid w:val="00CB52C7"/>
    <w:rsid w:val="00CB6998"/>
    <w:rsid w:val="00CB7A5C"/>
    <w:rsid w:val="00CC1716"/>
    <w:rsid w:val="00CC2A54"/>
    <w:rsid w:val="00CC39D4"/>
    <w:rsid w:val="00CC3FCB"/>
    <w:rsid w:val="00CC4391"/>
    <w:rsid w:val="00CC4BAE"/>
    <w:rsid w:val="00CC5330"/>
    <w:rsid w:val="00CC5388"/>
    <w:rsid w:val="00CC5AD2"/>
    <w:rsid w:val="00CC64B0"/>
    <w:rsid w:val="00CD088D"/>
    <w:rsid w:val="00CD1664"/>
    <w:rsid w:val="00CD1D39"/>
    <w:rsid w:val="00CD1F8B"/>
    <w:rsid w:val="00CD274B"/>
    <w:rsid w:val="00CD5C72"/>
    <w:rsid w:val="00CD68D5"/>
    <w:rsid w:val="00CD6A3D"/>
    <w:rsid w:val="00CD7235"/>
    <w:rsid w:val="00CE06F3"/>
    <w:rsid w:val="00CE1070"/>
    <w:rsid w:val="00CE1FBA"/>
    <w:rsid w:val="00CE26E9"/>
    <w:rsid w:val="00CE4160"/>
    <w:rsid w:val="00CE6276"/>
    <w:rsid w:val="00CE7AAE"/>
    <w:rsid w:val="00CF0876"/>
    <w:rsid w:val="00CF4BD4"/>
    <w:rsid w:val="00CF5773"/>
    <w:rsid w:val="00CF6176"/>
    <w:rsid w:val="00CF6239"/>
    <w:rsid w:val="00CF6A08"/>
    <w:rsid w:val="00CF6B09"/>
    <w:rsid w:val="00CF6E5B"/>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C25"/>
    <w:rsid w:val="00D14EAA"/>
    <w:rsid w:val="00D16059"/>
    <w:rsid w:val="00D2041F"/>
    <w:rsid w:val="00D204BA"/>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3596"/>
    <w:rsid w:val="00D345A3"/>
    <w:rsid w:val="00D36315"/>
    <w:rsid w:val="00D36529"/>
    <w:rsid w:val="00D40A53"/>
    <w:rsid w:val="00D414C0"/>
    <w:rsid w:val="00D417B3"/>
    <w:rsid w:val="00D418AC"/>
    <w:rsid w:val="00D41E15"/>
    <w:rsid w:val="00D43CCC"/>
    <w:rsid w:val="00D44070"/>
    <w:rsid w:val="00D4414E"/>
    <w:rsid w:val="00D44A73"/>
    <w:rsid w:val="00D46A1B"/>
    <w:rsid w:val="00D46AD4"/>
    <w:rsid w:val="00D47526"/>
    <w:rsid w:val="00D47F75"/>
    <w:rsid w:val="00D51175"/>
    <w:rsid w:val="00D523D4"/>
    <w:rsid w:val="00D5253F"/>
    <w:rsid w:val="00D52600"/>
    <w:rsid w:val="00D545E0"/>
    <w:rsid w:val="00D546F8"/>
    <w:rsid w:val="00D550A1"/>
    <w:rsid w:val="00D55A66"/>
    <w:rsid w:val="00D56C36"/>
    <w:rsid w:val="00D6023B"/>
    <w:rsid w:val="00D61530"/>
    <w:rsid w:val="00D621A9"/>
    <w:rsid w:val="00D64629"/>
    <w:rsid w:val="00D648FD"/>
    <w:rsid w:val="00D65C19"/>
    <w:rsid w:val="00D67CF6"/>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317C"/>
    <w:rsid w:val="00D83FA3"/>
    <w:rsid w:val="00D847EC"/>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254F"/>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1AE"/>
    <w:rsid w:val="00DD5244"/>
    <w:rsid w:val="00DD708F"/>
    <w:rsid w:val="00DD7266"/>
    <w:rsid w:val="00DE3100"/>
    <w:rsid w:val="00DE3714"/>
    <w:rsid w:val="00DE546F"/>
    <w:rsid w:val="00DE6F5D"/>
    <w:rsid w:val="00DE7EEC"/>
    <w:rsid w:val="00DF0965"/>
    <w:rsid w:val="00DF109B"/>
    <w:rsid w:val="00DF2419"/>
    <w:rsid w:val="00DF25B9"/>
    <w:rsid w:val="00DF5B33"/>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12B37"/>
    <w:rsid w:val="00E13703"/>
    <w:rsid w:val="00E143AE"/>
    <w:rsid w:val="00E14F61"/>
    <w:rsid w:val="00E163A5"/>
    <w:rsid w:val="00E16B0F"/>
    <w:rsid w:val="00E179AD"/>
    <w:rsid w:val="00E17AD9"/>
    <w:rsid w:val="00E21631"/>
    <w:rsid w:val="00E23141"/>
    <w:rsid w:val="00E25E63"/>
    <w:rsid w:val="00E2657D"/>
    <w:rsid w:val="00E266AD"/>
    <w:rsid w:val="00E26733"/>
    <w:rsid w:val="00E26BAB"/>
    <w:rsid w:val="00E30D20"/>
    <w:rsid w:val="00E31AA6"/>
    <w:rsid w:val="00E31EA7"/>
    <w:rsid w:val="00E326E5"/>
    <w:rsid w:val="00E33228"/>
    <w:rsid w:val="00E33BBE"/>
    <w:rsid w:val="00E342AB"/>
    <w:rsid w:val="00E35846"/>
    <w:rsid w:val="00E35D8F"/>
    <w:rsid w:val="00E36D79"/>
    <w:rsid w:val="00E37346"/>
    <w:rsid w:val="00E4152C"/>
    <w:rsid w:val="00E424B8"/>
    <w:rsid w:val="00E426BB"/>
    <w:rsid w:val="00E42DA5"/>
    <w:rsid w:val="00E433F5"/>
    <w:rsid w:val="00E44B33"/>
    <w:rsid w:val="00E4534D"/>
    <w:rsid w:val="00E45AE5"/>
    <w:rsid w:val="00E46B07"/>
    <w:rsid w:val="00E50E6E"/>
    <w:rsid w:val="00E51328"/>
    <w:rsid w:val="00E51413"/>
    <w:rsid w:val="00E51A2D"/>
    <w:rsid w:val="00E51CA6"/>
    <w:rsid w:val="00E538DB"/>
    <w:rsid w:val="00E54180"/>
    <w:rsid w:val="00E56600"/>
    <w:rsid w:val="00E57030"/>
    <w:rsid w:val="00E5714D"/>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930"/>
    <w:rsid w:val="00E96CBB"/>
    <w:rsid w:val="00E96F71"/>
    <w:rsid w:val="00E9784E"/>
    <w:rsid w:val="00E97E16"/>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65F8"/>
    <w:rsid w:val="00EB760C"/>
    <w:rsid w:val="00EB7C3D"/>
    <w:rsid w:val="00EB7E17"/>
    <w:rsid w:val="00EC07A6"/>
    <w:rsid w:val="00EC2C27"/>
    <w:rsid w:val="00EC3982"/>
    <w:rsid w:val="00EC5887"/>
    <w:rsid w:val="00EC621F"/>
    <w:rsid w:val="00EC63A9"/>
    <w:rsid w:val="00EC69F8"/>
    <w:rsid w:val="00EC7C5A"/>
    <w:rsid w:val="00EC7C6C"/>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518"/>
    <w:rsid w:val="00EF15EF"/>
    <w:rsid w:val="00EF2EE1"/>
    <w:rsid w:val="00EF4630"/>
    <w:rsid w:val="00EF4B94"/>
    <w:rsid w:val="00EF6417"/>
    <w:rsid w:val="00EF64C9"/>
    <w:rsid w:val="00EF70E4"/>
    <w:rsid w:val="00EF7214"/>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A19"/>
    <w:rsid w:val="00F22BC7"/>
    <w:rsid w:val="00F22CD9"/>
    <w:rsid w:val="00F23AE2"/>
    <w:rsid w:val="00F23D01"/>
    <w:rsid w:val="00F24083"/>
    <w:rsid w:val="00F24E44"/>
    <w:rsid w:val="00F2557E"/>
    <w:rsid w:val="00F257C5"/>
    <w:rsid w:val="00F26433"/>
    <w:rsid w:val="00F27E29"/>
    <w:rsid w:val="00F30162"/>
    <w:rsid w:val="00F3052A"/>
    <w:rsid w:val="00F3370E"/>
    <w:rsid w:val="00F33AEE"/>
    <w:rsid w:val="00F33D4D"/>
    <w:rsid w:val="00F35EC1"/>
    <w:rsid w:val="00F407B4"/>
    <w:rsid w:val="00F4102B"/>
    <w:rsid w:val="00F411CC"/>
    <w:rsid w:val="00F41492"/>
    <w:rsid w:val="00F445D1"/>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5CEC"/>
    <w:rsid w:val="00F7036E"/>
    <w:rsid w:val="00F7074B"/>
    <w:rsid w:val="00F7085C"/>
    <w:rsid w:val="00F7130F"/>
    <w:rsid w:val="00F7197B"/>
    <w:rsid w:val="00F724EE"/>
    <w:rsid w:val="00F72790"/>
    <w:rsid w:val="00F73C8B"/>
    <w:rsid w:val="00F73DAC"/>
    <w:rsid w:val="00F744DC"/>
    <w:rsid w:val="00F745D2"/>
    <w:rsid w:val="00F756E3"/>
    <w:rsid w:val="00F76F4E"/>
    <w:rsid w:val="00F773CA"/>
    <w:rsid w:val="00F77D33"/>
    <w:rsid w:val="00F80F33"/>
    <w:rsid w:val="00F8151D"/>
    <w:rsid w:val="00F8328D"/>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A0696"/>
    <w:rsid w:val="00FA17AC"/>
    <w:rsid w:val="00FA2720"/>
    <w:rsid w:val="00FA3AC9"/>
    <w:rsid w:val="00FA4415"/>
    <w:rsid w:val="00FA4547"/>
    <w:rsid w:val="00FA50F0"/>
    <w:rsid w:val="00FA6780"/>
    <w:rsid w:val="00FB02B1"/>
    <w:rsid w:val="00FB1237"/>
    <w:rsid w:val="00FB2CA3"/>
    <w:rsid w:val="00FB3442"/>
    <w:rsid w:val="00FB34BF"/>
    <w:rsid w:val="00FB3533"/>
    <w:rsid w:val="00FB434C"/>
    <w:rsid w:val="00FB4D58"/>
    <w:rsid w:val="00FB502F"/>
    <w:rsid w:val="00FB5E50"/>
    <w:rsid w:val="00FB602C"/>
    <w:rsid w:val="00FC28C1"/>
    <w:rsid w:val="00FC2940"/>
    <w:rsid w:val="00FC2DC4"/>
    <w:rsid w:val="00FC48EA"/>
    <w:rsid w:val="00FC5915"/>
    <w:rsid w:val="00FC5979"/>
    <w:rsid w:val="00FC5A9F"/>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3B5C"/>
    <w:rsid w:val="00FD50FD"/>
    <w:rsid w:val="00FD5F20"/>
    <w:rsid w:val="00FD7A7A"/>
    <w:rsid w:val="00FE0CF7"/>
    <w:rsid w:val="00FE20AB"/>
    <w:rsid w:val="00FE548B"/>
    <w:rsid w:val="00FE66AD"/>
    <w:rsid w:val="00FE6D10"/>
    <w:rsid w:val="00FE7AF1"/>
    <w:rsid w:val="00FF0011"/>
    <w:rsid w:val="00FF05A9"/>
    <w:rsid w:val="00FF1CA7"/>
    <w:rsid w:val="00FF1F37"/>
    <w:rsid w:val="00FF3227"/>
    <w:rsid w:val="00FF34B5"/>
    <w:rsid w:val="00FF43F5"/>
    <w:rsid w:val="00FF5E77"/>
    <w:rsid w:val="02B5630F"/>
    <w:rsid w:val="030A27AB"/>
    <w:rsid w:val="04C8CEFA"/>
    <w:rsid w:val="07718673"/>
    <w:rsid w:val="09A3859B"/>
    <w:rsid w:val="0AB8D407"/>
    <w:rsid w:val="0AFDB23E"/>
    <w:rsid w:val="0B25972A"/>
    <w:rsid w:val="0BB8C01B"/>
    <w:rsid w:val="0BC8CDCD"/>
    <w:rsid w:val="0DE31A05"/>
    <w:rsid w:val="0EE23E61"/>
    <w:rsid w:val="112DC71E"/>
    <w:rsid w:val="12A16F25"/>
    <w:rsid w:val="12CFD81B"/>
    <w:rsid w:val="168C7183"/>
    <w:rsid w:val="16A75436"/>
    <w:rsid w:val="179AA936"/>
    <w:rsid w:val="184FF832"/>
    <w:rsid w:val="1D6D0A97"/>
    <w:rsid w:val="1E3DDF28"/>
    <w:rsid w:val="1F971A05"/>
    <w:rsid w:val="242C90A7"/>
    <w:rsid w:val="269521EF"/>
    <w:rsid w:val="28019BA9"/>
    <w:rsid w:val="29626365"/>
    <w:rsid w:val="297E8231"/>
    <w:rsid w:val="29CEDE45"/>
    <w:rsid w:val="2AA3A374"/>
    <w:rsid w:val="2BA85297"/>
    <w:rsid w:val="2CD50CCC"/>
    <w:rsid w:val="2D883073"/>
    <w:rsid w:val="2E70DD2D"/>
    <w:rsid w:val="2EB21078"/>
    <w:rsid w:val="2F2DE7CB"/>
    <w:rsid w:val="3239F3B1"/>
    <w:rsid w:val="3A04CDF4"/>
    <w:rsid w:val="3AB74145"/>
    <w:rsid w:val="3AF5008A"/>
    <w:rsid w:val="3C03D0A6"/>
    <w:rsid w:val="3C6A1087"/>
    <w:rsid w:val="3CC56C67"/>
    <w:rsid w:val="3CF48B3C"/>
    <w:rsid w:val="3DDEF389"/>
    <w:rsid w:val="4007CD48"/>
    <w:rsid w:val="41F31543"/>
    <w:rsid w:val="4343DA6E"/>
    <w:rsid w:val="44B6D03E"/>
    <w:rsid w:val="458E90E7"/>
    <w:rsid w:val="476BC3D8"/>
    <w:rsid w:val="4A338F16"/>
    <w:rsid w:val="4AFCCFB8"/>
    <w:rsid w:val="4CE4B513"/>
    <w:rsid w:val="4F108F44"/>
    <w:rsid w:val="4FA3FE77"/>
    <w:rsid w:val="50B737CF"/>
    <w:rsid w:val="517D1DE3"/>
    <w:rsid w:val="550F07E4"/>
    <w:rsid w:val="5512EBC7"/>
    <w:rsid w:val="554B6168"/>
    <w:rsid w:val="580005F6"/>
    <w:rsid w:val="58C441F2"/>
    <w:rsid w:val="5AE4E45B"/>
    <w:rsid w:val="5EBA6DD5"/>
    <w:rsid w:val="5ED0DDC2"/>
    <w:rsid w:val="60B4C062"/>
    <w:rsid w:val="617C12F5"/>
    <w:rsid w:val="622F0FB1"/>
    <w:rsid w:val="63F5A02B"/>
    <w:rsid w:val="648BB06E"/>
    <w:rsid w:val="671EF99C"/>
    <w:rsid w:val="674A4BF8"/>
    <w:rsid w:val="67A4F38A"/>
    <w:rsid w:val="69B50052"/>
    <w:rsid w:val="6A0178CC"/>
    <w:rsid w:val="6C9773F0"/>
    <w:rsid w:val="6D12D7B1"/>
    <w:rsid w:val="70868F07"/>
    <w:rsid w:val="71AEDDBC"/>
    <w:rsid w:val="74F48BCB"/>
    <w:rsid w:val="76141FBB"/>
    <w:rsid w:val="773F1931"/>
    <w:rsid w:val="7854D954"/>
    <w:rsid w:val="792F9346"/>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1FFE"/>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uiPriority w:val="99"/>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uiPriority w:val="9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uiPriority w:val="99"/>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uiPriority w:val="99"/>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iPriority w:val="99"/>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uiPriority w:val="99"/>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uiPriority w:val="1"/>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uiPriority w:val="99"/>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uiPriority w:val="10"/>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uiPriority w:val="99"/>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iPriority w:val="99"/>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uiPriority w:val="99"/>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uiPriority w:val="99"/>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uiPriority w:val="9"/>
    <w:qFormat/>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uiPriority w:val="9"/>
    <w:qFormat/>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uiPriority w:val="9"/>
    <w:qFormat/>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uiPriority w:val="9"/>
    <w:qFormat/>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uiPriority w:val="9"/>
    <w:qFormat/>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uiPriority w:val="9"/>
    <w:qFormat/>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uiPriority w:val="10"/>
    <w:qFormat/>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uiPriority w:val="99"/>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 w:type="table" w:customStyle="1" w:styleId="TableNormal0">
    <w:name w:val="Table Normal0"/>
    <w:rsid w:val="007F64EF"/>
    <w:rPr>
      <w:rFonts w:eastAsia="Calibri"/>
      <w:lang w:eastAsia="ja-JP"/>
    </w:rPr>
    <w:tblPr>
      <w:tblCellMar>
        <w:top w:w="0" w:type="dxa"/>
        <w:left w:w="0" w:type="dxa"/>
        <w:bottom w:w="0" w:type="dxa"/>
        <w:right w:w="0" w:type="dxa"/>
      </w:tblCellMar>
    </w:tblPr>
  </w:style>
  <w:style w:type="table" w:customStyle="1" w:styleId="53">
    <w:name w:val="5"/>
    <w:basedOn w:val="NormalTable0"/>
    <w:rsid w:val="007F64EF"/>
    <w:pPr>
      <w:spacing w:after="0" w:line="276" w:lineRule="auto"/>
      <w:contextualSpacing/>
    </w:pPr>
    <w:rPr>
      <w:rFonts w:ascii="Times New Roman" w:eastAsia="Times New Roman" w:hAnsi="Times New Roman" w:cs="Times New Roman"/>
      <w:color w:val="000000"/>
      <w:lang w:eastAsia="ru-RU"/>
    </w:rPr>
    <w:tblPr>
      <w:tblStyleRowBandSize w:val="1"/>
      <w:tblStyleColBandSize w:val="1"/>
      <w:tblInd w:w="0" w:type="dxa"/>
      <w:tblCellMar>
        <w:left w:w="115" w:type="dxa"/>
        <w:right w:w="115" w:type="dxa"/>
      </w:tblCellMar>
    </w:tblPr>
  </w:style>
  <w:style w:type="paragraph" w:customStyle="1" w:styleId="TableParagraph">
    <w:name w:val="Table Paragraph"/>
    <w:basedOn w:val="Normal0"/>
    <w:uiPriority w:val="1"/>
    <w:qFormat/>
    <w:rsid w:val="007F64EF"/>
    <w:pPr>
      <w:widowControl w:val="0"/>
      <w:suppressAutoHyphens w:val="0"/>
      <w:autoSpaceDE w:val="0"/>
      <w:spacing w:after="0" w:line="240" w:lineRule="auto"/>
      <w:textAlignment w:val="auto"/>
    </w:pPr>
    <w:rPr>
      <w:rFonts w:ascii="Microsoft Sans Serif" w:eastAsia="Microsoft Sans Serif" w:hAnsi="Microsoft Sans Serif" w:cs="Microsoft Sans Serif"/>
      <w:lang w:eastAsia="en-US"/>
    </w:rPr>
  </w:style>
  <w:style w:type="character" w:customStyle="1" w:styleId="45">
    <w:name w:val="Основной шрифт абзаца4"/>
    <w:rsid w:val="007F6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theglobalfund.org/media/3275/corporate_codeofconductforsuppliers_policy_en.pdf" TargetMode="External"/><Relationship Id="rId29" Type="http://schemas.openxmlformats.org/officeDocument/2006/relationships/hyperlink" Target="https://www.ispeakoutnow.org/home-p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5.xml"/><Relationship Id="rId28" Type="http://schemas.openxmlformats.org/officeDocument/2006/relationships/hyperlink" Target="https://www.theglobalfund.org/media/6016/core_ethicsandconflictofinterest_policy_en.pdf"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usr.minjust.gov.ua/ua/freesear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4.xml"/><Relationship Id="rId27" Type="http://schemas.openxmlformats.org/officeDocument/2006/relationships/image" Target="media/image4.emf"/><Relationship Id="rId30" Type="http://schemas.openxmlformats.org/officeDocument/2006/relationships/hyperlink" Target="http://childrenandbusiness.org/"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3.xml><?xml version="1.0" encoding="utf-8"?>
<ds:datastoreItem xmlns:ds="http://schemas.openxmlformats.org/officeDocument/2006/customXml" ds:itemID="{A3DD341C-941D-42C3-9889-5FFB8BAECB1E}">
  <ds:schemaRefs>
    <ds:schemaRef ds:uri="http://schemas.openxmlformats.org/officeDocument/2006/bibliography"/>
  </ds:schemaRefs>
</ds:datastoreItem>
</file>

<file path=customXml/itemProps4.xml><?xml version="1.0" encoding="utf-8"?>
<ds:datastoreItem xmlns:ds="http://schemas.openxmlformats.org/officeDocument/2006/customXml" ds:itemID="{078193FB-D407-45C4-9282-A93F37EED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57</Pages>
  <Words>92459</Words>
  <Characters>52702</Characters>
  <Application>Microsoft Office Word</Application>
  <DocSecurity>0</DocSecurity>
  <Lines>439</Lines>
  <Paragraphs>289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15</cp:revision>
  <cp:lastPrinted>2024-07-02T07:09:00Z</cp:lastPrinted>
  <dcterms:created xsi:type="dcterms:W3CDTF">2026-07-09T09:09:00Z</dcterms:created>
  <dcterms:modified xsi:type="dcterms:W3CDTF">2026-10-22T12:54:00Z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