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F4D7" w14:textId="77777777" w:rsidR="00A71DFF" w:rsidRPr="00AF7F7A" w:rsidRDefault="00A71DFF" w:rsidP="00A71DFF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F7F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ГРАФІК </w:t>
      </w:r>
    </w:p>
    <w:p w14:paraId="35D9AE14" w14:textId="77777777" w:rsidR="00A71DFF" w:rsidRPr="00AF7F7A" w:rsidRDefault="00A71DFF" w:rsidP="00A71DFF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F7F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засідань Екзаменаційної комісії ОСП у ДУ «Центр громадського здоров’я МОЗ України»</w:t>
      </w:r>
    </w:p>
    <w:p w14:paraId="7AF80429" w14:textId="77777777" w:rsidR="00A71DFF" w:rsidRPr="00AF7F7A" w:rsidRDefault="00A71DFF" w:rsidP="00A71DFF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F7F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для проведення іспитів</w:t>
      </w:r>
    </w:p>
    <w:p w14:paraId="17C4A35D" w14:textId="77777777" w:rsidR="00A71DFF" w:rsidRPr="00AF7F7A" w:rsidRDefault="00A71DFF" w:rsidP="00A71DFF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F7F7A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у</w:t>
      </w:r>
      <w:r w:rsidRPr="00AF7F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липні</w:t>
      </w:r>
      <w:proofErr w:type="spellEnd"/>
      <w:r w:rsidRPr="00AF7F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5</w:t>
      </w:r>
      <w:r w:rsidRPr="00AF7F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року</w:t>
      </w:r>
      <w:r w:rsidRPr="00AF7F7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14:paraId="6DBBF409" w14:textId="77777777" w:rsidR="00A71DFF" w:rsidRPr="009C4AA7" w:rsidRDefault="00A71DFF" w:rsidP="00A71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4A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 xml:space="preserve">        (місяць, рік)</w:t>
      </w:r>
    </w:p>
    <w:tbl>
      <w:tblPr>
        <w:tblW w:w="1104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8"/>
        <w:gridCol w:w="5670"/>
        <w:gridCol w:w="1417"/>
        <w:gridCol w:w="2117"/>
      </w:tblGrid>
      <w:tr w:rsidR="00A71DFF" w:rsidRPr="009C4AA7" w14:paraId="3E74ACA9" w14:textId="77777777" w:rsidTr="001B4E1F">
        <w:tc>
          <w:tcPr>
            <w:tcW w:w="426" w:type="dxa"/>
          </w:tcPr>
          <w:p w14:paraId="5E8DE186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418" w:type="dxa"/>
          </w:tcPr>
          <w:p w14:paraId="0411AD05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розсилки /публікації</w:t>
            </w:r>
          </w:p>
        </w:tc>
        <w:tc>
          <w:tcPr>
            <w:tcW w:w="5670" w:type="dxa"/>
          </w:tcPr>
          <w:p w14:paraId="35275C67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 яким проводиться сертифікація фахівців</w:t>
            </w:r>
          </w:p>
        </w:tc>
        <w:tc>
          <w:tcPr>
            <w:tcW w:w="1417" w:type="dxa"/>
          </w:tcPr>
          <w:p w14:paraId="4210AF1D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 час</w:t>
            </w:r>
          </w:p>
        </w:tc>
        <w:tc>
          <w:tcPr>
            <w:tcW w:w="2117" w:type="dxa"/>
          </w:tcPr>
          <w:p w14:paraId="151AC142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4A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</w:t>
            </w:r>
          </w:p>
        </w:tc>
      </w:tr>
      <w:tr w:rsidR="00A71DFF" w:rsidRPr="009C4AA7" w14:paraId="65CF41C6" w14:textId="77777777" w:rsidTr="001B4E1F">
        <w:tc>
          <w:tcPr>
            <w:tcW w:w="426" w:type="dxa"/>
          </w:tcPr>
          <w:p w14:paraId="1D10A544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8" w:type="dxa"/>
          </w:tcPr>
          <w:p w14:paraId="22A0DB53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10.07.2025</w:t>
            </w:r>
          </w:p>
        </w:tc>
        <w:tc>
          <w:tcPr>
            <w:tcW w:w="5670" w:type="dxa"/>
          </w:tcPr>
          <w:p w14:paraId="100ACCC8" w14:textId="77777777" w:rsidR="00A71DFF" w:rsidRPr="00924087" w:rsidRDefault="00A71DFF" w:rsidP="001B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087">
              <w:rPr>
                <w:rFonts w:ascii="Times New Roman" w:hAnsi="Times New Roman" w:cs="Times New Roman"/>
                <w:sz w:val="24"/>
                <w:szCs w:val="24"/>
              </w:rPr>
              <w:t>Внутрішній аудитор ДСТУ EN ISO 9001:2018 (EN ISO 9001:2015, IDT; ISO 9001:2015, IDT)</w:t>
            </w:r>
          </w:p>
          <w:p w14:paraId="095ECF07" w14:textId="77777777" w:rsidR="00A71DFF" w:rsidRPr="00924087" w:rsidRDefault="00A71DFF" w:rsidP="001B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4087">
              <w:rPr>
                <w:rFonts w:ascii="Times New Roman" w:hAnsi="Times New Roman" w:cs="Times New Roman"/>
                <w:sz w:val="24"/>
                <w:szCs w:val="24"/>
              </w:rPr>
              <w:t>Аудитор ДСТУ EN ISO 9001:2018 (EN ISO 9001:2015, IDT; ISO 9001:2015, IDT)</w:t>
            </w:r>
          </w:p>
          <w:p w14:paraId="15390621" w14:textId="77777777" w:rsidR="00A71DFF" w:rsidRPr="00924087" w:rsidRDefault="00A71DFF" w:rsidP="001B4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87">
              <w:rPr>
                <w:rFonts w:ascii="Times New Roman" w:hAnsi="Times New Roman" w:cs="Times New Roman"/>
                <w:sz w:val="24"/>
                <w:szCs w:val="24"/>
              </w:rPr>
              <w:t>Головний аудитор ДСТУ EN ISO 9001:2018 (EN ISO 9001:2015, IDT; ISO 9001:2015, IDT)</w:t>
            </w:r>
          </w:p>
          <w:p w14:paraId="47ACD783" w14:textId="77777777" w:rsidR="00A71DFF" w:rsidRPr="00924087" w:rsidRDefault="00A71DFF" w:rsidP="001B4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87">
              <w:rPr>
                <w:rFonts w:ascii="Times New Roman" w:hAnsi="Times New Roman" w:cs="Times New Roman"/>
                <w:sz w:val="24"/>
                <w:szCs w:val="24"/>
              </w:rPr>
              <w:t>Менеджер ДСТУ EN ISO 9001:2018 (EN ISO 9001:2015, IDT; ISO 9001:2015, IDT)</w:t>
            </w:r>
          </w:p>
          <w:p w14:paraId="4CD486EB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14:paraId="1048C668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17.07.2025, 09.00</w:t>
            </w:r>
          </w:p>
        </w:tc>
        <w:tc>
          <w:tcPr>
            <w:tcW w:w="2117" w:type="dxa"/>
          </w:tcPr>
          <w:p w14:paraId="52F03FDF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72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Івана та Юрія Лип, 5а, Одеса, Одеська область, 65000</w:t>
            </w:r>
          </w:p>
        </w:tc>
      </w:tr>
      <w:tr w:rsidR="00A71DFF" w:rsidRPr="009C4AA7" w14:paraId="6D4B5A92" w14:textId="77777777" w:rsidTr="001B4E1F">
        <w:tc>
          <w:tcPr>
            <w:tcW w:w="426" w:type="dxa"/>
          </w:tcPr>
          <w:p w14:paraId="5B1B3B1E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18" w:type="dxa"/>
          </w:tcPr>
          <w:p w14:paraId="3EB7E735" w14:textId="77777777" w:rsidR="00A71DFF" w:rsidRPr="00D85E83" w:rsidRDefault="00A71DFF" w:rsidP="001B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10.07.2025</w:t>
            </w:r>
          </w:p>
        </w:tc>
        <w:tc>
          <w:tcPr>
            <w:tcW w:w="5670" w:type="dxa"/>
          </w:tcPr>
          <w:p w14:paraId="302DB904" w14:textId="77777777" w:rsidR="00A71DFF" w:rsidRDefault="00A71DFF" w:rsidP="001B4E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2">
              <w:rPr>
                <w:rFonts w:ascii="Times New Roman" w:eastAsia="Times New Roman" w:hAnsi="Times New Roman"/>
                <w:sz w:val="24"/>
                <w:szCs w:val="24"/>
              </w:rPr>
              <w:t xml:space="preserve">Аудитор </w:t>
            </w:r>
            <w:r w:rsidRPr="00311538">
              <w:rPr>
                <w:rFonts w:ascii="Times New Roman" w:eastAsia="Times New Roman" w:hAnsi="Times New Roman"/>
                <w:sz w:val="24"/>
                <w:szCs w:val="24"/>
              </w:rPr>
              <w:t>системи менеджменту якості медичних лабораторій (ДСТУ EN ISO 15189:2015, EN ISO 15189:2012, IDT)</w:t>
            </w:r>
          </w:p>
          <w:p w14:paraId="651FA358" w14:textId="77777777" w:rsidR="00A71DFF" w:rsidRDefault="00A71DFF" w:rsidP="001B4E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DA2">
              <w:rPr>
                <w:rFonts w:ascii="Times New Roman" w:eastAsia="Times New Roman" w:hAnsi="Times New Roman"/>
                <w:sz w:val="24"/>
                <w:szCs w:val="24"/>
              </w:rPr>
              <w:t xml:space="preserve">Менеджер </w:t>
            </w:r>
            <w:r w:rsidRPr="00311538">
              <w:rPr>
                <w:rFonts w:ascii="Times New Roman" w:eastAsia="Times New Roman" w:hAnsi="Times New Roman"/>
                <w:sz w:val="24"/>
                <w:szCs w:val="24"/>
              </w:rPr>
              <w:t>системи менеджменту якості медичних лабораторій (ДСТУ EN ISO 15189:2015, EN ISO 15189:2012, IDT)</w:t>
            </w:r>
          </w:p>
          <w:p w14:paraId="09CA5F75" w14:textId="77777777" w:rsidR="00A71DFF" w:rsidRPr="009C4AA7" w:rsidRDefault="00A71DFF" w:rsidP="001B4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Внутрішній аудитор </w:t>
            </w:r>
            <w:r w:rsidRPr="00311538">
              <w:rPr>
                <w:rFonts w:ascii="Times New Roman" w:eastAsia="Times New Roman" w:hAnsi="Times New Roman"/>
                <w:sz w:val="24"/>
                <w:szCs w:val="24"/>
              </w:rPr>
              <w:t>системи менеджменту якості медичних лабораторій (ДСТУ EN ISO 15189:2015, EN ISO 15189:2012, IDT)</w:t>
            </w:r>
          </w:p>
        </w:tc>
        <w:tc>
          <w:tcPr>
            <w:tcW w:w="1417" w:type="dxa"/>
          </w:tcPr>
          <w:p w14:paraId="33BCC1FA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11.00</w:t>
            </w:r>
          </w:p>
        </w:tc>
        <w:tc>
          <w:tcPr>
            <w:tcW w:w="2117" w:type="dxa"/>
          </w:tcPr>
          <w:p w14:paraId="6B6A6FAE" w14:textId="77777777" w:rsidR="00A71DFF" w:rsidRPr="009C4AA7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72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Івана та Юрія Лип, 5а, Одеса, Одеська область, 65000</w:t>
            </w:r>
          </w:p>
        </w:tc>
      </w:tr>
      <w:tr w:rsidR="00A71DFF" w:rsidRPr="00AF7F7A" w14:paraId="2D34E2E8" w14:textId="77777777" w:rsidTr="001B4E1F">
        <w:tc>
          <w:tcPr>
            <w:tcW w:w="426" w:type="dxa"/>
          </w:tcPr>
          <w:p w14:paraId="7EDE96AF" w14:textId="77777777" w:rsidR="00A71DFF" w:rsidRPr="00AF7F7A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18" w:type="dxa"/>
          </w:tcPr>
          <w:p w14:paraId="3C47BD52" w14:textId="77777777" w:rsidR="00A71DFF" w:rsidRPr="00AF7F7A" w:rsidRDefault="00A71DFF" w:rsidP="001B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10.07.2025</w:t>
            </w:r>
          </w:p>
        </w:tc>
        <w:tc>
          <w:tcPr>
            <w:tcW w:w="5670" w:type="dxa"/>
          </w:tcPr>
          <w:p w14:paraId="2736D579" w14:textId="77777777" w:rsidR="00A71DFF" w:rsidRDefault="00A71DFF" w:rsidP="001B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Аудитор </w:t>
            </w:r>
            <w:r w:rsidRPr="00AF7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34C">
              <w:rPr>
                <w:rFonts w:ascii="Times New Roman" w:hAnsi="Times New Roman" w:cs="Times New Roman"/>
                <w:sz w:val="24"/>
                <w:szCs w:val="24"/>
              </w:rPr>
              <w:t>з якості лабораторій (ДСТУ EN ISO/IEC 17025:2019, EN ISO/IEC 17025:2017, IDT; ISO/IEC 17025:2017, IDT)</w:t>
            </w:r>
          </w:p>
          <w:p w14:paraId="7DA83EE5" w14:textId="77777777" w:rsidR="00A71DFF" w:rsidRDefault="00A71DFF" w:rsidP="001B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  <w:r w:rsidRPr="0060534C">
              <w:rPr>
                <w:rFonts w:ascii="Times New Roman" w:hAnsi="Times New Roman" w:cs="Times New Roman"/>
                <w:sz w:val="24"/>
                <w:szCs w:val="24"/>
              </w:rPr>
              <w:t>з якості лабораторій (ДСТУ EN ISO/IEC 17025:2019, EN ISO/IEC 17025:2017, IDT; ISO/IEC 17025:2017, IDT)</w:t>
            </w:r>
          </w:p>
          <w:p w14:paraId="3A81E362" w14:textId="77777777" w:rsidR="00A71DFF" w:rsidRPr="00AF7F7A" w:rsidRDefault="00A71DFF" w:rsidP="001B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Внутрішній аудитор </w:t>
            </w:r>
            <w:r w:rsidRPr="0060534C">
              <w:rPr>
                <w:rFonts w:ascii="Times New Roman" w:hAnsi="Times New Roman" w:cs="Times New Roman"/>
                <w:sz w:val="24"/>
                <w:szCs w:val="24"/>
              </w:rPr>
              <w:t>з якості лабораторій (ДСТУ EN ISO/IEC 17025:2019, EN ISO/IEC 17025:2017, IDT; ISO/IEC 17025:2017, IDT)</w:t>
            </w:r>
          </w:p>
        </w:tc>
        <w:tc>
          <w:tcPr>
            <w:tcW w:w="1417" w:type="dxa"/>
          </w:tcPr>
          <w:p w14:paraId="23FCFAC0" w14:textId="77777777" w:rsidR="00A71DFF" w:rsidRPr="00AF7F7A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</w:t>
            </w: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AF7F7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2117" w:type="dxa"/>
          </w:tcPr>
          <w:p w14:paraId="3B2C4A8D" w14:textId="77777777" w:rsidR="00A71DFF" w:rsidRPr="00AF7F7A" w:rsidRDefault="00A71DFF" w:rsidP="001B4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72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 Івана та Юрія Лип, 5а, Одеса, Одеська область, 65000</w:t>
            </w:r>
          </w:p>
        </w:tc>
      </w:tr>
    </w:tbl>
    <w:p w14:paraId="60F1B665" w14:textId="77777777" w:rsidR="00A71DFF" w:rsidRPr="009C4AA7" w:rsidRDefault="00A71DFF" w:rsidP="00A71D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0600" w:type="dxa"/>
        <w:tblInd w:w="-7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0"/>
        <w:gridCol w:w="1280"/>
        <w:gridCol w:w="3940"/>
      </w:tblGrid>
      <w:tr w:rsidR="00A71DFF" w:rsidRPr="009C4AA7" w14:paraId="4AD3408C" w14:textId="77777777" w:rsidTr="001B4E1F">
        <w:tc>
          <w:tcPr>
            <w:tcW w:w="5380" w:type="dxa"/>
          </w:tcPr>
          <w:p w14:paraId="33EF31E9" w14:textId="77777777" w:rsidR="00A71DFF" w:rsidRPr="00A95FB6" w:rsidRDefault="00A71DFF" w:rsidP="001B4E1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Керівник Апарату </w:t>
            </w:r>
          </w:p>
          <w:p w14:paraId="7A5A7CBA" w14:textId="77777777" w:rsidR="00A71DFF" w:rsidRDefault="00A71DFF" w:rsidP="001B4E1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ОСП  у ДУ «Центр </w:t>
            </w:r>
          </w:p>
          <w:p w14:paraId="7C6FD78A" w14:textId="77777777" w:rsidR="00A71DFF" w:rsidRPr="00A95FB6" w:rsidRDefault="00A71DFF" w:rsidP="001B4E1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громадського здоров’я МОЗ України»</w:t>
            </w:r>
          </w:p>
          <w:p w14:paraId="69ACBF98" w14:textId="77777777" w:rsidR="00A71DFF" w:rsidRPr="009C4AA7" w:rsidRDefault="00A71DFF" w:rsidP="001B4E1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80" w:type="dxa"/>
          </w:tcPr>
          <w:p w14:paraId="233F0ACE" w14:textId="77777777" w:rsidR="00A71DFF" w:rsidRPr="00A95FB6" w:rsidRDefault="00A71DFF" w:rsidP="001B4E1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48E397B" w14:textId="77777777" w:rsidR="00A71DFF" w:rsidRPr="00A95FB6" w:rsidRDefault="00A71DFF" w:rsidP="001B4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</w:t>
            </w:r>
          </w:p>
          <w:p w14:paraId="1F4009D0" w14:textId="77777777" w:rsidR="00A71DFF" w:rsidRPr="009C4AA7" w:rsidRDefault="00A71DFF" w:rsidP="001B4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</w:t>
            </w:r>
            <w:r w:rsidRPr="00A95F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3940" w:type="dxa"/>
          </w:tcPr>
          <w:p w14:paraId="76C53A24" w14:textId="77777777" w:rsidR="00A71DFF" w:rsidRPr="00A95FB6" w:rsidRDefault="00A71DFF" w:rsidP="001B4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7545F28" w14:textId="77777777" w:rsidR="00A71DFF" w:rsidRPr="009C4AA7" w:rsidRDefault="00A71DFF" w:rsidP="001B4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95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Юлія БЕЛЬЧАК</w:t>
            </w:r>
          </w:p>
        </w:tc>
      </w:tr>
    </w:tbl>
    <w:p w14:paraId="3658431F" w14:textId="77777777" w:rsidR="0049308E" w:rsidRDefault="0049308E"/>
    <w:sectPr w:rsidR="004930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FF"/>
    <w:rsid w:val="0049308E"/>
    <w:rsid w:val="00A42D15"/>
    <w:rsid w:val="00A71DFF"/>
    <w:rsid w:val="00D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B340"/>
  <w15:chartTrackingRefBased/>
  <w15:docId w15:val="{4AC06AF2-470B-44E1-B659-2CBB22A0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615</Characters>
  <Application>Microsoft Office Word</Application>
  <DocSecurity>0</DocSecurity>
  <Lines>5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1</cp:revision>
  <dcterms:created xsi:type="dcterms:W3CDTF">2025-07-01T07:24:00Z</dcterms:created>
  <dcterms:modified xsi:type="dcterms:W3CDTF">2025-07-01T07:25:00Z</dcterms:modified>
</cp:coreProperties>
</file>