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04E61D96" w:rsidR="002B72AC" w:rsidRPr="00420150" w:rsidRDefault="00B72BD9" w:rsidP="007B5C52">
      <w:pPr>
        <w:spacing w:after="0" w:line="240" w:lineRule="auto"/>
        <w:jc w:val="both"/>
        <w:rPr>
          <w:rStyle w:val="a3"/>
          <w:rFonts w:ascii="Times New Roman" w:hAnsi="Times New Roman" w:cs="Times New Roman"/>
          <w:bCs/>
          <w:sz w:val="24"/>
          <w:szCs w:val="24"/>
        </w:rPr>
      </w:pPr>
      <w:bookmarkStart w:id="0" w:name="_Hlk214273315"/>
      <w:r w:rsidRPr="00B72BD9">
        <w:rPr>
          <w:rFonts w:ascii="Times New Roman" w:eastAsia="Times New Roman" w:hAnsi="Times New Roman" w:cs="Times New Roman"/>
          <w:b/>
          <w:color w:val="000000"/>
          <w:position w:val="-1"/>
          <w:sz w:val="24"/>
          <w:szCs w:val="24"/>
          <w:lang w:eastAsia="ru-RU"/>
        </w:rPr>
        <w:t>ДК 021:2015:</w:t>
      </w:r>
      <w:r w:rsidRPr="00B72BD9">
        <w:rPr>
          <w:rFonts w:ascii="Times New Roman" w:eastAsia="Times New Roman" w:hAnsi="Times New Roman" w:cs="Times New Roman"/>
          <w:b/>
          <w:position w:val="-1"/>
          <w:sz w:val="24"/>
          <w:szCs w:val="24"/>
          <w:lang w:eastAsia="ru-RU"/>
        </w:rPr>
        <w:t xml:space="preserve"> </w:t>
      </w:r>
      <w:bookmarkStart w:id="1" w:name="_Hlk214293908"/>
      <w:r w:rsidRPr="00B72BD9">
        <w:rPr>
          <w:rFonts w:ascii="Times New Roman" w:eastAsia="Times New Roman" w:hAnsi="Times New Roman" w:cs="Times New Roman"/>
          <w:b/>
          <w:color w:val="000000"/>
          <w:position w:val="-1"/>
          <w:sz w:val="24"/>
          <w:szCs w:val="24"/>
          <w:lang w:eastAsia="ru-RU"/>
        </w:rPr>
        <w:t>31430000-9-Електричні акумулятори (Павербанк брендований)</w:t>
      </w:r>
      <w:bookmarkEnd w:id="0"/>
      <w:bookmarkEnd w:id="1"/>
      <w:r w:rsidR="009E3C47" w:rsidRPr="009E3C47">
        <w:rPr>
          <w:rStyle w:val="a3"/>
          <w:rFonts w:ascii="Times New Roman" w:hAnsi="Times New Roman" w:cs="Times New Roman"/>
          <w:b/>
          <w:bCs/>
          <w:i w:val="0"/>
          <w:iCs w:val="0"/>
          <w:sz w:val="24"/>
          <w:szCs w:val="24"/>
        </w:rPr>
        <w:t xml:space="preserve"> </w:t>
      </w:r>
      <w:r w:rsidR="002B72AC" w:rsidRPr="005C198A">
        <w:rPr>
          <w:rStyle w:val="a3"/>
          <w:rFonts w:ascii="Times New Roman" w:hAnsi="Times New Roman" w:cs="Times New Roman"/>
          <w:bCs/>
          <w:i w:val="0"/>
          <w:iCs w:val="0"/>
          <w:sz w:val="24"/>
          <w:szCs w:val="24"/>
        </w:rPr>
        <w:t>(оприлюднюється на виконання постанови КМУ № 710 від 11.10.2016 «Про ефективне використання державних коштів» (зі змінами))</w:t>
      </w:r>
      <w:r w:rsidR="00781DC3" w:rsidRPr="005C198A">
        <w:rPr>
          <w:rStyle w:val="a3"/>
          <w:rFonts w:ascii="Times New Roman" w:hAnsi="Times New Roman" w:cs="Times New Roman"/>
          <w:bCs/>
          <w:i w:val="0"/>
          <w:iCs w:val="0"/>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420150" w:rsidRDefault="001C1517"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обл.,м.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p>
    <w:p w14:paraId="022F0C78" w14:textId="7159004C"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ЄДРПОУ 40524109,</w:t>
      </w:r>
    </w:p>
    <w:p w14:paraId="13345633" w14:textId="7E6D6A54" w:rsidR="002B72AC" w:rsidRPr="00420150"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0AC03BE5" w14:textId="1D19D844" w:rsidR="00C93795" w:rsidRPr="00420150" w:rsidRDefault="002B72AC" w:rsidP="000C70A6">
      <w:pPr>
        <w:spacing w:before="100" w:beforeAutospacing="1" w:after="100" w:afterAutospacing="1" w:line="240" w:lineRule="auto"/>
        <w:jc w:val="both"/>
        <w:rPr>
          <w:rFonts w:ascii="Times New Roman" w:hAnsi="Times New Roman" w:cs="Times New Roman"/>
          <w:bCs/>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3F5FF2" w:rsidRPr="003F5FF2">
        <w:rPr>
          <w:rFonts w:ascii="Times New Roman" w:hAnsi="Times New Roman" w:cs="Times New Roman"/>
          <w:bCs/>
          <w:sz w:val="24"/>
          <w:szCs w:val="24"/>
        </w:rPr>
        <w:t>ДК 021:2015: 31430000-9-Електричні акумулятори (Павербанк брендований)</w:t>
      </w:r>
      <w:r w:rsidR="00781DC3" w:rsidRPr="00420150">
        <w:rPr>
          <w:rFonts w:ascii="Times New Roman" w:hAnsi="Times New Roman" w:cs="Times New Roman"/>
          <w:bCs/>
          <w:sz w:val="24"/>
          <w:szCs w:val="24"/>
        </w:rPr>
        <w:t>.</w:t>
      </w:r>
    </w:p>
    <w:p w14:paraId="4439A3F5" w14:textId="79FBE0AA"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00DD93B3" w:rsidR="002B72AC" w:rsidRPr="00420150" w:rsidRDefault="002B72AC" w:rsidP="00590320">
      <w:pPr>
        <w:spacing w:after="0" w:line="240" w:lineRule="auto"/>
        <w:jc w:val="both"/>
        <w:rPr>
          <w:rFonts w:ascii="Times New Roman" w:eastAsia="Calibri" w:hAnsi="Times New Roman" w:cs="Times New Roman"/>
          <w:sz w:val="24"/>
          <w:szCs w:val="24"/>
        </w:rPr>
      </w:pPr>
      <w:r w:rsidRPr="3454A352">
        <w:rPr>
          <w:rFonts w:ascii="Times New Roman" w:hAnsi="Times New Roman" w:cs="Times New Roman"/>
          <w:b/>
          <w:bCs/>
          <w:sz w:val="24"/>
          <w:szCs w:val="24"/>
        </w:rPr>
        <w:t>Очікувана вартість та обґрунтування очікуваної вартості предмета закупівлі:</w:t>
      </w:r>
      <w:r w:rsidRPr="3454A352">
        <w:rPr>
          <w:rFonts w:ascii="Times New Roman" w:hAnsi="Times New Roman" w:cs="Times New Roman"/>
          <w:sz w:val="24"/>
          <w:szCs w:val="24"/>
        </w:rPr>
        <w:t xml:space="preserve"> </w:t>
      </w:r>
      <w:r>
        <w:br/>
      </w:r>
      <w:r w:rsidR="003F5FF2" w:rsidRPr="3454A352">
        <w:rPr>
          <w:rFonts w:ascii="Times New Roman" w:hAnsi="Times New Roman" w:cs="Times New Roman"/>
          <w:sz w:val="24"/>
          <w:szCs w:val="24"/>
        </w:rPr>
        <w:t>856 100,00 грн без ПДВ</w:t>
      </w:r>
      <w:r w:rsidRPr="3454A352">
        <w:rPr>
          <w:rFonts w:ascii="Times New Roman" w:hAnsi="Times New Roman" w:cs="Times New Roman"/>
          <w:sz w:val="24"/>
          <w:szCs w:val="24"/>
        </w:rPr>
        <w:t xml:space="preserve">. </w:t>
      </w:r>
      <w:r w:rsidR="00366A81" w:rsidRPr="3454A352">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3454A352">
        <w:rPr>
          <w:rFonts w:ascii="Times New Roman" w:eastAsia="Calibri" w:hAnsi="Times New Roman" w:cs="Times New Roman"/>
          <w:sz w:val="24"/>
          <w:szCs w:val="24"/>
        </w:rPr>
        <w:t xml:space="preserve">. </w:t>
      </w:r>
      <w:r w:rsidR="00366A81" w:rsidRPr="3454A352">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038A71FD" w:rsidR="002B72AC" w:rsidRPr="00420150" w:rsidRDefault="002B72AC" w:rsidP="714A72D1">
      <w:pPr>
        <w:spacing w:after="0" w:line="240" w:lineRule="auto"/>
        <w:jc w:val="both"/>
        <w:rPr>
          <w:rFonts w:ascii="Times New Roman" w:eastAsia="Times New Roman" w:hAnsi="Times New Roman" w:cs="Times New Roman"/>
          <w:sz w:val="24"/>
          <w:szCs w:val="24"/>
          <w:lang w:eastAsia="uk-UA"/>
        </w:rPr>
      </w:pPr>
      <w:r w:rsidRPr="3454A352">
        <w:rPr>
          <w:rFonts w:ascii="Times New Roman" w:eastAsia="Times New Roman" w:hAnsi="Times New Roman" w:cs="Times New Roman"/>
          <w:b/>
          <w:bCs/>
          <w:sz w:val="24"/>
          <w:szCs w:val="24"/>
          <w:lang w:eastAsia="uk-UA"/>
        </w:rPr>
        <w:t>Розмір бюджетного призначення:</w:t>
      </w:r>
      <w:r w:rsidRPr="3454A352">
        <w:rPr>
          <w:rFonts w:ascii="Times New Roman" w:eastAsia="Times New Roman" w:hAnsi="Times New Roman" w:cs="Times New Roman"/>
          <w:sz w:val="24"/>
          <w:szCs w:val="24"/>
          <w:lang w:eastAsia="uk-UA"/>
        </w:rPr>
        <w:t xml:space="preserve"> </w:t>
      </w:r>
      <w:bookmarkStart w:id="2" w:name="_Hlk214293954"/>
      <w:r w:rsidR="00966A18" w:rsidRPr="3454A352">
        <w:rPr>
          <w:rFonts w:ascii="Times New Roman" w:eastAsia="Calibri" w:hAnsi="Times New Roman" w:cs="Times New Roman"/>
          <w:color w:val="000000" w:themeColor="text1"/>
          <w:sz w:val="24"/>
          <w:szCs w:val="24"/>
          <w:lang w:eastAsia="uk-UA"/>
        </w:rPr>
        <w:t>856 100,00</w:t>
      </w:r>
      <w:r w:rsidR="003F5FF2" w:rsidRPr="3454A352">
        <w:rPr>
          <w:rFonts w:ascii="Times New Roman" w:eastAsia="Calibri" w:hAnsi="Times New Roman" w:cs="Times New Roman"/>
          <w:color w:val="000000" w:themeColor="text1"/>
          <w:sz w:val="24"/>
          <w:szCs w:val="24"/>
          <w:lang w:eastAsia="uk-UA"/>
        </w:rPr>
        <w:t xml:space="preserve"> </w:t>
      </w:r>
      <w:r w:rsidR="00966A18" w:rsidRPr="3454A352">
        <w:rPr>
          <w:rFonts w:ascii="Times New Roman" w:eastAsia="Calibri" w:hAnsi="Times New Roman" w:cs="Times New Roman"/>
          <w:color w:val="000000" w:themeColor="text1"/>
          <w:sz w:val="24"/>
          <w:szCs w:val="24"/>
          <w:lang w:eastAsia="uk-UA"/>
        </w:rPr>
        <w:t xml:space="preserve">грн </w:t>
      </w:r>
      <w:r w:rsidR="00366A81" w:rsidRPr="3454A352">
        <w:rPr>
          <w:rFonts w:ascii="Times New Roman" w:hAnsi="Times New Roman" w:cs="Times New Roman"/>
          <w:sz w:val="24"/>
          <w:szCs w:val="24"/>
        </w:rPr>
        <w:t>без ПДВ</w:t>
      </w:r>
      <w:bookmarkEnd w:id="2"/>
      <w:r w:rsidR="002C7992" w:rsidRPr="3454A352">
        <w:rPr>
          <w:rFonts w:ascii="Times New Roman" w:eastAsia="Times New Roman" w:hAnsi="Times New Roman" w:cs="Times New Roman"/>
          <w:sz w:val="24"/>
          <w:szCs w:val="24"/>
          <w:lang w:eastAsia="uk-UA"/>
        </w:rPr>
        <w:t>.</w:t>
      </w:r>
    </w:p>
    <w:p w14:paraId="1E408FD8" w14:textId="4BE6DAA1" w:rsidR="00781DC3" w:rsidRPr="00420150" w:rsidRDefault="00A71EB1" w:rsidP="3454A352">
      <w:pPr>
        <w:spacing w:after="0" w:line="240" w:lineRule="auto"/>
        <w:jc w:val="both"/>
        <w:rPr>
          <w:rFonts w:ascii="Times New Roman" w:eastAsia="Times New Roman" w:hAnsi="Times New Roman" w:cs="Times New Roman"/>
          <w:color w:val="000000"/>
          <w:sz w:val="24"/>
          <w:szCs w:val="24"/>
          <w:lang w:eastAsia="uk-UA"/>
        </w:rPr>
      </w:pPr>
      <w:r w:rsidRPr="3454A352">
        <w:rPr>
          <w:rFonts w:ascii="Times New Roman" w:eastAsia="Times New Roman" w:hAnsi="Times New Roman" w:cs="Times New Roman"/>
          <w:color w:val="000000" w:themeColor="text1"/>
          <w:sz w:val="24"/>
          <w:szCs w:val="24"/>
          <w:lang w:eastAsia="uk-UA"/>
        </w:rPr>
        <w:t xml:space="preserve">Джерело фінансування – </w:t>
      </w:r>
      <w:r w:rsidR="00366A81" w:rsidRPr="3454A352">
        <w:rPr>
          <w:rFonts w:ascii="Times New Roman" w:eastAsia="Times New Roman" w:hAnsi="Times New Roman" w:cs="Times New Roman"/>
          <w:color w:val="000000" w:themeColor="text1"/>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B43ABE2"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D11422">
        <w:rPr>
          <w:rFonts w:ascii="Times New Roman" w:hAnsi="Times New Roman" w:cs="Times New Roman"/>
          <w:b/>
          <w:sz w:val="24"/>
          <w:szCs w:val="24"/>
        </w:rPr>
        <w:t>350 штук</w:t>
      </w:r>
    </w:p>
    <w:p w14:paraId="14A58F76" w14:textId="40E357B5" w:rsidR="002B72AC" w:rsidRPr="00420150" w:rsidRDefault="00366A81" w:rsidP="0024553B">
      <w:pPr>
        <w:spacing w:after="0" w:line="240" w:lineRule="auto"/>
        <w:jc w:val="both"/>
        <w:rPr>
          <w:rFonts w:ascii="Times New Roman" w:hAnsi="Times New Roman" w:cs="Times New Roman"/>
          <w:sz w:val="24"/>
          <w:szCs w:val="24"/>
        </w:rPr>
      </w:pPr>
      <w:r w:rsidRPr="1D6A0126">
        <w:rPr>
          <w:rFonts w:ascii="Times New Roman" w:hAnsi="Times New Roman" w:cs="Times New Roman"/>
          <w:sz w:val="24"/>
          <w:szCs w:val="24"/>
        </w:rPr>
        <w:t>Строк</w:t>
      </w:r>
      <w:r w:rsidR="009A43D5" w:rsidRPr="1D6A0126">
        <w:rPr>
          <w:rFonts w:ascii="Times New Roman" w:hAnsi="Times New Roman" w:cs="Times New Roman"/>
          <w:sz w:val="24"/>
          <w:szCs w:val="24"/>
        </w:rPr>
        <w:t xml:space="preserve"> поставки товару-</w:t>
      </w:r>
      <w:r w:rsidR="002B72AC" w:rsidRPr="1D6A0126">
        <w:rPr>
          <w:rFonts w:ascii="Times New Roman" w:hAnsi="Times New Roman" w:cs="Times New Roman"/>
          <w:sz w:val="24"/>
          <w:szCs w:val="24"/>
        </w:rPr>
        <w:t xml:space="preserve"> </w:t>
      </w:r>
      <w:r w:rsidR="006F79B9" w:rsidRPr="1D6A0126">
        <w:rPr>
          <w:rFonts w:ascii="Times New Roman" w:eastAsia="Times New Roman" w:hAnsi="Times New Roman" w:cs="Times New Roman"/>
          <w:sz w:val="24"/>
          <w:szCs w:val="24"/>
          <w:lang w:eastAsia="ru-RU"/>
        </w:rPr>
        <w:t>до 1</w:t>
      </w:r>
      <w:r w:rsidR="209F62E4" w:rsidRPr="1D6A0126">
        <w:rPr>
          <w:rFonts w:ascii="Times New Roman" w:eastAsia="Times New Roman" w:hAnsi="Times New Roman" w:cs="Times New Roman"/>
          <w:sz w:val="24"/>
          <w:szCs w:val="24"/>
          <w:lang w:eastAsia="ru-RU"/>
        </w:rPr>
        <w:t>9</w:t>
      </w:r>
      <w:r w:rsidR="006F79B9" w:rsidRPr="1D6A0126">
        <w:rPr>
          <w:rFonts w:ascii="Times New Roman" w:eastAsia="Times New Roman" w:hAnsi="Times New Roman" w:cs="Times New Roman"/>
          <w:sz w:val="24"/>
          <w:szCs w:val="24"/>
          <w:lang w:eastAsia="ru-RU"/>
        </w:rPr>
        <w:t xml:space="preserve"> грудня 2025 року</w:t>
      </w:r>
      <w:r w:rsidR="009A43D5" w:rsidRPr="1D6A0126">
        <w:rPr>
          <w:rFonts w:ascii="Times New Roman" w:hAnsi="Times New Roman" w:cs="Times New Roman"/>
          <w:sz w:val="24"/>
          <w:szCs w:val="24"/>
        </w:rPr>
        <w:t>.</w:t>
      </w:r>
    </w:p>
    <w:p w14:paraId="2E7D6EF9" w14:textId="65E8C1F6"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3B3DF5">
        <w:rPr>
          <w:rFonts w:ascii="Times New Roman" w:hAnsi="Times New Roman" w:cs="Times New Roman"/>
          <w:sz w:val="24"/>
          <w:szCs w:val="24"/>
        </w:rPr>
        <w:t>товару</w:t>
      </w:r>
      <w:r w:rsidR="00226C86" w:rsidRPr="00420150">
        <w:rPr>
          <w:rFonts w:ascii="Times New Roman" w:hAnsi="Times New Roman" w:cs="Times New Roman"/>
          <w:sz w:val="24"/>
          <w:szCs w:val="24"/>
        </w:rPr>
        <w:t>.</w:t>
      </w:r>
    </w:p>
    <w:p w14:paraId="0D552AA9" w14:textId="77777777" w:rsidR="0084009F" w:rsidRDefault="002B72AC" w:rsidP="714A72D1">
      <w:pPr>
        <w:spacing w:after="0" w:line="240" w:lineRule="auto"/>
        <w:jc w:val="both"/>
        <w:rPr>
          <w:rFonts w:ascii="Times New Roman" w:eastAsia="Helvetica" w:hAnsi="Times New Roman" w:cs="Times New Roman"/>
          <w:b/>
          <w:bCs/>
          <w:sz w:val="24"/>
          <w:szCs w:val="24"/>
          <w:lang w:eastAsia="ru-RU"/>
        </w:rPr>
      </w:pPr>
      <w:r w:rsidRPr="714A72D1">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bookmarkStart w:id="3" w:name="_Hlk209022287"/>
      <w:r w:rsidR="00483C69" w:rsidRPr="714A72D1">
        <w:rPr>
          <w:rFonts w:ascii="Times New Roman" w:eastAsia="Helvetica" w:hAnsi="Times New Roman" w:cs="Times New Roman"/>
          <w:b/>
          <w:bCs/>
          <w:sz w:val="24"/>
          <w:szCs w:val="24"/>
          <w:lang w:eastAsia="ru-RU"/>
        </w:rPr>
        <w:t xml:space="preserve"> </w:t>
      </w:r>
    </w:p>
    <w:p w14:paraId="58578076" w14:textId="725F80C1" w:rsidR="714A72D1" w:rsidRDefault="714A72D1" w:rsidP="714A72D1">
      <w:pPr>
        <w:spacing w:after="0" w:line="240" w:lineRule="auto"/>
        <w:jc w:val="both"/>
        <w:rPr>
          <w:rFonts w:ascii="Times New Roman" w:eastAsia="Helvetica" w:hAnsi="Times New Roman" w:cs="Times New Roman"/>
          <w:b/>
          <w:bCs/>
          <w:sz w:val="24"/>
          <w:szCs w:val="24"/>
          <w:lang w:eastAsia="ru-RU"/>
        </w:rPr>
      </w:pPr>
    </w:p>
    <w:p w14:paraId="28E975F1" w14:textId="155AD6EB"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p>
    <w:p w14:paraId="34D680C8" w14:textId="44762665" w:rsidR="714A72D1" w:rsidRDefault="714A72D1" w:rsidP="714A72D1">
      <w:pPr>
        <w:spacing w:after="0" w:line="240" w:lineRule="auto"/>
        <w:jc w:val="center"/>
        <w:rPr>
          <w:rFonts w:ascii="Times New Roman" w:eastAsia="Times New Roman" w:hAnsi="Times New Roman" w:cs="Times New Roman"/>
          <w:b/>
          <w:bCs/>
          <w:color w:val="000000" w:themeColor="text1"/>
          <w:sz w:val="24"/>
          <w:szCs w:val="24"/>
        </w:rPr>
      </w:pPr>
    </w:p>
    <w:p w14:paraId="0E24A197" w14:textId="4FCE252E" w:rsidR="714A72D1" w:rsidRDefault="714A72D1" w:rsidP="714A72D1">
      <w:pPr>
        <w:spacing w:after="0" w:line="240" w:lineRule="auto"/>
        <w:jc w:val="center"/>
        <w:rPr>
          <w:rFonts w:ascii="Times New Roman" w:eastAsia="Times New Roman" w:hAnsi="Times New Roman" w:cs="Times New Roman"/>
          <w:b/>
          <w:bCs/>
          <w:color w:val="000000" w:themeColor="text1"/>
          <w:sz w:val="24"/>
          <w:szCs w:val="24"/>
        </w:rPr>
      </w:pPr>
    </w:p>
    <w:p w14:paraId="0C94C046" w14:textId="192F687C" w:rsidR="4F416F51" w:rsidRDefault="4F416F51" w:rsidP="714A72D1">
      <w:pPr>
        <w:spacing w:after="0"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 xml:space="preserve">ТЕХНІЧНА СПЕЦИФІКАЦІЯ </w:t>
      </w:r>
    </w:p>
    <w:p w14:paraId="52CDB8DF" w14:textId="104C205D" w:rsidR="4F416F51" w:rsidRDefault="4F416F51" w:rsidP="714A72D1">
      <w:pPr>
        <w:spacing w:after="0" w:line="240" w:lineRule="auto"/>
        <w:jc w:val="center"/>
        <w:rPr>
          <w:rFonts w:ascii="Times New Roman" w:eastAsia="Times New Roman" w:hAnsi="Times New Roman" w:cs="Times New Roman"/>
          <w:color w:val="000000" w:themeColor="text1"/>
          <w:sz w:val="24"/>
          <w:szCs w:val="24"/>
        </w:rPr>
      </w:pPr>
      <w:r w:rsidRPr="698B1AA1">
        <w:rPr>
          <w:rFonts w:ascii="Times New Roman" w:eastAsia="Times New Roman" w:hAnsi="Times New Roman" w:cs="Times New Roman"/>
          <w:b/>
          <w:bCs/>
          <w:color w:val="000000" w:themeColor="text1"/>
          <w:sz w:val="24"/>
          <w:szCs w:val="24"/>
        </w:rPr>
        <w:t>(ІНФОРМАЦІЯ ПРО НЕОБХІДНІ ТЕХНІЧНІ, ЯКІСНІ ТА КІЛЬКІСНІ ХАРАКТЕРИСТИКИ ПРЕДМЕТА ЗАКУПІВЛІ)</w:t>
      </w:r>
    </w:p>
    <w:p w14:paraId="2AE342CF" w14:textId="3838DE4B" w:rsidR="4F416F51" w:rsidRDefault="4F416F51" w:rsidP="698B1AA1">
      <w:pPr>
        <w:spacing w:after="0" w:line="240" w:lineRule="auto"/>
        <w:jc w:val="center"/>
      </w:pPr>
      <w:r w:rsidRPr="698B1AA1">
        <w:rPr>
          <w:rFonts w:ascii="Times New Roman" w:eastAsia="Times New Roman" w:hAnsi="Times New Roman" w:cs="Times New Roman"/>
          <w:b/>
          <w:bCs/>
          <w:color w:val="000000" w:themeColor="text1"/>
          <w:sz w:val="24"/>
          <w:szCs w:val="24"/>
        </w:rPr>
        <w:t>ДК 021:2015: 31430000-9-Електричні акумулятори (Павербанк брендований</w:t>
      </w:r>
    </w:p>
    <w:p w14:paraId="19D7EE9E" w14:textId="4169A156" w:rsidR="1D6A0126" w:rsidRDefault="1D6A0126" w:rsidP="1D6A0126">
      <w:pPr>
        <w:spacing w:after="0" w:line="240" w:lineRule="auto"/>
        <w:jc w:val="center"/>
        <w:rPr>
          <w:rFonts w:ascii="Times New Roman" w:eastAsia="Helvetica" w:hAnsi="Times New Roman" w:cs="Times New Roman"/>
          <w:b/>
          <w:bCs/>
          <w:sz w:val="24"/>
          <w:szCs w:val="24"/>
          <w:lang w:eastAsia="ru-RU"/>
        </w:rPr>
      </w:pP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679"/>
        <w:gridCol w:w="2618"/>
        <w:gridCol w:w="2617"/>
        <w:gridCol w:w="2709"/>
      </w:tblGrid>
      <w:tr w:rsidR="714A72D1" w14:paraId="5428FDAB"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74421F" w14:textId="4C91265E"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Назва предмету закупівлі:</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465533" w14:textId="14C8FD3D" w:rsidR="714A72D1" w:rsidRDefault="714A72D1" w:rsidP="714A72D1">
            <w:pPr>
              <w:widowControl w:val="0"/>
              <w:spacing w:after="0" w:line="240" w:lineRule="auto"/>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ДК 021:2015: 31430000-9-Електричні акумулятори (Павербанк брендований)</w:t>
            </w:r>
          </w:p>
        </w:tc>
      </w:tr>
      <w:tr w:rsidR="714A72D1" w14:paraId="30F5B7B6"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BE8207" w14:textId="5E1294A5"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Кількість:</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F04F80" w14:textId="62133474"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 xml:space="preserve">350 штук </w:t>
            </w:r>
          </w:p>
        </w:tc>
      </w:tr>
      <w:tr w:rsidR="714A72D1" w14:paraId="74DA0420"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4EB7A1" w14:textId="5EA00D52"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Строк поставки:</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D47B4A" w14:textId="32C1F70D"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до «19» грудня 2025 року</w:t>
            </w:r>
          </w:p>
        </w:tc>
      </w:tr>
      <w:tr w:rsidR="714A72D1" w14:paraId="7F129676"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D39810" w14:textId="0499458A"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Місце поставки товарів</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2731FF" w14:textId="168B9F50" w:rsidR="714A72D1" w:rsidRDefault="714A72D1" w:rsidP="714A72D1">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04071, м. Київ, вул. Ярославська, буд. 41</w:t>
            </w:r>
          </w:p>
        </w:tc>
      </w:tr>
      <w:tr w:rsidR="714A72D1" w14:paraId="5FEE95A8"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46AED4" w14:textId="25EB496A"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Гарантійний термін</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1646AE" w14:textId="7A94D78A" w:rsidR="714A72D1" w:rsidRDefault="714A72D1" w:rsidP="714A72D1">
            <w:pPr>
              <w:spacing w:after="0" w:line="240" w:lineRule="auto"/>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 xml:space="preserve">не менше </w:t>
            </w:r>
            <w:r w:rsidRPr="714A72D1">
              <w:rPr>
                <w:rFonts w:ascii="Times New Roman" w:eastAsia="Times New Roman" w:hAnsi="Times New Roman" w:cs="Times New Roman"/>
                <w:sz w:val="24"/>
                <w:szCs w:val="24"/>
              </w:rPr>
              <w:t>12</w:t>
            </w:r>
            <w:r w:rsidRPr="714A72D1">
              <w:rPr>
                <w:rFonts w:ascii="Times New Roman" w:eastAsia="Times New Roman" w:hAnsi="Times New Roman" w:cs="Times New Roman"/>
                <w:color w:val="000000" w:themeColor="text1"/>
                <w:sz w:val="24"/>
                <w:szCs w:val="24"/>
              </w:rPr>
              <w:t xml:space="preserve"> (дванадцяти) місяців з дати поставки товару</w:t>
            </w:r>
          </w:p>
        </w:tc>
      </w:tr>
      <w:tr w:rsidR="714A72D1" w14:paraId="2F3B0920"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815AF3" w14:textId="25F02FF8" w:rsidR="714A72D1" w:rsidRDefault="714A72D1" w:rsidP="714A72D1">
            <w:pPr>
              <w:spacing w:after="0"/>
            </w:pPr>
            <w:r w:rsidRPr="714A72D1">
              <w:rPr>
                <w:rFonts w:ascii="Times New Roman" w:eastAsia="Times New Roman" w:hAnsi="Times New Roman" w:cs="Times New Roman"/>
                <w:sz w:val="24"/>
                <w:szCs w:val="24"/>
              </w:rPr>
              <w:t xml:space="preserve">Торгівельна назва товару </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E74D26B" w14:textId="55379C7E" w:rsidR="714A72D1" w:rsidRDefault="714A72D1" w:rsidP="714A72D1">
            <w:pPr>
              <w:spacing w:after="0"/>
            </w:pPr>
            <w:r w:rsidRPr="714A72D1">
              <w:rPr>
                <w:rFonts w:ascii="Times New Roman" w:eastAsia="Times New Roman" w:hAnsi="Times New Roman" w:cs="Times New Roman"/>
                <w:i/>
                <w:iCs/>
                <w:color w:val="EE0000"/>
                <w:sz w:val="24"/>
                <w:szCs w:val="24"/>
              </w:rPr>
              <w:t>Вказати марку і модель запропонованого товару</w:t>
            </w:r>
          </w:p>
        </w:tc>
      </w:tr>
      <w:tr w:rsidR="714A72D1" w14:paraId="04627E96"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14FDE5" w14:textId="6963D033" w:rsidR="714A72D1" w:rsidRDefault="714A72D1" w:rsidP="714A72D1">
            <w:pPr>
              <w:spacing w:after="0"/>
            </w:pPr>
            <w:r w:rsidRPr="714A72D1">
              <w:rPr>
                <w:rFonts w:ascii="Times New Roman" w:eastAsia="Times New Roman" w:hAnsi="Times New Roman" w:cs="Times New Roman"/>
                <w:sz w:val="24"/>
                <w:szCs w:val="24"/>
              </w:rPr>
              <w:t>Назва виробника</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B07EC93" w14:textId="00A99FAC" w:rsidR="714A72D1" w:rsidRDefault="714A72D1" w:rsidP="714A72D1">
            <w:pPr>
              <w:spacing w:after="0"/>
            </w:pPr>
            <w:r w:rsidRPr="714A72D1">
              <w:rPr>
                <w:rFonts w:ascii="Times New Roman" w:eastAsia="Times New Roman" w:hAnsi="Times New Roman" w:cs="Times New Roman"/>
                <w:i/>
                <w:iCs/>
                <w:color w:val="EE0000"/>
                <w:sz w:val="24"/>
                <w:szCs w:val="24"/>
              </w:rPr>
              <w:t>Вказати назву виробника запропонованого товару</w:t>
            </w:r>
          </w:p>
        </w:tc>
      </w:tr>
      <w:tr w:rsidR="714A72D1" w14:paraId="081119C2"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040AF3" w14:textId="7EA7ABE9" w:rsidR="714A72D1" w:rsidRDefault="714A72D1" w:rsidP="714A72D1">
            <w:pPr>
              <w:spacing w:after="0"/>
            </w:pPr>
            <w:r w:rsidRPr="714A72D1">
              <w:rPr>
                <w:rFonts w:ascii="Times New Roman" w:eastAsia="Times New Roman" w:hAnsi="Times New Roman" w:cs="Times New Roman"/>
                <w:sz w:val="24"/>
                <w:szCs w:val="24"/>
              </w:rPr>
              <w:t>Країна виробництва</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AFA31BF" w14:textId="7122B2D0" w:rsidR="714A72D1" w:rsidRDefault="714A72D1" w:rsidP="714A72D1">
            <w:pPr>
              <w:spacing w:after="0"/>
              <w:rPr>
                <w:rFonts w:ascii="Times New Roman" w:eastAsia="Times New Roman" w:hAnsi="Times New Roman" w:cs="Times New Roman"/>
                <w:i/>
                <w:iCs/>
                <w:color w:val="EE0000"/>
                <w:sz w:val="24"/>
                <w:szCs w:val="24"/>
              </w:rPr>
            </w:pPr>
            <w:r w:rsidRPr="714A72D1">
              <w:rPr>
                <w:rFonts w:ascii="Times New Roman" w:eastAsia="Times New Roman" w:hAnsi="Times New Roman" w:cs="Times New Roman"/>
                <w:i/>
                <w:iCs/>
                <w:color w:val="EE0000"/>
                <w:sz w:val="24"/>
                <w:szCs w:val="24"/>
              </w:rPr>
              <w:t>Вказати країну виробництва запропонованого товару</w:t>
            </w:r>
          </w:p>
        </w:tc>
      </w:tr>
      <w:tr w:rsidR="714A72D1" w14:paraId="03D86B20" w14:textId="77777777" w:rsidTr="698B1AA1">
        <w:trPr>
          <w:trHeight w:val="1650"/>
        </w:trPr>
        <w:tc>
          <w:tcPr>
            <w:tcW w:w="47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219709" w14:textId="6385799F" w:rsidR="714A72D1" w:rsidRDefault="714A72D1" w:rsidP="714A72D1">
            <w:pPr>
              <w:spacing w:before="240" w:after="240"/>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Технічні характеристики</w:t>
            </w:r>
          </w:p>
          <w:p w14:paraId="4D81E04D" w14:textId="1C886A3E" w:rsidR="714A72D1" w:rsidRDefault="714A72D1" w:rsidP="714A72D1">
            <w:pPr>
              <w:spacing w:after="0" w:line="240" w:lineRule="auto"/>
              <w:jc w:val="center"/>
              <w:rPr>
                <w:rFonts w:ascii="Times New Roman" w:eastAsia="Times New Roman" w:hAnsi="Times New Roman" w:cs="Times New Roman"/>
                <w:sz w:val="24"/>
                <w:szCs w:val="24"/>
              </w:rPr>
            </w:pPr>
          </w:p>
        </w:tc>
        <w:tc>
          <w:tcPr>
            <w:tcW w:w="2565"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F5B11C" w14:textId="6EC29AAF" w:rsidR="714A72D1" w:rsidRDefault="714A72D1" w:rsidP="714A72D1">
            <w:pPr>
              <w:spacing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Відповідність (вказати так/ні)</w:t>
            </w:r>
          </w:p>
        </w:tc>
        <w:tc>
          <w:tcPr>
            <w:tcW w:w="2565"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1C3D69" w14:textId="69CA6B28"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714A72D1" w14:paraId="1FF82429"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7E5948" w14:textId="690FD739"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Тип</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6DA19E" w14:textId="622D74C1"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універсальний зарядний пристрій</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28B1E171" w14:textId="7B604EC2"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BF4A786" w14:textId="5EC5B4EC"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62A9D4FD"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7570E9" w14:textId="678BDAE2"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Корпус пристрою</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EE83D5" w14:textId="3BFF5390"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алюмінієвий сплав + ABS-пластик</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3DCF7AC1" w14:textId="2A25834F"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7F887890" w14:textId="1A612F2C"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40384B7B"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7DECF8" w14:textId="5A8DA210"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Колір:</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7B1A6" w14:textId="57F3CE57" w:rsidR="714A72D1" w:rsidRDefault="714A72D1" w:rsidP="714A72D1">
            <w:pPr>
              <w:spacing w:after="0" w:line="240" w:lineRule="auto"/>
              <w:ind w:left="-110"/>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чорний або сірий</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001FEB8" w14:textId="7B471925" w:rsidR="714A72D1" w:rsidRDefault="714A72D1" w:rsidP="714A72D1">
            <w:pPr>
              <w:spacing w:line="240" w:lineRule="auto"/>
              <w:jc w:val="center"/>
              <w:rPr>
                <w:rFonts w:ascii="Times New Roman" w:eastAsia="Times New Roman" w:hAnsi="Times New Roman" w:cs="Times New Roman"/>
                <w:color w:val="EE0000"/>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54750BA" w14:textId="7E486B11" w:rsidR="714A72D1" w:rsidRDefault="714A72D1" w:rsidP="714A72D1">
            <w:pPr>
              <w:spacing w:after="0" w:line="240" w:lineRule="auto"/>
              <w:jc w:val="center"/>
              <w:rPr>
                <w:rFonts w:ascii="Times New Roman" w:eastAsia="Times New Roman" w:hAnsi="Times New Roman" w:cs="Times New Roman"/>
                <w:color w:val="EE0000"/>
                <w:sz w:val="20"/>
                <w:szCs w:val="20"/>
              </w:rPr>
            </w:pPr>
          </w:p>
        </w:tc>
      </w:tr>
      <w:tr w:rsidR="714A72D1" w14:paraId="7A98E0B0"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7AD34E" w14:textId="78E89637"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Тип батареї</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7A4EE4" w14:textId="252CC033"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літій-полімерний</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83C35CA" w14:textId="14791073"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AD9DE9D" w14:textId="5B024294"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4C5060EE"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406460" w14:textId="6C4308EB"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Ємність, mAh</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306FCF" w14:textId="235559A6"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не менше 20</w:t>
            </w:r>
            <w:r w:rsidR="00495E47">
              <w:rPr>
                <w:rFonts w:ascii="Times New Roman" w:eastAsia="Times New Roman" w:hAnsi="Times New Roman" w:cs="Times New Roman"/>
                <w:sz w:val="24"/>
                <w:szCs w:val="24"/>
              </w:rPr>
              <w:t>0</w:t>
            </w:r>
            <w:r w:rsidRPr="714A72D1">
              <w:rPr>
                <w:rFonts w:ascii="Times New Roman" w:eastAsia="Times New Roman" w:hAnsi="Times New Roman" w:cs="Times New Roman"/>
                <w:sz w:val="24"/>
                <w:szCs w:val="24"/>
              </w:rPr>
              <w:t>00</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E6B9707" w14:textId="64020AD9" w:rsidR="714A72D1" w:rsidRDefault="714A72D1" w:rsidP="714A72D1">
            <w:pPr>
              <w:spacing w:line="240" w:lineRule="auto"/>
              <w:jc w:val="center"/>
              <w:rPr>
                <w:rFonts w:ascii="Times New Roman" w:eastAsia="Times New Roman" w:hAnsi="Times New Roman" w:cs="Times New Roman"/>
                <w:color w:val="FF0000"/>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A617DF6" w14:textId="4D8A7235" w:rsidR="714A72D1" w:rsidRDefault="714A72D1" w:rsidP="714A72D1">
            <w:pPr>
              <w:spacing w:after="0" w:line="240" w:lineRule="auto"/>
              <w:jc w:val="center"/>
              <w:rPr>
                <w:rFonts w:ascii="Times New Roman" w:eastAsia="Times New Roman" w:hAnsi="Times New Roman" w:cs="Times New Roman"/>
                <w:color w:val="FF0000"/>
                <w:sz w:val="20"/>
                <w:szCs w:val="20"/>
              </w:rPr>
            </w:pPr>
          </w:p>
        </w:tc>
      </w:tr>
      <w:tr w:rsidR="714A72D1" w14:paraId="7B7F059B" w14:textId="77777777" w:rsidTr="698B1AA1">
        <w:trPr>
          <w:trHeight w:val="585"/>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6E4D72" w14:textId="74645761"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 xml:space="preserve">Вихідні порти </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A7A1F" w14:textId="32B362B2" w:rsidR="714A72D1" w:rsidRDefault="714A72D1" w:rsidP="714A72D1">
            <w:pPr>
              <w:spacing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 xml:space="preserve"> USB Type-C</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81DCDBC" w14:textId="02F48A33"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7464F8B" w14:textId="5F481CC9"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00A70970"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660624" w14:textId="21B809ED" w:rsidR="714A72D1" w:rsidRDefault="714A72D1" w:rsidP="714A72D1">
            <w:pPr>
              <w:spacing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 xml:space="preserve">Вхідні порти </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C2DD51" w14:textId="2DD53CC6" w:rsidR="714A72D1" w:rsidRDefault="714A72D1" w:rsidP="714A72D1">
            <w:pPr>
              <w:spacing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USB Type-C</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55BE0D11" w14:textId="68C63D18"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A02D7FD" w14:textId="3B18C21A"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78407F07" w14:textId="77777777" w:rsidTr="698B1AA1">
        <w:trPr>
          <w:trHeight w:val="345"/>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883EEA" w14:textId="6108F323"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Швидке заряджання</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A98A7C" w14:textId="67AE5E68"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PD18W + QC 3.0</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AF77215" w14:textId="30AC5CF9"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B96A309" w14:textId="38380252"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7F335D0F"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EB1EC0" w14:textId="6ABB5E34"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Розмір ДхШхВ, мм</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AD6CDC" w14:textId="414C8BCE"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Не більше 150 × 71 × 27</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2CD1A890" w14:textId="62794419"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F929338" w14:textId="4B052453"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52DC18AB"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75BDDC" w14:textId="55556BD6"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lastRenderedPageBreak/>
              <w:t>Інтерфейси</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EE3657" w14:textId="0E05F7BD"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USB-A, Micro USB, USB-C</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DFF3C2E" w14:textId="44CDB4CE" w:rsidR="714A72D1" w:rsidRDefault="714A72D1" w:rsidP="714A72D1">
            <w:pPr>
              <w:spacing w:line="240" w:lineRule="auto"/>
              <w:jc w:val="center"/>
              <w:rPr>
                <w:rFonts w:ascii="Times New Roman" w:eastAsia="Times New Roman" w:hAnsi="Times New Roman" w:cs="Times New Roman"/>
                <w:sz w:val="20"/>
                <w:szCs w:val="20"/>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1E6F55DA" w14:textId="4881343E" w:rsidR="714A72D1" w:rsidRDefault="714A72D1" w:rsidP="714A72D1">
            <w:pPr>
              <w:spacing w:after="0" w:line="240" w:lineRule="auto"/>
              <w:jc w:val="center"/>
              <w:rPr>
                <w:rFonts w:ascii="Times New Roman" w:eastAsia="Times New Roman" w:hAnsi="Times New Roman" w:cs="Times New Roman"/>
                <w:sz w:val="20"/>
                <w:szCs w:val="20"/>
              </w:rPr>
            </w:pPr>
          </w:p>
        </w:tc>
      </w:tr>
      <w:tr w:rsidR="714A72D1" w14:paraId="7E622FA7"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AF9B2A" w14:textId="332FC814"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b/>
                <w:bCs/>
                <w:sz w:val="24"/>
                <w:szCs w:val="24"/>
              </w:rPr>
              <w:t>Тип нанесення логотипу</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B85204" w14:textId="71E77F91"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УФ-друк</w:t>
            </w:r>
          </w:p>
          <w:p w14:paraId="6E39E41B" w14:textId="211836C1"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sz w:val="24"/>
                <w:szCs w:val="24"/>
              </w:rPr>
              <w:t>Стійкість нанесення має витримати не менше 1 року експлуатації без зміни нанесеного логотипу</w:t>
            </w:r>
          </w:p>
        </w:tc>
      </w:tr>
      <w:tr w:rsidR="714A72D1" w14:paraId="1B89726F"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E4953A" w14:textId="34430802" w:rsidR="714A72D1" w:rsidRDefault="714A72D1" w:rsidP="6A68BBEA">
            <w:pPr>
              <w:spacing w:after="0" w:line="240" w:lineRule="auto"/>
              <w:jc w:val="center"/>
              <w:rPr>
                <w:rFonts w:ascii="Times New Roman" w:eastAsia="Times New Roman" w:hAnsi="Times New Roman" w:cs="Times New Roman"/>
                <w:sz w:val="24"/>
                <w:szCs w:val="24"/>
              </w:rPr>
            </w:pPr>
            <w:r w:rsidRPr="6A68BBEA">
              <w:rPr>
                <w:rFonts w:ascii="Times New Roman" w:eastAsia="Times New Roman" w:hAnsi="Times New Roman" w:cs="Times New Roman"/>
                <w:b/>
                <w:bCs/>
                <w:sz w:val="24"/>
                <w:szCs w:val="24"/>
              </w:rPr>
              <w:t>Логотип</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7A8963" w14:textId="79F7B8FD" w:rsidR="714A72D1" w:rsidRDefault="714A72D1" w:rsidP="6A68BBEA">
            <w:pPr>
              <w:spacing w:after="0" w:line="240" w:lineRule="auto"/>
              <w:jc w:val="center"/>
              <w:rPr>
                <w:rFonts w:ascii="Times New Roman" w:eastAsia="Times New Roman" w:hAnsi="Times New Roman" w:cs="Times New Roman"/>
                <w:color w:val="000000" w:themeColor="text1"/>
                <w:sz w:val="24"/>
                <w:szCs w:val="24"/>
              </w:rPr>
            </w:pPr>
            <w:r w:rsidRPr="6A68BBEA">
              <w:rPr>
                <w:rFonts w:ascii="Times New Roman" w:eastAsia="Times New Roman" w:hAnsi="Times New Roman" w:cs="Times New Roman"/>
                <w:b/>
                <w:bCs/>
                <w:color w:val="000000" w:themeColor="text1"/>
                <w:sz w:val="24"/>
                <w:szCs w:val="24"/>
              </w:rPr>
              <w:t>Логотип</w:t>
            </w:r>
            <w:r w:rsidR="3CBEC6B6" w:rsidRPr="6A68BBEA">
              <w:rPr>
                <w:rFonts w:ascii="Times New Roman" w:eastAsia="Times New Roman" w:hAnsi="Times New Roman" w:cs="Times New Roman"/>
                <w:b/>
                <w:bCs/>
                <w:color w:val="000000" w:themeColor="text1"/>
                <w:sz w:val="24"/>
                <w:szCs w:val="24"/>
              </w:rPr>
              <w:t>,</w:t>
            </w:r>
            <w:r w:rsidRPr="6A68BBEA">
              <w:rPr>
                <w:rFonts w:ascii="Times New Roman" w:eastAsia="Times New Roman" w:hAnsi="Times New Roman" w:cs="Times New Roman"/>
                <w:b/>
                <w:bCs/>
                <w:color w:val="000000" w:themeColor="text1"/>
                <w:sz w:val="24"/>
                <w:szCs w:val="24"/>
              </w:rPr>
              <w:t xml:space="preserve"> </w:t>
            </w:r>
            <w:r w:rsidRPr="6A68BBEA">
              <w:rPr>
                <w:rFonts w:ascii="Times New Roman" w:eastAsia="Times New Roman" w:hAnsi="Times New Roman" w:cs="Times New Roman"/>
                <w:color w:val="000000" w:themeColor="text1"/>
                <w:sz w:val="24"/>
                <w:szCs w:val="24"/>
              </w:rPr>
              <w:t xml:space="preserve">українською мовою, білого кольору: </w:t>
            </w:r>
            <w:hyperlink r:id="rId7">
              <w:r w:rsidRPr="6A68BBEA">
                <w:rPr>
                  <w:rStyle w:val="af8"/>
                  <w:rFonts w:ascii="Times New Roman" w:eastAsia="Times New Roman" w:hAnsi="Times New Roman" w:cs="Times New Roman"/>
                  <w:sz w:val="24"/>
                  <w:szCs w:val="24"/>
                </w:rPr>
                <w:t>https://drive.google.com/drive/u/2/folders/1ltAt087cIE_NtfrIdGECguKNizsJlV-R</w:t>
              </w:r>
            </w:hyperlink>
          </w:p>
          <w:p w14:paraId="4DE28656" w14:textId="328572EF"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p>
          <w:p w14:paraId="18D8186B" w14:textId="486059EB"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Зразок</w:t>
            </w:r>
            <w:r w:rsidRPr="714A72D1">
              <w:rPr>
                <w:rFonts w:ascii="Times New Roman" w:eastAsia="Times New Roman" w:hAnsi="Times New Roman" w:cs="Times New Roman"/>
                <w:color w:val="000000" w:themeColor="text1"/>
                <w:sz w:val="24"/>
                <w:szCs w:val="24"/>
              </w:rPr>
              <w:t xml:space="preserve">: </w:t>
            </w:r>
          </w:p>
          <w:p w14:paraId="40B3214E" w14:textId="2E4D5BF1" w:rsidR="5EABEF11" w:rsidRDefault="5EABEF11" w:rsidP="714A72D1">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368CF9BE" wp14:editId="0A2DB603">
                  <wp:extent cx="1828800" cy="2876550"/>
                  <wp:effectExtent l="0" t="0" r="0" b="0"/>
                  <wp:docPr id="727977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77760" name="Picture 727977760"/>
                          <pic:cNvPicPr/>
                        </pic:nvPicPr>
                        <pic:blipFill>
                          <a:blip r:embed="rId8">
                            <a:extLst>
                              <a:ext uri="{28A0092B-C50C-407E-A947-70E740481C1C}">
                                <a14:useLocalDpi xmlns:a14="http://schemas.microsoft.com/office/drawing/2010/main"/>
                              </a:ext>
                            </a:extLst>
                          </a:blip>
                          <a:stretch>
                            <a:fillRect/>
                          </a:stretch>
                        </pic:blipFill>
                        <pic:spPr>
                          <a:xfrm>
                            <a:off x="0" y="0"/>
                            <a:ext cx="1828800" cy="2876550"/>
                          </a:xfrm>
                          <a:prstGeom prst="rect">
                            <a:avLst/>
                          </a:prstGeom>
                        </pic:spPr>
                      </pic:pic>
                    </a:graphicData>
                  </a:graphic>
                </wp:inline>
              </w:drawing>
            </w:r>
          </w:p>
          <w:p w14:paraId="7C5A5464" w14:textId="302496D4"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p>
          <w:p w14:paraId="0A03228F" w14:textId="65404BC1" w:rsidR="714A72D1" w:rsidRDefault="714A72D1" w:rsidP="714A72D1">
            <w:pPr>
              <w:spacing w:after="0" w:line="240" w:lineRule="auto"/>
              <w:jc w:val="center"/>
              <w:rPr>
                <w:rFonts w:ascii="Times New Roman" w:eastAsia="Times New Roman" w:hAnsi="Times New Roman" w:cs="Times New Roman"/>
                <w:color w:val="000000" w:themeColor="text1"/>
                <w:sz w:val="24"/>
                <w:szCs w:val="24"/>
              </w:rPr>
            </w:pPr>
          </w:p>
        </w:tc>
      </w:tr>
      <w:tr w:rsidR="714A72D1" w14:paraId="7B06803D" w14:textId="77777777" w:rsidTr="698B1AA1">
        <w:trPr>
          <w:trHeight w:val="300"/>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07D772" w14:textId="230E1DCE" w:rsidR="714A72D1" w:rsidRDefault="714A72D1" w:rsidP="714A72D1">
            <w:pPr>
              <w:spacing w:after="0" w:line="240" w:lineRule="auto"/>
              <w:jc w:val="center"/>
              <w:rPr>
                <w:rFonts w:ascii="Times New Roman" w:eastAsia="Times New Roman" w:hAnsi="Times New Roman" w:cs="Times New Roman"/>
                <w:sz w:val="24"/>
                <w:szCs w:val="24"/>
              </w:rPr>
            </w:pPr>
            <w:r w:rsidRPr="714A72D1">
              <w:rPr>
                <w:rFonts w:ascii="Times New Roman" w:eastAsia="Times New Roman" w:hAnsi="Times New Roman" w:cs="Times New Roman"/>
                <w:b/>
                <w:bCs/>
                <w:sz w:val="24"/>
                <w:szCs w:val="24"/>
              </w:rPr>
              <w:t>Зразок схеми розміщення роз’ємів</w:t>
            </w:r>
          </w:p>
        </w:tc>
        <w:tc>
          <w:tcPr>
            <w:tcW w:w="76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601954" w14:textId="5A837677" w:rsidR="5EABEF11" w:rsidRDefault="5EABEF11" w:rsidP="714A72D1">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3DCD8C11" wp14:editId="5DAC102F">
                  <wp:extent cx="2133600" cy="2419350"/>
                  <wp:effectExtent l="0" t="0" r="0" b="0"/>
                  <wp:docPr id="10884834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83409" name="Picture 1088483409"/>
                          <pic:cNvPicPr/>
                        </pic:nvPicPr>
                        <pic:blipFill>
                          <a:blip r:embed="rId9">
                            <a:extLst>
                              <a:ext uri="{28A0092B-C50C-407E-A947-70E740481C1C}">
                                <a14:useLocalDpi xmlns:a14="http://schemas.microsoft.com/office/drawing/2010/main"/>
                              </a:ext>
                            </a:extLst>
                          </a:blip>
                          <a:stretch>
                            <a:fillRect/>
                          </a:stretch>
                        </pic:blipFill>
                        <pic:spPr>
                          <a:xfrm>
                            <a:off x="0" y="0"/>
                            <a:ext cx="2133600" cy="2419350"/>
                          </a:xfrm>
                          <a:prstGeom prst="rect">
                            <a:avLst/>
                          </a:prstGeom>
                        </pic:spPr>
                      </pic:pic>
                    </a:graphicData>
                  </a:graphic>
                </wp:inline>
              </w:drawing>
            </w:r>
          </w:p>
        </w:tc>
      </w:tr>
    </w:tbl>
    <w:p w14:paraId="79A532FF" w14:textId="21B96542" w:rsidR="1D6A0126" w:rsidRDefault="1D6A0126" w:rsidP="714A72D1">
      <w:pPr>
        <w:spacing w:after="0" w:line="240" w:lineRule="auto"/>
        <w:jc w:val="center"/>
        <w:rPr>
          <w:rFonts w:ascii="Times New Roman" w:eastAsia="Times New Roman" w:hAnsi="Times New Roman" w:cs="Times New Roman"/>
          <w:color w:val="000000" w:themeColor="text1"/>
          <w:sz w:val="24"/>
          <w:szCs w:val="24"/>
        </w:rPr>
      </w:pPr>
    </w:p>
    <w:p w14:paraId="4799E9FE" w14:textId="04A259F7" w:rsidR="1D6A0126" w:rsidRDefault="5EABEF11" w:rsidP="714A72D1">
      <w:pPr>
        <w:spacing w:after="0" w:line="240" w:lineRule="auto"/>
        <w:ind w:firstLine="487"/>
        <w:jc w:val="center"/>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Вимоги до Товару та його пакування:</w:t>
      </w:r>
    </w:p>
    <w:p w14:paraId="13EC480C" w14:textId="72A88F3D" w:rsidR="1D6A0126" w:rsidRDefault="5EABEF11" w:rsidP="714A72D1">
      <w:pPr>
        <w:pStyle w:val="af"/>
        <w:numPr>
          <w:ilvl w:val="0"/>
          <w:numId w:val="1"/>
        </w:numPr>
        <w:ind w:left="0" w:firstLine="487"/>
        <w:contextualSpacing/>
        <w:jc w:val="both"/>
        <w:rPr>
          <w:color w:val="000000" w:themeColor="text1"/>
          <w:sz w:val="24"/>
          <w:szCs w:val="24"/>
          <w:lang w:val="uk-UA"/>
        </w:rPr>
      </w:pPr>
      <w:r w:rsidRPr="714A72D1">
        <w:rPr>
          <w:color w:val="000000" w:themeColor="text1"/>
          <w:sz w:val="24"/>
          <w:szCs w:val="24"/>
          <w:lang w:val="uk-UA"/>
        </w:rPr>
        <w:t>Кожен товар повинен бути запакований в окрему коробку разом із зарядним шнуром USB Тype-C та інструкцією до застосування. Пакування Товару має забезпечити його цілісність і неушкодженість під час транспортування.</w:t>
      </w:r>
    </w:p>
    <w:p w14:paraId="3F6E3825" w14:textId="6F9E9534"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t xml:space="preserve">Брендування товару (нанесення логотипу) виконується за макетом, переданим Замовником Учаснику. </w:t>
      </w:r>
    </w:p>
    <w:p w14:paraId="04EFDDE9" w14:textId="25D970BA"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t>Учасник гарантує проведення адаптації макету за свій рахунок у разі необхідності.</w:t>
      </w:r>
    </w:p>
    <w:p w14:paraId="424F8D81" w14:textId="52D0DAB4"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t>Місце нанесення та розмір логотипу погоджується із Замовником.</w:t>
      </w:r>
    </w:p>
    <w:p w14:paraId="6019FA1F" w14:textId="5E3EC6C8"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t>Заміна Товару неналежної якості протягом 2 (двох) робочих днів з моменту отримання листа Замовника про виявлення такого Товару.</w:t>
      </w:r>
    </w:p>
    <w:p w14:paraId="78C921A2" w14:textId="7609A2E7"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lastRenderedPageBreak/>
        <w:t>Доставка Товару, навантажувальні-розвантажувальні роботи здійснюються транспортом Учасника та за рахунок Учасника.</w:t>
      </w:r>
    </w:p>
    <w:p w14:paraId="58D96F24" w14:textId="2F5083F0" w:rsidR="1D6A0126" w:rsidRDefault="5EABEF11" w:rsidP="714A72D1">
      <w:pPr>
        <w:pStyle w:val="HTML0"/>
        <w:numPr>
          <w:ilvl w:val="0"/>
          <w:numId w:val="1"/>
        </w:numPr>
        <w:ind w:left="0" w:firstLine="487"/>
        <w:jc w:val="both"/>
        <w:rPr>
          <w:rFonts w:ascii="Times New Roman" w:eastAsia="Times New Roman" w:hAnsi="Times New Roman" w:cs="Times New Roman"/>
          <w:color w:val="000000" w:themeColor="text1"/>
          <w:sz w:val="24"/>
          <w:szCs w:val="24"/>
          <w:lang w:val="uk-UA"/>
        </w:rPr>
      </w:pPr>
      <w:r w:rsidRPr="714A72D1">
        <w:rPr>
          <w:rFonts w:ascii="Times New Roman" w:eastAsia="Times New Roman" w:hAnsi="Times New Roman" w:cs="Times New Roman"/>
          <w:color w:val="000000" w:themeColor="text1"/>
          <w:sz w:val="24"/>
          <w:szCs w:val="24"/>
          <w:lang w:val="uk-UA"/>
        </w:rPr>
        <w:t>Доставка товару здійснюється за адресою – м. Київ, вул. Ярославська, 41,  з понеділка по п'ятницю, з 8:00 ранку до 16:00 вечора.</w:t>
      </w:r>
    </w:p>
    <w:p w14:paraId="5EC1839B" w14:textId="68057438" w:rsidR="1D6A0126" w:rsidRDefault="1D6A0126" w:rsidP="714A72D1">
      <w:pPr>
        <w:spacing w:after="0" w:line="240" w:lineRule="auto"/>
        <w:jc w:val="center"/>
        <w:rPr>
          <w:rFonts w:ascii="Times New Roman" w:eastAsia="Times New Roman" w:hAnsi="Times New Roman" w:cs="Times New Roman"/>
          <w:color w:val="000000" w:themeColor="text1"/>
          <w:sz w:val="24"/>
          <w:szCs w:val="24"/>
        </w:rPr>
      </w:pPr>
    </w:p>
    <w:p w14:paraId="1286B49E" w14:textId="236DD8F6" w:rsidR="1D6A0126" w:rsidRDefault="1D6A0126" w:rsidP="714A72D1">
      <w:pPr>
        <w:spacing w:after="0" w:line="240" w:lineRule="auto"/>
        <w:jc w:val="center"/>
        <w:rPr>
          <w:rFonts w:ascii="Times New Roman" w:eastAsia="Times New Roman" w:hAnsi="Times New Roman" w:cs="Times New Roman"/>
          <w:color w:val="000000" w:themeColor="text1"/>
          <w:sz w:val="24"/>
          <w:szCs w:val="24"/>
        </w:rPr>
      </w:pPr>
    </w:p>
    <w:p w14:paraId="5724D2B1" w14:textId="7D2DD8BF" w:rsidR="1D6A0126" w:rsidRDefault="5EABEF11" w:rsidP="714A72D1">
      <w:pPr>
        <w:spacing w:after="0" w:line="240" w:lineRule="auto"/>
        <w:ind w:firstLine="709"/>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4C3265CC" w14:textId="3FA0FF99" w:rsidR="1D6A0126" w:rsidRDefault="5EABEF11" w:rsidP="714A72D1">
      <w:pPr>
        <w:spacing w:after="0" w:line="240" w:lineRule="auto"/>
        <w:ind w:firstLine="709"/>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714A72D1">
        <w:rPr>
          <w:rFonts w:ascii="Times New Roman" w:eastAsia="Times New Roman" w:hAnsi="Times New Roman" w:cs="Times New Roman"/>
          <w:b/>
          <w:bCs/>
          <w:color w:val="000000" w:themeColor="text1"/>
          <w:sz w:val="24"/>
          <w:szCs w:val="24"/>
        </w:rPr>
        <w:t xml:space="preserve"> «або еквівалент», </w:t>
      </w:r>
      <w:r w:rsidRPr="714A72D1">
        <w:rPr>
          <w:rFonts w:ascii="Times New Roman" w:eastAsia="Times New Roman" w:hAnsi="Times New Roman" w:cs="Times New Roman"/>
          <w:color w:val="000000" w:themeColor="text1"/>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61B1247F" w14:textId="601F587F" w:rsidR="1D6A0126" w:rsidRDefault="5EABEF11" w:rsidP="714A72D1">
      <w:pPr>
        <w:tabs>
          <w:tab w:val="left" w:pos="142"/>
        </w:tabs>
        <w:spacing w:after="0" w:line="240" w:lineRule="auto"/>
        <w:ind w:left="142" w:firstLine="709"/>
        <w:jc w:val="both"/>
        <w:rPr>
          <w:rFonts w:ascii="Calibri" w:eastAsia="Calibri" w:hAnsi="Calibri" w:cs="Calibri"/>
          <w:color w:val="000000" w:themeColor="text1"/>
        </w:rPr>
      </w:pPr>
      <w:r w:rsidRPr="714A72D1">
        <w:rPr>
          <w:rFonts w:ascii="Times New Roman" w:eastAsia="Times New Roman" w:hAnsi="Times New Roman" w:cs="Times New Roman"/>
          <w:color w:val="000000" w:themeColor="text1"/>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 товару (зокрема гарантійний лист) повної відповідності технічних характеристик запропонованого товару.</w:t>
      </w:r>
      <w:r w:rsidRPr="714A72D1">
        <w:rPr>
          <w:rFonts w:ascii="Calibri" w:eastAsia="Calibri" w:hAnsi="Calibri" w:cs="Calibri"/>
          <w:color w:val="000000" w:themeColor="text1"/>
        </w:rPr>
        <w:t xml:space="preserve"> </w:t>
      </w:r>
    </w:p>
    <w:p w14:paraId="512DDE8F" w14:textId="33F9D280" w:rsidR="1D6A0126" w:rsidRDefault="5EABEF11" w:rsidP="714A72D1">
      <w:pPr>
        <w:widowControl w:val="0"/>
        <w:tabs>
          <w:tab w:val="left" w:pos="993"/>
        </w:tabs>
        <w:spacing w:after="0" w:line="240" w:lineRule="auto"/>
        <w:ind w:firstLine="709"/>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0" w:type="auto"/>
        <w:tblInd w:w="-1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2"/>
        <w:gridCol w:w="1327"/>
        <w:gridCol w:w="1402"/>
        <w:gridCol w:w="590"/>
        <w:gridCol w:w="856"/>
        <w:gridCol w:w="1327"/>
        <w:gridCol w:w="1209"/>
        <w:gridCol w:w="681"/>
        <w:gridCol w:w="769"/>
        <w:gridCol w:w="965"/>
      </w:tblGrid>
      <w:tr w:rsidR="714A72D1" w14:paraId="317B35F2" w14:textId="77777777" w:rsidTr="714A72D1">
        <w:trPr>
          <w:trHeight w:val="405"/>
        </w:trPr>
        <w:tc>
          <w:tcPr>
            <w:tcW w:w="42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CCB70F" w14:textId="39EE3A44" w:rsidR="714A72D1" w:rsidRDefault="714A72D1" w:rsidP="714A72D1">
            <w:pPr>
              <w:spacing w:after="0"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w:t>
            </w:r>
          </w:p>
          <w:p w14:paraId="4756FF11" w14:textId="3B85F981" w:rsidR="714A72D1" w:rsidRDefault="714A72D1" w:rsidP="714A72D1">
            <w:pPr>
              <w:spacing w:after="0"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з/п</w:t>
            </w:r>
          </w:p>
        </w:tc>
        <w:tc>
          <w:tcPr>
            <w:tcW w:w="4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17210C" w14:textId="1964C8BE" w:rsidR="714A72D1" w:rsidRDefault="714A72D1" w:rsidP="714A72D1">
            <w:pPr>
              <w:spacing w:after="0"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Предмет закупівлі відповідно</w:t>
            </w:r>
          </w:p>
          <w:p w14:paraId="3A4193AE" w14:textId="040781ED" w:rsidR="714A72D1" w:rsidRDefault="714A72D1" w:rsidP="714A72D1">
            <w:pPr>
              <w:spacing w:after="0"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тендерної документації</w:t>
            </w:r>
          </w:p>
        </w:tc>
        <w:tc>
          <w:tcPr>
            <w:tcW w:w="39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13DFD4" w14:textId="63AE817D" w:rsidR="714A72D1" w:rsidRDefault="714A72D1" w:rsidP="714A72D1">
            <w:pPr>
              <w:spacing w:after="0"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Предмет закупівлі відповідно</w:t>
            </w:r>
          </w:p>
          <w:p w14:paraId="722D81CA" w14:textId="00A860B3" w:rsidR="714A72D1" w:rsidRDefault="714A72D1" w:rsidP="714A72D1">
            <w:pPr>
              <w:spacing w:after="0"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тендерної пропозиції</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C10A76" w14:textId="11DCDF95" w:rsidR="714A72D1" w:rsidRDefault="714A72D1" w:rsidP="714A72D1">
            <w:pPr>
              <w:spacing w:after="0" w:line="240" w:lineRule="auto"/>
              <w:ind w:left="-243" w:right="-245"/>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Відповідність</w:t>
            </w:r>
          </w:p>
        </w:tc>
      </w:tr>
      <w:tr w:rsidR="714A72D1" w14:paraId="2D560360" w14:textId="77777777" w:rsidTr="714A72D1">
        <w:trPr>
          <w:trHeight w:val="600"/>
        </w:trPr>
        <w:tc>
          <w:tcPr>
            <w:tcW w:w="420" w:type="dxa"/>
            <w:vMerge/>
            <w:tcBorders>
              <w:left w:val="single" w:sz="0" w:space="0" w:color="000000" w:themeColor="text1"/>
              <w:bottom w:val="single" w:sz="0" w:space="0" w:color="000000" w:themeColor="text1"/>
              <w:right w:val="single" w:sz="0" w:space="0" w:color="000000" w:themeColor="text1"/>
            </w:tcBorders>
            <w:vAlign w:val="center"/>
          </w:tcPr>
          <w:p w14:paraId="385C2854" w14:textId="77777777" w:rsidR="008025A5" w:rsidRDefault="008025A5"/>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B80D4B" w14:textId="2FDE2208" w:rsidR="714A72D1" w:rsidRDefault="714A72D1" w:rsidP="714A72D1">
            <w:pPr>
              <w:spacing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Найменування товару</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E98C0D" w14:textId="615BA9CE" w:rsidR="714A72D1" w:rsidRDefault="714A72D1" w:rsidP="714A72D1">
            <w:pPr>
              <w:spacing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Технічні характеристики товару</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1BB0FB" w14:textId="7674A8CE" w:rsidR="714A72D1" w:rsidRDefault="714A72D1" w:rsidP="714A72D1">
            <w:pPr>
              <w:spacing w:after="0" w:line="240" w:lineRule="auto"/>
              <w:ind w:right="-108" w:hanging="11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Од.</w:t>
            </w:r>
          </w:p>
          <w:p w14:paraId="398126CB" w14:textId="4686BD98" w:rsidR="714A72D1" w:rsidRDefault="714A72D1" w:rsidP="714A72D1">
            <w:pPr>
              <w:spacing w:line="240" w:lineRule="auto"/>
              <w:ind w:right="-108" w:hanging="11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виміру</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79B7CA" w14:textId="57416494" w:rsidR="714A72D1" w:rsidRDefault="714A72D1" w:rsidP="714A72D1">
            <w:pPr>
              <w:spacing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Кількість</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406F2A" w14:textId="6712EDA8" w:rsidR="714A72D1" w:rsidRDefault="714A72D1" w:rsidP="714A72D1">
            <w:pPr>
              <w:spacing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Найменування товару</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076CC3" w14:textId="2D36BF0B" w:rsidR="714A72D1" w:rsidRDefault="714A72D1" w:rsidP="714A72D1">
            <w:pPr>
              <w:spacing w:line="240" w:lineRule="auto"/>
              <w:ind w:left="-107"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Технічні характеристики товару</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05DD7" w14:textId="7C0D457E" w:rsidR="714A72D1" w:rsidRDefault="714A72D1" w:rsidP="714A72D1">
            <w:pPr>
              <w:spacing w:after="0" w:line="240" w:lineRule="auto"/>
              <w:ind w:right="-108" w:hanging="11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Од.</w:t>
            </w:r>
          </w:p>
          <w:p w14:paraId="6EE6C97B" w14:textId="23779E87" w:rsidR="714A72D1" w:rsidRDefault="714A72D1" w:rsidP="714A72D1">
            <w:pPr>
              <w:spacing w:line="240" w:lineRule="auto"/>
              <w:ind w:right="-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виміру</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B128E3" w14:textId="1E71BDDC" w:rsidR="714A72D1" w:rsidRDefault="714A72D1" w:rsidP="714A72D1">
            <w:pPr>
              <w:spacing w:line="240" w:lineRule="auto"/>
              <w:ind w:right="-108" w:hanging="108"/>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Кількість</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D3E732" w14:textId="0AE0CB03" w:rsidR="714A72D1" w:rsidRDefault="714A72D1" w:rsidP="714A72D1">
            <w:pPr>
              <w:spacing w:line="240" w:lineRule="auto"/>
              <w:ind w:right="-108"/>
              <w:jc w:val="center"/>
              <w:rPr>
                <w:rFonts w:ascii="Times New Roman" w:eastAsia="Times New Roman" w:hAnsi="Times New Roman" w:cs="Times New Roman"/>
                <w:sz w:val="20"/>
                <w:szCs w:val="20"/>
              </w:rPr>
            </w:pPr>
          </w:p>
        </w:tc>
      </w:tr>
      <w:tr w:rsidR="714A72D1" w14:paraId="5CF85B81" w14:textId="77777777" w:rsidTr="714A72D1">
        <w:trPr>
          <w:trHeight w:val="195"/>
        </w:trPr>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916AE9" w14:textId="434CEA33" w:rsidR="714A72D1" w:rsidRDefault="714A72D1" w:rsidP="714A72D1">
            <w:pPr>
              <w:spacing w:line="240" w:lineRule="auto"/>
              <w:ind w:right="133"/>
              <w:jc w:val="center"/>
              <w:rPr>
                <w:rFonts w:ascii="Times New Roman" w:eastAsia="Times New Roman" w:hAnsi="Times New Roman" w:cs="Times New Roman"/>
                <w:sz w:val="20"/>
                <w:szCs w:val="20"/>
              </w:rPr>
            </w:pPr>
            <w:r w:rsidRPr="714A72D1">
              <w:rPr>
                <w:rFonts w:ascii="Times New Roman" w:eastAsia="Times New Roman" w:hAnsi="Times New Roman" w:cs="Times New Roman"/>
                <w:sz w:val="20"/>
                <w:szCs w:val="20"/>
              </w:rPr>
              <w:t>1</w:t>
            </w: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9D4BD5" w14:textId="3A81DD8E" w:rsidR="714A72D1" w:rsidRDefault="714A72D1" w:rsidP="714A72D1">
            <w:pPr>
              <w:spacing w:line="240" w:lineRule="auto"/>
              <w:ind w:right="-108"/>
              <w:rPr>
                <w:rFonts w:ascii="Times New Roman" w:eastAsia="Times New Roman" w:hAnsi="Times New Roman" w:cs="Times New Roman"/>
                <w:sz w:val="20"/>
                <w:szCs w:val="20"/>
              </w:rPr>
            </w:pP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31AD04" w14:textId="071EBAAC" w:rsidR="714A72D1" w:rsidRDefault="714A72D1" w:rsidP="714A72D1">
            <w:pPr>
              <w:spacing w:line="240" w:lineRule="auto"/>
              <w:ind w:right="133"/>
              <w:jc w:val="center"/>
              <w:rPr>
                <w:rFonts w:ascii="Times New Roman" w:eastAsia="Times New Roman" w:hAnsi="Times New Roman" w:cs="Times New Roman"/>
                <w:sz w:val="20"/>
                <w:szCs w:val="20"/>
              </w:rPr>
            </w:pP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313406" w14:textId="2EB14BDC" w:rsidR="714A72D1" w:rsidRDefault="714A72D1" w:rsidP="714A72D1">
            <w:pPr>
              <w:spacing w:line="240" w:lineRule="auto"/>
              <w:ind w:right="133"/>
              <w:jc w:val="center"/>
              <w:rPr>
                <w:rFonts w:ascii="Times New Roman" w:eastAsia="Times New Roman" w:hAnsi="Times New Roman" w:cs="Times New Roman"/>
                <w:sz w:val="20"/>
                <w:szCs w:val="20"/>
              </w:rPr>
            </w:pPr>
          </w:p>
        </w:tc>
        <w:tc>
          <w:tcPr>
            <w:tcW w:w="1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E37BBA" w14:textId="00C912B1" w:rsidR="714A72D1" w:rsidRDefault="714A72D1" w:rsidP="714A72D1">
            <w:pPr>
              <w:spacing w:line="240" w:lineRule="auto"/>
              <w:ind w:right="133"/>
              <w:jc w:val="center"/>
              <w:rPr>
                <w:rFonts w:ascii="Times New Roman" w:eastAsia="Times New Roman" w:hAnsi="Times New Roman" w:cs="Times New Roman"/>
                <w:sz w:val="20"/>
                <w:szCs w:val="20"/>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CF154B" w14:textId="57F6CA0E" w:rsidR="714A72D1" w:rsidRDefault="714A72D1" w:rsidP="714A72D1">
            <w:pPr>
              <w:spacing w:line="240" w:lineRule="auto"/>
              <w:ind w:right="133"/>
              <w:jc w:val="center"/>
              <w:rPr>
                <w:rFonts w:ascii="Times New Roman" w:eastAsia="Times New Roman" w:hAnsi="Times New Roman" w:cs="Times New Roman"/>
                <w:sz w:val="20"/>
                <w:szCs w:val="20"/>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9EF5B1" w14:textId="7F1F5717" w:rsidR="714A72D1" w:rsidRDefault="714A72D1" w:rsidP="714A72D1">
            <w:pPr>
              <w:spacing w:line="240" w:lineRule="auto"/>
              <w:ind w:right="-108"/>
              <w:jc w:val="center"/>
              <w:rPr>
                <w:rFonts w:ascii="Times New Roman" w:eastAsia="Times New Roman" w:hAnsi="Times New Roman" w:cs="Times New Roman"/>
                <w:sz w:val="20"/>
                <w:szCs w:val="20"/>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2B753D" w14:textId="78924A3D" w:rsidR="714A72D1" w:rsidRDefault="714A72D1" w:rsidP="714A72D1">
            <w:pPr>
              <w:spacing w:line="240" w:lineRule="auto"/>
              <w:ind w:right="-108"/>
              <w:jc w:val="center"/>
              <w:rPr>
                <w:rFonts w:ascii="Times New Roman" w:eastAsia="Times New Roman" w:hAnsi="Times New Roman" w:cs="Times New Roman"/>
                <w:sz w:val="20"/>
                <w:szCs w:val="20"/>
              </w:rPr>
            </w:pP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32B0E5" w14:textId="578A0F6A" w:rsidR="714A72D1" w:rsidRDefault="714A72D1" w:rsidP="714A72D1">
            <w:pPr>
              <w:spacing w:line="240" w:lineRule="auto"/>
              <w:ind w:right="-108"/>
              <w:jc w:val="center"/>
              <w:rPr>
                <w:rFonts w:ascii="Times New Roman" w:eastAsia="Times New Roman" w:hAnsi="Times New Roman" w:cs="Times New Roman"/>
                <w:sz w:val="20"/>
                <w:szCs w:val="20"/>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D3C6AB" w14:textId="22FF158D" w:rsidR="714A72D1" w:rsidRDefault="714A72D1" w:rsidP="714A72D1">
            <w:pPr>
              <w:spacing w:line="240" w:lineRule="auto"/>
              <w:ind w:right="-108"/>
              <w:jc w:val="center"/>
              <w:rPr>
                <w:rFonts w:ascii="Times New Roman" w:eastAsia="Times New Roman" w:hAnsi="Times New Roman" w:cs="Times New Roman"/>
                <w:sz w:val="20"/>
                <w:szCs w:val="20"/>
              </w:rPr>
            </w:pPr>
          </w:p>
        </w:tc>
      </w:tr>
    </w:tbl>
    <w:p w14:paraId="6C94AE07" w14:textId="241CBA37" w:rsidR="1D6A0126" w:rsidRDefault="1D6A0126" w:rsidP="714A72D1">
      <w:pPr>
        <w:widowControl w:val="0"/>
        <w:tabs>
          <w:tab w:val="left" w:pos="9801"/>
        </w:tabs>
        <w:spacing w:after="0" w:line="240" w:lineRule="auto"/>
        <w:ind w:left="100" w:right="105" w:firstLine="710"/>
        <w:jc w:val="both"/>
        <w:rPr>
          <w:rFonts w:ascii="Times New Roman" w:eastAsia="Times New Roman" w:hAnsi="Times New Roman" w:cs="Times New Roman"/>
          <w:color w:val="000000" w:themeColor="text1"/>
          <w:sz w:val="24"/>
          <w:szCs w:val="24"/>
        </w:rPr>
      </w:pPr>
    </w:p>
    <w:p w14:paraId="6267106A" w14:textId="19E3BD9D" w:rsidR="1D6A0126" w:rsidRDefault="5EABEF11" w:rsidP="714A72D1">
      <w:pPr>
        <w:spacing w:after="0" w:line="240" w:lineRule="auto"/>
        <w:ind w:firstLine="709"/>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b/>
          <w:bCs/>
          <w:color w:val="000000" w:themeColor="text1"/>
          <w:sz w:val="24"/>
          <w:szCs w:val="24"/>
        </w:rPr>
        <w:t>Зазначені вимоги повинні бути підтверджені наступними документами:</w:t>
      </w:r>
    </w:p>
    <w:p w14:paraId="603FE4BF" w14:textId="1C8EBB9C" w:rsidR="1D6A0126" w:rsidRDefault="5EABEF11" w:rsidP="714A72D1">
      <w:pPr>
        <w:spacing w:after="0" w:line="240" w:lineRule="auto"/>
        <w:ind w:firstLine="709"/>
        <w:jc w:val="both"/>
        <w:rPr>
          <w:rFonts w:ascii="Times New Roman" w:eastAsia="Times New Roman" w:hAnsi="Times New Roman" w:cs="Times New Roman"/>
          <w:color w:val="000000" w:themeColor="text1"/>
          <w:sz w:val="24"/>
          <w:szCs w:val="24"/>
        </w:rPr>
      </w:pPr>
      <w:r w:rsidRPr="714A72D1">
        <w:rPr>
          <w:rFonts w:ascii="Times New Roman" w:eastAsia="Times New Roman" w:hAnsi="Times New Roman" w:cs="Times New Roman"/>
          <w:color w:val="000000" w:themeColor="text1"/>
          <w:sz w:val="24"/>
          <w:szCs w:val="24"/>
        </w:rPr>
        <w:t>Копія технічного паспорту та/або довіднику (витягу) та/або інструкції або інший документ  українською мовою, на який міститься посилання при заповненні цього Додатку.</w:t>
      </w:r>
    </w:p>
    <w:p w14:paraId="306273CA" w14:textId="5E1E966E" w:rsidR="1D6A0126" w:rsidRDefault="1D6A0126" w:rsidP="714A72D1">
      <w:pPr>
        <w:widowControl w:val="0"/>
        <w:tabs>
          <w:tab w:val="left" w:pos="284"/>
          <w:tab w:val="left" w:pos="709"/>
          <w:tab w:val="left" w:pos="993"/>
          <w:tab w:val="left" w:pos="1134"/>
        </w:tabs>
        <w:spacing w:after="0" w:line="240" w:lineRule="auto"/>
        <w:ind w:right="-3"/>
        <w:jc w:val="both"/>
        <w:rPr>
          <w:rFonts w:ascii="Times New Roman" w:eastAsia="Times New Roman" w:hAnsi="Times New Roman" w:cs="Times New Roman"/>
          <w:color w:val="000000" w:themeColor="text1"/>
          <w:sz w:val="24"/>
          <w:szCs w:val="24"/>
        </w:rPr>
      </w:pPr>
    </w:p>
    <w:bookmarkEnd w:id="3"/>
    <w:p w14:paraId="38FA737C" w14:textId="496524E4" w:rsidR="1D6A0126" w:rsidRDefault="1D6A0126" w:rsidP="1D6A0126">
      <w:pPr>
        <w:spacing w:after="0" w:line="240" w:lineRule="auto"/>
        <w:jc w:val="center"/>
        <w:rPr>
          <w:rFonts w:ascii="Times New Roman" w:eastAsia="Helvetica" w:hAnsi="Times New Roman" w:cs="Times New Roman"/>
          <w:b/>
          <w:bCs/>
          <w:sz w:val="24"/>
          <w:szCs w:val="24"/>
          <w:lang w:eastAsia="ru-RU"/>
        </w:rPr>
      </w:pPr>
    </w:p>
    <w:sectPr w:rsidR="1D6A0126"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D1A3" w14:textId="77777777" w:rsidR="004D0A08" w:rsidRDefault="004D0A08" w:rsidP="0024553B">
      <w:pPr>
        <w:spacing w:after="0" w:line="240" w:lineRule="auto"/>
      </w:pPr>
      <w:r>
        <w:separator/>
      </w:r>
    </w:p>
  </w:endnote>
  <w:endnote w:type="continuationSeparator" w:id="0">
    <w:p w14:paraId="7BD709BA" w14:textId="77777777" w:rsidR="004D0A08" w:rsidRDefault="004D0A0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BE77" w14:textId="77777777" w:rsidR="004D0A08" w:rsidRDefault="004D0A08" w:rsidP="0024553B">
      <w:pPr>
        <w:spacing w:after="0" w:line="240" w:lineRule="auto"/>
      </w:pPr>
      <w:r>
        <w:separator/>
      </w:r>
    </w:p>
  </w:footnote>
  <w:footnote w:type="continuationSeparator" w:id="0">
    <w:p w14:paraId="1421F026" w14:textId="77777777" w:rsidR="004D0A08" w:rsidRDefault="004D0A0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7"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04A252E"/>
    <w:multiLevelType w:val="hybridMultilevel"/>
    <w:tmpl w:val="66DA2F8A"/>
    <w:lvl w:ilvl="0" w:tplc="0A86FBB0">
      <w:start w:val="1"/>
      <w:numFmt w:val="decimal"/>
      <w:lvlText w:val="%1."/>
      <w:lvlJc w:val="left"/>
      <w:pPr>
        <w:ind w:left="847" w:hanging="360"/>
      </w:pPr>
    </w:lvl>
    <w:lvl w:ilvl="1" w:tplc="4EBE4D52">
      <w:start w:val="1"/>
      <w:numFmt w:val="lowerLetter"/>
      <w:lvlText w:val="%2."/>
      <w:lvlJc w:val="left"/>
      <w:pPr>
        <w:ind w:left="1440" w:hanging="360"/>
      </w:pPr>
    </w:lvl>
    <w:lvl w:ilvl="2" w:tplc="93664D3E">
      <w:start w:val="1"/>
      <w:numFmt w:val="lowerRoman"/>
      <w:lvlText w:val="%3."/>
      <w:lvlJc w:val="right"/>
      <w:pPr>
        <w:ind w:left="2160" w:hanging="180"/>
      </w:pPr>
    </w:lvl>
    <w:lvl w:ilvl="3" w:tplc="BC1C2FB6">
      <w:start w:val="1"/>
      <w:numFmt w:val="decimal"/>
      <w:lvlText w:val="%4."/>
      <w:lvlJc w:val="left"/>
      <w:pPr>
        <w:ind w:left="2880" w:hanging="360"/>
      </w:pPr>
    </w:lvl>
    <w:lvl w:ilvl="4" w:tplc="A1B2BD72">
      <w:start w:val="1"/>
      <w:numFmt w:val="lowerLetter"/>
      <w:lvlText w:val="%5."/>
      <w:lvlJc w:val="left"/>
      <w:pPr>
        <w:ind w:left="3600" w:hanging="360"/>
      </w:pPr>
    </w:lvl>
    <w:lvl w:ilvl="5" w:tplc="39AC099A">
      <w:start w:val="1"/>
      <w:numFmt w:val="lowerRoman"/>
      <w:lvlText w:val="%6."/>
      <w:lvlJc w:val="right"/>
      <w:pPr>
        <w:ind w:left="4320" w:hanging="180"/>
      </w:pPr>
    </w:lvl>
    <w:lvl w:ilvl="6" w:tplc="A20412E0">
      <w:start w:val="1"/>
      <w:numFmt w:val="decimal"/>
      <w:lvlText w:val="%7."/>
      <w:lvlJc w:val="left"/>
      <w:pPr>
        <w:ind w:left="5040" w:hanging="360"/>
      </w:pPr>
    </w:lvl>
    <w:lvl w:ilvl="7" w:tplc="70501EB8">
      <w:start w:val="1"/>
      <w:numFmt w:val="lowerLetter"/>
      <w:lvlText w:val="%8."/>
      <w:lvlJc w:val="left"/>
      <w:pPr>
        <w:ind w:left="5760" w:hanging="360"/>
      </w:pPr>
    </w:lvl>
    <w:lvl w:ilvl="8" w:tplc="CD3633A0">
      <w:start w:val="1"/>
      <w:numFmt w:val="lowerRoman"/>
      <w:lvlText w:val="%9."/>
      <w:lvlJc w:val="right"/>
      <w:pPr>
        <w:ind w:left="6480" w:hanging="180"/>
      </w:pPr>
    </w:lvl>
  </w:abstractNum>
  <w:abstractNum w:abstractNumId="9"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10"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2"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3487690">
    <w:abstractNumId w:val="8"/>
  </w:num>
  <w:num w:numId="2" w16cid:durableId="1313289694">
    <w:abstractNumId w:val="7"/>
  </w:num>
  <w:num w:numId="3" w16cid:durableId="1470979046">
    <w:abstractNumId w:val="10"/>
  </w:num>
  <w:num w:numId="4" w16cid:durableId="329061002">
    <w:abstractNumId w:val="11"/>
  </w:num>
  <w:num w:numId="5" w16cid:durableId="2119173906">
    <w:abstractNumId w:val="13"/>
  </w:num>
  <w:num w:numId="6" w16cid:durableId="344014141">
    <w:abstractNumId w:val="12"/>
  </w:num>
  <w:num w:numId="7" w16cid:durableId="116409857">
    <w:abstractNumId w:val="5"/>
  </w:num>
  <w:num w:numId="8" w16cid:durableId="2127042839">
    <w:abstractNumId w:val="4"/>
  </w:num>
  <w:num w:numId="9" w16cid:durableId="922222708">
    <w:abstractNumId w:val="9"/>
  </w:num>
  <w:num w:numId="10" w16cid:durableId="119965820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1A7F"/>
    <w:rsid w:val="00083185"/>
    <w:rsid w:val="000B6D9F"/>
    <w:rsid w:val="000C70A6"/>
    <w:rsid w:val="001055A1"/>
    <w:rsid w:val="0014262F"/>
    <w:rsid w:val="001C1517"/>
    <w:rsid w:val="001F0CC0"/>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261A4"/>
    <w:rsid w:val="0033579A"/>
    <w:rsid w:val="0035272F"/>
    <w:rsid w:val="00364B83"/>
    <w:rsid w:val="00365C14"/>
    <w:rsid w:val="00366514"/>
    <w:rsid w:val="00366A81"/>
    <w:rsid w:val="00392139"/>
    <w:rsid w:val="00393926"/>
    <w:rsid w:val="003B3DF5"/>
    <w:rsid w:val="003C7C80"/>
    <w:rsid w:val="003F5FF2"/>
    <w:rsid w:val="00400D95"/>
    <w:rsid w:val="00410EDF"/>
    <w:rsid w:val="00415426"/>
    <w:rsid w:val="00420150"/>
    <w:rsid w:val="00435DBD"/>
    <w:rsid w:val="00474F26"/>
    <w:rsid w:val="004762BF"/>
    <w:rsid w:val="00483C69"/>
    <w:rsid w:val="00495E47"/>
    <w:rsid w:val="00497721"/>
    <w:rsid w:val="004B0695"/>
    <w:rsid w:val="004D0A08"/>
    <w:rsid w:val="004D5770"/>
    <w:rsid w:val="004E7FDB"/>
    <w:rsid w:val="005604A3"/>
    <w:rsid w:val="0056319D"/>
    <w:rsid w:val="00590320"/>
    <w:rsid w:val="005B0E33"/>
    <w:rsid w:val="005B1813"/>
    <w:rsid w:val="005C198A"/>
    <w:rsid w:val="005F6CE1"/>
    <w:rsid w:val="00624110"/>
    <w:rsid w:val="00675A65"/>
    <w:rsid w:val="00675DCD"/>
    <w:rsid w:val="00680B44"/>
    <w:rsid w:val="0068348A"/>
    <w:rsid w:val="006C75C1"/>
    <w:rsid w:val="006E57C9"/>
    <w:rsid w:val="006E7CBC"/>
    <w:rsid w:val="006F79B9"/>
    <w:rsid w:val="00726D70"/>
    <w:rsid w:val="0076160F"/>
    <w:rsid w:val="007622E0"/>
    <w:rsid w:val="007755AB"/>
    <w:rsid w:val="00781DC3"/>
    <w:rsid w:val="00783E12"/>
    <w:rsid w:val="007872EA"/>
    <w:rsid w:val="007971B6"/>
    <w:rsid w:val="007B19D9"/>
    <w:rsid w:val="007B5C52"/>
    <w:rsid w:val="007F3059"/>
    <w:rsid w:val="007F5E2E"/>
    <w:rsid w:val="008025A5"/>
    <w:rsid w:val="0084009F"/>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66A18"/>
    <w:rsid w:val="009A43D5"/>
    <w:rsid w:val="009D588D"/>
    <w:rsid w:val="009E3C47"/>
    <w:rsid w:val="00A52318"/>
    <w:rsid w:val="00A71EB1"/>
    <w:rsid w:val="00A775EB"/>
    <w:rsid w:val="00A94270"/>
    <w:rsid w:val="00AC1C0E"/>
    <w:rsid w:val="00AC3818"/>
    <w:rsid w:val="00B01E2E"/>
    <w:rsid w:val="00B33654"/>
    <w:rsid w:val="00B56B66"/>
    <w:rsid w:val="00B62E3A"/>
    <w:rsid w:val="00B72BD9"/>
    <w:rsid w:val="00BB0ACD"/>
    <w:rsid w:val="00BE1FF8"/>
    <w:rsid w:val="00BF0DA4"/>
    <w:rsid w:val="00C12EF1"/>
    <w:rsid w:val="00C15F77"/>
    <w:rsid w:val="00C2475A"/>
    <w:rsid w:val="00C45263"/>
    <w:rsid w:val="00C757B8"/>
    <w:rsid w:val="00C93795"/>
    <w:rsid w:val="00CA68EE"/>
    <w:rsid w:val="00CB3367"/>
    <w:rsid w:val="00CF0B46"/>
    <w:rsid w:val="00CF5A7E"/>
    <w:rsid w:val="00D059F2"/>
    <w:rsid w:val="00D11422"/>
    <w:rsid w:val="00D169A9"/>
    <w:rsid w:val="00D626B8"/>
    <w:rsid w:val="00D64641"/>
    <w:rsid w:val="00D75CE0"/>
    <w:rsid w:val="00D97004"/>
    <w:rsid w:val="00DA03CB"/>
    <w:rsid w:val="00DC2696"/>
    <w:rsid w:val="00DD693C"/>
    <w:rsid w:val="00E126F1"/>
    <w:rsid w:val="00E20E5B"/>
    <w:rsid w:val="00E44481"/>
    <w:rsid w:val="00E51264"/>
    <w:rsid w:val="00E55B18"/>
    <w:rsid w:val="00F00724"/>
    <w:rsid w:val="00F17BC8"/>
    <w:rsid w:val="00F25EB0"/>
    <w:rsid w:val="00F57E32"/>
    <w:rsid w:val="00F622C4"/>
    <w:rsid w:val="00F723AD"/>
    <w:rsid w:val="00F73895"/>
    <w:rsid w:val="00F811C3"/>
    <w:rsid w:val="00F92B50"/>
    <w:rsid w:val="00FA72FC"/>
    <w:rsid w:val="00FB75CD"/>
    <w:rsid w:val="00FE6BB3"/>
    <w:rsid w:val="00FF2C21"/>
    <w:rsid w:val="032520C4"/>
    <w:rsid w:val="082C2E54"/>
    <w:rsid w:val="08A72003"/>
    <w:rsid w:val="0A3A9A4E"/>
    <w:rsid w:val="0D7C6901"/>
    <w:rsid w:val="11DA881B"/>
    <w:rsid w:val="1AC6F414"/>
    <w:rsid w:val="1BF14FB4"/>
    <w:rsid w:val="1D6A0126"/>
    <w:rsid w:val="209F62E4"/>
    <w:rsid w:val="20F0B2B3"/>
    <w:rsid w:val="22D855FE"/>
    <w:rsid w:val="2957CA68"/>
    <w:rsid w:val="29F088E1"/>
    <w:rsid w:val="2DEBA178"/>
    <w:rsid w:val="2E694D64"/>
    <w:rsid w:val="3454A352"/>
    <w:rsid w:val="354BA8F2"/>
    <w:rsid w:val="3CBEC6B6"/>
    <w:rsid w:val="402FFC68"/>
    <w:rsid w:val="483E3A88"/>
    <w:rsid w:val="4856C685"/>
    <w:rsid w:val="4ABA7DFA"/>
    <w:rsid w:val="4D712356"/>
    <w:rsid w:val="4F416F51"/>
    <w:rsid w:val="50FF702B"/>
    <w:rsid w:val="5317B440"/>
    <w:rsid w:val="558228CE"/>
    <w:rsid w:val="5AFB1A2F"/>
    <w:rsid w:val="5B1BC4BD"/>
    <w:rsid w:val="5B7FB04F"/>
    <w:rsid w:val="5C58E08F"/>
    <w:rsid w:val="5EABEF11"/>
    <w:rsid w:val="6396BC27"/>
    <w:rsid w:val="63CABCEA"/>
    <w:rsid w:val="659CC272"/>
    <w:rsid w:val="68C2E167"/>
    <w:rsid w:val="698B1AA1"/>
    <w:rsid w:val="6A68BBEA"/>
    <w:rsid w:val="714A72D1"/>
    <w:rsid w:val="73EF0B8B"/>
    <w:rsid w:val="79E87C3C"/>
    <w:rsid w:val="7D66E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12"/>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12">
    <w:name w:val="Назва Знак1"/>
    <w:basedOn w:val="a0"/>
    <w:link w:val="a8"/>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99"/>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eastAsia="Calibri" w:hAnsi="Segoe UI" w:cs="Segoe UI"/>
      <w:sz w:val="18"/>
      <w:szCs w:val="18"/>
      <w:lang w:eastAsia="uk-UA"/>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rPr>
      <w:rFonts w:ascii="Calibri" w:eastAsia="Calibri" w:hAnsi="Calibri" w:cs="Calibri"/>
      <w:lang w:eastAsia="uk-UA"/>
    </w:r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rFonts w:ascii="Calibri" w:eastAsia="Calibri" w:hAnsi="Calibri" w:cs="Calibri"/>
      <w:sz w:val="20"/>
      <w:szCs w:val="20"/>
      <w:lang w:eastAsia="uk-UA"/>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3">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ascii="Calibri" w:eastAsia="Calibri" w:hAnsi="Calibri"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99"/>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00">
    <w:name w:val="Сетка таблицы10"/>
    <w:basedOn w:val="a1"/>
    <w:next w:val="a4"/>
    <w:uiPriority w:val="59"/>
    <w:rsid w:val="005C198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ive.google.com/drive/u/2/folders/1ltAt087cIE_NtfrIdGECguKNizsJlV-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4815</Words>
  <Characters>2745</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Оксана Іванова</cp:lastModifiedBy>
  <cp:revision>3</cp:revision>
  <dcterms:created xsi:type="dcterms:W3CDTF">2025-11-24T14:57:00Z</dcterms:created>
  <dcterms:modified xsi:type="dcterms:W3CDTF">2025-11-25T14:25:00Z</dcterms:modified>
</cp:coreProperties>
</file>