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ДЕРЖАВНА УСТАНОВА</w:t>
      </w:r>
    </w:p>
    <w:p w14:paraId="591E4CF9"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ЄДРПОУ 40524109</w:t>
      </w:r>
    </w:p>
    <w:p w14:paraId="11753B1F" w14:textId="77777777" w:rsidR="009443DC" w:rsidRPr="00420150"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420150">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420150" w:rsidRDefault="002B72AC" w:rsidP="002B72AC">
      <w:pPr>
        <w:spacing w:before="100" w:beforeAutospacing="1" w:after="0" w:line="240" w:lineRule="auto"/>
        <w:jc w:val="center"/>
        <w:rPr>
          <w:rFonts w:ascii="Times New Roman" w:hAnsi="Times New Roman" w:cs="Times New Roman"/>
          <w:b/>
          <w:bCs/>
          <w:sz w:val="24"/>
          <w:szCs w:val="24"/>
        </w:rPr>
      </w:pPr>
      <w:r w:rsidRPr="00420150">
        <w:rPr>
          <w:rFonts w:ascii="Times New Roman" w:hAnsi="Times New Roman" w:cs="Times New Roman"/>
          <w:b/>
          <w:bCs/>
          <w:sz w:val="24"/>
          <w:szCs w:val="24"/>
        </w:rPr>
        <w:t xml:space="preserve">ОБҐРУНТУВАННЯ </w:t>
      </w:r>
    </w:p>
    <w:p w14:paraId="1C5309AC" w14:textId="7FC3B798" w:rsidR="009443DC" w:rsidRPr="00420150" w:rsidRDefault="002B72AC" w:rsidP="009443DC">
      <w:pPr>
        <w:spacing w:after="0" w:line="240" w:lineRule="auto"/>
        <w:jc w:val="center"/>
        <w:rPr>
          <w:rFonts w:ascii="Times New Roman" w:hAnsi="Times New Roman" w:cs="Times New Roman"/>
          <w:b/>
          <w:bCs/>
          <w:sz w:val="24"/>
          <w:szCs w:val="24"/>
        </w:rPr>
      </w:pPr>
      <w:r w:rsidRPr="00420150">
        <w:rPr>
          <w:rFonts w:ascii="Times New Roman" w:hAnsi="Times New Roman" w:cs="Times New Roman"/>
          <w:bCs/>
          <w:sz w:val="24"/>
          <w:szCs w:val="24"/>
        </w:rPr>
        <w:t>технічних та якісних характеристик</w:t>
      </w:r>
      <w:r w:rsidR="0084332E" w:rsidRPr="00420150">
        <w:rPr>
          <w:rFonts w:ascii="Times New Roman" w:hAnsi="Times New Roman" w:cs="Times New Roman"/>
          <w:bCs/>
          <w:sz w:val="24"/>
          <w:szCs w:val="24"/>
        </w:rPr>
        <w:t xml:space="preserve"> закупівлі,</w:t>
      </w:r>
      <w:r w:rsidR="009443DC" w:rsidRPr="00420150">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420150">
        <w:rPr>
          <w:rFonts w:ascii="Times New Roman" w:hAnsi="Times New Roman" w:cs="Times New Roman"/>
          <w:bCs/>
          <w:sz w:val="24"/>
          <w:szCs w:val="24"/>
        </w:rPr>
        <w:t>:</w:t>
      </w:r>
      <w:r w:rsidRPr="00420150">
        <w:rPr>
          <w:rFonts w:ascii="Times New Roman" w:hAnsi="Times New Roman" w:cs="Times New Roman"/>
          <w:b/>
          <w:bCs/>
          <w:sz w:val="24"/>
          <w:szCs w:val="24"/>
        </w:rPr>
        <w:t xml:space="preserve"> </w:t>
      </w:r>
    </w:p>
    <w:p w14:paraId="3673CAB5" w14:textId="1E8494BD" w:rsidR="002B72AC" w:rsidRPr="00420150" w:rsidRDefault="00A048A6" w:rsidP="007B5C52">
      <w:pPr>
        <w:spacing w:after="0" w:line="240" w:lineRule="auto"/>
        <w:jc w:val="both"/>
        <w:rPr>
          <w:rStyle w:val="a3"/>
          <w:rFonts w:ascii="Times New Roman" w:hAnsi="Times New Roman" w:cs="Times New Roman"/>
          <w:bCs/>
          <w:sz w:val="24"/>
          <w:szCs w:val="24"/>
        </w:rPr>
      </w:pPr>
      <w:r w:rsidRPr="00C36933">
        <w:rPr>
          <w:rFonts w:ascii="Times New Roman" w:eastAsia="Times New Roman" w:hAnsi="Times New Roman" w:cs="Times New Roman"/>
          <w:color w:val="000000"/>
          <w:sz w:val="24"/>
          <w:szCs w:val="24"/>
        </w:rPr>
        <w:t>ДК 021:2015:</w:t>
      </w:r>
      <w:r w:rsidRPr="00C36933">
        <w:t xml:space="preserve"> </w:t>
      </w:r>
      <w:r w:rsidRPr="00C36933">
        <w:rPr>
          <w:rFonts w:ascii="Times New Roman" w:eastAsia="Times New Roman" w:hAnsi="Times New Roman" w:cs="Times New Roman"/>
          <w:color w:val="000000"/>
          <w:sz w:val="24"/>
          <w:szCs w:val="24"/>
        </w:rPr>
        <w:t xml:space="preserve">48310000-4 Пакети програмного забезпечення для створення документів (Програмне </w:t>
      </w:r>
      <w:proofErr w:type="spellStart"/>
      <w:r w:rsidRPr="00C36933">
        <w:rPr>
          <w:rFonts w:ascii="Times New Roman" w:eastAsia="Times New Roman" w:hAnsi="Times New Roman" w:cs="Times New Roman"/>
          <w:color w:val="000000"/>
          <w:sz w:val="24"/>
          <w:szCs w:val="24"/>
        </w:rPr>
        <w:t>забезбечення</w:t>
      </w:r>
      <w:proofErr w:type="spellEnd"/>
      <w:r w:rsidRPr="00C36933">
        <w:rPr>
          <w:rFonts w:ascii="Times New Roman" w:eastAsia="Times New Roman" w:hAnsi="Times New Roman" w:cs="Times New Roman"/>
          <w:color w:val="000000"/>
          <w:sz w:val="24"/>
          <w:szCs w:val="24"/>
        </w:rPr>
        <w:t xml:space="preserve"> Microsoft )</w:t>
      </w:r>
      <w:r w:rsidR="009E3C47" w:rsidRPr="009E3C47">
        <w:rPr>
          <w:rStyle w:val="a3"/>
          <w:rFonts w:ascii="Times New Roman" w:hAnsi="Times New Roman" w:cs="Times New Roman"/>
          <w:b/>
          <w:bCs/>
          <w:i w:val="0"/>
          <w:iCs w:val="0"/>
          <w:sz w:val="24"/>
          <w:szCs w:val="24"/>
        </w:rPr>
        <w:t xml:space="preserve"> </w:t>
      </w:r>
      <w:r w:rsidR="002B72AC" w:rsidRPr="00420150">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sidRPr="00420150">
        <w:rPr>
          <w:rStyle w:val="a3"/>
          <w:rFonts w:ascii="Times New Roman" w:hAnsi="Times New Roman" w:cs="Times New Roman"/>
          <w:bCs/>
          <w:sz w:val="24"/>
          <w:szCs w:val="24"/>
        </w:rPr>
        <w:t>.</w:t>
      </w:r>
    </w:p>
    <w:p w14:paraId="0B33FC6C" w14:textId="77777777" w:rsidR="007B5C52" w:rsidRPr="00420150" w:rsidRDefault="007B5C52" w:rsidP="007B5C52">
      <w:pPr>
        <w:spacing w:after="0" w:line="240" w:lineRule="auto"/>
        <w:jc w:val="both"/>
        <w:rPr>
          <w:rStyle w:val="a3"/>
          <w:rFonts w:ascii="Times New Roman" w:hAnsi="Times New Roman" w:cs="Times New Roman"/>
          <w:bCs/>
          <w:sz w:val="24"/>
          <w:szCs w:val="24"/>
        </w:rPr>
      </w:pPr>
    </w:p>
    <w:p w14:paraId="3B17C414" w14:textId="77777777" w:rsidR="001C1517" w:rsidRPr="00420150" w:rsidRDefault="002B72AC"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420150">
        <w:rPr>
          <w:rStyle w:val="a3"/>
          <w:rFonts w:ascii="Times New Roman" w:hAnsi="Times New Roman" w:cs="Times New Roman"/>
          <w:i w:val="0"/>
          <w:iCs w:val="0"/>
          <w:sz w:val="24"/>
          <w:szCs w:val="24"/>
        </w:rPr>
        <w:t xml:space="preserve"> </w:t>
      </w:r>
    </w:p>
    <w:p w14:paraId="60780591" w14:textId="77777777" w:rsidR="001C1517" w:rsidRPr="00420150" w:rsidRDefault="0084332E" w:rsidP="0024553B">
      <w:pPr>
        <w:spacing w:after="0" w:line="240" w:lineRule="auto"/>
        <w:jc w:val="both"/>
        <w:rPr>
          <w:rStyle w:val="a3"/>
          <w:rFonts w:ascii="Times New Roman" w:hAnsi="Times New Roman" w:cs="Times New Roman"/>
          <w:i w:val="0"/>
          <w:iCs w:val="0"/>
          <w:sz w:val="24"/>
          <w:szCs w:val="24"/>
        </w:rPr>
      </w:pPr>
      <w:r w:rsidRPr="00420150">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13345633" w14:textId="4A048C54" w:rsidR="002B72AC" w:rsidRPr="000A7533" w:rsidRDefault="001C1517" w:rsidP="0024553B">
      <w:pPr>
        <w:spacing w:after="0" w:line="240" w:lineRule="auto"/>
        <w:jc w:val="both"/>
        <w:rPr>
          <w:rFonts w:ascii="Times New Roman" w:hAnsi="Times New Roman" w:cs="Times New Roman"/>
          <w:sz w:val="24"/>
          <w:szCs w:val="24"/>
        </w:rPr>
      </w:pPr>
      <w:r w:rsidRPr="00420150">
        <w:rPr>
          <w:rStyle w:val="a3"/>
          <w:rFonts w:ascii="Times New Roman" w:hAnsi="Times New Roman" w:cs="Times New Roman"/>
          <w:i w:val="0"/>
          <w:iCs w:val="0"/>
          <w:sz w:val="24"/>
          <w:szCs w:val="24"/>
        </w:rPr>
        <w:t>Місцезнаходження:</w:t>
      </w:r>
      <w:r w:rsidR="0084332E" w:rsidRPr="00420150">
        <w:rPr>
          <w:rStyle w:val="a3"/>
          <w:rFonts w:ascii="Times New Roman" w:hAnsi="Times New Roman" w:cs="Times New Roman"/>
          <w:i w:val="0"/>
          <w:iCs w:val="0"/>
          <w:sz w:val="24"/>
          <w:szCs w:val="24"/>
        </w:rPr>
        <w:t xml:space="preserve"> 04071, Київська обл.,</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м.</w:t>
      </w:r>
      <w:r w:rsidRPr="00420150">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Київ, вул. Ярославська, 41,</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ЄДРПОУ 40524109,</w:t>
      </w:r>
      <w:r w:rsidR="000A7533">
        <w:rPr>
          <w:rStyle w:val="a3"/>
          <w:rFonts w:ascii="Times New Roman" w:hAnsi="Times New Roman" w:cs="Times New Roman"/>
          <w:i w:val="0"/>
          <w:iCs w:val="0"/>
          <w:sz w:val="24"/>
          <w:szCs w:val="24"/>
        </w:rPr>
        <w:t xml:space="preserve"> </w:t>
      </w:r>
      <w:r w:rsidR="0084332E" w:rsidRPr="00420150">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420150">
        <w:rPr>
          <w:rStyle w:val="a3"/>
          <w:rFonts w:ascii="Times New Roman" w:hAnsi="Times New Roman" w:cs="Times New Roman"/>
          <w:i w:val="0"/>
          <w:iCs w:val="0"/>
          <w:sz w:val="24"/>
          <w:szCs w:val="24"/>
        </w:rPr>
        <w:t>.</w:t>
      </w:r>
    </w:p>
    <w:p w14:paraId="55C041C5" w14:textId="635C8B55" w:rsidR="00141AB6" w:rsidRPr="00120D23" w:rsidRDefault="002B72AC" w:rsidP="000C70A6">
      <w:pPr>
        <w:spacing w:before="100" w:beforeAutospacing="1" w:after="100" w:afterAutospacing="1" w:line="240" w:lineRule="auto"/>
        <w:jc w:val="both"/>
        <w:rPr>
          <w:rFonts w:ascii="Times New Roman" w:hAnsi="Times New Roman" w:cs="Times New Roman"/>
          <w:i/>
          <w:color w:val="000000"/>
          <w:sz w:val="24"/>
          <w:szCs w:val="24"/>
        </w:rPr>
      </w:pPr>
      <w:r w:rsidRPr="00420150">
        <w:rPr>
          <w:rFonts w:ascii="Times New Roman" w:eastAsia="Times New Roman" w:hAnsi="Times New Roman" w:cs="Times New Roman"/>
          <w:b/>
          <w:bCs/>
          <w:iCs/>
          <w:color w:val="000000"/>
          <w:sz w:val="24"/>
          <w:szCs w:val="24"/>
        </w:rPr>
        <w:t xml:space="preserve">Назва предмета закупівлі </w:t>
      </w:r>
      <w:r w:rsidRPr="00420150">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0150">
        <w:rPr>
          <w:rFonts w:ascii="Times New Roman" w:hAnsi="Times New Roman" w:cs="Times New Roman"/>
          <w:sz w:val="24"/>
          <w:szCs w:val="24"/>
        </w:rPr>
        <w:t xml:space="preserve"> </w:t>
      </w:r>
      <w:r w:rsidR="00A048A6" w:rsidRPr="00C36933">
        <w:rPr>
          <w:rFonts w:ascii="Times New Roman" w:eastAsia="Times New Roman" w:hAnsi="Times New Roman" w:cs="Times New Roman"/>
          <w:color w:val="000000"/>
          <w:sz w:val="24"/>
          <w:szCs w:val="24"/>
        </w:rPr>
        <w:t>ДК 021:2015:</w:t>
      </w:r>
      <w:r w:rsidR="00A048A6" w:rsidRPr="00C36933">
        <w:t xml:space="preserve"> </w:t>
      </w:r>
      <w:r w:rsidR="00A048A6" w:rsidRPr="00C36933">
        <w:rPr>
          <w:rFonts w:ascii="Times New Roman" w:eastAsia="Times New Roman" w:hAnsi="Times New Roman" w:cs="Times New Roman"/>
          <w:color w:val="000000"/>
          <w:sz w:val="24"/>
          <w:szCs w:val="24"/>
        </w:rPr>
        <w:t xml:space="preserve">48310000-4 Пакети програмного забезпечення для створення документів (Програмне </w:t>
      </w:r>
      <w:proofErr w:type="spellStart"/>
      <w:r w:rsidR="00A048A6" w:rsidRPr="00C36933">
        <w:rPr>
          <w:rFonts w:ascii="Times New Roman" w:eastAsia="Times New Roman" w:hAnsi="Times New Roman" w:cs="Times New Roman"/>
          <w:color w:val="000000"/>
          <w:sz w:val="24"/>
          <w:szCs w:val="24"/>
        </w:rPr>
        <w:t>забезбечення</w:t>
      </w:r>
      <w:proofErr w:type="spellEnd"/>
      <w:r w:rsidR="00A048A6" w:rsidRPr="00C36933">
        <w:rPr>
          <w:rFonts w:ascii="Times New Roman" w:eastAsia="Times New Roman" w:hAnsi="Times New Roman" w:cs="Times New Roman"/>
          <w:color w:val="000000"/>
          <w:sz w:val="24"/>
          <w:szCs w:val="24"/>
        </w:rPr>
        <w:t xml:space="preserve"> Microsoft )</w:t>
      </w:r>
    </w:p>
    <w:p w14:paraId="4439A3F5" w14:textId="5C3E1BE0" w:rsidR="0024553B" w:rsidRPr="00420150" w:rsidRDefault="002B72AC" w:rsidP="000C70A6">
      <w:pPr>
        <w:spacing w:before="100" w:beforeAutospacing="1" w:after="100" w:afterAutospacing="1" w:line="240" w:lineRule="auto"/>
        <w:jc w:val="both"/>
        <w:rPr>
          <w:rFonts w:ascii="Times New Roman" w:hAnsi="Times New Roman" w:cs="Times New Roman"/>
          <w:sz w:val="24"/>
          <w:szCs w:val="24"/>
        </w:rPr>
      </w:pPr>
      <w:r w:rsidRPr="00420150">
        <w:rPr>
          <w:rFonts w:ascii="Times New Roman" w:hAnsi="Times New Roman" w:cs="Times New Roman"/>
          <w:b/>
          <w:sz w:val="24"/>
          <w:szCs w:val="24"/>
        </w:rPr>
        <w:t>Вид процедури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84332E" w:rsidRPr="00420150">
        <w:rPr>
          <w:rFonts w:ascii="Times New Roman" w:hAnsi="Times New Roman" w:cs="Times New Roman"/>
          <w:sz w:val="24"/>
          <w:szCs w:val="24"/>
        </w:rPr>
        <w:t>Відкриті торги</w:t>
      </w:r>
      <w:r w:rsidR="007B5C52"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 xml:space="preserve">згідно Внутрішніх процедур </w:t>
      </w:r>
      <w:proofErr w:type="spellStart"/>
      <w:r w:rsidR="00366A81" w:rsidRPr="00420150">
        <w:rPr>
          <w:rFonts w:ascii="Times New Roman" w:hAnsi="Times New Roman" w:cs="Times New Roman"/>
          <w:sz w:val="24"/>
          <w:szCs w:val="24"/>
        </w:rPr>
        <w:t>закупівель</w:t>
      </w:r>
      <w:proofErr w:type="spellEnd"/>
      <w:r w:rsidR="00366A81" w:rsidRPr="00420150">
        <w:rPr>
          <w:rFonts w:ascii="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4E9336F8" w14:textId="07D90DFA" w:rsidR="002B72AC" w:rsidRPr="00420150" w:rsidRDefault="002B72AC" w:rsidP="00590320">
      <w:pPr>
        <w:spacing w:after="0" w:line="240" w:lineRule="auto"/>
        <w:jc w:val="both"/>
        <w:rPr>
          <w:rFonts w:ascii="Times New Roman" w:eastAsia="Calibri" w:hAnsi="Times New Roman" w:cs="Times New Roman"/>
          <w:sz w:val="24"/>
          <w:szCs w:val="24"/>
        </w:rPr>
      </w:pPr>
      <w:r w:rsidRPr="00420150">
        <w:rPr>
          <w:rFonts w:ascii="Times New Roman" w:hAnsi="Times New Roman" w:cs="Times New Roman"/>
          <w:b/>
          <w:sz w:val="24"/>
          <w:szCs w:val="24"/>
        </w:rPr>
        <w:t>Очікувана вартість та обґрунтування очікуваної вартості предмета закупівлі</w:t>
      </w:r>
      <w:r w:rsidRPr="00420150">
        <w:rPr>
          <w:rFonts w:ascii="Times New Roman" w:hAnsi="Times New Roman" w:cs="Times New Roman"/>
          <w:b/>
          <w:bCs/>
          <w:sz w:val="24"/>
          <w:szCs w:val="24"/>
        </w:rPr>
        <w:t>:</w:t>
      </w:r>
      <w:r w:rsidRPr="00420150">
        <w:rPr>
          <w:rFonts w:ascii="Times New Roman" w:hAnsi="Times New Roman" w:cs="Times New Roman"/>
          <w:sz w:val="24"/>
          <w:szCs w:val="24"/>
        </w:rPr>
        <w:t xml:space="preserve"> </w:t>
      </w:r>
      <w:r w:rsidR="0024553B" w:rsidRPr="00420150">
        <w:rPr>
          <w:rFonts w:ascii="Times New Roman" w:hAnsi="Times New Roman" w:cs="Times New Roman"/>
          <w:sz w:val="24"/>
          <w:szCs w:val="24"/>
        </w:rPr>
        <w:br/>
      </w:r>
      <w:r w:rsidR="00A048A6">
        <w:rPr>
          <w:rFonts w:ascii="Times New Roman" w:hAnsi="Times New Roman" w:cs="Times New Roman"/>
          <w:sz w:val="24"/>
          <w:szCs w:val="24"/>
        </w:rPr>
        <w:t>1 600 000</w:t>
      </w:r>
      <w:r w:rsidR="00D21D29">
        <w:rPr>
          <w:rFonts w:ascii="Times New Roman" w:hAnsi="Times New Roman" w:cs="Times New Roman"/>
          <w:sz w:val="24"/>
          <w:szCs w:val="24"/>
        </w:rPr>
        <w:t>,</w:t>
      </w:r>
      <w:r w:rsidR="00A048A6">
        <w:rPr>
          <w:rFonts w:ascii="Times New Roman" w:hAnsi="Times New Roman" w:cs="Times New Roman"/>
          <w:sz w:val="24"/>
          <w:szCs w:val="24"/>
        </w:rPr>
        <w:t>00</w:t>
      </w:r>
      <w:r w:rsidR="00956929">
        <w:rPr>
          <w:rFonts w:ascii="Times New Roman" w:hAnsi="Times New Roman" w:cs="Times New Roman"/>
          <w:sz w:val="24"/>
          <w:szCs w:val="24"/>
        </w:rPr>
        <w:t xml:space="preserve"> </w:t>
      </w:r>
      <w:r w:rsidR="007B5C52" w:rsidRPr="00420150">
        <w:rPr>
          <w:rFonts w:ascii="Times New Roman" w:hAnsi="Times New Roman" w:cs="Times New Roman"/>
          <w:sz w:val="24"/>
          <w:szCs w:val="24"/>
        </w:rPr>
        <w:t xml:space="preserve">грн </w:t>
      </w:r>
      <w:r w:rsidR="00366A81" w:rsidRPr="00420150">
        <w:rPr>
          <w:rFonts w:ascii="Times New Roman" w:hAnsi="Times New Roman" w:cs="Times New Roman"/>
          <w:sz w:val="24"/>
          <w:szCs w:val="24"/>
        </w:rPr>
        <w:t>бе</w:t>
      </w:r>
      <w:r w:rsidR="007B5C52" w:rsidRPr="00420150">
        <w:rPr>
          <w:rFonts w:ascii="Times New Roman" w:hAnsi="Times New Roman" w:cs="Times New Roman"/>
          <w:sz w:val="24"/>
          <w:szCs w:val="24"/>
        </w:rPr>
        <w:t>з ПДВ</w:t>
      </w:r>
      <w:r w:rsidRPr="00420150">
        <w:rPr>
          <w:rFonts w:ascii="Times New Roman" w:hAnsi="Times New Roman" w:cs="Times New Roman"/>
          <w:sz w:val="24"/>
          <w:szCs w:val="24"/>
        </w:rPr>
        <w:t xml:space="preserve">. </w:t>
      </w:r>
      <w:r w:rsidR="00366A81" w:rsidRPr="00420150">
        <w:rPr>
          <w:rFonts w:ascii="Times New Roman" w:eastAsia="Calibri" w:hAnsi="Times New Roman" w:cs="Times New Roman"/>
          <w:sz w:val="24"/>
          <w:szCs w:val="24"/>
        </w:rPr>
        <w:t>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w:t>
      </w:r>
      <w:r w:rsidRPr="00420150">
        <w:rPr>
          <w:rFonts w:ascii="Times New Roman" w:eastAsia="Calibri" w:hAnsi="Times New Roman" w:cs="Times New Roman"/>
          <w:sz w:val="24"/>
          <w:szCs w:val="24"/>
        </w:rPr>
        <w:t xml:space="preserve">. </w:t>
      </w:r>
      <w:r w:rsidR="00366A81" w:rsidRPr="00420150">
        <w:rPr>
          <w:rFonts w:ascii="Times New Roman" w:eastAsia="Calibri" w:hAnsi="Times New Roman" w:cs="Times New Roman"/>
          <w:sz w:val="24"/>
          <w:szCs w:val="24"/>
        </w:rPr>
        <w:t xml:space="preserve">Очікувана вартість затверджена річним планом </w:t>
      </w:r>
      <w:proofErr w:type="spellStart"/>
      <w:r w:rsidR="00366A81" w:rsidRPr="00420150">
        <w:rPr>
          <w:rFonts w:ascii="Times New Roman" w:eastAsia="Calibri" w:hAnsi="Times New Roman" w:cs="Times New Roman"/>
          <w:sz w:val="24"/>
          <w:szCs w:val="24"/>
        </w:rPr>
        <w:t>закупівель</w:t>
      </w:r>
      <w:proofErr w:type="spellEnd"/>
      <w:r w:rsidR="00366A81" w:rsidRPr="00420150">
        <w:rPr>
          <w:rFonts w:ascii="Times New Roman" w:eastAsia="Calibri" w:hAnsi="Times New Roman" w:cs="Times New Roman"/>
          <w:sz w:val="24"/>
          <w:szCs w:val="24"/>
        </w:rPr>
        <w:t xml:space="preserve"> та передбачена замовленням на закупівлю.</w:t>
      </w:r>
      <w:r w:rsidR="00016F4D" w:rsidRPr="00016F4D">
        <w:rPr>
          <w:rFonts w:ascii="Times New Roman" w:eastAsia="Times New Roman" w:hAnsi="Times New Roman" w:cs="Times New Roman"/>
          <w:sz w:val="24"/>
          <w:szCs w:val="24"/>
        </w:rPr>
        <w:t xml:space="preserve"> </w:t>
      </w:r>
      <w:r w:rsidR="00016F4D">
        <w:rPr>
          <w:rFonts w:ascii="Times New Roman" w:eastAsia="Times New Roman" w:hAnsi="Times New Roman" w:cs="Times New Roman"/>
          <w:sz w:val="24"/>
          <w:szCs w:val="24"/>
        </w:rPr>
        <w:t xml:space="preserve">Додатково </w:t>
      </w:r>
      <w:r w:rsidR="00016F4D"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016F4D" w:rsidRPr="00A64DCA">
        <w:rPr>
          <w:rFonts w:ascii="Times New Roman" w:hAnsi="Times New Roman" w:cs="Times New Roman"/>
          <w:sz w:val="24"/>
          <w:szCs w:val="24"/>
        </w:rPr>
        <w:t>закупівель</w:t>
      </w:r>
      <w:proofErr w:type="spellEnd"/>
      <w:r w:rsidR="00016F4D" w:rsidRPr="00A64DCA">
        <w:rPr>
          <w:rFonts w:ascii="Times New Roman" w:hAnsi="Times New Roman" w:cs="Times New Roman"/>
          <w:sz w:val="24"/>
          <w:szCs w:val="24"/>
        </w:rPr>
        <w:t xml:space="preserve"> «Прозоро», тощо</w:t>
      </w:r>
    </w:p>
    <w:p w14:paraId="69BF2824" w14:textId="77777777" w:rsidR="0024553B" w:rsidRPr="00420150" w:rsidRDefault="0024553B" w:rsidP="00590320">
      <w:pPr>
        <w:spacing w:after="0" w:line="240" w:lineRule="auto"/>
        <w:jc w:val="both"/>
        <w:rPr>
          <w:rFonts w:ascii="Times New Roman" w:eastAsia="Calibri" w:hAnsi="Times New Roman" w:cs="Times New Roman"/>
          <w:sz w:val="24"/>
          <w:szCs w:val="24"/>
        </w:rPr>
      </w:pPr>
    </w:p>
    <w:p w14:paraId="00B0AB3A" w14:textId="2891538C" w:rsidR="002B72AC" w:rsidRPr="00420150" w:rsidRDefault="002B72AC" w:rsidP="00590320">
      <w:pPr>
        <w:spacing w:after="0" w:line="240" w:lineRule="auto"/>
        <w:jc w:val="both"/>
        <w:rPr>
          <w:rFonts w:ascii="Times New Roman" w:eastAsia="Times New Roman" w:hAnsi="Times New Roman" w:cs="Times New Roman"/>
          <w:bCs/>
          <w:sz w:val="24"/>
          <w:szCs w:val="24"/>
          <w:lang w:eastAsia="uk-UA"/>
        </w:rPr>
      </w:pPr>
      <w:r w:rsidRPr="00420150">
        <w:rPr>
          <w:rFonts w:ascii="Times New Roman" w:eastAsia="Times New Roman" w:hAnsi="Times New Roman" w:cs="Times New Roman"/>
          <w:b/>
          <w:bCs/>
          <w:sz w:val="24"/>
          <w:szCs w:val="24"/>
          <w:lang w:eastAsia="uk-UA"/>
        </w:rPr>
        <w:t>Розмір бюджетного призначення:</w:t>
      </w:r>
      <w:r w:rsidRPr="00420150">
        <w:rPr>
          <w:rFonts w:ascii="Times New Roman" w:eastAsia="Times New Roman" w:hAnsi="Times New Roman" w:cs="Times New Roman"/>
          <w:bCs/>
          <w:sz w:val="24"/>
          <w:szCs w:val="24"/>
          <w:lang w:eastAsia="uk-UA"/>
        </w:rPr>
        <w:t xml:space="preserve"> </w:t>
      </w:r>
      <w:r w:rsidR="00A048A6">
        <w:rPr>
          <w:rFonts w:ascii="Times New Roman" w:hAnsi="Times New Roman" w:cs="Times New Roman"/>
          <w:sz w:val="24"/>
          <w:szCs w:val="24"/>
        </w:rPr>
        <w:t>1 600 000</w:t>
      </w:r>
      <w:r w:rsidR="00F275E5">
        <w:rPr>
          <w:rFonts w:ascii="Times New Roman" w:hAnsi="Times New Roman" w:cs="Times New Roman"/>
          <w:sz w:val="24"/>
          <w:szCs w:val="24"/>
        </w:rPr>
        <w:t>,</w:t>
      </w:r>
      <w:r w:rsidR="00A048A6">
        <w:rPr>
          <w:rFonts w:ascii="Times New Roman" w:hAnsi="Times New Roman" w:cs="Times New Roman"/>
          <w:sz w:val="24"/>
          <w:szCs w:val="24"/>
        </w:rPr>
        <w:t>0</w:t>
      </w:r>
      <w:r w:rsidR="00F275E5">
        <w:rPr>
          <w:rFonts w:ascii="Times New Roman" w:hAnsi="Times New Roman" w:cs="Times New Roman"/>
          <w:sz w:val="24"/>
          <w:szCs w:val="24"/>
        </w:rPr>
        <w:t>0</w:t>
      </w:r>
      <w:r w:rsidR="008A4240" w:rsidRPr="00420150">
        <w:rPr>
          <w:rFonts w:ascii="Times New Roman" w:hAnsi="Times New Roman" w:cs="Times New Roman"/>
          <w:sz w:val="24"/>
          <w:szCs w:val="24"/>
        </w:rPr>
        <w:t xml:space="preserve"> </w:t>
      </w:r>
      <w:r w:rsidR="00366A81" w:rsidRPr="00420150">
        <w:rPr>
          <w:rFonts w:ascii="Times New Roman" w:hAnsi="Times New Roman" w:cs="Times New Roman"/>
          <w:sz w:val="24"/>
          <w:szCs w:val="24"/>
        </w:rPr>
        <w:t>грн без ПДВ</w:t>
      </w:r>
      <w:r w:rsidR="002C7992" w:rsidRPr="00420150">
        <w:rPr>
          <w:rFonts w:ascii="Times New Roman" w:eastAsia="Times New Roman" w:hAnsi="Times New Roman" w:cs="Times New Roman"/>
          <w:bCs/>
          <w:sz w:val="24"/>
          <w:szCs w:val="24"/>
          <w:lang w:eastAsia="uk-UA"/>
        </w:rPr>
        <w:t>.</w:t>
      </w:r>
    </w:p>
    <w:p w14:paraId="1E408FD8" w14:textId="4BE6DAA1" w:rsidR="00781DC3" w:rsidRPr="00420150" w:rsidRDefault="00A71EB1" w:rsidP="0024553B">
      <w:pPr>
        <w:spacing w:after="0" w:line="240" w:lineRule="auto"/>
        <w:jc w:val="both"/>
        <w:rPr>
          <w:rFonts w:ascii="Times New Roman" w:eastAsia="Times New Roman" w:hAnsi="Times New Roman" w:cs="Times New Roman"/>
          <w:bCs/>
          <w:iCs/>
          <w:color w:val="000000"/>
          <w:sz w:val="24"/>
          <w:szCs w:val="24"/>
          <w:lang w:eastAsia="uk-UA"/>
        </w:rPr>
      </w:pPr>
      <w:r w:rsidRPr="00420150">
        <w:rPr>
          <w:rFonts w:ascii="Times New Roman" w:eastAsia="Times New Roman" w:hAnsi="Times New Roman" w:cs="Times New Roman"/>
          <w:bCs/>
          <w:iCs/>
          <w:color w:val="000000"/>
          <w:sz w:val="24"/>
          <w:szCs w:val="24"/>
          <w:lang w:eastAsia="uk-UA"/>
        </w:rPr>
        <w:t xml:space="preserve">Джерело фінансування – </w:t>
      </w:r>
      <w:r w:rsidR="00366A81" w:rsidRPr="00420150">
        <w:rPr>
          <w:rFonts w:ascii="Times New Roman" w:eastAsia="Times New Roman" w:hAnsi="Times New Roman" w:cs="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53B7D22" w14:textId="77777777" w:rsidR="00366A81" w:rsidRPr="00420150" w:rsidRDefault="00366A81" w:rsidP="0024553B">
      <w:pPr>
        <w:spacing w:after="0" w:line="240" w:lineRule="auto"/>
        <w:jc w:val="both"/>
        <w:rPr>
          <w:rFonts w:ascii="Times New Roman" w:eastAsia="Times New Roman" w:hAnsi="Times New Roman" w:cs="Times New Roman"/>
          <w:bCs/>
          <w:iCs/>
          <w:color w:val="000000"/>
          <w:sz w:val="24"/>
          <w:szCs w:val="24"/>
          <w:lang w:eastAsia="uk-UA"/>
        </w:rPr>
      </w:pPr>
    </w:p>
    <w:p w14:paraId="7EEF8683" w14:textId="25E6B1D2" w:rsidR="00226C86" w:rsidRPr="00420150" w:rsidRDefault="002B72AC"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22324387" w:rsidR="00590320" w:rsidRPr="00420150" w:rsidRDefault="00590320" w:rsidP="0024553B">
      <w:pPr>
        <w:spacing w:after="0" w:line="240" w:lineRule="auto"/>
        <w:jc w:val="both"/>
        <w:rPr>
          <w:rFonts w:ascii="Times New Roman" w:hAnsi="Times New Roman" w:cs="Times New Roman"/>
          <w:b/>
          <w:sz w:val="24"/>
          <w:szCs w:val="24"/>
        </w:rPr>
      </w:pPr>
      <w:r w:rsidRPr="00420150">
        <w:rPr>
          <w:rFonts w:ascii="Times New Roman" w:hAnsi="Times New Roman" w:cs="Times New Roman"/>
          <w:b/>
          <w:sz w:val="24"/>
          <w:szCs w:val="24"/>
        </w:rPr>
        <w:t xml:space="preserve">Кількість – </w:t>
      </w:r>
      <w:r w:rsidR="000C70A6" w:rsidRPr="00420150">
        <w:rPr>
          <w:rFonts w:ascii="Times New Roman" w:hAnsi="Times New Roman" w:cs="Times New Roman"/>
          <w:b/>
          <w:sz w:val="24"/>
          <w:szCs w:val="24"/>
        </w:rPr>
        <w:t>згідно медико-технічних вимог.</w:t>
      </w:r>
    </w:p>
    <w:p w14:paraId="14A58F76" w14:textId="4B1FA418" w:rsidR="002B72AC" w:rsidRPr="00420150" w:rsidRDefault="00366A81"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Строк</w:t>
      </w:r>
      <w:r w:rsidR="009A43D5">
        <w:rPr>
          <w:rFonts w:ascii="Times New Roman" w:hAnsi="Times New Roman" w:cs="Times New Roman"/>
          <w:sz w:val="24"/>
          <w:szCs w:val="24"/>
        </w:rPr>
        <w:t xml:space="preserve"> </w:t>
      </w:r>
      <w:r w:rsidR="00A048A6">
        <w:rPr>
          <w:rFonts w:ascii="Times New Roman" w:hAnsi="Times New Roman" w:cs="Times New Roman"/>
          <w:sz w:val="24"/>
          <w:szCs w:val="24"/>
        </w:rPr>
        <w:t>поставки товару</w:t>
      </w:r>
      <w:r w:rsidR="00584A6B" w:rsidRPr="00593D9D">
        <w:rPr>
          <w:rFonts w:ascii="Times New Roman" w:hAnsi="Times New Roman" w:cs="Times New Roman"/>
          <w:sz w:val="24"/>
          <w:szCs w:val="24"/>
        </w:rPr>
        <w:t xml:space="preserve"> –</w:t>
      </w:r>
      <w:r w:rsidR="002B72AC" w:rsidRPr="00593D9D">
        <w:rPr>
          <w:rFonts w:ascii="Times New Roman" w:hAnsi="Times New Roman" w:cs="Times New Roman"/>
          <w:sz w:val="24"/>
          <w:szCs w:val="24"/>
        </w:rPr>
        <w:t xml:space="preserve"> </w:t>
      </w:r>
      <w:r w:rsidR="00584A6B" w:rsidRPr="00593D9D">
        <w:rPr>
          <w:rFonts w:ascii="Times New Roman" w:hAnsi="Times New Roman" w:cs="Times New Roman"/>
          <w:sz w:val="24"/>
          <w:szCs w:val="24"/>
        </w:rPr>
        <w:t xml:space="preserve">до </w:t>
      </w:r>
      <w:r w:rsidR="00A048A6">
        <w:rPr>
          <w:rFonts w:ascii="Times New Roman" w:hAnsi="Times New Roman" w:cs="Times New Roman"/>
          <w:sz w:val="24"/>
          <w:szCs w:val="24"/>
        </w:rPr>
        <w:t>16</w:t>
      </w:r>
      <w:r w:rsidR="00CA28EC">
        <w:rPr>
          <w:rFonts w:ascii="Times New Roman" w:hAnsi="Times New Roman" w:cs="Times New Roman"/>
          <w:sz w:val="24"/>
          <w:szCs w:val="24"/>
        </w:rPr>
        <w:t xml:space="preserve"> </w:t>
      </w:r>
      <w:r w:rsidR="00A048A6">
        <w:rPr>
          <w:rFonts w:ascii="Times New Roman" w:hAnsi="Times New Roman" w:cs="Times New Roman"/>
          <w:sz w:val="24"/>
          <w:szCs w:val="24"/>
        </w:rPr>
        <w:t>грудня</w:t>
      </w:r>
      <w:r w:rsidR="00584A6B" w:rsidRPr="00593D9D">
        <w:rPr>
          <w:rFonts w:ascii="Times New Roman" w:hAnsi="Times New Roman" w:cs="Times New Roman"/>
          <w:sz w:val="24"/>
          <w:szCs w:val="24"/>
        </w:rPr>
        <w:t xml:space="preserve"> 202</w:t>
      </w:r>
      <w:r w:rsidR="00A179F4">
        <w:rPr>
          <w:rFonts w:ascii="Times New Roman" w:hAnsi="Times New Roman" w:cs="Times New Roman"/>
          <w:sz w:val="24"/>
          <w:szCs w:val="24"/>
        </w:rPr>
        <w:t>5</w:t>
      </w:r>
      <w:r w:rsidR="00584A6B" w:rsidRPr="00593D9D">
        <w:rPr>
          <w:rFonts w:ascii="Times New Roman" w:hAnsi="Times New Roman" w:cs="Times New Roman"/>
          <w:sz w:val="24"/>
          <w:szCs w:val="24"/>
        </w:rPr>
        <w:t xml:space="preserve"> року.</w:t>
      </w:r>
    </w:p>
    <w:p w14:paraId="2E7D6EF9" w14:textId="3E96FB0E" w:rsidR="002B72AC" w:rsidRPr="00420150"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 xml:space="preserve">Якісні та технічні характеристики заявленої </w:t>
      </w:r>
      <w:r w:rsidR="00366A81" w:rsidRPr="00420150">
        <w:rPr>
          <w:rFonts w:ascii="Times New Roman" w:hAnsi="Times New Roman" w:cs="Times New Roman"/>
          <w:sz w:val="24"/>
          <w:szCs w:val="24"/>
        </w:rPr>
        <w:t>послуги</w:t>
      </w:r>
      <w:r w:rsidRPr="00420150">
        <w:rPr>
          <w:rFonts w:ascii="Times New Roman" w:hAnsi="Times New Roman" w:cs="Times New Roman"/>
          <w:sz w:val="24"/>
          <w:szCs w:val="24"/>
        </w:rPr>
        <w:t xml:space="preserve"> визначені з урахуванням реальних потреб </w:t>
      </w:r>
      <w:r w:rsidR="00FF2C21" w:rsidRPr="00420150">
        <w:rPr>
          <w:rFonts w:ascii="Times New Roman" w:hAnsi="Times New Roman" w:cs="Times New Roman"/>
          <w:sz w:val="24"/>
          <w:szCs w:val="24"/>
        </w:rPr>
        <w:t>установи</w:t>
      </w:r>
      <w:r w:rsidRPr="00420150">
        <w:rPr>
          <w:rFonts w:ascii="Times New Roman" w:hAnsi="Times New Roman" w:cs="Times New Roman"/>
          <w:sz w:val="24"/>
          <w:szCs w:val="24"/>
        </w:rPr>
        <w:t xml:space="preserve"> та оптимального співвідношення ціни та якості. </w:t>
      </w:r>
      <w:r w:rsidR="00226C86" w:rsidRPr="00420150">
        <w:rPr>
          <w:rFonts w:ascii="Times New Roman" w:hAnsi="Times New Roman" w:cs="Times New Roman"/>
          <w:sz w:val="24"/>
          <w:szCs w:val="24"/>
        </w:rPr>
        <w:t xml:space="preserve">Технічні та якісні характеристики </w:t>
      </w:r>
      <w:r w:rsidR="00226C86" w:rsidRPr="00420150">
        <w:rPr>
          <w:rFonts w:ascii="Times New Roman" w:hAnsi="Times New Roman" w:cs="Times New Roman"/>
          <w:sz w:val="24"/>
          <w:szCs w:val="24"/>
        </w:rPr>
        <w:lastRenderedPageBreak/>
        <w:t xml:space="preserve">предмета закупівлі визначено з урахуванням діючих </w:t>
      </w:r>
      <w:r w:rsidR="005F6CE1" w:rsidRPr="00420150">
        <w:rPr>
          <w:rFonts w:ascii="Times New Roman" w:hAnsi="Times New Roman" w:cs="Times New Roman"/>
          <w:sz w:val="24"/>
          <w:szCs w:val="24"/>
        </w:rPr>
        <w:t>нормативно-правови</w:t>
      </w:r>
      <w:r w:rsidR="009D588D" w:rsidRPr="00420150">
        <w:rPr>
          <w:rFonts w:ascii="Times New Roman" w:hAnsi="Times New Roman" w:cs="Times New Roman"/>
          <w:sz w:val="24"/>
          <w:szCs w:val="24"/>
        </w:rPr>
        <w:t>х</w:t>
      </w:r>
      <w:r w:rsidR="005F6CE1" w:rsidRPr="00420150">
        <w:rPr>
          <w:rFonts w:ascii="Times New Roman" w:hAnsi="Times New Roman" w:cs="Times New Roman"/>
          <w:sz w:val="24"/>
          <w:szCs w:val="24"/>
        </w:rPr>
        <w:t xml:space="preserve"> акт</w:t>
      </w:r>
      <w:r w:rsidR="009D588D" w:rsidRPr="00420150">
        <w:rPr>
          <w:rFonts w:ascii="Times New Roman" w:hAnsi="Times New Roman" w:cs="Times New Roman"/>
          <w:sz w:val="24"/>
          <w:szCs w:val="24"/>
        </w:rPr>
        <w:t>ів</w:t>
      </w:r>
      <w:r w:rsidR="00226C86" w:rsidRPr="00420150">
        <w:rPr>
          <w:rFonts w:ascii="Times New Roman" w:hAnsi="Times New Roman" w:cs="Times New Roman"/>
          <w:sz w:val="24"/>
          <w:szCs w:val="24"/>
        </w:rPr>
        <w:t xml:space="preserve">, яким повинен відповідати </w:t>
      </w:r>
      <w:r w:rsidR="00A048A6">
        <w:rPr>
          <w:rFonts w:ascii="Times New Roman" w:hAnsi="Times New Roman" w:cs="Times New Roman"/>
          <w:sz w:val="24"/>
          <w:szCs w:val="24"/>
        </w:rPr>
        <w:t>предмет закупівлі</w:t>
      </w:r>
      <w:r w:rsidR="00226C86" w:rsidRPr="00420150">
        <w:rPr>
          <w:rFonts w:ascii="Times New Roman" w:hAnsi="Times New Roman" w:cs="Times New Roman"/>
          <w:sz w:val="24"/>
          <w:szCs w:val="24"/>
        </w:rPr>
        <w:t>.</w:t>
      </w:r>
    </w:p>
    <w:p w14:paraId="1D1701EA" w14:textId="5DFA5D6E" w:rsidR="002B72AC" w:rsidRDefault="002B72AC" w:rsidP="0024553B">
      <w:pPr>
        <w:spacing w:after="0" w:line="240" w:lineRule="auto"/>
        <w:jc w:val="both"/>
        <w:rPr>
          <w:rFonts w:ascii="Times New Roman" w:hAnsi="Times New Roman" w:cs="Times New Roman"/>
          <w:sz w:val="24"/>
          <w:szCs w:val="24"/>
        </w:rPr>
      </w:pPr>
      <w:r w:rsidRPr="00420150">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106F5C5" w14:textId="77777777" w:rsidR="000B7D64" w:rsidRDefault="000B7D64" w:rsidP="000B7D64">
      <w:pPr>
        <w:spacing w:after="0" w:line="240" w:lineRule="auto"/>
        <w:jc w:val="center"/>
        <w:rPr>
          <w:rFonts w:ascii="Times New Roman" w:hAnsi="Times New Roman"/>
          <w:b/>
          <w:sz w:val="24"/>
          <w:szCs w:val="24"/>
          <w:highlight w:val="white"/>
        </w:rPr>
      </w:pPr>
      <w:bookmarkStart w:id="0" w:name="_Hlk186446524"/>
    </w:p>
    <w:bookmarkEnd w:id="0"/>
    <w:p w14:paraId="18DD24B5" w14:textId="77777777" w:rsidR="00A048A6" w:rsidRDefault="00A048A6" w:rsidP="00A048A6">
      <w:pPr>
        <w:spacing w:after="0" w:line="240" w:lineRule="auto"/>
        <w:jc w:val="center"/>
        <w:rPr>
          <w:rFonts w:ascii="Times New Roman" w:eastAsia="Times New Roman" w:hAnsi="Times New Roman" w:cs="Times New Roman"/>
          <w:b/>
          <w:sz w:val="24"/>
          <w:szCs w:val="24"/>
        </w:rPr>
      </w:pPr>
    </w:p>
    <w:p w14:paraId="76D6032D" w14:textId="77777777" w:rsidR="00A048A6" w:rsidRDefault="00A048A6" w:rsidP="00A048A6">
      <w:pPr>
        <w:spacing w:after="0" w:line="240" w:lineRule="auto"/>
        <w:jc w:val="center"/>
        <w:rPr>
          <w:rFonts w:ascii="Times New Roman" w:eastAsia="Times New Roman" w:hAnsi="Times New Roman" w:cs="Times New Roman"/>
          <w:b/>
          <w:sz w:val="24"/>
          <w:szCs w:val="24"/>
        </w:rPr>
      </w:pPr>
      <w:bookmarkStart w:id="1" w:name="_heading=h.4gf48t7b6zoj" w:colFirst="0" w:colLast="0"/>
      <w:bookmarkEnd w:id="1"/>
      <w:r>
        <w:rPr>
          <w:rFonts w:ascii="Times New Roman" w:eastAsia="Times New Roman" w:hAnsi="Times New Roman" w:cs="Times New Roman"/>
          <w:b/>
          <w:sz w:val="24"/>
          <w:szCs w:val="24"/>
        </w:rPr>
        <w:t>ТЕХНІЧНА СПЕЦИФІКАЦІЯ</w:t>
      </w:r>
    </w:p>
    <w:p w14:paraId="0B44C3DF" w14:textId="77777777" w:rsidR="00A048A6" w:rsidRPr="00484023" w:rsidRDefault="00A048A6" w:rsidP="00A048A6">
      <w:pPr>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(інформація про необхідні технічні, якісні та кількісні характеристики предмета закупівлі та опис предмета закупівлі</w:t>
      </w:r>
    </w:p>
    <w:p w14:paraId="681AF27D" w14:textId="22CCBCDE" w:rsidR="00A048A6" w:rsidRDefault="00A048A6" w:rsidP="00A048A6">
      <w:pPr>
        <w:tabs>
          <w:tab w:val="left" w:pos="3495"/>
        </w:tabs>
        <w:spacing w:after="0" w:line="240" w:lineRule="auto"/>
        <w:jc w:val="center"/>
        <w:rPr>
          <w:rFonts w:ascii="Times New Roman" w:eastAsia="Times New Roman" w:hAnsi="Times New Roman"/>
          <w:b/>
          <w:bCs/>
          <w:color w:val="000000"/>
          <w:sz w:val="24"/>
          <w:szCs w:val="24"/>
        </w:rPr>
      </w:pPr>
      <w:bookmarkStart w:id="2" w:name="_heading=h.6ymnp9hjl5v6" w:colFirst="0" w:colLast="0"/>
      <w:bookmarkEnd w:id="2"/>
      <w:r w:rsidRPr="007302F0">
        <w:rPr>
          <w:rFonts w:ascii="Times New Roman" w:hAnsi="Times New Roman"/>
          <w:b/>
          <w:sz w:val="24"/>
          <w:szCs w:val="24"/>
        </w:rPr>
        <w:t xml:space="preserve">згідно </w:t>
      </w:r>
      <w:r w:rsidRPr="0071785F">
        <w:rPr>
          <w:rFonts w:ascii="Times New Roman" w:eastAsia="Times New Roman" w:hAnsi="Times New Roman"/>
          <w:b/>
          <w:bCs/>
          <w:color w:val="000000"/>
          <w:sz w:val="24"/>
          <w:szCs w:val="24"/>
        </w:rPr>
        <w:t xml:space="preserve">ДК 021:2015 48310000-4 Пакети програмного забезпечення для створення документів(Програмне </w:t>
      </w:r>
      <w:proofErr w:type="spellStart"/>
      <w:r w:rsidRPr="0071785F">
        <w:rPr>
          <w:rFonts w:ascii="Times New Roman" w:eastAsia="Times New Roman" w:hAnsi="Times New Roman"/>
          <w:b/>
          <w:bCs/>
          <w:color w:val="000000"/>
          <w:sz w:val="24"/>
          <w:szCs w:val="24"/>
        </w:rPr>
        <w:t>забезбечення</w:t>
      </w:r>
      <w:proofErr w:type="spellEnd"/>
      <w:r w:rsidRPr="0071785F">
        <w:rPr>
          <w:rFonts w:ascii="Times New Roman" w:eastAsia="Times New Roman" w:hAnsi="Times New Roman"/>
          <w:b/>
          <w:bCs/>
          <w:color w:val="000000"/>
          <w:sz w:val="24"/>
          <w:szCs w:val="24"/>
        </w:rPr>
        <w:t xml:space="preserve"> Microsoft )</w:t>
      </w:r>
    </w:p>
    <w:p w14:paraId="6CD59341" w14:textId="77777777" w:rsidR="00A048A6" w:rsidRDefault="00A048A6" w:rsidP="00A048A6">
      <w:pPr>
        <w:contextualSpacing/>
        <w:rPr>
          <w:rFonts w:ascii="Times New Roman" w:eastAsia="Times New Roman" w:hAnsi="Times New Roman" w:cs="Times New Roman"/>
          <w:color w:val="000000"/>
          <w:sz w:val="24"/>
          <w:szCs w:val="24"/>
          <w:highlight w:val="white"/>
        </w:rPr>
      </w:pPr>
    </w:p>
    <w:p w14:paraId="587F0964" w14:textId="77777777" w:rsidR="00A048A6" w:rsidRPr="00E5018F" w:rsidRDefault="00A048A6" w:rsidP="00A048A6">
      <w:pPr>
        <w:contextualSpacing/>
        <w:rPr>
          <w:rFonts w:ascii="Times New Roman" w:eastAsia="Times New Roman" w:hAnsi="Times New Roman" w:cs="Times New Roman"/>
          <w:color w:val="000000"/>
          <w:sz w:val="24"/>
          <w:szCs w:val="24"/>
          <w:highlight w:val="white"/>
        </w:rPr>
      </w:pPr>
      <w:r w:rsidRPr="00E5018F">
        <w:rPr>
          <w:rFonts w:ascii="Times New Roman" w:eastAsia="Times New Roman" w:hAnsi="Times New Roman" w:cs="Times New Roman"/>
          <w:color w:val="000000"/>
          <w:sz w:val="24"/>
          <w:szCs w:val="24"/>
          <w:highlight w:val="white"/>
        </w:rPr>
        <w:t xml:space="preserve">Умови поставки: </w:t>
      </w:r>
      <w:proofErr w:type="spellStart"/>
      <w:r w:rsidRPr="00E5018F">
        <w:rPr>
          <w:rFonts w:ascii="Times New Roman" w:eastAsia="Times New Roman" w:hAnsi="Times New Roman" w:cs="Times New Roman"/>
          <w:color w:val="000000"/>
          <w:sz w:val="24"/>
          <w:szCs w:val="24"/>
          <w:highlight w:val="white"/>
        </w:rPr>
        <w:t>тенант</w:t>
      </w:r>
      <w:proofErr w:type="spellEnd"/>
      <w:r w:rsidRPr="00E5018F">
        <w:rPr>
          <w:rFonts w:ascii="Times New Roman" w:eastAsia="Times New Roman" w:hAnsi="Times New Roman" w:cs="Times New Roman"/>
          <w:color w:val="000000"/>
          <w:sz w:val="24"/>
          <w:szCs w:val="24"/>
          <w:highlight w:val="white"/>
        </w:rPr>
        <w:t xml:space="preserve"> </w:t>
      </w:r>
      <w:proofErr w:type="spellStart"/>
      <w:r w:rsidRPr="00E5018F">
        <w:rPr>
          <w:rFonts w:ascii="Times New Roman" w:eastAsia="Times New Roman" w:hAnsi="Times New Roman" w:cs="Times New Roman"/>
          <w:color w:val="000000"/>
          <w:sz w:val="24"/>
          <w:szCs w:val="24"/>
          <w:highlight w:val="white"/>
        </w:rPr>
        <w:t>onmicrosoft</w:t>
      </w:r>
      <w:proofErr w:type="spellEnd"/>
      <w:r w:rsidRPr="00E5018F">
        <w:rPr>
          <w:rFonts w:ascii="Times New Roman" w:eastAsia="Times New Roman" w:hAnsi="Times New Roman" w:cs="Times New Roman"/>
          <w:color w:val="000000"/>
          <w:sz w:val="24"/>
          <w:szCs w:val="24"/>
          <w:highlight w:val="white"/>
        </w:rPr>
        <w:t>.</w:t>
      </w:r>
    </w:p>
    <w:p w14:paraId="1C982702" w14:textId="77777777" w:rsidR="00A048A6" w:rsidRPr="00E5018F" w:rsidRDefault="00A048A6" w:rsidP="00A048A6">
      <w:pPr>
        <w:contextualSpacing/>
        <w:rPr>
          <w:rFonts w:ascii="Times New Roman" w:eastAsia="Times New Roman" w:hAnsi="Times New Roman" w:cs="Times New Roman"/>
          <w:color w:val="000000"/>
          <w:sz w:val="24"/>
          <w:szCs w:val="24"/>
          <w:highlight w:val="white"/>
        </w:rPr>
      </w:pPr>
      <w:r w:rsidRPr="00E5018F">
        <w:rPr>
          <w:rFonts w:ascii="Times New Roman" w:eastAsia="Times New Roman" w:hAnsi="Times New Roman" w:cs="Times New Roman"/>
          <w:color w:val="000000"/>
          <w:sz w:val="24"/>
          <w:szCs w:val="24"/>
          <w:highlight w:val="white"/>
        </w:rPr>
        <w:t>- Поставка не пізніше 16 грудня 2025 року.</w:t>
      </w:r>
    </w:p>
    <w:p w14:paraId="141D3DDD" w14:textId="77777777" w:rsidR="00A048A6" w:rsidRPr="002545B3" w:rsidRDefault="00A048A6" w:rsidP="00A048A6">
      <w:pPr>
        <w:tabs>
          <w:tab w:val="left" w:pos="3495"/>
        </w:tabs>
        <w:spacing w:after="0" w:line="240" w:lineRule="auto"/>
        <w:jc w:val="center"/>
        <w:rPr>
          <w:rFonts w:ascii="Times New Roman" w:hAnsi="Times New Roman"/>
          <w:b/>
          <w:color w:val="000000" w:themeColor="text1"/>
          <w:sz w:val="24"/>
          <w:szCs w:val="24"/>
        </w:rPr>
      </w:pPr>
    </w:p>
    <w:p w14:paraId="40DAFB5C" w14:textId="77777777" w:rsidR="00A048A6" w:rsidRPr="007302F0" w:rsidRDefault="00A048A6" w:rsidP="00A048A6">
      <w:pPr>
        <w:tabs>
          <w:tab w:val="left" w:pos="567"/>
        </w:tabs>
        <w:contextualSpacing/>
        <w:jc w:val="both"/>
        <w:rPr>
          <w:rFonts w:ascii="Times New Roman" w:hAnsi="Times New Roman"/>
          <w:b/>
          <w:sz w:val="24"/>
          <w:szCs w:val="24"/>
        </w:rPr>
      </w:pPr>
    </w:p>
    <w:tbl>
      <w:tblPr>
        <w:tblW w:w="10348" w:type="dxa"/>
        <w:tblInd w:w="-572" w:type="dxa"/>
        <w:tblLayout w:type="fixed"/>
        <w:tblLook w:val="04A0" w:firstRow="1" w:lastRow="0" w:firstColumn="1" w:lastColumn="0" w:noHBand="0" w:noVBand="1"/>
      </w:tblPr>
      <w:tblGrid>
        <w:gridCol w:w="425"/>
        <w:gridCol w:w="1843"/>
        <w:gridCol w:w="5387"/>
        <w:gridCol w:w="1276"/>
        <w:gridCol w:w="1417"/>
      </w:tblGrid>
      <w:tr w:rsidR="00A048A6" w:rsidRPr="007302F0" w14:paraId="70E8F686" w14:textId="77777777" w:rsidTr="00371023">
        <w:trPr>
          <w:trHeight w:val="81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2BE9DB7B" w14:textId="77777777" w:rsidR="00A048A6" w:rsidRPr="007302F0" w:rsidRDefault="00A048A6" w:rsidP="00371023">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w:t>
            </w:r>
          </w:p>
        </w:tc>
        <w:tc>
          <w:tcPr>
            <w:tcW w:w="1843" w:type="dxa"/>
            <w:tcBorders>
              <w:top w:val="single" w:sz="4" w:space="0" w:color="auto"/>
              <w:left w:val="nil"/>
              <w:bottom w:val="single" w:sz="4" w:space="0" w:color="auto"/>
              <w:right w:val="single" w:sz="4" w:space="0" w:color="auto"/>
            </w:tcBorders>
            <w:vAlign w:val="center"/>
            <w:hideMark/>
          </w:tcPr>
          <w:p w14:paraId="4595B61B" w14:textId="77777777" w:rsidR="00A048A6" w:rsidRPr="007302F0" w:rsidRDefault="00A048A6" w:rsidP="00371023">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Назва предмету закупівлі</w:t>
            </w:r>
            <w:r w:rsidRPr="007302F0">
              <w:rPr>
                <w:rFonts w:ascii="Times New Roman" w:hAnsi="Times New Roman"/>
                <w:b/>
                <w:color w:val="000000" w:themeColor="text1"/>
                <w:sz w:val="24"/>
                <w:szCs w:val="24"/>
              </w:rPr>
              <w:t xml:space="preserve"> </w:t>
            </w:r>
          </w:p>
        </w:tc>
        <w:tc>
          <w:tcPr>
            <w:tcW w:w="5387" w:type="dxa"/>
            <w:tcBorders>
              <w:top w:val="single" w:sz="4" w:space="0" w:color="auto"/>
              <w:left w:val="nil"/>
              <w:bottom w:val="single" w:sz="4" w:space="0" w:color="auto"/>
              <w:right w:val="single" w:sz="4" w:space="0" w:color="auto"/>
            </w:tcBorders>
            <w:vAlign w:val="center"/>
            <w:hideMark/>
          </w:tcPr>
          <w:p w14:paraId="1B77FB09" w14:textId="77777777" w:rsidR="00A048A6" w:rsidRPr="007302F0" w:rsidRDefault="00A048A6" w:rsidP="00371023">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 xml:space="preserve">Опис предмету закупівлі  (технічні, якісні характеристики) </w:t>
            </w:r>
          </w:p>
        </w:tc>
        <w:tc>
          <w:tcPr>
            <w:tcW w:w="1276" w:type="dxa"/>
            <w:tcBorders>
              <w:top w:val="single" w:sz="4" w:space="0" w:color="auto"/>
              <w:left w:val="nil"/>
              <w:bottom w:val="single" w:sz="4" w:space="0" w:color="auto"/>
              <w:right w:val="single" w:sz="4" w:space="0" w:color="auto"/>
            </w:tcBorders>
            <w:vAlign w:val="center"/>
            <w:hideMark/>
          </w:tcPr>
          <w:p w14:paraId="64E637D9" w14:textId="77777777" w:rsidR="00A048A6" w:rsidRPr="007302F0" w:rsidRDefault="00A048A6" w:rsidP="00371023">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Одиниця виміру</w:t>
            </w:r>
          </w:p>
        </w:tc>
        <w:tc>
          <w:tcPr>
            <w:tcW w:w="1417" w:type="dxa"/>
            <w:tcBorders>
              <w:top w:val="single" w:sz="4" w:space="0" w:color="auto"/>
              <w:left w:val="nil"/>
              <w:bottom w:val="single" w:sz="4" w:space="0" w:color="auto"/>
              <w:right w:val="single" w:sz="4" w:space="0" w:color="auto"/>
            </w:tcBorders>
            <w:vAlign w:val="center"/>
            <w:hideMark/>
          </w:tcPr>
          <w:p w14:paraId="6EF966C8" w14:textId="77777777" w:rsidR="00A048A6" w:rsidRPr="007302F0" w:rsidRDefault="00A048A6" w:rsidP="00371023">
            <w:pPr>
              <w:spacing w:after="0" w:line="240" w:lineRule="auto"/>
              <w:jc w:val="center"/>
              <w:rPr>
                <w:rFonts w:ascii="Times New Roman" w:eastAsia="Times New Roman" w:hAnsi="Times New Roman"/>
                <w:b/>
                <w:bCs/>
                <w:iCs/>
                <w:color w:val="000000"/>
                <w:sz w:val="24"/>
                <w:szCs w:val="24"/>
              </w:rPr>
            </w:pPr>
            <w:r w:rsidRPr="007302F0">
              <w:rPr>
                <w:rFonts w:ascii="Times New Roman" w:eastAsia="Times New Roman" w:hAnsi="Times New Roman"/>
                <w:b/>
                <w:bCs/>
                <w:iCs/>
                <w:color w:val="000000"/>
                <w:sz w:val="24"/>
                <w:szCs w:val="24"/>
              </w:rPr>
              <w:t xml:space="preserve">Кількість </w:t>
            </w:r>
          </w:p>
        </w:tc>
      </w:tr>
      <w:tr w:rsidR="00A048A6" w:rsidRPr="007302F0" w14:paraId="5618F06C" w14:textId="77777777" w:rsidTr="00371023">
        <w:trPr>
          <w:trHeight w:val="499"/>
        </w:trPr>
        <w:tc>
          <w:tcPr>
            <w:tcW w:w="425" w:type="dxa"/>
            <w:tcBorders>
              <w:top w:val="nil"/>
              <w:left w:val="single" w:sz="4" w:space="0" w:color="auto"/>
              <w:bottom w:val="nil"/>
              <w:right w:val="single" w:sz="4" w:space="0" w:color="auto"/>
            </w:tcBorders>
            <w:noWrap/>
            <w:vAlign w:val="bottom"/>
          </w:tcPr>
          <w:p w14:paraId="344653DD"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090C0F65" w14:textId="0059FF39" w:rsidR="00A048A6" w:rsidRPr="004D1977" w:rsidRDefault="00A048A6" w:rsidP="00371023">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eastAsia="Times New Roman" w:hAnsi="Times New Roman" w:cs="Times New Roman"/>
                <w:spacing w:val="-2"/>
                <w:sz w:val="24"/>
                <w:szCs w:val="24"/>
                <w:shd w:val="clear" w:color="auto" w:fill="FFFFFF"/>
              </w:rPr>
              <w:t xml:space="preserve">Microsoft 365 </w:t>
            </w:r>
            <w:proofErr w:type="spellStart"/>
            <w:r w:rsidRPr="004D1977">
              <w:rPr>
                <w:rFonts w:ascii="Times New Roman" w:eastAsia="Times New Roman" w:hAnsi="Times New Roman" w:cs="Times New Roman"/>
                <w:spacing w:val="-2"/>
                <w:sz w:val="24"/>
                <w:szCs w:val="24"/>
                <w:shd w:val="clear" w:color="auto" w:fill="FFFFFF"/>
              </w:rPr>
              <w:t>Business</w:t>
            </w:r>
            <w:proofErr w:type="spellEnd"/>
            <w:r w:rsidRPr="004D1977">
              <w:rPr>
                <w:rFonts w:ascii="Times New Roman" w:eastAsia="Times New Roman" w:hAnsi="Times New Roman" w:cs="Times New Roman"/>
                <w:spacing w:val="-2"/>
                <w:sz w:val="24"/>
                <w:szCs w:val="24"/>
                <w:shd w:val="clear" w:color="auto" w:fill="FFFFFF"/>
              </w:rPr>
              <w:t xml:space="preserve"> Premium</w:t>
            </w:r>
            <w:r w:rsidR="00A179F4">
              <w:rPr>
                <w:rFonts w:ascii="Times New Roman" w:eastAsia="Times New Roman" w:hAnsi="Times New Roman" w:cs="Times New Roman"/>
                <w:spacing w:val="-2"/>
                <w:sz w:val="24"/>
                <w:szCs w:val="24"/>
                <w:shd w:val="clear" w:color="auto" w:fill="FFFFFF"/>
              </w:rPr>
              <w:t xml:space="preserve"> на 1 рік </w:t>
            </w:r>
          </w:p>
          <w:p w14:paraId="2EB73B75" w14:textId="77777777" w:rsidR="00A048A6" w:rsidRPr="004D1977" w:rsidRDefault="00A048A6" w:rsidP="00371023">
            <w:pPr>
              <w:shd w:val="clear" w:color="auto" w:fill="FFFFFF"/>
              <w:rPr>
                <w:rFonts w:ascii="Times New Roman" w:eastAsia="Times New Roman" w:hAnsi="Times New Roman" w:cs="Times New Roman"/>
                <w:spacing w:val="-2"/>
                <w:sz w:val="24"/>
                <w:szCs w:val="24"/>
                <w:shd w:val="clear" w:color="auto" w:fill="FFFFFF"/>
                <w:lang w:eastAsia="uk-UA"/>
              </w:rPr>
            </w:pPr>
          </w:p>
        </w:tc>
        <w:tc>
          <w:tcPr>
            <w:tcW w:w="5387" w:type="dxa"/>
            <w:tcBorders>
              <w:top w:val="single" w:sz="4" w:space="0" w:color="auto"/>
              <w:left w:val="nil"/>
              <w:bottom w:val="single" w:sz="4" w:space="0" w:color="auto"/>
              <w:right w:val="single" w:sz="4" w:space="0" w:color="auto"/>
            </w:tcBorders>
          </w:tcPr>
          <w:p w14:paraId="4670BFF6"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Підтримка до 300 користувачів на організацію. </w:t>
            </w:r>
          </w:p>
          <w:p w14:paraId="6E810CA4"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Інсталяція настільних програм Office (Word, Excel, PowerPoint, Outlook, OneNote, Access, Publisher) на ПК/</w:t>
            </w:r>
            <w:proofErr w:type="spellStart"/>
            <w:r w:rsidRPr="00FE4446">
              <w:rPr>
                <w:color w:val="0E1726"/>
                <w:spacing w:val="-6"/>
                <w:sz w:val="22"/>
                <w:szCs w:val="22"/>
              </w:rPr>
              <w:t>ноутбуці</w:t>
            </w:r>
            <w:proofErr w:type="spellEnd"/>
            <w:r w:rsidRPr="00FE4446">
              <w:rPr>
                <w:color w:val="0E1726"/>
                <w:spacing w:val="-6"/>
                <w:sz w:val="22"/>
                <w:szCs w:val="22"/>
              </w:rPr>
              <w:t xml:space="preserve"> + веб-версії + мобільні версії. </w:t>
            </w:r>
          </w:p>
          <w:p w14:paraId="67CEEC55"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Корпоративна пошта з доменом організації (наприклад, user@yourbusiness.com). </w:t>
            </w:r>
          </w:p>
          <w:p w14:paraId="084D635B"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Хмарне сховище: 1 ТБ на користувача. </w:t>
            </w:r>
          </w:p>
          <w:p w14:paraId="1BE951CF"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Засоби комунікації і співпраці: Microsoft </w:t>
            </w:r>
            <w:proofErr w:type="spellStart"/>
            <w:r w:rsidRPr="00FE4446">
              <w:rPr>
                <w:color w:val="0E1726"/>
                <w:spacing w:val="-6"/>
                <w:sz w:val="22"/>
                <w:szCs w:val="22"/>
              </w:rPr>
              <w:t>Teams</w:t>
            </w:r>
            <w:proofErr w:type="spellEnd"/>
            <w:r w:rsidRPr="00FE4446">
              <w:rPr>
                <w:color w:val="0E1726"/>
                <w:spacing w:val="-6"/>
                <w:sz w:val="22"/>
                <w:szCs w:val="22"/>
              </w:rPr>
              <w:t xml:space="preserve"> (чат, голосові/відео дзвінки, </w:t>
            </w:r>
            <w:proofErr w:type="spellStart"/>
            <w:r w:rsidRPr="00FE4446">
              <w:rPr>
                <w:color w:val="0E1726"/>
                <w:spacing w:val="-6"/>
                <w:sz w:val="22"/>
                <w:szCs w:val="22"/>
              </w:rPr>
              <w:t>вебінари</w:t>
            </w:r>
            <w:proofErr w:type="spellEnd"/>
            <w:r w:rsidRPr="00FE4446">
              <w:rPr>
                <w:color w:val="0E1726"/>
                <w:spacing w:val="-6"/>
                <w:sz w:val="22"/>
                <w:szCs w:val="22"/>
              </w:rPr>
              <w:t xml:space="preserve">) </w:t>
            </w:r>
          </w:p>
          <w:p w14:paraId="60F42B11"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Безпека і управління:</w:t>
            </w:r>
          </w:p>
          <w:p w14:paraId="12252636"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Microsoft </w:t>
            </w:r>
            <w:proofErr w:type="spellStart"/>
            <w:r w:rsidRPr="00FE4446">
              <w:rPr>
                <w:color w:val="0E1726"/>
                <w:spacing w:val="-6"/>
                <w:sz w:val="22"/>
                <w:szCs w:val="22"/>
              </w:rPr>
              <w:t>Intune</w:t>
            </w:r>
            <w:proofErr w:type="spellEnd"/>
            <w:r w:rsidRPr="00FE4446">
              <w:rPr>
                <w:color w:val="0E1726"/>
                <w:spacing w:val="-6"/>
                <w:sz w:val="22"/>
                <w:szCs w:val="22"/>
              </w:rPr>
              <w:t xml:space="preserve"> — управління пристроями, політики безпеки. </w:t>
            </w:r>
          </w:p>
          <w:p w14:paraId="3637A2D6"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Microsoft </w:t>
            </w:r>
            <w:proofErr w:type="spellStart"/>
            <w:r w:rsidRPr="00FE4446">
              <w:rPr>
                <w:color w:val="0E1726"/>
                <w:spacing w:val="-6"/>
                <w:sz w:val="22"/>
                <w:szCs w:val="22"/>
              </w:rPr>
              <w:t>Defender</w:t>
            </w:r>
            <w:proofErr w:type="spellEnd"/>
            <w:r w:rsidRPr="00FE4446">
              <w:rPr>
                <w:color w:val="0E1726"/>
                <w:spacing w:val="-6"/>
                <w:sz w:val="22"/>
                <w:szCs w:val="22"/>
              </w:rPr>
              <w:t xml:space="preserve"> — захист кінцевих точок, пристроїв. </w:t>
            </w:r>
          </w:p>
          <w:p w14:paraId="0F6EAE95"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Microsoft </w:t>
            </w:r>
            <w:proofErr w:type="spellStart"/>
            <w:r w:rsidRPr="00FE4446">
              <w:rPr>
                <w:color w:val="0E1726"/>
                <w:spacing w:val="-6"/>
                <w:sz w:val="22"/>
                <w:szCs w:val="22"/>
              </w:rPr>
              <w:t>Entra</w:t>
            </w:r>
            <w:proofErr w:type="spellEnd"/>
            <w:r w:rsidRPr="00FE4446">
              <w:rPr>
                <w:color w:val="0E1726"/>
                <w:spacing w:val="-6"/>
                <w:sz w:val="22"/>
                <w:szCs w:val="22"/>
              </w:rPr>
              <w:t xml:space="preserve"> ID (раніше </w:t>
            </w:r>
            <w:proofErr w:type="spellStart"/>
            <w:r w:rsidRPr="00FE4446">
              <w:rPr>
                <w:color w:val="0E1726"/>
                <w:spacing w:val="-6"/>
                <w:sz w:val="22"/>
                <w:szCs w:val="22"/>
              </w:rPr>
              <w:t>Azure</w:t>
            </w:r>
            <w:proofErr w:type="spellEnd"/>
            <w:r w:rsidRPr="00FE4446">
              <w:rPr>
                <w:color w:val="0E1726"/>
                <w:spacing w:val="-6"/>
                <w:sz w:val="22"/>
                <w:szCs w:val="22"/>
              </w:rPr>
              <w:t xml:space="preserve"> AD) — управління </w:t>
            </w:r>
            <w:proofErr w:type="spellStart"/>
            <w:r w:rsidRPr="00FE4446">
              <w:rPr>
                <w:color w:val="0E1726"/>
                <w:spacing w:val="-6"/>
                <w:sz w:val="22"/>
                <w:szCs w:val="22"/>
              </w:rPr>
              <w:t>ідентичностями</w:t>
            </w:r>
            <w:proofErr w:type="spellEnd"/>
            <w:r w:rsidRPr="00FE4446">
              <w:rPr>
                <w:color w:val="0E1726"/>
                <w:spacing w:val="-6"/>
                <w:sz w:val="22"/>
                <w:szCs w:val="22"/>
              </w:rPr>
              <w:t xml:space="preserve"> та доступом. </w:t>
            </w:r>
          </w:p>
          <w:p w14:paraId="242C3E81"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Microsoft </w:t>
            </w:r>
            <w:proofErr w:type="spellStart"/>
            <w:r w:rsidRPr="00FE4446">
              <w:rPr>
                <w:color w:val="0E1726"/>
                <w:spacing w:val="-6"/>
                <w:sz w:val="22"/>
                <w:szCs w:val="22"/>
              </w:rPr>
              <w:t>Purview</w:t>
            </w:r>
            <w:proofErr w:type="spellEnd"/>
            <w:r w:rsidRPr="00FE4446">
              <w:rPr>
                <w:color w:val="0E1726"/>
                <w:spacing w:val="-6"/>
                <w:sz w:val="22"/>
                <w:szCs w:val="22"/>
              </w:rPr>
              <w:t xml:space="preserve"> — управління даними, захист і відповідність. </w:t>
            </w:r>
          </w:p>
          <w:p w14:paraId="5066B36E"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Масове розгортання, групові політики, підтримка роботи в </w:t>
            </w:r>
            <w:proofErr w:type="spellStart"/>
            <w:r w:rsidRPr="00FE4446">
              <w:rPr>
                <w:color w:val="0E1726"/>
                <w:spacing w:val="-6"/>
                <w:sz w:val="22"/>
                <w:szCs w:val="22"/>
              </w:rPr>
              <w:t>офлайн</w:t>
            </w:r>
            <w:proofErr w:type="spellEnd"/>
            <w:r w:rsidRPr="00FE4446">
              <w:rPr>
                <w:color w:val="0E1726"/>
                <w:spacing w:val="-6"/>
                <w:sz w:val="22"/>
                <w:szCs w:val="22"/>
              </w:rPr>
              <w:t>-режимі (настільні програми).</w:t>
            </w:r>
          </w:p>
          <w:p w14:paraId="0EFE5144" w14:textId="77777777" w:rsidR="00A048A6" w:rsidRPr="00FE4446"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 Включені застосунки та послуги </w:t>
            </w:r>
          </w:p>
          <w:p w14:paraId="4D804A0F" w14:textId="77777777" w:rsidR="00A048A6" w:rsidRPr="0048511F" w:rsidRDefault="00A048A6" w:rsidP="00A048A6">
            <w:pPr>
              <w:pStyle w:val="block-items-listitem"/>
              <w:numPr>
                <w:ilvl w:val="0"/>
                <w:numId w:val="21"/>
              </w:numPr>
              <w:shd w:val="clear" w:color="auto" w:fill="FEFEFE"/>
              <w:spacing w:line="300" w:lineRule="atLeast"/>
              <w:rPr>
                <w:color w:val="0E1726"/>
                <w:spacing w:val="-6"/>
                <w:sz w:val="22"/>
                <w:szCs w:val="22"/>
              </w:rPr>
            </w:pPr>
            <w:r w:rsidRPr="00FE4446">
              <w:rPr>
                <w:color w:val="0E1726"/>
                <w:spacing w:val="-6"/>
                <w:sz w:val="22"/>
                <w:szCs w:val="22"/>
              </w:rPr>
              <w:t xml:space="preserve">Word, </w:t>
            </w:r>
            <w:r w:rsidRPr="0048511F">
              <w:rPr>
                <w:color w:val="0E1726"/>
                <w:spacing w:val="-6"/>
                <w:sz w:val="22"/>
                <w:szCs w:val="22"/>
              </w:rPr>
              <w:t>Excel</w:t>
            </w:r>
            <w:r w:rsidRPr="00FE4446">
              <w:rPr>
                <w:color w:val="0E1726"/>
                <w:spacing w:val="-6"/>
                <w:sz w:val="22"/>
                <w:szCs w:val="22"/>
              </w:rPr>
              <w:t xml:space="preserve">, </w:t>
            </w:r>
            <w:r w:rsidRPr="0048511F">
              <w:rPr>
                <w:color w:val="0E1726"/>
                <w:spacing w:val="-6"/>
                <w:sz w:val="22"/>
                <w:szCs w:val="22"/>
              </w:rPr>
              <w:t>PowerPoint</w:t>
            </w:r>
            <w:r w:rsidRPr="00FE4446">
              <w:rPr>
                <w:color w:val="0E1726"/>
                <w:spacing w:val="-6"/>
                <w:sz w:val="22"/>
                <w:szCs w:val="22"/>
              </w:rPr>
              <w:t>,</w:t>
            </w:r>
            <w:r w:rsidRPr="0048511F">
              <w:rPr>
                <w:color w:val="0E1726"/>
                <w:spacing w:val="-6"/>
                <w:sz w:val="22"/>
                <w:szCs w:val="22"/>
              </w:rPr>
              <w:t xml:space="preserve"> Outlook</w:t>
            </w:r>
            <w:r w:rsidRPr="00FE4446">
              <w:rPr>
                <w:color w:val="0E1726"/>
                <w:spacing w:val="-6"/>
                <w:sz w:val="22"/>
                <w:szCs w:val="22"/>
              </w:rPr>
              <w:t>,</w:t>
            </w:r>
            <w:r w:rsidRPr="0048511F">
              <w:rPr>
                <w:color w:val="0E1726"/>
                <w:spacing w:val="-6"/>
                <w:sz w:val="22"/>
                <w:szCs w:val="22"/>
              </w:rPr>
              <w:t xml:space="preserve"> </w:t>
            </w:r>
            <w:proofErr w:type="spellStart"/>
            <w:r w:rsidRPr="0048511F">
              <w:rPr>
                <w:color w:val="0E1726"/>
                <w:spacing w:val="-6"/>
                <w:sz w:val="22"/>
                <w:szCs w:val="22"/>
              </w:rPr>
              <w:t>Teams</w:t>
            </w:r>
            <w:proofErr w:type="spellEnd"/>
            <w:r w:rsidRPr="00FE4446">
              <w:rPr>
                <w:color w:val="0E1726"/>
                <w:spacing w:val="-6"/>
                <w:sz w:val="22"/>
                <w:szCs w:val="22"/>
              </w:rPr>
              <w:t>,</w:t>
            </w:r>
            <w:r w:rsidRPr="0048511F">
              <w:rPr>
                <w:color w:val="0E1726"/>
                <w:spacing w:val="-6"/>
                <w:sz w:val="22"/>
                <w:szCs w:val="22"/>
              </w:rPr>
              <w:t xml:space="preserve"> </w:t>
            </w:r>
            <w:proofErr w:type="spellStart"/>
            <w:r w:rsidRPr="0048511F">
              <w:rPr>
                <w:color w:val="0E1726"/>
                <w:spacing w:val="-6"/>
                <w:sz w:val="22"/>
                <w:szCs w:val="22"/>
              </w:rPr>
              <w:t>OneDrive</w:t>
            </w:r>
            <w:proofErr w:type="spellEnd"/>
            <w:r w:rsidRPr="00FE4446">
              <w:rPr>
                <w:color w:val="0E1726"/>
                <w:spacing w:val="-6"/>
                <w:sz w:val="22"/>
                <w:szCs w:val="22"/>
              </w:rPr>
              <w:t>,</w:t>
            </w:r>
            <w:r w:rsidRPr="0048511F">
              <w:rPr>
                <w:color w:val="0E1726"/>
                <w:spacing w:val="-6"/>
                <w:sz w:val="22"/>
                <w:szCs w:val="22"/>
              </w:rPr>
              <w:t xml:space="preserve"> SharePoint</w:t>
            </w:r>
            <w:r w:rsidRPr="00FE4446">
              <w:rPr>
                <w:color w:val="0E1726"/>
                <w:spacing w:val="-6"/>
                <w:sz w:val="22"/>
                <w:szCs w:val="22"/>
              </w:rPr>
              <w:t>,</w:t>
            </w:r>
            <w:r w:rsidRPr="0048511F">
              <w:rPr>
                <w:color w:val="0E1726"/>
                <w:spacing w:val="-6"/>
                <w:sz w:val="22"/>
                <w:szCs w:val="22"/>
              </w:rPr>
              <w:t xml:space="preserve"> Exchange</w:t>
            </w:r>
            <w:r w:rsidRPr="00FE4446">
              <w:rPr>
                <w:color w:val="0E1726"/>
                <w:spacing w:val="-6"/>
                <w:sz w:val="22"/>
                <w:szCs w:val="22"/>
              </w:rPr>
              <w:t>,</w:t>
            </w:r>
            <w:r w:rsidRPr="0048511F">
              <w:rPr>
                <w:color w:val="0E1726"/>
                <w:spacing w:val="-6"/>
                <w:sz w:val="22"/>
                <w:szCs w:val="22"/>
              </w:rPr>
              <w:t xml:space="preserve"> </w:t>
            </w:r>
            <w:proofErr w:type="spellStart"/>
            <w:r w:rsidRPr="0048511F">
              <w:rPr>
                <w:color w:val="0E1726"/>
                <w:spacing w:val="-6"/>
                <w:sz w:val="22"/>
                <w:szCs w:val="22"/>
              </w:rPr>
              <w:t>Clipchamp</w:t>
            </w:r>
            <w:proofErr w:type="spellEnd"/>
            <w:r w:rsidRPr="00FE4446">
              <w:rPr>
                <w:color w:val="0E1726"/>
                <w:spacing w:val="-6"/>
                <w:sz w:val="22"/>
                <w:szCs w:val="22"/>
              </w:rPr>
              <w:t>,</w:t>
            </w:r>
            <w:r w:rsidRPr="0048511F">
              <w:rPr>
                <w:color w:val="0E1726"/>
                <w:spacing w:val="-6"/>
                <w:sz w:val="22"/>
                <w:szCs w:val="22"/>
              </w:rPr>
              <w:t xml:space="preserve"> Microsoft </w:t>
            </w:r>
            <w:proofErr w:type="spellStart"/>
            <w:r w:rsidRPr="0048511F">
              <w:rPr>
                <w:color w:val="0E1726"/>
                <w:spacing w:val="-6"/>
                <w:sz w:val="22"/>
                <w:szCs w:val="22"/>
              </w:rPr>
              <w:t>Loop</w:t>
            </w:r>
            <w:proofErr w:type="spellEnd"/>
            <w:r w:rsidRPr="00FE4446">
              <w:rPr>
                <w:color w:val="0E1726"/>
                <w:spacing w:val="-6"/>
                <w:sz w:val="22"/>
                <w:szCs w:val="22"/>
              </w:rPr>
              <w:t>,</w:t>
            </w:r>
            <w:r w:rsidRPr="0048511F">
              <w:rPr>
                <w:color w:val="0E1726"/>
                <w:spacing w:val="-6"/>
                <w:sz w:val="22"/>
                <w:szCs w:val="22"/>
              </w:rPr>
              <w:t xml:space="preserve"> Microsoft </w:t>
            </w:r>
            <w:proofErr w:type="spellStart"/>
            <w:r w:rsidRPr="0048511F">
              <w:rPr>
                <w:color w:val="0E1726"/>
                <w:spacing w:val="-6"/>
                <w:sz w:val="22"/>
                <w:szCs w:val="22"/>
              </w:rPr>
              <w:t>Entra</w:t>
            </w:r>
            <w:proofErr w:type="spellEnd"/>
            <w:r w:rsidRPr="0048511F">
              <w:rPr>
                <w:color w:val="0E1726"/>
                <w:spacing w:val="-6"/>
                <w:sz w:val="22"/>
                <w:szCs w:val="22"/>
              </w:rPr>
              <w:t xml:space="preserve"> ID</w:t>
            </w:r>
            <w:r w:rsidRPr="00FE4446">
              <w:rPr>
                <w:color w:val="0E1726"/>
                <w:spacing w:val="-6"/>
                <w:sz w:val="22"/>
                <w:szCs w:val="22"/>
              </w:rPr>
              <w:t>,</w:t>
            </w:r>
            <w:r w:rsidRPr="0048511F">
              <w:rPr>
                <w:color w:val="0E1726"/>
                <w:spacing w:val="-6"/>
                <w:sz w:val="22"/>
                <w:szCs w:val="22"/>
              </w:rPr>
              <w:t xml:space="preserve"> Microsoft </w:t>
            </w:r>
            <w:proofErr w:type="spellStart"/>
            <w:r w:rsidRPr="0048511F">
              <w:rPr>
                <w:color w:val="0E1726"/>
                <w:spacing w:val="-6"/>
                <w:sz w:val="22"/>
                <w:szCs w:val="22"/>
              </w:rPr>
              <w:t>Intune</w:t>
            </w:r>
            <w:proofErr w:type="spellEnd"/>
            <w:r w:rsidRPr="00FE4446">
              <w:rPr>
                <w:color w:val="0E1726"/>
                <w:spacing w:val="-6"/>
                <w:sz w:val="22"/>
                <w:szCs w:val="22"/>
              </w:rPr>
              <w:t>,</w:t>
            </w:r>
            <w:r w:rsidRPr="0048511F">
              <w:rPr>
                <w:color w:val="0E1726"/>
                <w:spacing w:val="-6"/>
                <w:sz w:val="22"/>
                <w:szCs w:val="22"/>
              </w:rPr>
              <w:t xml:space="preserve"> Microsoft </w:t>
            </w:r>
            <w:proofErr w:type="spellStart"/>
            <w:r w:rsidRPr="0048511F">
              <w:rPr>
                <w:color w:val="0E1726"/>
                <w:spacing w:val="-6"/>
                <w:sz w:val="22"/>
                <w:szCs w:val="22"/>
              </w:rPr>
              <w:t>Defender</w:t>
            </w:r>
            <w:proofErr w:type="spellEnd"/>
            <w:r w:rsidRPr="00FE4446">
              <w:rPr>
                <w:color w:val="0E1726"/>
                <w:spacing w:val="-6"/>
                <w:sz w:val="22"/>
                <w:szCs w:val="22"/>
              </w:rPr>
              <w:t>,</w:t>
            </w:r>
            <w:r w:rsidRPr="0048511F">
              <w:rPr>
                <w:color w:val="0E1726"/>
                <w:spacing w:val="-6"/>
                <w:sz w:val="22"/>
                <w:szCs w:val="22"/>
              </w:rPr>
              <w:t xml:space="preserve"> Microsoft </w:t>
            </w:r>
            <w:proofErr w:type="spellStart"/>
            <w:r w:rsidRPr="0048511F">
              <w:rPr>
                <w:color w:val="0E1726"/>
                <w:spacing w:val="-6"/>
                <w:sz w:val="22"/>
                <w:szCs w:val="22"/>
              </w:rPr>
              <w:t>Purview</w:t>
            </w:r>
            <w:proofErr w:type="spellEnd"/>
            <w:r w:rsidRPr="00FE4446">
              <w:rPr>
                <w:color w:val="0E1726"/>
                <w:spacing w:val="-6"/>
                <w:sz w:val="22"/>
                <w:szCs w:val="22"/>
              </w:rPr>
              <w:t>.</w:t>
            </w:r>
          </w:p>
          <w:p w14:paraId="4DA60FAB" w14:textId="77777777" w:rsidR="00A048A6" w:rsidRPr="00725C89" w:rsidRDefault="00A048A6" w:rsidP="00371023">
            <w:pPr>
              <w:pStyle w:val="af9"/>
              <w:rPr>
                <w:spacing w:val="-2"/>
                <w:sz w:val="22"/>
                <w:szCs w:val="22"/>
                <w:shd w:val="clear" w:color="auto" w:fill="FFFFFF"/>
              </w:rPr>
            </w:pPr>
          </w:p>
          <w:p w14:paraId="76B3F460" w14:textId="77777777" w:rsidR="00A048A6" w:rsidRPr="00725C89" w:rsidRDefault="00A048A6" w:rsidP="00371023">
            <w:pPr>
              <w:pStyle w:val="af9"/>
              <w:rPr>
                <w:rStyle w:val="af0"/>
                <w:rFonts w:eastAsia="Calibri"/>
                <w:b w:val="0"/>
                <w:bCs w:val="0"/>
                <w:sz w:val="22"/>
                <w:szCs w:val="22"/>
              </w:rPr>
            </w:pPr>
          </w:p>
        </w:tc>
        <w:tc>
          <w:tcPr>
            <w:tcW w:w="1276" w:type="dxa"/>
            <w:tcBorders>
              <w:top w:val="nil"/>
              <w:left w:val="nil"/>
              <w:bottom w:val="nil"/>
              <w:right w:val="single" w:sz="4" w:space="0" w:color="auto"/>
            </w:tcBorders>
          </w:tcPr>
          <w:p w14:paraId="70B2FE3C" w14:textId="77777777" w:rsidR="00A048A6" w:rsidRPr="007302F0"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1DD02B46" w14:textId="77777777" w:rsidR="00A048A6" w:rsidRPr="0041406E" w:rsidRDefault="00A048A6" w:rsidP="0037102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A048A6" w:rsidRPr="007302F0" w14:paraId="4D898DF3" w14:textId="77777777" w:rsidTr="00371023">
        <w:trPr>
          <w:trHeight w:val="499"/>
        </w:trPr>
        <w:tc>
          <w:tcPr>
            <w:tcW w:w="425" w:type="dxa"/>
            <w:tcBorders>
              <w:top w:val="nil"/>
              <w:left w:val="single" w:sz="4" w:space="0" w:color="auto"/>
              <w:bottom w:val="nil"/>
              <w:right w:val="single" w:sz="4" w:space="0" w:color="auto"/>
            </w:tcBorders>
            <w:noWrap/>
            <w:vAlign w:val="bottom"/>
          </w:tcPr>
          <w:p w14:paraId="15CC50D4"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6F8655C5"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eastAsia="Times New Roman" w:hAnsi="Times New Roman" w:cs="Times New Roman"/>
                <w:spacing w:val="-2"/>
                <w:sz w:val="24"/>
                <w:szCs w:val="24"/>
                <w:shd w:val="clear" w:color="auto" w:fill="FFFFFF"/>
              </w:rPr>
              <w:t xml:space="preserve">Exchange </w:t>
            </w:r>
            <w:proofErr w:type="spellStart"/>
            <w:r w:rsidRPr="004D1977">
              <w:rPr>
                <w:rFonts w:ascii="Times New Roman" w:eastAsia="Times New Roman" w:hAnsi="Times New Roman" w:cs="Times New Roman"/>
                <w:spacing w:val="-2"/>
                <w:sz w:val="24"/>
                <w:szCs w:val="24"/>
                <w:shd w:val="clear" w:color="auto" w:fill="FFFFFF"/>
              </w:rPr>
              <w:t>Online</w:t>
            </w:r>
            <w:proofErr w:type="spellEnd"/>
            <w:r w:rsidRPr="004D1977">
              <w:rPr>
                <w:rFonts w:ascii="Times New Roman" w:eastAsia="Times New Roman" w:hAnsi="Times New Roman" w:cs="Times New Roman"/>
                <w:spacing w:val="-2"/>
                <w:sz w:val="24"/>
                <w:szCs w:val="24"/>
                <w:shd w:val="clear" w:color="auto" w:fill="FFFFFF"/>
              </w:rPr>
              <w:t xml:space="preserve"> (</w:t>
            </w:r>
            <w:proofErr w:type="spellStart"/>
            <w:r w:rsidRPr="004D1977">
              <w:rPr>
                <w:rFonts w:ascii="Times New Roman" w:eastAsia="Times New Roman" w:hAnsi="Times New Roman" w:cs="Times New Roman"/>
                <w:spacing w:val="-2"/>
                <w:sz w:val="24"/>
                <w:szCs w:val="24"/>
                <w:shd w:val="clear" w:color="auto" w:fill="FFFFFF"/>
              </w:rPr>
              <w:t>Plan</w:t>
            </w:r>
            <w:proofErr w:type="spellEnd"/>
            <w:r w:rsidRPr="004D1977">
              <w:rPr>
                <w:rFonts w:ascii="Times New Roman" w:eastAsia="Times New Roman" w:hAnsi="Times New Roman" w:cs="Times New Roman"/>
                <w:spacing w:val="-2"/>
                <w:sz w:val="24"/>
                <w:szCs w:val="24"/>
                <w:shd w:val="clear" w:color="auto" w:fill="FFFFFF"/>
              </w:rPr>
              <w:t xml:space="preserve"> 1)</w:t>
            </w:r>
            <w:r w:rsidR="00A179F4">
              <w:rPr>
                <w:rFonts w:ascii="Times New Roman" w:eastAsia="Times New Roman" w:hAnsi="Times New Roman" w:cs="Times New Roman"/>
                <w:spacing w:val="-2"/>
                <w:sz w:val="24"/>
                <w:szCs w:val="24"/>
                <w:shd w:val="clear" w:color="auto" w:fill="FFFFFF"/>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5A459694" w14:textId="50AF48BD" w:rsidR="00A048A6" w:rsidRPr="004D1977" w:rsidRDefault="00A048A6" w:rsidP="00371023">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p w14:paraId="3AAE8322" w14:textId="77777777" w:rsidR="00A048A6" w:rsidRPr="004D1977" w:rsidRDefault="00A048A6" w:rsidP="00371023">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tc>
        <w:tc>
          <w:tcPr>
            <w:tcW w:w="5387" w:type="dxa"/>
            <w:tcBorders>
              <w:top w:val="single" w:sz="4" w:space="0" w:color="auto"/>
              <w:left w:val="nil"/>
              <w:bottom w:val="single" w:sz="4" w:space="0" w:color="auto"/>
              <w:right w:val="single" w:sz="4" w:space="0" w:color="auto"/>
            </w:tcBorders>
          </w:tcPr>
          <w:p w14:paraId="53E9813F"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Основна поштова скринька обсягом 50 ГБ (50 ГБ архіву) і повідомлення розміром до 150 МБ</w:t>
            </w:r>
          </w:p>
          <w:p w14:paraId="40103C2E"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Інтерфейс і комплексні можливості для роботи в браузері в інтернет-версії Outlook</w:t>
            </w:r>
          </w:p>
          <w:p w14:paraId="49E198F0"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Просте відстеження найважливіших електронних листів завдяки функції "Важливі вхідні"</w:t>
            </w:r>
          </w:p>
          <w:p w14:paraId="6EB4FC10"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Можливість автоматично переміщувати старі повідомлення до архіву на місці</w:t>
            </w:r>
          </w:p>
          <w:p w14:paraId="3036D997" w14:textId="77777777" w:rsidR="00A048A6" w:rsidRPr="0048511F" w:rsidRDefault="00A048A6" w:rsidP="00A048A6">
            <w:pPr>
              <w:pStyle w:val="block-items-listitem"/>
              <w:numPr>
                <w:ilvl w:val="0"/>
                <w:numId w:val="21"/>
              </w:numPr>
              <w:shd w:val="clear" w:color="auto" w:fill="FEFEFE"/>
              <w:spacing w:line="300" w:lineRule="atLeast"/>
              <w:rPr>
                <w:color w:val="0E1726"/>
                <w:spacing w:val="-6"/>
                <w:sz w:val="22"/>
                <w:szCs w:val="22"/>
              </w:rPr>
            </w:pPr>
          </w:p>
          <w:p w14:paraId="43463F5C" w14:textId="77777777" w:rsidR="00A048A6" w:rsidRPr="004D1977" w:rsidRDefault="00A048A6" w:rsidP="00A048A6">
            <w:pPr>
              <w:pStyle w:val="block-items-listitem"/>
              <w:numPr>
                <w:ilvl w:val="0"/>
                <w:numId w:val="21"/>
              </w:numPr>
              <w:shd w:val="clear" w:color="auto" w:fill="FEFEFE"/>
              <w:spacing w:line="300" w:lineRule="atLeast"/>
              <w:rPr>
                <w:b/>
                <w:color w:val="0E1726"/>
                <w:spacing w:val="-6"/>
              </w:rPr>
            </w:pPr>
          </w:p>
        </w:tc>
        <w:tc>
          <w:tcPr>
            <w:tcW w:w="1276" w:type="dxa"/>
            <w:tcBorders>
              <w:top w:val="nil"/>
              <w:left w:val="nil"/>
              <w:bottom w:val="nil"/>
              <w:right w:val="single" w:sz="4" w:space="0" w:color="auto"/>
            </w:tcBorders>
          </w:tcPr>
          <w:p w14:paraId="78F98D87" w14:textId="77777777" w:rsidR="00A048A6"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18B75D78" w14:textId="77777777" w:rsidR="00A048A6" w:rsidRDefault="00A048A6" w:rsidP="0037102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r>
      <w:tr w:rsidR="00A048A6" w:rsidRPr="007302F0" w14:paraId="06402604" w14:textId="77777777" w:rsidTr="00371023">
        <w:trPr>
          <w:trHeight w:val="499"/>
        </w:trPr>
        <w:tc>
          <w:tcPr>
            <w:tcW w:w="425" w:type="dxa"/>
            <w:tcBorders>
              <w:top w:val="nil"/>
              <w:left w:val="single" w:sz="4" w:space="0" w:color="auto"/>
              <w:bottom w:val="nil"/>
              <w:right w:val="single" w:sz="4" w:space="0" w:color="auto"/>
            </w:tcBorders>
            <w:noWrap/>
            <w:vAlign w:val="bottom"/>
          </w:tcPr>
          <w:p w14:paraId="31177673"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70DC6D96"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eastAsia="Times New Roman" w:hAnsi="Times New Roman" w:cs="Times New Roman"/>
                <w:spacing w:val="-2"/>
                <w:sz w:val="24"/>
                <w:szCs w:val="24"/>
                <w:shd w:val="clear" w:color="auto" w:fill="FFFFFF"/>
              </w:rPr>
              <w:t xml:space="preserve">Exchange </w:t>
            </w:r>
            <w:proofErr w:type="spellStart"/>
            <w:r w:rsidRPr="004D1977">
              <w:rPr>
                <w:rFonts w:ascii="Times New Roman" w:eastAsia="Times New Roman" w:hAnsi="Times New Roman" w:cs="Times New Roman"/>
                <w:spacing w:val="-2"/>
                <w:sz w:val="24"/>
                <w:szCs w:val="24"/>
                <w:shd w:val="clear" w:color="auto" w:fill="FFFFFF"/>
              </w:rPr>
              <w:t>Online</w:t>
            </w:r>
            <w:proofErr w:type="spellEnd"/>
            <w:r w:rsidRPr="004D1977">
              <w:rPr>
                <w:rFonts w:ascii="Times New Roman" w:eastAsia="Times New Roman" w:hAnsi="Times New Roman" w:cs="Times New Roman"/>
                <w:spacing w:val="-2"/>
                <w:sz w:val="24"/>
                <w:szCs w:val="24"/>
                <w:shd w:val="clear" w:color="auto" w:fill="FFFFFF"/>
              </w:rPr>
              <w:t xml:space="preserve"> (</w:t>
            </w:r>
            <w:proofErr w:type="spellStart"/>
            <w:r w:rsidRPr="004D1977">
              <w:rPr>
                <w:rFonts w:ascii="Times New Roman" w:eastAsia="Times New Roman" w:hAnsi="Times New Roman" w:cs="Times New Roman"/>
                <w:spacing w:val="-2"/>
                <w:sz w:val="24"/>
                <w:szCs w:val="24"/>
                <w:shd w:val="clear" w:color="auto" w:fill="FFFFFF"/>
              </w:rPr>
              <w:t>Plan</w:t>
            </w:r>
            <w:proofErr w:type="spellEnd"/>
            <w:r w:rsidRPr="004D1977">
              <w:rPr>
                <w:rFonts w:ascii="Times New Roman" w:eastAsia="Times New Roman" w:hAnsi="Times New Roman" w:cs="Times New Roman"/>
                <w:spacing w:val="-2"/>
                <w:sz w:val="24"/>
                <w:szCs w:val="24"/>
                <w:shd w:val="clear" w:color="auto" w:fill="FFFFFF"/>
              </w:rPr>
              <w:t xml:space="preserve"> 2)</w:t>
            </w:r>
            <w:r w:rsidR="00A179F4">
              <w:rPr>
                <w:rFonts w:ascii="Times New Roman" w:eastAsia="Times New Roman" w:hAnsi="Times New Roman" w:cs="Times New Roman"/>
                <w:spacing w:val="-2"/>
                <w:sz w:val="24"/>
                <w:szCs w:val="24"/>
                <w:shd w:val="clear" w:color="auto" w:fill="FFFFFF"/>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6C27E514" w14:textId="0F9561FA" w:rsidR="00A048A6" w:rsidRPr="004D1977" w:rsidRDefault="00A048A6" w:rsidP="00371023">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p w14:paraId="518C1F29" w14:textId="77777777" w:rsidR="00A048A6" w:rsidRPr="004D1977" w:rsidRDefault="00A048A6" w:rsidP="00371023">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tc>
        <w:tc>
          <w:tcPr>
            <w:tcW w:w="5387" w:type="dxa"/>
            <w:tcBorders>
              <w:top w:val="single" w:sz="4" w:space="0" w:color="auto"/>
              <w:left w:val="nil"/>
              <w:bottom w:val="single" w:sz="4" w:space="0" w:color="auto"/>
              <w:right w:val="single" w:sz="4" w:space="0" w:color="auto"/>
            </w:tcBorders>
          </w:tcPr>
          <w:p w14:paraId="07943B25"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Основна поштова скринька обсягом 100 ГБ основної поштової скриньки (1,5 ТБ архіву) і повідомлення розміром до 150 МБ</w:t>
            </w:r>
          </w:p>
          <w:p w14:paraId="5CADA659"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Вбудований захист від втрати даних (ЗВД)</w:t>
            </w:r>
          </w:p>
          <w:p w14:paraId="0CD38F1C"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Служби хмарної голосової пошти з автовідповідачем, інтерфейсом телеконференцій і </w:t>
            </w:r>
            <w:proofErr w:type="spellStart"/>
            <w:r w:rsidRPr="004D1977">
              <w:rPr>
                <w:color w:val="0E1726"/>
                <w:spacing w:val="-6"/>
                <w:sz w:val="22"/>
                <w:szCs w:val="22"/>
              </w:rPr>
              <w:t>автосекретарем</w:t>
            </w:r>
            <w:proofErr w:type="spellEnd"/>
          </w:p>
          <w:p w14:paraId="2B25D26E"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p>
        </w:tc>
        <w:tc>
          <w:tcPr>
            <w:tcW w:w="1276" w:type="dxa"/>
            <w:tcBorders>
              <w:top w:val="nil"/>
              <w:left w:val="nil"/>
              <w:bottom w:val="nil"/>
              <w:right w:val="single" w:sz="4" w:space="0" w:color="auto"/>
            </w:tcBorders>
          </w:tcPr>
          <w:p w14:paraId="650694B5" w14:textId="77777777" w:rsidR="00A048A6"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4883E049" w14:textId="77777777" w:rsidR="00A048A6" w:rsidRDefault="00A048A6" w:rsidP="0037102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r>
      <w:tr w:rsidR="00A048A6" w:rsidRPr="007302F0" w14:paraId="3048BF0E" w14:textId="77777777" w:rsidTr="00371023">
        <w:trPr>
          <w:trHeight w:val="499"/>
        </w:trPr>
        <w:tc>
          <w:tcPr>
            <w:tcW w:w="425" w:type="dxa"/>
            <w:tcBorders>
              <w:top w:val="nil"/>
              <w:left w:val="single" w:sz="4" w:space="0" w:color="auto"/>
              <w:bottom w:val="nil"/>
              <w:right w:val="single" w:sz="4" w:space="0" w:color="auto"/>
            </w:tcBorders>
            <w:noWrap/>
            <w:vAlign w:val="bottom"/>
          </w:tcPr>
          <w:p w14:paraId="65FF2498"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67F38282"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hAnsi="Times New Roman"/>
                <w:color w:val="000000"/>
                <w:sz w:val="24"/>
                <w:szCs w:val="24"/>
              </w:rPr>
              <w:t xml:space="preserve">Microsoft 365 </w:t>
            </w:r>
            <w:proofErr w:type="spellStart"/>
            <w:r w:rsidRPr="004D1977">
              <w:rPr>
                <w:rFonts w:ascii="Times New Roman" w:hAnsi="Times New Roman"/>
                <w:color w:val="000000"/>
                <w:sz w:val="24"/>
                <w:szCs w:val="24"/>
              </w:rPr>
              <w:t>Business</w:t>
            </w:r>
            <w:proofErr w:type="spellEnd"/>
            <w:r w:rsidRPr="004D1977">
              <w:rPr>
                <w:rFonts w:ascii="Times New Roman" w:hAnsi="Times New Roman"/>
                <w:color w:val="000000"/>
                <w:sz w:val="24"/>
                <w:szCs w:val="24"/>
              </w:rPr>
              <w:t xml:space="preserve"> </w:t>
            </w:r>
            <w:proofErr w:type="spellStart"/>
            <w:r w:rsidRPr="004D1977">
              <w:rPr>
                <w:rFonts w:ascii="Times New Roman" w:hAnsi="Times New Roman"/>
                <w:color w:val="000000"/>
                <w:sz w:val="24"/>
                <w:szCs w:val="24"/>
              </w:rPr>
              <w:t>Basic</w:t>
            </w:r>
            <w:proofErr w:type="spellEnd"/>
            <w:r w:rsidR="00A179F4">
              <w:rPr>
                <w:rFonts w:ascii="Times New Roman" w:hAnsi="Times New Roman"/>
                <w:color w:val="000000"/>
                <w:sz w:val="24"/>
                <w:szCs w:val="24"/>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082BBD74" w14:textId="5365156B" w:rsidR="00A048A6" w:rsidRPr="004D1977" w:rsidRDefault="00A048A6" w:rsidP="00371023">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
        </w:tc>
        <w:tc>
          <w:tcPr>
            <w:tcW w:w="5387" w:type="dxa"/>
            <w:tcBorders>
              <w:top w:val="single" w:sz="4" w:space="0" w:color="auto"/>
              <w:left w:val="nil"/>
              <w:bottom w:val="single" w:sz="4" w:space="0" w:color="auto"/>
              <w:right w:val="single" w:sz="4" w:space="0" w:color="auto"/>
            </w:tcBorders>
          </w:tcPr>
          <w:p w14:paraId="110FC3A4"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Система керування ідентичністю та доступом для 300 користувачів</w:t>
            </w:r>
          </w:p>
          <w:p w14:paraId="24D11C68"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Мобільні та веб-версії </w:t>
            </w:r>
            <w:r w:rsidRPr="004D1977">
              <w:rPr>
                <w:color w:val="0E1726"/>
                <w:spacing w:val="-6"/>
              </w:rPr>
              <w:t xml:space="preserve"> </w:t>
            </w:r>
            <w:r w:rsidRPr="00725C89">
              <w:rPr>
                <w:color w:val="0E1726"/>
                <w:spacing w:val="-6"/>
                <w:sz w:val="22"/>
                <w:szCs w:val="22"/>
              </w:rPr>
              <w:t>Word, Excel, PowerPoint і Outlook</w:t>
            </w:r>
          </w:p>
          <w:p w14:paraId="053B939B"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Персоналізована корпоративна електронна пошта (imia@kompaniia.com)</w:t>
            </w:r>
          </w:p>
          <w:p w14:paraId="599A6245"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Хмарне сховище обсягом 1 ТБ на користувача</w:t>
            </w:r>
          </w:p>
          <w:p w14:paraId="12B8DD6A"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 xml:space="preserve">Чат, виклики й наради за допомогою Microsoft </w:t>
            </w:r>
            <w:proofErr w:type="spellStart"/>
            <w:r w:rsidRPr="00725C89">
              <w:rPr>
                <w:color w:val="0E1726"/>
                <w:spacing w:val="-6"/>
                <w:sz w:val="22"/>
                <w:szCs w:val="22"/>
              </w:rPr>
              <w:t>Teams</w:t>
            </w:r>
            <w:proofErr w:type="spellEnd"/>
          </w:p>
          <w:p w14:paraId="5912F802"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 xml:space="preserve">Понад 10 додаткових програм (зокрема </w:t>
            </w:r>
            <w:proofErr w:type="spellStart"/>
            <w:r w:rsidRPr="00725C89">
              <w:rPr>
                <w:color w:val="0E1726"/>
                <w:spacing w:val="-6"/>
                <w:sz w:val="22"/>
                <w:szCs w:val="22"/>
              </w:rPr>
              <w:t>Bookings</w:t>
            </w:r>
            <w:proofErr w:type="spellEnd"/>
            <w:r w:rsidRPr="00725C89">
              <w:rPr>
                <w:color w:val="0E1726"/>
                <w:spacing w:val="-6"/>
                <w:sz w:val="22"/>
                <w:szCs w:val="22"/>
              </w:rPr>
              <w:t xml:space="preserve">, </w:t>
            </w:r>
            <w:proofErr w:type="spellStart"/>
            <w:r w:rsidRPr="00725C89">
              <w:rPr>
                <w:color w:val="0E1726"/>
                <w:spacing w:val="-6"/>
                <w:sz w:val="22"/>
                <w:szCs w:val="22"/>
              </w:rPr>
              <w:t>Planner</w:t>
            </w:r>
            <w:proofErr w:type="spellEnd"/>
            <w:r w:rsidRPr="00725C89">
              <w:rPr>
                <w:color w:val="0E1726"/>
                <w:spacing w:val="-6"/>
                <w:sz w:val="22"/>
                <w:szCs w:val="22"/>
              </w:rPr>
              <w:t xml:space="preserve"> і </w:t>
            </w:r>
            <w:proofErr w:type="spellStart"/>
            <w:r w:rsidRPr="00725C89">
              <w:rPr>
                <w:color w:val="0E1726"/>
                <w:spacing w:val="-6"/>
                <w:sz w:val="22"/>
                <w:szCs w:val="22"/>
              </w:rPr>
              <w:t>Forms</w:t>
            </w:r>
            <w:proofErr w:type="spellEnd"/>
            <w:r w:rsidRPr="00725C89">
              <w:rPr>
                <w:color w:val="0E1726"/>
                <w:spacing w:val="-6"/>
                <w:sz w:val="22"/>
                <w:szCs w:val="22"/>
              </w:rPr>
              <w:t>)</w:t>
            </w:r>
          </w:p>
          <w:p w14:paraId="47C15006" w14:textId="77777777" w:rsidR="00A048A6" w:rsidRPr="00725C89"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 xml:space="preserve">Захищений чат із ШІ на основі найновіших великих </w:t>
            </w:r>
            <w:proofErr w:type="spellStart"/>
            <w:r w:rsidRPr="00725C89">
              <w:rPr>
                <w:color w:val="0E1726"/>
                <w:spacing w:val="-6"/>
                <w:sz w:val="22"/>
                <w:szCs w:val="22"/>
              </w:rPr>
              <w:t>мовних</w:t>
            </w:r>
            <w:proofErr w:type="spellEnd"/>
            <w:r w:rsidRPr="00725C89">
              <w:rPr>
                <w:color w:val="0E1726"/>
                <w:spacing w:val="-6"/>
                <w:sz w:val="22"/>
                <w:szCs w:val="22"/>
              </w:rPr>
              <w:t xml:space="preserve"> моделей</w:t>
            </w:r>
          </w:p>
          <w:p w14:paraId="5E27D437"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725C89">
              <w:rPr>
                <w:color w:val="0E1726"/>
                <w:spacing w:val="-6"/>
                <w:sz w:val="22"/>
                <w:szCs w:val="22"/>
              </w:rPr>
              <w:t xml:space="preserve">Word, Excel, PowerPoint, OneNote, Outlook, Exchange, Microsoft </w:t>
            </w:r>
            <w:proofErr w:type="spellStart"/>
            <w:r w:rsidRPr="00725C89">
              <w:rPr>
                <w:color w:val="0E1726"/>
                <w:spacing w:val="-6"/>
                <w:sz w:val="22"/>
                <w:szCs w:val="22"/>
              </w:rPr>
              <w:t>Teams</w:t>
            </w:r>
            <w:proofErr w:type="spellEnd"/>
            <w:r w:rsidRPr="00725C89">
              <w:rPr>
                <w:color w:val="0E1726"/>
                <w:spacing w:val="-6"/>
                <w:sz w:val="22"/>
                <w:szCs w:val="22"/>
              </w:rPr>
              <w:t xml:space="preserve">, </w:t>
            </w:r>
            <w:proofErr w:type="spellStart"/>
            <w:r w:rsidRPr="00725C89">
              <w:rPr>
                <w:color w:val="0E1726"/>
                <w:spacing w:val="-6"/>
                <w:sz w:val="22"/>
                <w:szCs w:val="22"/>
              </w:rPr>
              <w:t>OneDrive</w:t>
            </w:r>
            <w:proofErr w:type="spellEnd"/>
            <w:r w:rsidRPr="00725C89">
              <w:rPr>
                <w:color w:val="0E1726"/>
                <w:spacing w:val="-6"/>
                <w:sz w:val="22"/>
                <w:szCs w:val="22"/>
              </w:rPr>
              <w:t xml:space="preserve">, </w:t>
            </w:r>
            <w:proofErr w:type="spellStart"/>
            <w:r w:rsidRPr="00725C89">
              <w:rPr>
                <w:color w:val="0E1726"/>
                <w:spacing w:val="-6"/>
                <w:sz w:val="22"/>
                <w:szCs w:val="22"/>
              </w:rPr>
              <w:t>and</w:t>
            </w:r>
            <w:proofErr w:type="spellEnd"/>
            <w:r w:rsidRPr="00725C89">
              <w:rPr>
                <w:color w:val="0E1726"/>
                <w:spacing w:val="-6"/>
                <w:sz w:val="22"/>
                <w:szCs w:val="22"/>
              </w:rPr>
              <w:t xml:space="preserve"> SharePoint</w:t>
            </w:r>
            <w:r w:rsidRPr="004D1977">
              <w:rPr>
                <w:color w:val="0E1726"/>
                <w:spacing w:val="-6"/>
                <w:sz w:val="22"/>
                <w:szCs w:val="22"/>
              </w:rPr>
              <w:t> </w:t>
            </w:r>
          </w:p>
        </w:tc>
        <w:tc>
          <w:tcPr>
            <w:tcW w:w="1276" w:type="dxa"/>
            <w:tcBorders>
              <w:top w:val="nil"/>
              <w:left w:val="nil"/>
              <w:bottom w:val="nil"/>
              <w:right w:val="single" w:sz="4" w:space="0" w:color="auto"/>
            </w:tcBorders>
          </w:tcPr>
          <w:p w14:paraId="39051A3F" w14:textId="77777777" w:rsidR="00A048A6"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13CCBBAE" w14:textId="77777777" w:rsidR="00A048A6" w:rsidRDefault="00A048A6" w:rsidP="0037102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300</w:t>
            </w:r>
          </w:p>
        </w:tc>
      </w:tr>
      <w:tr w:rsidR="00A048A6" w:rsidRPr="007302F0" w14:paraId="49AB08E5" w14:textId="77777777" w:rsidTr="00371023">
        <w:trPr>
          <w:trHeight w:val="499"/>
        </w:trPr>
        <w:tc>
          <w:tcPr>
            <w:tcW w:w="425" w:type="dxa"/>
            <w:tcBorders>
              <w:top w:val="nil"/>
              <w:left w:val="single" w:sz="4" w:space="0" w:color="auto"/>
              <w:bottom w:val="nil"/>
              <w:right w:val="single" w:sz="4" w:space="0" w:color="auto"/>
            </w:tcBorders>
            <w:noWrap/>
            <w:vAlign w:val="bottom"/>
          </w:tcPr>
          <w:p w14:paraId="71D64271"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2AA7B686"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hAnsi="Times New Roman"/>
                <w:color w:val="000000"/>
                <w:sz w:val="24"/>
                <w:szCs w:val="24"/>
              </w:rPr>
              <w:t xml:space="preserve">Microsoft 365 </w:t>
            </w:r>
            <w:proofErr w:type="spellStart"/>
            <w:r w:rsidRPr="004D1977">
              <w:rPr>
                <w:rFonts w:ascii="Times New Roman" w:hAnsi="Times New Roman"/>
                <w:color w:val="000000"/>
                <w:sz w:val="24"/>
                <w:szCs w:val="24"/>
              </w:rPr>
              <w:t>Business</w:t>
            </w:r>
            <w:proofErr w:type="spellEnd"/>
            <w:r w:rsidRPr="004D1977">
              <w:rPr>
                <w:rFonts w:ascii="Times New Roman" w:hAnsi="Times New Roman"/>
                <w:color w:val="000000"/>
                <w:sz w:val="24"/>
                <w:szCs w:val="24"/>
              </w:rPr>
              <w:t xml:space="preserve"> Standard</w:t>
            </w:r>
            <w:r w:rsidR="00A179F4">
              <w:rPr>
                <w:rFonts w:ascii="Times New Roman" w:hAnsi="Times New Roman"/>
                <w:color w:val="000000"/>
                <w:sz w:val="24"/>
                <w:szCs w:val="24"/>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43BFD865" w14:textId="03E2B0DD" w:rsidR="00A048A6" w:rsidRPr="004D1977" w:rsidRDefault="00A048A6" w:rsidP="00371023">
            <w:pPr>
              <w:pStyle w:val="2"/>
              <w:shd w:val="clear" w:color="auto" w:fill="FFFFFF"/>
              <w:spacing w:before="0"/>
              <w:jc w:val="center"/>
              <w:rPr>
                <w:rFonts w:ascii="Times New Roman" w:hAnsi="Times New Roman"/>
                <w:color w:val="000000"/>
                <w:sz w:val="24"/>
                <w:szCs w:val="24"/>
              </w:rPr>
            </w:pPr>
          </w:p>
        </w:tc>
        <w:tc>
          <w:tcPr>
            <w:tcW w:w="5387" w:type="dxa"/>
            <w:tcBorders>
              <w:top w:val="single" w:sz="4" w:space="0" w:color="auto"/>
              <w:left w:val="nil"/>
              <w:bottom w:val="single" w:sz="4" w:space="0" w:color="auto"/>
              <w:right w:val="single" w:sz="4" w:space="0" w:color="auto"/>
            </w:tcBorders>
          </w:tcPr>
          <w:p w14:paraId="31DD7189"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класичні (настільні) версії програм Word, Excel, PowerPoint, Outlook, OneNote (та для ПК додатково Access і Publisher) </w:t>
            </w:r>
          </w:p>
          <w:p w14:paraId="17595C41"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 веб-версії та мобільні версії цих програм</w:t>
            </w:r>
          </w:p>
          <w:p w14:paraId="5A34E807"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хмарне сховище </w:t>
            </w:r>
            <w:proofErr w:type="spellStart"/>
            <w:r w:rsidRPr="004D1977">
              <w:rPr>
                <w:color w:val="0E1726"/>
                <w:spacing w:val="-6"/>
                <w:sz w:val="22"/>
                <w:szCs w:val="22"/>
              </w:rPr>
              <w:t>OneDrive</w:t>
            </w:r>
            <w:proofErr w:type="spellEnd"/>
            <w:r w:rsidRPr="004D1977">
              <w:rPr>
                <w:color w:val="0E1726"/>
                <w:spacing w:val="-6"/>
                <w:sz w:val="22"/>
                <w:szCs w:val="22"/>
              </w:rPr>
              <w:t xml:space="preserve"> обсягом 1 ТБ на користувача </w:t>
            </w:r>
          </w:p>
          <w:p w14:paraId="3AB63A25"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службова електронна пошта корпоративного класу (Exchange </w:t>
            </w:r>
            <w:proofErr w:type="spellStart"/>
            <w:r w:rsidRPr="004D1977">
              <w:rPr>
                <w:color w:val="0E1726"/>
                <w:spacing w:val="-6"/>
                <w:sz w:val="22"/>
                <w:szCs w:val="22"/>
              </w:rPr>
              <w:t>Online</w:t>
            </w:r>
            <w:proofErr w:type="spellEnd"/>
            <w:r w:rsidRPr="004D1977">
              <w:rPr>
                <w:color w:val="0E1726"/>
                <w:spacing w:val="-6"/>
                <w:sz w:val="22"/>
                <w:szCs w:val="22"/>
              </w:rPr>
              <w:t xml:space="preserve">) з </w:t>
            </w:r>
            <w:proofErr w:type="spellStart"/>
            <w:r w:rsidRPr="004D1977">
              <w:rPr>
                <w:color w:val="0E1726"/>
                <w:spacing w:val="-6"/>
                <w:sz w:val="22"/>
                <w:szCs w:val="22"/>
              </w:rPr>
              <w:t>адресою</w:t>
            </w:r>
            <w:proofErr w:type="spellEnd"/>
            <w:r w:rsidRPr="004D1977">
              <w:rPr>
                <w:color w:val="0E1726"/>
                <w:spacing w:val="-6"/>
                <w:sz w:val="22"/>
                <w:szCs w:val="22"/>
              </w:rPr>
              <w:t xml:space="preserve"> типу user@yourbusiness.com </w:t>
            </w:r>
          </w:p>
          <w:p w14:paraId="7BE182F7"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служби для спілкування та співпраці: Microsoft </w:t>
            </w:r>
            <w:proofErr w:type="spellStart"/>
            <w:r w:rsidRPr="004D1977">
              <w:rPr>
                <w:color w:val="0E1726"/>
                <w:spacing w:val="-6"/>
                <w:sz w:val="22"/>
                <w:szCs w:val="22"/>
              </w:rPr>
              <w:t>Teams</w:t>
            </w:r>
            <w:proofErr w:type="spellEnd"/>
            <w:r w:rsidRPr="004D1977">
              <w:rPr>
                <w:color w:val="0E1726"/>
                <w:spacing w:val="-6"/>
                <w:sz w:val="22"/>
                <w:szCs w:val="22"/>
              </w:rPr>
              <w:t xml:space="preserve"> (чат, виклики, наради), SharePoint </w:t>
            </w:r>
            <w:proofErr w:type="spellStart"/>
            <w:r w:rsidRPr="004D1977">
              <w:rPr>
                <w:color w:val="0E1726"/>
                <w:spacing w:val="-6"/>
                <w:sz w:val="22"/>
                <w:szCs w:val="22"/>
              </w:rPr>
              <w:t>Online</w:t>
            </w:r>
            <w:proofErr w:type="spellEnd"/>
            <w:r w:rsidRPr="004D1977">
              <w:rPr>
                <w:color w:val="0E1726"/>
                <w:spacing w:val="-6"/>
                <w:sz w:val="22"/>
                <w:szCs w:val="22"/>
              </w:rPr>
              <w:t xml:space="preserve"> (сайти спільної роботи) </w:t>
            </w:r>
          </w:p>
          <w:p w14:paraId="156A42A8"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додаткові програми та сервіси (наприклад, Microsoft </w:t>
            </w:r>
            <w:proofErr w:type="spellStart"/>
            <w:r w:rsidRPr="004D1977">
              <w:rPr>
                <w:color w:val="0E1726"/>
                <w:spacing w:val="-6"/>
                <w:sz w:val="22"/>
                <w:szCs w:val="22"/>
              </w:rPr>
              <w:t>Loop</w:t>
            </w:r>
            <w:proofErr w:type="spellEnd"/>
            <w:r w:rsidRPr="004D1977">
              <w:rPr>
                <w:color w:val="0E1726"/>
                <w:spacing w:val="-6"/>
                <w:sz w:val="22"/>
                <w:szCs w:val="22"/>
              </w:rPr>
              <w:t xml:space="preserve">, Microsoft </w:t>
            </w:r>
            <w:proofErr w:type="spellStart"/>
            <w:r w:rsidRPr="004D1977">
              <w:rPr>
                <w:color w:val="0E1726"/>
                <w:spacing w:val="-6"/>
                <w:sz w:val="22"/>
                <w:szCs w:val="22"/>
              </w:rPr>
              <w:t>Clipchamp</w:t>
            </w:r>
            <w:proofErr w:type="spellEnd"/>
            <w:r w:rsidRPr="004D1977">
              <w:rPr>
                <w:color w:val="0E1726"/>
                <w:spacing w:val="-6"/>
                <w:sz w:val="22"/>
                <w:szCs w:val="22"/>
              </w:rPr>
              <w:t xml:space="preserve">, Microsoft </w:t>
            </w:r>
            <w:proofErr w:type="spellStart"/>
            <w:r w:rsidRPr="004D1977">
              <w:rPr>
                <w:color w:val="0E1726"/>
                <w:spacing w:val="-6"/>
                <w:sz w:val="22"/>
                <w:szCs w:val="22"/>
              </w:rPr>
              <w:t>Forms</w:t>
            </w:r>
            <w:proofErr w:type="spellEnd"/>
            <w:r w:rsidRPr="004D1977">
              <w:rPr>
                <w:color w:val="0E1726"/>
                <w:spacing w:val="-6"/>
                <w:sz w:val="22"/>
                <w:szCs w:val="22"/>
              </w:rPr>
              <w:t xml:space="preserve">, </w:t>
            </w:r>
            <w:proofErr w:type="spellStart"/>
            <w:r w:rsidRPr="004D1977">
              <w:rPr>
                <w:color w:val="0E1726"/>
                <w:spacing w:val="-6"/>
                <w:sz w:val="22"/>
                <w:szCs w:val="22"/>
              </w:rPr>
              <w:t>Planner</w:t>
            </w:r>
            <w:proofErr w:type="spellEnd"/>
            <w:r w:rsidRPr="004D1977">
              <w:rPr>
                <w:color w:val="0E1726"/>
                <w:spacing w:val="-6"/>
                <w:sz w:val="22"/>
                <w:szCs w:val="22"/>
              </w:rPr>
              <w:t xml:space="preserve">) </w:t>
            </w:r>
          </w:p>
          <w:p w14:paraId="288BE380"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 можливість інсталяції на декількох пристроях: настільний ПК/ноутбук, планшет, мобільний пристрій. </w:t>
            </w:r>
          </w:p>
          <w:p w14:paraId="19A36F62"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  Підтримка роботи як у онлайн-режимі, так і </w:t>
            </w:r>
            <w:proofErr w:type="spellStart"/>
            <w:r w:rsidRPr="004D1977">
              <w:rPr>
                <w:color w:val="0E1726"/>
                <w:spacing w:val="-6"/>
                <w:sz w:val="22"/>
                <w:szCs w:val="22"/>
              </w:rPr>
              <w:t>офлайн</w:t>
            </w:r>
            <w:proofErr w:type="spellEnd"/>
            <w:r w:rsidRPr="004D1977">
              <w:rPr>
                <w:color w:val="0E1726"/>
                <w:spacing w:val="-6"/>
                <w:sz w:val="22"/>
                <w:szCs w:val="22"/>
              </w:rPr>
              <w:t xml:space="preserve">: настільні програми можна встановити і використовувати без підключення до Інтернету, а коли буде підключення — дані синхронізуються (наприклад, через </w:t>
            </w:r>
            <w:proofErr w:type="spellStart"/>
            <w:r w:rsidRPr="004D1977">
              <w:rPr>
                <w:color w:val="0E1726"/>
                <w:spacing w:val="-6"/>
                <w:sz w:val="22"/>
                <w:szCs w:val="22"/>
              </w:rPr>
              <w:t>OneDrive</w:t>
            </w:r>
            <w:proofErr w:type="spellEnd"/>
            <w:r w:rsidRPr="004D1977">
              <w:rPr>
                <w:color w:val="0E1726"/>
                <w:spacing w:val="-6"/>
                <w:sz w:val="22"/>
                <w:szCs w:val="22"/>
              </w:rPr>
              <w:t xml:space="preserve">) </w:t>
            </w:r>
          </w:p>
          <w:p w14:paraId="2DF4B9D3"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Хмарне зберігання: 1 ТБ на користувача.</w:t>
            </w:r>
          </w:p>
          <w:p w14:paraId="2089A879"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Корпоративна електронна пошта з доменом організації.</w:t>
            </w:r>
          </w:p>
          <w:p w14:paraId="5C10F51C"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proofErr w:type="spellStart"/>
            <w:r w:rsidRPr="004D1977">
              <w:rPr>
                <w:color w:val="0E1726"/>
                <w:spacing w:val="-6"/>
                <w:sz w:val="22"/>
                <w:szCs w:val="22"/>
              </w:rPr>
              <w:t>ідтримка</w:t>
            </w:r>
            <w:proofErr w:type="spellEnd"/>
            <w:r w:rsidRPr="004D1977">
              <w:rPr>
                <w:color w:val="0E1726"/>
                <w:spacing w:val="-6"/>
                <w:sz w:val="22"/>
                <w:szCs w:val="22"/>
              </w:rPr>
              <w:t xml:space="preserve"> онлайн-нарад та </w:t>
            </w:r>
            <w:proofErr w:type="spellStart"/>
            <w:r w:rsidRPr="004D1977">
              <w:rPr>
                <w:color w:val="0E1726"/>
                <w:spacing w:val="-6"/>
                <w:sz w:val="22"/>
                <w:szCs w:val="22"/>
              </w:rPr>
              <w:t>відеодзвінків</w:t>
            </w:r>
            <w:proofErr w:type="spellEnd"/>
            <w:r w:rsidRPr="004D1977">
              <w:rPr>
                <w:color w:val="0E1726"/>
                <w:spacing w:val="-6"/>
                <w:sz w:val="22"/>
                <w:szCs w:val="22"/>
              </w:rPr>
              <w:t xml:space="preserve"> до 300 учасників через </w:t>
            </w:r>
            <w:proofErr w:type="spellStart"/>
            <w:r w:rsidRPr="004D1977">
              <w:rPr>
                <w:color w:val="0E1726"/>
                <w:spacing w:val="-6"/>
                <w:sz w:val="22"/>
                <w:szCs w:val="22"/>
              </w:rPr>
              <w:t>Teams</w:t>
            </w:r>
            <w:proofErr w:type="spellEnd"/>
            <w:r w:rsidRPr="004D1977">
              <w:rPr>
                <w:color w:val="0E1726"/>
                <w:spacing w:val="-6"/>
                <w:sz w:val="22"/>
                <w:szCs w:val="22"/>
              </w:rPr>
              <w:t xml:space="preserve">. </w:t>
            </w:r>
          </w:p>
          <w:p w14:paraId="11981422"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Класичні додатки Office + веб/мобільні варіанти.</w:t>
            </w:r>
          </w:p>
          <w:p w14:paraId="1249117B"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Додаткові сервіси для опитувань, форм, планування (</w:t>
            </w:r>
            <w:proofErr w:type="spellStart"/>
            <w:r w:rsidRPr="004D1977">
              <w:rPr>
                <w:color w:val="0E1726"/>
                <w:spacing w:val="-6"/>
                <w:sz w:val="22"/>
                <w:szCs w:val="22"/>
              </w:rPr>
              <w:t>Forms</w:t>
            </w:r>
            <w:proofErr w:type="spellEnd"/>
            <w:r w:rsidRPr="004D1977">
              <w:rPr>
                <w:color w:val="0E1726"/>
                <w:spacing w:val="-6"/>
                <w:sz w:val="22"/>
                <w:szCs w:val="22"/>
              </w:rPr>
              <w:t xml:space="preserve">, </w:t>
            </w:r>
            <w:proofErr w:type="spellStart"/>
            <w:r w:rsidRPr="004D1977">
              <w:rPr>
                <w:color w:val="0E1726"/>
                <w:spacing w:val="-6"/>
                <w:sz w:val="22"/>
                <w:szCs w:val="22"/>
              </w:rPr>
              <w:t>Planner</w:t>
            </w:r>
            <w:proofErr w:type="spellEnd"/>
            <w:r w:rsidRPr="004D1977">
              <w:rPr>
                <w:color w:val="0E1726"/>
                <w:spacing w:val="-6"/>
                <w:sz w:val="22"/>
                <w:szCs w:val="22"/>
              </w:rPr>
              <w:t xml:space="preserve">), </w:t>
            </w:r>
            <w:proofErr w:type="spellStart"/>
            <w:r w:rsidRPr="004D1977">
              <w:rPr>
                <w:color w:val="0E1726"/>
                <w:spacing w:val="-6"/>
                <w:sz w:val="22"/>
                <w:szCs w:val="22"/>
              </w:rPr>
              <w:t>відеомонтажу</w:t>
            </w:r>
            <w:proofErr w:type="spellEnd"/>
            <w:r w:rsidRPr="004D1977">
              <w:rPr>
                <w:color w:val="0E1726"/>
                <w:spacing w:val="-6"/>
                <w:sz w:val="22"/>
                <w:szCs w:val="22"/>
              </w:rPr>
              <w:t xml:space="preserve"> (</w:t>
            </w:r>
            <w:proofErr w:type="spellStart"/>
            <w:r w:rsidRPr="004D1977">
              <w:rPr>
                <w:color w:val="0E1726"/>
                <w:spacing w:val="-6"/>
                <w:sz w:val="22"/>
                <w:szCs w:val="22"/>
              </w:rPr>
              <w:t>Clipchamp</w:t>
            </w:r>
            <w:proofErr w:type="spellEnd"/>
            <w:r w:rsidRPr="004D1977">
              <w:rPr>
                <w:color w:val="0E1726"/>
                <w:spacing w:val="-6"/>
                <w:sz w:val="22"/>
                <w:szCs w:val="22"/>
              </w:rPr>
              <w:t>).</w:t>
            </w:r>
          </w:p>
          <w:p w14:paraId="183046D8"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Сумісність із платформами Windows, </w:t>
            </w:r>
            <w:proofErr w:type="spellStart"/>
            <w:r w:rsidRPr="004D1977">
              <w:rPr>
                <w:color w:val="0E1726"/>
                <w:spacing w:val="-6"/>
                <w:sz w:val="22"/>
                <w:szCs w:val="22"/>
              </w:rPr>
              <w:t>macOS</w:t>
            </w:r>
            <w:proofErr w:type="spellEnd"/>
            <w:r w:rsidRPr="004D1977">
              <w:rPr>
                <w:color w:val="0E1726"/>
                <w:spacing w:val="-6"/>
                <w:sz w:val="22"/>
                <w:szCs w:val="22"/>
              </w:rPr>
              <w:t xml:space="preserve">, </w:t>
            </w:r>
            <w:proofErr w:type="spellStart"/>
            <w:r w:rsidRPr="004D1977">
              <w:rPr>
                <w:color w:val="0E1726"/>
                <w:spacing w:val="-6"/>
                <w:sz w:val="22"/>
                <w:szCs w:val="22"/>
              </w:rPr>
              <w:t>iOS</w:t>
            </w:r>
            <w:proofErr w:type="spellEnd"/>
            <w:r w:rsidRPr="004D1977">
              <w:rPr>
                <w:color w:val="0E1726"/>
                <w:spacing w:val="-6"/>
                <w:sz w:val="22"/>
                <w:szCs w:val="22"/>
              </w:rPr>
              <w:t xml:space="preserve">, </w:t>
            </w:r>
            <w:proofErr w:type="spellStart"/>
            <w:r w:rsidRPr="004D1977">
              <w:rPr>
                <w:color w:val="0E1726"/>
                <w:spacing w:val="-6"/>
                <w:sz w:val="22"/>
                <w:szCs w:val="22"/>
              </w:rPr>
              <w:t>Android</w:t>
            </w:r>
            <w:proofErr w:type="spellEnd"/>
            <w:r w:rsidRPr="004D1977">
              <w:rPr>
                <w:color w:val="0E1726"/>
                <w:spacing w:val="-6"/>
                <w:sz w:val="22"/>
                <w:szCs w:val="22"/>
              </w:rPr>
              <w:t>.</w:t>
            </w:r>
          </w:p>
        </w:tc>
        <w:tc>
          <w:tcPr>
            <w:tcW w:w="1276" w:type="dxa"/>
            <w:tcBorders>
              <w:top w:val="nil"/>
              <w:left w:val="nil"/>
              <w:bottom w:val="nil"/>
              <w:right w:val="single" w:sz="4" w:space="0" w:color="auto"/>
            </w:tcBorders>
          </w:tcPr>
          <w:p w14:paraId="0F1A97ED" w14:textId="77777777" w:rsidR="00A048A6"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0A430F35" w14:textId="77777777" w:rsidR="00A048A6" w:rsidRDefault="00A048A6" w:rsidP="0037102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w:t>
            </w:r>
          </w:p>
        </w:tc>
      </w:tr>
      <w:tr w:rsidR="00A048A6" w:rsidRPr="007302F0" w14:paraId="436A7773" w14:textId="77777777" w:rsidTr="00371023">
        <w:trPr>
          <w:trHeight w:val="499"/>
        </w:trPr>
        <w:tc>
          <w:tcPr>
            <w:tcW w:w="425" w:type="dxa"/>
            <w:tcBorders>
              <w:top w:val="nil"/>
              <w:left w:val="single" w:sz="4" w:space="0" w:color="auto"/>
              <w:bottom w:val="nil"/>
              <w:right w:val="single" w:sz="4" w:space="0" w:color="auto"/>
            </w:tcBorders>
            <w:noWrap/>
            <w:vAlign w:val="bottom"/>
          </w:tcPr>
          <w:p w14:paraId="41810C36"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6FD39A61"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roofErr w:type="spellStart"/>
            <w:r w:rsidRPr="004D1977">
              <w:rPr>
                <w:rFonts w:ascii="Times New Roman" w:hAnsi="Times New Roman"/>
                <w:color w:val="000000"/>
                <w:sz w:val="24"/>
                <w:szCs w:val="24"/>
              </w:rPr>
              <w:t>Power</w:t>
            </w:r>
            <w:proofErr w:type="spellEnd"/>
            <w:r w:rsidRPr="004D1977">
              <w:rPr>
                <w:rFonts w:ascii="Times New Roman" w:hAnsi="Times New Roman"/>
                <w:color w:val="000000"/>
                <w:sz w:val="24"/>
                <w:szCs w:val="24"/>
              </w:rPr>
              <w:t xml:space="preserve"> </w:t>
            </w:r>
            <w:proofErr w:type="spellStart"/>
            <w:r w:rsidRPr="004D1977">
              <w:rPr>
                <w:rFonts w:ascii="Times New Roman" w:hAnsi="Times New Roman"/>
                <w:color w:val="000000"/>
                <w:sz w:val="24"/>
                <w:szCs w:val="24"/>
              </w:rPr>
              <w:t>Automate</w:t>
            </w:r>
            <w:proofErr w:type="spellEnd"/>
            <w:r w:rsidRPr="004D1977">
              <w:rPr>
                <w:rFonts w:ascii="Times New Roman" w:hAnsi="Times New Roman"/>
                <w:color w:val="000000"/>
                <w:sz w:val="24"/>
                <w:szCs w:val="24"/>
              </w:rPr>
              <w:t xml:space="preserve"> Premium</w:t>
            </w:r>
            <w:r w:rsidR="00A179F4">
              <w:rPr>
                <w:rFonts w:ascii="Times New Roman" w:hAnsi="Times New Roman"/>
                <w:color w:val="000000"/>
                <w:sz w:val="24"/>
                <w:szCs w:val="24"/>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0EBE575A" w14:textId="7F11FAE8" w:rsidR="00A048A6" w:rsidRPr="004D1977" w:rsidRDefault="00A048A6" w:rsidP="00371023">
            <w:pPr>
              <w:pStyle w:val="2"/>
              <w:shd w:val="clear" w:color="auto" w:fill="FFFFFF"/>
              <w:spacing w:before="0"/>
              <w:jc w:val="center"/>
              <w:rPr>
                <w:rFonts w:ascii="Times New Roman" w:hAnsi="Times New Roman"/>
                <w:color w:val="000000"/>
                <w:sz w:val="24"/>
                <w:szCs w:val="24"/>
              </w:rPr>
            </w:pPr>
          </w:p>
        </w:tc>
        <w:tc>
          <w:tcPr>
            <w:tcW w:w="5387" w:type="dxa"/>
            <w:tcBorders>
              <w:top w:val="single" w:sz="4" w:space="0" w:color="auto"/>
              <w:left w:val="nil"/>
              <w:bottom w:val="single" w:sz="4" w:space="0" w:color="auto"/>
              <w:right w:val="single" w:sz="4" w:space="0" w:color="auto"/>
            </w:tcBorders>
          </w:tcPr>
          <w:p w14:paraId="3729C21B"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Створення та запуск необмеженої кількості хмарних потоків (</w:t>
            </w:r>
            <w:proofErr w:type="spellStart"/>
            <w:r w:rsidRPr="004D1977">
              <w:rPr>
                <w:color w:val="0E1726"/>
                <w:spacing w:val="-6"/>
                <w:sz w:val="22"/>
                <w:szCs w:val="22"/>
              </w:rPr>
              <w:t>cloud</w:t>
            </w:r>
            <w:proofErr w:type="spellEnd"/>
            <w:r w:rsidRPr="004D1977">
              <w:rPr>
                <w:color w:val="0E1726"/>
                <w:spacing w:val="-6"/>
                <w:sz w:val="22"/>
                <w:szCs w:val="22"/>
              </w:rPr>
              <w:t xml:space="preserve"> </w:t>
            </w:r>
            <w:proofErr w:type="spellStart"/>
            <w:r w:rsidRPr="004D1977">
              <w:rPr>
                <w:color w:val="0E1726"/>
                <w:spacing w:val="-6"/>
                <w:sz w:val="22"/>
                <w:szCs w:val="22"/>
              </w:rPr>
              <w:t>flows</w:t>
            </w:r>
            <w:proofErr w:type="spellEnd"/>
            <w:r w:rsidRPr="004D1977">
              <w:rPr>
                <w:color w:val="0E1726"/>
                <w:spacing w:val="-6"/>
                <w:sz w:val="22"/>
                <w:szCs w:val="22"/>
              </w:rPr>
              <w:t>: автоматичні, миттєві, за розкладом, бізнес-процеси).</w:t>
            </w:r>
            <w:r w:rsidRPr="004D1977">
              <w:rPr>
                <w:color w:val="0E1726"/>
                <w:spacing w:val="-6"/>
                <w:sz w:val="22"/>
                <w:szCs w:val="22"/>
              </w:rPr>
              <w:t> </w:t>
            </w:r>
            <w:r w:rsidRPr="004D1977">
              <w:rPr>
                <w:color w:val="0E1726"/>
                <w:spacing w:val="-6"/>
                <w:sz w:val="22"/>
                <w:szCs w:val="22"/>
              </w:rPr>
              <w:t xml:space="preserve"> </w:t>
            </w:r>
          </w:p>
          <w:p w14:paraId="5808584E"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Підтримка настільних потоків (</w:t>
            </w:r>
            <w:proofErr w:type="spellStart"/>
            <w:r w:rsidRPr="004D1977">
              <w:rPr>
                <w:color w:val="0E1726"/>
                <w:spacing w:val="-6"/>
                <w:sz w:val="22"/>
                <w:szCs w:val="22"/>
              </w:rPr>
              <w:t>desktop</w:t>
            </w:r>
            <w:proofErr w:type="spellEnd"/>
            <w:r w:rsidRPr="004D1977">
              <w:rPr>
                <w:color w:val="0E1726"/>
                <w:spacing w:val="-6"/>
                <w:sz w:val="22"/>
                <w:szCs w:val="22"/>
              </w:rPr>
              <w:t xml:space="preserve"> </w:t>
            </w:r>
            <w:proofErr w:type="spellStart"/>
            <w:r w:rsidRPr="004D1977">
              <w:rPr>
                <w:color w:val="0E1726"/>
                <w:spacing w:val="-6"/>
                <w:sz w:val="22"/>
                <w:szCs w:val="22"/>
              </w:rPr>
              <w:t>flows</w:t>
            </w:r>
            <w:proofErr w:type="spellEnd"/>
            <w:r w:rsidRPr="004D1977">
              <w:rPr>
                <w:color w:val="0E1726"/>
                <w:spacing w:val="-6"/>
                <w:sz w:val="22"/>
                <w:szCs w:val="22"/>
              </w:rPr>
              <w:t>) з RPA-ботами у режимі «</w:t>
            </w:r>
            <w:proofErr w:type="spellStart"/>
            <w:r w:rsidRPr="004D1977">
              <w:rPr>
                <w:color w:val="0E1726"/>
                <w:spacing w:val="-6"/>
                <w:sz w:val="22"/>
                <w:szCs w:val="22"/>
              </w:rPr>
              <w:t>attended</w:t>
            </w:r>
            <w:proofErr w:type="spellEnd"/>
            <w:r w:rsidRPr="004D1977">
              <w:rPr>
                <w:color w:val="0E1726"/>
                <w:spacing w:val="-6"/>
                <w:sz w:val="22"/>
                <w:szCs w:val="22"/>
              </w:rPr>
              <w:t xml:space="preserve">» — тобто коли користувач/робот запускає потік на зареєстрованій машині. </w:t>
            </w:r>
          </w:p>
          <w:p w14:paraId="533081A6"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Доступ до преміум-</w:t>
            </w:r>
            <w:proofErr w:type="spellStart"/>
            <w:r w:rsidRPr="004D1977">
              <w:rPr>
                <w:color w:val="0E1726"/>
                <w:spacing w:val="-6"/>
                <w:sz w:val="22"/>
                <w:szCs w:val="22"/>
              </w:rPr>
              <w:t>конекторів</w:t>
            </w:r>
            <w:proofErr w:type="spellEnd"/>
            <w:r w:rsidRPr="004D1977">
              <w:rPr>
                <w:color w:val="0E1726"/>
                <w:spacing w:val="-6"/>
                <w:sz w:val="22"/>
                <w:szCs w:val="22"/>
              </w:rPr>
              <w:t xml:space="preserve"> і можливість використання кастомних </w:t>
            </w:r>
            <w:proofErr w:type="spellStart"/>
            <w:r w:rsidRPr="004D1977">
              <w:rPr>
                <w:color w:val="0E1726"/>
                <w:spacing w:val="-6"/>
                <w:sz w:val="22"/>
                <w:szCs w:val="22"/>
              </w:rPr>
              <w:t>конекторів</w:t>
            </w:r>
            <w:proofErr w:type="spellEnd"/>
            <w:r w:rsidRPr="004D1977">
              <w:rPr>
                <w:color w:val="0E1726"/>
                <w:spacing w:val="-6"/>
                <w:sz w:val="22"/>
                <w:szCs w:val="22"/>
              </w:rPr>
              <w:t>.</w:t>
            </w:r>
            <w:r w:rsidRPr="004D1977">
              <w:rPr>
                <w:color w:val="0E1726"/>
                <w:spacing w:val="-6"/>
                <w:sz w:val="22"/>
                <w:szCs w:val="22"/>
              </w:rPr>
              <w:t> </w:t>
            </w:r>
            <w:r w:rsidRPr="004D1977">
              <w:rPr>
                <w:color w:val="0E1726"/>
                <w:spacing w:val="-6"/>
                <w:sz w:val="22"/>
                <w:szCs w:val="22"/>
              </w:rPr>
              <w:t xml:space="preserve"> </w:t>
            </w:r>
          </w:p>
          <w:p w14:paraId="06EAAAEE"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Включення кредитів для AI </w:t>
            </w:r>
            <w:proofErr w:type="spellStart"/>
            <w:r w:rsidRPr="004D1977">
              <w:rPr>
                <w:color w:val="0E1726"/>
                <w:spacing w:val="-6"/>
                <w:sz w:val="22"/>
                <w:szCs w:val="22"/>
              </w:rPr>
              <w:t>Builder</w:t>
            </w:r>
            <w:proofErr w:type="spellEnd"/>
            <w:r w:rsidRPr="004D1977">
              <w:rPr>
                <w:color w:val="0E1726"/>
                <w:spacing w:val="-6"/>
                <w:sz w:val="22"/>
                <w:szCs w:val="22"/>
              </w:rPr>
              <w:t xml:space="preserve"> (наприклад, 5 000 кредитів на місяць) для сценаріїв із використанням штучного інтелекту: обробка форм, класифікація тексту, розпізнавання об’єктів тощо. </w:t>
            </w:r>
          </w:p>
          <w:p w14:paraId="73AC15F8"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Можливість використання функцій аналізу процесів (</w:t>
            </w:r>
            <w:proofErr w:type="spellStart"/>
            <w:r w:rsidRPr="004D1977">
              <w:rPr>
                <w:color w:val="0E1726"/>
                <w:spacing w:val="-6"/>
                <w:sz w:val="22"/>
                <w:szCs w:val="22"/>
              </w:rPr>
              <w:t>process</w:t>
            </w:r>
            <w:proofErr w:type="spellEnd"/>
            <w:r w:rsidRPr="004D1977">
              <w:rPr>
                <w:color w:val="0E1726"/>
                <w:spacing w:val="-6"/>
                <w:sz w:val="22"/>
                <w:szCs w:val="22"/>
              </w:rPr>
              <w:t xml:space="preserve"> </w:t>
            </w:r>
            <w:proofErr w:type="spellStart"/>
            <w:r w:rsidRPr="004D1977">
              <w:rPr>
                <w:color w:val="0E1726"/>
                <w:spacing w:val="-6"/>
                <w:sz w:val="22"/>
                <w:szCs w:val="22"/>
              </w:rPr>
              <w:t>mining</w:t>
            </w:r>
            <w:proofErr w:type="spellEnd"/>
            <w:r w:rsidRPr="004D1977">
              <w:rPr>
                <w:color w:val="0E1726"/>
                <w:spacing w:val="-6"/>
                <w:sz w:val="22"/>
                <w:szCs w:val="22"/>
              </w:rPr>
              <w:t xml:space="preserve">) — включає певну кількість зберігання даних (наприклад, 50 МБ на користувача ліцензії, з можливістю накопичення до певного ліміту на всю організацію). </w:t>
            </w:r>
          </w:p>
          <w:p w14:paraId="2BD3BD10"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Додаткова ємність у Microsoft </w:t>
            </w:r>
            <w:proofErr w:type="spellStart"/>
            <w:r w:rsidRPr="004D1977">
              <w:rPr>
                <w:color w:val="0E1726"/>
                <w:spacing w:val="-6"/>
                <w:sz w:val="22"/>
                <w:szCs w:val="22"/>
              </w:rPr>
              <w:t>Dataverse</w:t>
            </w:r>
            <w:proofErr w:type="spellEnd"/>
            <w:r w:rsidRPr="004D1977">
              <w:rPr>
                <w:color w:val="0E1726"/>
                <w:spacing w:val="-6"/>
                <w:sz w:val="22"/>
                <w:szCs w:val="22"/>
              </w:rPr>
              <w:t xml:space="preserve">: для баз даних та файлів (наприклад, 250 МБ бази + 2 ГБ файлів на ліцензію) </w:t>
            </w:r>
          </w:p>
        </w:tc>
        <w:tc>
          <w:tcPr>
            <w:tcW w:w="1276" w:type="dxa"/>
            <w:tcBorders>
              <w:top w:val="nil"/>
              <w:left w:val="nil"/>
              <w:bottom w:val="nil"/>
              <w:right w:val="single" w:sz="4" w:space="0" w:color="auto"/>
            </w:tcBorders>
          </w:tcPr>
          <w:p w14:paraId="7508CCED" w14:textId="77777777" w:rsidR="00A048A6"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6DAA9030" w14:textId="77777777" w:rsidR="00A048A6" w:rsidRDefault="00A048A6" w:rsidP="0037102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r>
      <w:tr w:rsidR="00A048A6" w:rsidRPr="007302F0" w14:paraId="2255A6D2" w14:textId="77777777" w:rsidTr="00371023">
        <w:trPr>
          <w:trHeight w:val="499"/>
        </w:trPr>
        <w:tc>
          <w:tcPr>
            <w:tcW w:w="425" w:type="dxa"/>
            <w:tcBorders>
              <w:top w:val="nil"/>
              <w:left w:val="single" w:sz="4" w:space="0" w:color="auto"/>
              <w:bottom w:val="nil"/>
              <w:right w:val="single" w:sz="4" w:space="0" w:color="auto"/>
            </w:tcBorders>
            <w:noWrap/>
            <w:vAlign w:val="bottom"/>
          </w:tcPr>
          <w:p w14:paraId="667553E9"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nil"/>
              <w:right w:val="single" w:sz="4" w:space="0" w:color="auto"/>
            </w:tcBorders>
            <w:vAlign w:val="center"/>
          </w:tcPr>
          <w:p w14:paraId="71E3A27E"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proofErr w:type="spellStart"/>
            <w:r w:rsidRPr="004D1977">
              <w:rPr>
                <w:rFonts w:ascii="Times New Roman" w:eastAsia="Times New Roman" w:hAnsi="Times New Roman" w:cs="Times New Roman"/>
                <w:color w:val="000000"/>
                <w:sz w:val="24"/>
                <w:szCs w:val="24"/>
              </w:rPr>
              <w:t>Power</w:t>
            </w:r>
            <w:proofErr w:type="spellEnd"/>
            <w:r w:rsidRPr="004D1977">
              <w:rPr>
                <w:rFonts w:ascii="Times New Roman" w:eastAsia="Times New Roman" w:hAnsi="Times New Roman" w:cs="Times New Roman"/>
                <w:color w:val="000000"/>
                <w:sz w:val="24"/>
                <w:szCs w:val="24"/>
              </w:rPr>
              <w:t xml:space="preserve"> BI</w:t>
            </w:r>
            <w:r w:rsidRPr="004D1977">
              <w:rPr>
                <w:rFonts w:ascii="Times New Roman" w:hAnsi="Times New Roman"/>
                <w:color w:val="000000"/>
                <w:sz w:val="24"/>
                <w:szCs w:val="24"/>
              </w:rPr>
              <w:t xml:space="preserve"> PRO</w:t>
            </w:r>
            <w:r w:rsidR="00A179F4">
              <w:rPr>
                <w:rFonts w:ascii="Times New Roman" w:hAnsi="Times New Roman"/>
                <w:color w:val="000000"/>
                <w:sz w:val="24"/>
                <w:szCs w:val="24"/>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3E210961" w14:textId="23D65E12" w:rsidR="00A048A6" w:rsidRPr="004D1977" w:rsidRDefault="00A048A6" w:rsidP="00371023">
            <w:pPr>
              <w:pStyle w:val="2"/>
              <w:shd w:val="clear" w:color="auto" w:fill="FFFFFF"/>
              <w:spacing w:before="0"/>
              <w:jc w:val="center"/>
              <w:rPr>
                <w:rFonts w:ascii="Times New Roman" w:hAnsi="Times New Roman"/>
                <w:color w:val="000000"/>
                <w:sz w:val="24"/>
                <w:szCs w:val="24"/>
              </w:rPr>
            </w:pPr>
          </w:p>
        </w:tc>
        <w:tc>
          <w:tcPr>
            <w:tcW w:w="5387" w:type="dxa"/>
            <w:tcBorders>
              <w:top w:val="single" w:sz="4" w:space="0" w:color="auto"/>
              <w:left w:val="nil"/>
              <w:bottom w:val="single" w:sz="4" w:space="0" w:color="auto"/>
              <w:right w:val="single" w:sz="4" w:space="0" w:color="auto"/>
            </w:tcBorders>
          </w:tcPr>
          <w:p w14:paraId="1471B21F"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Можливість публікації контенту (</w:t>
            </w:r>
            <w:proofErr w:type="spellStart"/>
            <w:r w:rsidRPr="004D1977">
              <w:rPr>
                <w:color w:val="0E1726"/>
                <w:spacing w:val="-6"/>
                <w:sz w:val="22"/>
                <w:szCs w:val="22"/>
              </w:rPr>
              <w:t>дашбордів</w:t>
            </w:r>
            <w:proofErr w:type="spellEnd"/>
            <w:r w:rsidRPr="004D1977">
              <w:rPr>
                <w:color w:val="0E1726"/>
                <w:spacing w:val="-6"/>
                <w:sz w:val="22"/>
                <w:szCs w:val="22"/>
              </w:rPr>
              <w:t>, звітів) у спільних робочих просторах (</w:t>
            </w:r>
            <w:proofErr w:type="spellStart"/>
            <w:r w:rsidRPr="004D1977">
              <w:rPr>
                <w:color w:val="0E1726"/>
                <w:spacing w:val="-6"/>
                <w:sz w:val="22"/>
                <w:szCs w:val="22"/>
              </w:rPr>
              <w:t>Workspaces</w:t>
            </w:r>
            <w:proofErr w:type="spellEnd"/>
            <w:r w:rsidRPr="004D1977">
              <w:rPr>
                <w:color w:val="0E1726"/>
                <w:spacing w:val="-6"/>
                <w:sz w:val="22"/>
                <w:szCs w:val="22"/>
              </w:rPr>
              <w:t xml:space="preserve">) та створення </w:t>
            </w:r>
            <w:proofErr w:type="spellStart"/>
            <w:r w:rsidRPr="004D1977">
              <w:rPr>
                <w:color w:val="0E1726"/>
                <w:spacing w:val="-6"/>
                <w:sz w:val="22"/>
                <w:szCs w:val="22"/>
              </w:rPr>
              <w:t>Apps</w:t>
            </w:r>
            <w:proofErr w:type="spellEnd"/>
          </w:p>
          <w:p w14:paraId="68CB079B"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Можливість спільного доступу до контенту для інших користувачів з ліцензією </w:t>
            </w:r>
            <w:proofErr w:type="spellStart"/>
            <w:r w:rsidRPr="004D1977">
              <w:rPr>
                <w:color w:val="0E1726"/>
                <w:spacing w:val="-6"/>
                <w:sz w:val="22"/>
                <w:szCs w:val="22"/>
              </w:rPr>
              <w:t>Pro</w:t>
            </w:r>
            <w:proofErr w:type="spellEnd"/>
            <w:r w:rsidRPr="004D1977">
              <w:rPr>
                <w:color w:val="0E1726"/>
                <w:spacing w:val="-6"/>
                <w:sz w:val="22"/>
                <w:szCs w:val="22"/>
              </w:rPr>
              <w:t xml:space="preserve">. </w:t>
            </w:r>
          </w:p>
          <w:p w14:paraId="4FEFB5ED"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Можливість інтеграції з Excel («</w:t>
            </w:r>
            <w:proofErr w:type="spellStart"/>
            <w:r w:rsidRPr="004D1977">
              <w:rPr>
                <w:color w:val="0E1726"/>
                <w:spacing w:val="-6"/>
                <w:sz w:val="22"/>
                <w:szCs w:val="22"/>
              </w:rPr>
              <w:t>Analyze</w:t>
            </w:r>
            <w:proofErr w:type="spellEnd"/>
            <w:r w:rsidRPr="004D1977">
              <w:rPr>
                <w:color w:val="0E1726"/>
                <w:spacing w:val="-6"/>
                <w:sz w:val="22"/>
                <w:szCs w:val="22"/>
              </w:rPr>
              <w:t xml:space="preserve"> </w:t>
            </w:r>
            <w:proofErr w:type="spellStart"/>
            <w:r w:rsidRPr="004D1977">
              <w:rPr>
                <w:color w:val="0E1726"/>
                <w:spacing w:val="-6"/>
                <w:sz w:val="22"/>
                <w:szCs w:val="22"/>
              </w:rPr>
              <w:t>in</w:t>
            </w:r>
            <w:proofErr w:type="spellEnd"/>
            <w:r w:rsidRPr="004D1977">
              <w:rPr>
                <w:color w:val="0E1726"/>
                <w:spacing w:val="-6"/>
                <w:sz w:val="22"/>
                <w:szCs w:val="22"/>
              </w:rPr>
              <w:t xml:space="preserve"> Excel»), підписки на звіти, використання RLS (</w:t>
            </w:r>
            <w:proofErr w:type="spellStart"/>
            <w:r w:rsidRPr="004D1977">
              <w:rPr>
                <w:color w:val="0E1726"/>
                <w:spacing w:val="-6"/>
                <w:sz w:val="22"/>
                <w:szCs w:val="22"/>
              </w:rPr>
              <w:t>Row-Level</w:t>
            </w:r>
            <w:proofErr w:type="spellEnd"/>
            <w:r w:rsidRPr="004D1977">
              <w:rPr>
                <w:color w:val="0E1726"/>
                <w:spacing w:val="-6"/>
                <w:sz w:val="22"/>
                <w:szCs w:val="22"/>
              </w:rPr>
              <w:t xml:space="preserve"> </w:t>
            </w:r>
            <w:proofErr w:type="spellStart"/>
            <w:r w:rsidRPr="004D1977">
              <w:rPr>
                <w:color w:val="0E1726"/>
                <w:spacing w:val="-6"/>
                <w:sz w:val="22"/>
                <w:szCs w:val="22"/>
              </w:rPr>
              <w:t>Security</w:t>
            </w:r>
            <w:proofErr w:type="spellEnd"/>
            <w:r w:rsidRPr="004D1977">
              <w:rPr>
                <w:color w:val="0E1726"/>
                <w:spacing w:val="-6"/>
                <w:sz w:val="22"/>
                <w:szCs w:val="22"/>
              </w:rPr>
              <w:t xml:space="preserve">) для контролю доступу до даних. </w:t>
            </w:r>
          </w:p>
          <w:p w14:paraId="3A231F2A"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Підтримка роботи з великою кількістю джерел даних, створення інтерактивних візуалізацій, хмарне розгортання.</w:t>
            </w:r>
          </w:p>
          <w:p w14:paraId="706F4E78"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Ліцензія має охоплювати як створення, так і споживання контенту в сервісі </w:t>
            </w:r>
            <w:proofErr w:type="spellStart"/>
            <w:r w:rsidRPr="004D1977">
              <w:rPr>
                <w:color w:val="0E1726"/>
                <w:spacing w:val="-6"/>
                <w:sz w:val="22"/>
                <w:szCs w:val="22"/>
              </w:rPr>
              <w:t>Power</w:t>
            </w:r>
            <w:proofErr w:type="spellEnd"/>
            <w:r w:rsidRPr="004D1977">
              <w:rPr>
                <w:color w:val="0E1726"/>
                <w:spacing w:val="-6"/>
                <w:sz w:val="22"/>
                <w:szCs w:val="22"/>
              </w:rPr>
              <w:t xml:space="preserve"> BI. </w:t>
            </w:r>
          </w:p>
        </w:tc>
        <w:tc>
          <w:tcPr>
            <w:tcW w:w="1276" w:type="dxa"/>
            <w:tcBorders>
              <w:top w:val="nil"/>
              <w:left w:val="nil"/>
              <w:bottom w:val="nil"/>
              <w:right w:val="single" w:sz="4" w:space="0" w:color="auto"/>
            </w:tcBorders>
          </w:tcPr>
          <w:p w14:paraId="792244FB" w14:textId="77777777" w:rsidR="00A048A6"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nil"/>
              <w:right w:val="single" w:sz="4" w:space="0" w:color="auto"/>
            </w:tcBorders>
          </w:tcPr>
          <w:p w14:paraId="32BD46E6" w14:textId="77777777" w:rsidR="00A048A6" w:rsidRPr="004D1977" w:rsidRDefault="00A048A6" w:rsidP="00371023">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10</w:t>
            </w:r>
          </w:p>
        </w:tc>
      </w:tr>
      <w:tr w:rsidR="00A048A6" w:rsidRPr="007302F0" w14:paraId="73A9A065" w14:textId="77777777" w:rsidTr="00371023">
        <w:trPr>
          <w:trHeight w:val="499"/>
        </w:trPr>
        <w:tc>
          <w:tcPr>
            <w:tcW w:w="425" w:type="dxa"/>
            <w:tcBorders>
              <w:top w:val="nil"/>
              <w:left w:val="single" w:sz="4" w:space="0" w:color="auto"/>
              <w:bottom w:val="single" w:sz="4" w:space="0" w:color="auto"/>
              <w:right w:val="single" w:sz="4" w:space="0" w:color="auto"/>
            </w:tcBorders>
            <w:noWrap/>
            <w:vAlign w:val="bottom"/>
          </w:tcPr>
          <w:p w14:paraId="4AED81C8" w14:textId="77777777" w:rsidR="00A048A6" w:rsidRPr="007302F0" w:rsidRDefault="00A048A6" w:rsidP="00371023">
            <w:pPr>
              <w:spacing w:after="0" w:line="240" w:lineRule="auto"/>
              <w:jc w:val="right"/>
              <w:rPr>
                <w:rFonts w:ascii="Times New Roman" w:eastAsia="Times New Roman" w:hAnsi="Times New Roman"/>
                <w:b/>
                <w:bCs/>
                <w:color w:val="000000"/>
                <w:sz w:val="24"/>
                <w:szCs w:val="24"/>
              </w:rPr>
            </w:pPr>
          </w:p>
        </w:tc>
        <w:tc>
          <w:tcPr>
            <w:tcW w:w="1843" w:type="dxa"/>
            <w:tcBorders>
              <w:top w:val="nil"/>
              <w:left w:val="nil"/>
              <w:bottom w:val="single" w:sz="4" w:space="0" w:color="auto"/>
              <w:right w:val="single" w:sz="4" w:space="0" w:color="auto"/>
            </w:tcBorders>
            <w:vAlign w:val="center"/>
          </w:tcPr>
          <w:p w14:paraId="055C875E" w14:textId="77777777" w:rsidR="00A179F4" w:rsidRPr="004D1977" w:rsidRDefault="00A048A6" w:rsidP="00A179F4">
            <w:pPr>
              <w:pStyle w:val="2"/>
              <w:shd w:val="clear" w:color="auto" w:fill="FFFFFF"/>
              <w:spacing w:before="0"/>
              <w:jc w:val="center"/>
              <w:rPr>
                <w:rFonts w:ascii="Times New Roman" w:eastAsia="Times New Roman" w:hAnsi="Times New Roman" w:cs="Times New Roman"/>
                <w:spacing w:val="-2"/>
                <w:sz w:val="24"/>
                <w:szCs w:val="24"/>
                <w:shd w:val="clear" w:color="auto" w:fill="FFFFFF"/>
              </w:rPr>
            </w:pPr>
            <w:r w:rsidRPr="004D1977">
              <w:rPr>
                <w:rFonts w:ascii="Times New Roman" w:hAnsi="Times New Roman"/>
                <w:color w:val="000000"/>
                <w:sz w:val="24"/>
                <w:szCs w:val="24"/>
              </w:rPr>
              <w:t xml:space="preserve">Microsoft </w:t>
            </w:r>
            <w:proofErr w:type="spellStart"/>
            <w:r w:rsidRPr="004D1977">
              <w:rPr>
                <w:rFonts w:ascii="Times New Roman" w:hAnsi="Times New Roman"/>
                <w:color w:val="000000"/>
                <w:sz w:val="24"/>
                <w:szCs w:val="24"/>
              </w:rPr>
              <w:t>Intune</w:t>
            </w:r>
            <w:proofErr w:type="spellEnd"/>
            <w:r w:rsidRPr="004D1977">
              <w:rPr>
                <w:rFonts w:ascii="Times New Roman" w:hAnsi="Times New Roman"/>
                <w:color w:val="000000"/>
                <w:sz w:val="24"/>
                <w:szCs w:val="24"/>
              </w:rPr>
              <w:t xml:space="preserve"> (план 1)</w:t>
            </w:r>
            <w:r w:rsidR="00A179F4">
              <w:rPr>
                <w:rFonts w:ascii="Times New Roman" w:hAnsi="Times New Roman"/>
                <w:color w:val="000000"/>
                <w:sz w:val="24"/>
                <w:szCs w:val="24"/>
              </w:rPr>
              <w:t xml:space="preserve"> </w:t>
            </w:r>
            <w:r w:rsidR="00A179F4">
              <w:rPr>
                <w:rFonts w:ascii="Times New Roman" w:eastAsia="Times New Roman" w:hAnsi="Times New Roman" w:cs="Times New Roman"/>
                <w:spacing w:val="-2"/>
                <w:sz w:val="24"/>
                <w:szCs w:val="24"/>
                <w:shd w:val="clear" w:color="auto" w:fill="FFFFFF"/>
              </w:rPr>
              <w:t xml:space="preserve">на 1 рік </w:t>
            </w:r>
          </w:p>
          <w:p w14:paraId="1498B80A" w14:textId="44DDA054" w:rsidR="00A048A6" w:rsidRPr="004D1977" w:rsidRDefault="00A048A6" w:rsidP="00371023">
            <w:pPr>
              <w:pStyle w:val="2"/>
              <w:shd w:val="clear" w:color="auto" w:fill="FFFFFF"/>
              <w:spacing w:before="0"/>
              <w:jc w:val="center"/>
              <w:rPr>
                <w:rFonts w:ascii="Times New Roman" w:hAnsi="Times New Roman"/>
                <w:color w:val="000000"/>
                <w:sz w:val="24"/>
                <w:szCs w:val="24"/>
              </w:rPr>
            </w:pPr>
            <w:bookmarkStart w:id="3" w:name="_GoBack"/>
            <w:bookmarkEnd w:id="3"/>
          </w:p>
        </w:tc>
        <w:tc>
          <w:tcPr>
            <w:tcW w:w="5387" w:type="dxa"/>
            <w:tcBorders>
              <w:top w:val="single" w:sz="4" w:space="0" w:color="auto"/>
              <w:left w:val="nil"/>
              <w:bottom w:val="single" w:sz="4" w:space="0" w:color="auto"/>
              <w:right w:val="single" w:sz="4" w:space="0" w:color="auto"/>
            </w:tcBorders>
          </w:tcPr>
          <w:p w14:paraId="41D91E11"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  Управління кінцевими точками на різних платформах (Windows, </w:t>
            </w:r>
            <w:proofErr w:type="spellStart"/>
            <w:r w:rsidRPr="004D1977">
              <w:rPr>
                <w:color w:val="0E1726"/>
                <w:spacing w:val="-6"/>
                <w:sz w:val="22"/>
                <w:szCs w:val="22"/>
              </w:rPr>
              <w:t>macOS</w:t>
            </w:r>
            <w:proofErr w:type="spellEnd"/>
            <w:r w:rsidRPr="004D1977">
              <w:rPr>
                <w:color w:val="0E1726"/>
                <w:spacing w:val="-6"/>
                <w:sz w:val="22"/>
                <w:szCs w:val="22"/>
              </w:rPr>
              <w:t xml:space="preserve">, </w:t>
            </w:r>
            <w:proofErr w:type="spellStart"/>
            <w:r w:rsidRPr="004D1977">
              <w:rPr>
                <w:color w:val="0E1726"/>
                <w:spacing w:val="-6"/>
                <w:sz w:val="22"/>
                <w:szCs w:val="22"/>
              </w:rPr>
              <w:t>iOS</w:t>
            </w:r>
            <w:proofErr w:type="spellEnd"/>
            <w:r w:rsidRPr="004D1977">
              <w:rPr>
                <w:color w:val="0E1726"/>
                <w:spacing w:val="-6"/>
                <w:sz w:val="22"/>
                <w:szCs w:val="22"/>
              </w:rPr>
              <w:t xml:space="preserve">, </w:t>
            </w:r>
            <w:proofErr w:type="spellStart"/>
            <w:r w:rsidRPr="004D1977">
              <w:rPr>
                <w:color w:val="0E1726"/>
                <w:spacing w:val="-6"/>
                <w:sz w:val="22"/>
                <w:szCs w:val="22"/>
              </w:rPr>
              <w:t>Android</w:t>
            </w:r>
            <w:proofErr w:type="spellEnd"/>
            <w:r w:rsidRPr="004D1977">
              <w:rPr>
                <w:color w:val="0E1726"/>
                <w:spacing w:val="-6"/>
                <w:sz w:val="22"/>
                <w:szCs w:val="22"/>
              </w:rPr>
              <w:t xml:space="preserve">). </w:t>
            </w:r>
          </w:p>
          <w:p w14:paraId="41634220"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Мобільне управління додатками (MAM) та мобільне/настільне управління пристроями (MDM). </w:t>
            </w:r>
          </w:p>
          <w:p w14:paraId="17EC9833"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 xml:space="preserve">Інтеграція з іншими сервісами Microsoft, зокрема з Microsoft </w:t>
            </w:r>
            <w:proofErr w:type="spellStart"/>
            <w:r w:rsidRPr="004D1977">
              <w:rPr>
                <w:color w:val="0E1726"/>
                <w:spacing w:val="-6"/>
                <w:sz w:val="22"/>
                <w:szCs w:val="22"/>
              </w:rPr>
              <w:t>Configuration</w:t>
            </w:r>
            <w:proofErr w:type="spellEnd"/>
            <w:r w:rsidRPr="004D1977">
              <w:rPr>
                <w:color w:val="0E1726"/>
                <w:spacing w:val="-6"/>
                <w:sz w:val="22"/>
                <w:szCs w:val="22"/>
              </w:rPr>
              <w:t xml:space="preserve"> </w:t>
            </w:r>
            <w:proofErr w:type="spellStart"/>
            <w:r w:rsidRPr="004D1977">
              <w:rPr>
                <w:color w:val="0E1726"/>
                <w:spacing w:val="-6"/>
                <w:sz w:val="22"/>
                <w:szCs w:val="22"/>
              </w:rPr>
              <w:t>Manager</w:t>
            </w:r>
            <w:proofErr w:type="spellEnd"/>
            <w:r w:rsidRPr="004D1977">
              <w:rPr>
                <w:color w:val="0E1726"/>
                <w:spacing w:val="-6"/>
                <w:sz w:val="22"/>
                <w:szCs w:val="22"/>
              </w:rPr>
              <w:t xml:space="preserve"> (в базовому плані — зауваження: включено в </w:t>
            </w:r>
            <w:proofErr w:type="spellStart"/>
            <w:r w:rsidRPr="004D1977">
              <w:rPr>
                <w:color w:val="0E1726"/>
                <w:spacing w:val="-6"/>
                <w:sz w:val="22"/>
                <w:szCs w:val="22"/>
              </w:rPr>
              <w:t>Plan</w:t>
            </w:r>
            <w:proofErr w:type="spellEnd"/>
            <w:r w:rsidRPr="004D1977">
              <w:rPr>
                <w:color w:val="0E1726"/>
                <w:spacing w:val="-6"/>
                <w:sz w:val="22"/>
                <w:szCs w:val="22"/>
              </w:rPr>
              <w:t xml:space="preserve"> 1, але не для </w:t>
            </w:r>
            <w:proofErr w:type="spellStart"/>
            <w:r w:rsidRPr="004D1977">
              <w:rPr>
                <w:color w:val="0E1726"/>
                <w:spacing w:val="-6"/>
                <w:sz w:val="22"/>
                <w:szCs w:val="22"/>
              </w:rPr>
              <w:t>Business</w:t>
            </w:r>
            <w:proofErr w:type="spellEnd"/>
            <w:r w:rsidRPr="004D1977">
              <w:rPr>
                <w:color w:val="0E1726"/>
                <w:spacing w:val="-6"/>
                <w:sz w:val="22"/>
                <w:szCs w:val="22"/>
              </w:rPr>
              <w:t xml:space="preserve"> Premium пакету). </w:t>
            </w:r>
          </w:p>
          <w:p w14:paraId="6A979672"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Управління додатками на пристроях, політики безпеки, шифрування, віддалене видалення корпоративних даних (</w:t>
            </w:r>
            <w:proofErr w:type="spellStart"/>
            <w:r w:rsidRPr="004D1977">
              <w:rPr>
                <w:color w:val="0E1726"/>
                <w:spacing w:val="-6"/>
                <w:sz w:val="22"/>
                <w:szCs w:val="22"/>
              </w:rPr>
              <w:t>remote</w:t>
            </w:r>
            <w:proofErr w:type="spellEnd"/>
            <w:r w:rsidRPr="004D1977">
              <w:rPr>
                <w:color w:val="0E1726"/>
                <w:spacing w:val="-6"/>
                <w:sz w:val="22"/>
                <w:szCs w:val="22"/>
              </w:rPr>
              <w:t xml:space="preserve"> </w:t>
            </w:r>
            <w:proofErr w:type="spellStart"/>
            <w:r w:rsidRPr="004D1977">
              <w:rPr>
                <w:color w:val="0E1726"/>
                <w:spacing w:val="-6"/>
                <w:sz w:val="22"/>
                <w:szCs w:val="22"/>
              </w:rPr>
              <w:t>wipe</w:t>
            </w:r>
            <w:proofErr w:type="spellEnd"/>
            <w:r w:rsidRPr="004D1977">
              <w:rPr>
                <w:color w:val="0E1726"/>
                <w:spacing w:val="-6"/>
                <w:sz w:val="22"/>
                <w:szCs w:val="22"/>
              </w:rPr>
              <w:t xml:space="preserve">). </w:t>
            </w:r>
          </w:p>
          <w:p w14:paraId="54737CEA" w14:textId="77777777" w:rsidR="00A048A6" w:rsidRPr="004D1977" w:rsidRDefault="00A048A6" w:rsidP="00A048A6">
            <w:pPr>
              <w:pStyle w:val="block-items-listitem"/>
              <w:numPr>
                <w:ilvl w:val="0"/>
                <w:numId w:val="21"/>
              </w:numPr>
              <w:shd w:val="clear" w:color="auto" w:fill="FEFEFE"/>
              <w:spacing w:line="300" w:lineRule="atLeast"/>
              <w:rPr>
                <w:color w:val="0E1726"/>
                <w:spacing w:val="-6"/>
                <w:sz w:val="22"/>
                <w:szCs w:val="22"/>
              </w:rPr>
            </w:pPr>
            <w:r w:rsidRPr="004D1977">
              <w:rPr>
                <w:color w:val="0E1726"/>
                <w:spacing w:val="-6"/>
                <w:sz w:val="22"/>
                <w:szCs w:val="22"/>
              </w:rPr>
              <w:t>Аналітика пристроїв (</w:t>
            </w:r>
            <w:proofErr w:type="spellStart"/>
            <w:r w:rsidRPr="004D1977">
              <w:rPr>
                <w:color w:val="0E1726"/>
                <w:spacing w:val="-6"/>
                <w:sz w:val="22"/>
                <w:szCs w:val="22"/>
              </w:rPr>
              <w:t>Endpoint</w:t>
            </w:r>
            <w:proofErr w:type="spellEnd"/>
            <w:r w:rsidRPr="004D1977">
              <w:rPr>
                <w:color w:val="0E1726"/>
                <w:spacing w:val="-6"/>
                <w:sz w:val="22"/>
                <w:szCs w:val="22"/>
              </w:rPr>
              <w:t xml:space="preserve"> </w:t>
            </w:r>
            <w:proofErr w:type="spellStart"/>
            <w:r w:rsidRPr="004D1977">
              <w:rPr>
                <w:color w:val="0E1726"/>
                <w:spacing w:val="-6"/>
                <w:sz w:val="22"/>
                <w:szCs w:val="22"/>
              </w:rPr>
              <w:t>Analytics</w:t>
            </w:r>
            <w:proofErr w:type="spellEnd"/>
            <w:r w:rsidRPr="004D1977">
              <w:rPr>
                <w:color w:val="0E1726"/>
                <w:spacing w:val="-6"/>
                <w:sz w:val="22"/>
                <w:szCs w:val="22"/>
              </w:rPr>
              <w:t xml:space="preserve">) </w:t>
            </w:r>
          </w:p>
        </w:tc>
        <w:tc>
          <w:tcPr>
            <w:tcW w:w="1276" w:type="dxa"/>
            <w:tcBorders>
              <w:top w:val="nil"/>
              <w:left w:val="nil"/>
              <w:bottom w:val="single" w:sz="4" w:space="0" w:color="auto"/>
              <w:right w:val="single" w:sz="4" w:space="0" w:color="auto"/>
            </w:tcBorders>
          </w:tcPr>
          <w:p w14:paraId="6D8BED41" w14:textId="77777777" w:rsidR="00A048A6" w:rsidRPr="004D1977" w:rsidRDefault="00A048A6" w:rsidP="00371023">
            <w:pPr>
              <w:spacing w:after="0" w:line="240" w:lineRule="auto"/>
              <w:jc w:val="center"/>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шт</w:t>
            </w:r>
            <w:proofErr w:type="spellEnd"/>
          </w:p>
        </w:tc>
        <w:tc>
          <w:tcPr>
            <w:tcW w:w="1417" w:type="dxa"/>
            <w:tcBorders>
              <w:top w:val="nil"/>
              <w:left w:val="nil"/>
              <w:bottom w:val="single" w:sz="4" w:space="0" w:color="auto"/>
              <w:right w:val="single" w:sz="4" w:space="0" w:color="auto"/>
            </w:tcBorders>
          </w:tcPr>
          <w:p w14:paraId="2C19C50F" w14:textId="77777777" w:rsidR="00A048A6" w:rsidRPr="004D1977" w:rsidRDefault="00A048A6" w:rsidP="00371023">
            <w:pPr>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10</w:t>
            </w:r>
          </w:p>
        </w:tc>
      </w:tr>
    </w:tbl>
    <w:p w14:paraId="68DF331A" w14:textId="77777777" w:rsidR="003766E0" w:rsidRPr="00420150" w:rsidRDefault="003766E0" w:rsidP="00A048A6">
      <w:pPr>
        <w:spacing w:after="0" w:line="240" w:lineRule="auto"/>
        <w:jc w:val="center"/>
        <w:rPr>
          <w:rFonts w:ascii="Times New Roman" w:hAnsi="Times New Roman" w:cs="Times New Roman"/>
          <w:sz w:val="24"/>
          <w:szCs w:val="24"/>
        </w:rPr>
      </w:pPr>
    </w:p>
    <w:sectPr w:rsidR="003766E0" w:rsidRPr="00420150" w:rsidSect="007755A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E302" w14:textId="77777777" w:rsidR="00D219AF" w:rsidRDefault="00D219AF" w:rsidP="0024553B">
      <w:pPr>
        <w:spacing w:after="0" w:line="240" w:lineRule="auto"/>
      </w:pPr>
      <w:r>
        <w:separator/>
      </w:r>
    </w:p>
  </w:endnote>
  <w:endnote w:type="continuationSeparator" w:id="0">
    <w:p w14:paraId="1ECE2A9E" w14:textId="77777777" w:rsidR="00D219AF" w:rsidRDefault="00D219AF"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12DAF" w14:textId="77777777" w:rsidR="00D219AF" w:rsidRDefault="00D219AF" w:rsidP="0024553B">
      <w:pPr>
        <w:spacing w:after="0" w:line="240" w:lineRule="auto"/>
      </w:pPr>
      <w:r>
        <w:separator/>
      </w:r>
    </w:p>
  </w:footnote>
  <w:footnote w:type="continuationSeparator" w:id="0">
    <w:p w14:paraId="591691FE" w14:textId="77777777" w:rsidR="00D219AF" w:rsidRDefault="00D219AF"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9967EE"/>
    <w:multiLevelType w:val="hybridMultilevel"/>
    <w:tmpl w:val="236C6C6E"/>
    <w:lvl w:ilvl="0" w:tplc="084E0480">
      <w:start w:val="2"/>
      <w:numFmt w:val="bullet"/>
      <w:lvlText w:val="-"/>
      <w:lvlJc w:val="left"/>
      <w:pPr>
        <w:ind w:left="1480" w:hanging="360"/>
      </w:pPr>
      <w:rPr>
        <w:rFonts w:ascii="Times New Roman" w:eastAsia="Arial" w:hAnsi="Times New Roman" w:cs="Times New Roman" w:hint="default"/>
      </w:rPr>
    </w:lvl>
    <w:lvl w:ilvl="1" w:tplc="FFFFFFFF" w:tentative="1">
      <w:start w:val="1"/>
      <w:numFmt w:val="bullet"/>
      <w:lvlText w:val="o"/>
      <w:lvlJc w:val="left"/>
      <w:pPr>
        <w:ind w:left="2200" w:hanging="360"/>
      </w:pPr>
      <w:rPr>
        <w:rFonts w:ascii="Courier New" w:hAnsi="Courier New" w:cs="Courier New" w:hint="default"/>
      </w:rPr>
    </w:lvl>
    <w:lvl w:ilvl="2" w:tplc="FFFFFFFF" w:tentative="1">
      <w:start w:val="1"/>
      <w:numFmt w:val="bullet"/>
      <w:lvlText w:val=""/>
      <w:lvlJc w:val="left"/>
      <w:pPr>
        <w:ind w:left="2920" w:hanging="360"/>
      </w:pPr>
      <w:rPr>
        <w:rFonts w:ascii="Wingdings" w:hAnsi="Wingdings" w:hint="default"/>
      </w:rPr>
    </w:lvl>
    <w:lvl w:ilvl="3" w:tplc="FFFFFFFF" w:tentative="1">
      <w:start w:val="1"/>
      <w:numFmt w:val="bullet"/>
      <w:lvlText w:val=""/>
      <w:lvlJc w:val="left"/>
      <w:pPr>
        <w:ind w:left="3640" w:hanging="360"/>
      </w:pPr>
      <w:rPr>
        <w:rFonts w:ascii="Symbol" w:hAnsi="Symbol" w:hint="default"/>
      </w:rPr>
    </w:lvl>
    <w:lvl w:ilvl="4" w:tplc="FFFFFFFF" w:tentative="1">
      <w:start w:val="1"/>
      <w:numFmt w:val="bullet"/>
      <w:lvlText w:val="o"/>
      <w:lvlJc w:val="left"/>
      <w:pPr>
        <w:ind w:left="4360" w:hanging="360"/>
      </w:pPr>
      <w:rPr>
        <w:rFonts w:ascii="Courier New" w:hAnsi="Courier New" w:cs="Courier New" w:hint="default"/>
      </w:rPr>
    </w:lvl>
    <w:lvl w:ilvl="5" w:tplc="FFFFFFFF" w:tentative="1">
      <w:start w:val="1"/>
      <w:numFmt w:val="bullet"/>
      <w:lvlText w:val=""/>
      <w:lvlJc w:val="left"/>
      <w:pPr>
        <w:ind w:left="5080" w:hanging="360"/>
      </w:pPr>
      <w:rPr>
        <w:rFonts w:ascii="Wingdings" w:hAnsi="Wingdings" w:hint="default"/>
      </w:rPr>
    </w:lvl>
    <w:lvl w:ilvl="6" w:tplc="FFFFFFFF" w:tentative="1">
      <w:start w:val="1"/>
      <w:numFmt w:val="bullet"/>
      <w:lvlText w:val=""/>
      <w:lvlJc w:val="left"/>
      <w:pPr>
        <w:ind w:left="5800" w:hanging="360"/>
      </w:pPr>
      <w:rPr>
        <w:rFonts w:ascii="Symbol" w:hAnsi="Symbol" w:hint="default"/>
      </w:rPr>
    </w:lvl>
    <w:lvl w:ilvl="7" w:tplc="FFFFFFFF" w:tentative="1">
      <w:start w:val="1"/>
      <w:numFmt w:val="bullet"/>
      <w:lvlText w:val="o"/>
      <w:lvlJc w:val="left"/>
      <w:pPr>
        <w:ind w:left="6520" w:hanging="360"/>
      </w:pPr>
      <w:rPr>
        <w:rFonts w:ascii="Courier New" w:hAnsi="Courier New" w:cs="Courier New" w:hint="default"/>
      </w:rPr>
    </w:lvl>
    <w:lvl w:ilvl="8" w:tplc="FFFFFFFF" w:tentative="1">
      <w:start w:val="1"/>
      <w:numFmt w:val="bullet"/>
      <w:lvlText w:val=""/>
      <w:lvlJc w:val="left"/>
      <w:pPr>
        <w:ind w:left="7240" w:hanging="360"/>
      </w:pPr>
      <w:rPr>
        <w:rFonts w:ascii="Wingdings" w:hAnsi="Wingdings" w:hint="default"/>
      </w:rPr>
    </w:lvl>
  </w:abstractNum>
  <w:abstractNum w:abstractNumId="5" w15:restartNumberingAfterBreak="0">
    <w:nsid w:val="0CE319AD"/>
    <w:multiLevelType w:val="hybridMultilevel"/>
    <w:tmpl w:val="4A74A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E086DCF"/>
    <w:multiLevelType w:val="hybridMultilevel"/>
    <w:tmpl w:val="F1C48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1C6728"/>
    <w:multiLevelType w:val="multilevel"/>
    <w:tmpl w:val="86F00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077C5"/>
    <w:multiLevelType w:val="hybridMultilevel"/>
    <w:tmpl w:val="B4C2F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6EB73D3"/>
    <w:multiLevelType w:val="hybridMultilevel"/>
    <w:tmpl w:val="99D4E3B6"/>
    <w:lvl w:ilvl="0" w:tplc="439E5EA0">
      <w:start w:val="1"/>
      <w:numFmt w:val="bullet"/>
      <w:lvlText w:val="-"/>
      <w:lvlJc w:val="left"/>
      <w:pPr>
        <w:ind w:left="720" w:hanging="360"/>
      </w:pPr>
      <w:rPr>
        <w:rFonts w:ascii="Times New Roman" w:eastAsia="Arial"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851217B"/>
    <w:multiLevelType w:val="hybridMultilevel"/>
    <w:tmpl w:val="79F8BE60"/>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B9277F4"/>
    <w:multiLevelType w:val="multilevel"/>
    <w:tmpl w:val="1F2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B3C86"/>
    <w:multiLevelType w:val="hybridMultilevel"/>
    <w:tmpl w:val="2EA844BE"/>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3DE43C5"/>
    <w:multiLevelType w:val="hybridMultilevel"/>
    <w:tmpl w:val="4AD8D274"/>
    <w:lvl w:ilvl="0" w:tplc="75F0D8E4">
      <w:start w:val="1"/>
      <w:numFmt w:val="decimal"/>
      <w:lvlText w:val="%1."/>
      <w:lvlJc w:val="left"/>
      <w:pPr>
        <w:ind w:left="862" w:hanging="360"/>
      </w:pPr>
      <w:rPr>
        <w:rFonts w:hint="default"/>
      </w:rPr>
    </w:lvl>
    <w:lvl w:ilvl="1" w:tplc="04220019">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4" w15:restartNumberingAfterBreak="0">
    <w:nsid w:val="2F0A47CC"/>
    <w:multiLevelType w:val="multilevel"/>
    <w:tmpl w:val="586EFFC2"/>
    <w:lvl w:ilvl="0">
      <w:start w:val="1"/>
      <w:numFmt w:val="bullet"/>
      <w:lvlText w:val=""/>
      <w:lvlJc w:val="left"/>
      <w:pPr>
        <w:ind w:left="2345" w:hanging="360"/>
      </w:pPr>
      <w:rPr>
        <w:rFonts w:ascii="Symbol" w:hAnsi="Symbol" w:hint="default"/>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15"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E7E289C"/>
    <w:multiLevelType w:val="multilevel"/>
    <w:tmpl w:val="7C822E24"/>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567D8F"/>
    <w:multiLevelType w:val="multilevel"/>
    <w:tmpl w:val="6E0E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94EE7"/>
    <w:multiLevelType w:val="multilevel"/>
    <w:tmpl w:val="86D8B504"/>
    <w:lvl w:ilvl="0">
      <w:start w:val="1"/>
      <w:numFmt w:val="decimal"/>
      <w:lvlText w:val="%1."/>
      <w:lvlJc w:val="left"/>
      <w:pPr>
        <w:ind w:left="900" w:hanging="360"/>
      </w:pPr>
      <w:rPr>
        <w:rFonts w:hint="default"/>
        <w:color w:val="auto"/>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20"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22"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CA87C98"/>
    <w:multiLevelType w:val="hybridMultilevel"/>
    <w:tmpl w:val="99D650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21"/>
  </w:num>
  <w:num w:numId="4">
    <w:abstractNumId w:val="23"/>
  </w:num>
  <w:num w:numId="5">
    <w:abstractNumId w:val="22"/>
  </w:num>
  <w:num w:numId="6">
    <w:abstractNumId w:val="9"/>
  </w:num>
  <w:num w:numId="7">
    <w:abstractNumId w:val="8"/>
  </w:num>
  <w:num w:numId="8">
    <w:abstractNumId w:val="19"/>
  </w:num>
  <w:num w:numId="9">
    <w:abstractNumId w:val="14"/>
  </w:num>
  <w:num w:numId="10">
    <w:abstractNumId w:val="24"/>
  </w:num>
  <w:num w:numId="11">
    <w:abstractNumId w:val="4"/>
  </w:num>
  <w:num w:numId="12">
    <w:abstractNumId w:val="13"/>
  </w:num>
  <w:num w:numId="13">
    <w:abstractNumId w:val="16"/>
  </w:num>
  <w:num w:numId="14">
    <w:abstractNumId w:val="17"/>
  </w:num>
  <w:num w:numId="15">
    <w:abstractNumId w:val="18"/>
  </w:num>
  <w:num w:numId="16">
    <w:abstractNumId w:val="10"/>
  </w:num>
  <w:num w:numId="17">
    <w:abstractNumId w:val="6"/>
  </w:num>
  <w:num w:numId="18">
    <w:abstractNumId w:val="5"/>
  </w:num>
  <w:num w:numId="19">
    <w:abstractNumId w:val="12"/>
  </w:num>
  <w:num w:numId="20">
    <w:abstractNumId w:val="7"/>
  </w:num>
  <w:num w:numId="2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1A7F"/>
    <w:rsid w:val="00016F4D"/>
    <w:rsid w:val="00083185"/>
    <w:rsid w:val="000A7533"/>
    <w:rsid w:val="000B6D9F"/>
    <w:rsid w:val="000B7D64"/>
    <w:rsid w:val="000C70A6"/>
    <w:rsid w:val="000E677A"/>
    <w:rsid w:val="001055A1"/>
    <w:rsid w:val="00120D23"/>
    <w:rsid w:val="00141AB6"/>
    <w:rsid w:val="0014262F"/>
    <w:rsid w:val="001C1517"/>
    <w:rsid w:val="001F0CC0"/>
    <w:rsid w:val="001F5A1B"/>
    <w:rsid w:val="001F6A0E"/>
    <w:rsid w:val="00226C86"/>
    <w:rsid w:val="0024553B"/>
    <w:rsid w:val="00262077"/>
    <w:rsid w:val="00292005"/>
    <w:rsid w:val="002A3EB4"/>
    <w:rsid w:val="002B6E58"/>
    <w:rsid w:val="002B72AC"/>
    <w:rsid w:val="002C1B40"/>
    <w:rsid w:val="002C2CBC"/>
    <w:rsid w:val="002C519E"/>
    <w:rsid w:val="002C72C4"/>
    <w:rsid w:val="002C7992"/>
    <w:rsid w:val="002D613D"/>
    <w:rsid w:val="002E2676"/>
    <w:rsid w:val="002F70F7"/>
    <w:rsid w:val="00311C62"/>
    <w:rsid w:val="00312831"/>
    <w:rsid w:val="00312DBE"/>
    <w:rsid w:val="003261A4"/>
    <w:rsid w:val="0033579A"/>
    <w:rsid w:val="0035272F"/>
    <w:rsid w:val="00364B83"/>
    <w:rsid w:val="00365C14"/>
    <w:rsid w:val="00366514"/>
    <w:rsid w:val="00366A81"/>
    <w:rsid w:val="003766E0"/>
    <w:rsid w:val="00384800"/>
    <w:rsid w:val="00387E45"/>
    <w:rsid w:val="00392139"/>
    <w:rsid w:val="00393926"/>
    <w:rsid w:val="003C7C80"/>
    <w:rsid w:val="00400D95"/>
    <w:rsid w:val="00410EDF"/>
    <w:rsid w:val="00415426"/>
    <w:rsid w:val="00420150"/>
    <w:rsid w:val="00435DBD"/>
    <w:rsid w:val="00474F26"/>
    <w:rsid w:val="004762BF"/>
    <w:rsid w:val="00497721"/>
    <w:rsid w:val="004B0695"/>
    <w:rsid w:val="004D5770"/>
    <w:rsid w:val="004E7FDB"/>
    <w:rsid w:val="00541B27"/>
    <w:rsid w:val="005604A3"/>
    <w:rsid w:val="0056319D"/>
    <w:rsid w:val="00584A6B"/>
    <w:rsid w:val="00590320"/>
    <w:rsid w:val="00593D9D"/>
    <w:rsid w:val="005B0E33"/>
    <w:rsid w:val="005B1813"/>
    <w:rsid w:val="005C4479"/>
    <w:rsid w:val="005E665E"/>
    <w:rsid w:val="005F6CE1"/>
    <w:rsid w:val="00624110"/>
    <w:rsid w:val="00652C4F"/>
    <w:rsid w:val="00675A65"/>
    <w:rsid w:val="00680B44"/>
    <w:rsid w:val="0068348A"/>
    <w:rsid w:val="006C75C1"/>
    <w:rsid w:val="006E57C9"/>
    <w:rsid w:val="00726D70"/>
    <w:rsid w:val="007622E0"/>
    <w:rsid w:val="007755AB"/>
    <w:rsid w:val="00781DC3"/>
    <w:rsid w:val="00783E12"/>
    <w:rsid w:val="007971B6"/>
    <w:rsid w:val="007B19D9"/>
    <w:rsid w:val="007B5C52"/>
    <w:rsid w:val="007F3059"/>
    <w:rsid w:val="0084332E"/>
    <w:rsid w:val="00846D73"/>
    <w:rsid w:val="00867771"/>
    <w:rsid w:val="00870344"/>
    <w:rsid w:val="00870D0C"/>
    <w:rsid w:val="00881B32"/>
    <w:rsid w:val="008A4240"/>
    <w:rsid w:val="008F229E"/>
    <w:rsid w:val="0091461B"/>
    <w:rsid w:val="009178E0"/>
    <w:rsid w:val="00921559"/>
    <w:rsid w:val="00941E41"/>
    <w:rsid w:val="009443DC"/>
    <w:rsid w:val="00954D06"/>
    <w:rsid w:val="0095518A"/>
    <w:rsid w:val="00956929"/>
    <w:rsid w:val="009A43D5"/>
    <w:rsid w:val="009D588D"/>
    <w:rsid w:val="009E381F"/>
    <w:rsid w:val="009E3C47"/>
    <w:rsid w:val="00A048A6"/>
    <w:rsid w:val="00A179F4"/>
    <w:rsid w:val="00A52318"/>
    <w:rsid w:val="00A71EB1"/>
    <w:rsid w:val="00A775EB"/>
    <w:rsid w:val="00A94270"/>
    <w:rsid w:val="00AC1C0E"/>
    <w:rsid w:val="00AC3818"/>
    <w:rsid w:val="00B01E2E"/>
    <w:rsid w:val="00B56B66"/>
    <w:rsid w:val="00B62E3A"/>
    <w:rsid w:val="00BE1FF8"/>
    <w:rsid w:val="00BF0DA4"/>
    <w:rsid w:val="00C12EF1"/>
    <w:rsid w:val="00C15F77"/>
    <w:rsid w:val="00C2475A"/>
    <w:rsid w:val="00C45263"/>
    <w:rsid w:val="00C65EB5"/>
    <w:rsid w:val="00C757B8"/>
    <w:rsid w:val="00C93795"/>
    <w:rsid w:val="00CA28EC"/>
    <w:rsid w:val="00CA68EE"/>
    <w:rsid w:val="00CB3367"/>
    <w:rsid w:val="00CF5A7E"/>
    <w:rsid w:val="00D059F2"/>
    <w:rsid w:val="00D169A9"/>
    <w:rsid w:val="00D219AF"/>
    <w:rsid w:val="00D21D29"/>
    <w:rsid w:val="00D626B8"/>
    <w:rsid w:val="00D64641"/>
    <w:rsid w:val="00D97004"/>
    <w:rsid w:val="00DA03CB"/>
    <w:rsid w:val="00DA3350"/>
    <w:rsid w:val="00DB063D"/>
    <w:rsid w:val="00DC2696"/>
    <w:rsid w:val="00DD693C"/>
    <w:rsid w:val="00E126F1"/>
    <w:rsid w:val="00E44481"/>
    <w:rsid w:val="00E51264"/>
    <w:rsid w:val="00E55B18"/>
    <w:rsid w:val="00E80BA0"/>
    <w:rsid w:val="00EF1628"/>
    <w:rsid w:val="00F00724"/>
    <w:rsid w:val="00F17BC8"/>
    <w:rsid w:val="00F25EB0"/>
    <w:rsid w:val="00F275E5"/>
    <w:rsid w:val="00F57E32"/>
    <w:rsid w:val="00F622C4"/>
    <w:rsid w:val="00F723AD"/>
    <w:rsid w:val="00F73895"/>
    <w:rsid w:val="00F811C3"/>
    <w:rsid w:val="00F92B50"/>
    <w:rsid w:val="00F9510E"/>
    <w:rsid w:val="00FA72FC"/>
    <w:rsid w:val="00FB75CD"/>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12"/>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12">
    <w:name w:val="Назва Знак1"/>
    <w:basedOn w:val="a0"/>
    <w:link w:val="a8"/>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eastAsia="Calibri" w:hAnsi="Segoe UI" w:cs="Segoe UI"/>
      <w:sz w:val="18"/>
      <w:szCs w:val="18"/>
      <w:lang w:eastAsia="uk-UA"/>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rPr>
      <w:rFonts w:ascii="Calibri" w:eastAsia="Calibri" w:hAnsi="Calibri" w:cs="Calibri"/>
      <w:lang w:eastAsia="uk-UA"/>
    </w:r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rFonts w:ascii="Calibri" w:eastAsia="Calibri" w:hAnsi="Calibri" w:cs="Calibri"/>
      <w:sz w:val="20"/>
      <w:szCs w:val="20"/>
      <w:lang w:eastAsia="uk-UA"/>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закрита згадка1"/>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2">
    <w:name w:val="Верхний колонтитул Знак1"/>
    <w:basedOn w:val="a0"/>
    <w:rsid w:val="00A71EB1"/>
  </w:style>
  <w:style w:type="character" w:customStyle="1" w:styleId="1f3">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4">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7">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8">
    <w:name w:val="FollowedHyperlink"/>
    <w:basedOn w:val="a0"/>
    <w:unhideWhenUsed/>
    <w:qFormat/>
    <w:rsid w:val="00A71EB1"/>
    <w:rPr>
      <w:color w:val="954F72" w:themeColor="followedHyperlink"/>
      <w:u w:val="single"/>
    </w:rPr>
  </w:style>
  <w:style w:type="table" w:customStyle="1" w:styleId="1f5">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1">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9">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a"/>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6"/>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7">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b">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8">
    <w:name w:val="Незакрита згадка1"/>
    <w:basedOn w:val="a0"/>
    <w:uiPriority w:val="99"/>
    <w:semiHidden/>
    <w:unhideWhenUsed/>
    <w:rsid w:val="009D588D"/>
    <w:rPr>
      <w:color w:val="605E5C"/>
      <w:shd w:val="clear" w:color="auto" w:fill="E1DFDD"/>
    </w:rPr>
  </w:style>
  <w:style w:type="character" w:customStyle="1" w:styleId="afa">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9"/>
    <w:locked/>
    <w:rsid w:val="009D588D"/>
    <w:rPr>
      <w:rFonts w:ascii="Arial Unicode MS" w:eastAsia="Arial Unicode MS" w:hAnsi="Arial Unicode MS" w:cs="Arial Unicode MS"/>
      <w:sz w:val="24"/>
      <w:szCs w:val="24"/>
      <w:lang w:val="uk-UA" w:eastAsia="ru-RU"/>
    </w:rPr>
  </w:style>
  <w:style w:type="paragraph" w:customStyle="1" w:styleId="afc">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9">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3">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afd">
    <w:name w:val="Цитата Знак"/>
    <w:basedOn w:val="a0"/>
    <w:link w:val="afe"/>
    <w:uiPriority w:val="29"/>
    <w:rsid w:val="009D588D"/>
    <w:rPr>
      <w:i/>
      <w:iCs/>
      <w:color w:val="404040"/>
    </w:rPr>
  </w:style>
  <w:style w:type="character" w:customStyle="1" w:styleId="1fa">
    <w:name w:val="Сильное выделение1"/>
    <w:basedOn w:val="a0"/>
    <w:uiPriority w:val="21"/>
    <w:qFormat/>
    <w:rsid w:val="009D588D"/>
    <w:rPr>
      <w:i/>
      <w:iCs/>
      <w:color w:val="2F5496"/>
    </w:rPr>
  </w:style>
  <w:style w:type="paragraph" w:customStyle="1" w:styleId="1fb">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
    <w:name w:val="Насичена цитата Знак"/>
    <w:basedOn w:val="a0"/>
    <w:link w:val="aff0"/>
    <w:uiPriority w:val="30"/>
    <w:rsid w:val="009D588D"/>
    <w:rPr>
      <w:i/>
      <w:iCs/>
      <w:color w:val="2F5496"/>
    </w:rPr>
  </w:style>
  <w:style w:type="character" w:customStyle="1" w:styleId="1fc">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1">
    <w:name w:val="Body Text Indent"/>
    <w:basedOn w:val="a"/>
    <w:link w:val="1fd"/>
    <w:unhideWhenUsed/>
    <w:qFormat/>
    <w:rsid w:val="009D588D"/>
    <w:pPr>
      <w:spacing w:after="120"/>
      <w:ind w:left="283"/>
    </w:pPr>
    <w:rPr>
      <w:rFonts w:ascii="Calibri" w:eastAsia="Calibri" w:hAnsi="Calibri" w:cs="Times New Roman"/>
      <w:lang w:val="ru-RU"/>
    </w:rPr>
  </w:style>
  <w:style w:type="character" w:customStyle="1" w:styleId="1fd">
    <w:name w:val="Основний текст з відступом Знак1"/>
    <w:basedOn w:val="a0"/>
    <w:link w:val="aff1"/>
    <w:rsid w:val="009D588D"/>
    <w:rPr>
      <w:rFonts w:ascii="Calibri" w:eastAsia="Calibri" w:hAnsi="Calibri" w:cs="Times New Roman"/>
    </w:rPr>
  </w:style>
  <w:style w:type="paragraph" w:styleId="aff2">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e">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f">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0">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1">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6">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e">
    <w:name w:val="Quote"/>
    <w:basedOn w:val="a"/>
    <w:next w:val="a"/>
    <w:link w:val="afd"/>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0">
    <w:name w:val="Intense Quote"/>
    <w:basedOn w:val="a"/>
    <w:next w:val="a"/>
    <w:link w:val="aff"/>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3">
    <w:name w:val="Intense Emphasis"/>
    <w:basedOn w:val="a0"/>
    <w:uiPriority w:val="21"/>
    <w:qFormat/>
    <w:rsid w:val="009D588D"/>
    <w:rPr>
      <w:i/>
      <w:iCs/>
      <w:color w:val="4472C4" w:themeColor="accent1"/>
    </w:rPr>
  </w:style>
  <w:style w:type="character" w:styleId="aff4">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2">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3">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4">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5">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6">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5">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6">
    <w:name w:val="line number"/>
    <w:rsid w:val="005B0E33"/>
    <w:rPr>
      <w:w w:val="100"/>
      <w:position w:val="-1"/>
      <w:sz w:val="22"/>
      <w:effect w:val="none"/>
      <w:vertAlign w:val="baseline"/>
      <w:cs w:val="0"/>
      <w:em w:val="none"/>
    </w:rPr>
  </w:style>
  <w:style w:type="character" w:customStyle="1" w:styleId="aff7">
    <w:name w:val="Назва Знак"/>
    <w:rsid w:val="005B0E33"/>
    <w:rPr>
      <w:rFonts w:ascii="Calibri" w:eastAsia="Calibri" w:hAnsi="Calibri"/>
      <w:b/>
      <w:w w:val="100"/>
      <w:position w:val="-1"/>
      <w:sz w:val="22"/>
      <w:effect w:val="none"/>
      <w:vertAlign w:val="baseline"/>
      <w:cs w:val="0"/>
      <w:em w:val="none"/>
    </w:rPr>
  </w:style>
  <w:style w:type="character" w:customStyle="1" w:styleId="1ff7">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8">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9">
    <w:name w:val="Номер страницы1"/>
    <w:rsid w:val="005B0E33"/>
    <w:rPr>
      <w:w w:val="100"/>
      <w:position w:val="-1"/>
      <w:sz w:val="22"/>
      <w:effect w:val="none"/>
      <w:vertAlign w:val="baseline"/>
      <w:cs w:val="0"/>
      <w:em w:val="none"/>
    </w:rPr>
  </w:style>
  <w:style w:type="table" w:styleId="1ffa">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b">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b"/>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8">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4"/>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9">
    <w:name w:val="Текст примітки Знак"/>
    <w:basedOn w:val="a0"/>
    <w:rsid w:val="005B0E33"/>
    <w:rPr>
      <w:w w:val="100"/>
      <w:position w:val="-1"/>
      <w:sz w:val="22"/>
      <w:effect w:val="none"/>
      <w:vertAlign w:val="baseline"/>
      <w:cs w:val="0"/>
      <w:em w:val="none"/>
    </w:rPr>
  </w:style>
  <w:style w:type="character" w:customStyle="1" w:styleId="affa">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b">
    <w:name w:val="Нижній колонтитул Знак"/>
    <w:basedOn w:val="a0"/>
    <w:rsid w:val="005B0E33"/>
    <w:rPr>
      <w:w w:val="100"/>
      <w:position w:val="-1"/>
      <w:sz w:val="22"/>
      <w:effect w:val="none"/>
      <w:vertAlign w:val="baseline"/>
      <w:cs w:val="0"/>
      <w:em w:val="none"/>
    </w:rPr>
  </w:style>
  <w:style w:type="character" w:customStyle="1" w:styleId="affc">
    <w:name w:val="Верхній колонтитул Знак"/>
    <w:basedOn w:val="a0"/>
    <w:rsid w:val="005B0E33"/>
    <w:rPr>
      <w:w w:val="100"/>
      <w:position w:val="-1"/>
      <w:sz w:val="22"/>
      <w:effect w:val="none"/>
      <w:vertAlign w:val="baseline"/>
      <w:cs w:val="0"/>
      <w:em w:val="none"/>
    </w:rPr>
  </w:style>
  <w:style w:type="character" w:customStyle="1" w:styleId="affd">
    <w:name w:val="Абзац списку Знак"/>
    <w:rsid w:val="005B0E33"/>
    <w:rPr>
      <w:w w:val="100"/>
      <w:position w:val="-1"/>
      <w:effect w:val="none"/>
      <w:vertAlign w:val="baseline"/>
      <w:cs w:val="0"/>
      <w:em w:val="none"/>
    </w:rPr>
  </w:style>
  <w:style w:type="character" w:customStyle="1" w:styleId="affe">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c">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0">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eastAsia="uk-UA"/>
    </w:rPr>
  </w:style>
  <w:style w:type="paragraph" w:styleId="afff1">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2">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d">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lang w:eastAsia="uk-UA"/>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lang w:eastAsia="uk-UA"/>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lang w:eastAsia="uk-UA"/>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lang w:eastAsia="uk-UA"/>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lang w:eastAsia="uk-UA"/>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lang w:eastAsia="uk-UA"/>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000000"/>
      <w:position w:val="-1"/>
      <w:sz w:val="20"/>
      <w:szCs w:val="20"/>
      <w:lang w:eastAsia="uk-UA"/>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ascii="Calibri" w:eastAsia="Arial" w:hAnsi="Calibri" w:cs="Calibri"/>
      <w:b/>
      <w:bCs/>
      <w:color w:val="000000"/>
      <w:position w:val="-1"/>
      <w:sz w:val="20"/>
      <w:szCs w:val="20"/>
      <w:lang w:eastAsia="uk-UA"/>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ascii="Calibri" w:eastAsia="Arial" w:hAnsi="Calibri" w:cs="Calibri"/>
      <w:b/>
      <w:bCs/>
      <w:color w:val="C00000"/>
      <w:position w:val="-1"/>
      <w:sz w:val="24"/>
      <w:szCs w:val="24"/>
      <w:lang w:eastAsia="uk-UA"/>
    </w:rPr>
  </w:style>
  <w:style w:type="paragraph" w:styleId="afff3">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customStyle="1" w:styleId="block-items-listitem">
    <w:name w:val="block-items-list__item"/>
    <w:basedOn w:val="a"/>
    <w:rsid w:val="00A048A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6026</Words>
  <Characters>3435</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o.soroka</cp:lastModifiedBy>
  <cp:revision>4</cp:revision>
  <dcterms:created xsi:type="dcterms:W3CDTF">2025-11-06T09:34:00Z</dcterms:created>
  <dcterms:modified xsi:type="dcterms:W3CDTF">2025-11-07T14:01:00Z</dcterms:modified>
</cp:coreProperties>
</file>