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A00" w:rsidRPr="00254E30" w:rsidRDefault="00D34F04">
      <w:pPr>
        <w:spacing w:after="0" w:line="360" w:lineRule="auto"/>
        <w:jc w:val="center"/>
        <w:rPr>
          <w:rFonts w:ascii="Times New Roman" w:eastAsia="Times New Roman" w:hAnsi="Times New Roman" w:cs="Times New Roman"/>
          <w:sz w:val="24"/>
          <w:szCs w:val="24"/>
        </w:rPr>
      </w:pPr>
      <w:r w:rsidRPr="00254E30">
        <w:rPr>
          <w:rFonts w:ascii="Times New Roman" w:eastAsia="Times New Roman" w:hAnsi="Times New Roman" w:cs="Times New Roman"/>
          <w:noProof/>
          <w:sz w:val="24"/>
          <w:szCs w:val="24"/>
        </w:rPr>
        <w:drawing>
          <wp:inline distT="0" distB="0" distL="0" distR="0">
            <wp:extent cx="485775" cy="685800"/>
            <wp:effectExtent l="0" t="0" r="0" b="0"/>
            <wp:docPr id="12221411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5775" cy="685800"/>
                    </a:xfrm>
                    <a:prstGeom prst="rect">
                      <a:avLst/>
                    </a:prstGeom>
                    <a:ln/>
                  </pic:spPr>
                </pic:pic>
              </a:graphicData>
            </a:graphic>
          </wp:inline>
        </w:drawing>
      </w:r>
    </w:p>
    <w:p w:rsidR="00903A00" w:rsidRPr="00254E30" w:rsidRDefault="00D34F04">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ДЕРЖАВНА УСТАНОВА</w:t>
      </w:r>
    </w:p>
    <w:p w:rsidR="00903A00" w:rsidRPr="00254E30" w:rsidRDefault="00D34F04">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 xml:space="preserve">«ЦЕНТР ГРОМАДСЬКОГО ЗДОРОВ’Я </w:t>
      </w:r>
    </w:p>
    <w:p w:rsidR="00903A00" w:rsidRPr="00254E30" w:rsidRDefault="00D34F04">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МІНІСТЕРСТВА ОХОРОНИ ЗДОРОВ’Я УКРАЇНИ»</w:t>
      </w:r>
    </w:p>
    <w:p w:rsidR="00903A00" w:rsidRPr="00254E30" w:rsidRDefault="00D34F04">
      <w:pPr>
        <w:spacing w:after="0" w:line="240" w:lineRule="auto"/>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вул. Ярославська, 41, м. Київ,  04071, </w:t>
      </w:r>
      <w:proofErr w:type="spellStart"/>
      <w:r w:rsidRPr="00254E30">
        <w:rPr>
          <w:rFonts w:ascii="Times New Roman" w:eastAsia="Times New Roman" w:hAnsi="Times New Roman" w:cs="Times New Roman"/>
          <w:sz w:val="24"/>
          <w:szCs w:val="24"/>
        </w:rPr>
        <w:t>тел</w:t>
      </w:r>
      <w:proofErr w:type="spellEnd"/>
      <w:r w:rsidRPr="00254E30">
        <w:rPr>
          <w:rFonts w:ascii="Times New Roman" w:eastAsia="Times New Roman" w:hAnsi="Times New Roman" w:cs="Times New Roman"/>
          <w:sz w:val="24"/>
          <w:szCs w:val="24"/>
        </w:rPr>
        <w:t>. (044) 334-56-89</w:t>
      </w:r>
    </w:p>
    <w:p w:rsidR="00903A00" w:rsidRPr="00254E30" w:rsidRDefault="00D34F04">
      <w:pPr>
        <w:pBdr>
          <w:bottom w:val="single" w:sz="12" w:space="1" w:color="000000"/>
        </w:pBdr>
        <w:spacing w:after="0" w:line="240" w:lineRule="auto"/>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E-</w:t>
      </w:r>
      <w:proofErr w:type="spellStart"/>
      <w:r w:rsidRPr="00254E30">
        <w:rPr>
          <w:rFonts w:ascii="Times New Roman" w:eastAsia="Times New Roman" w:hAnsi="Times New Roman" w:cs="Times New Roman"/>
          <w:sz w:val="24"/>
          <w:szCs w:val="24"/>
        </w:rPr>
        <w:t>mail</w:t>
      </w:r>
      <w:proofErr w:type="spellEnd"/>
      <w:r w:rsidRPr="00254E30">
        <w:rPr>
          <w:rFonts w:ascii="Times New Roman" w:eastAsia="Times New Roman" w:hAnsi="Times New Roman" w:cs="Times New Roman"/>
          <w:sz w:val="24"/>
          <w:szCs w:val="24"/>
        </w:rPr>
        <w:t>: info@phc.org.ua, код ЄДРПОУ 40524109</w:t>
      </w:r>
    </w:p>
    <w:p w:rsidR="00903A00" w:rsidRPr="00254E30" w:rsidRDefault="00903A00">
      <w:pPr>
        <w:spacing w:after="0" w:line="240" w:lineRule="auto"/>
        <w:rPr>
          <w:rFonts w:ascii="Times New Roman" w:eastAsia="Times New Roman" w:hAnsi="Times New Roman" w:cs="Times New Roman"/>
          <w:sz w:val="24"/>
          <w:szCs w:val="24"/>
        </w:rPr>
      </w:pPr>
    </w:p>
    <w:tbl>
      <w:tblPr>
        <w:tblStyle w:val="aff7"/>
        <w:tblW w:w="9602" w:type="dxa"/>
        <w:tblInd w:w="288" w:type="dxa"/>
        <w:tblLayout w:type="fixed"/>
        <w:tblLook w:val="0000" w:firstRow="0" w:lastRow="0" w:firstColumn="0" w:lastColumn="0" w:noHBand="0" w:noVBand="0"/>
      </w:tblPr>
      <w:tblGrid>
        <w:gridCol w:w="9602"/>
      </w:tblGrid>
      <w:tr w:rsidR="00903A00" w:rsidRPr="00254E30">
        <w:tc>
          <w:tcPr>
            <w:tcW w:w="9602" w:type="dxa"/>
          </w:tcPr>
          <w:p w:rsidR="00903A00" w:rsidRPr="00254E30" w:rsidRDefault="00D34F04">
            <w:pPr>
              <w:spacing w:after="0" w:line="240" w:lineRule="auto"/>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    </w:t>
            </w:r>
          </w:p>
          <w:p w:rsidR="00903A00" w:rsidRPr="00254E30" w:rsidRDefault="00D34F04">
            <w:pPr>
              <w:spacing w:after="0" w:line="240" w:lineRule="auto"/>
              <w:ind w:left="5553"/>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ЗАТВЕРДЖЕНО</w:t>
            </w:r>
          </w:p>
          <w:p w:rsidR="00903A00" w:rsidRPr="00254E30" w:rsidRDefault="00D34F04">
            <w:pPr>
              <w:spacing w:after="0" w:line="240" w:lineRule="auto"/>
              <w:ind w:left="5553"/>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Рішенням тендерного комітету</w:t>
            </w:r>
          </w:p>
          <w:p w:rsidR="00903A00" w:rsidRPr="00254E30" w:rsidRDefault="00D34F04">
            <w:pPr>
              <w:spacing w:after="0" w:line="240" w:lineRule="auto"/>
              <w:ind w:left="5553"/>
              <w:rPr>
                <w:rFonts w:ascii="Times New Roman" w:eastAsia="Times New Roman" w:hAnsi="Times New Roman" w:cs="Times New Roman"/>
                <w:sz w:val="24"/>
                <w:szCs w:val="24"/>
              </w:rPr>
            </w:pPr>
            <w:r w:rsidRPr="00800308">
              <w:rPr>
                <w:rFonts w:ascii="Times New Roman" w:eastAsia="Times New Roman" w:hAnsi="Times New Roman" w:cs="Times New Roman"/>
                <w:sz w:val="24"/>
                <w:szCs w:val="24"/>
              </w:rPr>
              <w:t xml:space="preserve">від </w:t>
            </w:r>
            <w:r w:rsidR="00254E30" w:rsidRPr="00800308">
              <w:rPr>
                <w:rFonts w:ascii="Times New Roman" w:eastAsia="Times New Roman" w:hAnsi="Times New Roman" w:cs="Times New Roman"/>
                <w:sz w:val="24"/>
                <w:szCs w:val="24"/>
              </w:rPr>
              <w:t>«</w:t>
            </w:r>
            <w:r w:rsidR="00BA5970">
              <w:rPr>
                <w:rFonts w:ascii="Times New Roman" w:eastAsia="Times New Roman" w:hAnsi="Times New Roman" w:cs="Times New Roman"/>
                <w:sz w:val="24"/>
                <w:szCs w:val="24"/>
              </w:rPr>
              <w:t>02</w:t>
            </w:r>
            <w:r w:rsidR="00254E30" w:rsidRPr="00800308">
              <w:rPr>
                <w:rFonts w:ascii="Times New Roman" w:eastAsia="Times New Roman" w:hAnsi="Times New Roman" w:cs="Times New Roman"/>
                <w:sz w:val="24"/>
                <w:szCs w:val="24"/>
              </w:rPr>
              <w:t>»</w:t>
            </w:r>
            <w:r w:rsidRPr="00800308">
              <w:rPr>
                <w:rFonts w:ascii="Times New Roman" w:eastAsia="Times New Roman" w:hAnsi="Times New Roman" w:cs="Times New Roman"/>
                <w:sz w:val="24"/>
                <w:szCs w:val="24"/>
              </w:rPr>
              <w:t xml:space="preserve"> </w:t>
            </w:r>
            <w:r w:rsidR="001E0D9B">
              <w:rPr>
                <w:rFonts w:ascii="Times New Roman" w:eastAsia="Times New Roman" w:hAnsi="Times New Roman" w:cs="Times New Roman"/>
                <w:sz w:val="24"/>
                <w:szCs w:val="24"/>
              </w:rPr>
              <w:t>вересня</w:t>
            </w:r>
            <w:r w:rsidRPr="00800308">
              <w:rPr>
                <w:rFonts w:ascii="Times New Roman" w:eastAsia="Times New Roman" w:hAnsi="Times New Roman" w:cs="Times New Roman"/>
                <w:sz w:val="24"/>
                <w:szCs w:val="24"/>
              </w:rPr>
              <w:t xml:space="preserve"> 2025 року №</w:t>
            </w:r>
            <w:r w:rsidR="00BA5970">
              <w:rPr>
                <w:rFonts w:ascii="Times New Roman" w:eastAsia="Times New Roman" w:hAnsi="Times New Roman" w:cs="Times New Roman"/>
                <w:sz w:val="24"/>
                <w:szCs w:val="24"/>
              </w:rPr>
              <w:t>167</w:t>
            </w:r>
            <w:r w:rsidRPr="00254E30">
              <w:rPr>
                <w:rFonts w:ascii="Times New Roman" w:eastAsia="Times New Roman" w:hAnsi="Times New Roman" w:cs="Times New Roman"/>
                <w:sz w:val="24"/>
                <w:szCs w:val="24"/>
              </w:rPr>
              <w:t xml:space="preserve"> </w:t>
            </w:r>
          </w:p>
          <w:p w:rsidR="00903A00" w:rsidRPr="00254E30" w:rsidRDefault="00D34F04">
            <w:pPr>
              <w:spacing w:after="0" w:line="240" w:lineRule="auto"/>
              <w:ind w:left="5553"/>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Голова тендерного комітету</w:t>
            </w:r>
          </w:p>
          <w:p w:rsidR="00903A00" w:rsidRPr="00254E30" w:rsidRDefault="00903A00">
            <w:pPr>
              <w:spacing w:after="0" w:line="240" w:lineRule="auto"/>
              <w:ind w:left="5553"/>
              <w:rPr>
                <w:rFonts w:ascii="Times New Roman" w:eastAsia="Times New Roman" w:hAnsi="Times New Roman" w:cs="Times New Roman"/>
                <w:sz w:val="24"/>
                <w:szCs w:val="24"/>
              </w:rPr>
            </w:pPr>
          </w:p>
          <w:p w:rsidR="00903A00" w:rsidRPr="00254E30" w:rsidRDefault="00D34F04">
            <w:pPr>
              <w:spacing w:after="0" w:line="240" w:lineRule="auto"/>
              <w:ind w:left="5553"/>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_____________  О.Ю. Вовченко</w:t>
            </w:r>
          </w:p>
          <w:p w:rsidR="00903A00" w:rsidRPr="00254E30" w:rsidRDefault="00903A00">
            <w:pPr>
              <w:spacing w:after="0" w:line="240" w:lineRule="auto"/>
              <w:ind w:left="5978" w:hanging="425"/>
              <w:jc w:val="right"/>
              <w:rPr>
                <w:rFonts w:ascii="Times New Roman" w:eastAsia="Times New Roman" w:hAnsi="Times New Roman" w:cs="Times New Roman"/>
                <w:sz w:val="24"/>
                <w:szCs w:val="24"/>
              </w:rPr>
            </w:pPr>
          </w:p>
        </w:tc>
      </w:tr>
    </w:tbl>
    <w:p w:rsidR="00903A00" w:rsidRPr="00254E30" w:rsidRDefault="00D34F04">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 xml:space="preserve">ОГОЛОШЕННЯ № </w:t>
      </w:r>
    </w:p>
    <w:p w:rsidR="00903A00" w:rsidRPr="00254E30" w:rsidRDefault="00D34F04">
      <w:pPr>
        <w:spacing w:after="0" w:line="240" w:lineRule="auto"/>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про проведення процедури запиту цінових пропозицій</w:t>
      </w:r>
    </w:p>
    <w:p w:rsidR="00903A00" w:rsidRPr="00254E30" w:rsidRDefault="00903A00">
      <w:pPr>
        <w:spacing w:after="0" w:line="240" w:lineRule="auto"/>
        <w:jc w:val="center"/>
        <w:rPr>
          <w:rFonts w:ascii="Times New Roman" w:eastAsia="Times New Roman" w:hAnsi="Times New Roman" w:cs="Times New Roman"/>
          <w:b/>
          <w:sz w:val="24"/>
          <w:szCs w:val="24"/>
        </w:rPr>
      </w:pPr>
    </w:p>
    <w:p w:rsidR="00903A00" w:rsidRPr="00254E30" w:rsidRDefault="00D34F04">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color w:val="000000"/>
          <w:sz w:val="24"/>
          <w:szCs w:val="24"/>
        </w:rPr>
      </w:pPr>
      <w:bookmarkStart w:id="0" w:name="_heading=h.j6siy7mjppzl" w:colFirst="0" w:colLast="0"/>
      <w:bookmarkEnd w:id="0"/>
      <w:r w:rsidRPr="00254E30">
        <w:rPr>
          <w:rFonts w:ascii="Times New Roman" w:eastAsia="Times New Roman" w:hAnsi="Times New Roman" w:cs="Times New Roman"/>
          <w:color w:val="000000"/>
          <w:sz w:val="24"/>
          <w:szCs w:val="24"/>
        </w:rPr>
        <w:t xml:space="preserve">Державна установа «Центр громадського здоров’я Міністерства охорони здоров’я України» (далі – Замовник) оголошує закупівлю згідно з кодом </w:t>
      </w:r>
      <w:bookmarkStart w:id="1" w:name="_Hlk164426090"/>
      <w:r w:rsidR="00147EA6" w:rsidRPr="009028FE">
        <w:rPr>
          <w:rFonts w:ascii="Times New Roman" w:hAnsi="Times New Roman"/>
          <w:b/>
          <w:bCs/>
          <w:iCs/>
          <w:sz w:val="24"/>
          <w:szCs w:val="24"/>
        </w:rPr>
        <w:t>ДК 021:2015 64210000-1 Послуги телефонного зв’язку та передачі даних (</w:t>
      </w:r>
      <w:r w:rsidR="00147EA6" w:rsidRPr="009028FE">
        <w:rPr>
          <w:rFonts w:ascii="Times New Roman" w:eastAsia="Arial" w:hAnsi="Times New Roman"/>
          <w:b/>
          <w:sz w:val="24"/>
          <w:szCs w:val="24"/>
          <w:lang w:eastAsia="ru-RU"/>
        </w:rPr>
        <w:t xml:space="preserve">Послуги з </w:t>
      </w:r>
      <w:r w:rsidR="00147EA6" w:rsidRPr="009028FE">
        <w:rPr>
          <w:rFonts w:ascii="Times New Roman" w:hAnsi="Times New Roman"/>
          <w:b/>
          <w:sz w:val="24"/>
          <w:szCs w:val="24"/>
        </w:rPr>
        <w:t xml:space="preserve">оформлення підписки </w:t>
      </w:r>
      <w:proofErr w:type="spellStart"/>
      <w:r w:rsidR="00147EA6" w:rsidRPr="009028FE">
        <w:rPr>
          <w:rFonts w:ascii="Times New Roman" w:hAnsi="Times New Roman"/>
          <w:b/>
          <w:sz w:val="24"/>
          <w:szCs w:val="24"/>
        </w:rPr>
        <w:t>SendPulse</w:t>
      </w:r>
      <w:proofErr w:type="spellEnd"/>
      <w:r w:rsidR="00147EA6" w:rsidRPr="009028FE">
        <w:rPr>
          <w:rFonts w:ascii="Times New Roman" w:hAnsi="Times New Roman"/>
          <w:b/>
          <w:sz w:val="24"/>
          <w:szCs w:val="24"/>
        </w:rPr>
        <w:t xml:space="preserve"> </w:t>
      </w:r>
      <w:r w:rsidR="00147EA6" w:rsidRPr="009028FE">
        <w:rPr>
          <w:rFonts w:ascii="Times New Roman" w:hAnsi="Times New Roman"/>
          <w:b/>
          <w:bCs/>
          <w:iCs/>
          <w:sz w:val="24"/>
          <w:szCs w:val="24"/>
        </w:rPr>
        <w:t xml:space="preserve">до сервісу SMTP для </w:t>
      </w:r>
      <w:proofErr w:type="spellStart"/>
      <w:r w:rsidR="00147EA6" w:rsidRPr="009028FE">
        <w:rPr>
          <w:rFonts w:ascii="Times New Roman" w:hAnsi="Times New Roman"/>
          <w:b/>
          <w:bCs/>
          <w:iCs/>
          <w:sz w:val="24"/>
          <w:szCs w:val="24"/>
        </w:rPr>
        <w:t>email</w:t>
      </w:r>
      <w:proofErr w:type="spellEnd"/>
      <w:r w:rsidR="00147EA6" w:rsidRPr="009028FE">
        <w:rPr>
          <w:rFonts w:ascii="Times New Roman" w:hAnsi="Times New Roman"/>
          <w:b/>
          <w:bCs/>
          <w:iCs/>
          <w:sz w:val="24"/>
          <w:szCs w:val="24"/>
        </w:rPr>
        <w:t xml:space="preserve"> розсилок </w:t>
      </w:r>
      <w:proofErr w:type="spellStart"/>
      <w:r w:rsidR="00147EA6" w:rsidRPr="009028FE">
        <w:rPr>
          <w:rFonts w:ascii="Times New Roman" w:hAnsi="Times New Roman"/>
          <w:b/>
          <w:bCs/>
          <w:iCs/>
          <w:sz w:val="24"/>
          <w:szCs w:val="24"/>
        </w:rPr>
        <w:t>SendPulse</w:t>
      </w:r>
      <w:proofErr w:type="spellEnd"/>
      <w:r w:rsidR="00147EA6" w:rsidRPr="009028FE">
        <w:rPr>
          <w:rFonts w:ascii="Times New Roman" w:hAnsi="Times New Roman"/>
          <w:b/>
          <w:bCs/>
          <w:iCs/>
          <w:sz w:val="24"/>
          <w:szCs w:val="24"/>
        </w:rPr>
        <w:t xml:space="preserve"> на 12 місяців ENTERPRISE в обсязі до 1000000 листів на місяць)</w:t>
      </w:r>
      <w:bookmarkEnd w:id="1"/>
      <w:r w:rsidRPr="00254E30">
        <w:rPr>
          <w:rFonts w:ascii="Times New Roman" w:eastAsia="Times New Roman" w:hAnsi="Times New Roman" w:cs="Times New Roman"/>
          <w:color w:val="000000"/>
          <w:sz w:val="24"/>
          <w:szCs w:val="24"/>
        </w:rPr>
        <w:t xml:space="preserve"> (далі – </w:t>
      </w:r>
      <w:r w:rsidRPr="00147EA6">
        <w:rPr>
          <w:rFonts w:ascii="Times New Roman" w:eastAsia="Times New Roman" w:hAnsi="Times New Roman" w:cs="Times New Roman"/>
          <w:b/>
          <w:i/>
          <w:color w:val="000000"/>
          <w:sz w:val="24"/>
          <w:szCs w:val="24"/>
        </w:rPr>
        <w:t>Послуг</w:t>
      </w:r>
      <w:r w:rsidR="000439F3" w:rsidRPr="00147EA6">
        <w:rPr>
          <w:rFonts w:ascii="Times New Roman" w:eastAsia="Times New Roman" w:hAnsi="Times New Roman" w:cs="Times New Roman"/>
          <w:b/>
          <w:i/>
          <w:color w:val="000000"/>
          <w:sz w:val="24"/>
          <w:szCs w:val="24"/>
        </w:rPr>
        <w:t>а</w:t>
      </w:r>
      <w:r w:rsidRPr="00147EA6">
        <w:rPr>
          <w:rFonts w:ascii="Times New Roman" w:eastAsia="Times New Roman" w:hAnsi="Times New Roman" w:cs="Times New Roman"/>
          <w:color w:val="000000"/>
          <w:sz w:val="24"/>
          <w:szCs w:val="24"/>
        </w:rPr>
        <w:t>)</w:t>
      </w:r>
      <w:r w:rsidRPr="00254E30">
        <w:rPr>
          <w:rFonts w:ascii="Times New Roman" w:eastAsia="Times New Roman" w:hAnsi="Times New Roman" w:cs="Times New Roman"/>
          <w:color w:val="000000"/>
          <w:sz w:val="24"/>
          <w:szCs w:val="24"/>
        </w:rPr>
        <w:t xml:space="preserve"> в рамках реалізації проекту Глобального фонду для боротьби зі СНІДом, туберкульозом та малярією  та запрошує Вас подати цінову пропозицію.</w:t>
      </w:r>
    </w:p>
    <w:p w:rsidR="00903A00" w:rsidRPr="00254E30" w:rsidRDefault="00D34F04">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color w:val="000000"/>
          <w:sz w:val="24"/>
          <w:szCs w:val="24"/>
        </w:rPr>
        <w:t xml:space="preserve">Закупівля здійснюється </w:t>
      </w:r>
      <w:r w:rsidRPr="00254E30">
        <w:rPr>
          <w:rFonts w:ascii="Times New Roman" w:eastAsia="Times New Roman" w:hAnsi="Times New Roman" w:cs="Times New Roman"/>
          <w:color w:val="000000"/>
          <w:sz w:val="24"/>
          <w:szCs w:val="24"/>
          <w:highlight w:val="white"/>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rsidR="00903A00" w:rsidRPr="00254E30" w:rsidRDefault="00903A00">
      <w:pPr>
        <w:pBdr>
          <w:top w:val="nil"/>
          <w:left w:val="nil"/>
          <w:bottom w:val="nil"/>
          <w:right w:val="nil"/>
          <w:between w:val="nil"/>
        </w:pBdr>
        <w:tabs>
          <w:tab w:val="left" w:pos="984"/>
        </w:tabs>
        <w:spacing w:after="0" w:line="240" w:lineRule="auto"/>
        <w:ind w:firstLine="709"/>
        <w:jc w:val="both"/>
        <w:rPr>
          <w:rFonts w:ascii="Times New Roman" w:eastAsia="Times New Roman" w:hAnsi="Times New Roman" w:cs="Times New Roman"/>
          <w:color w:val="000000"/>
          <w:sz w:val="24"/>
          <w:szCs w:val="24"/>
        </w:rPr>
      </w:pPr>
    </w:p>
    <w:p w:rsidR="00903A00" w:rsidRPr="00254E30" w:rsidRDefault="00D34F04">
      <w:pPr>
        <w:numPr>
          <w:ilvl w:val="0"/>
          <w:numId w:val="1"/>
        </w:numPr>
        <w:tabs>
          <w:tab w:val="left" w:pos="1119"/>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Найменування та місцезнаходження Замовника:</w:t>
      </w:r>
      <w:r w:rsidRPr="00254E30">
        <w:rPr>
          <w:rFonts w:ascii="Times New Roman" w:eastAsia="Times New Roman" w:hAnsi="Times New Roman" w:cs="Times New Roman"/>
          <w:color w:val="000000"/>
          <w:sz w:val="24"/>
          <w:szCs w:val="24"/>
        </w:rPr>
        <w:t xml:space="preserve"> Державна установа «Центр громадського здоров’я Міністерства охорони здоров’я України», 04071, м. Київ, вул. Ярославська 41.</w:t>
      </w:r>
    </w:p>
    <w:p w:rsidR="00903A00" w:rsidRPr="00254E30" w:rsidRDefault="00D34F04">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Назва предмету закупівлі: </w:t>
      </w:r>
      <w:bookmarkStart w:id="2" w:name="_Hlk207193584"/>
      <w:r w:rsidR="00147EA6" w:rsidRPr="00A57F39">
        <w:rPr>
          <w:rFonts w:ascii="Times New Roman" w:hAnsi="Times New Roman"/>
          <w:bCs/>
          <w:iCs/>
          <w:sz w:val="24"/>
          <w:szCs w:val="24"/>
        </w:rPr>
        <w:t>ДК 021:2015 64210000-1 Послуги телефонного зв’язку та передачі даних (</w:t>
      </w:r>
      <w:r w:rsidR="00147EA6" w:rsidRPr="00556FCC">
        <w:rPr>
          <w:rFonts w:ascii="Times New Roman" w:eastAsia="Arial" w:hAnsi="Times New Roman"/>
          <w:sz w:val="24"/>
          <w:szCs w:val="24"/>
          <w:lang w:eastAsia="ru-RU"/>
        </w:rPr>
        <w:t xml:space="preserve">Послуги з </w:t>
      </w:r>
      <w:r w:rsidR="00147EA6" w:rsidRPr="00556FCC">
        <w:rPr>
          <w:rFonts w:ascii="Times New Roman" w:hAnsi="Times New Roman"/>
          <w:sz w:val="24"/>
          <w:szCs w:val="24"/>
        </w:rPr>
        <w:t xml:space="preserve">оформлення підписки </w:t>
      </w:r>
      <w:proofErr w:type="spellStart"/>
      <w:r w:rsidR="00147EA6" w:rsidRPr="00BF1CD6">
        <w:rPr>
          <w:rFonts w:ascii="Times New Roman" w:hAnsi="Times New Roman"/>
          <w:sz w:val="24"/>
          <w:szCs w:val="24"/>
        </w:rPr>
        <w:t>SendPulse</w:t>
      </w:r>
      <w:proofErr w:type="spellEnd"/>
      <w:r w:rsidR="00147EA6" w:rsidRPr="00556FCC">
        <w:rPr>
          <w:rFonts w:ascii="Times New Roman" w:hAnsi="Times New Roman"/>
          <w:sz w:val="24"/>
          <w:szCs w:val="24"/>
        </w:rPr>
        <w:t xml:space="preserve"> </w:t>
      </w:r>
      <w:r w:rsidR="00147EA6" w:rsidRPr="00BF1CD6">
        <w:rPr>
          <w:rFonts w:ascii="Times New Roman" w:hAnsi="Times New Roman"/>
          <w:bCs/>
          <w:iCs/>
          <w:sz w:val="24"/>
          <w:szCs w:val="24"/>
        </w:rPr>
        <w:t xml:space="preserve">до сервісу SMTP для </w:t>
      </w:r>
      <w:proofErr w:type="spellStart"/>
      <w:r w:rsidR="00147EA6" w:rsidRPr="00BF1CD6">
        <w:rPr>
          <w:rFonts w:ascii="Times New Roman" w:hAnsi="Times New Roman"/>
          <w:bCs/>
          <w:iCs/>
          <w:sz w:val="24"/>
          <w:szCs w:val="24"/>
        </w:rPr>
        <w:t>email</w:t>
      </w:r>
      <w:proofErr w:type="spellEnd"/>
      <w:r w:rsidR="00147EA6" w:rsidRPr="00BF1CD6">
        <w:rPr>
          <w:rFonts w:ascii="Times New Roman" w:hAnsi="Times New Roman"/>
          <w:bCs/>
          <w:iCs/>
          <w:sz w:val="24"/>
          <w:szCs w:val="24"/>
        </w:rPr>
        <w:t xml:space="preserve"> розсилок </w:t>
      </w:r>
      <w:proofErr w:type="spellStart"/>
      <w:r w:rsidR="00147EA6" w:rsidRPr="00BF1CD6">
        <w:rPr>
          <w:rFonts w:ascii="Times New Roman" w:hAnsi="Times New Roman"/>
          <w:bCs/>
          <w:iCs/>
          <w:sz w:val="24"/>
          <w:szCs w:val="24"/>
        </w:rPr>
        <w:t>SendPulse</w:t>
      </w:r>
      <w:proofErr w:type="spellEnd"/>
      <w:r w:rsidR="00147EA6" w:rsidRPr="00BF1CD6">
        <w:rPr>
          <w:rFonts w:ascii="Times New Roman" w:hAnsi="Times New Roman"/>
          <w:bCs/>
          <w:iCs/>
          <w:sz w:val="24"/>
          <w:szCs w:val="24"/>
        </w:rPr>
        <w:t xml:space="preserve"> на 12 місяці</w:t>
      </w:r>
      <w:r w:rsidR="00147EA6">
        <w:rPr>
          <w:rFonts w:ascii="Times New Roman" w:hAnsi="Times New Roman"/>
          <w:bCs/>
          <w:iCs/>
          <w:sz w:val="24"/>
          <w:szCs w:val="24"/>
        </w:rPr>
        <w:t>в</w:t>
      </w:r>
      <w:r w:rsidR="00147EA6" w:rsidRPr="00BF1CD6">
        <w:rPr>
          <w:rFonts w:ascii="Times New Roman" w:hAnsi="Times New Roman"/>
          <w:bCs/>
          <w:iCs/>
          <w:sz w:val="24"/>
          <w:szCs w:val="24"/>
        </w:rPr>
        <w:t xml:space="preserve"> ENTERPRISE в обсязі до </w:t>
      </w:r>
      <w:r w:rsidR="00147EA6" w:rsidRPr="00A57F39">
        <w:rPr>
          <w:rFonts w:ascii="Times New Roman" w:hAnsi="Times New Roman"/>
          <w:bCs/>
          <w:iCs/>
          <w:sz w:val="24"/>
          <w:szCs w:val="24"/>
        </w:rPr>
        <w:t>1000000 листів на місяць)</w:t>
      </w:r>
      <w:bookmarkEnd w:id="2"/>
    </w:p>
    <w:p w:rsidR="00903A00" w:rsidRPr="00254E30" w:rsidRDefault="00D34F04">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highlight w:val="white"/>
        </w:rPr>
      </w:pPr>
      <w:r w:rsidRPr="00254E30">
        <w:rPr>
          <w:rFonts w:ascii="Times New Roman" w:eastAsia="Times New Roman" w:hAnsi="Times New Roman" w:cs="Times New Roman"/>
          <w:b/>
          <w:color w:val="000000"/>
          <w:sz w:val="24"/>
          <w:szCs w:val="24"/>
          <w:highlight w:val="white"/>
        </w:rPr>
        <w:t xml:space="preserve">Кількість </w:t>
      </w:r>
      <w:r w:rsidR="000439F3">
        <w:rPr>
          <w:rFonts w:ascii="Times New Roman" w:eastAsia="Times New Roman" w:hAnsi="Times New Roman" w:cs="Times New Roman"/>
          <w:b/>
          <w:color w:val="000000"/>
          <w:sz w:val="24"/>
          <w:szCs w:val="24"/>
          <w:highlight w:val="white"/>
        </w:rPr>
        <w:t>Послуг</w:t>
      </w:r>
      <w:r w:rsidRPr="00254E30">
        <w:rPr>
          <w:rFonts w:ascii="Times New Roman" w:eastAsia="Times New Roman" w:hAnsi="Times New Roman" w:cs="Times New Roman"/>
          <w:color w:val="000000"/>
          <w:sz w:val="24"/>
          <w:szCs w:val="24"/>
          <w:highlight w:val="white"/>
        </w:rPr>
        <w:t>: визначені в Додатку № 1 «Технічн</w:t>
      </w:r>
      <w:r w:rsidR="000439F3">
        <w:rPr>
          <w:rFonts w:ascii="Times New Roman" w:eastAsia="Times New Roman" w:hAnsi="Times New Roman" w:cs="Times New Roman"/>
          <w:color w:val="000000"/>
          <w:sz w:val="24"/>
          <w:szCs w:val="24"/>
          <w:highlight w:val="white"/>
        </w:rPr>
        <w:t>а</w:t>
      </w:r>
      <w:r w:rsidRPr="00254E30">
        <w:rPr>
          <w:rFonts w:ascii="Times New Roman" w:eastAsia="Times New Roman" w:hAnsi="Times New Roman" w:cs="Times New Roman"/>
          <w:color w:val="000000"/>
          <w:sz w:val="24"/>
          <w:szCs w:val="24"/>
          <w:highlight w:val="white"/>
        </w:rPr>
        <w:t xml:space="preserve"> </w:t>
      </w:r>
      <w:r w:rsidR="000439F3">
        <w:rPr>
          <w:rFonts w:ascii="Times New Roman" w:eastAsia="Times New Roman" w:hAnsi="Times New Roman" w:cs="Times New Roman"/>
          <w:color w:val="000000"/>
          <w:sz w:val="24"/>
          <w:szCs w:val="24"/>
          <w:highlight w:val="white"/>
        </w:rPr>
        <w:t>специфікація</w:t>
      </w:r>
      <w:r w:rsidRPr="00254E30">
        <w:rPr>
          <w:rFonts w:ascii="Times New Roman" w:eastAsia="Times New Roman" w:hAnsi="Times New Roman" w:cs="Times New Roman"/>
          <w:color w:val="000000"/>
          <w:sz w:val="24"/>
          <w:szCs w:val="24"/>
          <w:highlight w:val="white"/>
        </w:rPr>
        <w:t>».</w:t>
      </w:r>
    </w:p>
    <w:p w:rsidR="00903A00" w:rsidRPr="00254E30" w:rsidRDefault="00D34F04">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highlight w:val="white"/>
        </w:rPr>
        <w:t xml:space="preserve">Місце </w:t>
      </w:r>
      <w:r w:rsidR="000439F3">
        <w:rPr>
          <w:rFonts w:ascii="Times New Roman" w:eastAsia="Times New Roman" w:hAnsi="Times New Roman" w:cs="Times New Roman"/>
          <w:b/>
          <w:color w:val="000000"/>
          <w:sz w:val="24"/>
          <w:szCs w:val="24"/>
          <w:highlight w:val="white"/>
        </w:rPr>
        <w:t>надання Послуг</w:t>
      </w:r>
      <w:r w:rsidRPr="00254E30">
        <w:rPr>
          <w:rFonts w:ascii="Times New Roman" w:eastAsia="Times New Roman" w:hAnsi="Times New Roman" w:cs="Times New Roman"/>
          <w:b/>
          <w:color w:val="000000"/>
          <w:sz w:val="24"/>
          <w:szCs w:val="24"/>
        </w:rPr>
        <w:t>:</w:t>
      </w:r>
      <w:r w:rsidRPr="00254E30">
        <w:rPr>
          <w:rFonts w:ascii="Times New Roman" w:eastAsia="Times New Roman" w:hAnsi="Times New Roman" w:cs="Times New Roman"/>
          <w:color w:val="000000"/>
          <w:sz w:val="24"/>
          <w:szCs w:val="24"/>
        </w:rPr>
        <w:t xml:space="preserve"> </w:t>
      </w:r>
      <w:r w:rsidR="000439F3" w:rsidRPr="00254E30">
        <w:rPr>
          <w:rFonts w:ascii="Times New Roman" w:eastAsia="Times New Roman" w:hAnsi="Times New Roman" w:cs="Times New Roman"/>
          <w:color w:val="000000"/>
          <w:sz w:val="24"/>
          <w:szCs w:val="24"/>
          <w:highlight w:val="white"/>
        </w:rPr>
        <w:t>визначен</w:t>
      </w:r>
      <w:r w:rsidR="000439F3">
        <w:rPr>
          <w:rFonts w:ascii="Times New Roman" w:eastAsia="Times New Roman" w:hAnsi="Times New Roman" w:cs="Times New Roman"/>
          <w:color w:val="000000"/>
          <w:sz w:val="24"/>
          <w:szCs w:val="24"/>
          <w:highlight w:val="white"/>
        </w:rPr>
        <w:t>а</w:t>
      </w:r>
      <w:r w:rsidR="000439F3" w:rsidRPr="00254E30">
        <w:rPr>
          <w:rFonts w:ascii="Times New Roman" w:eastAsia="Times New Roman" w:hAnsi="Times New Roman" w:cs="Times New Roman"/>
          <w:color w:val="000000"/>
          <w:sz w:val="24"/>
          <w:szCs w:val="24"/>
          <w:highlight w:val="white"/>
        </w:rPr>
        <w:t xml:space="preserve"> в Додатку № 1 «Технічн</w:t>
      </w:r>
      <w:r w:rsidR="000439F3">
        <w:rPr>
          <w:rFonts w:ascii="Times New Roman" w:eastAsia="Times New Roman" w:hAnsi="Times New Roman" w:cs="Times New Roman"/>
          <w:color w:val="000000"/>
          <w:sz w:val="24"/>
          <w:szCs w:val="24"/>
          <w:highlight w:val="white"/>
        </w:rPr>
        <w:t>а</w:t>
      </w:r>
      <w:r w:rsidR="000439F3" w:rsidRPr="00254E30">
        <w:rPr>
          <w:rFonts w:ascii="Times New Roman" w:eastAsia="Times New Roman" w:hAnsi="Times New Roman" w:cs="Times New Roman"/>
          <w:color w:val="000000"/>
          <w:sz w:val="24"/>
          <w:szCs w:val="24"/>
          <w:highlight w:val="white"/>
        </w:rPr>
        <w:t xml:space="preserve"> </w:t>
      </w:r>
      <w:r w:rsidR="000439F3">
        <w:rPr>
          <w:rFonts w:ascii="Times New Roman" w:eastAsia="Times New Roman" w:hAnsi="Times New Roman" w:cs="Times New Roman"/>
          <w:color w:val="000000"/>
          <w:sz w:val="24"/>
          <w:szCs w:val="24"/>
          <w:highlight w:val="white"/>
        </w:rPr>
        <w:t>специфікація</w:t>
      </w:r>
      <w:r w:rsidR="000439F3" w:rsidRPr="00254E30">
        <w:rPr>
          <w:rFonts w:ascii="Times New Roman" w:eastAsia="Times New Roman" w:hAnsi="Times New Roman" w:cs="Times New Roman"/>
          <w:color w:val="000000"/>
          <w:sz w:val="24"/>
          <w:szCs w:val="24"/>
          <w:highlight w:val="white"/>
        </w:rPr>
        <w:t>»</w:t>
      </w:r>
      <w:r w:rsidRPr="00254E30">
        <w:rPr>
          <w:rFonts w:ascii="Times New Roman" w:eastAsia="Times New Roman" w:hAnsi="Times New Roman" w:cs="Times New Roman"/>
          <w:color w:val="000000"/>
          <w:sz w:val="24"/>
          <w:szCs w:val="24"/>
        </w:rPr>
        <w:t>.</w:t>
      </w:r>
    </w:p>
    <w:p w:rsidR="00903A00" w:rsidRPr="00254E30" w:rsidRDefault="00D34F04">
      <w:pPr>
        <w:numPr>
          <w:ilvl w:val="0"/>
          <w:numId w:val="1"/>
        </w:numPr>
        <w:tabs>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Технічні та якісні характеристики предмета закупівлі: </w:t>
      </w:r>
      <w:r w:rsidRPr="00254E30">
        <w:rPr>
          <w:rFonts w:ascii="Times New Roman" w:eastAsia="Times New Roman" w:hAnsi="Times New Roman" w:cs="Times New Roman"/>
          <w:color w:val="000000"/>
          <w:sz w:val="24"/>
          <w:szCs w:val="24"/>
        </w:rPr>
        <w:t xml:space="preserve">визначені в </w:t>
      </w:r>
      <w:r w:rsidRPr="00254E30">
        <w:rPr>
          <w:rFonts w:ascii="Times New Roman" w:eastAsia="Times New Roman" w:hAnsi="Times New Roman" w:cs="Times New Roman"/>
          <w:sz w:val="24"/>
          <w:szCs w:val="24"/>
          <w:highlight w:val="white"/>
        </w:rPr>
        <w:t>Додатку</w:t>
      </w:r>
      <w:r w:rsidR="009028FE">
        <w:rPr>
          <w:rFonts w:ascii="Times New Roman" w:eastAsia="Times New Roman" w:hAnsi="Times New Roman" w:cs="Times New Roman"/>
          <w:sz w:val="24"/>
          <w:szCs w:val="24"/>
          <w:highlight w:val="white"/>
        </w:rPr>
        <w:t xml:space="preserve"> </w:t>
      </w:r>
      <w:r w:rsidRPr="00254E30">
        <w:rPr>
          <w:rFonts w:ascii="Times New Roman" w:eastAsia="Times New Roman" w:hAnsi="Times New Roman" w:cs="Times New Roman"/>
          <w:sz w:val="24"/>
          <w:szCs w:val="24"/>
          <w:highlight w:val="white"/>
        </w:rPr>
        <w:t>№ 1 «</w:t>
      </w:r>
      <w:r w:rsidR="000439F3" w:rsidRPr="00254E30">
        <w:rPr>
          <w:rFonts w:ascii="Times New Roman" w:eastAsia="Times New Roman" w:hAnsi="Times New Roman" w:cs="Times New Roman"/>
          <w:color w:val="000000"/>
          <w:sz w:val="24"/>
          <w:szCs w:val="24"/>
          <w:highlight w:val="white"/>
        </w:rPr>
        <w:t>Технічн</w:t>
      </w:r>
      <w:r w:rsidR="000439F3">
        <w:rPr>
          <w:rFonts w:ascii="Times New Roman" w:eastAsia="Times New Roman" w:hAnsi="Times New Roman" w:cs="Times New Roman"/>
          <w:color w:val="000000"/>
          <w:sz w:val="24"/>
          <w:szCs w:val="24"/>
          <w:highlight w:val="white"/>
        </w:rPr>
        <w:t>а</w:t>
      </w:r>
      <w:r w:rsidR="000439F3" w:rsidRPr="00254E30">
        <w:rPr>
          <w:rFonts w:ascii="Times New Roman" w:eastAsia="Times New Roman" w:hAnsi="Times New Roman" w:cs="Times New Roman"/>
          <w:color w:val="000000"/>
          <w:sz w:val="24"/>
          <w:szCs w:val="24"/>
          <w:highlight w:val="white"/>
        </w:rPr>
        <w:t xml:space="preserve"> </w:t>
      </w:r>
      <w:r w:rsidR="000439F3">
        <w:rPr>
          <w:rFonts w:ascii="Times New Roman" w:eastAsia="Times New Roman" w:hAnsi="Times New Roman" w:cs="Times New Roman"/>
          <w:color w:val="000000"/>
          <w:sz w:val="24"/>
          <w:szCs w:val="24"/>
          <w:highlight w:val="white"/>
        </w:rPr>
        <w:t>специфікація</w:t>
      </w:r>
      <w:r w:rsidRPr="00254E30">
        <w:rPr>
          <w:rFonts w:ascii="Times New Roman" w:eastAsia="Times New Roman" w:hAnsi="Times New Roman" w:cs="Times New Roman"/>
          <w:sz w:val="24"/>
          <w:szCs w:val="24"/>
          <w:highlight w:val="white"/>
        </w:rPr>
        <w:t>».</w:t>
      </w:r>
      <w:r w:rsidR="000439F3">
        <w:rPr>
          <w:rFonts w:ascii="Times New Roman" w:eastAsia="Times New Roman" w:hAnsi="Times New Roman" w:cs="Times New Roman"/>
          <w:sz w:val="24"/>
          <w:szCs w:val="24"/>
          <w:highlight w:val="white"/>
        </w:rPr>
        <w:t xml:space="preserve"> </w:t>
      </w:r>
    </w:p>
    <w:p w:rsidR="00903A00" w:rsidRPr="00254E30" w:rsidRDefault="00D34F04">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Очікувана вартість предмета закупівлі: </w:t>
      </w:r>
      <w:r w:rsidRPr="00254E30">
        <w:rPr>
          <w:rFonts w:ascii="Times New Roman" w:eastAsia="Times New Roman" w:hAnsi="Times New Roman" w:cs="Times New Roman"/>
          <w:color w:val="000000"/>
          <w:sz w:val="24"/>
          <w:szCs w:val="24"/>
        </w:rPr>
        <w:t> </w:t>
      </w:r>
      <w:r w:rsidR="00147EA6" w:rsidRPr="00147EA6">
        <w:rPr>
          <w:rFonts w:ascii="Times New Roman" w:eastAsia="Times New Roman" w:hAnsi="Times New Roman" w:cs="Times New Roman"/>
          <w:color w:val="000000"/>
          <w:sz w:val="24"/>
          <w:szCs w:val="24"/>
        </w:rPr>
        <w:t>199</w:t>
      </w:r>
      <w:r w:rsidR="009028FE">
        <w:rPr>
          <w:rFonts w:ascii="Times New Roman" w:eastAsia="Times New Roman" w:hAnsi="Times New Roman" w:cs="Times New Roman"/>
          <w:color w:val="000000"/>
          <w:sz w:val="24"/>
          <w:szCs w:val="24"/>
        </w:rPr>
        <w:t> </w:t>
      </w:r>
      <w:r w:rsidR="00147EA6" w:rsidRPr="00147EA6">
        <w:rPr>
          <w:rFonts w:ascii="Times New Roman" w:eastAsia="Times New Roman" w:hAnsi="Times New Roman" w:cs="Times New Roman"/>
          <w:color w:val="000000"/>
          <w:sz w:val="24"/>
          <w:szCs w:val="24"/>
        </w:rPr>
        <w:t>860</w:t>
      </w:r>
      <w:r w:rsidR="009028FE">
        <w:rPr>
          <w:rFonts w:ascii="Times New Roman" w:eastAsia="Times New Roman" w:hAnsi="Times New Roman" w:cs="Times New Roman"/>
          <w:color w:val="000000"/>
          <w:sz w:val="24"/>
          <w:szCs w:val="24"/>
        </w:rPr>
        <w:t>,</w:t>
      </w:r>
      <w:r w:rsidR="00147EA6" w:rsidRPr="00147EA6">
        <w:rPr>
          <w:rFonts w:ascii="Times New Roman" w:eastAsia="Times New Roman" w:hAnsi="Times New Roman" w:cs="Times New Roman"/>
          <w:color w:val="000000"/>
          <w:sz w:val="24"/>
          <w:szCs w:val="24"/>
        </w:rPr>
        <w:t>00</w:t>
      </w:r>
      <w:r w:rsidRPr="00254E30">
        <w:rPr>
          <w:rFonts w:ascii="Times New Roman" w:eastAsia="Times New Roman" w:hAnsi="Times New Roman" w:cs="Times New Roman"/>
          <w:color w:val="000000"/>
          <w:sz w:val="24"/>
          <w:szCs w:val="24"/>
        </w:rPr>
        <w:t xml:space="preserve"> грн без ПДВ.</w:t>
      </w:r>
    </w:p>
    <w:p w:rsidR="00903A00" w:rsidRPr="00254E30" w:rsidRDefault="00D34F04">
      <w:pPr>
        <w:tabs>
          <w:tab w:val="left" w:pos="993"/>
          <w:tab w:val="left" w:pos="98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Операції з оплати </w:t>
      </w:r>
      <w:r w:rsidR="000439F3">
        <w:rPr>
          <w:rFonts w:ascii="Times New Roman" w:eastAsia="Times New Roman" w:hAnsi="Times New Roman" w:cs="Times New Roman"/>
          <w:sz w:val="24"/>
          <w:szCs w:val="24"/>
        </w:rPr>
        <w:t>Послуги</w:t>
      </w:r>
      <w:r w:rsidRPr="00254E30">
        <w:rPr>
          <w:rFonts w:ascii="Times New Roman" w:eastAsia="Times New Roman" w:hAnsi="Times New Roman" w:cs="Times New Roman"/>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54E30">
        <w:rPr>
          <w:rFonts w:ascii="Times New Roman" w:eastAsia="Times New Roman" w:hAnsi="Times New Roman" w:cs="Times New Roman"/>
          <w:sz w:val="24"/>
          <w:szCs w:val="24"/>
        </w:rPr>
        <w:t>субгрантів</w:t>
      </w:r>
      <w:proofErr w:type="spellEnd"/>
      <w:r w:rsidRPr="00254E30">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rsidR="00903A00" w:rsidRPr="00254E30" w:rsidRDefault="00D34F04">
      <w:pPr>
        <w:numPr>
          <w:ilvl w:val="0"/>
          <w:numId w:val="1"/>
        </w:numPr>
        <w:pBdr>
          <w:top w:val="nil"/>
          <w:left w:val="nil"/>
          <w:bottom w:val="nil"/>
          <w:right w:val="nil"/>
          <w:between w:val="nil"/>
        </w:pBdr>
        <w:tabs>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Строк </w:t>
      </w:r>
      <w:r w:rsidR="000439F3">
        <w:rPr>
          <w:rFonts w:ascii="Times New Roman" w:eastAsia="Times New Roman" w:hAnsi="Times New Roman" w:cs="Times New Roman"/>
          <w:b/>
          <w:color w:val="000000"/>
          <w:sz w:val="24"/>
          <w:szCs w:val="24"/>
        </w:rPr>
        <w:t xml:space="preserve">надання </w:t>
      </w:r>
      <w:r w:rsidR="000439F3" w:rsidRPr="00147EA6">
        <w:rPr>
          <w:rFonts w:ascii="Times New Roman" w:eastAsia="Times New Roman" w:hAnsi="Times New Roman" w:cs="Times New Roman"/>
          <w:b/>
          <w:color w:val="000000"/>
          <w:sz w:val="24"/>
          <w:szCs w:val="24"/>
        </w:rPr>
        <w:t>Послуги</w:t>
      </w:r>
      <w:r w:rsidRPr="00147EA6">
        <w:rPr>
          <w:rFonts w:ascii="Times New Roman" w:eastAsia="Times New Roman" w:hAnsi="Times New Roman" w:cs="Times New Roman"/>
          <w:b/>
          <w:color w:val="000000"/>
          <w:sz w:val="24"/>
          <w:szCs w:val="24"/>
        </w:rPr>
        <w:t>:</w:t>
      </w:r>
      <w:r w:rsidRPr="00147EA6">
        <w:rPr>
          <w:rFonts w:ascii="Times New Roman" w:eastAsia="Times New Roman" w:hAnsi="Times New Roman" w:cs="Times New Roman"/>
          <w:color w:val="000000"/>
          <w:sz w:val="24"/>
          <w:szCs w:val="24"/>
        </w:rPr>
        <w:t xml:space="preserve"> до «</w:t>
      </w:r>
      <w:r w:rsidR="009028FE">
        <w:rPr>
          <w:rFonts w:ascii="Times New Roman" w:eastAsia="Times New Roman" w:hAnsi="Times New Roman" w:cs="Times New Roman"/>
          <w:color w:val="000000"/>
          <w:sz w:val="24"/>
          <w:szCs w:val="24"/>
        </w:rPr>
        <w:t>10</w:t>
      </w:r>
      <w:r w:rsidRPr="00147EA6">
        <w:rPr>
          <w:rFonts w:ascii="Times New Roman" w:eastAsia="Times New Roman" w:hAnsi="Times New Roman" w:cs="Times New Roman"/>
          <w:color w:val="000000"/>
          <w:sz w:val="24"/>
          <w:szCs w:val="24"/>
        </w:rPr>
        <w:t xml:space="preserve">» </w:t>
      </w:r>
      <w:r w:rsidR="009028FE">
        <w:rPr>
          <w:rFonts w:ascii="Times New Roman" w:eastAsia="Times New Roman" w:hAnsi="Times New Roman" w:cs="Times New Roman"/>
          <w:color w:val="000000"/>
          <w:sz w:val="24"/>
          <w:szCs w:val="24"/>
        </w:rPr>
        <w:t>жовтня</w:t>
      </w:r>
      <w:r w:rsidRPr="00147EA6">
        <w:rPr>
          <w:rFonts w:ascii="Times New Roman" w:eastAsia="Times New Roman" w:hAnsi="Times New Roman" w:cs="Times New Roman"/>
          <w:color w:val="000000"/>
          <w:sz w:val="24"/>
          <w:szCs w:val="24"/>
        </w:rPr>
        <w:t xml:space="preserve"> 2025 року</w:t>
      </w:r>
      <w:r w:rsidRPr="00254E30">
        <w:rPr>
          <w:rFonts w:ascii="Times New Roman" w:eastAsia="Times New Roman" w:hAnsi="Times New Roman" w:cs="Times New Roman"/>
          <w:color w:val="000000"/>
          <w:sz w:val="24"/>
          <w:szCs w:val="24"/>
        </w:rPr>
        <w:t>.</w:t>
      </w:r>
    </w:p>
    <w:p w:rsidR="00903A00" w:rsidRPr="00254E30" w:rsidRDefault="00D34F04">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lastRenderedPageBreak/>
        <w:t xml:space="preserve">Кінцевий термін подання цінових пропозицій: </w:t>
      </w:r>
      <w:r w:rsidRPr="00254E30">
        <w:rPr>
          <w:rFonts w:ascii="Times New Roman" w:eastAsia="Times New Roman" w:hAnsi="Times New Roman" w:cs="Times New Roman"/>
          <w:color w:val="000000"/>
          <w:sz w:val="24"/>
          <w:szCs w:val="24"/>
        </w:rPr>
        <w:t>«</w:t>
      </w:r>
      <w:r w:rsidR="00E84701" w:rsidRPr="00E84701">
        <w:rPr>
          <w:rFonts w:ascii="Times New Roman" w:eastAsia="Times New Roman" w:hAnsi="Times New Roman" w:cs="Times New Roman"/>
          <w:sz w:val="24"/>
          <w:szCs w:val="24"/>
        </w:rPr>
        <w:t>1</w:t>
      </w:r>
      <w:r w:rsidR="00E84701">
        <w:rPr>
          <w:rFonts w:ascii="Times New Roman" w:eastAsia="Times New Roman" w:hAnsi="Times New Roman" w:cs="Times New Roman"/>
          <w:sz w:val="24"/>
          <w:szCs w:val="24"/>
        </w:rPr>
        <w:t>6</w:t>
      </w:r>
      <w:bookmarkStart w:id="3" w:name="_GoBack"/>
      <w:bookmarkEnd w:id="3"/>
      <w:r w:rsidRPr="00E84701">
        <w:rPr>
          <w:rFonts w:ascii="Times New Roman" w:eastAsia="Times New Roman" w:hAnsi="Times New Roman" w:cs="Times New Roman"/>
          <w:sz w:val="24"/>
          <w:szCs w:val="24"/>
        </w:rPr>
        <w:t xml:space="preserve">» </w:t>
      </w:r>
      <w:r w:rsidR="00E84701" w:rsidRPr="00E84701">
        <w:rPr>
          <w:rFonts w:ascii="Times New Roman" w:eastAsia="Times New Roman" w:hAnsi="Times New Roman" w:cs="Times New Roman"/>
          <w:sz w:val="24"/>
          <w:szCs w:val="24"/>
        </w:rPr>
        <w:t>вересня</w:t>
      </w:r>
      <w:r w:rsidRPr="00254E30">
        <w:rPr>
          <w:rFonts w:ascii="Times New Roman" w:eastAsia="Times New Roman" w:hAnsi="Times New Roman" w:cs="Times New Roman"/>
          <w:color w:val="000000"/>
          <w:sz w:val="24"/>
          <w:szCs w:val="24"/>
        </w:rPr>
        <w:t xml:space="preserve"> 2025 року до 12:00 (включно) за київським часом.</w:t>
      </w:r>
    </w:p>
    <w:p w:rsidR="00903A00" w:rsidRPr="00254E30" w:rsidRDefault="00D34F04">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Строк, протягом якого цінові пропозиції є дійсними:</w:t>
      </w:r>
      <w:r w:rsidRPr="00254E30">
        <w:rPr>
          <w:rFonts w:ascii="Times New Roman" w:eastAsia="Times New Roman" w:hAnsi="Times New Roman" w:cs="Times New Roman"/>
          <w:color w:val="000000"/>
          <w:sz w:val="24"/>
          <w:szCs w:val="24"/>
        </w:rPr>
        <w:t xml:space="preserve"> цінові пропозиції вважаються дійсними протягом 90 (дев'яносто) календарних днів з дати кінцевого строку подання цінових пропозицій.</w:t>
      </w:r>
    </w:p>
    <w:p w:rsidR="00903A00" w:rsidRPr="00254E30" w:rsidRDefault="00D34F04">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Адреса веб-сайту, на якому розміщена інформація про закупівлю: </w:t>
      </w:r>
      <w:hyperlink r:id="rId9">
        <w:r w:rsidRPr="00254E30">
          <w:rPr>
            <w:rFonts w:ascii="Times New Roman" w:eastAsia="Times New Roman" w:hAnsi="Times New Roman" w:cs="Times New Roman"/>
            <w:color w:val="0000FF"/>
            <w:sz w:val="24"/>
            <w:szCs w:val="24"/>
            <w:u w:val="single"/>
          </w:rPr>
          <w:t>https://phc.org.ua</w:t>
        </w:r>
      </w:hyperlink>
      <w:r w:rsidRPr="00254E30">
        <w:rPr>
          <w:rFonts w:ascii="Times New Roman" w:eastAsia="Times New Roman" w:hAnsi="Times New Roman" w:cs="Times New Roman"/>
          <w:color w:val="000000"/>
          <w:sz w:val="24"/>
          <w:szCs w:val="24"/>
        </w:rPr>
        <w:t xml:space="preserve"> в розділі «Закупівлі» та </w:t>
      </w:r>
      <w:hyperlink r:id="rId10">
        <w:r w:rsidRPr="00254E30">
          <w:rPr>
            <w:rFonts w:ascii="Times New Roman" w:eastAsia="Times New Roman" w:hAnsi="Times New Roman" w:cs="Times New Roman"/>
            <w:color w:val="0000FF"/>
            <w:sz w:val="24"/>
            <w:szCs w:val="24"/>
            <w:u w:val="single"/>
          </w:rPr>
          <w:t>https://www.prostir.ua</w:t>
        </w:r>
      </w:hyperlink>
      <w:r w:rsidRPr="00254E30">
        <w:rPr>
          <w:rFonts w:ascii="Times New Roman" w:eastAsia="Times New Roman" w:hAnsi="Times New Roman" w:cs="Times New Roman"/>
          <w:color w:val="000000"/>
          <w:sz w:val="24"/>
          <w:szCs w:val="24"/>
        </w:rPr>
        <w:t>.</w:t>
      </w:r>
    </w:p>
    <w:p w:rsidR="00903A00" w:rsidRPr="00254E30" w:rsidRDefault="00D34F04">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rsidR="00903A00" w:rsidRDefault="00D34F04">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З питань технічних та якісних характеристик предмета закупівлі:</w:t>
      </w:r>
    </w:p>
    <w:p w:rsidR="009028FE" w:rsidRDefault="009028FE" w:rsidP="009028FE">
      <w:pPr>
        <w:pStyle w:val="HTML1"/>
        <w:pBdr>
          <w:top w:val="nil"/>
          <w:left w:val="nil"/>
          <w:bottom w:val="nil"/>
          <w:right w:val="nil"/>
          <w:between w:val="nil"/>
        </w:pBdr>
        <w:jc w:val="both"/>
        <w:rPr>
          <w:rStyle w:val="111"/>
          <w:rFonts w:ascii="Times New Roman" w:eastAsia="Calibri" w:hAnsi="Times New Roman"/>
          <w:color w:val="000000"/>
          <w:sz w:val="24"/>
          <w:szCs w:val="24"/>
          <w:lang w:val="uk-UA" w:eastAsia="uk-UA"/>
        </w:rPr>
      </w:pPr>
      <w:r>
        <w:rPr>
          <w:rStyle w:val="111"/>
          <w:rFonts w:ascii="Times New Roman" w:eastAsia="Calibri" w:hAnsi="Times New Roman"/>
          <w:color w:val="000000"/>
          <w:sz w:val="24"/>
          <w:szCs w:val="24"/>
          <w:lang w:val="uk-UA" w:eastAsia="uk-UA"/>
        </w:rPr>
        <w:t xml:space="preserve">Вдовенко Євген Юрійович - </w:t>
      </w:r>
      <w:hyperlink r:id="rId11" w:history="1">
        <w:r w:rsidRPr="008238C2">
          <w:rPr>
            <w:rStyle w:val="111"/>
            <w:rFonts w:ascii="Times New Roman" w:eastAsia="Calibri" w:hAnsi="Times New Roman"/>
            <w:color w:val="000000"/>
            <w:sz w:val="24"/>
            <w:szCs w:val="24"/>
            <w:lang w:val="uk-UA" w:eastAsia="uk-UA"/>
          </w:rPr>
          <w:t>Головний фахівець з інформаційних технологій та захисту інформації</w:t>
        </w:r>
      </w:hyperlink>
      <w:r w:rsidRPr="00095F3A">
        <w:rPr>
          <w:rStyle w:val="111"/>
          <w:rFonts w:ascii="Times New Roman" w:eastAsia="Calibri" w:hAnsi="Times New Roman"/>
          <w:color w:val="000000"/>
          <w:sz w:val="24"/>
          <w:szCs w:val="24"/>
          <w:lang w:val="uk-UA" w:eastAsia="uk-UA"/>
        </w:rPr>
        <w:t xml:space="preserve"> </w:t>
      </w:r>
      <w:hyperlink r:id="rId12" w:history="1">
        <w:r w:rsidRPr="00147EA6">
          <w:rPr>
            <w:rStyle w:val="111"/>
            <w:rFonts w:ascii="Times New Roman" w:eastAsia="Calibri" w:hAnsi="Times New Roman"/>
            <w:color w:val="000000"/>
            <w:sz w:val="24"/>
            <w:szCs w:val="24"/>
            <w:lang w:val="uk-UA" w:eastAsia="uk-UA"/>
          </w:rPr>
          <w:t> e.vdovenko@phc.org.ua</w:t>
        </w:r>
      </w:hyperlink>
    </w:p>
    <w:p w:rsidR="009028FE" w:rsidRPr="00254E30" w:rsidRDefault="009028FE">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color w:val="000000"/>
          <w:sz w:val="24"/>
          <w:szCs w:val="24"/>
        </w:rPr>
      </w:pPr>
    </w:p>
    <w:p w:rsidR="00903A00" w:rsidRPr="00147EA6" w:rsidRDefault="00D34F04" w:rsidP="009028FE">
      <w:pPr>
        <w:pBdr>
          <w:top w:val="nil"/>
          <w:left w:val="nil"/>
          <w:bottom w:val="nil"/>
          <w:right w:val="nil"/>
          <w:between w:val="nil"/>
        </w:pBdr>
        <w:shd w:val="clear" w:color="auto" w:fill="FFFFFF" w:themeFill="background1"/>
        <w:tabs>
          <w:tab w:val="left" w:pos="709"/>
          <w:tab w:val="left" w:pos="1134"/>
        </w:tabs>
        <w:spacing w:after="0" w:line="240" w:lineRule="auto"/>
        <w:ind w:firstLine="709"/>
        <w:jc w:val="both"/>
        <w:rPr>
          <w:rFonts w:ascii="Times New Roman" w:eastAsia="Times New Roman" w:hAnsi="Times New Roman" w:cs="Times New Roman"/>
          <w:sz w:val="24"/>
          <w:szCs w:val="24"/>
        </w:rPr>
      </w:pPr>
      <w:r w:rsidRPr="00147EA6">
        <w:rPr>
          <w:rFonts w:ascii="Times New Roman" w:eastAsia="Times New Roman" w:hAnsi="Times New Roman" w:cs="Times New Roman"/>
          <w:sz w:val="24"/>
          <w:szCs w:val="24"/>
        </w:rPr>
        <w:t xml:space="preserve">З питань проведення процедури закупівлі: </w:t>
      </w:r>
    </w:p>
    <w:p w:rsidR="00147EA6" w:rsidRPr="00147EA6" w:rsidRDefault="00147EA6" w:rsidP="00147EA6">
      <w:pPr>
        <w:pStyle w:val="HTML1"/>
        <w:jc w:val="both"/>
        <w:rPr>
          <w:rFonts w:ascii="Times New Roman" w:hAnsi="Times New Roman" w:cs="Times New Roman"/>
          <w:sz w:val="24"/>
          <w:szCs w:val="24"/>
        </w:rPr>
      </w:pPr>
      <w:r w:rsidRPr="00147EA6">
        <w:rPr>
          <w:rFonts w:ascii="Times New Roman" w:eastAsia="Times New Roman" w:hAnsi="Times New Roman" w:cs="Times New Roman"/>
          <w:sz w:val="24"/>
          <w:szCs w:val="24"/>
        </w:rPr>
        <w:t xml:space="preserve">Сорока </w:t>
      </w:r>
      <w:proofErr w:type="spellStart"/>
      <w:r w:rsidRPr="00147EA6">
        <w:rPr>
          <w:rFonts w:ascii="Times New Roman" w:eastAsia="Times New Roman" w:hAnsi="Times New Roman" w:cs="Times New Roman"/>
          <w:sz w:val="24"/>
          <w:szCs w:val="24"/>
        </w:rPr>
        <w:t>Олександр</w:t>
      </w:r>
      <w:proofErr w:type="spellEnd"/>
      <w:r w:rsidRPr="00147EA6">
        <w:rPr>
          <w:rFonts w:ascii="Times New Roman" w:eastAsia="Times New Roman" w:hAnsi="Times New Roman" w:cs="Times New Roman"/>
          <w:sz w:val="24"/>
          <w:szCs w:val="24"/>
        </w:rPr>
        <w:t xml:space="preserve"> – </w:t>
      </w:r>
      <w:r w:rsidR="009028FE">
        <w:rPr>
          <w:rFonts w:ascii="Times New Roman" w:eastAsia="Times New Roman" w:hAnsi="Times New Roman" w:cs="Times New Roman"/>
          <w:sz w:val="24"/>
          <w:szCs w:val="24"/>
          <w:lang w:val="uk-UA"/>
        </w:rPr>
        <w:t>Г</w:t>
      </w:r>
      <w:proofErr w:type="spellStart"/>
      <w:r w:rsidRPr="00147EA6">
        <w:rPr>
          <w:rFonts w:ascii="Times New Roman" w:eastAsia="Times New Roman" w:hAnsi="Times New Roman" w:cs="Times New Roman"/>
          <w:sz w:val="24"/>
          <w:szCs w:val="24"/>
        </w:rPr>
        <w:t>оловний</w:t>
      </w:r>
      <w:proofErr w:type="spellEnd"/>
      <w:r w:rsidRPr="00147EA6">
        <w:rPr>
          <w:rFonts w:ascii="Times New Roman" w:eastAsia="Times New Roman" w:hAnsi="Times New Roman" w:cs="Times New Roman"/>
          <w:sz w:val="24"/>
          <w:szCs w:val="24"/>
        </w:rPr>
        <w:t xml:space="preserve"> </w:t>
      </w:r>
      <w:proofErr w:type="spellStart"/>
      <w:r w:rsidRPr="00147EA6">
        <w:rPr>
          <w:rFonts w:ascii="Times New Roman" w:eastAsia="Times New Roman" w:hAnsi="Times New Roman" w:cs="Times New Roman"/>
          <w:sz w:val="24"/>
          <w:szCs w:val="24"/>
        </w:rPr>
        <w:t>фахівець</w:t>
      </w:r>
      <w:proofErr w:type="spellEnd"/>
      <w:r w:rsidRPr="00147EA6">
        <w:rPr>
          <w:rFonts w:ascii="Times New Roman" w:eastAsia="Times New Roman" w:hAnsi="Times New Roman" w:cs="Times New Roman"/>
          <w:sz w:val="24"/>
          <w:szCs w:val="24"/>
        </w:rPr>
        <w:t xml:space="preserve"> з </w:t>
      </w:r>
      <w:proofErr w:type="spellStart"/>
      <w:r w:rsidRPr="00147EA6">
        <w:rPr>
          <w:rFonts w:ascii="Times New Roman" w:eastAsia="Times New Roman" w:hAnsi="Times New Roman" w:cs="Times New Roman"/>
          <w:sz w:val="24"/>
          <w:szCs w:val="24"/>
        </w:rPr>
        <w:t>публічних</w:t>
      </w:r>
      <w:proofErr w:type="spellEnd"/>
      <w:r w:rsidRPr="00147EA6">
        <w:rPr>
          <w:rFonts w:ascii="Times New Roman" w:eastAsia="Times New Roman" w:hAnsi="Times New Roman" w:cs="Times New Roman"/>
          <w:sz w:val="24"/>
          <w:szCs w:val="24"/>
        </w:rPr>
        <w:t xml:space="preserve"> з</w:t>
      </w:r>
      <w:proofErr w:type="spellStart"/>
      <w:r w:rsidRPr="00147EA6">
        <w:rPr>
          <w:rStyle w:val="111"/>
          <w:rFonts w:ascii="Times New Roman" w:eastAsia="Calibri" w:hAnsi="Times New Roman" w:cs="Times New Roman"/>
          <w:color w:val="000000"/>
          <w:sz w:val="24"/>
          <w:szCs w:val="24"/>
          <w:lang w:val="uk-UA" w:eastAsia="uk-UA"/>
        </w:rPr>
        <w:t>акупівель</w:t>
      </w:r>
      <w:proofErr w:type="spellEnd"/>
      <w:r w:rsidRPr="00147EA6">
        <w:rPr>
          <w:rStyle w:val="111"/>
          <w:rFonts w:ascii="Times New Roman" w:eastAsia="Calibri" w:hAnsi="Times New Roman" w:cs="Times New Roman"/>
          <w:color w:val="000000"/>
          <w:sz w:val="24"/>
          <w:szCs w:val="24"/>
          <w:lang w:val="uk-UA" w:eastAsia="uk-UA"/>
        </w:rPr>
        <w:t xml:space="preserve"> Відділу </w:t>
      </w:r>
      <w:proofErr w:type="spellStart"/>
      <w:r w:rsidRPr="00147EA6">
        <w:rPr>
          <w:rStyle w:val="111"/>
          <w:rFonts w:ascii="Times New Roman" w:eastAsia="Calibri" w:hAnsi="Times New Roman" w:cs="Times New Roman"/>
          <w:color w:val="000000"/>
          <w:sz w:val="24"/>
          <w:szCs w:val="24"/>
          <w:lang w:val="uk-UA" w:eastAsia="uk-UA"/>
        </w:rPr>
        <w:t>закупівель</w:t>
      </w:r>
      <w:proofErr w:type="spellEnd"/>
      <w:r w:rsidRPr="00147EA6">
        <w:rPr>
          <w:rStyle w:val="111"/>
          <w:rFonts w:ascii="Times New Roman" w:eastAsia="Calibri" w:hAnsi="Times New Roman" w:cs="Times New Roman"/>
          <w:color w:val="000000"/>
          <w:sz w:val="24"/>
          <w:szCs w:val="24"/>
          <w:lang w:val="uk-UA" w:eastAsia="uk-UA"/>
        </w:rPr>
        <w:t xml:space="preserve"> та постачань.</w:t>
      </w:r>
    </w:p>
    <w:p w:rsidR="00147EA6" w:rsidRPr="00147EA6" w:rsidRDefault="00147EA6" w:rsidP="00147EA6">
      <w:pPr>
        <w:pStyle w:val="HTML1"/>
        <w:jc w:val="both"/>
        <w:rPr>
          <w:rFonts w:ascii="Times New Roman" w:hAnsi="Times New Roman" w:cs="Times New Roman"/>
          <w:sz w:val="24"/>
          <w:szCs w:val="24"/>
        </w:rPr>
      </w:pPr>
      <w:r w:rsidRPr="00147EA6">
        <w:rPr>
          <w:rStyle w:val="111"/>
          <w:rFonts w:ascii="Times New Roman" w:eastAsia="Calibri" w:hAnsi="Times New Roman" w:cs="Times New Roman"/>
          <w:color w:val="000000"/>
          <w:sz w:val="24"/>
          <w:szCs w:val="24"/>
          <w:lang w:val="uk-UA" w:eastAsia="uk-UA"/>
        </w:rPr>
        <w:t>телефон: +38 (</w:t>
      </w:r>
      <w:r w:rsidR="009028FE">
        <w:rPr>
          <w:rStyle w:val="111"/>
          <w:rFonts w:ascii="Times New Roman" w:eastAsia="Calibri" w:hAnsi="Times New Roman" w:cs="Times New Roman"/>
          <w:color w:val="000000"/>
          <w:sz w:val="24"/>
          <w:szCs w:val="24"/>
          <w:lang w:val="uk-UA" w:eastAsia="uk-UA"/>
        </w:rPr>
        <w:t>044</w:t>
      </w:r>
      <w:r w:rsidRPr="00147EA6">
        <w:rPr>
          <w:rStyle w:val="111"/>
          <w:rFonts w:ascii="Times New Roman" w:eastAsia="Calibri" w:hAnsi="Times New Roman" w:cs="Times New Roman"/>
          <w:color w:val="000000"/>
          <w:sz w:val="24"/>
          <w:szCs w:val="24"/>
          <w:lang w:val="uk-UA" w:eastAsia="uk-UA"/>
        </w:rPr>
        <w:t>)</w:t>
      </w:r>
      <w:r w:rsidR="009028FE">
        <w:rPr>
          <w:rStyle w:val="111"/>
          <w:rFonts w:ascii="Times New Roman" w:eastAsia="Calibri" w:hAnsi="Times New Roman" w:cs="Times New Roman"/>
          <w:color w:val="000000"/>
          <w:sz w:val="24"/>
          <w:szCs w:val="24"/>
          <w:lang w:val="uk-UA" w:eastAsia="uk-UA"/>
        </w:rPr>
        <w:t xml:space="preserve"> 334</w:t>
      </w:r>
      <w:r w:rsidRPr="00147EA6">
        <w:rPr>
          <w:rStyle w:val="111"/>
          <w:rFonts w:ascii="Times New Roman" w:eastAsia="Calibri" w:hAnsi="Times New Roman" w:cs="Times New Roman"/>
          <w:color w:val="000000"/>
          <w:sz w:val="24"/>
          <w:szCs w:val="24"/>
          <w:lang w:val="uk-UA" w:eastAsia="uk-UA"/>
        </w:rPr>
        <w:t>-</w:t>
      </w:r>
      <w:r w:rsidR="009028FE">
        <w:rPr>
          <w:rStyle w:val="111"/>
          <w:rFonts w:ascii="Times New Roman" w:eastAsia="Calibri" w:hAnsi="Times New Roman" w:cs="Times New Roman"/>
          <w:color w:val="000000"/>
          <w:sz w:val="24"/>
          <w:szCs w:val="24"/>
          <w:lang w:val="uk-UA" w:eastAsia="uk-UA"/>
        </w:rPr>
        <w:t>53</w:t>
      </w:r>
      <w:r w:rsidRPr="00147EA6">
        <w:rPr>
          <w:rStyle w:val="111"/>
          <w:rFonts w:ascii="Times New Roman" w:eastAsia="Calibri" w:hAnsi="Times New Roman" w:cs="Times New Roman"/>
          <w:color w:val="000000"/>
          <w:sz w:val="24"/>
          <w:szCs w:val="24"/>
          <w:lang w:val="uk-UA" w:eastAsia="uk-UA"/>
        </w:rPr>
        <w:t>-1</w:t>
      </w:r>
      <w:r w:rsidR="009028FE">
        <w:rPr>
          <w:rStyle w:val="111"/>
          <w:rFonts w:ascii="Times New Roman" w:eastAsia="Calibri" w:hAnsi="Times New Roman" w:cs="Times New Roman"/>
          <w:color w:val="000000"/>
          <w:sz w:val="24"/>
          <w:szCs w:val="24"/>
          <w:lang w:val="uk-UA" w:eastAsia="uk-UA"/>
        </w:rPr>
        <w:t>6</w:t>
      </w:r>
    </w:p>
    <w:p w:rsidR="00903A00" w:rsidRPr="00254E30" w:rsidRDefault="00D34F04">
      <w:pPr>
        <w:tabs>
          <w:tab w:val="left" w:pos="1134"/>
        </w:tabs>
        <w:spacing w:after="0" w:line="240" w:lineRule="auto"/>
        <w:ind w:firstLine="709"/>
        <w:jc w:val="both"/>
        <w:rPr>
          <w:rFonts w:ascii="Times New Roman" w:eastAsia="Times New Roman" w:hAnsi="Times New Roman" w:cs="Times New Roman"/>
          <w:color w:val="0000FF"/>
          <w:sz w:val="24"/>
          <w:szCs w:val="24"/>
          <w:u w:val="single"/>
        </w:rPr>
      </w:pPr>
      <w:r w:rsidRPr="00254E30">
        <w:rPr>
          <w:rFonts w:ascii="Times New Roman" w:eastAsia="Times New Roman" w:hAnsi="Times New Roman" w:cs="Times New Roman"/>
          <w:color w:val="000000"/>
          <w:sz w:val="24"/>
          <w:szCs w:val="24"/>
        </w:rPr>
        <w:t xml:space="preserve">Електронна пошта для надання роз’яснень: </w:t>
      </w:r>
      <w:hyperlink r:id="rId13" w:history="1">
        <w:r w:rsidR="00147EA6" w:rsidRPr="008A34C7">
          <w:rPr>
            <w:rStyle w:val="a7"/>
            <w:rFonts w:ascii="Times New Roman" w:eastAsia="Times New Roman" w:hAnsi="Times New Roman"/>
            <w:sz w:val="24"/>
            <w:szCs w:val="24"/>
          </w:rPr>
          <w:t>tender@phc.org.ua</w:t>
        </w:r>
      </w:hyperlink>
      <w:r w:rsidRPr="00254E30">
        <w:rPr>
          <w:rFonts w:ascii="Times New Roman" w:eastAsia="Times New Roman" w:hAnsi="Times New Roman" w:cs="Times New Roman"/>
          <w:color w:val="0000FF"/>
          <w:sz w:val="24"/>
          <w:szCs w:val="24"/>
          <w:u w:val="single"/>
        </w:rPr>
        <w:t>.</w:t>
      </w:r>
    </w:p>
    <w:p w:rsidR="00903A00" w:rsidRPr="00254E30" w:rsidRDefault="00D34F04">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Порядок подання цінових пропозицій.</w:t>
      </w:r>
    </w:p>
    <w:p w:rsidR="00903A00" w:rsidRPr="00254E30" w:rsidRDefault="00D34F04">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Цінова пропозиція повинна надсилатись електронною поштою на електрону адресу: </w:t>
      </w:r>
      <w:hyperlink r:id="rId14">
        <w:r w:rsidRPr="00254E30">
          <w:rPr>
            <w:rFonts w:ascii="Times New Roman" w:eastAsia="Times New Roman" w:hAnsi="Times New Roman" w:cs="Times New Roman"/>
            <w:b/>
            <w:color w:val="0000FF"/>
            <w:sz w:val="24"/>
            <w:szCs w:val="24"/>
            <w:u w:val="single"/>
          </w:rPr>
          <w:t>tender@phc.org.ua</w:t>
        </w:r>
      </w:hyperlink>
      <w:r w:rsidRPr="00254E30">
        <w:rPr>
          <w:rFonts w:ascii="Times New Roman" w:eastAsia="Times New Roman" w:hAnsi="Times New Roman" w:cs="Times New Roman"/>
          <w:b/>
          <w:sz w:val="24"/>
          <w:szCs w:val="24"/>
        </w:rPr>
        <w:t xml:space="preserve"> </w:t>
      </w:r>
      <w:r w:rsidRPr="00254E30">
        <w:rPr>
          <w:rFonts w:ascii="Times New Roman" w:eastAsia="Times New Roman" w:hAnsi="Times New Roman" w:cs="Times New Roman"/>
          <w:sz w:val="24"/>
          <w:szCs w:val="24"/>
        </w:rPr>
        <w:t>із обов’язковим зазначенням в темі листа наступної інформації: «</w:t>
      </w:r>
      <w:r w:rsidRPr="00254E30">
        <w:rPr>
          <w:rFonts w:ascii="Times New Roman" w:eastAsia="Times New Roman" w:hAnsi="Times New Roman" w:cs="Times New Roman"/>
          <w:b/>
          <w:sz w:val="24"/>
          <w:szCs w:val="24"/>
        </w:rPr>
        <w:t xml:space="preserve">Цінова пропозиція за предметом закупівлі </w:t>
      </w:r>
      <w:r w:rsidR="00147EA6" w:rsidRPr="00A57F39">
        <w:rPr>
          <w:rFonts w:ascii="Times New Roman" w:hAnsi="Times New Roman"/>
          <w:bCs/>
          <w:iCs/>
          <w:sz w:val="24"/>
          <w:szCs w:val="24"/>
        </w:rPr>
        <w:t>ДК 021:2015 64210000-1 Послуги телефонного зв’язку та передачі даних (</w:t>
      </w:r>
      <w:r w:rsidR="00147EA6" w:rsidRPr="00556FCC">
        <w:rPr>
          <w:rFonts w:ascii="Times New Roman" w:eastAsia="Arial" w:hAnsi="Times New Roman"/>
          <w:sz w:val="24"/>
          <w:szCs w:val="24"/>
          <w:lang w:eastAsia="ru-RU"/>
        </w:rPr>
        <w:t xml:space="preserve">Послуги з </w:t>
      </w:r>
      <w:r w:rsidR="00147EA6" w:rsidRPr="00556FCC">
        <w:rPr>
          <w:rFonts w:ascii="Times New Roman" w:hAnsi="Times New Roman"/>
          <w:sz w:val="24"/>
          <w:szCs w:val="24"/>
        </w:rPr>
        <w:t xml:space="preserve">оформлення підписки </w:t>
      </w:r>
      <w:proofErr w:type="spellStart"/>
      <w:r w:rsidR="00147EA6" w:rsidRPr="00BF1CD6">
        <w:rPr>
          <w:rFonts w:ascii="Times New Roman" w:hAnsi="Times New Roman"/>
          <w:sz w:val="24"/>
          <w:szCs w:val="24"/>
        </w:rPr>
        <w:t>SendPulse</w:t>
      </w:r>
      <w:proofErr w:type="spellEnd"/>
      <w:r w:rsidR="00147EA6" w:rsidRPr="00556FCC">
        <w:rPr>
          <w:rFonts w:ascii="Times New Roman" w:hAnsi="Times New Roman"/>
          <w:sz w:val="24"/>
          <w:szCs w:val="24"/>
        </w:rPr>
        <w:t xml:space="preserve"> </w:t>
      </w:r>
      <w:r w:rsidR="00147EA6" w:rsidRPr="00BF1CD6">
        <w:rPr>
          <w:rFonts w:ascii="Times New Roman" w:hAnsi="Times New Roman"/>
          <w:bCs/>
          <w:iCs/>
          <w:sz w:val="24"/>
          <w:szCs w:val="24"/>
        </w:rPr>
        <w:t xml:space="preserve">до сервісу SMTP для </w:t>
      </w:r>
      <w:proofErr w:type="spellStart"/>
      <w:r w:rsidR="00147EA6" w:rsidRPr="00BF1CD6">
        <w:rPr>
          <w:rFonts w:ascii="Times New Roman" w:hAnsi="Times New Roman"/>
          <w:bCs/>
          <w:iCs/>
          <w:sz w:val="24"/>
          <w:szCs w:val="24"/>
        </w:rPr>
        <w:t>email</w:t>
      </w:r>
      <w:proofErr w:type="spellEnd"/>
      <w:r w:rsidR="00147EA6" w:rsidRPr="00BF1CD6">
        <w:rPr>
          <w:rFonts w:ascii="Times New Roman" w:hAnsi="Times New Roman"/>
          <w:bCs/>
          <w:iCs/>
          <w:sz w:val="24"/>
          <w:szCs w:val="24"/>
        </w:rPr>
        <w:t xml:space="preserve"> розсилок </w:t>
      </w:r>
      <w:proofErr w:type="spellStart"/>
      <w:r w:rsidR="00147EA6" w:rsidRPr="00BF1CD6">
        <w:rPr>
          <w:rFonts w:ascii="Times New Roman" w:hAnsi="Times New Roman"/>
          <w:bCs/>
          <w:iCs/>
          <w:sz w:val="24"/>
          <w:szCs w:val="24"/>
        </w:rPr>
        <w:t>SendPulse</w:t>
      </w:r>
      <w:proofErr w:type="spellEnd"/>
      <w:r w:rsidR="00147EA6" w:rsidRPr="00BF1CD6">
        <w:rPr>
          <w:rFonts w:ascii="Times New Roman" w:hAnsi="Times New Roman"/>
          <w:bCs/>
          <w:iCs/>
          <w:sz w:val="24"/>
          <w:szCs w:val="24"/>
        </w:rPr>
        <w:t xml:space="preserve"> на 12 місяці</w:t>
      </w:r>
      <w:r w:rsidR="00147EA6">
        <w:rPr>
          <w:rFonts w:ascii="Times New Roman" w:hAnsi="Times New Roman"/>
          <w:bCs/>
          <w:iCs/>
          <w:sz w:val="24"/>
          <w:szCs w:val="24"/>
        </w:rPr>
        <w:t>в</w:t>
      </w:r>
      <w:r w:rsidR="00147EA6" w:rsidRPr="00BF1CD6">
        <w:rPr>
          <w:rFonts w:ascii="Times New Roman" w:hAnsi="Times New Roman"/>
          <w:bCs/>
          <w:iCs/>
          <w:sz w:val="24"/>
          <w:szCs w:val="24"/>
        </w:rPr>
        <w:t xml:space="preserve"> ENTERPRISE в обсязі до </w:t>
      </w:r>
      <w:r w:rsidR="00147EA6" w:rsidRPr="00A57F39">
        <w:rPr>
          <w:rFonts w:ascii="Times New Roman" w:hAnsi="Times New Roman"/>
          <w:bCs/>
          <w:iCs/>
          <w:sz w:val="24"/>
          <w:szCs w:val="24"/>
        </w:rPr>
        <w:t>1000000 листів на місяць)</w:t>
      </w:r>
    </w:p>
    <w:p w:rsidR="00903A00" w:rsidRPr="00254E30" w:rsidRDefault="00D34F04">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254E30">
        <w:rPr>
          <w:rFonts w:ascii="Times New Roman" w:eastAsia="Times New Roman" w:hAnsi="Times New Roman" w:cs="Times New Roman"/>
          <w:sz w:val="24"/>
          <w:szCs w:val="24"/>
        </w:rPr>
        <w:t>т.ін</w:t>
      </w:r>
      <w:proofErr w:type="spellEnd"/>
      <w:r w:rsidRPr="00254E30">
        <w:rPr>
          <w:rFonts w:ascii="Times New Roman" w:eastAsia="Times New Roman" w:hAnsi="Times New Roman" w:cs="Times New Roman"/>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p>
    <w:p w:rsidR="00903A00" w:rsidRPr="00254E30" w:rsidRDefault="00D34F04">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rsidR="00903A00" w:rsidRPr="00254E30" w:rsidRDefault="00D34F04">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ціновій пропозиції несе учасник.</w:t>
      </w:r>
    </w:p>
    <w:p w:rsidR="00903A00" w:rsidRPr="00254E30" w:rsidRDefault="00D34F04">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Цінова пропозиція </w:t>
      </w:r>
      <w:r w:rsidRPr="00254E30">
        <w:rPr>
          <w:rFonts w:ascii="Times New Roman" w:eastAsia="Times New Roman" w:hAnsi="Times New Roman" w:cs="Times New Roman"/>
          <w:color w:val="000000"/>
          <w:sz w:val="24"/>
          <w:szCs w:val="24"/>
        </w:rPr>
        <w:t xml:space="preserve">та усі документи, які передбачені вимогами цього оголошення про закупівлю складаються українською мовою. Документи або копії документів, які надаються Учасником у складі цінової пропозиції, викладені іншими мовами, повинні надаватися разом із їх автентичним перекладом на українську мову. </w:t>
      </w:r>
    </w:p>
    <w:p w:rsidR="00903A00" w:rsidRPr="00254E30" w:rsidRDefault="00D34F04">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rsidR="00903A00" w:rsidRPr="00254E30" w:rsidRDefault="00D34F04">
      <w:pPr>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Цінова пропозиція повинна складатися з:</w:t>
      </w:r>
    </w:p>
    <w:p w:rsidR="00903A00" w:rsidRPr="00254E30" w:rsidRDefault="00D34F04">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highlight w:val="white"/>
        </w:rPr>
        <w:t>інформації про необхідні технічні, якісні та кількісні характеристики предмета закупівлі та опису предмета закупівлі</w:t>
      </w:r>
      <w:r w:rsidRPr="00254E30">
        <w:rPr>
          <w:rFonts w:ascii="Times New Roman" w:eastAsia="Times New Roman" w:hAnsi="Times New Roman" w:cs="Times New Roman"/>
          <w:color w:val="000000"/>
          <w:sz w:val="24"/>
          <w:szCs w:val="24"/>
        </w:rPr>
        <w:t>, яка надається шляхом підписання уповноваженим представником учасника форми «Технічн</w:t>
      </w:r>
      <w:r w:rsidR="000439F3">
        <w:rPr>
          <w:rFonts w:ascii="Times New Roman" w:eastAsia="Times New Roman" w:hAnsi="Times New Roman" w:cs="Times New Roman"/>
          <w:color w:val="000000"/>
          <w:sz w:val="24"/>
          <w:szCs w:val="24"/>
        </w:rPr>
        <w:t>а специфікація</w:t>
      </w:r>
      <w:r w:rsidRPr="00254E30">
        <w:rPr>
          <w:rFonts w:ascii="Times New Roman" w:eastAsia="Times New Roman" w:hAnsi="Times New Roman" w:cs="Times New Roman"/>
          <w:color w:val="000000"/>
          <w:sz w:val="24"/>
          <w:szCs w:val="24"/>
        </w:rPr>
        <w:t>», що викладена в Додатку № 1 до цього оголошення про закупівлю;</w:t>
      </w:r>
    </w:p>
    <w:p w:rsidR="00903A00" w:rsidRPr="00254E30" w:rsidRDefault="00D34F04">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t>інформації про ціну пропозиції, яка надається шляхом заповнення та підписання форми «Форма цінової пропозиції», що викладена в Додатку № 2 до цього оголошення про закупівлю;</w:t>
      </w:r>
    </w:p>
    <w:p w:rsidR="00903A00" w:rsidRPr="00254E30" w:rsidRDefault="00D34F04">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t>завіреної підписом уповноваженого представника учасника, а також скріпленої печаткою (за її наявності) та заповненої необхідною інформацією Декларації конфлікту інтересів учасника, який подає цінову пропозицію, що викладена в Додатку № 3 до оголошення про закупівлю;</w:t>
      </w:r>
    </w:p>
    <w:p w:rsidR="00903A00" w:rsidRPr="00254E30" w:rsidRDefault="00D34F04">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t xml:space="preserve">листа - згоди в довільній формі про те, що учасник погоджується з умовами проекту договору про закупівлю, викладеного в Додатку № </w:t>
      </w:r>
      <w:r w:rsidR="002250FD">
        <w:rPr>
          <w:rFonts w:ascii="Times New Roman" w:eastAsia="Times New Roman" w:hAnsi="Times New Roman" w:cs="Times New Roman"/>
          <w:color w:val="000000"/>
          <w:sz w:val="24"/>
          <w:szCs w:val="24"/>
        </w:rPr>
        <w:t>5</w:t>
      </w:r>
      <w:r w:rsidRPr="00254E30">
        <w:rPr>
          <w:rFonts w:ascii="Times New Roman" w:eastAsia="Times New Roman" w:hAnsi="Times New Roman" w:cs="Times New Roman"/>
          <w:color w:val="000000"/>
          <w:sz w:val="24"/>
          <w:szCs w:val="24"/>
        </w:rPr>
        <w:t xml:space="preserve"> до цього оголошення про закупівлю;</w:t>
      </w:r>
    </w:p>
    <w:p w:rsidR="00903A00" w:rsidRPr="00254E30" w:rsidRDefault="00D34F04">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lastRenderedPageBreak/>
        <w:t>виписка та/або свідоцтво та/або витяг із Єдиного державного реєстру юридичних осіб, фізичних осіб-підприємців та громадських формувань;</w:t>
      </w:r>
    </w:p>
    <w:p w:rsidR="00903A00" w:rsidRPr="00266A22" w:rsidRDefault="00D34F04">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sidRPr="00254E30">
        <w:rPr>
          <w:rFonts w:ascii="Times New Roman" w:eastAsia="Times New Roman" w:hAnsi="Times New Roman" w:cs="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w:t>
      </w:r>
      <w:r w:rsidR="00146391">
        <w:rPr>
          <w:rFonts w:ascii="Times New Roman" w:eastAsia="Times New Roman" w:hAnsi="Times New Roman" w:cs="Times New Roman"/>
          <w:color w:val="000000"/>
          <w:sz w:val="24"/>
          <w:szCs w:val="24"/>
        </w:rPr>
        <w:t>;</w:t>
      </w:r>
    </w:p>
    <w:p w:rsidR="00266A22" w:rsidRPr="00146391" w:rsidRDefault="00266A22" w:rsidP="00146391">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bookmarkStart w:id="4" w:name="_Hlk202796237"/>
      <w:r>
        <w:rPr>
          <w:rFonts w:ascii="Times New Roman" w:hAnsi="Times New Roman" w:cs="Times New Roman"/>
          <w:color w:val="000000" w:themeColor="text1"/>
          <w:sz w:val="24"/>
          <w:szCs w:val="24"/>
        </w:rPr>
        <w:t>д</w:t>
      </w:r>
      <w:r w:rsidRPr="007F20CD">
        <w:rPr>
          <w:rFonts w:ascii="Times New Roman" w:hAnsi="Times New Roman" w:cs="Times New Roman"/>
          <w:color w:val="000000" w:themeColor="text1"/>
          <w:sz w:val="24"/>
          <w:szCs w:val="24"/>
        </w:rPr>
        <w:t xml:space="preserve">окументи, що підтверджують повноваження посадової особи або представника </w:t>
      </w:r>
      <w:r w:rsidRPr="00146391">
        <w:rPr>
          <w:rFonts w:ascii="Times New Roman" w:hAnsi="Times New Roman" w:cs="Times New Roman"/>
          <w:color w:val="000000" w:themeColor="text1"/>
          <w:sz w:val="24"/>
          <w:szCs w:val="24"/>
        </w:rPr>
        <w:t xml:space="preserve">учасника процедури закупівлі щодо підпису документів </w:t>
      </w:r>
      <w:r w:rsidR="00162413" w:rsidRPr="00146391">
        <w:rPr>
          <w:rFonts w:ascii="Times New Roman" w:hAnsi="Times New Roman" w:cs="Times New Roman"/>
          <w:color w:val="000000" w:themeColor="text1"/>
          <w:sz w:val="24"/>
          <w:szCs w:val="24"/>
        </w:rPr>
        <w:t>цінової</w:t>
      </w:r>
      <w:r w:rsidRPr="00146391">
        <w:rPr>
          <w:rFonts w:ascii="Times New Roman" w:hAnsi="Times New Roman" w:cs="Times New Roman"/>
          <w:color w:val="000000" w:themeColor="text1"/>
          <w:sz w:val="24"/>
          <w:szCs w:val="24"/>
        </w:rPr>
        <w:t xml:space="preserve"> пропозиції</w:t>
      </w:r>
      <w:r w:rsidR="00146391" w:rsidRPr="00146391">
        <w:rPr>
          <w:rFonts w:ascii="Times New Roman" w:hAnsi="Times New Roman" w:cs="Times New Roman"/>
          <w:color w:val="000000" w:themeColor="text1"/>
          <w:sz w:val="24"/>
          <w:szCs w:val="24"/>
        </w:rPr>
        <w:t>:</w:t>
      </w:r>
    </w:p>
    <w:p w:rsidR="00146391" w:rsidRPr="00146391" w:rsidRDefault="00146391" w:rsidP="00146391">
      <w:pPr>
        <w:pStyle w:val="ab"/>
        <w:numPr>
          <w:ilvl w:val="0"/>
          <w:numId w:val="19"/>
        </w:numPr>
        <w:pBdr>
          <w:top w:val="nil"/>
          <w:left w:val="nil"/>
          <w:bottom w:val="nil"/>
          <w:right w:val="nil"/>
          <w:between w:val="nil"/>
        </w:pBdr>
        <w:tabs>
          <w:tab w:val="left" w:pos="1134"/>
          <w:tab w:val="left" w:pos="1276"/>
        </w:tabs>
        <w:ind w:left="0" w:firstLine="709"/>
        <w:jc w:val="both"/>
        <w:rPr>
          <w:rFonts w:ascii="Times New Roman" w:hAnsi="Times New Roman" w:cs="Times New Roman"/>
          <w:color w:val="000000"/>
          <w:sz w:val="24"/>
          <w:szCs w:val="24"/>
          <w:lang w:val="uk-UA"/>
        </w:rPr>
      </w:pPr>
      <w:r w:rsidRPr="00146391">
        <w:rPr>
          <w:rFonts w:ascii="Times New Roman" w:hAnsi="Times New Roman" w:cs="Times New Roman"/>
          <w:color w:val="000000"/>
          <w:sz w:val="24"/>
          <w:szCs w:val="24"/>
          <w:lang w:val="uk-UA"/>
        </w:rPr>
        <w:t>для керівника учасника – виписка з протоколу зборів засновників або протокол зборів засновників та/або наказ (витяг з наказу) про призначення та/або інший документ, що підтверджує повноваження керівника учасника;</w:t>
      </w:r>
    </w:p>
    <w:p w:rsidR="00146391" w:rsidRPr="00146391" w:rsidRDefault="00146391" w:rsidP="00146391">
      <w:pPr>
        <w:pStyle w:val="ab"/>
        <w:numPr>
          <w:ilvl w:val="0"/>
          <w:numId w:val="19"/>
        </w:numPr>
        <w:tabs>
          <w:tab w:val="left" w:pos="1134"/>
        </w:tabs>
        <w:ind w:left="0" w:firstLine="709"/>
        <w:jc w:val="both"/>
        <w:rPr>
          <w:rFonts w:ascii="Times New Roman" w:eastAsia="Times New Roman" w:hAnsi="Times New Roman" w:cs="Times New Roman"/>
          <w:color w:val="000000"/>
          <w:sz w:val="24"/>
          <w:szCs w:val="24"/>
          <w:lang w:val="uk-UA"/>
        </w:rPr>
      </w:pPr>
      <w:r w:rsidRPr="00146391">
        <w:rPr>
          <w:rFonts w:ascii="Times New Roman" w:eastAsia="Times New Roman" w:hAnsi="Times New Roman" w:cs="Times New Roman"/>
          <w:color w:val="000000"/>
          <w:sz w:val="24"/>
          <w:szCs w:val="24"/>
          <w:lang w:val="uk-UA"/>
        </w:rPr>
        <w:t>для іншої посадової особи учасника – довіреність (доручення) керівника учасника на ім’я уповноваженої особи учасника та виписка з протоколу зборів засновників та/або протокол зборів засновників та/або наказ (витяг з наказу) про призначення керівника, який надав довіреність (доручення) та/або інший документ, що підтверджує повноваження посадової особи учасника.</w:t>
      </w:r>
    </w:p>
    <w:p w:rsidR="00146391" w:rsidRPr="00146391" w:rsidRDefault="00146391" w:rsidP="00146391">
      <w:pPr>
        <w:pStyle w:val="ab"/>
        <w:numPr>
          <w:ilvl w:val="0"/>
          <w:numId w:val="19"/>
        </w:numPr>
        <w:tabs>
          <w:tab w:val="left" w:pos="1134"/>
        </w:tabs>
        <w:ind w:left="0" w:firstLine="709"/>
        <w:jc w:val="both"/>
        <w:rPr>
          <w:rFonts w:ascii="Times New Roman" w:eastAsia="Times New Roman" w:hAnsi="Times New Roman" w:cs="Times New Roman"/>
          <w:color w:val="000000"/>
          <w:sz w:val="24"/>
          <w:szCs w:val="24"/>
          <w:lang w:val="uk-UA"/>
        </w:rPr>
      </w:pPr>
      <w:r w:rsidRPr="00146391">
        <w:rPr>
          <w:rFonts w:ascii="Times New Roman" w:eastAsia="Times New Roman" w:hAnsi="Times New Roman" w:cs="Times New Roman"/>
          <w:color w:val="000000"/>
          <w:sz w:val="24"/>
          <w:szCs w:val="24"/>
          <w:lang w:val="uk-UA"/>
        </w:rPr>
        <w:t>для учасника фізичної особи, фізичної особи-підприємця: не вимагається, а у випадку якщо такий учасник уповноважує на подання тендерної пропозиції іншу особу (представника), у складі тендерної пропозиції подається довіреність або інший документ, що підтверджує повноваження такого представника учасника.</w:t>
      </w:r>
    </w:p>
    <w:bookmarkEnd w:id="4"/>
    <w:p w:rsidR="00903A00" w:rsidRPr="00254E30" w:rsidRDefault="00D34F04">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 xml:space="preserve">Перелік критеріїв та методика оцінки цінових пропозицій: </w:t>
      </w:r>
    </w:p>
    <w:p w:rsidR="00903A00" w:rsidRPr="00254E30" w:rsidRDefault="00D34F04">
      <w:pPr>
        <w:tabs>
          <w:tab w:val="left" w:pos="1134"/>
        </w:tabs>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rsidR="00903A00" w:rsidRPr="00254E30" w:rsidRDefault="00D34F04">
      <w:pPr>
        <w:numPr>
          <w:ilvl w:val="0"/>
          <w:numId w:val="1"/>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b/>
          <w:color w:val="000000"/>
          <w:sz w:val="24"/>
          <w:szCs w:val="24"/>
        </w:rPr>
        <w:t>Інша інформація:</w:t>
      </w:r>
      <w:r w:rsidRPr="00254E30">
        <w:rPr>
          <w:rFonts w:ascii="Times New Roman" w:eastAsia="Times New Roman" w:hAnsi="Times New Roman" w:cs="Times New Roman"/>
          <w:color w:val="000000"/>
          <w:sz w:val="24"/>
          <w:szCs w:val="24"/>
        </w:rPr>
        <w:t xml:space="preserve"> </w:t>
      </w:r>
    </w:p>
    <w:p w:rsidR="00903A00" w:rsidRPr="00254E30" w:rsidRDefault="00D34F04">
      <w:pPr>
        <w:pBdr>
          <w:top w:val="nil"/>
          <w:left w:val="nil"/>
          <w:bottom w:val="nil"/>
          <w:right w:val="nil"/>
          <w:between w:val="nil"/>
        </w:pBd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15.1. 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rsidR="00903A00" w:rsidRPr="00254E30" w:rsidRDefault="00D34F04">
      <w:pPr>
        <w:pBdr>
          <w:top w:val="nil"/>
          <w:left w:val="nil"/>
          <w:bottom w:val="nil"/>
          <w:right w:val="nil"/>
          <w:between w:val="nil"/>
        </w:pBd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15.2.  На підставі оцінки поданих пропозицій Замовник визначає переможця закупівлі та приймає рішення про намір укласти договір про закупівлю. Замовник не несе відповідальність:</w:t>
      </w:r>
    </w:p>
    <w:p w:rsidR="00903A00" w:rsidRPr="00254E30" w:rsidRDefault="00D34F04">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rsidR="00903A00" w:rsidRPr="00254E30" w:rsidRDefault="00D34F04">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за роботу операторів зв’язку; </w:t>
      </w:r>
    </w:p>
    <w:p w:rsidR="00903A00" w:rsidRPr="00254E30" w:rsidRDefault="00D34F04">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у випадку виникнення форс-мажорних обставин.</w:t>
      </w:r>
    </w:p>
    <w:p w:rsidR="00903A00" w:rsidRPr="00254E30" w:rsidRDefault="00D34F04">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Учасники погоджуються з тим, що Замовник не повертає матеріали, подані на будь-якій стадії проведення процедури закупівлі.</w:t>
      </w:r>
    </w:p>
    <w:p w:rsidR="00903A00" w:rsidRPr="00254E30" w:rsidRDefault="00D34F04">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Рішення Замовника є остаточним та оскарженню не підлягає.</w:t>
      </w:r>
    </w:p>
    <w:p w:rsidR="00903A00" w:rsidRPr="00254E30" w:rsidRDefault="00D34F04">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rsidR="00903A00" w:rsidRPr="00254E30" w:rsidRDefault="00D34F04">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Замовник має право відмінити закупівлю.</w:t>
      </w:r>
    </w:p>
    <w:p w:rsidR="00903A00" w:rsidRPr="00254E30" w:rsidRDefault="00D34F04">
      <w:pPr>
        <w:numPr>
          <w:ilvl w:val="1"/>
          <w:numId w:val="10"/>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rsidR="00903A00" w:rsidRPr="00254E30" w:rsidRDefault="00D34F04">
      <w:pPr>
        <w:spacing w:after="0" w:line="240" w:lineRule="auto"/>
        <w:ind w:right="-93"/>
        <w:jc w:val="center"/>
        <w:rPr>
          <w:rFonts w:ascii="Times New Roman" w:eastAsia="Times New Roman" w:hAnsi="Times New Roman" w:cs="Times New Roman"/>
          <w:sz w:val="24"/>
          <w:szCs w:val="24"/>
        </w:rPr>
      </w:pPr>
      <w:r w:rsidRPr="00254E30">
        <w:rPr>
          <w:rFonts w:ascii="Times New Roman" w:hAnsi="Times New Roman" w:cs="Times New Roman"/>
        </w:rPr>
        <w:br w:type="page"/>
      </w:r>
    </w:p>
    <w:p w:rsidR="00903A00" w:rsidRPr="00254E30" w:rsidRDefault="00D34F04" w:rsidP="00617BA4">
      <w:pPr>
        <w:spacing w:after="0" w:line="240" w:lineRule="auto"/>
        <w:ind w:right="-143" w:firstLine="5387"/>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lastRenderedPageBreak/>
        <w:t xml:space="preserve">Додаток № 1 </w:t>
      </w:r>
    </w:p>
    <w:p w:rsidR="00903A00" w:rsidRPr="00254E30" w:rsidRDefault="00D34F04" w:rsidP="00617BA4">
      <w:pPr>
        <w:spacing w:after="0" w:line="240" w:lineRule="auto"/>
        <w:ind w:right="-143" w:firstLine="5387"/>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до оголошення про закупівлю № ____</w:t>
      </w:r>
    </w:p>
    <w:p w:rsidR="00903A00" w:rsidRPr="00254E30" w:rsidRDefault="00903A00">
      <w:pPr>
        <w:spacing w:after="0" w:line="240" w:lineRule="auto"/>
        <w:ind w:right="-93"/>
        <w:jc w:val="center"/>
        <w:rPr>
          <w:rFonts w:ascii="Times New Roman" w:eastAsia="Times New Roman" w:hAnsi="Times New Roman" w:cs="Times New Roman"/>
          <w:sz w:val="24"/>
          <w:szCs w:val="24"/>
        </w:rPr>
      </w:pPr>
    </w:p>
    <w:p w:rsidR="00903A00" w:rsidRPr="00254E30" w:rsidRDefault="00D34F04">
      <w:pPr>
        <w:spacing w:after="0" w:line="240" w:lineRule="auto"/>
        <w:ind w:right="-93"/>
        <w:jc w:val="center"/>
        <w:rPr>
          <w:rFonts w:ascii="Times New Roman" w:eastAsia="Times New Roman" w:hAnsi="Times New Roman" w:cs="Times New Roman"/>
          <w:b/>
          <w:sz w:val="24"/>
          <w:szCs w:val="24"/>
        </w:rPr>
      </w:pPr>
      <w:bookmarkStart w:id="5" w:name="_heading=h.gmesez6u7py1" w:colFirst="0" w:colLast="0"/>
      <w:bookmarkEnd w:id="5"/>
      <w:r w:rsidRPr="00254E30">
        <w:rPr>
          <w:rFonts w:ascii="Times New Roman" w:eastAsia="Times New Roman" w:hAnsi="Times New Roman" w:cs="Times New Roman"/>
          <w:b/>
          <w:sz w:val="24"/>
          <w:szCs w:val="24"/>
        </w:rPr>
        <w:t>ТЕХНІЧНІ</w:t>
      </w:r>
      <w:r w:rsidR="00162413">
        <w:rPr>
          <w:rFonts w:ascii="Times New Roman" w:eastAsia="Times New Roman" w:hAnsi="Times New Roman" w:cs="Times New Roman"/>
          <w:b/>
          <w:sz w:val="24"/>
          <w:szCs w:val="24"/>
        </w:rPr>
        <w:t>А СПЕЦИФІКАЦІЯ</w:t>
      </w:r>
    </w:p>
    <w:p w:rsidR="00903A00" w:rsidRPr="00254E30" w:rsidRDefault="00D34F04">
      <w:pPr>
        <w:spacing w:after="0" w:line="240" w:lineRule="auto"/>
        <w:ind w:right="-93"/>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(ІНФОРМАЦІЯ ПРО НЕОБХІДНІ ТЕХНІЧНІ, ЯКІСНІ ТА КІЛЬКІСНІ ХАРАКТЕРИСТИКИ ПРЕДМЕТА ЗАКУПІВЛІ)</w:t>
      </w:r>
    </w:p>
    <w:p w:rsidR="00903A00" w:rsidRPr="00254E30" w:rsidRDefault="00903A00">
      <w:pPr>
        <w:spacing w:after="0" w:line="240" w:lineRule="auto"/>
        <w:ind w:right="-93"/>
        <w:jc w:val="center"/>
        <w:rPr>
          <w:rFonts w:ascii="Times New Roman" w:eastAsia="Times New Roman" w:hAnsi="Times New Roman" w:cs="Times New Roman"/>
          <w:b/>
          <w:sz w:val="24"/>
          <w:szCs w:val="24"/>
        </w:rPr>
      </w:pPr>
    </w:p>
    <w:p w:rsidR="00147EA6" w:rsidRPr="007302F0" w:rsidRDefault="00147EA6" w:rsidP="00147EA6">
      <w:pPr>
        <w:spacing w:after="0"/>
        <w:jc w:val="center"/>
        <w:rPr>
          <w:rFonts w:ascii="Times New Roman" w:eastAsia="Times New Roman" w:hAnsi="Times New Roman"/>
          <w:b/>
          <w:bCs/>
          <w:color w:val="000000"/>
          <w:sz w:val="24"/>
          <w:szCs w:val="24"/>
        </w:rPr>
      </w:pPr>
      <w:bookmarkStart w:id="6" w:name="_heading=h.6ymnp9hjl5v6" w:colFirst="0" w:colLast="0"/>
      <w:bookmarkEnd w:id="6"/>
      <w:r w:rsidRPr="007302F0">
        <w:rPr>
          <w:rFonts w:ascii="Times New Roman" w:eastAsia="Times New Roman" w:hAnsi="Times New Roman"/>
          <w:b/>
          <w:bCs/>
          <w:color w:val="000000"/>
          <w:sz w:val="24"/>
          <w:szCs w:val="24"/>
        </w:rPr>
        <w:t>Інформація про технічні, якісні та кількісні характеристики предмета закупівлі</w:t>
      </w:r>
    </w:p>
    <w:p w:rsidR="00147EA6" w:rsidRPr="002545B3" w:rsidRDefault="00147EA6" w:rsidP="00147EA6">
      <w:pPr>
        <w:tabs>
          <w:tab w:val="left" w:pos="3495"/>
        </w:tabs>
        <w:spacing w:after="0" w:line="240" w:lineRule="auto"/>
        <w:jc w:val="center"/>
        <w:rPr>
          <w:rFonts w:ascii="Times New Roman" w:hAnsi="Times New Roman"/>
          <w:b/>
          <w:color w:val="000000" w:themeColor="text1"/>
          <w:sz w:val="24"/>
          <w:szCs w:val="24"/>
        </w:rPr>
      </w:pPr>
      <w:r w:rsidRPr="007302F0">
        <w:rPr>
          <w:rFonts w:ascii="Times New Roman" w:hAnsi="Times New Roman"/>
          <w:b/>
          <w:sz w:val="24"/>
          <w:szCs w:val="24"/>
        </w:rPr>
        <w:t xml:space="preserve">згідно </w:t>
      </w:r>
      <w:r w:rsidRPr="002545B3">
        <w:rPr>
          <w:rFonts w:ascii="Times New Roman" w:hAnsi="Times New Roman"/>
          <w:b/>
          <w:bCs/>
          <w:iCs/>
          <w:sz w:val="24"/>
          <w:szCs w:val="24"/>
        </w:rPr>
        <w:t>ДК 021:2015 64210000-1 Послуги телефонного зв’язку та передачі даних (</w:t>
      </w:r>
      <w:r w:rsidRPr="002545B3">
        <w:rPr>
          <w:rFonts w:ascii="Times New Roman" w:eastAsia="Arial" w:hAnsi="Times New Roman"/>
          <w:b/>
          <w:sz w:val="24"/>
          <w:szCs w:val="24"/>
          <w:lang w:eastAsia="ru-RU"/>
        </w:rPr>
        <w:t xml:space="preserve">Послуги з </w:t>
      </w:r>
      <w:r w:rsidRPr="002545B3">
        <w:rPr>
          <w:rFonts w:ascii="Times New Roman" w:hAnsi="Times New Roman"/>
          <w:b/>
          <w:sz w:val="24"/>
          <w:szCs w:val="24"/>
        </w:rPr>
        <w:t xml:space="preserve">оформлення підписки </w:t>
      </w:r>
      <w:proofErr w:type="spellStart"/>
      <w:r w:rsidRPr="002545B3">
        <w:rPr>
          <w:rFonts w:ascii="Times New Roman" w:hAnsi="Times New Roman"/>
          <w:b/>
          <w:sz w:val="24"/>
          <w:szCs w:val="24"/>
        </w:rPr>
        <w:t>SendPulse</w:t>
      </w:r>
      <w:proofErr w:type="spellEnd"/>
      <w:r w:rsidRPr="002545B3">
        <w:rPr>
          <w:rFonts w:ascii="Times New Roman" w:hAnsi="Times New Roman"/>
          <w:b/>
          <w:sz w:val="24"/>
          <w:szCs w:val="24"/>
        </w:rPr>
        <w:t xml:space="preserve"> </w:t>
      </w:r>
      <w:r w:rsidRPr="002545B3">
        <w:rPr>
          <w:rFonts w:ascii="Times New Roman" w:hAnsi="Times New Roman"/>
          <w:b/>
          <w:bCs/>
          <w:iCs/>
          <w:sz w:val="24"/>
          <w:szCs w:val="24"/>
        </w:rPr>
        <w:t xml:space="preserve">до сервісу SMTP для </w:t>
      </w:r>
      <w:proofErr w:type="spellStart"/>
      <w:r w:rsidRPr="002545B3">
        <w:rPr>
          <w:rFonts w:ascii="Times New Roman" w:hAnsi="Times New Roman"/>
          <w:b/>
          <w:bCs/>
          <w:iCs/>
          <w:sz w:val="24"/>
          <w:szCs w:val="24"/>
        </w:rPr>
        <w:t>email</w:t>
      </w:r>
      <w:proofErr w:type="spellEnd"/>
      <w:r w:rsidRPr="002545B3">
        <w:rPr>
          <w:rFonts w:ascii="Times New Roman" w:hAnsi="Times New Roman"/>
          <w:b/>
          <w:bCs/>
          <w:iCs/>
          <w:sz w:val="24"/>
          <w:szCs w:val="24"/>
        </w:rPr>
        <w:t xml:space="preserve"> розсилок </w:t>
      </w:r>
      <w:proofErr w:type="spellStart"/>
      <w:r w:rsidRPr="002545B3">
        <w:rPr>
          <w:rFonts w:ascii="Times New Roman" w:hAnsi="Times New Roman"/>
          <w:b/>
          <w:bCs/>
          <w:iCs/>
          <w:sz w:val="24"/>
          <w:szCs w:val="24"/>
        </w:rPr>
        <w:t>SendPulse</w:t>
      </w:r>
      <w:proofErr w:type="spellEnd"/>
      <w:r w:rsidRPr="002545B3">
        <w:rPr>
          <w:rFonts w:ascii="Times New Roman" w:hAnsi="Times New Roman"/>
          <w:b/>
          <w:bCs/>
          <w:iCs/>
          <w:sz w:val="24"/>
          <w:szCs w:val="24"/>
        </w:rPr>
        <w:t xml:space="preserve"> на 12 місяців ENTERPRISE в обсязі до 1000000 листів на місяць)</w:t>
      </w:r>
    </w:p>
    <w:p w:rsidR="00147EA6" w:rsidRPr="007302F0" w:rsidRDefault="00147EA6" w:rsidP="00147EA6">
      <w:pPr>
        <w:tabs>
          <w:tab w:val="left" w:pos="567"/>
        </w:tabs>
        <w:contextualSpacing/>
        <w:jc w:val="both"/>
        <w:rPr>
          <w:rFonts w:ascii="Times New Roman" w:hAnsi="Times New Roman"/>
          <w:b/>
          <w:sz w:val="24"/>
          <w:szCs w:val="24"/>
        </w:rPr>
      </w:pPr>
    </w:p>
    <w:tbl>
      <w:tblPr>
        <w:tblW w:w="10348" w:type="dxa"/>
        <w:tblInd w:w="-572" w:type="dxa"/>
        <w:tblLayout w:type="fixed"/>
        <w:tblLook w:val="04A0" w:firstRow="1" w:lastRow="0" w:firstColumn="1" w:lastColumn="0" w:noHBand="0" w:noVBand="1"/>
      </w:tblPr>
      <w:tblGrid>
        <w:gridCol w:w="425"/>
        <w:gridCol w:w="1843"/>
        <w:gridCol w:w="5387"/>
        <w:gridCol w:w="1276"/>
        <w:gridCol w:w="1417"/>
      </w:tblGrid>
      <w:tr w:rsidR="00147EA6" w:rsidRPr="007302F0" w:rsidTr="00334BC5">
        <w:trPr>
          <w:trHeight w:val="810"/>
        </w:trPr>
        <w:tc>
          <w:tcPr>
            <w:tcW w:w="425" w:type="dxa"/>
            <w:tcBorders>
              <w:top w:val="single" w:sz="4" w:space="0" w:color="auto"/>
              <w:left w:val="single" w:sz="4" w:space="0" w:color="auto"/>
              <w:bottom w:val="single" w:sz="4" w:space="0" w:color="auto"/>
              <w:right w:val="single" w:sz="4" w:space="0" w:color="auto"/>
            </w:tcBorders>
            <w:noWrap/>
            <w:vAlign w:val="center"/>
            <w:hideMark/>
          </w:tcPr>
          <w:p w:rsidR="00147EA6" w:rsidRPr="007302F0" w:rsidRDefault="00147EA6" w:rsidP="00334BC5">
            <w:pPr>
              <w:spacing w:after="0" w:line="240" w:lineRule="auto"/>
              <w:jc w:val="center"/>
              <w:rPr>
                <w:rFonts w:ascii="Times New Roman" w:eastAsia="Times New Roman" w:hAnsi="Times New Roman"/>
                <w:b/>
                <w:bCs/>
                <w:iCs/>
                <w:color w:val="000000"/>
                <w:sz w:val="24"/>
                <w:szCs w:val="24"/>
              </w:rPr>
            </w:pPr>
            <w:r w:rsidRPr="007302F0">
              <w:rPr>
                <w:rFonts w:ascii="Times New Roman" w:eastAsia="Times New Roman" w:hAnsi="Times New Roman"/>
                <w:b/>
                <w:bCs/>
                <w:iCs/>
                <w:color w:val="000000"/>
                <w:sz w:val="24"/>
                <w:szCs w:val="24"/>
              </w:rPr>
              <w:t>№</w:t>
            </w:r>
          </w:p>
        </w:tc>
        <w:tc>
          <w:tcPr>
            <w:tcW w:w="1843" w:type="dxa"/>
            <w:tcBorders>
              <w:top w:val="single" w:sz="4" w:space="0" w:color="auto"/>
              <w:left w:val="nil"/>
              <w:bottom w:val="single" w:sz="4" w:space="0" w:color="auto"/>
              <w:right w:val="single" w:sz="4" w:space="0" w:color="auto"/>
            </w:tcBorders>
            <w:vAlign w:val="center"/>
            <w:hideMark/>
          </w:tcPr>
          <w:p w:rsidR="00147EA6" w:rsidRPr="007302F0" w:rsidRDefault="00147EA6" w:rsidP="00334BC5">
            <w:pPr>
              <w:spacing w:after="0" w:line="240" w:lineRule="auto"/>
              <w:jc w:val="center"/>
              <w:rPr>
                <w:rFonts w:ascii="Times New Roman" w:eastAsia="Times New Roman" w:hAnsi="Times New Roman"/>
                <w:b/>
                <w:bCs/>
                <w:iCs/>
                <w:color w:val="000000"/>
                <w:sz w:val="24"/>
                <w:szCs w:val="24"/>
              </w:rPr>
            </w:pPr>
            <w:r w:rsidRPr="007302F0">
              <w:rPr>
                <w:rFonts w:ascii="Times New Roman" w:eastAsia="Times New Roman" w:hAnsi="Times New Roman"/>
                <w:b/>
                <w:bCs/>
                <w:iCs/>
                <w:color w:val="000000"/>
                <w:sz w:val="24"/>
                <w:szCs w:val="24"/>
              </w:rPr>
              <w:t>Назва предмету закупівлі</w:t>
            </w:r>
            <w:r w:rsidRPr="007302F0">
              <w:rPr>
                <w:rFonts w:ascii="Times New Roman" w:hAnsi="Times New Roman"/>
                <w:b/>
                <w:color w:val="000000" w:themeColor="text1"/>
                <w:sz w:val="24"/>
                <w:szCs w:val="24"/>
              </w:rPr>
              <w:t xml:space="preserve"> </w:t>
            </w:r>
          </w:p>
        </w:tc>
        <w:tc>
          <w:tcPr>
            <w:tcW w:w="5387" w:type="dxa"/>
            <w:tcBorders>
              <w:top w:val="single" w:sz="4" w:space="0" w:color="auto"/>
              <w:left w:val="nil"/>
              <w:bottom w:val="single" w:sz="4" w:space="0" w:color="auto"/>
              <w:right w:val="single" w:sz="4" w:space="0" w:color="auto"/>
            </w:tcBorders>
            <w:vAlign w:val="center"/>
            <w:hideMark/>
          </w:tcPr>
          <w:p w:rsidR="00147EA6" w:rsidRPr="007302F0" w:rsidRDefault="00147EA6" w:rsidP="00334BC5">
            <w:pPr>
              <w:spacing w:after="0" w:line="240" w:lineRule="auto"/>
              <w:jc w:val="center"/>
              <w:rPr>
                <w:rFonts w:ascii="Times New Roman" w:eastAsia="Times New Roman" w:hAnsi="Times New Roman"/>
                <w:b/>
                <w:bCs/>
                <w:iCs/>
                <w:color w:val="000000"/>
                <w:sz w:val="24"/>
                <w:szCs w:val="24"/>
              </w:rPr>
            </w:pPr>
            <w:r w:rsidRPr="007302F0">
              <w:rPr>
                <w:rFonts w:ascii="Times New Roman" w:eastAsia="Times New Roman" w:hAnsi="Times New Roman"/>
                <w:b/>
                <w:bCs/>
                <w:iCs/>
                <w:color w:val="000000"/>
                <w:sz w:val="24"/>
                <w:szCs w:val="24"/>
              </w:rPr>
              <w:t xml:space="preserve">Опис предмету закупівлі  (технічні, якісні характеристики) </w:t>
            </w:r>
          </w:p>
        </w:tc>
        <w:tc>
          <w:tcPr>
            <w:tcW w:w="1276" w:type="dxa"/>
            <w:tcBorders>
              <w:top w:val="single" w:sz="4" w:space="0" w:color="auto"/>
              <w:left w:val="nil"/>
              <w:bottom w:val="single" w:sz="4" w:space="0" w:color="auto"/>
              <w:right w:val="single" w:sz="4" w:space="0" w:color="auto"/>
            </w:tcBorders>
            <w:vAlign w:val="center"/>
            <w:hideMark/>
          </w:tcPr>
          <w:p w:rsidR="00147EA6" w:rsidRPr="007302F0" w:rsidRDefault="00147EA6" w:rsidP="00334BC5">
            <w:pPr>
              <w:spacing w:after="0" w:line="240" w:lineRule="auto"/>
              <w:jc w:val="center"/>
              <w:rPr>
                <w:rFonts w:ascii="Times New Roman" w:eastAsia="Times New Roman" w:hAnsi="Times New Roman"/>
                <w:b/>
                <w:bCs/>
                <w:iCs/>
                <w:color w:val="000000"/>
                <w:sz w:val="24"/>
                <w:szCs w:val="24"/>
              </w:rPr>
            </w:pPr>
            <w:r w:rsidRPr="007302F0">
              <w:rPr>
                <w:rFonts w:ascii="Times New Roman" w:eastAsia="Times New Roman" w:hAnsi="Times New Roman"/>
                <w:b/>
                <w:bCs/>
                <w:iCs/>
                <w:color w:val="000000"/>
                <w:sz w:val="24"/>
                <w:szCs w:val="24"/>
              </w:rPr>
              <w:t>Одиниця виміру</w:t>
            </w:r>
          </w:p>
        </w:tc>
        <w:tc>
          <w:tcPr>
            <w:tcW w:w="1417" w:type="dxa"/>
            <w:tcBorders>
              <w:top w:val="single" w:sz="4" w:space="0" w:color="auto"/>
              <w:left w:val="nil"/>
              <w:bottom w:val="single" w:sz="4" w:space="0" w:color="auto"/>
              <w:right w:val="single" w:sz="4" w:space="0" w:color="auto"/>
            </w:tcBorders>
            <w:vAlign w:val="center"/>
            <w:hideMark/>
          </w:tcPr>
          <w:p w:rsidR="00147EA6" w:rsidRPr="007302F0" w:rsidRDefault="00147EA6" w:rsidP="00334BC5">
            <w:pPr>
              <w:spacing w:after="0" w:line="240" w:lineRule="auto"/>
              <w:jc w:val="center"/>
              <w:rPr>
                <w:rFonts w:ascii="Times New Roman" w:eastAsia="Times New Roman" w:hAnsi="Times New Roman"/>
                <w:b/>
                <w:bCs/>
                <w:iCs/>
                <w:color w:val="000000"/>
                <w:sz w:val="24"/>
                <w:szCs w:val="24"/>
              </w:rPr>
            </w:pPr>
            <w:r w:rsidRPr="007302F0">
              <w:rPr>
                <w:rFonts w:ascii="Times New Roman" w:eastAsia="Times New Roman" w:hAnsi="Times New Roman"/>
                <w:b/>
                <w:bCs/>
                <w:iCs/>
                <w:color w:val="000000"/>
                <w:sz w:val="24"/>
                <w:szCs w:val="24"/>
              </w:rPr>
              <w:t xml:space="preserve">Кількість </w:t>
            </w:r>
          </w:p>
        </w:tc>
      </w:tr>
      <w:tr w:rsidR="00147EA6" w:rsidRPr="007302F0" w:rsidTr="00334BC5">
        <w:trPr>
          <w:trHeight w:val="499"/>
        </w:trPr>
        <w:tc>
          <w:tcPr>
            <w:tcW w:w="425" w:type="dxa"/>
            <w:tcBorders>
              <w:top w:val="nil"/>
              <w:left w:val="single" w:sz="4" w:space="0" w:color="auto"/>
              <w:bottom w:val="single" w:sz="4" w:space="0" w:color="auto"/>
              <w:right w:val="single" w:sz="4" w:space="0" w:color="auto"/>
            </w:tcBorders>
            <w:noWrap/>
            <w:vAlign w:val="bottom"/>
          </w:tcPr>
          <w:p w:rsidR="00147EA6" w:rsidRPr="007302F0" w:rsidRDefault="00147EA6" w:rsidP="00334BC5">
            <w:pPr>
              <w:spacing w:after="0" w:line="240" w:lineRule="auto"/>
              <w:jc w:val="right"/>
              <w:rPr>
                <w:rFonts w:ascii="Times New Roman" w:eastAsia="Times New Roman" w:hAnsi="Times New Roman"/>
                <w:b/>
                <w:bCs/>
                <w:color w:val="000000"/>
                <w:sz w:val="24"/>
                <w:szCs w:val="24"/>
              </w:rPr>
            </w:pPr>
          </w:p>
        </w:tc>
        <w:tc>
          <w:tcPr>
            <w:tcW w:w="1843" w:type="dxa"/>
            <w:tcBorders>
              <w:top w:val="nil"/>
              <w:left w:val="nil"/>
              <w:bottom w:val="single" w:sz="4" w:space="0" w:color="auto"/>
              <w:right w:val="single" w:sz="4" w:space="0" w:color="auto"/>
            </w:tcBorders>
            <w:vAlign w:val="center"/>
          </w:tcPr>
          <w:p w:rsidR="00147EA6" w:rsidRPr="007302F0" w:rsidRDefault="00147EA6" w:rsidP="00334BC5">
            <w:pPr>
              <w:shd w:val="clear" w:color="auto" w:fill="FFFFFF"/>
              <w:rPr>
                <w:rFonts w:ascii="Times New Roman" w:hAnsi="Times New Roman"/>
                <w:b/>
                <w:bCs/>
                <w:color w:val="000000"/>
                <w:sz w:val="24"/>
                <w:szCs w:val="24"/>
              </w:rPr>
            </w:pPr>
            <w:proofErr w:type="spellStart"/>
            <w:r w:rsidRPr="001C2FD3">
              <w:rPr>
                <w:rFonts w:ascii="Times New Roman" w:hAnsi="Times New Roman"/>
                <w:b/>
                <w:color w:val="000000" w:themeColor="text1"/>
                <w:sz w:val="24"/>
                <w:szCs w:val="24"/>
                <w:shd w:val="clear" w:color="auto" w:fill="FFFFFF"/>
              </w:rPr>
              <w:t>SendPulse</w:t>
            </w:r>
            <w:proofErr w:type="spellEnd"/>
            <w:r>
              <w:rPr>
                <w:rFonts w:ascii="Times New Roman" w:hAnsi="Times New Roman"/>
                <w:b/>
                <w:color w:val="000000" w:themeColor="text1"/>
                <w:sz w:val="24"/>
                <w:szCs w:val="24"/>
                <w:shd w:val="clear" w:color="auto" w:fill="FFFFFF"/>
              </w:rPr>
              <w:t xml:space="preserve"> </w:t>
            </w:r>
            <w:r w:rsidRPr="00B97D70">
              <w:rPr>
                <w:rFonts w:ascii="Times New Roman" w:hAnsi="Times New Roman"/>
                <w:b/>
                <w:color w:val="000000" w:themeColor="text1"/>
                <w:sz w:val="24"/>
                <w:szCs w:val="24"/>
                <w:shd w:val="clear" w:color="auto" w:fill="FFFFFF"/>
              </w:rPr>
              <w:t>ENTERPRISE</w:t>
            </w:r>
          </w:p>
        </w:tc>
        <w:tc>
          <w:tcPr>
            <w:tcW w:w="5387" w:type="dxa"/>
            <w:tcBorders>
              <w:top w:val="single" w:sz="4" w:space="0" w:color="auto"/>
              <w:left w:val="nil"/>
              <w:bottom w:val="single" w:sz="4" w:space="0" w:color="auto"/>
              <w:right w:val="single" w:sz="4" w:space="0" w:color="auto"/>
            </w:tcBorders>
          </w:tcPr>
          <w:p w:rsidR="00147EA6" w:rsidRPr="007302F0" w:rsidRDefault="00147EA6" w:rsidP="00334BC5">
            <w:pPr>
              <w:pStyle w:val="TableParagraph"/>
              <w:spacing w:line="235" w:lineRule="exact"/>
              <w:ind w:left="113"/>
              <w:rPr>
                <w:b/>
                <w:bCs/>
                <w:color w:val="000000" w:themeColor="text1"/>
                <w:w w:val="80"/>
                <w:sz w:val="24"/>
                <w:szCs w:val="24"/>
              </w:rPr>
            </w:pPr>
            <w:r w:rsidRPr="007F2F28">
              <w:rPr>
                <w:rStyle w:val="10"/>
                <w:szCs w:val="24"/>
              </w:rPr>
              <w:t xml:space="preserve">Надійна відправка розсилок і </w:t>
            </w:r>
            <w:proofErr w:type="spellStart"/>
            <w:r w:rsidRPr="007F2F28">
              <w:rPr>
                <w:rStyle w:val="10"/>
                <w:szCs w:val="24"/>
              </w:rPr>
              <w:t>транзакційних</w:t>
            </w:r>
            <w:proofErr w:type="spellEnd"/>
            <w:r w:rsidRPr="007F2F28">
              <w:rPr>
                <w:rStyle w:val="10"/>
                <w:szCs w:val="24"/>
              </w:rPr>
              <w:t xml:space="preserve"> листів через SMTP або API</w:t>
            </w:r>
            <w:r w:rsidRPr="007302F0">
              <w:rPr>
                <w:rStyle w:val="10"/>
                <w:szCs w:val="24"/>
              </w:rPr>
              <w:t xml:space="preserve">, </w:t>
            </w:r>
            <w:r>
              <w:rPr>
                <w:rStyle w:val="10"/>
                <w:szCs w:val="24"/>
              </w:rPr>
              <w:t>ц</w:t>
            </w:r>
            <w:r w:rsidRPr="007302F0">
              <w:rPr>
                <w:rStyle w:val="10"/>
                <w:szCs w:val="24"/>
              </w:rPr>
              <w:t>ілодобовий (24/7) доступ</w:t>
            </w:r>
            <w:r w:rsidRPr="007302F0">
              <w:rPr>
                <w:b/>
                <w:bCs/>
                <w:color w:val="000000" w:themeColor="text1"/>
                <w:spacing w:val="55"/>
                <w:sz w:val="24"/>
                <w:szCs w:val="24"/>
              </w:rPr>
              <w:t xml:space="preserve"> </w:t>
            </w:r>
            <w:r w:rsidRPr="007302F0">
              <w:rPr>
                <w:rStyle w:val="10"/>
                <w:szCs w:val="24"/>
              </w:rPr>
              <w:t>до сервісу</w:t>
            </w:r>
            <w:r>
              <w:rPr>
                <w:rStyle w:val="10"/>
                <w:szCs w:val="24"/>
              </w:rPr>
              <w:t xml:space="preserve"> </w:t>
            </w:r>
            <w:r w:rsidRPr="007F2F28">
              <w:rPr>
                <w:rStyle w:val="10"/>
                <w:szCs w:val="24"/>
              </w:rPr>
              <w:t xml:space="preserve">SMTP для </w:t>
            </w:r>
            <w:proofErr w:type="spellStart"/>
            <w:r w:rsidRPr="007F2F28">
              <w:rPr>
                <w:rStyle w:val="10"/>
                <w:szCs w:val="24"/>
              </w:rPr>
              <w:t>email</w:t>
            </w:r>
            <w:proofErr w:type="spellEnd"/>
            <w:r w:rsidRPr="007F2F28">
              <w:rPr>
                <w:rStyle w:val="10"/>
                <w:szCs w:val="24"/>
              </w:rPr>
              <w:t xml:space="preserve"> розсилок </w:t>
            </w:r>
            <w:r>
              <w:rPr>
                <w:rStyle w:val="10"/>
                <w:szCs w:val="24"/>
              </w:rPr>
              <w:t xml:space="preserve"> </w:t>
            </w:r>
            <w:proofErr w:type="spellStart"/>
            <w:r w:rsidRPr="00195D77">
              <w:rPr>
                <w:rStyle w:val="10"/>
                <w:szCs w:val="24"/>
              </w:rPr>
              <w:t>SendPulse</w:t>
            </w:r>
            <w:proofErr w:type="spellEnd"/>
            <w:r w:rsidRPr="00195D77">
              <w:rPr>
                <w:rStyle w:val="10"/>
                <w:szCs w:val="24"/>
              </w:rPr>
              <w:t xml:space="preserve"> </w:t>
            </w:r>
            <w:r>
              <w:rPr>
                <w:rStyle w:val="10"/>
                <w:szCs w:val="24"/>
              </w:rPr>
              <w:t xml:space="preserve"> </w:t>
            </w:r>
            <w:r w:rsidRPr="007302F0">
              <w:rPr>
                <w:b/>
                <w:bCs/>
                <w:color w:val="000000"/>
                <w:sz w:val="24"/>
                <w:szCs w:val="24"/>
              </w:rPr>
              <w:t>на</w:t>
            </w:r>
            <w:r>
              <w:rPr>
                <w:b/>
                <w:bCs/>
                <w:color w:val="000000" w:themeColor="text1"/>
                <w:w w:val="80"/>
                <w:sz w:val="24"/>
                <w:szCs w:val="24"/>
              </w:rPr>
              <w:t xml:space="preserve"> </w:t>
            </w:r>
            <w:r w:rsidRPr="007302F0">
              <w:rPr>
                <w:rStyle w:val="10"/>
                <w:szCs w:val="24"/>
              </w:rPr>
              <w:t>12 місяців</w:t>
            </w:r>
            <w:r w:rsidRPr="007302F0">
              <w:rPr>
                <w:b/>
                <w:bCs/>
                <w:color w:val="000000" w:themeColor="text1"/>
                <w:w w:val="80"/>
                <w:sz w:val="24"/>
                <w:szCs w:val="24"/>
              </w:rPr>
              <w:t xml:space="preserve">. </w:t>
            </w:r>
            <w:r w:rsidRPr="007302F0">
              <w:rPr>
                <w:b/>
                <w:bCs/>
                <w:color w:val="000000" w:themeColor="text1"/>
                <w:w w:val="80"/>
                <w:sz w:val="24"/>
                <w:szCs w:val="24"/>
              </w:rPr>
              <w:br/>
            </w:r>
            <w:r>
              <w:rPr>
                <w:rStyle w:val="10"/>
                <w:szCs w:val="24"/>
              </w:rPr>
              <w:t>Подовження.</w:t>
            </w:r>
          </w:p>
          <w:p w:rsidR="00147EA6" w:rsidRPr="007302F0" w:rsidRDefault="00147EA6" w:rsidP="00334BC5">
            <w:pPr>
              <w:pStyle w:val="TableParagraph"/>
              <w:spacing w:line="235" w:lineRule="auto"/>
              <w:ind w:left="123" w:right="2035" w:hanging="9"/>
              <w:rPr>
                <w:bCs/>
                <w:color w:val="000000" w:themeColor="text1"/>
                <w:sz w:val="24"/>
                <w:szCs w:val="24"/>
              </w:rPr>
            </w:pPr>
            <w:r w:rsidRPr="007302F0">
              <w:rPr>
                <w:b/>
                <w:bCs/>
                <w:color w:val="000000" w:themeColor="text1"/>
                <w:spacing w:val="-59"/>
                <w:w w:val="80"/>
                <w:sz w:val="24"/>
                <w:szCs w:val="24"/>
              </w:rPr>
              <w:t xml:space="preserve">      </w:t>
            </w:r>
            <w:r w:rsidRPr="007302F0">
              <w:rPr>
                <w:rStyle w:val="10"/>
                <w:szCs w:val="24"/>
              </w:rPr>
              <w:t>Включає в себе</w:t>
            </w:r>
            <w:r w:rsidRPr="007302F0">
              <w:rPr>
                <w:bCs/>
                <w:color w:val="000000" w:themeColor="text1"/>
                <w:w w:val="80"/>
                <w:sz w:val="24"/>
                <w:szCs w:val="24"/>
              </w:rPr>
              <w:t>:</w:t>
            </w:r>
          </w:p>
          <w:p w:rsidR="00147EA6" w:rsidRDefault="00147EA6" w:rsidP="00147EA6">
            <w:pPr>
              <w:pStyle w:val="TableParagraph"/>
              <w:numPr>
                <w:ilvl w:val="0"/>
                <w:numId w:val="20"/>
              </w:numPr>
              <w:tabs>
                <w:tab w:val="left" w:pos="432"/>
                <w:tab w:val="left" w:pos="2263"/>
                <w:tab w:val="left" w:pos="3758"/>
                <w:tab w:val="left" w:pos="5284"/>
              </w:tabs>
              <w:spacing w:line="228" w:lineRule="auto"/>
              <w:ind w:right="100" w:hanging="377"/>
              <w:rPr>
                <w:bCs/>
                <w:sz w:val="24"/>
                <w:szCs w:val="24"/>
              </w:rPr>
            </w:pPr>
            <w:r>
              <w:rPr>
                <w:bCs/>
                <w:sz w:val="24"/>
                <w:szCs w:val="24"/>
              </w:rPr>
              <w:t xml:space="preserve">Можливість відправки </w:t>
            </w:r>
            <w:r w:rsidRPr="00B77D88">
              <w:rPr>
                <w:bCs/>
                <w:sz w:val="24"/>
                <w:szCs w:val="24"/>
              </w:rPr>
              <w:t>1000000 листів</w:t>
            </w:r>
            <w:r>
              <w:rPr>
                <w:bCs/>
                <w:sz w:val="24"/>
                <w:szCs w:val="24"/>
              </w:rPr>
              <w:t xml:space="preserve"> на місяць</w:t>
            </w:r>
          </w:p>
          <w:p w:rsidR="00147EA6" w:rsidRDefault="00147EA6" w:rsidP="00147EA6">
            <w:pPr>
              <w:pStyle w:val="TableParagraph"/>
              <w:numPr>
                <w:ilvl w:val="0"/>
                <w:numId w:val="20"/>
              </w:numPr>
              <w:tabs>
                <w:tab w:val="left" w:pos="432"/>
                <w:tab w:val="left" w:pos="2263"/>
                <w:tab w:val="left" w:pos="3758"/>
                <w:tab w:val="left" w:pos="5284"/>
              </w:tabs>
              <w:spacing w:line="228" w:lineRule="auto"/>
              <w:ind w:right="100" w:hanging="377"/>
              <w:rPr>
                <w:bCs/>
                <w:sz w:val="24"/>
                <w:szCs w:val="24"/>
              </w:rPr>
            </w:pPr>
            <w:r>
              <w:rPr>
                <w:bCs/>
                <w:sz w:val="24"/>
                <w:szCs w:val="24"/>
              </w:rPr>
              <w:t xml:space="preserve">Можливість </w:t>
            </w:r>
            <w:r w:rsidRPr="000860EC">
              <w:rPr>
                <w:bCs/>
                <w:sz w:val="24"/>
                <w:szCs w:val="24"/>
              </w:rPr>
              <w:t>надси</w:t>
            </w:r>
            <w:r>
              <w:rPr>
                <w:bCs/>
                <w:sz w:val="24"/>
                <w:szCs w:val="24"/>
              </w:rPr>
              <w:t>лання</w:t>
            </w:r>
            <w:r w:rsidRPr="000860EC">
              <w:rPr>
                <w:bCs/>
                <w:sz w:val="24"/>
                <w:szCs w:val="24"/>
              </w:rPr>
              <w:t xml:space="preserve"> лист</w:t>
            </w:r>
            <w:r>
              <w:rPr>
                <w:bCs/>
                <w:sz w:val="24"/>
                <w:szCs w:val="24"/>
              </w:rPr>
              <w:t>ів</w:t>
            </w:r>
            <w:r w:rsidRPr="000860EC">
              <w:rPr>
                <w:bCs/>
                <w:sz w:val="24"/>
                <w:szCs w:val="24"/>
              </w:rPr>
              <w:t xml:space="preserve"> без встановлення або додаткового налаштування у сервісі розсилок</w:t>
            </w:r>
          </w:p>
          <w:p w:rsidR="00147EA6" w:rsidRDefault="00147EA6" w:rsidP="00147EA6">
            <w:pPr>
              <w:pStyle w:val="TableParagraph"/>
              <w:numPr>
                <w:ilvl w:val="0"/>
                <w:numId w:val="20"/>
              </w:numPr>
              <w:tabs>
                <w:tab w:val="left" w:pos="432"/>
                <w:tab w:val="left" w:pos="2263"/>
                <w:tab w:val="left" w:pos="3758"/>
                <w:tab w:val="left" w:pos="5284"/>
              </w:tabs>
              <w:spacing w:line="228" w:lineRule="auto"/>
              <w:ind w:right="100" w:hanging="377"/>
              <w:rPr>
                <w:bCs/>
                <w:sz w:val="24"/>
                <w:szCs w:val="24"/>
              </w:rPr>
            </w:pPr>
            <w:r>
              <w:rPr>
                <w:bCs/>
                <w:sz w:val="24"/>
                <w:szCs w:val="24"/>
              </w:rPr>
              <w:t xml:space="preserve">Можливість отримання </w:t>
            </w:r>
            <w:r w:rsidRPr="000860EC">
              <w:rPr>
                <w:bCs/>
                <w:sz w:val="24"/>
                <w:szCs w:val="24"/>
              </w:rPr>
              <w:t>детальн</w:t>
            </w:r>
            <w:r>
              <w:rPr>
                <w:bCs/>
                <w:sz w:val="24"/>
                <w:szCs w:val="24"/>
              </w:rPr>
              <w:t xml:space="preserve">их </w:t>
            </w:r>
            <w:r w:rsidRPr="000860EC">
              <w:rPr>
                <w:bCs/>
                <w:sz w:val="24"/>
                <w:szCs w:val="24"/>
              </w:rPr>
              <w:t>звіт</w:t>
            </w:r>
            <w:r>
              <w:rPr>
                <w:bCs/>
                <w:sz w:val="24"/>
                <w:szCs w:val="24"/>
              </w:rPr>
              <w:t>ів</w:t>
            </w:r>
            <w:r w:rsidRPr="000860EC">
              <w:rPr>
                <w:bCs/>
                <w:sz w:val="24"/>
                <w:szCs w:val="24"/>
              </w:rPr>
              <w:t xml:space="preserve"> в особистому кабінеті</w:t>
            </w:r>
          </w:p>
          <w:p w:rsidR="00147EA6" w:rsidRDefault="00147EA6" w:rsidP="00147EA6">
            <w:pPr>
              <w:pStyle w:val="TableParagraph"/>
              <w:numPr>
                <w:ilvl w:val="0"/>
                <w:numId w:val="20"/>
              </w:numPr>
              <w:tabs>
                <w:tab w:val="left" w:pos="432"/>
                <w:tab w:val="left" w:pos="2263"/>
                <w:tab w:val="left" w:pos="3758"/>
                <w:tab w:val="left" w:pos="5284"/>
              </w:tabs>
              <w:spacing w:line="228" w:lineRule="auto"/>
              <w:ind w:right="100" w:hanging="377"/>
              <w:rPr>
                <w:bCs/>
                <w:sz w:val="24"/>
                <w:szCs w:val="24"/>
              </w:rPr>
            </w:pPr>
            <w:r>
              <w:rPr>
                <w:bCs/>
                <w:sz w:val="24"/>
                <w:szCs w:val="24"/>
              </w:rPr>
              <w:t>Можливість в</w:t>
            </w:r>
            <w:r w:rsidRPr="000860EC">
              <w:rPr>
                <w:bCs/>
                <w:sz w:val="24"/>
                <w:szCs w:val="24"/>
              </w:rPr>
              <w:t>икористову</w:t>
            </w:r>
            <w:r>
              <w:rPr>
                <w:bCs/>
                <w:sz w:val="24"/>
                <w:szCs w:val="24"/>
              </w:rPr>
              <w:t>вати</w:t>
            </w:r>
            <w:r w:rsidRPr="000860EC">
              <w:rPr>
                <w:bCs/>
                <w:sz w:val="24"/>
                <w:szCs w:val="24"/>
              </w:rPr>
              <w:t xml:space="preserve"> готові шаблони розсилок</w:t>
            </w:r>
          </w:p>
          <w:p w:rsidR="00147EA6" w:rsidRDefault="00147EA6" w:rsidP="00147EA6">
            <w:pPr>
              <w:pStyle w:val="TableParagraph"/>
              <w:numPr>
                <w:ilvl w:val="0"/>
                <w:numId w:val="20"/>
              </w:numPr>
              <w:tabs>
                <w:tab w:val="left" w:pos="432"/>
                <w:tab w:val="left" w:pos="2263"/>
                <w:tab w:val="left" w:pos="3758"/>
                <w:tab w:val="left" w:pos="5284"/>
              </w:tabs>
              <w:spacing w:line="228" w:lineRule="auto"/>
              <w:ind w:right="100" w:hanging="377"/>
              <w:rPr>
                <w:bCs/>
                <w:sz w:val="24"/>
                <w:szCs w:val="24"/>
              </w:rPr>
            </w:pPr>
            <w:r>
              <w:rPr>
                <w:bCs/>
                <w:sz w:val="24"/>
                <w:szCs w:val="24"/>
              </w:rPr>
              <w:t>Використання для розсилки ч</w:t>
            </w:r>
            <w:r w:rsidRPr="000860EC">
              <w:rPr>
                <w:bCs/>
                <w:sz w:val="24"/>
                <w:szCs w:val="24"/>
              </w:rPr>
              <w:t>ист</w:t>
            </w:r>
            <w:r>
              <w:rPr>
                <w:bCs/>
                <w:sz w:val="24"/>
                <w:szCs w:val="24"/>
              </w:rPr>
              <w:t>их</w:t>
            </w:r>
            <w:r w:rsidRPr="000860EC">
              <w:rPr>
                <w:bCs/>
                <w:sz w:val="24"/>
                <w:szCs w:val="24"/>
              </w:rPr>
              <w:t xml:space="preserve"> IP-адрес</w:t>
            </w:r>
          </w:p>
          <w:p w:rsidR="00147EA6" w:rsidRPr="000860EC" w:rsidRDefault="00147EA6" w:rsidP="00147EA6">
            <w:pPr>
              <w:pStyle w:val="TableParagraph"/>
              <w:numPr>
                <w:ilvl w:val="0"/>
                <w:numId w:val="20"/>
              </w:numPr>
              <w:tabs>
                <w:tab w:val="left" w:pos="432"/>
                <w:tab w:val="left" w:pos="2263"/>
                <w:tab w:val="left" w:pos="3758"/>
                <w:tab w:val="left" w:pos="5284"/>
              </w:tabs>
              <w:spacing w:line="228" w:lineRule="auto"/>
              <w:ind w:right="100" w:hanging="377"/>
              <w:rPr>
                <w:bCs/>
                <w:sz w:val="24"/>
                <w:szCs w:val="24"/>
              </w:rPr>
            </w:pPr>
            <w:r w:rsidRPr="000860EC">
              <w:rPr>
                <w:bCs/>
                <w:sz w:val="24"/>
                <w:szCs w:val="24"/>
              </w:rPr>
              <w:t>Використання SPF- та DKIM- запис</w:t>
            </w:r>
            <w:r>
              <w:rPr>
                <w:bCs/>
                <w:sz w:val="24"/>
                <w:szCs w:val="24"/>
              </w:rPr>
              <w:t xml:space="preserve">ів для </w:t>
            </w:r>
          </w:p>
          <w:p w:rsidR="00147EA6" w:rsidRDefault="00147EA6" w:rsidP="00334BC5">
            <w:pPr>
              <w:pStyle w:val="TableParagraph"/>
              <w:tabs>
                <w:tab w:val="left" w:pos="432"/>
                <w:tab w:val="left" w:pos="2263"/>
                <w:tab w:val="left" w:pos="3758"/>
                <w:tab w:val="left" w:pos="5284"/>
              </w:tabs>
              <w:spacing w:line="228" w:lineRule="auto"/>
              <w:ind w:left="440" w:right="100"/>
              <w:rPr>
                <w:bCs/>
                <w:sz w:val="24"/>
                <w:szCs w:val="24"/>
              </w:rPr>
            </w:pPr>
            <w:r w:rsidRPr="000860EC">
              <w:rPr>
                <w:bCs/>
                <w:sz w:val="24"/>
                <w:szCs w:val="24"/>
              </w:rPr>
              <w:t>підтверд</w:t>
            </w:r>
            <w:r>
              <w:rPr>
                <w:bCs/>
                <w:sz w:val="24"/>
                <w:szCs w:val="24"/>
              </w:rPr>
              <w:t>ження</w:t>
            </w:r>
            <w:r w:rsidRPr="000860EC">
              <w:rPr>
                <w:bCs/>
                <w:sz w:val="24"/>
                <w:szCs w:val="24"/>
              </w:rPr>
              <w:t xml:space="preserve"> справжн</w:t>
            </w:r>
            <w:r>
              <w:rPr>
                <w:bCs/>
                <w:sz w:val="24"/>
                <w:szCs w:val="24"/>
              </w:rPr>
              <w:t>ості</w:t>
            </w:r>
            <w:r w:rsidRPr="000860EC">
              <w:rPr>
                <w:bCs/>
                <w:sz w:val="24"/>
                <w:szCs w:val="24"/>
              </w:rPr>
              <w:t xml:space="preserve"> відправника.</w:t>
            </w:r>
          </w:p>
          <w:p w:rsidR="00147EA6" w:rsidRDefault="00147EA6" w:rsidP="00147EA6">
            <w:pPr>
              <w:pStyle w:val="TableParagraph"/>
              <w:numPr>
                <w:ilvl w:val="0"/>
                <w:numId w:val="20"/>
              </w:numPr>
              <w:tabs>
                <w:tab w:val="left" w:pos="432"/>
                <w:tab w:val="left" w:pos="2263"/>
                <w:tab w:val="left" w:pos="3758"/>
                <w:tab w:val="left" w:pos="5284"/>
              </w:tabs>
              <w:spacing w:line="228" w:lineRule="auto"/>
              <w:ind w:right="100"/>
              <w:rPr>
                <w:bCs/>
                <w:sz w:val="24"/>
                <w:szCs w:val="24"/>
              </w:rPr>
            </w:pPr>
            <w:r>
              <w:rPr>
                <w:bCs/>
                <w:sz w:val="24"/>
                <w:szCs w:val="24"/>
              </w:rPr>
              <w:t>Відправка</w:t>
            </w:r>
            <w:r w:rsidRPr="000860EC">
              <w:rPr>
                <w:bCs/>
                <w:sz w:val="24"/>
                <w:szCs w:val="24"/>
              </w:rPr>
              <w:t xml:space="preserve"> розсилки через </w:t>
            </w:r>
            <w:r>
              <w:rPr>
                <w:bCs/>
                <w:sz w:val="24"/>
                <w:szCs w:val="24"/>
              </w:rPr>
              <w:t>н</w:t>
            </w:r>
            <w:r w:rsidRPr="000860EC">
              <w:rPr>
                <w:bCs/>
                <w:sz w:val="24"/>
                <w:szCs w:val="24"/>
              </w:rPr>
              <w:t xml:space="preserve">адійні сервери </w:t>
            </w:r>
            <w:r>
              <w:rPr>
                <w:bCs/>
                <w:sz w:val="24"/>
                <w:szCs w:val="24"/>
              </w:rPr>
              <w:t xml:space="preserve"> за </w:t>
            </w:r>
            <w:r w:rsidRPr="000860EC">
              <w:rPr>
                <w:bCs/>
                <w:sz w:val="24"/>
                <w:szCs w:val="24"/>
              </w:rPr>
              <w:t>допомогою SSL-з'єднання.</w:t>
            </w:r>
          </w:p>
          <w:p w:rsidR="00147EA6" w:rsidRDefault="00147EA6" w:rsidP="00147EA6">
            <w:pPr>
              <w:pStyle w:val="TableParagraph"/>
              <w:numPr>
                <w:ilvl w:val="0"/>
                <w:numId w:val="20"/>
              </w:numPr>
              <w:tabs>
                <w:tab w:val="left" w:pos="432"/>
                <w:tab w:val="left" w:pos="2263"/>
                <w:tab w:val="left" w:pos="3758"/>
                <w:tab w:val="left" w:pos="5284"/>
              </w:tabs>
              <w:spacing w:line="228" w:lineRule="auto"/>
              <w:ind w:right="100"/>
              <w:rPr>
                <w:bCs/>
                <w:sz w:val="24"/>
                <w:szCs w:val="24"/>
              </w:rPr>
            </w:pPr>
            <w:proofErr w:type="spellStart"/>
            <w:r w:rsidRPr="007D2B5B">
              <w:rPr>
                <w:bCs/>
                <w:sz w:val="24"/>
                <w:szCs w:val="24"/>
              </w:rPr>
              <w:t>Трекінг</w:t>
            </w:r>
            <w:proofErr w:type="spellEnd"/>
            <w:r w:rsidRPr="007D2B5B">
              <w:rPr>
                <w:bCs/>
                <w:sz w:val="24"/>
                <w:szCs w:val="24"/>
              </w:rPr>
              <w:t xml:space="preserve"> </w:t>
            </w:r>
            <w:proofErr w:type="spellStart"/>
            <w:r w:rsidRPr="007D2B5B">
              <w:rPr>
                <w:bCs/>
                <w:sz w:val="24"/>
                <w:szCs w:val="24"/>
              </w:rPr>
              <w:t>відкриттів</w:t>
            </w:r>
            <w:proofErr w:type="spellEnd"/>
            <w:r w:rsidRPr="007D2B5B">
              <w:rPr>
                <w:bCs/>
                <w:sz w:val="24"/>
                <w:szCs w:val="24"/>
              </w:rPr>
              <w:t xml:space="preserve"> і переходів</w:t>
            </w:r>
            <w:r>
              <w:rPr>
                <w:bCs/>
                <w:sz w:val="24"/>
                <w:szCs w:val="24"/>
              </w:rPr>
              <w:t xml:space="preserve"> – для</w:t>
            </w:r>
            <w:r w:rsidRPr="007D2B5B">
              <w:rPr>
                <w:bCs/>
                <w:sz w:val="24"/>
                <w:szCs w:val="24"/>
              </w:rPr>
              <w:t xml:space="preserve"> оцін</w:t>
            </w:r>
            <w:r>
              <w:rPr>
                <w:bCs/>
                <w:sz w:val="24"/>
                <w:szCs w:val="24"/>
              </w:rPr>
              <w:t>ки</w:t>
            </w:r>
            <w:r w:rsidRPr="007D2B5B">
              <w:rPr>
                <w:bCs/>
                <w:sz w:val="24"/>
                <w:szCs w:val="24"/>
              </w:rPr>
              <w:t xml:space="preserve"> та поліпшити ефективність </w:t>
            </w:r>
            <w:proofErr w:type="spellStart"/>
            <w:r w:rsidRPr="007D2B5B">
              <w:rPr>
                <w:bCs/>
                <w:sz w:val="24"/>
                <w:szCs w:val="24"/>
              </w:rPr>
              <w:t>email</w:t>
            </w:r>
            <w:proofErr w:type="spellEnd"/>
            <w:r>
              <w:rPr>
                <w:bCs/>
                <w:sz w:val="24"/>
                <w:szCs w:val="24"/>
              </w:rPr>
              <w:t xml:space="preserve"> </w:t>
            </w:r>
            <w:r w:rsidRPr="007D2B5B">
              <w:rPr>
                <w:bCs/>
                <w:sz w:val="24"/>
                <w:szCs w:val="24"/>
              </w:rPr>
              <w:t>стратегії.</w:t>
            </w:r>
          </w:p>
          <w:p w:rsidR="00147EA6" w:rsidRPr="00B77D88" w:rsidRDefault="00147EA6" w:rsidP="00147EA6">
            <w:pPr>
              <w:pStyle w:val="TableParagraph"/>
              <w:numPr>
                <w:ilvl w:val="0"/>
                <w:numId w:val="20"/>
              </w:numPr>
              <w:tabs>
                <w:tab w:val="left" w:pos="432"/>
                <w:tab w:val="left" w:pos="2263"/>
                <w:tab w:val="left" w:pos="3758"/>
                <w:tab w:val="left" w:pos="5284"/>
              </w:tabs>
              <w:spacing w:line="228" w:lineRule="auto"/>
              <w:ind w:right="100"/>
              <w:rPr>
                <w:bCs/>
                <w:sz w:val="24"/>
                <w:szCs w:val="24"/>
              </w:rPr>
            </w:pPr>
            <w:proofErr w:type="spellStart"/>
            <w:r w:rsidRPr="007D2B5B">
              <w:rPr>
                <w:bCs/>
                <w:sz w:val="24"/>
                <w:szCs w:val="24"/>
              </w:rPr>
              <w:t>Трекінг</w:t>
            </w:r>
            <w:proofErr w:type="spellEnd"/>
            <w:r w:rsidRPr="007D2B5B">
              <w:rPr>
                <w:bCs/>
                <w:sz w:val="24"/>
                <w:szCs w:val="24"/>
              </w:rPr>
              <w:t xml:space="preserve"> від свого домену</w:t>
            </w:r>
            <w:r>
              <w:rPr>
                <w:bCs/>
                <w:sz w:val="24"/>
                <w:szCs w:val="24"/>
              </w:rPr>
              <w:t xml:space="preserve"> </w:t>
            </w:r>
            <w:r w:rsidRPr="007D2B5B">
              <w:rPr>
                <w:bCs/>
                <w:sz w:val="24"/>
                <w:szCs w:val="24"/>
              </w:rPr>
              <w:t xml:space="preserve">для </w:t>
            </w:r>
            <w:proofErr w:type="spellStart"/>
            <w:r w:rsidRPr="007D2B5B">
              <w:rPr>
                <w:bCs/>
                <w:sz w:val="24"/>
                <w:szCs w:val="24"/>
              </w:rPr>
              <w:t>трекінгу</w:t>
            </w:r>
            <w:proofErr w:type="spellEnd"/>
            <w:r w:rsidRPr="007D2B5B">
              <w:rPr>
                <w:bCs/>
                <w:sz w:val="24"/>
                <w:szCs w:val="24"/>
              </w:rPr>
              <w:t xml:space="preserve"> </w:t>
            </w:r>
            <w:proofErr w:type="spellStart"/>
            <w:r w:rsidRPr="007D2B5B">
              <w:rPr>
                <w:bCs/>
                <w:sz w:val="24"/>
                <w:szCs w:val="24"/>
              </w:rPr>
              <w:t>відкриттів</w:t>
            </w:r>
            <w:proofErr w:type="spellEnd"/>
            <w:r w:rsidRPr="007D2B5B">
              <w:rPr>
                <w:bCs/>
                <w:sz w:val="24"/>
                <w:szCs w:val="24"/>
              </w:rPr>
              <w:t xml:space="preserve"> або переходів.</w:t>
            </w:r>
          </w:p>
        </w:tc>
        <w:tc>
          <w:tcPr>
            <w:tcW w:w="1276" w:type="dxa"/>
            <w:tcBorders>
              <w:top w:val="nil"/>
              <w:left w:val="nil"/>
              <w:bottom w:val="single" w:sz="4" w:space="0" w:color="auto"/>
              <w:right w:val="single" w:sz="4" w:space="0" w:color="auto"/>
            </w:tcBorders>
          </w:tcPr>
          <w:p w:rsidR="00147EA6" w:rsidRPr="007302F0" w:rsidRDefault="00147EA6" w:rsidP="00334BC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послуга</w:t>
            </w:r>
          </w:p>
        </w:tc>
        <w:tc>
          <w:tcPr>
            <w:tcW w:w="1417" w:type="dxa"/>
            <w:tcBorders>
              <w:top w:val="nil"/>
              <w:left w:val="nil"/>
              <w:bottom w:val="single" w:sz="4" w:space="0" w:color="auto"/>
              <w:right w:val="single" w:sz="4" w:space="0" w:color="auto"/>
            </w:tcBorders>
          </w:tcPr>
          <w:p w:rsidR="00147EA6" w:rsidRPr="0041406E" w:rsidRDefault="00147EA6" w:rsidP="00334BC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bl>
    <w:p w:rsidR="00903A00" w:rsidRPr="00254E30" w:rsidRDefault="00903A00">
      <w:pPr>
        <w:spacing w:after="0" w:line="240" w:lineRule="auto"/>
        <w:ind w:firstLine="709"/>
        <w:jc w:val="both"/>
        <w:rPr>
          <w:rFonts w:ascii="Times New Roman" w:eastAsia="Times New Roman" w:hAnsi="Times New Roman" w:cs="Times New Roman"/>
          <w:sz w:val="24"/>
          <w:szCs w:val="24"/>
        </w:rPr>
      </w:pPr>
    </w:p>
    <w:p w:rsidR="00903A00" w:rsidRPr="00254E30" w:rsidRDefault="00903A00">
      <w:pPr>
        <w:tabs>
          <w:tab w:val="left" w:pos="993"/>
        </w:tabs>
        <w:spacing w:after="0" w:line="240" w:lineRule="auto"/>
        <w:ind w:left="7655"/>
        <w:rPr>
          <w:rFonts w:ascii="Times New Roman" w:eastAsia="Times New Roman" w:hAnsi="Times New Roman" w:cs="Times New Roman"/>
          <w:i/>
          <w:sz w:val="24"/>
          <w:szCs w:val="24"/>
        </w:rPr>
      </w:pPr>
    </w:p>
    <w:tbl>
      <w:tblPr>
        <w:tblStyle w:val="aff9"/>
        <w:tblW w:w="9885" w:type="dxa"/>
        <w:tblInd w:w="-106" w:type="dxa"/>
        <w:tblLayout w:type="fixed"/>
        <w:tblLook w:val="0000" w:firstRow="0" w:lastRow="0" w:firstColumn="0" w:lastColumn="0" w:noHBand="0" w:noVBand="0"/>
      </w:tblPr>
      <w:tblGrid>
        <w:gridCol w:w="5250"/>
        <w:gridCol w:w="2520"/>
        <w:gridCol w:w="2115"/>
      </w:tblGrid>
      <w:tr w:rsidR="00903A00" w:rsidRPr="00254E30">
        <w:tc>
          <w:tcPr>
            <w:tcW w:w="5250" w:type="dxa"/>
          </w:tcPr>
          <w:p w:rsidR="00903A00" w:rsidRPr="00254E30" w:rsidRDefault="00D34F04">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Керівник Учасника процедури закупівлі </w:t>
            </w:r>
          </w:p>
          <w:p w:rsidR="00903A00" w:rsidRPr="00254E30" w:rsidRDefault="00D34F04">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(або уповноважений представник учасника) </w:t>
            </w:r>
          </w:p>
        </w:tc>
        <w:tc>
          <w:tcPr>
            <w:tcW w:w="2520" w:type="dxa"/>
          </w:tcPr>
          <w:p w:rsidR="00903A00" w:rsidRPr="00254E30" w:rsidRDefault="00D34F04">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підпис</w:t>
            </w:r>
          </w:p>
        </w:tc>
        <w:tc>
          <w:tcPr>
            <w:tcW w:w="2115" w:type="dxa"/>
          </w:tcPr>
          <w:p w:rsidR="00903A00" w:rsidRPr="00254E30" w:rsidRDefault="00D34F04">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Ініціали </w:t>
            </w:r>
          </w:p>
          <w:p w:rsidR="00903A00" w:rsidRPr="00254E30" w:rsidRDefault="00D34F04">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Прізвище,</w:t>
            </w:r>
          </w:p>
          <w:p w:rsidR="00903A00" w:rsidRPr="00254E30" w:rsidRDefault="00903A00">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tc>
      </w:tr>
    </w:tbl>
    <w:p w:rsidR="00903A00" w:rsidRPr="00254E30" w:rsidRDefault="00903A00">
      <w:pPr>
        <w:spacing w:after="0" w:line="240" w:lineRule="auto"/>
        <w:ind w:right="-285"/>
        <w:jc w:val="right"/>
        <w:rPr>
          <w:rFonts w:ascii="Times New Roman" w:eastAsia="Times New Roman" w:hAnsi="Times New Roman" w:cs="Times New Roman"/>
          <w:sz w:val="24"/>
          <w:szCs w:val="24"/>
        </w:rPr>
      </w:pPr>
    </w:p>
    <w:p w:rsidR="00617BA4" w:rsidRDefault="00617B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03A00" w:rsidRPr="00254E30" w:rsidRDefault="00D34F04">
      <w:pPr>
        <w:spacing w:after="0" w:line="240" w:lineRule="auto"/>
        <w:ind w:right="-143" w:firstLine="5760"/>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lastRenderedPageBreak/>
        <w:t xml:space="preserve">Додаток № 2 </w:t>
      </w:r>
    </w:p>
    <w:p w:rsidR="00903A00" w:rsidRPr="00254E30" w:rsidRDefault="00D34F04">
      <w:pPr>
        <w:spacing w:after="0" w:line="240" w:lineRule="auto"/>
        <w:ind w:right="-143" w:firstLine="5760"/>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до Оголошення про закупівлю № ___</w:t>
      </w:r>
    </w:p>
    <w:p w:rsidR="00903A00" w:rsidRPr="00254E30" w:rsidRDefault="00903A00">
      <w:pPr>
        <w:spacing w:after="0" w:line="240" w:lineRule="auto"/>
        <w:ind w:right="-285"/>
        <w:jc w:val="right"/>
        <w:rPr>
          <w:rFonts w:ascii="Times New Roman" w:eastAsia="Times New Roman" w:hAnsi="Times New Roman" w:cs="Times New Roman"/>
          <w:sz w:val="24"/>
          <w:szCs w:val="24"/>
        </w:rPr>
      </w:pPr>
    </w:p>
    <w:p w:rsidR="00903A00" w:rsidRPr="00254E30" w:rsidRDefault="00D34F04">
      <w:pPr>
        <w:pBdr>
          <w:top w:val="nil"/>
          <w:left w:val="nil"/>
          <w:bottom w:val="nil"/>
          <w:right w:val="nil"/>
          <w:between w:val="nil"/>
        </w:pBdr>
        <w:tabs>
          <w:tab w:val="left" w:pos="180"/>
          <w:tab w:val="left" w:pos="993"/>
        </w:tabs>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ФОРМА ЦІНОВОЇ ПРОПОЗИЦІЇ*</w:t>
      </w:r>
    </w:p>
    <w:p w:rsidR="00903A00" w:rsidRPr="00254E30" w:rsidRDefault="00903A00">
      <w:pPr>
        <w:pBdr>
          <w:top w:val="nil"/>
          <w:left w:val="nil"/>
          <w:bottom w:val="nil"/>
          <w:right w:val="nil"/>
          <w:between w:val="nil"/>
        </w:pBdr>
        <w:tabs>
          <w:tab w:val="left" w:pos="180"/>
          <w:tab w:val="left" w:pos="993"/>
        </w:tabs>
        <w:spacing w:after="0" w:line="240" w:lineRule="auto"/>
        <w:jc w:val="center"/>
        <w:rPr>
          <w:rFonts w:ascii="Times New Roman" w:eastAsia="Times New Roman" w:hAnsi="Times New Roman" w:cs="Times New Roman"/>
          <w:b/>
          <w:color w:val="000000"/>
          <w:sz w:val="24"/>
          <w:szCs w:val="24"/>
        </w:rPr>
      </w:pPr>
    </w:p>
    <w:p w:rsidR="00903A00" w:rsidRPr="00254E30" w:rsidRDefault="00D34F04">
      <w:pPr>
        <w:spacing w:after="0" w:line="240" w:lineRule="auto"/>
        <w:ind w:firstLine="709"/>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Ми, __________________________________________________ (назва учасника), надаємо свою цінову пропозицію щодо участі у закупівлі предмету закупівлі:</w:t>
      </w:r>
      <w:r w:rsidRPr="00254E30">
        <w:rPr>
          <w:rFonts w:ascii="Times New Roman" w:eastAsia="Times New Roman" w:hAnsi="Times New Roman" w:cs="Times New Roman"/>
          <w:b/>
          <w:sz w:val="24"/>
          <w:szCs w:val="24"/>
        </w:rPr>
        <w:t xml:space="preserve"> </w:t>
      </w:r>
      <w:r w:rsidR="00147EA6" w:rsidRPr="002545B3">
        <w:rPr>
          <w:rFonts w:ascii="Times New Roman" w:hAnsi="Times New Roman"/>
          <w:b/>
          <w:bCs/>
          <w:iCs/>
          <w:sz w:val="24"/>
          <w:szCs w:val="24"/>
        </w:rPr>
        <w:t>ДК 021:2015 64210000-1 Послуги телефонного зв’язку та передачі даних (</w:t>
      </w:r>
      <w:r w:rsidR="00147EA6" w:rsidRPr="002545B3">
        <w:rPr>
          <w:rFonts w:ascii="Times New Roman" w:eastAsia="Arial" w:hAnsi="Times New Roman"/>
          <w:b/>
          <w:sz w:val="24"/>
          <w:szCs w:val="24"/>
          <w:lang w:eastAsia="ru-RU"/>
        </w:rPr>
        <w:t xml:space="preserve">Послуги з </w:t>
      </w:r>
      <w:r w:rsidR="00147EA6" w:rsidRPr="002545B3">
        <w:rPr>
          <w:rFonts w:ascii="Times New Roman" w:hAnsi="Times New Roman"/>
          <w:b/>
          <w:sz w:val="24"/>
          <w:szCs w:val="24"/>
        </w:rPr>
        <w:t xml:space="preserve">оформлення підписки </w:t>
      </w:r>
      <w:proofErr w:type="spellStart"/>
      <w:r w:rsidR="00147EA6" w:rsidRPr="002545B3">
        <w:rPr>
          <w:rFonts w:ascii="Times New Roman" w:hAnsi="Times New Roman"/>
          <w:b/>
          <w:sz w:val="24"/>
          <w:szCs w:val="24"/>
        </w:rPr>
        <w:t>SendPulse</w:t>
      </w:r>
      <w:proofErr w:type="spellEnd"/>
      <w:r w:rsidR="00147EA6" w:rsidRPr="002545B3">
        <w:rPr>
          <w:rFonts w:ascii="Times New Roman" w:hAnsi="Times New Roman"/>
          <w:b/>
          <w:sz w:val="24"/>
          <w:szCs w:val="24"/>
        </w:rPr>
        <w:t xml:space="preserve"> </w:t>
      </w:r>
      <w:r w:rsidR="00147EA6" w:rsidRPr="002545B3">
        <w:rPr>
          <w:rFonts w:ascii="Times New Roman" w:hAnsi="Times New Roman"/>
          <w:b/>
          <w:bCs/>
          <w:iCs/>
          <w:sz w:val="24"/>
          <w:szCs w:val="24"/>
        </w:rPr>
        <w:t xml:space="preserve">до сервісу SMTP для </w:t>
      </w:r>
      <w:proofErr w:type="spellStart"/>
      <w:r w:rsidR="00147EA6" w:rsidRPr="002545B3">
        <w:rPr>
          <w:rFonts w:ascii="Times New Roman" w:hAnsi="Times New Roman"/>
          <w:b/>
          <w:bCs/>
          <w:iCs/>
          <w:sz w:val="24"/>
          <w:szCs w:val="24"/>
        </w:rPr>
        <w:t>email</w:t>
      </w:r>
      <w:proofErr w:type="spellEnd"/>
      <w:r w:rsidR="00147EA6" w:rsidRPr="002545B3">
        <w:rPr>
          <w:rFonts w:ascii="Times New Roman" w:hAnsi="Times New Roman"/>
          <w:b/>
          <w:bCs/>
          <w:iCs/>
          <w:sz w:val="24"/>
          <w:szCs w:val="24"/>
        </w:rPr>
        <w:t xml:space="preserve"> розсилок </w:t>
      </w:r>
      <w:proofErr w:type="spellStart"/>
      <w:r w:rsidR="00147EA6" w:rsidRPr="002545B3">
        <w:rPr>
          <w:rFonts w:ascii="Times New Roman" w:hAnsi="Times New Roman"/>
          <w:b/>
          <w:bCs/>
          <w:iCs/>
          <w:sz w:val="24"/>
          <w:szCs w:val="24"/>
        </w:rPr>
        <w:t>SendPulse</w:t>
      </w:r>
      <w:proofErr w:type="spellEnd"/>
      <w:r w:rsidR="00147EA6" w:rsidRPr="002545B3">
        <w:rPr>
          <w:rFonts w:ascii="Times New Roman" w:hAnsi="Times New Roman"/>
          <w:b/>
          <w:bCs/>
          <w:iCs/>
          <w:sz w:val="24"/>
          <w:szCs w:val="24"/>
        </w:rPr>
        <w:t xml:space="preserve"> на 12 місяців ENTERPRISE в обсязі до 1000000 листів на місяць)</w:t>
      </w:r>
      <w:r w:rsidRPr="00254E30">
        <w:rPr>
          <w:rFonts w:ascii="Times New Roman" w:eastAsia="Times New Roman" w:hAnsi="Times New Roman" w:cs="Times New Roman"/>
          <w:sz w:val="24"/>
          <w:szCs w:val="24"/>
        </w:rPr>
        <w:t>,</w:t>
      </w:r>
      <w:r w:rsidRPr="00254E30">
        <w:rPr>
          <w:rFonts w:ascii="Times New Roman" w:eastAsia="Times New Roman" w:hAnsi="Times New Roman" w:cs="Times New Roman"/>
          <w:b/>
          <w:sz w:val="24"/>
          <w:szCs w:val="24"/>
        </w:rPr>
        <w:t xml:space="preserve"> </w:t>
      </w:r>
      <w:r w:rsidRPr="00254E30">
        <w:rPr>
          <w:rFonts w:ascii="Times New Roman" w:eastAsia="Times New Roman" w:hAnsi="Times New Roman" w:cs="Times New Roman"/>
          <w:sz w:val="24"/>
          <w:szCs w:val="24"/>
        </w:rPr>
        <w:t>в наступному обсязі та цінах:</w:t>
      </w:r>
    </w:p>
    <w:p w:rsidR="00903A00" w:rsidRPr="00254E30" w:rsidRDefault="00903A00">
      <w:pPr>
        <w:widowControl w:val="0"/>
        <w:spacing w:after="0" w:line="240" w:lineRule="auto"/>
        <w:ind w:left="-142" w:right="-426" w:firstLine="709"/>
        <w:jc w:val="both"/>
        <w:rPr>
          <w:rFonts w:ascii="Times New Roman" w:eastAsia="Times New Roman" w:hAnsi="Times New Roman" w:cs="Times New Roman"/>
          <w:sz w:val="24"/>
          <w:szCs w:val="24"/>
        </w:rPr>
      </w:pPr>
    </w:p>
    <w:tbl>
      <w:tblPr>
        <w:tblStyle w:val="aff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1701"/>
        <w:gridCol w:w="1560"/>
        <w:gridCol w:w="1275"/>
        <w:gridCol w:w="1276"/>
        <w:gridCol w:w="1276"/>
      </w:tblGrid>
      <w:tr w:rsidR="00903A00" w:rsidRPr="00254E30">
        <w:trPr>
          <w:trHeight w:val="892"/>
        </w:trPr>
        <w:tc>
          <w:tcPr>
            <w:tcW w:w="709" w:type="dxa"/>
            <w:tcBorders>
              <w:bottom w:val="single" w:sz="4" w:space="0" w:color="000000"/>
            </w:tcBorders>
            <w:shd w:val="clear" w:color="auto" w:fill="BFBFBF"/>
            <w:vAlign w:val="center"/>
          </w:tcPr>
          <w:p w:rsidR="00903A00" w:rsidRPr="00254E30" w:rsidRDefault="00903A00">
            <w:pPr>
              <w:spacing w:after="0" w:line="240" w:lineRule="auto"/>
              <w:jc w:val="center"/>
              <w:rPr>
                <w:rFonts w:ascii="Times New Roman" w:eastAsia="Times New Roman" w:hAnsi="Times New Roman" w:cs="Times New Roman"/>
                <w:b/>
              </w:rPr>
            </w:pPr>
          </w:p>
          <w:p w:rsidR="00903A00" w:rsidRPr="00254E30" w:rsidRDefault="00D34F04">
            <w:pPr>
              <w:spacing w:after="0" w:line="240" w:lineRule="auto"/>
              <w:jc w:val="center"/>
              <w:rPr>
                <w:rFonts w:ascii="Times New Roman" w:eastAsia="Times New Roman" w:hAnsi="Times New Roman" w:cs="Times New Roman"/>
                <w:b/>
              </w:rPr>
            </w:pPr>
            <w:r w:rsidRPr="00254E30">
              <w:rPr>
                <w:rFonts w:ascii="Times New Roman" w:eastAsia="Times New Roman" w:hAnsi="Times New Roman" w:cs="Times New Roman"/>
                <w:b/>
              </w:rPr>
              <w:t>№</w:t>
            </w:r>
          </w:p>
        </w:tc>
        <w:tc>
          <w:tcPr>
            <w:tcW w:w="5387" w:type="dxa"/>
            <w:gridSpan w:val="3"/>
            <w:tcBorders>
              <w:bottom w:val="single" w:sz="4" w:space="0" w:color="000000"/>
            </w:tcBorders>
            <w:shd w:val="clear" w:color="auto" w:fill="BFBFBF"/>
            <w:vAlign w:val="center"/>
          </w:tcPr>
          <w:p w:rsidR="00903A00" w:rsidRPr="00254E30" w:rsidRDefault="00903A00">
            <w:pPr>
              <w:spacing w:after="0" w:line="240" w:lineRule="auto"/>
              <w:jc w:val="center"/>
              <w:rPr>
                <w:rFonts w:ascii="Times New Roman" w:eastAsia="Times New Roman" w:hAnsi="Times New Roman" w:cs="Times New Roman"/>
                <w:b/>
              </w:rPr>
            </w:pPr>
          </w:p>
          <w:p w:rsidR="00903A00" w:rsidRPr="00254E30" w:rsidRDefault="00D34F04">
            <w:pPr>
              <w:spacing w:after="0" w:line="240" w:lineRule="auto"/>
              <w:jc w:val="center"/>
              <w:rPr>
                <w:rFonts w:ascii="Times New Roman" w:eastAsia="Times New Roman" w:hAnsi="Times New Roman" w:cs="Times New Roman"/>
                <w:b/>
              </w:rPr>
            </w:pPr>
            <w:r w:rsidRPr="00254E30">
              <w:rPr>
                <w:rFonts w:ascii="Times New Roman" w:eastAsia="Times New Roman" w:hAnsi="Times New Roman" w:cs="Times New Roman"/>
                <w:b/>
              </w:rPr>
              <w:t xml:space="preserve">Назва </w:t>
            </w:r>
            <w:r w:rsidR="00162413">
              <w:rPr>
                <w:rFonts w:ascii="Times New Roman" w:eastAsia="Times New Roman" w:hAnsi="Times New Roman" w:cs="Times New Roman"/>
                <w:b/>
              </w:rPr>
              <w:t>послуги</w:t>
            </w:r>
          </w:p>
        </w:tc>
        <w:tc>
          <w:tcPr>
            <w:tcW w:w="1275" w:type="dxa"/>
            <w:tcBorders>
              <w:bottom w:val="single" w:sz="4" w:space="0" w:color="000000"/>
            </w:tcBorders>
            <w:shd w:val="clear" w:color="auto" w:fill="BFBFBF"/>
            <w:vAlign w:val="center"/>
          </w:tcPr>
          <w:p w:rsidR="00903A00" w:rsidRPr="00254E30" w:rsidRDefault="00D34F04">
            <w:pPr>
              <w:spacing w:after="0" w:line="240" w:lineRule="auto"/>
              <w:jc w:val="center"/>
              <w:rPr>
                <w:rFonts w:ascii="Times New Roman" w:eastAsia="Times New Roman" w:hAnsi="Times New Roman" w:cs="Times New Roman"/>
                <w:b/>
              </w:rPr>
            </w:pPr>
            <w:r w:rsidRPr="00254E30">
              <w:rPr>
                <w:rFonts w:ascii="Times New Roman" w:eastAsia="Times New Roman" w:hAnsi="Times New Roman" w:cs="Times New Roman"/>
                <w:b/>
              </w:rPr>
              <w:t xml:space="preserve">Кількість </w:t>
            </w:r>
            <w:r w:rsidR="004B68F0">
              <w:rPr>
                <w:rFonts w:ascii="Times New Roman" w:eastAsia="Times New Roman" w:hAnsi="Times New Roman" w:cs="Times New Roman"/>
                <w:b/>
              </w:rPr>
              <w:t>послуг</w:t>
            </w:r>
          </w:p>
        </w:tc>
        <w:tc>
          <w:tcPr>
            <w:tcW w:w="1276" w:type="dxa"/>
            <w:tcBorders>
              <w:bottom w:val="single" w:sz="4" w:space="0" w:color="000000"/>
            </w:tcBorders>
            <w:shd w:val="clear" w:color="auto" w:fill="BFBFBF"/>
            <w:vAlign w:val="center"/>
          </w:tcPr>
          <w:p w:rsidR="00903A00" w:rsidRPr="00254E30" w:rsidRDefault="00D34F04">
            <w:pPr>
              <w:spacing w:after="0" w:line="240" w:lineRule="auto"/>
              <w:jc w:val="center"/>
              <w:rPr>
                <w:rFonts w:ascii="Times New Roman" w:eastAsia="Times New Roman" w:hAnsi="Times New Roman" w:cs="Times New Roman"/>
                <w:b/>
              </w:rPr>
            </w:pPr>
            <w:r w:rsidRPr="00254E30">
              <w:rPr>
                <w:rFonts w:ascii="Times New Roman" w:eastAsia="Times New Roman" w:hAnsi="Times New Roman" w:cs="Times New Roman"/>
                <w:b/>
              </w:rPr>
              <w:t>Ціна за  одиницю,  грн без ПДВ</w:t>
            </w:r>
          </w:p>
        </w:tc>
        <w:tc>
          <w:tcPr>
            <w:tcW w:w="1276" w:type="dxa"/>
            <w:tcBorders>
              <w:bottom w:val="single" w:sz="4" w:space="0" w:color="000000"/>
            </w:tcBorders>
            <w:shd w:val="clear" w:color="auto" w:fill="BFBFBF"/>
            <w:vAlign w:val="center"/>
          </w:tcPr>
          <w:p w:rsidR="00903A00" w:rsidRPr="00254E30" w:rsidRDefault="00D34F04">
            <w:pPr>
              <w:spacing w:after="0" w:line="240" w:lineRule="auto"/>
              <w:jc w:val="center"/>
              <w:rPr>
                <w:rFonts w:ascii="Times New Roman" w:eastAsia="Times New Roman" w:hAnsi="Times New Roman" w:cs="Times New Roman"/>
                <w:b/>
              </w:rPr>
            </w:pPr>
            <w:r w:rsidRPr="00254E30">
              <w:rPr>
                <w:rFonts w:ascii="Times New Roman" w:eastAsia="Times New Roman" w:hAnsi="Times New Roman" w:cs="Times New Roman"/>
                <w:b/>
              </w:rPr>
              <w:t>Загальна вартість, грн без ПДВ</w:t>
            </w:r>
          </w:p>
        </w:tc>
      </w:tr>
      <w:tr w:rsidR="00903A00" w:rsidRPr="00254E30" w:rsidTr="00334BC5">
        <w:trPr>
          <w:trHeight w:val="480"/>
        </w:trPr>
        <w:tc>
          <w:tcPr>
            <w:tcW w:w="709" w:type="dxa"/>
            <w:shd w:val="clear" w:color="auto" w:fill="FFFFFF"/>
            <w:vAlign w:val="center"/>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1</w:t>
            </w:r>
          </w:p>
        </w:tc>
        <w:tc>
          <w:tcPr>
            <w:tcW w:w="5387" w:type="dxa"/>
            <w:gridSpan w:val="3"/>
            <w:tcBorders>
              <w:right w:val="single" w:sz="4" w:space="0" w:color="000000"/>
            </w:tcBorders>
            <w:shd w:val="clear" w:color="auto" w:fill="FFFFFF" w:themeFill="background1"/>
            <w:vAlign w:val="center"/>
          </w:tcPr>
          <w:p w:rsidR="00903A00" w:rsidRPr="00254E30" w:rsidRDefault="00147EA6">
            <w:pPr>
              <w:spacing w:after="0" w:line="240" w:lineRule="auto"/>
              <w:rPr>
                <w:rFonts w:ascii="Times New Roman" w:eastAsia="Times New Roman" w:hAnsi="Times New Roman" w:cs="Times New Roman"/>
              </w:rPr>
            </w:pPr>
            <w:r w:rsidRPr="002545B3">
              <w:rPr>
                <w:rFonts w:ascii="Times New Roman" w:eastAsia="Arial" w:hAnsi="Times New Roman"/>
                <w:b/>
                <w:sz w:val="24"/>
                <w:szCs w:val="24"/>
                <w:lang w:eastAsia="ru-RU"/>
              </w:rPr>
              <w:t xml:space="preserve">Послуги з </w:t>
            </w:r>
            <w:r w:rsidRPr="002545B3">
              <w:rPr>
                <w:rFonts w:ascii="Times New Roman" w:hAnsi="Times New Roman"/>
                <w:b/>
                <w:sz w:val="24"/>
                <w:szCs w:val="24"/>
              </w:rPr>
              <w:t xml:space="preserve">оформлення підписки </w:t>
            </w:r>
            <w:proofErr w:type="spellStart"/>
            <w:r w:rsidRPr="002545B3">
              <w:rPr>
                <w:rFonts w:ascii="Times New Roman" w:hAnsi="Times New Roman"/>
                <w:b/>
                <w:sz w:val="24"/>
                <w:szCs w:val="24"/>
              </w:rPr>
              <w:t>SendPulse</w:t>
            </w:r>
            <w:proofErr w:type="spellEnd"/>
            <w:r w:rsidRPr="002545B3">
              <w:rPr>
                <w:rFonts w:ascii="Times New Roman" w:hAnsi="Times New Roman"/>
                <w:b/>
                <w:sz w:val="24"/>
                <w:szCs w:val="24"/>
              </w:rPr>
              <w:t xml:space="preserve"> </w:t>
            </w:r>
            <w:r w:rsidRPr="002545B3">
              <w:rPr>
                <w:rFonts w:ascii="Times New Roman" w:hAnsi="Times New Roman"/>
                <w:b/>
                <w:bCs/>
                <w:iCs/>
                <w:sz w:val="24"/>
                <w:szCs w:val="24"/>
              </w:rPr>
              <w:t xml:space="preserve">до сервісу SMTP для </w:t>
            </w:r>
            <w:proofErr w:type="spellStart"/>
            <w:r w:rsidRPr="002545B3">
              <w:rPr>
                <w:rFonts w:ascii="Times New Roman" w:hAnsi="Times New Roman"/>
                <w:b/>
                <w:bCs/>
                <w:iCs/>
                <w:sz w:val="24"/>
                <w:szCs w:val="24"/>
              </w:rPr>
              <w:t>email</w:t>
            </w:r>
            <w:proofErr w:type="spellEnd"/>
            <w:r w:rsidRPr="002545B3">
              <w:rPr>
                <w:rFonts w:ascii="Times New Roman" w:hAnsi="Times New Roman"/>
                <w:b/>
                <w:bCs/>
                <w:iCs/>
                <w:sz w:val="24"/>
                <w:szCs w:val="24"/>
              </w:rPr>
              <w:t xml:space="preserve"> розсилок </w:t>
            </w:r>
            <w:proofErr w:type="spellStart"/>
            <w:r w:rsidRPr="002545B3">
              <w:rPr>
                <w:rFonts w:ascii="Times New Roman" w:hAnsi="Times New Roman"/>
                <w:b/>
                <w:bCs/>
                <w:iCs/>
                <w:sz w:val="24"/>
                <w:szCs w:val="24"/>
              </w:rPr>
              <w:t>SendPulse</w:t>
            </w:r>
            <w:proofErr w:type="spellEnd"/>
            <w:r w:rsidRPr="002545B3">
              <w:rPr>
                <w:rFonts w:ascii="Times New Roman" w:hAnsi="Times New Roman"/>
                <w:b/>
                <w:bCs/>
                <w:iCs/>
                <w:sz w:val="24"/>
                <w:szCs w:val="24"/>
              </w:rPr>
              <w:t xml:space="preserve"> на 12 місяців ENTERPRISE в обсязі до 1000000 листів на місяць</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3A00" w:rsidRPr="00254E30" w:rsidRDefault="00334B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254E30" w:rsidRDefault="00903A00">
            <w:pPr>
              <w:spacing w:after="0" w:line="240" w:lineRule="auto"/>
              <w:jc w:val="center"/>
              <w:rPr>
                <w:rFonts w:ascii="Times New Roman" w:eastAsia="Times New Roman" w:hAnsi="Times New Roman" w:cs="Times New Roman"/>
                <w:b/>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03A00" w:rsidRPr="00254E30" w:rsidRDefault="00903A00">
            <w:pPr>
              <w:spacing w:after="0" w:line="240" w:lineRule="auto"/>
              <w:jc w:val="center"/>
              <w:rPr>
                <w:rFonts w:ascii="Times New Roman" w:eastAsia="Times New Roman" w:hAnsi="Times New Roman" w:cs="Times New Roman"/>
                <w:b/>
                <w:highlight w:val="yellow"/>
              </w:rPr>
            </w:pPr>
          </w:p>
        </w:tc>
      </w:tr>
      <w:tr w:rsidR="00903A00" w:rsidRPr="00254E30">
        <w:trPr>
          <w:trHeight w:val="235"/>
        </w:trPr>
        <w:tc>
          <w:tcPr>
            <w:tcW w:w="709" w:type="dxa"/>
            <w:shd w:val="clear" w:color="auto" w:fill="FFFFFF"/>
          </w:tcPr>
          <w:p w:rsidR="00903A00" w:rsidRPr="00254E30" w:rsidRDefault="00903A00">
            <w:pPr>
              <w:spacing w:after="0" w:line="240" w:lineRule="auto"/>
              <w:jc w:val="center"/>
              <w:rPr>
                <w:rFonts w:ascii="Times New Roman" w:eastAsia="Times New Roman" w:hAnsi="Times New Roman" w:cs="Times New Roman"/>
                <w:b/>
              </w:rPr>
            </w:pPr>
          </w:p>
        </w:tc>
        <w:tc>
          <w:tcPr>
            <w:tcW w:w="5387" w:type="dxa"/>
            <w:gridSpan w:val="3"/>
            <w:tcBorders>
              <w:right w:val="single" w:sz="4" w:space="0" w:color="000000"/>
            </w:tcBorders>
            <w:shd w:val="clear" w:color="auto" w:fill="FFFFFF"/>
            <w:vAlign w:val="center"/>
          </w:tcPr>
          <w:p w:rsidR="00903A00" w:rsidRPr="00254E30" w:rsidRDefault="00D34F04">
            <w:pPr>
              <w:spacing w:after="0" w:line="240" w:lineRule="auto"/>
              <w:jc w:val="right"/>
              <w:rPr>
                <w:rFonts w:ascii="Times New Roman" w:eastAsia="Times New Roman" w:hAnsi="Times New Roman" w:cs="Times New Roman"/>
                <w:b/>
              </w:rPr>
            </w:pPr>
            <w:r w:rsidRPr="00254E30">
              <w:rPr>
                <w:rFonts w:ascii="Times New Roman" w:eastAsia="Times New Roman" w:hAnsi="Times New Roman" w:cs="Times New Roman"/>
                <w:b/>
              </w:rPr>
              <w:t>Всього (грн. без ПДВ):</w:t>
            </w:r>
          </w:p>
          <w:p w:rsidR="00903A00" w:rsidRPr="00254E30" w:rsidRDefault="00903A00">
            <w:pPr>
              <w:spacing w:after="0" w:line="240" w:lineRule="auto"/>
              <w:jc w:val="right"/>
              <w:rPr>
                <w:rFonts w:ascii="Times New Roman" w:eastAsia="Times New Roman" w:hAnsi="Times New Roman" w:cs="Times New Roman"/>
                <w:b/>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03A00" w:rsidRPr="00254E30" w:rsidRDefault="00903A00">
            <w:pPr>
              <w:spacing w:after="0" w:line="240" w:lineRule="auto"/>
              <w:jc w:val="center"/>
              <w:rPr>
                <w:rFonts w:ascii="Times New Roman" w:eastAsia="Times New Roman" w:hAnsi="Times New Roman" w:cs="Times New Roman"/>
                <w:b/>
                <w:highlight w:val="yellow"/>
              </w:rPr>
            </w:pPr>
          </w:p>
        </w:tc>
      </w:tr>
      <w:tr w:rsidR="00903A00" w:rsidRPr="00254E30">
        <w:trPr>
          <w:trHeight w:val="765"/>
        </w:trPr>
        <w:tc>
          <w:tcPr>
            <w:tcW w:w="709" w:type="dxa"/>
            <w:shd w:val="clear" w:color="auto" w:fill="BFBFBF"/>
            <w:vAlign w:val="bottom"/>
          </w:tcPr>
          <w:p w:rsidR="00903A00" w:rsidRPr="00254E30" w:rsidRDefault="00903A00">
            <w:pPr>
              <w:spacing w:after="0" w:line="240" w:lineRule="auto"/>
              <w:jc w:val="center"/>
              <w:rPr>
                <w:rFonts w:ascii="Times New Roman" w:eastAsia="Times New Roman" w:hAnsi="Times New Roman" w:cs="Times New Roman"/>
                <w:color w:val="000000"/>
              </w:rPr>
            </w:pPr>
          </w:p>
        </w:tc>
        <w:tc>
          <w:tcPr>
            <w:tcW w:w="5387" w:type="dxa"/>
            <w:gridSpan w:val="3"/>
            <w:shd w:val="clear" w:color="auto" w:fill="BFBFBF"/>
          </w:tcPr>
          <w:p w:rsidR="00903A00" w:rsidRPr="00254E30" w:rsidRDefault="00D34F04">
            <w:pPr>
              <w:spacing w:after="0" w:line="240" w:lineRule="auto"/>
              <w:jc w:val="center"/>
              <w:rPr>
                <w:rFonts w:ascii="Times New Roman" w:eastAsia="Times New Roman" w:hAnsi="Times New Roman" w:cs="Times New Roman"/>
                <w:b/>
                <w:color w:val="000000"/>
              </w:rPr>
            </w:pPr>
            <w:r w:rsidRPr="00254E30">
              <w:rPr>
                <w:rFonts w:ascii="Times New Roman" w:eastAsia="Times New Roman" w:hAnsi="Times New Roman" w:cs="Times New Roman"/>
                <w:b/>
                <w:color w:val="000000"/>
              </w:rPr>
              <w:t>Умови співпраці</w:t>
            </w:r>
          </w:p>
        </w:tc>
        <w:tc>
          <w:tcPr>
            <w:tcW w:w="3827" w:type="dxa"/>
            <w:gridSpan w:val="3"/>
            <w:tcBorders>
              <w:top w:val="single" w:sz="4" w:space="0" w:color="000000"/>
            </w:tcBorders>
            <w:shd w:val="clear" w:color="auto" w:fill="BFBFBF"/>
          </w:tcPr>
          <w:p w:rsidR="00903A00" w:rsidRPr="00254E30" w:rsidRDefault="00D34F04">
            <w:pPr>
              <w:spacing w:after="0" w:line="240" w:lineRule="auto"/>
              <w:jc w:val="center"/>
              <w:rPr>
                <w:rFonts w:ascii="Times New Roman" w:eastAsia="Times New Roman" w:hAnsi="Times New Roman" w:cs="Times New Roman"/>
                <w:b/>
                <w:color w:val="000000"/>
              </w:rPr>
            </w:pPr>
            <w:r w:rsidRPr="00254E30">
              <w:rPr>
                <w:rFonts w:ascii="Times New Roman" w:eastAsia="Times New Roman" w:hAnsi="Times New Roman" w:cs="Times New Roman"/>
                <w:b/>
                <w:color w:val="000000"/>
              </w:rPr>
              <w:t>Відповідність вимогам / згода</w:t>
            </w:r>
            <w:r w:rsidRPr="00254E30">
              <w:rPr>
                <w:rFonts w:ascii="Times New Roman" w:eastAsia="Times New Roman" w:hAnsi="Times New Roman" w:cs="Times New Roman"/>
                <w:b/>
                <w:color w:val="000000"/>
              </w:rPr>
              <w:br/>
              <w:t>(ТАК / НІ)</w:t>
            </w:r>
          </w:p>
        </w:tc>
      </w:tr>
      <w:tr w:rsidR="00903A00" w:rsidRPr="00254E30" w:rsidTr="00334BC5">
        <w:trPr>
          <w:trHeight w:val="810"/>
        </w:trPr>
        <w:tc>
          <w:tcPr>
            <w:tcW w:w="709" w:type="dxa"/>
            <w:vMerge w:val="restart"/>
            <w:shd w:val="clear" w:color="auto" w:fill="auto"/>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1</w:t>
            </w:r>
          </w:p>
        </w:tc>
        <w:tc>
          <w:tcPr>
            <w:tcW w:w="2126" w:type="dxa"/>
            <w:vMerge w:val="restart"/>
            <w:shd w:val="clear" w:color="auto" w:fill="auto"/>
          </w:tcPr>
          <w:p w:rsidR="00903A00" w:rsidRPr="00254E30" w:rsidRDefault="00D34F04">
            <w:pPr>
              <w:spacing w:after="0" w:line="240" w:lineRule="auto"/>
              <w:rPr>
                <w:rFonts w:ascii="Times New Roman" w:eastAsia="Times New Roman" w:hAnsi="Times New Roman" w:cs="Times New Roman"/>
                <w:b/>
              </w:rPr>
            </w:pPr>
            <w:r w:rsidRPr="00254E30">
              <w:rPr>
                <w:rFonts w:ascii="Times New Roman" w:eastAsia="Times New Roman" w:hAnsi="Times New Roman" w:cs="Times New Roman"/>
                <w:b/>
              </w:rPr>
              <w:t>Загальний строк договору:</w:t>
            </w:r>
          </w:p>
        </w:tc>
        <w:tc>
          <w:tcPr>
            <w:tcW w:w="1701" w:type="dxa"/>
            <w:shd w:val="clear" w:color="auto" w:fill="FFFFFF" w:themeFill="background1"/>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початок:</w:t>
            </w:r>
          </w:p>
          <w:p w:rsidR="00903A00" w:rsidRPr="00254E30" w:rsidRDefault="00903A00">
            <w:pPr>
              <w:spacing w:after="0" w:line="240" w:lineRule="auto"/>
              <w:jc w:val="center"/>
              <w:rPr>
                <w:rFonts w:ascii="Times New Roman" w:eastAsia="Times New Roman" w:hAnsi="Times New Roman" w:cs="Times New Roman"/>
              </w:rPr>
            </w:pPr>
          </w:p>
        </w:tc>
        <w:tc>
          <w:tcPr>
            <w:tcW w:w="1560" w:type="dxa"/>
            <w:shd w:val="clear" w:color="auto" w:fill="FFFFFF" w:themeFill="background1"/>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кінець:</w:t>
            </w:r>
          </w:p>
        </w:tc>
        <w:tc>
          <w:tcPr>
            <w:tcW w:w="3827" w:type="dxa"/>
            <w:gridSpan w:val="3"/>
            <w:vMerge w:val="restart"/>
            <w:shd w:val="clear" w:color="auto" w:fill="FFFF00"/>
          </w:tcPr>
          <w:p w:rsidR="00903A00" w:rsidRPr="00254E30" w:rsidRDefault="00903A00">
            <w:pPr>
              <w:spacing w:after="0" w:line="240" w:lineRule="auto"/>
              <w:jc w:val="center"/>
              <w:rPr>
                <w:rFonts w:ascii="Times New Roman" w:eastAsia="Times New Roman" w:hAnsi="Times New Roman" w:cs="Times New Roman"/>
              </w:rPr>
            </w:pPr>
          </w:p>
        </w:tc>
      </w:tr>
      <w:tr w:rsidR="00903A00" w:rsidRPr="00254E30" w:rsidTr="00334BC5">
        <w:trPr>
          <w:trHeight w:val="407"/>
        </w:trPr>
        <w:tc>
          <w:tcPr>
            <w:tcW w:w="709" w:type="dxa"/>
            <w:vMerge/>
            <w:shd w:val="clear" w:color="auto" w:fill="auto"/>
          </w:tcPr>
          <w:p w:rsidR="00903A00" w:rsidRPr="00254E30" w:rsidRDefault="00903A00">
            <w:pPr>
              <w:widowControl w:val="0"/>
              <w:pBdr>
                <w:top w:val="nil"/>
                <w:left w:val="nil"/>
                <w:bottom w:val="nil"/>
                <w:right w:val="nil"/>
                <w:between w:val="nil"/>
              </w:pBdr>
              <w:spacing w:after="0"/>
              <w:rPr>
                <w:rFonts w:ascii="Times New Roman" w:eastAsia="Times New Roman" w:hAnsi="Times New Roman" w:cs="Times New Roman"/>
              </w:rPr>
            </w:pPr>
          </w:p>
        </w:tc>
        <w:tc>
          <w:tcPr>
            <w:tcW w:w="2126" w:type="dxa"/>
            <w:vMerge/>
            <w:shd w:val="clear" w:color="auto" w:fill="auto"/>
          </w:tcPr>
          <w:p w:rsidR="00903A00" w:rsidRPr="00254E30" w:rsidRDefault="00903A00">
            <w:pPr>
              <w:widowControl w:val="0"/>
              <w:pBdr>
                <w:top w:val="nil"/>
                <w:left w:val="nil"/>
                <w:bottom w:val="nil"/>
                <w:right w:val="nil"/>
                <w:between w:val="nil"/>
              </w:pBdr>
              <w:spacing w:after="0"/>
              <w:rPr>
                <w:rFonts w:ascii="Times New Roman" w:eastAsia="Times New Roman" w:hAnsi="Times New Roman" w:cs="Times New Roman"/>
              </w:rPr>
            </w:pPr>
          </w:p>
        </w:tc>
        <w:tc>
          <w:tcPr>
            <w:tcW w:w="1701" w:type="dxa"/>
            <w:shd w:val="clear" w:color="auto" w:fill="FFFFFF" w:themeFill="background1"/>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З дати підписання договору</w:t>
            </w:r>
          </w:p>
        </w:tc>
        <w:tc>
          <w:tcPr>
            <w:tcW w:w="1560" w:type="dxa"/>
            <w:shd w:val="clear" w:color="auto" w:fill="FFFFFF" w:themeFill="background1"/>
          </w:tcPr>
          <w:p w:rsidR="00903A00" w:rsidRPr="00254E30" w:rsidRDefault="00334B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D34F04" w:rsidRPr="00254E30">
              <w:rPr>
                <w:rFonts w:ascii="Times New Roman" w:eastAsia="Times New Roman" w:hAnsi="Times New Roman" w:cs="Times New Roman"/>
              </w:rPr>
              <w:t>.</w:t>
            </w:r>
            <w:r>
              <w:rPr>
                <w:rFonts w:ascii="Times New Roman" w:eastAsia="Times New Roman" w:hAnsi="Times New Roman" w:cs="Times New Roman"/>
              </w:rPr>
              <w:t>10</w:t>
            </w:r>
            <w:r w:rsidR="00D34F04" w:rsidRPr="00254E30">
              <w:rPr>
                <w:rFonts w:ascii="Times New Roman" w:eastAsia="Times New Roman" w:hAnsi="Times New Roman" w:cs="Times New Roman"/>
              </w:rPr>
              <w:t>.2025</w:t>
            </w:r>
          </w:p>
        </w:tc>
        <w:tc>
          <w:tcPr>
            <w:tcW w:w="3827" w:type="dxa"/>
            <w:gridSpan w:val="3"/>
            <w:vMerge/>
            <w:shd w:val="clear" w:color="auto" w:fill="FFFF00"/>
          </w:tcPr>
          <w:p w:rsidR="00903A00" w:rsidRPr="00254E30" w:rsidRDefault="00903A00">
            <w:pPr>
              <w:widowControl w:val="0"/>
              <w:pBdr>
                <w:top w:val="nil"/>
                <w:left w:val="nil"/>
                <w:bottom w:val="nil"/>
                <w:right w:val="nil"/>
                <w:between w:val="nil"/>
              </w:pBdr>
              <w:spacing w:after="0"/>
              <w:rPr>
                <w:rFonts w:ascii="Times New Roman" w:eastAsia="Times New Roman" w:hAnsi="Times New Roman" w:cs="Times New Roman"/>
              </w:rPr>
            </w:pPr>
          </w:p>
        </w:tc>
      </w:tr>
      <w:tr w:rsidR="00903A00" w:rsidRPr="00254E30" w:rsidTr="00334BC5">
        <w:trPr>
          <w:trHeight w:val="1128"/>
        </w:trPr>
        <w:tc>
          <w:tcPr>
            <w:tcW w:w="709" w:type="dxa"/>
            <w:shd w:val="clear" w:color="auto" w:fill="auto"/>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2</w:t>
            </w:r>
          </w:p>
        </w:tc>
        <w:tc>
          <w:tcPr>
            <w:tcW w:w="2126" w:type="dxa"/>
            <w:shd w:val="clear" w:color="auto" w:fill="auto"/>
          </w:tcPr>
          <w:p w:rsidR="00903A00" w:rsidRPr="00254E30" w:rsidRDefault="00D34F04">
            <w:pPr>
              <w:spacing w:after="0" w:line="240" w:lineRule="auto"/>
              <w:rPr>
                <w:rFonts w:ascii="Times New Roman" w:eastAsia="Times New Roman" w:hAnsi="Times New Roman" w:cs="Times New Roman"/>
                <w:b/>
              </w:rPr>
            </w:pPr>
            <w:r w:rsidRPr="00254E30">
              <w:rPr>
                <w:rFonts w:ascii="Times New Roman" w:eastAsia="Times New Roman" w:hAnsi="Times New Roman" w:cs="Times New Roman"/>
                <w:b/>
              </w:rPr>
              <w:t>Умови оплати:</w:t>
            </w:r>
          </w:p>
        </w:tc>
        <w:tc>
          <w:tcPr>
            <w:tcW w:w="3261" w:type="dxa"/>
            <w:gridSpan w:val="2"/>
            <w:shd w:val="clear" w:color="auto" w:fill="auto"/>
          </w:tcPr>
          <w:p w:rsidR="00903A00" w:rsidRPr="00254E30" w:rsidRDefault="00D34F04">
            <w:pPr>
              <w:spacing w:after="0" w:line="240" w:lineRule="auto"/>
              <w:rPr>
                <w:rFonts w:ascii="Times New Roman" w:eastAsia="Times New Roman" w:hAnsi="Times New Roman" w:cs="Times New Roman"/>
              </w:rPr>
            </w:pPr>
            <w:r w:rsidRPr="00254E30">
              <w:rPr>
                <w:rFonts w:ascii="Times New Roman" w:eastAsia="Times New Roman" w:hAnsi="Times New Roman" w:cs="Times New Roman"/>
              </w:rPr>
              <w:t xml:space="preserve">Згідно Розділу </w:t>
            </w:r>
            <w:r w:rsidR="004B68F0">
              <w:rPr>
                <w:rFonts w:ascii="Times New Roman" w:eastAsia="Times New Roman" w:hAnsi="Times New Roman" w:cs="Times New Roman"/>
              </w:rPr>
              <w:t>3</w:t>
            </w:r>
            <w:r w:rsidRPr="00254E30">
              <w:rPr>
                <w:rFonts w:ascii="Times New Roman" w:eastAsia="Times New Roman" w:hAnsi="Times New Roman" w:cs="Times New Roman"/>
              </w:rPr>
              <w:t xml:space="preserve"> Договору про закупівлю</w:t>
            </w:r>
          </w:p>
        </w:tc>
        <w:tc>
          <w:tcPr>
            <w:tcW w:w="3827" w:type="dxa"/>
            <w:gridSpan w:val="3"/>
            <w:shd w:val="clear" w:color="auto" w:fill="FFFF00"/>
          </w:tcPr>
          <w:p w:rsidR="00903A00" w:rsidRPr="00254E30" w:rsidRDefault="00903A00">
            <w:pPr>
              <w:spacing w:after="0" w:line="240" w:lineRule="auto"/>
              <w:jc w:val="center"/>
              <w:rPr>
                <w:rFonts w:ascii="Times New Roman" w:eastAsia="Times New Roman" w:hAnsi="Times New Roman" w:cs="Times New Roman"/>
              </w:rPr>
            </w:pPr>
          </w:p>
        </w:tc>
      </w:tr>
      <w:tr w:rsidR="00903A00" w:rsidRPr="00254E30" w:rsidTr="00334BC5">
        <w:trPr>
          <w:trHeight w:val="255"/>
        </w:trPr>
        <w:tc>
          <w:tcPr>
            <w:tcW w:w="709" w:type="dxa"/>
            <w:shd w:val="clear" w:color="auto" w:fill="auto"/>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3</w:t>
            </w:r>
          </w:p>
        </w:tc>
        <w:tc>
          <w:tcPr>
            <w:tcW w:w="2126" w:type="dxa"/>
            <w:shd w:val="clear" w:color="auto" w:fill="auto"/>
          </w:tcPr>
          <w:p w:rsidR="00903A00" w:rsidRPr="00254E30" w:rsidRDefault="00D34F04">
            <w:pPr>
              <w:spacing w:after="0" w:line="240" w:lineRule="auto"/>
              <w:rPr>
                <w:rFonts w:ascii="Times New Roman" w:eastAsia="Times New Roman" w:hAnsi="Times New Roman" w:cs="Times New Roman"/>
                <w:b/>
              </w:rPr>
            </w:pPr>
            <w:r w:rsidRPr="00254E30">
              <w:rPr>
                <w:rFonts w:ascii="Times New Roman" w:eastAsia="Times New Roman" w:hAnsi="Times New Roman" w:cs="Times New Roman"/>
                <w:b/>
              </w:rPr>
              <w:t>Розрахунок</w:t>
            </w:r>
          </w:p>
        </w:tc>
        <w:tc>
          <w:tcPr>
            <w:tcW w:w="3261" w:type="dxa"/>
            <w:gridSpan w:val="2"/>
            <w:shd w:val="clear" w:color="auto" w:fill="auto"/>
          </w:tcPr>
          <w:p w:rsidR="00903A00" w:rsidRPr="00254E30" w:rsidRDefault="00D34F04">
            <w:pPr>
              <w:spacing w:after="0" w:line="240" w:lineRule="auto"/>
              <w:rPr>
                <w:rFonts w:ascii="Times New Roman" w:eastAsia="Times New Roman" w:hAnsi="Times New Roman" w:cs="Times New Roman"/>
              </w:rPr>
            </w:pPr>
            <w:r w:rsidRPr="00254E30">
              <w:rPr>
                <w:rFonts w:ascii="Times New Roman" w:eastAsia="Times New Roman" w:hAnsi="Times New Roman" w:cs="Times New Roman"/>
              </w:rPr>
              <w:t>Безготівковий розрахунок</w:t>
            </w:r>
          </w:p>
        </w:tc>
        <w:tc>
          <w:tcPr>
            <w:tcW w:w="3827" w:type="dxa"/>
            <w:gridSpan w:val="3"/>
            <w:shd w:val="clear" w:color="auto" w:fill="FFFF00"/>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 </w:t>
            </w:r>
          </w:p>
        </w:tc>
      </w:tr>
      <w:tr w:rsidR="00903A00" w:rsidRPr="00254E30" w:rsidTr="00334BC5">
        <w:trPr>
          <w:trHeight w:val="570"/>
        </w:trPr>
        <w:tc>
          <w:tcPr>
            <w:tcW w:w="709" w:type="dxa"/>
            <w:shd w:val="clear" w:color="auto" w:fill="auto"/>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4</w:t>
            </w:r>
          </w:p>
        </w:tc>
        <w:tc>
          <w:tcPr>
            <w:tcW w:w="2126" w:type="dxa"/>
            <w:shd w:val="clear" w:color="auto" w:fill="auto"/>
          </w:tcPr>
          <w:p w:rsidR="00903A00" w:rsidRPr="00254E30" w:rsidRDefault="00D34F04">
            <w:pPr>
              <w:spacing w:after="0" w:line="240" w:lineRule="auto"/>
              <w:rPr>
                <w:rFonts w:ascii="Times New Roman" w:eastAsia="Times New Roman" w:hAnsi="Times New Roman" w:cs="Times New Roman"/>
                <w:b/>
              </w:rPr>
            </w:pPr>
            <w:r w:rsidRPr="00254E30">
              <w:rPr>
                <w:rFonts w:ascii="Times New Roman" w:eastAsia="Times New Roman" w:hAnsi="Times New Roman" w:cs="Times New Roman"/>
                <w:b/>
              </w:rPr>
              <w:t>Можливість обрання кількох переможців:</w:t>
            </w:r>
          </w:p>
        </w:tc>
        <w:tc>
          <w:tcPr>
            <w:tcW w:w="3261" w:type="dxa"/>
            <w:gridSpan w:val="2"/>
            <w:shd w:val="clear" w:color="auto" w:fill="auto"/>
          </w:tcPr>
          <w:p w:rsidR="00903A00" w:rsidRPr="00254E30" w:rsidRDefault="00D34F04">
            <w:pPr>
              <w:spacing w:after="0" w:line="240" w:lineRule="auto"/>
              <w:rPr>
                <w:rFonts w:ascii="Times New Roman" w:eastAsia="Times New Roman" w:hAnsi="Times New Roman" w:cs="Times New Roman"/>
              </w:rPr>
            </w:pPr>
            <w:r w:rsidRPr="00254E30">
              <w:rPr>
                <w:rFonts w:ascii="Times New Roman" w:eastAsia="Times New Roman" w:hAnsi="Times New Roman" w:cs="Times New Roman"/>
              </w:rPr>
              <w:t>НІ</w:t>
            </w:r>
          </w:p>
        </w:tc>
        <w:tc>
          <w:tcPr>
            <w:tcW w:w="3827" w:type="dxa"/>
            <w:gridSpan w:val="3"/>
            <w:shd w:val="clear" w:color="auto" w:fill="FFFF00"/>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 </w:t>
            </w:r>
          </w:p>
        </w:tc>
      </w:tr>
      <w:tr w:rsidR="00903A00" w:rsidRPr="00254E30" w:rsidTr="00334BC5">
        <w:trPr>
          <w:trHeight w:val="405"/>
        </w:trPr>
        <w:tc>
          <w:tcPr>
            <w:tcW w:w="709" w:type="dxa"/>
            <w:shd w:val="clear" w:color="auto" w:fill="auto"/>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5</w:t>
            </w:r>
          </w:p>
        </w:tc>
        <w:tc>
          <w:tcPr>
            <w:tcW w:w="2126" w:type="dxa"/>
            <w:shd w:val="clear" w:color="auto" w:fill="auto"/>
          </w:tcPr>
          <w:p w:rsidR="00903A00" w:rsidRPr="00254E30" w:rsidRDefault="00D34F04">
            <w:pPr>
              <w:spacing w:after="0" w:line="240" w:lineRule="auto"/>
              <w:rPr>
                <w:rFonts w:ascii="Times New Roman" w:eastAsia="Times New Roman" w:hAnsi="Times New Roman" w:cs="Times New Roman"/>
                <w:b/>
              </w:rPr>
            </w:pPr>
            <w:r w:rsidRPr="00254E30">
              <w:rPr>
                <w:rFonts w:ascii="Times New Roman" w:eastAsia="Times New Roman" w:hAnsi="Times New Roman" w:cs="Times New Roman"/>
                <w:b/>
              </w:rPr>
              <w:t>Штрафні санкції:</w:t>
            </w:r>
          </w:p>
        </w:tc>
        <w:tc>
          <w:tcPr>
            <w:tcW w:w="3261" w:type="dxa"/>
            <w:gridSpan w:val="2"/>
            <w:shd w:val="clear" w:color="auto" w:fill="auto"/>
          </w:tcPr>
          <w:p w:rsidR="00903A00" w:rsidRPr="00254E30" w:rsidRDefault="00D34F04">
            <w:pPr>
              <w:spacing w:after="0" w:line="240" w:lineRule="auto"/>
              <w:rPr>
                <w:rFonts w:ascii="Times New Roman" w:eastAsia="Times New Roman" w:hAnsi="Times New Roman" w:cs="Times New Roman"/>
              </w:rPr>
            </w:pPr>
            <w:r w:rsidRPr="00254E30">
              <w:rPr>
                <w:rFonts w:ascii="Times New Roman" w:eastAsia="Times New Roman" w:hAnsi="Times New Roman" w:cs="Times New Roman"/>
              </w:rPr>
              <w:t>Згідно умов договору</w:t>
            </w:r>
          </w:p>
        </w:tc>
        <w:tc>
          <w:tcPr>
            <w:tcW w:w="3827" w:type="dxa"/>
            <w:gridSpan w:val="3"/>
            <w:shd w:val="clear" w:color="auto" w:fill="FFFF00"/>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 </w:t>
            </w:r>
          </w:p>
        </w:tc>
      </w:tr>
      <w:tr w:rsidR="00903A00" w:rsidRPr="00254E30" w:rsidTr="00334BC5">
        <w:trPr>
          <w:trHeight w:val="420"/>
        </w:trPr>
        <w:tc>
          <w:tcPr>
            <w:tcW w:w="709" w:type="dxa"/>
            <w:shd w:val="clear" w:color="auto" w:fill="auto"/>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6</w:t>
            </w:r>
          </w:p>
        </w:tc>
        <w:tc>
          <w:tcPr>
            <w:tcW w:w="2126" w:type="dxa"/>
            <w:shd w:val="clear" w:color="auto" w:fill="auto"/>
          </w:tcPr>
          <w:p w:rsidR="00903A00" w:rsidRPr="00254E30" w:rsidRDefault="00D34F04">
            <w:pPr>
              <w:spacing w:after="0" w:line="240" w:lineRule="auto"/>
              <w:rPr>
                <w:rFonts w:ascii="Times New Roman" w:eastAsia="Times New Roman" w:hAnsi="Times New Roman" w:cs="Times New Roman"/>
                <w:b/>
              </w:rPr>
            </w:pPr>
            <w:r w:rsidRPr="00254E30">
              <w:rPr>
                <w:rFonts w:ascii="Times New Roman" w:eastAsia="Times New Roman" w:hAnsi="Times New Roman" w:cs="Times New Roman"/>
                <w:b/>
              </w:rPr>
              <w:t>Умови постачання Товару</w:t>
            </w:r>
          </w:p>
        </w:tc>
        <w:tc>
          <w:tcPr>
            <w:tcW w:w="3261" w:type="dxa"/>
            <w:gridSpan w:val="2"/>
            <w:shd w:val="clear" w:color="auto" w:fill="auto"/>
          </w:tcPr>
          <w:p w:rsidR="00903A00" w:rsidRPr="00254E30" w:rsidRDefault="00D34F04">
            <w:pPr>
              <w:spacing w:after="0" w:line="240" w:lineRule="auto"/>
              <w:rPr>
                <w:rFonts w:ascii="Times New Roman" w:eastAsia="Times New Roman" w:hAnsi="Times New Roman" w:cs="Times New Roman"/>
              </w:rPr>
            </w:pPr>
            <w:r w:rsidRPr="00254E30">
              <w:rPr>
                <w:rFonts w:ascii="Times New Roman" w:eastAsia="Times New Roman" w:hAnsi="Times New Roman" w:cs="Times New Roman"/>
              </w:rPr>
              <w:t>Згідно умов договору</w:t>
            </w:r>
          </w:p>
        </w:tc>
        <w:tc>
          <w:tcPr>
            <w:tcW w:w="3827" w:type="dxa"/>
            <w:gridSpan w:val="3"/>
            <w:shd w:val="clear" w:color="auto" w:fill="FFFF00"/>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 </w:t>
            </w:r>
          </w:p>
        </w:tc>
      </w:tr>
      <w:tr w:rsidR="00903A00" w:rsidRPr="00254E30" w:rsidTr="00334BC5">
        <w:trPr>
          <w:trHeight w:val="563"/>
        </w:trPr>
        <w:tc>
          <w:tcPr>
            <w:tcW w:w="709" w:type="dxa"/>
            <w:shd w:val="clear" w:color="auto" w:fill="auto"/>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7</w:t>
            </w:r>
          </w:p>
        </w:tc>
        <w:tc>
          <w:tcPr>
            <w:tcW w:w="2126" w:type="dxa"/>
            <w:shd w:val="clear" w:color="auto" w:fill="auto"/>
          </w:tcPr>
          <w:p w:rsidR="00903A00" w:rsidRPr="00254E30" w:rsidRDefault="00D34F04">
            <w:pPr>
              <w:spacing w:after="0" w:line="240" w:lineRule="auto"/>
              <w:rPr>
                <w:rFonts w:ascii="Times New Roman" w:eastAsia="Times New Roman" w:hAnsi="Times New Roman" w:cs="Times New Roman"/>
                <w:b/>
              </w:rPr>
            </w:pPr>
            <w:r w:rsidRPr="00254E30">
              <w:rPr>
                <w:rFonts w:ascii="Times New Roman" w:eastAsia="Times New Roman" w:hAnsi="Times New Roman" w:cs="Times New Roman"/>
                <w:b/>
              </w:rPr>
              <w:t>Дозволяється оплата ПДВ за проектом:</w:t>
            </w:r>
          </w:p>
        </w:tc>
        <w:tc>
          <w:tcPr>
            <w:tcW w:w="3261" w:type="dxa"/>
            <w:gridSpan w:val="2"/>
            <w:shd w:val="clear" w:color="auto" w:fill="auto"/>
          </w:tcPr>
          <w:p w:rsidR="00903A00" w:rsidRPr="00254E30" w:rsidRDefault="00D34F04">
            <w:pPr>
              <w:spacing w:after="0" w:line="240" w:lineRule="auto"/>
              <w:rPr>
                <w:rFonts w:ascii="Times New Roman" w:eastAsia="Times New Roman" w:hAnsi="Times New Roman" w:cs="Times New Roman"/>
              </w:rPr>
            </w:pPr>
            <w:r w:rsidRPr="00254E30">
              <w:rPr>
                <w:rFonts w:ascii="Times New Roman" w:eastAsia="Times New Roman" w:hAnsi="Times New Roman" w:cs="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54E30">
              <w:rPr>
                <w:rFonts w:ascii="Times New Roman" w:eastAsia="Times New Roman" w:hAnsi="Times New Roman" w:cs="Times New Roman"/>
              </w:rPr>
              <w:t>субгрантів</w:t>
            </w:r>
            <w:proofErr w:type="spellEnd"/>
            <w:r w:rsidRPr="00254E30">
              <w:rPr>
                <w:rFonts w:ascii="Times New Roman" w:eastAsia="Times New Roman" w:hAnsi="Times New Roman" w:cs="Times New Roman"/>
              </w:rPr>
              <w:t xml:space="preserve">) Глобального фонду для </w:t>
            </w:r>
            <w:r w:rsidRPr="00254E30">
              <w:rPr>
                <w:rFonts w:ascii="Times New Roman" w:eastAsia="Times New Roman" w:hAnsi="Times New Roman" w:cs="Times New Roman"/>
              </w:rPr>
              <w:lastRenderedPageBreak/>
              <w:t>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gridSpan w:val="3"/>
            <w:shd w:val="clear" w:color="auto" w:fill="FFFF00"/>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lastRenderedPageBreak/>
              <w:t> </w:t>
            </w:r>
          </w:p>
        </w:tc>
      </w:tr>
      <w:tr w:rsidR="00903A00" w:rsidRPr="00254E30" w:rsidTr="00334BC5">
        <w:trPr>
          <w:trHeight w:val="765"/>
        </w:trPr>
        <w:tc>
          <w:tcPr>
            <w:tcW w:w="709" w:type="dxa"/>
            <w:shd w:val="clear" w:color="auto" w:fill="auto"/>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8</w:t>
            </w:r>
          </w:p>
        </w:tc>
        <w:tc>
          <w:tcPr>
            <w:tcW w:w="2126" w:type="dxa"/>
            <w:shd w:val="clear" w:color="auto" w:fill="auto"/>
          </w:tcPr>
          <w:p w:rsidR="00903A00" w:rsidRPr="00254E30" w:rsidRDefault="00D34F04">
            <w:pPr>
              <w:spacing w:after="0" w:line="240" w:lineRule="auto"/>
              <w:rPr>
                <w:rFonts w:ascii="Times New Roman" w:eastAsia="Times New Roman" w:hAnsi="Times New Roman" w:cs="Times New Roman"/>
                <w:b/>
              </w:rPr>
            </w:pPr>
            <w:r w:rsidRPr="00254E30">
              <w:rPr>
                <w:rFonts w:ascii="Times New Roman" w:eastAsia="Times New Roman" w:hAnsi="Times New Roman" w:cs="Times New Roman"/>
                <w:b/>
              </w:rPr>
              <w:t>Фіксована вартість товару, робіт або послуг:</w:t>
            </w:r>
          </w:p>
        </w:tc>
        <w:tc>
          <w:tcPr>
            <w:tcW w:w="3261" w:type="dxa"/>
            <w:gridSpan w:val="2"/>
            <w:shd w:val="clear" w:color="auto" w:fill="auto"/>
          </w:tcPr>
          <w:p w:rsidR="00903A00" w:rsidRPr="00254E30" w:rsidRDefault="00D34F04">
            <w:pPr>
              <w:spacing w:after="0" w:line="240" w:lineRule="auto"/>
              <w:rPr>
                <w:rFonts w:ascii="Times New Roman" w:eastAsia="Times New Roman" w:hAnsi="Times New Roman" w:cs="Times New Roman"/>
              </w:rPr>
            </w:pPr>
            <w:r w:rsidRPr="00254E30">
              <w:rPr>
                <w:rFonts w:ascii="Times New Roman" w:eastAsia="Times New Roman" w:hAnsi="Times New Roman" w:cs="Times New Roman"/>
              </w:rPr>
              <w:t>ТАК. Вартість товару, робіт або послуг не може бути змінена протягом строку дії договору</w:t>
            </w:r>
          </w:p>
        </w:tc>
        <w:tc>
          <w:tcPr>
            <w:tcW w:w="3827" w:type="dxa"/>
            <w:gridSpan w:val="3"/>
            <w:shd w:val="clear" w:color="auto" w:fill="FFFF00"/>
          </w:tcPr>
          <w:p w:rsidR="00903A00" w:rsidRPr="00254E30" w:rsidRDefault="00D34F0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 </w:t>
            </w:r>
          </w:p>
        </w:tc>
      </w:tr>
    </w:tbl>
    <w:p w:rsidR="00903A00" w:rsidRPr="00254E30" w:rsidRDefault="00903A00">
      <w:pPr>
        <w:widowControl w:val="0"/>
        <w:pBdr>
          <w:top w:val="nil"/>
          <w:left w:val="nil"/>
          <w:bottom w:val="nil"/>
          <w:right w:val="nil"/>
          <w:between w:val="nil"/>
        </w:pBdr>
        <w:spacing w:after="0"/>
        <w:rPr>
          <w:rFonts w:ascii="Times New Roman" w:eastAsia="Times New Roman" w:hAnsi="Times New Roman" w:cs="Times New Roman"/>
        </w:rPr>
      </w:pPr>
    </w:p>
    <w:tbl>
      <w:tblPr>
        <w:tblStyle w:val="affb"/>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253"/>
        <w:gridCol w:w="4961"/>
      </w:tblGrid>
      <w:tr w:rsidR="00903A00" w:rsidRPr="00254E30">
        <w:tc>
          <w:tcPr>
            <w:tcW w:w="709" w:type="dxa"/>
            <w:shd w:val="clear" w:color="auto" w:fill="D9D9D9"/>
          </w:tcPr>
          <w:p w:rsidR="00903A00" w:rsidRPr="00254E30" w:rsidRDefault="00D34F04">
            <w:pPr>
              <w:widowControl w:val="0"/>
              <w:spacing w:after="0" w:line="240" w:lineRule="auto"/>
              <w:ind w:left="-250" w:right="-297" w:firstLine="83"/>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w:t>
            </w:r>
          </w:p>
        </w:tc>
        <w:tc>
          <w:tcPr>
            <w:tcW w:w="9214" w:type="dxa"/>
            <w:gridSpan w:val="2"/>
            <w:shd w:val="clear" w:color="auto" w:fill="D9D9D9"/>
          </w:tcPr>
          <w:p w:rsidR="00903A00" w:rsidRPr="00254E30" w:rsidRDefault="00D34F04">
            <w:pPr>
              <w:widowControl w:val="0"/>
              <w:spacing w:after="0" w:line="240" w:lineRule="auto"/>
              <w:ind w:right="-284"/>
              <w:jc w:val="center"/>
              <w:rPr>
                <w:rFonts w:ascii="Times New Roman" w:eastAsia="Times New Roman" w:hAnsi="Times New Roman" w:cs="Times New Roman"/>
                <w:b/>
                <w:sz w:val="24"/>
                <w:szCs w:val="24"/>
              </w:rPr>
            </w:pPr>
            <w:r w:rsidRPr="00254E30">
              <w:rPr>
                <w:rFonts w:ascii="Times New Roman" w:eastAsia="Times New Roman" w:hAnsi="Times New Roman" w:cs="Times New Roman"/>
                <w:b/>
                <w:sz w:val="24"/>
                <w:szCs w:val="24"/>
              </w:rPr>
              <w:t>Відомості про учасника</w:t>
            </w:r>
          </w:p>
        </w:tc>
      </w:tr>
      <w:tr w:rsidR="00334BC5" w:rsidRPr="00254E30" w:rsidTr="00334BC5">
        <w:tc>
          <w:tcPr>
            <w:tcW w:w="709" w:type="dxa"/>
          </w:tcPr>
          <w:p w:rsidR="00334BC5" w:rsidRPr="00254E30" w:rsidRDefault="00334BC5" w:rsidP="00334BC5">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1</w:t>
            </w:r>
          </w:p>
        </w:tc>
        <w:tc>
          <w:tcPr>
            <w:tcW w:w="4253" w:type="dxa"/>
          </w:tcPr>
          <w:p w:rsidR="00334BC5" w:rsidRPr="00254E30" w:rsidRDefault="00334BC5" w:rsidP="00334BC5">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Найменування юридичної особи:</w:t>
            </w:r>
          </w:p>
        </w:tc>
        <w:tc>
          <w:tcPr>
            <w:tcW w:w="4961" w:type="dxa"/>
            <w:shd w:val="clear" w:color="auto" w:fill="FFFF00"/>
          </w:tcPr>
          <w:p w:rsidR="00334BC5" w:rsidRPr="00254E30" w:rsidRDefault="00334BC5" w:rsidP="00334BC5">
            <w:pPr>
              <w:widowControl w:val="0"/>
              <w:spacing w:after="0" w:line="240" w:lineRule="auto"/>
              <w:ind w:right="-106"/>
              <w:jc w:val="both"/>
              <w:rPr>
                <w:rFonts w:ascii="Times New Roman" w:eastAsia="Times New Roman" w:hAnsi="Times New Roman" w:cs="Times New Roman"/>
                <w:sz w:val="24"/>
                <w:szCs w:val="24"/>
              </w:rPr>
            </w:pPr>
          </w:p>
        </w:tc>
      </w:tr>
      <w:tr w:rsidR="00334BC5" w:rsidRPr="00254E30" w:rsidTr="00334BC5">
        <w:tc>
          <w:tcPr>
            <w:tcW w:w="709" w:type="dxa"/>
          </w:tcPr>
          <w:p w:rsidR="00334BC5" w:rsidRPr="00254E30" w:rsidRDefault="00334BC5" w:rsidP="00334BC5">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2</w:t>
            </w:r>
          </w:p>
        </w:tc>
        <w:tc>
          <w:tcPr>
            <w:tcW w:w="4253" w:type="dxa"/>
          </w:tcPr>
          <w:p w:rsidR="00334BC5" w:rsidRPr="00254E30" w:rsidRDefault="00334BC5" w:rsidP="00334BC5">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Юридична адреса:</w:t>
            </w:r>
          </w:p>
        </w:tc>
        <w:tc>
          <w:tcPr>
            <w:tcW w:w="4961" w:type="dxa"/>
            <w:shd w:val="clear" w:color="auto" w:fill="FFFF00"/>
          </w:tcPr>
          <w:p w:rsidR="00334BC5" w:rsidRPr="00254E30" w:rsidRDefault="00334BC5" w:rsidP="00334BC5">
            <w:pPr>
              <w:widowControl w:val="0"/>
              <w:spacing w:after="0" w:line="240" w:lineRule="auto"/>
              <w:ind w:right="-284"/>
              <w:jc w:val="both"/>
              <w:rPr>
                <w:rFonts w:ascii="Times New Roman" w:eastAsia="Times New Roman" w:hAnsi="Times New Roman" w:cs="Times New Roman"/>
                <w:sz w:val="24"/>
                <w:szCs w:val="24"/>
              </w:rPr>
            </w:pPr>
          </w:p>
        </w:tc>
      </w:tr>
      <w:tr w:rsidR="00334BC5" w:rsidRPr="00254E30" w:rsidTr="00334BC5">
        <w:tc>
          <w:tcPr>
            <w:tcW w:w="709" w:type="dxa"/>
          </w:tcPr>
          <w:p w:rsidR="00334BC5" w:rsidRPr="00254E30" w:rsidRDefault="00334BC5" w:rsidP="00334BC5">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3</w:t>
            </w:r>
          </w:p>
        </w:tc>
        <w:tc>
          <w:tcPr>
            <w:tcW w:w="4253" w:type="dxa"/>
          </w:tcPr>
          <w:p w:rsidR="00334BC5" w:rsidRPr="00254E30" w:rsidRDefault="00334BC5" w:rsidP="00334BC5">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ПІБ та посада керівника юридичної особи (для Юр. осіб):</w:t>
            </w:r>
          </w:p>
        </w:tc>
        <w:tc>
          <w:tcPr>
            <w:tcW w:w="4961" w:type="dxa"/>
            <w:shd w:val="clear" w:color="auto" w:fill="FFFF00"/>
          </w:tcPr>
          <w:p w:rsidR="00334BC5" w:rsidRPr="00254E30" w:rsidRDefault="00334BC5" w:rsidP="00334BC5">
            <w:pPr>
              <w:widowControl w:val="0"/>
              <w:spacing w:after="0" w:line="240" w:lineRule="auto"/>
              <w:ind w:right="-284"/>
              <w:jc w:val="both"/>
              <w:rPr>
                <w:rFonts w:ascii="Times New Roman" w:eastAsia="Times New Roman" w:hAnsi="Times New Roman" w:cs="Times New Roman"/>
                <w:sz w:val="24"/>
                <w:szCs w:val="24"/>
              </w:rPr>
            </w:pPr>
          </w:p>
        </w:tc>
      </w:tr>
      <w:tr w:rsidR="00334BC5" w:rsidRPr="00254E30" w:rsidTr="00334BC5">
        <w:tc>
          <w:tcPr>
            <w:tcW w:w="709" w:type="dxa"/>
          </w:tcPr>
          <w:p w:rsidR="00334BC5" w:rsidRPr="00254E30" w:rsidRDefault="00334BC5" w:rsidP="00334BC5">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4</w:t>
            </w:r>
          </w:p>
        </w:tc>
        <w:tc>
          <w:tcPr>
            <w:tcW w:w="4253" w:type="dxa"/>
          </w:tcPr>
          <w:p w:rsidR="00334BC5" w:rsidRPr="00254E30" w:rsidRDefault="00334BC5" w:rsidP="00334BC5">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Номер телефону керівника юридичної особи  (для Юр. осіб):</w:t>
            </w:r>
          </w:p>
        </w:tc>
        <w:tc>
          <w:tcPr>
            <w:tcW w:w="4961" w:type="dxa"/>
            <w:shd w:val="clear" w:color="auto" w:fill="FFFF00"/>
          </w:tcPr>
          <w:p w:rsidR="00334BC5" w:rsidRPr="00254E30" w:rsidRDefault="00334BC5" w:rsidP="00334BC5">
            <w:pPr>
              <w:widowControl w:val="0"/>
              <w:spacing w:after="0" w:line="240" w:lineRule="auto"/>
              <w:ind w:right="-284"/>
              <w:jc w:val="both"/>
              <w:rPr>
                <w:rFonts w:ascii="Times New Roman" w:eastAsia="Times New Roman" w:hAnsi="Times New Roman" w:cs="Times New Roman"/>
                <w:sz w:val="24"/>
                <w:szCs w:val="24"/>
              </w:rPr>
            </w:pPr>
          </w:p>
        </w:tc>
      </w:tr>
      <w:tr w:rsidR="00334BC5" w:rsidRPr="00254E30" w:rsidTr="00334BC5">
        <w:tc>
          <w:tcPr>
            <w:tcW w:w="709" w:type="dxa"/>
          </w:tcPr>
          <w:p w:rsidR="00334BC5" w:rsidRPr="00254E30" w:rsidRDefault="00334BC5" w:rsidP="00334BC5">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5</w:t>
            </w:r>
          </w:p>
        </w:tc>
        <w:tc>
          <w:tcPr>
            <w:tcW w:w="4253" w:type="dxa"/>
          </w:tcPr>
          <w:p w:rsidR="00334BC5" w:rsidRPr="00254E30" w:rsidRDefault="00334BC5" w:rsidP="00334BC5">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Контактна особа:</w:t>
            </w:r>
          </w:p>
        </w:tc>
        <w:tc>
          <w:tcPr>
            <w:tcW w:w="4961" w:type="dxa"/>
            <w:shd w:val="clear" w:color="auto" w:fill="FFFF00"/>
          </w:tcPr>
          <w:p w:rsidR="00334BC5" w:rsidRPr="00254E30" w:rsidRDefault="00334BC5" w:rsidP="00334BC5">
            <w:pPr>
              <w:widowControl w:val="0"/>
              <w:spacing w:after="0" w:line="240" w:lineRule="auto"/>
              <w:ind w:right="-284"/>
              <w:jc w:val="both"/>
              <w:rPr>
                <w:rFonts w:ascii="Times New Roman" w:eastAsia="Times New Roman" w:hAnsi="Times New Roman" w:cs="Times New Roman"/>
                <w:sz w:val="24"/>
                <w:szCs w:val="24"/>
              </w:rPr>
            </w:pPr>
          </w:p>
        </w:tc>
      </w:tr>
      <w:tr w:rsidR="00334BC5" w:rsidRPr="00254E30" w:rsidTr="00334BC5">
        <w:tc>
          <w:tcPr>
            <w:tcW w:w="709" w:type="dxa"/>
          </w:tcPr>
          <w:p w:rsidR="00334BC5" w:rsidRPr="00254E30" w:rsidRDefault="00334BC5" w:rsidP="00334BC5">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6</w:t>
            </w:r>
          </w:p>
        </w:tc>
        <w:tc>
          <w:tcPr>
            <w:tcW w:w="4253" w:type="dxa"/>
          </w:tcPr>
          <w:p w:rsidR="00334BC5" w:rsidRPr="00254E30" w:rsidRDefault="00334BC5" w:rsidP="00334BC5">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 xml:space="preserve">Номер </w:t>
            </w:r>
            <w:proofErr w:type="spellStart"/>
            <w:r w:rsidRPr="00254E30">
              <w:rPr>
                <w:rFonts w:ascii="Times New Roman" w:eastAsia="Times New Roman" w:hAnsi="Times New Roman" w:cs="Times New Roman"/>
                <w:color w:val="000000"/>
                <w:sz w:val="24"/>
                <w:szCs w:val="24"/>
              </w:rPr>
              <w:t>моб</w:t>
            </w:r>
            <w:proofErr w:type="spellEnd"/>
            <w:r w:rsidRPr="00254E30">
              <w:rPr>
                <w:rFonts w:ascii="Times New Roman" w:eastAsia="Times New Roman" w:hAnsi="Times New Roman" w:cs="Times New Roman"/>
                <w:color w:val="000000"/>
                <w:sz w:val="24"/>
                <w:szCs w:val="24"/>
              </w:rPr>
              <w:t>. телефону контактної особи:</w:t>
            </w:r>
          </w:p>
        </w:tc>
        <w:tc>
          <w:tcPr>
            <w:tcW w:w="4961" w:type="dxa"/>
            <w:shd w:val="clear" w:color="auto" w:fill="FFFF00"/>
          </w:tcPr>
          <w:p w:rsidR="00334BC5" w:rsidRPr="00254E30" w:rsidRDefault="00334BC5" w:rsidP="00334BC5">
            <w:pPr>
              <w:widowControl w:val="0"/>
              <w:spacing w:after="0" w:line="240" w:lineRule="auto"/>
              <w:ind w:right="-284"/>
              <w:jc w:val="both"/>
              <w:rPr>
                <w:rFonts w:ascii="Times New Roman" w:eastAsia="Times New Roman" w:hAnsi="Times New Roman" w:cs="Times New Roman"/>
                <w:sz w:val="24"/>
                <w:szCs w:val="24"/>
              </w:rPr>
            </w:pPr>
          </w:p>
        </w:tc>
      </w:tr>
      <w:tr w:rsidR="00334BC5" w:rsidRPr="00254E30" w:rsidTr="00334BC5">
        <w:tc>
          <w:tcPr>
            <w:tcW w:w="709" w:type="dxa"/>
          </w:tcPr>
          <w:p w:rsidR="00334BC5" w:rsidRPr="00254E30" w:rsidRDefault="00334BC5" w:rsidP="00334BC5">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7</w:t>
            </w:r>
          </w:p>
        </w:tc>
        <w:tc>
          <w:tcPr>
            <w:tcW w:w="4253" w:type="dxa"/>
          </w:tcPr>
          <w:p w:rsidR="00334BC5" w:rsidRPr="00254E30" w:rsidRDefault="00334BC5" w:rsidP="00334BC5">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Електронна пошта контактної особи:</w:t>
            </w:r>
          </w:p>
        </w:tc>
        <w:tc>
          <w:tcPr>
            <w:tcW w:w="4961" w:type="dxa"/>
            <w:shd w:val="clear" w:color="auto" w:fill="FFFF00"/>
          </w:tcPr>
          <w:p w:rsidR="00334BC5" w:rsidRPr="00254E30" w:rsidRDefault="00334BC5" w:rsidP="00334BC5">
            <w:pPr>
              <w:widowControl w:val="0"/>
              <w:spacing w:after="0" w:line="240" w:lineRule="auto"/>
              <w:ind w:right="-284"/>
              <w:jc w:val="both"/>
              <w:rPr>
                <w:rFonts w:ascii="Times New Roman" w:eastAsia="Times New Roman" w:hAnsi="Times New Roman" w:cs="Times New Roman"/>
                <w:sz w:val="24"/>
                <w:szCs w:val="24"/>
              </w:rPr>
            </w:pPr>
          </w:p>
        </w:tc>
      </w:tr>
      <w:tr w:rsidR="00334BC5" w:rsidRPr="00254E30" w:rsidTr="00334BC5">
        <w:tc>
          <w:tcPr>
            <w:tcW w:w="709" w:type="dxa"/>
          </w:tcPr>
          <w:p w:rsidR="00334BC5" w:rsidRPr="00254E30" w:rsidRDefault="00334BC5" w:rsidP="00334BC5">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8</w:t>
            </w:r>
          </w:p>
        </w:tc>
        <w:tc>
          <w:tcPr>
            <w:tcW w:w="4253" w:type="dxa"/>
          </w:tcPr>
          <w:p w:rsidR="00334BC5" w:rsidRPr="00254E30" w:rsidRDefault="00334BC5" w:rsidP="00334BC5">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Адреса веб-сайту (за наявності):</w:t>
            </w:r>
          </w:p>
        </w:tc>
        <w:tc>
          <w:tcPr>
            <w:tcW w:w="4961" w:type="dxa"/>
            <w:shd w:val="clear" w:color="auto" w:fill="FFFF00"/>
          </w:tcPr>
          <w:p w:rsidR="00334BC5" w:rsidRPr="00254E30" w:rsidRDefault="00334BC5" w:rsidP="00334BC5">
            <w:pPr>
              <w:widowControl w:val="0"/>
              <w:spacing w:after="0" w:line="240" w:lineRule="auto"/>
              <w:ind w:right="-284"/>
              <w:jc w:val="both"/>
              <w:rPr>
                <w:rFonts w:ascii="Times New Roman" w:eastAsia="Times New Roman" w:hAnsi="Times New Roman" w:cs="Times New Roman"/>
                <w:sz w:val="24"/>
                <w:szCs w:val="24"/>
              </w:rPr>
            </w:pPr>
          </w:p>
        </w:tc>
      </w:tr>
      <w:tr w:rsidR="00334BC5" w:rsidRPr="00254E30" w:rsidTr="00334BC5">
        <w:tc>
          <w:tcPr>
            <w:tcW w:w="709" w:type="dxa"/>
          </w:tcPr>
          <w:p w:rsidR="00334BC5" w:rsidRPr="00254E30" w:rsidRDefault="00334BC5" w:rsidP="00334BC5">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9</w:t>
            </w:r>
          </w:p>
        </w:tc>
        <w:tc>
          <w:tcPr>
            <w:tcW w:w="4253" w:type="dxa"/>
          </w:tcPr>
          <w:p w:rsidR="00334BC5" w:rsidRPr="00254E30" w:rsidRDefault="00334BC5" w:rsidP="00334BC5">
            <w:pPr>
              <w:widowControl w:val="0"/>
              <w:tabs>
                <w:tab w:val="left" w:pos="4145"/>
              </w:tabs>
              <w:spacing w:after="0" w:line="240" w:lineRule="auto"/>
              <w:ind w:right="34"/>
              <w:rPr>
                <w:rFonts w:ascii="Times New Roman" w:eastAsia="Times New Roman" w:hAnsi="Times New Roman" w:cs="Times New Roman"/>
                <w:sz w:val="24"/>
                <w:szCs w:val="24"/>
              </w:rPr>
            </w:pPr>
            <w:r w:rsidRPr="00254E30">
              <w:rPr>
                <w:rFonts w:ascii="Times New Roman" w:eastAsia="Times New Roman" w:hAnsi="Times New Roman" w:cs="Times New Roman"/>
                <w:color w:val="000000"/>
                <w:sz w:val="24"/>
                <w:szCs w:val="24"/>
              </w:rPr>
              <w:t>Банківські реквізити:</w:t>
            </w:r>
          </w:p>
        </w:tc>
        <w:tc>
          <w:tcPr>
            <w:tcW w:w="4961" w:type="dxa"/>
            <w:shd w:val="clear" w:color="auto" w:fill="FFFF00"/>
          </w:tcPr>
          <w:p w:rsidR="00334BC5" w:rsidRPr="00254E30" w:rsidRDefault="00334BC5" w:rsidP="00334BC5">
            <w:pPr>
              <w:widowControl w:val="0"/>
              <w:spacing w:after="0" w:line="240" w:lineRule="auto"/>
              <w:ind w:right="-284"/>
              <w:jc w:val="both"/>
              <w:rPr>
                <w:rFonts w:ascii="Times New Roman" w:eastAsia="Times New Roman" w:hAnsi="Times New Roman" w:cs="Times New Roman"/>
                <w:sz w:val="24"/>
                <w:szCs w:val="24"/>
              </w:rPr>
            </w:pPr>
          </w:p>
        </w:tc>
      </w:tr>
      <w:tr w:rsidR="00334BC5" w:rsidRPr="00254E30" w:rsidTr="00334BC5">
        <w:tc>
          <w:tcPr>
            <w:tcW w:w="709" w:type="dxa"/>
          </w:tcPr>
          <w:p w:rsidR="00334BC5" w:rsidRPr="00254E30" w:rsidRDefault="00334BC5" w:rsidP="00334BC5">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10</w:t>
            </w:r>
          </w:p>
        </w:tc>
        <w:tc>
          <w:tcPr>
            <w:tcW w:w="4253" w:type="dxa"/>
          </w:tcPr>
          <w:p w:rsidR="00334BC5" w:rsidRPr="00254E30" w:rsidRDefault="00334BC5" w:rsidP="00334BC5">
            <w:pPr>
              <w:widowControl w:val="0"/>
              <w:tabs>
                <w:tab w:val="left" w:pos="4145"/>
              </w:tabs>
              <w:spacing w:after="0" w:line="240" w:lineRule="auto"/>
              <w:ind w:right="34"/>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rsidR="00334BC5" w:rsidRPr="00254E30" w:rsidRDefault="00334BC5" w:rsidP="00334BC5">
            <w:pPr>
              <w:widowControl w:val="0"/>
              <w:spacing w:after="0" w:line="240" w:lineRule="auto"/>
              <w:ind w:right="-284"/>
              <w:jc w:val="both"/>
              <w:rPr>
                <w:rFonts w:ascii="Times New Roman" w:eastAsia="Times New Roman" w:hAnsi="Times New Roman" w:cs="Times New Roman"/>
                <w:sz w:val="24"/>
                <w:szCs w:val="24"/>
              </w:rPr>
            </w:pPr>
          </w:p>
        </w:tc>
      </w:tr>
      <w:tr w:rsidR="00334BC5" w:rsidRPr="00254E30" w:rsidTr="00334BC5">
        <w:tc>
          <w:tcPr>
            <w:tcW w:w="709" w:type="dxa"/>
          </w:tcPr>
          <w:p w:rsidR="00334BC5" w:rsidRPr="00254E30" w:rsidRDefault="00334BC5" w:rsidP="00334BC5">
            <w:pPr>
              <w:widowControl w:val="0"/>
              <w:spacing w:after="0" w:line="240" w:lineRule="auto"/>
              <w:ind w:left="-250" w:right="-297" w:firstLine="83"/>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11</w:t>
            </w:r>
          </w:p>
        </w:tc>
        <w:tc>
          <w:tcPr>
            <w:tcW w:w="4253" w:type="dxa"/>
          </w:tcPr>
          <w:p w:rsidR="00334BC5" w:rsidRPr="00254E30" w:rsidRDefault="00334BC5" w:rsidP="00334BC5">
            <w:pPr>
              <w:widowControl w:val="0"/>
              <w:tabs>
                <w:tab w:val="left" w:pos="4145"/>
              </w:tabs>
              <w:spacing w:after="0" w:line="240" w:lineRule="auto"/>
              <w:ind w:right="34"/>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Група платника єдиного податку (лише для платників єдиного податку):</w:t>
            </w:r>
          </w:p>
        </w:tc>
        <w:tc>
          <w:tcPr>
            <w:tcW w:w="4961" w:type="dxa"/>
            <w:shd w:val="clear" w:color="auto" w:fill="FFFF00"/>
          </w:tcPr>
          <w:p w:rsidR="00334BC5" w:rsidRPr="00254E30" w:rsidRDefault="00334BC5" w:rsidP="00334BC5">
            <w:pPr>
              <w:widowControl w:val="0"/>
              <w:spacing w:after="0" w:line="240" w:lineRule="auto"/>
              <w:ind w:right="-284"/>
              <w:jc w:val="both"/>
              <w:rPr>
                <w:rFonts w:ascii="Times New Roman" w:eastAsia="Times New Roman" w:hAnsi="Times New Roman" w:cs="Times New Roman"/>
                <w:sz w:val="24"/>
                <w:szCs w:val="24"/>
              </w:rPr>
            </w:pPr>
          </w:p>
        </w:tc>
      </w:tr>
    </w:tbl>
    <w:p w:rsidR="00903A00" w:rsidRPr="00254E30" w:rsidRDefault="00334BC5" w:rsidP="00162413">
      <w:pPr>
        <w:spacing w:after="0" w:line="240" w:lineRule="auto"/>
        <w:ind w:firstLine="568"/>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 Учаснику необхідно заповнити клітинки, що виділено жовтим </w:t>
      </w:r>
      <w:r w:rsidR="00D34F04" w:rsidRPr="00254E30">
        <w:rPr>
          <w:rFonts w:ascii="Times New Roman" w:eastAsia="Times New Roman" w:hAnsi="Times New Roman" w:cs="Times New Roman"/>
          <w:sz w:val="24"/>
          <w:szCs w:val="24"/>
        </w:rPr>
        <w:t>кольором.</w:t>
      </w:r>
    </w:p>
    <w:p w:rsidR="00903A00" w:rsidRPr="00254E30" w:rsidRDefault="00D34F04" w:rsidP="00162413">
      <w:pPr>
        <w:spacing w:after="0" w:line="240" w:lineRule="auto"/>
        <w:ind w:firstLine="568"/>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w:t>
      </w:r>
      <w:r w:rsidR="00162413" w:rsidRPr="003C78B0">
        <w:rPr>
          <w:rFonts w:ascii="Times New Roman" w:eastAsia="Times New Roman" w:hAnsi="Times New Roman" w:cs="Times New Roman"/>
          <w:sz w:val="24"/>
          <w:szCs w:val="24"/>
        </w:rPr>
        <w:t>Операції з оплати Послуг звільняються від оподаткування податком на додану вартість у відпо</w:t>
      </w:r>
      <w:r w:rsidR="00162413" w:rsidRPr="007F20CD">
        <w:rPr>
          <w:rFonts w:ascii="Times New Roman" w:eastAsia="Times New Roman" w:hAnsi="Times New Roman" w:cs="Times New Roman"/>
          <w:sz w:val="24"/>
          <w:szCs w:val="24"/>
        </w:rPr>
        <w:t>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162413" w:rsidRPr="007F20CD">
        <w:rPr>
          <w:rFonts w:ascii="Times New Roman" w:eastAsia="Times New Roman" w:hAnsi="Times New Roman" w:cs="Times New Roman"/>
          <w:sz w:val="24"/>
          <w:szCs w:val="24"/>
        </w:rPr>
        <w:t>субгрантів</w:t>
      </w:r>
      <w:proofErr w:type="spellEnd"/>
      <w:r w:rsidR="00162413" w:rsidRPr="007F20CD">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rsidR="00903A00" w:rsidRPr="00254E30" w:rsidRDefault="00D34F04" w:rsidP="00162413">
      <w:pPr>
        <w:spacing w:after="0" w:line="240" w:lineRule="auto"/>
        <w:ind w:firstLine="568"/>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***Неприйняття умов співпраці призводить до автоматичної дискваліфікації.</w:t>
      </w:r>
    </w:p>
    <w:p w:rsidR="00903A00" w:rsidRPr="00254E30" w:rsidRDefault="00903A00">
      <w:pPr>
        <w:spacing w:after="0" w:line="240" w:lineRule="auto"/>
        <w:ind w:firstLine="568"/>
        <w:jc w:val="both"/>
        <w:rPr>
          <w:rFonts w:ascii="Times New Roman" w:eastAsia="Times New Roman" w:hAnsi="Times New Roman" w:cs="Times New Roman"/>
          <w:color w:val="000000"/>
          <w:sz w:val="24"/>
          <w:szCs w:val="24"/>
        </w:rPr>
      </w:pPr>
    </w:p>
    <w:p w:rsidR="00903A00" w:rsidRPr="00254E30" w:rsidRDefault="00D34F04">
      <w:pPr>
        <w:spacing w:after="0" w:line="240" w:lineRule="auto"/>
        <w:ind w:firstLine="710"/>
        <w:jc w:val="both"/>
        <w:rPr>
          <w:rFonts w:ascii="Times New Roman" w:eastAsia="Times New Roman" w:hAnsi="Times New Roman" w:cs="Times New Roman"/>
          <w:sz w:val="24"/>
          <w:szCs w:val="24"/>
        </w:rPr>
      </w:pPr>
      <w:bookmarkStart w:id="7" w:name="_heading=h.nm50o5y3fy5" w:colFirst="0" w:colLast="0"/>
      <w:bookmarkEnd w:id="7"/>
      <w:r w:rsidRPr="00254E30">
        <w:rPr>
          <w:rFonts w:ascii="Times New Roman" w:eastAsia="Times New Roman" w:hAnsi="Times New Roman" w:cs="Times New Roman"/>
          <w:sz w:val="24"/>
          <w:szCs w:val="24"/>
        </w:rPr>
        <w:t>Підписанням «Форми цінової пропозиції» підтверджуємо, що у разі перемоги нашої пропозиції ми зобов’язуємось:</w:t>
      </w:r>
    </w:p>
    <w:p w:rsidR="00903A00" w:rsidRPr="00254E30" w:rsidRDefault="00D34F04">
      <w:pPr>
        <w:numPr>
          <w:ilvl w:val="0"/>
          <w:numId w:val="16"/>
        </w:numPr>
        <w:pBdr>
          <w:top w:val="nil"/>
          <w:left w:val="nil"/>
          <w:bottom w:val="nil"/>
          <w:right w:val="nil"/>
          <w:between w:val="nil"/>
        </w:pBdr>
        <w:tabs>
          <w:tab w:val="left" w:pos="993"/>
        </w:tabs>
        <w:spacing w:after="0" w:line="240" w:lineRule="auto"/>
        <w:ind w:left="0" w:firstLine="710"/>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147EA6" w:rsidRPr="002545B3">
        <w:rPr>
          <w:rFonts w:ascii="Times New Roman" w:hAnsi="Times New Roman"/>
          <w:b/>
          <w:bCs/>
          <w:iCs/>
          <w:sz w:val="24"/>
          <w:szCs w:val="24"/>
        </w:rPr>
        <w:t>ДК 021:2015 64210000-1 Послуги телефонного зв’язку та передачі даних (</w:t>
      </w:r>
      <w:r w:rsidR="00147EA6" w:rsidRPr="002545B3">
        <w:rPr>
          <w:rFonts w:ascii="Times New Roman" w:eastAsia="Arial" w:hAnsi="Times New Roman"/>
          <w:b/>
          <w:sz w:val="24"/>
          <w:szCs w:val="24"/>
          <w:lang w:eastAsia="ru-RU"/>
        </w:rPr>
        <w:t xml:space="preserve">Послуги з </w:t>
      </w:r>
      <w:r w:rsidR="00147EA6" w:rsidRPr="002545B3">
        <w:rPr>
          <w:rFonts w:ascii="Times New Roman" w:hAnsi="Times New Roman"/>
          <w:b/>
          <w:sz w:val="24"/>
          <w:szCs w:val="24"/>
        </w:rPr>
        <w:t xml:space="preserve">оформлення підписки </w:t>
      </w:r>
      <w:proofErr w:type="spellStart"/>
      <w:r w:rsidR="00147EA6" w:rsidRPr="002545B3">
        <w:rPr>
          <w:rFonts w:ascii="Times New Roman" w:hAnsi="Times New Roman"/>
          <w:b/>
          <w:sz w:val="24"/>
          <w:szCs w:val="24"/>
        </w:rPr>
        <w:t>SendPulse</w:t>
      </w:r>
      <w:proofErr w:type="spellEnd"/>
      <w:r w:rsidR="00147EA6" w:rsidRPr="002545B3">
        <w:rPr>
          <w:rFonts w:ascii="Times New Roman" w:hAnsi="Times New Roman"/>
          <w:b/>
          <w:sz w:val="24"/>
          <w:szCs w:val="24"/>
        </w:rPr>
        <w:t xml:space="preserve"> </w:t>
      </w:r>
      <w:r w:rsidR="00147EA6" w:rsidRPr="002545B3">
        <w:rPr>
          <w:rFonts w:ascii="Times New Roman" w:hAnsi="Times New Roman"/>
          <w:b/>
          <w:bCs/>
          <w:iCs/>
          <w:sz w:val="24"/>
          <w:szCs w:val="24"/>
        </w:rPr>
        <w:t xml:space="preserve">до сервісу SMTP для </w:t>
      </w:r>
      <w:proofErr w:type="spellStart"/>
      <w:r w:rsidR="00147EA6" w:rsidRPr="002545B3">
        <w:rPr>
          <w:rFonts w:ascii="Times New Roman" w:hAnsi="Times New Roman"/>
          <w:b/>
          <w:bCs/>
          <w:iCs/>
          <w:sz w:val="24"/>
          <w:szCs w:val="24"/>
        </w:rPr>
        <w:t>email</w:t>
      </w:r>
      <w:proofErr w:type="spellEnd"/>
      <w:r w:rsidR="00147EA6" w:rsidRPr="002545B3">
        <w:rPr>
          <w:rFonts w:ascii="Times New Roman" w:hAnsi="Times New Roman"/>
          <w:b/>
          <w:bCs/>
          <w:iCs/>
          <w:sz w:val="24"/>
          <w:szCs w:val="24"/>
        </w:rPr>
        <w:t xml:space="preserve"> розсилок </w:t>
      </w:r>
      <w:proofErr w:type="spellStart"/>
      <w:r w:rsidR="00147EA6" w:rsidRPr="002545B3">
        <w:rPr>
          <w:rFonts w:ascii="Times New Roman" w:hAnsi="Times New Roman"/>
          <w:b/>
          <w:bCs/>
          <w:iCs/>
          <w:sz w:val="24"/>
          <w:szCs w:val="24"/>
        </w:rPr>
        <w:t>SendPulse</w:t>
      </w:r>
      <w:proofErr w:type="spellEnd"/>
      <w:r w:rsidR="00147EA6" w:rsidRPr="002545B3">
        <w:rPr>
          <w:rFonts w:ascii="Times New Roman" w:hAnsi="Times New Roman"/>
          <w:b/>
          <w:bCs/>
          <w:iCs/>
          <w:sz w:val="24"/>
          <w:szCs w:val="24"/>
        </w:rPr>
        <w:t xml:space="preserve"> на 12 місяців ENTERPRISE в обсязі до 1000000 листів на місяць)</w:t>
      </w:r>
      <w:r w:rsidR="00147EA6">
        <w:rPr>
          <w:rFonts w:ascii="Times New Roman" w:hAnsi="Times New Roman"/>
          <w:b/>
          <w:bCs/>
          <w:iCs/>
          <w:sz w:val="24"/>
          <w:szCs w:val="24"/>
        </w:rPr>
        <w:t xml:space="preserve"> </w:t>
      </w:r>
      <w:r w:rsidRPr="00254E30">
        <w:rPr>
          <w:rFonts w:ascii="Times New Roman" w:eastAsia="Times New Roman" w:hAnsi="Times New Roman" w:cs="Times New Roman"/>
          <w:color w:val="000000"/>
          <w:sz w:val="24"/>
          <w:szCs w:val="24"/>
        </w:rPr>
        <w:t>в рамках програми Глобального Фонду на умовах, які викладені у оголошенні про закупівлю та пропозиції;</w:t>
      </w:r>
    </w:p>
    <w:p w:rsidR="00903A00" w:rsidRPr="00254E30" w:rsidRDefault="00D34F04">
      <w:pPr>
        <w:numPr>
          <w:ilvl w:val="0"/>
          <w:numId w:val="16"/>
        </w:numPr>
        <w:pBdr>
          <w:top w:val="nil"/>
          <w:left w:val="nil"/>
          <w:bottom w:val="nil"/>
          <w:right w:val="nil"/>
          <w:between w:val="nil"/>
        </w:pBdr>
        <w:tabs>
          <w:tab w:val="left" w:pos="709"/>
          <w:tab w:val="left" w:pos="993"/>
        </w:tabs>
        <w:spacing w:after="0" w:line="240" w:lineRule="auto"/>
        <w:ind w:left="0" w:firstLine="710"/>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д</w:t>
      </w:r>
      <w:r w:rsidRPr="00254E30">
        <w:rPr>
          <w:rFonts w:ascii="Times New Roman" w:eastAsia="Times New Roman" w:hAnsi="Times New Roman" w:cs="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w:t>
      </w:r>
      <w:r w:rsidRPr="00254E30">
        <w:rPr>
          <w:rFonts w:ascii="Times New Roman" w:eastAsia="Times New Roman" w:hAnsi="Times New Roman" w:cs="Times New Roman"/>
          <w:color w:val="000000"/>
          <w:sz w:val="24"/>
          <w:szCs w:val="24"/>
          <w:highlight w:val="white"/>
        </w:rPr>
        <w:lastRenderedPageBreak/>
        <w:t xml:space="preserve">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254E30">
        <w:rPr>
          <w:rFonts w:ascii="Times New Roman" w:eastAsia="Times New Roman" w:hAnsi="Times New Roman" w:cs="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rsidR="00903A00" w:rsidRPr="00254E30" w:rsidRDefault="00D34F04">
      <w:pPr>
        <w:numPr>
          <w:ilvl w:val="0"/>
          <w:numId w:val="16"/>
        </w:numPr>
        <w:pBdr>
          <w:top w:val="nil"/>
          <w:left w:val="nil"/>
          <w:bottom w:val="nil"/>
          <w:right w:val="nil"/>
          <w:between w:val="nil"/>
        </w:pBdr>
        <w:tabs>
          <w:tab w:val="left" w:pos="851"/>
          <w:tab w:val="left" w:pos="993"/>
        </w:tabs>
        <w:spacing w:after="0" w:line="240" w:lineRule="auto"/>
        <w:ind w:left="0" w:firstLine="710"/>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903A00" w:rsidRPr="00254E30" w:rsidRDefault="00D34F04">
      <w:pPr>
        <w:tabs>
          <w:tab w:val="left" w:pos="993"/>
        </w:tabs>
        <w:spacing w:after="0" w:line="240" w:lineRule="auto"/>
        <w:ind w:firstLine="710"/>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rsidR="00903A00" w:rsidRPr="00254E30" w:rsidRDefault="00D34F04">
      <w:pPr>
        <w:spacing w:after="0" w:line="240" w:lineRule="auto"/>
        <w:ind w:firstLine="710"/>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rsidR="00903A00" w:rsidRPr="00254E30" w:rsidRDefault="00D34F04">
      <w:pPr>
        <w:tabs>
          <w:tab w:val="right" w:pos="9356"/>
        </w:tabs>
        <w:spacing w:after="0" w:line="240" w:lineRule="auto"/>
        <w:ind w:firstLine="710"/>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Повідомляємо, що </w:t>
      </w:r>
      <w:r w:rsidRPr="00254E30">
        <w:rPr>
          <w:rFonts w:ascii="Times New Roman" w:eastAsia="Times New Roman" w:hAnsi="Times New Roman" w:cs="Times New Roman"/>
          <w:b/>
          <w:sz w:val="24"/>
          <w:szCs w:val="24"/>
        </w:rPr>
        <w:t>ми ознайомлені</w:t>
      </w:r>
      <w:r w:rsidRPr="00254E30">
        <w:rPr>
          <w:rFonts w:ascii="Times New Roman" w:eastAsia="Times New Roman" w:hAnsi="Times New Roman" w:cs="Times New Roman"/>
          <w:sz w:val="24"/>
          <w:szCs w:val="24"/>
        </w:rPr>
        <w:t xml:space="preserve"> з Постановою Кабінету Міністрів України від </w:t>
      </w:r>
      <w:r w:rsidRPr="00254E30">
        <w:rPr>
          <w:rFonts w:ascii="Times New Roman" w:eastAsia="Times New Roman" w:hAnsi="Times New Roman" w:cs="Times New Roman"/>
          <w:sz w:val="24"/>
          <w:szCs w:val="24"/>
        </w:rPr>
        <w:br/>
        <w:t>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54E30">
        <w:rPr>
          <w:rFonts w:ascii="Times New Roman" w:eastAsia="Times New Roman" w:hAnsi="Times New Roman" w:cs="Times New Roman"/>
          <w:sz w:val="24"/>
          <w:szCs w:val="24"/>
        </w:rPr>
        <w:t>субгрантів</w:t>
      </w:r>
      <w:proofErr w:type="spellEnd"/>
      <w:r w:rsidRPr="00254E30">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w:t>
      </w:r>
      <w:r w:rsidR="00021E13" w:rsidRPr="00254E30">
        <w:rPr>
          <w:rFonts w:ascii="Times New Roman" w:eastAsia="Times New Roman" w:hAnsi="Times New Roman" w:cs="Times New Roman"/>
          <w:color w:val="000000"/>
          <w:sz w:val="24"/>
          <w:szCs w:val="24"/>
        </w:rPr>
        <w:t>що викладений в Додатку № 4 до оголошення про закупівлю</w:t>
      </w:r>
      <w:r w:rsidRPr="00254E30">
        <w:rPr>
          <w:rFonts w:ascii="Times New Roman" w:eastAsia="Times New Roman" w:hAnsi="Times New Roman" w:cs="Times New Roman"/>
          <w:sz w:val="24"/>
          <w:szCs w:val="24"/>
        </w:rPr>
        <w:t xml:space="preserve"> і </w:t>
      </w:r>
      <w:r w:rsidRPr="00254E30">
        <w:rPr>
          <w:rFonts w:ascii="Times New Roman" w:eastAsia="Times New Roman" w:hAnsi="Times New Roman" w:cs="Times New Roman"/>
          <w:b/>
          <w:sz w:val="24"/>
          <w:szCs w:val="24"/>
        </w:rPr>
        <w:t>зобов’язуємось дотримуватись їх умов.</w:t>
      </w:r>
    </w:p>
    <w:p w:rsidR="00903A00" w:rsidRPr="00254E30" w:rsidRDefault="00903A00">
      <w:pPr>
        <w:spacing w:after="0" w:line="240" w:lineRule="auto"/>
        <w:ind w:left="-284" w:right="-142" w:firstLine="568"/>
        <w:jc w:val="both"/>
        <w:rPr>
          <w:rFonts w:ascii="Times New Roman" w:eastAsia="Times New Roman" w:hAnsi="Times New Roman" w:cs="Times New Roman"/>
          <w:color w:val="000000"/>
          <w:sz w:val="24"/>
          <w:szCs w:val="24"/>
        </w:rPr>
      </w:pPr>
    </w:p>
    <w:p w:rsidR="00903A00" w:rsidRPr="00254E30" w:rsidRDefault="00903A00">
      <w:pPr>
        <w:spacing w:after="0" w:line="240" w:lineRule="auto"/>
        <w:ind w:right="-142"/>
        <w:jc w:val="both"/>
        <w:rPr>
          <w:rFonts w:ascii="Times New Roman" w:eastAsia="Times New Roman" w:hAnsi="Times New Roman" w:cs="Times New Roman"/>
          <w:sz w:val="24"/>
          <w:szCs w:val="24"/>
        </w:rPr>
      </w:pPr>
    </w:p>
    <w:p w:rsidR="00903A00" w:rsidRPr="00254E30" w:rsidRDefault="00D34F04">
      <w:pPr>
        <w:spacing w:after="0" w:line="240" w:lineRule="auto"/>
        <w:ind w:left="-284" w:right="-142" w:firstLine="568"/>
        <w:jc w:val="both"/>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Дата:  «____»_____________ 2025 р.</w:t>
      </w:r>
    </w:p>
    <w:p w:rsidR="00903A00" w:rsidRPr="00254E30" w:rsidRDefault="00903A00">
      <w:pPr>
        <w:spacing w:after="0" w:line="240" w:lineRule="auto"/>
        <w:ind w:left="-284" w:right="-142" w:firstLine="568"/>
        <w:jc w:val="both"/>
        <w:rPr>
          <w:rFonts w:ascii="Times New Roman" w:eastAsia="Times New Roman" w:hAnsi="Times New Roman" w:cs="Times New Roman"/>
          <w:sz w:val="24"/>
          <w:szCs w:val="24"/>
        </w:rPr>
      </w:pPr>
    </w:p>
    <w:p w:rsidR="00903A00" w:rsidRPr="00254E30" w:rsidRDefault="00903A00">
      <w:pPr>
        <w:spacing w:after="0" w:line="240" w:lineRule="auto"/>
        <w:ind w:left="-284" w:right="-142" w:firstLine="568"/>
        <w:jc w:val="both"/>
        <w:rPr>
          <w:rFonts w:ascii="Times New Roman" w:eastAsia="Times New Roman" w:hAnsi="Times New Roman" w:cs="Times New Roman"/>
          <w:sz w:val="24"/>
          <w:szCs w:val="24"/>
        </w:rPr>
      </w:pPr>
    </w:p>
    <w:tbl>
      <w:tblPr>
        <w:tblStyle w:val="affc"/>
        <w:tblW w:w="9498" w:type="dxa"/>
        <w:tblInd w:w="-147" w:type="dxa"/>
        <w:tblLayout w:type="fixed"/>
        <w:tblLook w:val="0000" w:firstRow="0" w:lastRow="0" w:firstColumn="0" w:lastColumn="0" w:noHBand="0" w:noVBand="0"/>
      </w:tblPr>
      <w:tblGrid>
        <w:gridCol w:w="4859"/>
        <w:gridCol w:w="2518"/>
        <w:gridCol w:w="2121"/>
      </w:tblGrid>
      <w:tr w:rsidR="00903A00" w:rsidRPr="00254E30">
        <w:tc>
          <w:tcPr>
            <w:tcW w:w="4859" w:type="dxa"/>
          </w:tcPr>
          <w:p w:rsidR="00903A00" w:rsidRPr="00254E30" w:rsidRDefault="00903A00">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bookmarkStart w:id="8" w:name="_heading=h.7ysk543197r" w:colFirst="0" w:colLast="0"/>
            <w:bookmarkEnd w:id="8"/>
          </w:p>
          <w:p w:rsidR="00903A00" w:rsidRPr="00254E30" w:rsidRDefault="00D34F04">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Керівник Учасника процедури закупівлі </w:t>
            </w:r>
          </w:p>
          <w:p w:rsidR="00903A00" w:rsidRPr="00254E30" w:rsidRDefault="00D34F04">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 або уповноважений представник учасника) </w:t>
            </w:r>
          </w:p>
        </w:tc>
        <w:tc>
          <w:tcPr>
            <w:tcW w:w="2518" w:type="dxa"/>
          </w:tcPr>
          <w:p w:rsidR="00903A00" w:rsidRPr="00254E30" w:rsidRDefault="00903A00">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підпис</w:t>
            </w:r>
          </w:p>
        </w:tc>
        <w:tc>
          <w:tcPr>
            <w:tcW w:w="2121" w:type="dxa"/>
          </w:tcPr>
          <w:p w:rsidR="00903A00" w:rsidRPr="00254E30" w:rsidRDefault="00903A00">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Ініціали </w:t>
            </w:r>
          </w:p>
          <w:p w:rsidR="00903A00" w:rsidRPr="00254E30" w:rsidRDefault="00D34F04">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Прізвище,</w:t>
            </w:r>
          </w:p>
          <w:p w:rsidR="00903A00" w:rsidRPr="00254E30" w:rsidRDefault="00903A00">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tc>
      </w:tr>
    </w:tbl>
    <w:p w:rsidR="00903A00" w:rsidRPr="00254E30" w:rsidRDefault="00903A00">
      <w:pPr>
        <w:spacing w:after="0" w:line="240" w:lineRule="auto"/>
        <w:ind w:left="4820"/>
        <w:rPr>
          <w:rFonts w:ascii="Times New Roman" w:eastAsia="Times New Roman" w:hAnsi="Times New Roman" w:cs="Times New Roman"/>
          <w:sz w:val="24"/>
          <w:szCs w:val="24"/>
        </w:rPr>
      </w:pPr>
    </w:p>
    <w:p w:rsidR="00617BA4" w:rsidRDefault="00617B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03A00" w:rsidRPr="00254E30" w:rsidRDefault="00D34F04" w:rsidP="00617BA4">
      <w:pPr>
        <w:spacing w:after="0" w:line="240" w:lineRule="auto"/>
        <w:ind w:left="5103"/>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lastRenderedPageBreak/>
        <w:t>Додаток № 3</w:t>
      </w:r>
    </w:p>
    <w:p w:rsidR="00903A00" w:rsidRPr="00254E30" w:rsidRDefault="00D34F04" w:rsidP="00617BA4">
      <w:pPr>
        <w:spacing w:after="0" w:line="240" w:lineRule="auto"/>
        <w:ind w:left="5103"/>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до оголошення про закупівлю № ____</w:t>
      </w:r>
    </w:p>
    <w:p w:rsidR="00617BA4" w:rsidRDefault="00617BA4" w:rsidP="00617BA4">
      <w:pPr>
        <w:spacing w:after="0" w:line="240" w:lineRule="auto"/>
        <w:ind w:left="5103"/>
        <w:rPr>
          <w:rFonts w:ascii="Times New Roman" w:eastAsia="Times New Roman" w:hAnsi="Times New Roman" w:cs="Times New Roman"/>
          <w:sz w:val="24"/>
          <w:szCs w:val="24"/>
        </w:rPr>
      </w:pPr>
    </w:p>
    <w:p w:rsidR="00903A00" w:rsidRPr="00254E30" w:rsidRDefault="00D34F04" w:rsidP="00617BA4">
      <w:pPr>
        <w:spacing w:after="0" w:line="240" w:lineRule="auto"/>
        <w:ind w:left="5103"/>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Державній установі «Центр громадського здоров’я Міністерства охорони здоров’я України»</w:t>
      </w:r>
    </w:p>
    <w:p w:rsidR="00903A00" w:rsidRPr="00254E30" w:rsidRDefault="00903A00">
      <w:pPr>
        <w:spacing w:after="0" w:line="240" w:lineRule="auto"/>
        <w:ind w:left="4820"/>
        <w:rPr>
          <w:rFonts w:ascii="Times New Roman" w:eastAsia="Times New Roman" w:hAnsi="Times New Roman" w:cs="Times New Roman"/>
          <w:sz w:val="24"/>
          <w:szCs w:val="24"/>
        </w:rPr>
      </w:pPr>
    </w:p>
    <w:p w:rsidR="00903A00" w:rsidRPr="00254E30" w:rsidRDefault="00D34F0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ДЕКЛАРАЦІЯ КОНФЛІКТУ ІНТЕРЕСІВ</w:t>
      </w:r>
    </w:p>
    <w:p w:rsidR="00903A00" w:rsidRPr="00254E30" w:rsidRDefault="00D34F0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Учасника тендерної процедури</w:t>
      </w:r>
    </w:p>
    <w:p w:rsidR="00903A00" w:rsidRPr="00254E30" w:rsidRDefault="00D34F04">
      <w:pPr>
        <w:keepLines/>
        <w:spacing w:line="240" w:lineRule="auto"/>
        <w:ind w:firstLine="566"/>
        <w:jc w:val="center"/>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 xml:space="preserve">Щодо тендеру за процедурою «запиту цінової пропозиції» на закупівлю предмета закупівлі за кодом </w:t>
      </w:r>
      <w:r w:rsidR="00147EA6" w:rsidRPr="002545B3">
        <w:rPr>
          <w:rFonts w:ascii="Times New Roman" w:hAnsi="Times New Roman"/>
          <w:b/>
          <w:bCs/>
          <w:iCs/>
          <w:sz w:val="24"/>
          <w:szCs w:val="24"/>
        </w:rPr>
        <w:t>ДК 021:2015 64210000-1 Послуги телефонного зв’язку та передачі даних (</w:t>
      </w:r>
      <w:r w:rsidR="00147EA6" w:rsidRPr="002545B3">
        <w:rPr>
          <w:rFonts w:ascii="Times New Roman" w:eastAsia="Arial" w:hAnsi="Times New Roman"/>
          <w:b/>
          <w:sz w:val="24"/>
          <w:szCs w:val="24"/>
          <w:lang w:eastAsia="ru-RU"/>
        </w:rPr>
        <w:t xml:space="preserve">Послуги з </w:t>
      </w:r>
      <w:r w:rsidR="00147EA6" w:rsidRPr="002545B3">
        <w:rPr>
          <w:rFonts w:ascii="Times New Roman" w:hAnsi="Times New Roman"/>
          <w:b/>
          <w:sz w:val="24"/>
          <w:szCs w:val="24"/>
        </w:rPr>
        <w:t xml:space="preserve">оформлення підписки </w:t>
      </w:r>
      <w:proofErr w:type="spellStart"/>
      <w:r w:rsidR="00147EA6" w:rsidRPr="002545B3">
        <w:rPr>
          <w:rFonts w:ascii="Times New Roman" w:hAnsi="Times New Roman"/>
          <w:b/>
          <w:sz w:val="24"/>
          <w:szCs w:val="24"/>
        </w:rPr>
        <w:t>SendPulse</w:t>
      </w:r>
      <w:proofErr w:type="spellEnd"/>
      <w:r w:rsidR="00147EA6" w:rsidRPr="002545B3">
        <w:rPr>
          <w:rFonts w:ascii="Times New Roman" w:hAnsi="Times New Roman"/>
          <w:b/>
          <w:sz w:val="24"/>
          <w:szCs w:val="24"/>
        </w:rPr>
        <w:t xml:space="preserve"> </w:t>
      </w:r>
      <w:r w:rsidR="00147EA6" w:rsidRPr="002545B3">
        <w:rPr>
          <w:rFonts w:ascii="Times New Roman" w:hAnsi="Times New Roman"/>
          <w:b/>
          <w:bCs/>
          <w:iCs/>
          <w:sz w:val="24"/>
          <w:szCs w:val="24"/>
        </w:rPr>
        <w:t xml:space="preserve">до сервісу SMTP для </w:t>
      </w:r>
      <w:proofErr w:type="spellStart"/>
      <w:r w:rsidR="00147EA6" w:rsidRPr="002545B3">
        <w:rPr>
          <w:rFonts w:ascii="Times New Roman" w:hAnsi="Times New Roman"/>
          <w:b/>
          <w:bCs/>
          <w:iCs/>
          <w:sz w:val="24"/>
          <w:szCs w:val="24"/>
        </w:rPr>
        <w:t>email</w:t>
      </w:r>
      <w:proofErr w:type="spellEnd"/>
      <w:r w:rsidR="00147EA6" w:rsidRPr="002545B3">
        <w:rPr>
          <w:rFonts w:ascii="Times New Roman" w:hAnsi="Times New Roman"/>
          <w:b/>
          <w:bCs/>
          <w:iCs/>
          <w:sz w:val="24"/>
          <w:szCs w:val="24"/>
        </w:rPr>
        <w:t xml:space="preserve"> розсилок </w:t>
      </w:r>
      <w:proofErr w:type="spellStart"/>
      <w:r w:rsidR="00147EA6" w:rsidRPr="002545B3">
        <w:rPr>
          <w:rFonts w:ascii="Times New Roman" w:hAnsi="Times New Roman"/>
          <w:b/>
          <w:bCs/>
          <w:iCs/>
          <w:sz w:val="24"/>
          <w:szCs w:val="24"/>
        </w:rPr>
        <w:t>SendPulse</w:t>
      </w:r>
      <w:proofErr w:type="spellEnd"/>
      <w:r w:rsidR="00147EA6" w:rsidRPr="002545B3">
        <w:rPr>
          <w:rFonts w:ascii="Times New Roman" w:hAnsi="Times New Roman"/>
          <w:b/>
          <w:bCs/>
          <w:iCs/>
          <w:sz w:val="24"/>
          <w:szCs w:val="24"/>
        </w:rPr>
        <w:t xml:space="preserve"> на 12 місяців ENTERPRISE в обсязі до 1000000 листів на місяць)</w:t>
      </w:r>
      <w:r w:rsidRPr="00254E30">
        <w:rPr>
          <w:rFonts w:ascii="Times New Roman" w:eastAsia="Times New Roman" w:hAnsi="Times New Roman" w:cs="Times New Roman"/>
          <w:sz w:val="24"/>
          <w:szCs w:val="24"/>
        </w:rPr>
        <w:t xml:space="preserve">, в рамках реалізації програми Глобального фонду для боротьби зі СНІДом, туберкульозом та малярією </w:t>
      </w:r>
    </w:p>
    <w:p w:rsidR="00903A00" w:rsidRPr="00254E30" w:rsidRDefault="00D34F04">
      <w:pPr>
        <w:keepLines/>
        <w:spacing w:line="240" w:lineRule="auto"/>
        <w:ind w:firstLine="566"/>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sz w:val="24"/>
          <w:szCs w:val="24"/>
        </w:rPr>
        <w:t>Перед зап</w:t>
      </w:r>
      <w:r w:rsidRPr="00254E30">
        <w:rPr>
          <w:rFonts w:ascii="Times New Roman" w:eastAsia="Times New Roman" w:hAnsi="Times New Roman" w:cs="Times New Roman"/>
          <w:color w:val="000000"/>
          <w:sz w:val="24"/>
          <w:szCs w:val="24"/>
        </w:rPr>
        <w:t>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903A00" w:rsidRPr="00254E30" w:rsidRDefault="00D34F04">
      <w:pPr>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254E30">
        <w:rPr>
          <w:rFonts w:ascii="Times New Roman" w:eastAsia="Times New Roman" w:hAnsi="Times New Roman" w:cs="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d"/>
        <w:tblW w:w="9630" w:type="dxa"/>
        <w:tblInd w:w="0" w:type="dxa"/>
        <w:tblLayout w:type="fixed"/>
        <w:tblLook w:val="0400" w:firstRow="0" w:lastRow="0" w:firstColumn="0" w:lastColumn="0" w:noHBand="0" w:noVBand="1"/>
      </w:tblPr>
      <w:tblGrid>
        <w:gridCol w:w="6810"/>
        <w:gridCol w:w="1320"/>
        <w:gridCol w:w="1500"/>
      </w:tblGrid>
      <w:tr w:rsidR="00903A00" w:rsidRPr="00254E30">
        <w:trPr>
          <w:trHeight w:val="1005"/>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A00" w:rsidRPr="00254E30" w:rsidRDefault="00D34F0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Питання</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A00" w:rsidRPr="00254E30" w:rsidRDefault="00D34F0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Відповідь</w:t>
            </w:r>
          </w:p>
          <w:p w:rsidR="00903A00" w:rsidRPr="00254E30" w:rsidRDefault="00D34F0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(«Так»/«Ні»)</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A00" w:rsidRPr="00254E30" w:rsidRDefault="00D34F0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Роз’яснення</w:t>
            </w:r>
          </w:p>
          <w:p w:rsidR="00903A00" w:rsidRPr="00254E30" w:rsidRDefault="00D34F0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 якщо відповідь «Так»</w:t>
            </w:r>
          </w:p>
        </w:tc>
      </w:tr>
      <w:tr w:rsidR="00903A00" w:rsidRPr="00254E30">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Чи володієте Ви або Ваші близькі особи**, або всі інші особи, що діють в Ваших інтересах, прямо або як </w:t>
            </w:r>
            <w:proofErr w:type="spellStart"/>
            <w:r w:rsidRPr="00254E30">
              <w:rPr>
                <w:rFonts w:ascii="Times New Roman" w:eastAsia="Times New Roman" w:hAnsi="Times New Roman" w:cs="Times New Roman"/>
                <w:color w:val="000000"/>
                <w:sz w:val="24"/>
                <w:szCs w:val="24"/>
              </w:rPr>
              <w:t>бенефіціар</w:t>
            </w:r>
            <w:proofErr w:type="spellEnd"/>
            <w:r w:rsidRPr="00254E30">
              <w:rPr>
                <w:rFonts w:ascii="Times New Roman" w:eastAsia="Times New Roman" w:hAnsi="Times New Roman" w:cs="Times New Roman"/>
                <w:color w:val="000000"/>
                <w:sz w:val="24"/>
                <w:szCs w:val="24"/>
              </w:rPr>
              <w:t>, акціями (частками, паями) або будь-якими іншими фінансовими інтересами в компаніях, що приймають участь у тендерній процедурі?</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903A00">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903A00">
            <w:pPr>
              <w:rPr>
                <w:rFonts w:ascii="Times New Roman" w:eastAsia="Times New Roman" w:hAnsi="Times New Roman" w:cs="Times New Roman"/>
                <w:sz w:val="24"/>
                <w:szCs w:val="24"/>
              </w:rPr>
            </w:pPr>
          </w:p>
        </w:tc>
      </w:tr>
      <w:tr w:rsidR="00903A00" w:rsidRPr="00254E30">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254E30">
              <w:rPr>
                <w:rFonts w:ascii="Times New Roman" w:eastAsia="Times New Roman" w:hAnsi="Times New Roman" w:cs="Times New Roman"/>
                <w:color w:val="000000"/>
                <w:sz w:val="24"/>
                <w:szCs w:val="24"/>
              </w:rPr>
              <w:t>т.п</w:t>
            </w:r>
            <w:proofErr w:type="spellEnd"/>
            <w:r w:rsidRPr="00254E30">
              <w:rPr>
                <w:rFonts w:ascii="Times New Roman" w:eastAsia="Times New Roman" w:hAnsi="Times New Roman" w:cs="Times New Roman"/>
                <w:color w:val="000000"/>
                <w:sz w:val="24"/>
                <w:szCs w:val="24"/>
              </w:rPr>
              <w:t>.), а також працівниками, радниками, консультантами, агентами або довіреними особами ДУ «Центр громадського здоров’я МОЗ України»?</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903A00">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903A00">
            <w:pPr>
              <w:rPr>
                <w:rFonts w:ascii="Times New Roman" w:eastAsia="Times New Roman" w:hAnsi="Times New Roman" w:cs="Times New Roman"/>
                <w:sz w:val="24"/>
                <w:szCs w:val="24"/>
              </w:rPr>
            </w:pPr>
          </w:p>
        </w:tc>
      </w:tr>
      <w:tr w:rsidR="00903A00" w:rsidRPr="00254E30">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254E30">
              <w:rPr>
                <w:rFonts w:ascii="Times New Roman" w:eastAsia="Times New Roman" w:hAnsi="Times New Roman" w:cs="Times New Roman"/>
                <w:color w:val="000000"/>
                <w:sz w:val="24"/>
                <w:szCs w:val="24"/>
              </w:rPr>
              <w:t>сприйнято</w:t>
            </w:r>
            <w:proofErr w:type="spellEnd"/>
            <w:r w:rsidRPr="00254E30">
              <w:rPr>
                <w:rFonts w:ascii="Times New Roman" w:eastAsia="Times New Roman" w:hAnsi="Times New Roman" w:cs="Times New Roman"/>
                <w:color w:val="000000"/>
                <w:sz w:val="24"/>
                <w:szCs w:val="24"/>
              </w:rPr>
              <w:t xml:space="preserve"> як спосіб незаконного або неетичного впливу на комерційні операції?</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903A00">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A00" w:rsidRPr="00254E30" w:rsidRDefault="00903A00">
            <w:pPr>
              <w:rPr>
                <w:rFonts w:ascii="Times New Roman" w:eastAsia="Times New Roman" w:hAnsi="Times New Roman" w:cs="Times New Roman"/>
                <w:sz w:val="24"/>
                <w:szCs w:val="24"/>
              </w:rPr>
            </w:pPr>
          </w:p>
        </w:tc>
      </w:tr>
    </w:tbl>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254E30">
        <w:rPr>
          <w:rFonts w:ascii="Times New Roman" w:eastAsia="Times New Roman" w:hAnsi="Times New Roman" w:cs="Times New Roman"/>
          <w:b/>
          <w:color w:val="000000"/>
          <w:sz w:val="20"/>
          <w:szCs w:val="20"/>
          <w:highlight w:val="white"/>
        </w:rPr>
        <w:t>*</w:t>
      </w:r>
      <w:r w:rsidRPr="00254E30">
        <w:rPr>
          <w:rFonts w:ascii="Times New Roman" w:eastAsia="Times New Roman" w:hAnsi="Times New Roman" w:cs="Times New Roman"/>
          <w:color w:val="000000"/>
          <w:sz w:val="20"/>
          <w:szCs w:val="20"/>
          <w:highlight w:val="white"/>
        </w:rPr>
        <w:t>Якщо товари та послуги оплачуються за рахунок грантів (</w:t>
      </w:r>
      <w:proofErr w:type="spellStart"/>
      <w:r w:rsidRPr="00254E30">
        <w:rPr>
          <w:rFonts w:ascii="Times New Roman" w:eastAsia="Times New Roman" w:hAnsi="Times New Roman" w:cs="Times New Roman"/>
          <w:color w:val="000000"/>
          <w:sz w:val="20"/>
          <w:szCs w:val="20"/>
          <w:highlight w:val="white"/>
        </w:rPr>
        <w:t>субгрантів</w:t>
      </w:r>
      <w:proofErr w:type="spellEnd"/>
      <w:r w:rsidRPr="00254E30">
        <w:rPr>
          <w:rFonts w:ascii="Times New Roman" w:eastAsia="Times New Roman" w:hAnsi="Times New Roman" w:cs="Times New Roman"/>
          <w:color w:val="000000"/>
          <w:sz w:val="20"/>
          <w:szCs w:val="20"/>
          <w:highlight w:val="white"/>
        </w:rPr>
        <w:t>) Глобального фонду для боротьби із СНІДом, туберкульозом та малярією в Україні</w:t>
      </w:r>
    </w:p>
    <w:p w:rsidR="00903A0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sidRPr="00254E30">
        <w:rPr>
          <w:rFonts w:ascii="Times New Roman" w:eastAsia="Times New Roman" w:hAnsi="Times New Roman" w:cs="Times New Roman"/>
          <w:b/>
          <w:color w:val="000000"/>
          <w:sz w:val="20"/>
          <w:szCs w:val="20"/>
          <w:highlight w:val="white"/>
        </w:rPr>
        <w:t>**</w:t>
      </w:r>
      <w:r w:rsidRPr="00254E30">
        <w:rPr>
          <w:rFonts w:ascii="Times New Roman" w:eastAsia="Times New Roman" w:hAnsi="Times New Roman" w:cs="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r w:rsidRPr="00254E30">
          <w:rPr>
            <w:rFonts w:ascii="Times New Roman" w:eastAsia="Times New Roman" w:hAnsi="Times New Roman" w:cs="Times New Roman"/>
            <w:color w:val="000000"/>
            <w:sz w:val="20"/>
            <w:szCs w:val="20"/>
            <w:u w:val="single"/>
          </w:rPr>
          <w:t>частині першій</w:t>
        </w:r>
      </w:hyperlink>
      <w:r w:rsidRPr="00254E30">
        <w:rPr>
          <w:rFonts w:ascii="Times New Roman" w:eastAsia="Times New Roman" w:hAnsi="Times New Roman" w:cs="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54E30">
        <w:rPr>
          <w:rFonts w:ascii="Times New Roman" w:eastAsia="Times New Roman" w:hAnsi="Times New Roman" w:cs="Times New Roman"/>
          <w:color w:val="000000"/>
          <w:sz w:val="20"/>
          <w:szCs w:val="20"/>
          <w:highlight w:val="white"/>
        </w:rPr>
        <w:t>усиновлювач</w:t>
      </w:r>
      <w:proofErr w:type="spellEnd"/>
      <w:r w:rsidRPr="00254E30">
        <w:rPr>
          <w:rFonts w:ascii="Times New Roman" w:eastAsia="Times New Roman" w:hAnsi="Times New Roman" w:cs="Times New Roman"/>
          <w:color w:val="000000"/>
          <w:sz w:val="20"/>
          <w:szCs w:val="20"/>
          <w:highlight w:val="white"/>
        </w:rPr>
        <w:t xml:space="preserve"> чи усиновлений, опікун чи піклувальник, особа, яка перебуває під опікою або піклуванням згаданого суб’єкта</w:t>
      </w:r>
    </w:p>
    <w:p w:rsidR="009B5738" w:rsidRPr="00254E30" w:rsidRDefault="009B573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p>
    <w:p w:rsidR="00903A00" w:rsidRPr="00254E30" w:rsidRDefault="00D34F04" w:rsidP="009B5738">
      <w:pPr>
        <w:spacing w:after="0" w:line="240" w:lineRule="auto"/>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«__»______20___</w:t>
      </w:r>
      <w:r w:rsidRPr="00254E30">
        <w:rPr>
          <w:rFonts w:ascii="Times New Roman" w:eastAsia="Times New Roman" w:hAnsi="Times New Roman" w:cs="Times New Roman"/>
          <w:sz w:val="24"/>
          <w:szCs w:val="24"/>
        </w:rPr>
        <w:tab/>
      </w:r>
      <w:r w:rsidRPr="00254E30">
        <w:rPr>
          <w:rFonts w:ascii="Times New Roman" w:eastAsia="Times New Roman" w:hAnsi="Times New Roman" w:cs="Times New Roman"/>
          <w:sz w:val="24"/>
          <w:szCs w:val="24"/>
        </w:rPr>
        <w:tab/>
      </w:r>
      <w:r w:rsidRPr="00254E30">
        <w:rPr>
          <w:rFonts w:ascii="Times New Roman" w:eastAsia="Times New Roman" w:hAnsi="Times New Roman" w:cs="Times New Roman"/>
          <w:sz w:val="24"/>
          <w:szCs w:val="24"/>
        </w:rPr>
        <w:tab/>
        <w:t>_________</w:t>
      </w:r>
      <w:r w:rsidRPr="00254E30">
        <w:rPr>
          <w:rFonts w:ascii="Times New Roman" w:eastAsia="Times New Roman" w:hAnsi="Times New Roman" w:cs="Times New Roman"/>
          <w:sz w:val="24"/>
          <w:szCs w:val="24"/>
        </w:rPr>
        <w:tab/>
      </w:r>
      <w:r w:rsidRPr="00254E30">
        <w:rPr>
          <w:rFonts w:ascii="Times New Roman" w:eastAsia="Times New Roman" w:hAnsi="Times New Roman" w:cs="Times New Roman"/>
          <w:sz w:val="24"/>
          <w:szCs w:val="24"/>
        </w:rPr>
        <w:tab/>
      </w:r>
      <w:r w:rsidRPr="00254E30">
        <w:rPr>
          <w:rFonts w:ascii="Times New Roman" w:eastAsia="Times New Roman" w:hAnsi="Times New Roman" w:cs="Times New Roman"/>
          <w:sz w:val="24"/>
          <w:szCs w:val="24"/>
        </w:rPr>
        <w:tab/>
        <w:t>________________</w:t>
      </w:r>
    </w:p>
    <w:p w:rsidR="00903A00" w:rsidRPr="00254E30" w:rsidRDefault="00D34F04" w:rsidP="009B5738">
      <w:pPr>
        <w:spacing w:after="0" w:line="240" w:lineRule="auto"/>
        <w:rPr>
          <w:rFonts w:ascii="Times New Roman" w:eastAsia="Times New Roman" w:hAnsi="Times New Roman" w:cs="Times New Roman"/>
          <w:sz w:val="20"/>
          <w:szCs w:val="20"/>
        </w:rPr>
      </w:pP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t xml:space="preserve">  (підпис)</w:t>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r>
      <w:r w:rsidRPr="00254E30">
        <w:rPr>
          <w:rFonts w:ascii="Times New Roman" w:eastAsia="Times New Roman" w:hAnsi="Times New Roman" w:cs="Times New Roman"/>
          <w:sz w:val="20"/>
          <w:szCs w:val="20"/>
        </w:rPr>
        <w:tab/>
        <w:t xml:space="preserve">   П.І.Б.</w:t>
      </w:r>
    </w:p>
    <w:p w:rsidR="009B5738" w:rsidRDefault="009B573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03A00" w:rsidRPr="00254E30" w:rsidRDefault="00D34F04" w:rsidP="00617BA4">
      <w:pPr>
        <w:spacing w:after="0" w:line="240" w:lineRule="auto"/>
        <w:ind w:left="5670"/>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lastRenderedPageBreak/>
        <w:t>Додаток № 4</w:t>
      </w:r>
    </w:p>
    <w:p w:rsidR="00903A00" w:rsidRPr="00254E30" w:rsidRDefault="00D34F04" w:rsidP="00617BA4">
      <w:pPr>
        <w:spacing w:after="0" w:line="240" w:lineRule="auto"/>
        <w:ind w:left="5670"/>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до оголошення про закупівлю № ___</w:t>
      </w:r>
    </w:p>
    <w:p w:rsidR="00903A00" w:rsidRPr="00254E30" w:rsidRDefault="00903A00">
      <w:pPr>
        <w:spacing w:after="0"/>
        <w:ind w:left="5812"/>
        <w:jc w:val="right"/>
        <w:rPr>
          <w:rFonts w:ascii="Times New Roman" w:eastAsia="Times New Roman" w:hAnsi="Times New Roman" w:cs="Times New Roman"/>
          <w:sz w:val="24"/>
          <w:szCs w:val="24"/>
        </w:rPr>
      </w:pPr>
    </w:p>
    <w:p w:rsidR="00903A00" w:rsidRPr="00254E30" w:rsidRDefault="00903A00">
      <w:pPr>
        <w:spacing w:after="0"/>
        <w:ind w:left="5812"/>
        <w:jc w:val="right"/>
        <w:rPr>
          <w:rFonts w:ascii="Times New Roman" w:eastAsia="Times New Roman" w:hAnsi="Times New Roman" w:cs="Times New Roman"/>
          <w:sz w:val="24"/>
          <w:szCs w:val="24"/>
        </w:rPr>
      </w:pPr>
    </w:p>
    <w:p w:rsidR="00903A00" w:rsidRPr="00254E30" w:rsidRDefault="00D34F04">
      <w:pPr>
        <w:spacing w:after="0"/>
        <w:ind w:left="5812"/>
        <w:jc w:val="right"/>
        <w:rPr>
          <w:rFonts w:ascii="Times New Roman" w:eastAsia="Times New Roman" w:hAnsi="Times New Roman" w:cs="Times New Roman"/>
          <w:sz w:val="24"/>
          <w:szCs w:val="24"/>
        </w:rPr>
      </w:pPr>
      <w:r w:rsidRPr="00254E30">
        <w:rPr>
          <w:rFonts w:ascii="Times New Roman" w:eastAsia="Times New Roman" w:hAnsi="Times New Roman" w:cs="Times New Roman"/>
          <w:b/>
          <w:noProof/>
        </w:rPr>
        <w:drawing>
          <wp:anchor distT="0" distB="0" distL="114300" distR="114300" simplePos="0" relativeHeight="251658240" behindDoc="0" locked="0" layoutInCell="1" hidden="0" allowOverlap="1">
            <wp:simplePos x="0" y="0"/>
            <wp:positionH relativeFrom="margin">
              <wp:posOffset>-76199</wp:posOffset>
            </wp:positionH>
            <wp:positionV relativeFrom="margin">
              <wp:posOffset>92075</wp:posOffset>
            </wp:positionV>
            <wp:extent cx="657225" cy="652145"/>
            <wp:effectExtent l="0" t="0" r="0" b="0"/>
            <wp:wrapSquare wrapText="bothSides" distT="0" distB="0" distL="114300" distR="114300"/>
            <wp:docPr id="12221411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657225" cy="652145"/>
                    </a:xfrm>
                    <a:prstGeom prst="rect">
                      <a:avLst/>
                    </a:prstGeom>
                    <a:ln/>
                  </pic:spPr>
                </pic:pic>
              </a:graphicData>
            </a:graphic>
          </wp:anchor>
        </w:drawing>
      </w:r>
    </w:p>
    <w:p w:rsidR="00903A00" w:rsidRPr="00254E30" w:rsidRDefault="00D34F04">
      <w:pPr>
        <w:spacing w:after="0" w:line="240" w:lineRule="auto"/>
        <w:rPr>
          <w:rFonts w:ascii="Times New Roman" w:eastAsia="Times New Roman" w:hAnsi="Times New Roman" w:cs="Times New Roman"/>
          <w:sz w:val="24"/>
          <w:szCs w:val="24"/>
        </w:rPr>
      </w:pPr>
      <w:proofErr w:type="spellStart"/>
      <w:r w:rsidRPr="00254E30">
        <w:rPr>
          <w:rFonts w:ascii="Times New Roman" w:eastAsia="Times New Roman" w:hAnsi="Times New Roman" w:cs="Times New Roman"/>
          <w:b/>
          <w:sz w:val="24"/>
          <w:szCs w:val="24"/>
        </w:rPr>
        <w:t>The</w:t>
      </w:r>
      <w:proofErr w:type="spellEnd"/>
      <w:r w:rsidRPr="00254E30">
        <w:rPr>
          <w:rFonts w:ascii="Times New Roman" w:eastAsia="Times New Roman" w:hAnsi="Times New Roman" w:cs="Times New Roman"/>
          <w:b/>
          <w:sz w:val="24"/>
          <w:szCs w:val="24"/>
        </w:rPr>
        <w:t xml:space="preserve"> </w:t>
      </w:r>
      <w:proofErr w:type="spellStart"/>
      <w:r w:rsidRPr="00254E30">
        <w:rPr>
          <w:rFonts w:ascii="Times New Roman" w:eastAsia="Times New Roman" w:hAnsi="Times New Roman" w:cs="Times New Roman"/>
          <w:b/>
          <w:sz w:val="24"/>
          <w:szCs w:val="24"/>
        </w:rPr>
        <w:t>Global</w:t>
      </w:r>
      <w:proofErr w:type="spellEnd"/>
      <w:r w:rsidRPr="00254E30">
        <w:rPr>
          <w:rFonts w:ascii="Times New Roman" w:eastAsia="Times New Roman" w:hAnsi="Times New Roman" w:cs="Times New Roman"/>
          <w:b/>
          <w:sz w:val="24"/>
          <w:szCs w:val="24"/>
        </w:rPr>
        <w:t xml:space="preserve"> </w:t>
      </w:r>
      <w:proofErr w:type="spellStart"/>
      <w:r w:rsidRPr="00254E30">
        <w:rPr>
          <w:rFonts w:ascii="Times New Roman" w:eastAsia="Times New Roman" w:hAnsi="Times New Roman" w:cs="Times New Roman"/>
          <w:b/>
          <w:sz w:val="24"/>
          <w:szCs w:val="24"/>
        </w:rPr>
        <w:t>Fund</w:t>
      </w:r>
      <w:proofErr w:type="spellEnd"/>
    </w:p>
    <w:p w:rsidR="00903A00" w:rsidRPr="00254E30" w:rsidRDefault="00D34F0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254E30">
        <w:rPr>
          <w:rFonts w:ascii="Times New Roman" w:eastAsia="Times New Roman" w:hAnsi="Times New Roman" w:cs="Times New Roman"/>
          <w:color w:val="000000"/>
          <w:sz w:val="24"/>
          <w:szCs w:val="24"/>
        </w:rPr>
        <w:t>To</w:t>
      </w:r>
      <w:proofErr w:type="spellEnd"/>
      <w:r w:rsidRPr="00254E30">
        <w:rPr>
          <w:rFonts w:ascii="Times New Roman" w:eastAsia="Times New Roman" w:hAnsi="Times New Roman" w:cs="Times New Roman"/>
          <w:color w:val="000000"/>
          <w:sz w:val="24"/>
          <w:szCs w:val="24"/>
        </w:rPr>
        <w:t xml:space="preserve"> </w:t>
      </w:r>
      <w:proofErr w:type="spellStart"/>
      <w:r w:rsidRPr="00254E30">
        <w:rPr>
          <w:rFonts w:ascii="Times New Roman" w:eastAsia="Times New Roman" w:hAnsi="Times New Roman" w:cs="Times New Roman"/>
          <w:color w:val="000000"/>
          <w:sz w:val="24"/>
          <w:szCs w:val="24"/>
        </w:rPr>
        <w:t>Fight</w:t>
      </w:r>
      <w:proofErr w:type="spellEnd"/>
      <w:r w:rsidRPr="00254E30">
        <w:rPr>
          <w:rFonts w:ascii="Times New Roman" w:eastAsia="Times New Roman" w:hAnsi="Times New Roman" w:cs="Times New Roman"/>
          <w:color w:val="000000"/>
          <w:sz w:val="24"/>
          <w:szCs w:val="24"/>
        </w:rPr>
        <w:t xml:space="preserve"> </w:t>
      </w:r>
      <w:r w:rsidRPr="00254E30">
        <w:rPr>
          <w:rFonts w:ascii="Times New Roman" w:eastAsia="Times New Roman" w:hAnsi="Times New Roman" w:cs="Times New Roman"/>
          <w:b/>
          <w:color w:val="000000"/>
          <w:sz w:val="24"/>
          <w:szCs w:val="24"/>
        </w:rPr>
        <w:t xml:space="preserve">AIDS, </w:t>
      </w:r>
      <w:proofErr w:type="spellStart"/>
      <w:r w:rsidRPr="00254E30">
        <w:rPr>
          <w:rFonts w:ascii="Times New Roman" w:eastAsia="Times New Roman" w:hAnsi="Times New Roman" w:cs="Times New Roman"/>
          <w:color w:val="000000"/>
          <w:sz w:val="24"/>
          <w:szCs w:val="24"/>
        </w:rPr>
        <w:t>Tuberculosis</w:t>
      </w:r>
      <w:proofErr w:type="spellEnd"/>
      <w:r w:rsidRPr="00254E30">
        <w:rPr>
          <w:rFonts w:ascii="Times New Roman" w:eastAsia="Times New Roman" w:hAnsi="Times New Roman" w:cs="Times New Roman"/>
          <w:color w:val="000000"/>
          <w:sz w:val="24"/>
          <w:szCs w:val="24"/>
        </w:rPr>
        <w:t xml:space="preserve"> </w:t>
      </w:r>
      <w:proofErr w:type="spellStart"/>
      <w:r w:rsidRPr="00254E30">
        <w:rPr>
          <w:rFonts w:ascii="Times New Roman" w:eastAsia="Times New Roman" w:hAnsi="Times New Roman" w:cs="Times New Roman"/>
          <w:color w:val="000000"/>
          <w:sz w:val="24"/>
          <w:szCs w:val="24"/>
        </w:rPr>
        <w:t>and</w:t>
      </w:r>
      <w:proofErr w:type="spellEnd"/>
      <w:r w:rsidRPr="00254E30">
        <w:rPr>
          <w:rFonts w:ascii="Times New Roman" w:eastAsia="Times New Roman" w:hAnsi="Times New Roman" w:cs="Times New Roman"/>
          <w:color w:val="000000"/>
          <w:sz w:val="24"/>
          <w:szCs w:val="24"/>
        </w:rPr>
        <w:t xml:space="preserve"> </w:t>
      </w:r>
      <w:proofErr w:type="spellStart"/>
      <w:r w:rsidRPr="00254E30">
        <w:rPr>
          <w:rFonts w:ascii="Times New Roman" w:eastAsia="Times New Roman" w:hAnsi="Times New Roman" w:cs="Times New Roman"/>
          <w:color w:val="000000"/>
          <w:sz w:val="24"/>
          <w:szCs w:val="24"/>
        </w:rPr>
        <w:t>Malaria</w:t>
      </w:r>
      <w:proofErr w:type="spellEnd"/>
      <w:r w:rsidRPr="00254E30">
        <w:rPr>
          <w:rFonts w:ascii="Times New Roman" w:eastAsia="Times New Roman" w:hAnsi="Times New Roman" w:cs="Times New Roman"/>
          <w:color w:val="000000"/>
          <w:sz w:val="24"/>
          <w:szCs w:val="24"/>
        </w:rPr>
        <w:t xml:space="preserve">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903A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903A00" w:rsidRPr="00254E30" w:rsidRDefault="00D34F0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КОДЕКС ПОВЕДІНКИ ПОСТАЧАЛЬНИКІВ*</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03A00" w:rsidRPr="00254E30" w:rsidRDefault="00D34F04">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Вступ</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254E30">
        <w:rPr>
          <w:rFonts w:ascii="Times New Roman" w:eastAsia="Times New Roman" w:hAnsi="Times New Roman" w:cs="Times New Roman"/>
          <w:color w:val="000000"/>
          <w:sz w:val="24"/>
          <w:szCs w:val="24"/>
        </w:rPr>
        <w:t>закупівлями</w:t>
      </w:r>
      <w:proofErr w:type="spellEnd"/>
      <w:r w:rsidRPr="00254E30">
        <w:rPr>
          <w:rFonts w:ascii="Times New Roman" w:eastAsia="Times New Roman" w:hAnsi="Times New Roman" w:cs="Times New Roman"/>
          <w:color w:val="000000"/>
          <w:sz w:val="24"/>
          <w:szCs w:val="24"/>
        </w:rPr>
        <w:t xml:space="preserve"> та грантовими операціями, відповідала найвищим етичним нормам, а також, щоб їх дотримувалися усі співробітники.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254E30">
        <w:rPr>
          <w:rFonts w:ascii="Times New Roman" w:eastAsia="Times New Roman" w:hAnsi="Times New Roman" w:cs="Times New Roman"/>
          <w:color w:val="000000"/>
          <w:sz w:val="24"/>
          <w:szCs w:val="24"/>
        </w:rPr>
        <w:t>закупівлях</w:t>
      </w:r>
      <w:proofErr w:type="spellEnd"/>
      <w:r w:rsidRPr="00254E30">
        <w:rPr>
          <w:rFonts w:ascii="Times New Roman" w:eastAsia="Times New Roman" w:hAnsi="Times New Roman" w:cs="Times New Roman"/>
          <w:color w:val="000000"/>
          <w:sz w:val="24"/>
          <w:szCs w:val="24"/>
        </w:rPr>
        <w:t xml:space="preserve"> за кошти Глобального фонду.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254E30">
        <w:rPr>
          <w:rFonts w:ascii="Times New Roman" w:eastAsia="Times New Roman" w:hAnsi="Times New Roman" w:cs="Times New Roman"/>
          <w:color w:val="000000"/>
          <w:sz w:val="24"/>
          <w:szCs w:val="24"/>
        </w:rPr>
        <w:t>зворотнього</w:t>
      </w:r>
      <w:proofErr w:type="spellEnd"/>
      <w:r w:rsidRPr="00254E30">
        <w:rPr>
          <w:rFonts w:ascii="Times New Roman" w:eastAsia="Times New Roman" w:hAnsi="Times New Roman" w:cs="Times New Roman"/>
          <w:color w:val="000000"/>
          <w:sz w:val="24"/>
          <w:szCs w:val="24"/>
        </w:rPr>
        <w:t xml:space="preserve"> зв’язку від партнерів.</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Мандат цього Кодексу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5. Цей Кодексу </w:t>
      </w:r>
      <w:r w:rsidRPr="00254E30">
        <w:rPr>
          <w:rFonts w:ascii="Times New Roman" w:eastAsia="Times New Roman" w:hAnsi="Times New Roman" w:cs="Times New Roman"/>
          <w:b/>
          <w:color w:val="000000"/>
          <w:sz w:val="24"/>
          <w:szCs w:val="24"/>
        </w:rPr>
        <w:t>вимагає від</w:t>
      </w:r>
      <w:r w:rsidRPr="00254E30">
        <w:rPr>
          <w:rFonts w:ascii="Times New Roman" w:eastAsia="Times New Roman"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254E30">
        <w:rPr>
          <w:rFonts w:ascii="Times New Roman" w:eastAsia="Times New Roman" w:hAnsi="Times New Roman" w:cs="Times New Roman"/>
          <w:i/>
          <w:color w:val="000000"/>
          <w:sz w:val="24"/>
          <w:szCs w:val="24"/>
        </w:rPr>
        <w:t>постачальники</w:t>
      </w:r>
      <w:r w:rsidRPr="00254E30">
        <w:rPr>
          <w:rFonts w:ascii="Times New Roman" w:eastAsia="Times New Roman" w:hAnsi="Times New Roman" w:cs="Times New Roman"/>
          <w:color w:val="000000"/>
          <w:sz w:val="24"/>
          <w:szCs w:val="24"/>
        </w:rPr>
        <w:t xml:space="preserve">»), включаючи всіх </w:t>
      </w: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асоційованих членів, співробітників, найманих працівників, підрядників, агентів </w:t>
      </w: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254E30">
        <w:rPr>
          <w:rFonts w:ascii="Times New Roman" w:eastAsia="Times New Roman" w:hAnsi="Times New Roman" w:cs="Times New Roman"/>
          <w:color w:val="000000"/>
          <w:sz w:val="24"/>
          <w:szCs w:val="24"/>
        </w:rPr>
        <w:t>та посередників постачальних організацій (кожен з яких є «</w:t>
      </w:r>
      <w:r w:rsidRPr="00254E30">
        <w:rPr>
          <w:rFonts w:ascii="Times New Roman" w:eastAsia="Times New Roman" w:hAnsi="Times New Roman" w:cs="Times New Roman"/>
          <w:i/>
          <w:color w:val="000000"/>
          <w:sz w:val="24"/>
          <w:szCs w:val="24"/>
        </w:rPr>
        <w:t>представником постачальника</w:t>
      </w:r>
      <w:r w:rsidRPr="00254E30">
        <w:rPr>
          <w:rFonts w:ascii="Times New Roman" w:eastAsia="Times New Roman" w:hAnsi="Times New Roman" w:cs="Times New Roman"/>
          <w:color w:val="000000"/>
          <w:sz w:val="24"/>
          <w:szCs w:val="24"/>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54E30">
        <w:rPr>
          <w:rFonts w:ascii="Times New Roman" w:eastAsia="Times New Roman" w:hAnsi="Times New Roman" w:cs="Times New Roman"/>
          <w:color w:val="000000"/>
          <w:sz w:val="24"/>
          <w:szCs w:val="24"/>
        </w:rPr>
        <w:t>суб</w:t>
      </w:r>
      <w:proofErr w:type="spellEnd"/>
      <w:r w:rsidRPr="00254E30">
        <w:rPr>
          <w:rFonts w:ascii="Times New Roman" w:eastAsia="Times New Roman" w:hAnsi="Times New Roman" w:cs="Times New Roman"/>
          <w:color w:val="000000"/>
          <w:sz w:val="24"/>
          <w:szCs w:val="24"/>
        </w:rPr>
        <w:t xml:space="preserve">-реципієнтам, іншим реципієнтам, координаційним механізмам країни, агентам із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та безпосереднім покупцям.</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6. Основні реципієнти, </w:t>
      </w:r>
      <w:proofErr w:type="spellStart"/>
      <w:r w:rsidRPr="00254E30">
        <w:rPr>
          <w:rFonts w:ascii="Times New Roman" w:eastAsia="Times New Roman" w:hAnsi="Times New Roman" w:cs="Times New Roman"/>
          <w:color w:val="000000"/>
          <w:sz w:val="24"/>
          <w:szCs w:val="24"/>
        </w:rPr>
        <w:t>суб</w:t>
      </w:r>
      <w:proofErr w:type="spellEnd"/>
      <w:r w:rsidRPr="00254E30">
        <w:rPr>
          <w:rFonts w:ascii="Times New Roman" w:eastAsia="Times New Roman" w:hAnsi="Times New Roman" w:cs="Times New Roman"/>
          <w:color w:val="000000"/>
          <w:sz w:val="24"/>
          <w:szCs w:val="24"/>
        </w:rPr>
        <w:t xml:space="preserve">-реципієнти, інші реципієнти, координаційні механізми країни, агенти із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54E30">
        <w:rPr>
          <w:rFonts w:ascii="Times New Roman" w:eastAsia="Times New Roman" w:hAnsi="Times New Roman" w:cs="Times New Roman"/>
          <w:color w:val="000000"/>
          <w:sz w:val="24"/>
          <w:szCs w:val="24"/>
        </w:rPr>
        <w:t>т.ч</w:t>
      </w:r>
      <w:proofErr w:type="spellEnd"/>
      <w:r w:rsidRPr="00254E30">
        <w:rPr>
          <w:rFonts w:ascii="Times New Roman" w:eastAsia="Times New Roman" w:hAnsi="Times New Roman" w:cs="Times New Roman"/>
          <w:color w:val="000000"/>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03A00" w:rsidRPr="00254E30" w:rsidRDefault="00D34F04">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Чесність та прозорість діяльності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lastRenderedPageBreak/>
        <w:t xml:space="preserve">7. Глобальний Фонд жорстко заперечує будь-яку корупційну, </w:t>
      </w:r>
      <w:proofErr w:type="spellStart"/>
      <w:r w:rsidRPr="00254E30">
        <w:rPr>
          <w:rFonts w:ascii="Times New Roman" w:eastAsia="Times New Roman" w:hAnsi="Times New Roman" w:cs="Times New Roman"/>
          <w:color w:val="000000"/>
          <w:sz w:val="24"/>
          <w:szCs w:val="24"/>
        </w:rPr>
        <w:t>шахрайську,змовницьку</w:t>
      </w:r>
      <w:proofErr w:type="spellEnd"/>
      <w:r w:rsidRPr="00254E30">
        <w:rPr>
          <w:rFonts w:ascii="Times New Roman" w:eastAsia="Times New Roman" w:hAnsi="Times New Roman" w:cs="Times New Roman"/>
          <w:color w:val="000000"/>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54E30">
        <w:rPr>
          <w:rFonts w:ascii="Times New Roman" w:eastAsia="Times New Roman" w:hAnsi="Times New Roman" w:cs="Times New Roman"/>
          <w:color w:val="000000"/>
          <w:sz w:val="24"/>
          <w:szCs w:val="24"/>
        </w:rPr>
        <w:t>підзвітно</w:t>
      </w:r>
      <w:proofErr w:type="spellEnd"/>
      <w:r w:rsidRPr="00254E30">
        <w:rPr>
          <w:rFonts w:ascii="Times New Roman" w:eastAsia="Times New Roman" w:hAnsi="Times New Roman" w:cs="Times New Roman"/>
          <w:color w:val="000000"/>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w:t>
      </w: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254E30">
        <w:rPr>
          <w:rFonts w:ascii="Times New Roman" w:eastAsia="Times New Roman" w:hAnsi="Times New Roman" w:cs="Times New Roman"/>
          <w:color w:val="000000"/>
          <w:sz w:val="24"/>
          <w:szCs w:val="24"/>
        </w:rPr>
        <w:t>правил,встановлених</w:t>
      </w:r>
      <w:proofErr w:type="spellEnd"/>
      <w:r w:rsidRPr="00254E30">
        <w:rPr>
          <w:rFonts w:ascii="Times New Roman" w:eastAsia="Times New Roman" w:hAnsi="Times New Roman" w:cs="Times New Roman"/>
          <w:color w:val="000000"/>
          <w:sz w:val="24"/>
          <w:szCs w:val="24"/>
        </w:rPr>
        <w:t xml:space="preserve"> для кожного окремого процесу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54E30">
        <w:rPr>
          <w:rFonts w:ascii="Times New Roman" w:eastAsia="Times New Roman" w:hAnsi="Times New Roman" w:cs="Times New Roman"/>
          <w:color w:val="000000"/>
          <w:sz w:val="24"/>
          <w:szCs w:val="24"/>
        </w:rPr>
        <w:t>конкуретної</w:t>
      </w:r>
      <w:proofErr w:type="spellEnd"/>
      <w:r w:rsidRPr="00254E30">
        <w:rPr>
          <w:rFonts w:ascii="Times New Roman" w:eastAsia="Times New Roman" w:hAnsi="Times New Roman" w:cs="Times New Roman"/>
          <w:color w:val="000000"/>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«корупційна діяльність»</w:t>
      </w:r>
      <w:r w:rsidRPr="00254E30">
        <w:rPr>
          <w:rFonts w:ascii="Times New Roman" w:eastAsia="Times New Roman"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«шахрайська діяльність»</w:t>
      </w:r>
      <w:r w:rsidRPr="00254E30">
        <w:rPr>
          <w:rFonts w:ascii="Times New Roman" w:eastAsia="Times New Roman"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«насильницька діяльність»</w:t>
      </w:r>
      <w:r w:rsidRPr="00254E30">
        <w:rPr>
          <w:rFonts w:ascii="Times New Roman" w:eastAsia="Times New Roman"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«змовницька діяльність»</w:t>
      </w:r>
      <w:r w:rsidRPr="00254E30">
        <w:rPr>
          <w:rFonts w:ascii="Times New Roman" w:eastAsia="Times New Roman"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"анти-конкурентна діяльність"</w:t>
      </w:r>
      <w:r w:rsidRPr="00254E30">
        <w:rPr>
          <w:rFonts w:ascii="Times New Roman" w:eastAsia="Times New Roman"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або виконання положень угоди.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12. Інформація, дані, ноу-хау та документи, отримані та напрацьовані в ході участі в процесах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254E30">
        <w:rPr>
          <w:rFonts w:ascii="Times New Roman" w:eastAsia="Times New Roman" w:hAnsi="Times New Roman" w:cs="Times New Roman"/>
          <w:color w:val="000000"/>
          <w:sz w:val="24"/>
          <w:szCs w:val="24"/>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Глобального Фонду або реципієнта гранту ГФ, без попередньої письмової згоди Глобального Фонду.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03A00" w:rsidRPr="00254E30" w:rsidRDefault="00D34F04">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Дотримання законодавства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Доступ та співпраця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54E30">
        <w:rPr>
          <w:rFonts w:ascii="Times New Roman" w:eastAsia="Times New Roman" w:hAnsi="Times New Roman" w:cs="Times New Roman"/>
          <w:color w:val="000000"/>
          <w:sz w:val="24"/>
          <w:szCs w:val="24"/>
        </w:rPr>
        <w:t>бенефіціаріїв</w:t>
      </w:r>
      <w:proofErr w:type="spellEnd"/>
      <w:r w:rsidRPr="00254E30">
        <w:rPr>
          <w:rFonts w:ascii="Times New Roman" w:eastAsia="Times New Roman" w:hAnsi="Times New Roman" w:cs="Times New Roman"/>
          <w:color w:val="000000"/>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254E30">
        <w:rPr>
          <w:rFonts w:ascii="Times New Roman" w:eastAsia="Times New Roman" w:hAnsi="Times New Roman" w:cs="Times New Roman"/>
          <w:color w:val="000000"/>
          <w:sz w:val="24"/>
          <w:szCs w:val="24"/>
        </w:rPr>
        <w:t>закупівлями</w:t>
      </w:r>
      <w:proofErr w:type="spellEnd"/>
      <w:r w:rsidRPr="00254E30">
        <w:rPr>
          <w:rFonts w:ascii="Times New Roman" w:eastAsia="Times New Roman" w:hAnsi="Times New Roman" w:cs="Times New Roman"/>
          <w:color w:val="000000"/>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03A00" w:rsidRPr="00254E30" w:rsidRDefault="00D34F04">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Публікації та реклама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Повне і відкрите надання інформації і конфлікти інтересів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254E30">
        <w:rPr>
          <w:rFonts w:ascii="Times New Roman" w:eastAsia="Times New Roman" w:hAnsi="Times New Roman" w:cs="Times New Roman"/>
          <w:color w:val="000000"/>
          <w:sz w:val="24"/>
          <w:szCs w:val="24"/>
        </w:rPr>
        <w:t>закупівель</w:t>
      </w:r>
      <w:proofErr w:type="spellEnd"/>
      <w:r w:rsidRPr="00254E30">
        <w:rPr>
          <w:rFonts w:ascii="Times New Roman" w:eastAsia="Times New Roman" w:hAnsi="Times New Roman" w:cs="Times New Roman"/>
          <w:color w:val="000000"/>
          <w:sz w:val="24"/>
          <w:szCs w:val="24"/>
        </w:rPr>
        <w:t xml:space="preserve">.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23. Постачальники не можуть впливати або шукати важелі впливу на процеси </w:t>
      </w: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r w:rsidRPr="00254E30">
          <w:rPr>
            <w:rFonts w:ascii="Times New Roman" w:eastAsia="Times New Roman" w:hAnsi="Times New Roman" w:cs="Times New Roman"/>
            <w:color w:val="0000FF"/>
            <w:sz w:val="24"/>
            <w:szCs w:val="24"/>
            <w:u w:val="single"/>
          </w:rPr>
          <w:t>https://www.theglobalfund.org/media/6016/core_ethicsandconflictofinterest_policy_en.pdf</w:t>
        </w:r>
      </w:hyperlink>
      <w:r w:rsidRPr="00254E30">
        <w:rPr>
          <w:rFonts w:ascii="Times New Roman" w:eastAsia="Times New Roman" w:hAnsi="Times New Roman" w:cs="Times New Roman"/>
          <w:color w:val="000000"/>
          <w:sz w:val="24"/>
          <w:szCs w:val="24"/>
        </w:rPr>
        <w:t>)</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r w:rsidRPr="00254E30">
          <w:rPr>
            <w:rFonts w:ascii="Times New Roman" w:eastAsia="Times New Roman" w:hAnsi="Times New Roman" w:cs="Times New Roman"/>
            <w:color w:val="0000FF"/>
            <w:sz w:val="24"/>
            <w:szCs w:val="24"/>
            <w:u w:val="single"/>
          </w:rPr>
          <w:t>https://www.ispeakoutnow.org/home-page/</w:t>
        </w:r>
      </w:hyperlink>
      <w:r w:rsidRPr="00254E30">
        <w:rPr>
          <w:rFonts w:ascii="Times New Roman" w:eastAsia="Times New Roman" w:hAnsi="Times New Roman" w:cs="Times New Roman"/>
          <w:color w:val="000000"/>
          <w:sz w:val="24"/>
          <w:szCs w:val="24"/>
        </w:rPr>
        <w:t xml:space="preserve"> </w:t>
      </w: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Глобальний Договір ООН про корпоративну соціальну відповідальність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254E30">
        <w:rPr>
          <w:rFonts w:ascii="Times New Roman" w:eastAsia="Times New Roman" w:hAnsi="Times New Roman" w:cs="Times New Roman"/>
          <w:color w:val="0000FF"/>
          <w:sz w:val="24"/>
          <w:szCs w:val="24"/>
          <w:u w:val="single"/>
        </w:rPr>
        <w:t>www.unglobalcompact.org</w:t>
      </w:r>
      <w:r w:rsidRPr="00254E30">
        <w:rPr>
          <w:rFonts w:ascii="Times New Roman" w:eastAsia="Times New Roman" w:hAnsi="Times New Roman" w:cs="Times New Roman"/>
          <w:color w:val="000000"/>
          <w:sz w:val="24"/>
          <w:szCs w:val="24"/>
        </w:rPr>
        <w:t xml:space="preserve">). Глобальний Фонд заохочує всіх Постачальників до активної участі в даному Договорі.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підтримка та повага захисту загальновизнаних у світі прав людини;</w:t>
      </w:r>
    </w:p>
    <w:p w:rsidR="00903A00" w:rsidRPr="00254E30" w:rsidRDefault="00D34F04">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lastRenderedPageBreak/>
        <w:t xml:space="preserve">утримання від діяльності або участі в процесах порушення прав людини; </w:t>
      </w:r>
    </w:p>
    <w:p w:rsidR="00903A00" w:rsidRPr="00254E30" w:rsidRDefault="00D34F04">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дотримання свободи спілкування та визнання права на колективні переговори; </w:t>
      </w:r>
    </w:p>
    <w:p w:rsidR="00903A00" w:rsidRPr="00254E30" w:rsidRDefault="00D34F04">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боротьби з будь-якими формами примусової праці; </w:t>
      </w:r>
    </w:p>
    <w:p w:rsidR="00903A00" w:rsidRPr="00254E30" w:rsidRDefault="00D34F04">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дій зі скасування дитячої праці; </w:t>
      </w:r>
    </w:p>
    <w:p w:rsidR="00903A00" w:rsidRPr="00254E30" w:rsidRDefault="00D34F04">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rsidR="00903A00" w:rsidRPr="00254E30" w:rsidRDefault="00D34F04">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запобіжних заходів зі збереження навколишнього середовища; </w:t>
      </w:r>
    </w:p>
    <w:p w:rsidR="00903A00" w:rsidRPr="00254E30" w:rsidRDefault="00D34F04">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ініціатив пропагування відповідальності за стан навколишнього середовища; </w:t>
      </w:r>
    </w:p>
    <w:p w:rsidR="00903A00" w:rsidRPr="00254E30" w:rsidRDefault="00D34F04">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rsidR="00903A00" w:rsidRPr="00254E30" w:rsidRDefault="00D34F04">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протидія корупції у всіх її проявах, включаючи вимагання та хабарництво.</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Захист дітей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28. Принципи Прав Дітей та ведення підприємницької діяльності (див. </w:t>
      </w:r>
      <w:hyperlink r:id="rId19">
        <w:r w:rsidRPr="00254E30">
          <w:rPr>
            <w:rFonts w:ascii="Times New Roman" w:eastAsia="Times New Roman" w:hAnsi="Times New Roman" w:cs="Times New Roman"/>
            <w:color w:val="0000FF"/>
            <w:sz w:val="24"/>
            <w:szCs w:val="24"/>
            <w:u w:val="single"/>
          </w:rPr>
          <w:t>http://childrenandbusiness.org/</w:t>
        </w:r>
      </w:hyperlink>
      <w:r w:rsidRPr="00254E30">
        <w:rPr>
          <w:rFonts w:ascii="Times New Roman" w:eastAsia="Times New Roman"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нести відповідальність за дотримання прав дітей та сприяти дотриманню прав людини по відношенню до дітей;</w:t>
      </w:r>
    </w:p>
    <w:p w:rsidR="00903A00" w:rsidRPr="00254E30" w:rsidRDefault="00903A0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903A00" w:rsidRPr="00254E30" w:rsidRDefault="00D34F04">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сприяти ліквідації дитячої праці, в тому числі в підприємницькій діяльності та в ділових відносинах;</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D34F04">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D34F04">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забезпечувати молодих робітників, батьків та опікунів гідною працею;</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D34F04">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D34F04">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використовувати ті засоби маркетингу та реклами, які не порушують права дітей;</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D34F04">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D34F04">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дотримуватись та підтримувати права дітей у заходах безпеки;</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D34F04">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допомагати надавати захист дітям, які постраждалі внаслідок надзвичайних ситуацій;</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D34F04">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посилити зусилля на рівні громад та уряду, спрямовані на захист та дотримання прав дітей.</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w:t>
      </w:r>
      <w:r w:rsidRPr="00254E30">
        <w:rPr>
          <w:rFonts w:ascii="Times New Roman" w:eastAsia="Times New Roman" w:hAnsi="Times New Roman" w:cs="Times New Roman"/>
          <w:color w:val="000000"/>
          <w:sz w:val="24"/>
          <w:szCs w:val="24"/>
        </w:rPr>
        <w:lastRenderedPageBreak/>
        <w:t>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54E30">
        <w:rPr>
          <w:rFonts w:ascii="Times New Roman" w:eastAsia="Times New Roman"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rsidR="00903A00" w:rsidRPr="00254E30" w:rsidRDefault="00903A0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сексуальна експлуатація</w:t>
      </w:r>
      <w:r w:rsidRPr="00254E30">
        <w:rPr>
          <w:rFonts w:ascii="Times New Roman" w:eastAsia="Times New Roman"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rsidR="00903A00" w:rsidRPr="00254E30" w:rsidRDefault="00903A0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903A00" w:rsidRPr="00254E30" w:rsidRDefault="00D34F04">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сексуальне насильство</w:t>
      </w:r>
      <w:r w:rsidRPr="00254E30">
        <w:rPr>
          <w:rFonts w:ascii="Times New Roman" w:eastAsia="Times New Roman"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rsidR="00903A00" w:rsidRPr="00254E30" w:rsidRDefault="00903A0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03A00" w:rsidRPr="00254E30" w:rsidRDefault="00D34F04">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u w:val="single"/>
        </w:rPr>
        <w:t>сексуальні домагання</w:t>
      </w:r>
      <w:r w:rsidRPr="00254E30">
        <w:rPr>
          <w:rFonts w:ascii="Times New Roman" w:eastAsia="Times New Roman"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 xml:space="preserve"> </w:t>
      </w: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rsidR="00903A00" w:rsidRPr="00254E30" w:rsidRDefault="00903A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03A00" w:rsidRPr="00254E30" w:rsidRDefault="00D34F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4E30">
        <w:rPr>
          <w:rFonts w:ascii="Times New Roman" w:eastAsia="Times New Roman" w:hAnsi="Times New Roman" w:cs="Times New Roman"/>
          <w:color w:val="000000"/>
          <w:sz w:val="24"/>
          <w:szCs w:val="24"/>
        </w:rPr>
        <w:lastRenderedPageBreak/>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rsidR="00903A00" w:rsidRPr="00254E30" w:rsidRDefault="00903A00">
      <w:pPr>
        <w:spacing w:after="0"/>
        <w:ind w:left="5812"/>
        <w:jc w:val="right"/>
        <w:rPr>
          <w:rFonts w:ascii="Times New Roman" w:eastAsia="Times New Roman" w:hAnsi="Times New Roman" w:cs="Times New Roman"/>
          <w:sz w:val="24"/>
          <w:szCs w:val="24"/>
        </w:rPr>
      </w:pPr>
    </w:p>
    <w:p w:rsidR="00617BA4" w:rsidRDefault="00617B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03A00" w:rsidRPr="00254E30" w:rsidRDefault="00D34F04" w:rsidP="00617BA4">
      <w:pPr>
        <w:spacing w:after="0"/>
        <w:ind w:left="5529"/>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lastRenderedPageBreak/>
        <w:t xml:space="preserve">Додаток № </w:t>
      </w:r>
      <w:r w:rsidR="002250FD">
        <w:rPr>
          <w:rFonts w:ascii="Times New Roman" w:eastAsia="Times New Roman" w:hAnsi="Times New Roman" w:cs="Times New Roman"/>
          <w:sz w:val="24"/>
          <w:szCs w:val="24"/>
        </w:rPr>
        <w:t>5</w:t>
      </w:r>
    </w:p>
    <w:p w:rsidR="00903A00" w:rsidRPr="00254E30" w:rsidRDefault="00D34F04" w:rsidP="00617BA4">
      <w:pPr>
        <w:spacing w:after="0"/>
        <w:ind w:left="5529"/>
        <w:rPr>
          <w:rFonts w:ascii="Times New Roman" w:eastAsia="Times New Roman" w:hAnsi="Times New Roman" w:cs="Times New Roman"/>
          <w:sz w:val="24"/>
          <w:szCs w:val="24"/>
        </w:rPr>
      </w:pPr>
      <w:r w:rsidRPr="00254E30">
        <w:rPr>
          <w:rFonts w:ascii="Times New Roman" w:eastAsia="Times New Roman" w:hAnsi="Times New Roman" w:cs="Times New Roman"/>
          <w:sz w:val="24"/>
          <w:szCs w:val="24"/>
        </w:rPr>
        <w:t>до оголошення про закупівлю № ____</w:t>
      </w:r>
    </w:p>
    <w:p w:rsidR="00903A00" w:rsidRPr="00254E30" w:rsidRDefault="00903A00">
      <w:pPr>
        <w:tabs>
          <w:tab w:val="left" w:pos="6915"/>
        </w:tabs>
        <w:spacing w:after="0" w:line="240" w:lineRule="auto"/>
        <w:jc w:val="center"/>
        <w:rPr>
          <w:rFonts w:ascii="Times New Roman" w:eastAsia="Times New Roman" w:hAnsi="Times New Roman" w:cs="Times New Roman"/>
          <w:b/>
          <w:sz w:val="24"/>
          <w:szCs w:val="24"/>
        </w:rPr>
      </w:pPr>
    </w:p>
    <w:p w:rsidR="00675BF8" w:rsidRDefault="00675BF8" w:rsidP="00675BF8">
      <w:pPr>
        <w:widowControl w:val="0"/>
        <w:shd w:val="clear" w:color="auto" w:fill="FFFFFF"/>
        <w:tabs>
          <w:tab w:val="left" w:pos="709"/>
          <w:tab w:val="left" w:pos="2055"/>
        </w:tabs>
        <w:spacing w:after="0" w:line="240" w:lineRule="auto"/>
        <w:ind w:right="283"/>
        <w:jc w:val="center"/>
        <w:rPr>
          <w:rFonts w:ascii="Times New Roman" w:eastAsia="Times New Roman" w:hAnsi="Times New Roman" w:cs="Times New Roman"/>
          <w:b/>
          <w:sz w:val="24"/>
          <w:szCs w:val="24"/>
        </w:rPr>
      </w:pPr>
      <w:bookmarkStart w:id="9" w:name="_heading=h.2s8eyo1" w:colFirst="0" w:colLast="0"/>
      <w:bookmarkStart w:id="10" w:name="_heading=h.gjdgxs" w:colFirst="0" w:colLast="0"/>
      <w:bookmarkEnd w:id="9"/>
      <w:bookmarkEnd w:id="10"/>
      <w:r>
        <w:rPr>
          <w:rFonts w:ascii="Times New Roman" w:eastAsia="Times New Roman" w:hAnsi="Times New Roman" w:cs="Times New Roman"/>
          <w:b/>
          <w:sz w:val="24"/>
          <w:szCs w:val="24"/>
        </w:rPr>
        <w:t>ДОГОВІР про закупівлю №_____</w:t>
      </w:r>
    </w:p>
    <w:p w:rsidR="00675BF8" w:rsidRDefault="00675BF8" w:rsidP="00675BF8">
      <w:pPr>
        <w:widowControl w:val="0"/>
        <w:shd w:val="clear" w:color="auto" w:fill="FFFFFF"/>
        <w:tabs>
          <w:tab w:val="left" w:pos="709"/>
          <w:tab w:val="left" w:pos="2055"/>
        </w:tabs>
        <w:spacing w:after="0" w:line="240" w:lineRule="auto"/>
        <w:ind w:right="283"/>
        <w:jc w:val="center"/>
        <w:rPr>
          <w:rFonts w:ascii="Times New Roman" w:eastAsia="Times New Roman" w:hAnsi="Times New Roman" w:cs="Times New Roman"/>
          <w:b/>
          <w:sz w:val="24"/>
          <w:szCs w:val="24"/>
        </w:rPr>
      </w:pPr>
    </w:p>
    <w:p w:rsidR="00675BF8" w:rsidRDefault="00675BF8" w:rsidP="00675BF8">
      <w:pPr>
        <w:widowControl w:val="0"/>
        <w:shd w:val="clear" w:color="auto" w:fill="FFFFFF"/>
        <w:tabs>
          <w:tab w:val="left" w:pos="709"/>
          <w:tab w:val="left" w:pos="5170"/>
          <w:tab w:val="left" w:pos="6315"/>
          <w:tab w:val="left" w:pos="6893"/>
          <w:tab w:val="left" w:pos="7382"/>
          <w:tab w:val="left" w:pos="8592"/>
        </w:tabs>
        <w:spacing w:after="0" w:line="240" w:lineRule="auto"/>
        <w:ind w:left="426"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Київ                                                                                                 «___» ________ 202</w:t>
      </w:r>
      <w:r>
        <w:rPr>
          <w:rFonts w:ascii="Times New Roman" w:eastAsia="Times New Roman" w:hAnsi="Times New Roman" w:cs="Times New Roman"/>
          <w:sz w:val="24"/>
          <w:szCs w:val="24"/>
          <w:highlight w:val="yellow"/>
        </w:rPr>
        <w:t>__</w:t>
      </w:r>
      <w:r>
        <w:rPr>
          <w:rFonts w:ascii="Times New Roman" w:eastAsia="Times New Roman" w:hAnsi="Times New Roman" w:cs="Times New Roman"/>
          <w:sz w:val="24"/>
          <w:szCs w:val="24"/>
        </w:rPr>
        <w:t xml:space="preserve"> року</w:t>
      </w:r>
    </w:p>
    <w:p w:rsidR="00675BF8" w:rsidRDefault="00675BF8" w:rsidP="00675BF8">
      <w:pPr>
        <w:widowControl w:val="0"/>
        <w:spacing w:after="0" w:line="240" w:lineRule="auto"/>
        <w:jc w:val="both"/>
        <w:rPr>
          <w:rFonts w:ascii="Times New Roman" w:eastAsia="Times New Roman" w:hAnsi="Times New Roman" w:cs="Times New Roman"/>
          <w:b/>
          <w:sz w:val="24"/>
          <w:szCs w:val="24"/>
        </w:rPr>
      </w:pPr>
    </w:p>
    <w:p w:rsidR="00675BF8" w:rsidRDefault="00675BF8" w:rsidP="00675BF8">
      <w:pPr>
        <w:widowControl w:val="0"/>
        <w:tabs>
          <w:tab w:val="left" w:pos="9801"/>
        </w:tabs>
        <w:spacing w:after="0" w:line="240" w:lineRule="auto"/>
        <w:ind w:left="100" w:right="105" w:firstLine="710"/>
        <w:jc w:val="both"/>
        <w:rPr>
          <w:rFonts w:ascii="Times New Roman" w:eastAsia="Times New Roman" w:hAnsi="Times New Roman" w:cs="Times New Roman"/>
          <w:sz w:val="24"/>
          <w:szCs w:val="24"/>
        </w:rPr>
      </w:pPr>
      <w:bookmarkStart w:id="11" w:name="_heading=h.7zc31yk9y1yt" w:colFirst="0" w:colLast="0"/>
      <w:bookmarkEnd w:id="11"/>
      <w:r>
        <w:rPr>
          <w:rFonts w:ascii="Times New Roman" w:eastAsia="Times New Roman" w:hAnsi="Times New Roman" w:cs="Times New Roman"/>
          <w:b/>
          <w:sz w:val="24"/>
          <w:szCs w:val="24"/>
        </w:rPr>
        <w:t>Державна установа «Центр громадського здоров’я Міністерства охорони здоров’я України»</w:t>
      </w:r>
      <w:r>
        <w:rPr>
          <w:rFonts w:ascii="Times New Roman" w:eastAsia="Times New Roman" w:hAnsi="Times New Roman" w:cs="Times New Roman"/>
          <w:sz w:val="24"/>
          <w:szCs w:val="24"/>
        </w:rPr>
        <w:t xml:space="preserve"> (далі – Замовник), в особі __________________, який (яка) діє на підставі ______________, з однієї сторони та, </w:t>
      </w:r>
    </w:p>
    <w:p w:rsidR="00675BF8" w:rsidRDefault="00675BF8" w:rsidP="00675BF8">
      <w:pPr>
        <w:widowControl w:val="0"/>
        <w:tabs>
          <w:tab w:val="left" w:pos="9801"/>
        </w:tabs>
        <w:spacing w:after="0" w:line="240" w:lineRule="auto"/>
        <w:ind w:left="100" w:right="105" w:firstLine="7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w:t>
      </w:r>
      <w:r>
        <w:rPr>
          <w:rFonts w:ascii="Times New Roman" w:eastAsia="Times New Roman" w:hAnsi="Times New Roman" w:cs="Times New Roman"/>
          <w:sz w:val="24"/>
          <w:szCs w:val="24"/>
        </w:rPr>
        <w:t xml:space="preserve"> (далі – Виконавець), в особі __________________, який (яка) діє на підставі ______________, з другої сторони, далі за текстом Сторони, уклали цей договір про закупівлю від «___» ___________ 202</w:t>
      </w:r>
      <w:r>
        <w:rPr>
          <w:rFonts w:ascii="Times New Roman" w:eastAsia="Times New Roman" w:hAnsi="Times New Roman" w:cs="Times New Roman"/>
          <w:sz w:val="24"/>
          <w:szCs w:val="24"/>
          <w:highlight w:val="yellow"/>
        </w:rPr>
        <w:t>__</w:t>
      </w:r>
      <w:r>
        <w:rPr>
          <w:rFonts w:ascii="Times New Roman" w:eastAsia="Times New Roman" w:hAnsi="Times New Roman" w:cs="Times New Roman"/>
          <w:sz w:val="24"/>
          <w:szCs w:val="24"/>
        </w:rPr>
        <w:t xml:space="preserve"> року № _____ (далі - Договір) про наступне</w:t>
      </w:r>
      <w:r>
        <w:rPr>
          <w:rFonts w:ascii="Times New Roman" w:eastAsia="Times New Roman" w:hAnsi="Times New Roman" w:cs="Times New Roman"/>
          <w:b/>
          <w:sz w:val="24"/>
          <w:szCs w:val="24"/>
        </w:rPr>
        <w:t>:</w:t>
      </w:r>
    </w:p>
    <w:p w:rsidR="00675BF8" w:rsidRDefault="00675BF8" w:rsidP="00675BF8">
      <w:pPr>
        <w:widowControl w:val="0"/>
        <w:spacing w:after="0" w:line="240" w:lineRule="auto"/>
        <w:jc w:val="both"/>
        <w:rPr>
          <w:rFonts w:ascii="Times New Roman" w:eastAsia="Times New Roman" w:hAnsi="Times New Roman" w:cs="Times New Roman"/>
          <w:b/>
          <w:sz w:val="24"/>
          <w:szCs w:val="24"/>
        </w:rPr>
      </w:pPr>
    </w:p>
    <w:p w:rsidR="00675BF8" w:rsidRDefault="00675BF8" w:rsidP="00675BF8">
      <w:pPr>
        <w:widowControl w:val="0"/>
        <w:numPr>
          <w:ilvl w:val="0"/>
          <w:numId w:val="21"/>
        </w:numPr>
        <w:tabs>
          <w:tab w:val="left" w:pos="284"/>
        </w:tabs>
        <w:spacing w:after="0" w:line="240"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ДОГОВОРУ</w:t>
      </w:r>
    </w:p>
    <w:p w:rsidR="00675BF8" w:rsidRDefault="00675BF8" w:rsidP="00675BF8">
      <w:pPr>
        <w:numPr>
          <w:ilvl w:val="1"/>
          <w:numId w:val="2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Виконавець зобов’язується у строки, в порядку та на умовах, визначених цим Договором надати Замовнику послуги згідно з кодом </w:t>
      </w:r>
      <w:r w:rsidRPr="00E922AE">
        <w:rPr>
          <w:rFonts w:ascii="Times New Roman" w:eastAsia="Times New Roman" w:hAnsi="Times New Roman" w:cs="Times New Roman"/>
          <w:b/>
          <w:color w:val="000000"/>
          <w:sz w:val="24"/>
          <w:szCs w:val="24"/>
        </w:rPr>
        <w:t xml:space="preserve">К 021:2015 64210000-1 Послуги телефонного зв’язку та передачі даних (Послуги з оформлення підписки </w:t>
      </w:r>
      <w:proofErr w:type="spellStart"/>
      <w:r w:rsidRPr="00E922AE">
        <w:rPr>
          <w:rFonts w:ascii="Times New Roman" w:eastAsia="Times New Roman" w:hAnsi="Times New Roman" w:cs="Times New Roman"/>
          <w:b/>
          <w:color w:val="000000"/>
          <w:sz w:val="24"/>
          <w:szCs w:val="24"/>
        </w:rPr>
        <w:t>SendPulse</w:t>
      </w:r>
      <w:proofErr w:type="spellEnd"/>
      <w:r w:rsidRPr="00E922AE">
        <w:rPr>
          <w:rFonts w:ascii="Times New Roman" w:eastAsia="Times New Roman" w:hAnsi="Times New Roman" w:cs="Times New Roman"/>
          <w:b/>
          <w:color w:val="000000"/>
          <w:sz w:val="24"/>
          <w:szCs w:val="24"/>
        </w:rPr>
        <w:t xml:space="preserve"> до сервісу SMTP для </w:t>
      </w:r>
      <w:proofErr w:type="spellStart"/>
      <w:r w:rsidRPr="00E922AE">
        <w:rPr>
          <w:rFonts w:ascii="Times New Roman" w:eastAsia="Times New Roman" w:hAnsi="Times New Roman" w:cs="Times New Roman"/>
          <w:b/>
          <w:color w:val="000000"/>
          <w:sz w:val="24"/>
          <w:szCs w:val="24"/>
        </w:rPr>
        <w:t>email</w:t>
      </w:r>
      <w:proofErr w:type="spellEnd"/>
      <w:r w:rsidRPr="00E922AE">
        <w:rPr>
          <w:rFonts w:ascii="Times New Roman" w:eastAsia="Times New Roman" w:hAnsi="Times New Roman" w:cs="Times New Roman"/>
          <w:b/>
          <w:color w:val="000000"/>
          <w:sz w:val="24"/>
          <w:szCs w:val="24"/>
        </w:rPr>
        <w:t xml:space="preserve"> розсилок </w:t>
      </w:r>
      <w:proofErr w:type="spellStart"/>
      <w:r w:rsidRPr="00E922AE">
        <w:rPr>
          <w:rFonts w:ascii="Times New Roman" w:eastAsia="Times New Roman" w:hAnsi="Times New Roman" w:cs="Times New Roman"/>
          <w:b/>
          <w:color w:val="000000"/>
          <w:sz w:val="24"/>
          <w:szCs w:val="24"/>
        </w:rPr>
        <w:t>SendPulse</w:t>
      </w:r>
      <w:proofErr w:type="spellEnd"/>
      <w:r w:rsidRPr="00E922AE">
        <w:rPr>
          <w:rFonts w:ascii="Times New Roman" w:eastAsia="Times New Roman" w:hAnsi="Times New Roman" w:cs="Times New Roman"/>
          <w:b/>
          <w:color w:val="000000"/>
          <w:sz w:val="24"/>
          <w:szCs w:val="24"/>
        </w:rPr>
        <w:t xml:space="preserve"> на 12 місяців ENTERPRISE в обсязі до 1000000 листів на місяць)</w:t>
      </w:r>
      <w:r w:rsidRPr="009028FE">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color w:val="000000"/>
          <w:sz w:val="24"/>
          <w:szCs w:val="24"/>
        </w:rPr>
        <w:t>(далі – Послуги), вимоги та технічні характеристики яких зазначено у Додатку 2 «Технічна специфікація» до цього Договору, а Замовник зобов’язується, прийняти і оплатити належним чином надані Виконавцем Послуги</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у порядку та строки, передбачені цим Договором.</w:t>
      </w:r>
    </w:p>
    <w:p w:rsidR="00675BF8" w:rsidRDefault="00675BF8" w:rsidP="00675BF8">
      <w:pPr>
        <w:widowControl w:val="0"/>
        <w:numPr>
          <w:ilvl w:val="1"/>
          <w:numId w:val="2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bookmarkStart w:id="12" w:name="_heading=h.a9humxphielp" w:colFirst="0" w:colLast="0"/>
      <w:bookmarkEnd w:id="12"/>
      <w:r>
        <w:rPr>
          <w:rFonts w:ascii="Times New Roman" w:eastAsia="Times New Roman" w:hAnsi="Times New Roman" w:cs="Times New Roman"/>
          <w:color w:val="000000"/>
          <w:sz w:val="24"/>
          <w:szCs w:val="24"/>
        </w:rPr>
        <w:t>Детальна інформація щодо Послуг, які надаються за цим Договором, міститься у Додатку 2 «Технічна специфікація» до цього Договору.</w:t>
      </w:r>
    </w:p>
    <w:p w:rsidR="00675BF8" w:rsidRDefault="00675BF8" w:rsidP="00675BF8">
      <w:pPr>
        <w:widowControl w:val="0"/>
        <w:numPr>
          <w:ilvl w:val="1"/>
          <w:numId w:val="2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Виконавець гарантує, що укладання та виконання ним цього Договору не суперечить нормам законодавства України та відповідає його вимогам (зокрема, щодо наявності усіх необхідних дозволів, ліцензій, сертифікатів, погоджень тощо),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rsidR="00675BF8" w:rsidRPr="00E922AE" w:rsidRDefault="00675BF8" w:rsidP="00675BF8">
      <w:pPr>
        <w:widowControl w:val="0"/>
        <w:numPr>
          <w:ilvl w:val="1"/>
          <w:numId w:val="25"/>
        </w:numPr>
        <w:tabs>
          <w:tab w:val="left" w:pos="993"/>
        </w:tabs>
        <w:spacing w:after="0" w:line="240" w:lineRule="auto"/>
        <w:ind w:left="0" w:firstLine="567"/>
        <w:jc w:val="both"/>
        <w:rPr>
          <w:rFonts w:ascii="Times New Roman" w:eastAsia="Times New Roman" w:hAnsi="Times New Roman" w:cs="Times New Roman"/>
          <w:sz w:val="24"/>
          <w:szCs w:val="24"/>
        </w:rPr>
      </w:pPr>
      <w:bookmarkStart w:id="13" w:name="_heading=h.8icm7s3pr0zq" w:colFirst="0" w:colLast="0"/>
      <w:bookmarkEnd w:id="13"/>
      <w:r w:rsidRPr="00E922AE">
        <w:rPr>
          <w:rFonts w:ascii="Times New Roman" w:hAnsi="Times New Roman" w:cs="Times New Roman"/>
          <w:color w:val="000000"/>
          <w:sz w:val="24"/>
          <w:szCs w:val="24"/>
        </w:rPr>
        <w:t xml:space="preserve">Договір укладено в рамках програми Глобального фонду для боротьби зі СНІДом, туберкульозом та малярією (далі – Глобальний фонд, донор) «Стійка відповідь на епідемії ВІЛ і ТБ в умовах війни та відновлення України», згідно з Угодою про надання гранту № 3645 від 19.12.2023, укладеною між </w:t>
      </w:r>
      <w:r>
        <w:rPr>
          <w:rFonts w:ascii="Times New Roman" w:hAnsi="Times New Roman" w:cs="Times New Roman"/>
          <w:color w:val="000000"/>
          <w:sz w:val="24"/>
          <w:szCs w:val="24"/>
        </w:rPr>
        <w:t>Замовником</w:t>
      </w:r>
      <w:r w:rsidRPr="00E922AE">
        <w:rPr>
          <w:rFonts w:ascii="Times New Roman" w:hAnsi="Times New Roman" w:cs="Times New Roman"/>
          <w:color w:val="000000"/>
          <w:sz w:val="24"/>
          <w:szCs w:val="24"/>
        </w:rPr>
        <w:t xml:space="preserve"> та Глобальним фондом (далі – програма)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w:t>
      </w:r>
      <w:r>
        <w:rPr>
          <w:rFonts w:ascii="Times New Roman" w:hAnsi="Times New Roman" w:cs="Times New Roman"/>
          <w:color w:val="000000"/>
          <w:sz w:val="24"/>
          <w:szCs w:val="24"/>
        </w:rPr>
        <w:t>Замовником</w:t>
      </w:r>
      <w:r w:rsidRPr="00E922AE">
        <w:rPr>
          <w:rFonts w:ascii="Times New Roman" w:hAnsi="Times New Roman" w:cs="Times New Roman"/>
          <w:color w:val="000000"/>
          <w:sz w:val="24"/>
          <w:szCs w:val="24"/>
        </w:rPr>
        <w:t xml:space="preserve"> та Глобальним фондом умовах закупівлі товарів, робіт і послуг, а також з метою реалізації програм, які здійснюються Глобальним фондом.</w:t>
      </w:r>
    </w:p>
    <w:p w:rsidR="00675BF8" w:rsidRPr="00D87825" w:rsidRDefault="00675BF8" w:rsidP="00675BF8">
      <w:pPr>
        <w:widowControl w:val="0"/>
        <w:numPr>
          <w:ilvl w:val="1"/>
          <w:numId w:val="25"/>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sz w:val="24"/>
          <w:szCs w:val="24"/>
        </w:rPr>
        <w:t>Виконавець</w:t>
      </w:r>
      <w:r w:rsidRPr="00D87825">
        <w:rPr>
          <w:rFonts w:ascii="Times New Roman" w:eastAsia="Times New Roman" w:hAnsi="Times New Roman"/>
          <w:sz w:val="24"/>
          <w:szCs w:val="24"/>
        </w:rPr>
        <w:t xml:space="preserve"> </w:t>
      </w:r>
      <w:r w:rsidRPr="00D87825">
        <w:rPr>
          <w:rFonts w:ascii="Times New Roman" w:hAnsi="Times New Roman" w:cs="Times New Roman"/>
          <w:color w:val="000000"/>
          <w:sz w:val="24"/>
          <w:szCs w:val="24"/>
        </w:rPr>
        <w:t xml:space="preserve">гарантує </w:t>
      </w:r>
      <w:r>
        <w:rPr>
          <w:rFonts w:ascii="Times New Roman" w:hAnsi="Times New Roman" w:cs="Times New Roman"/>
          <w:color w:val="000000"/>
          <w:sz w:val="24"/>
          <w:szCs w:val="24"/>
        </w:rPr>
        <w:t>Замовнику</w:t>
      </w:r>
      <w:r w:rsidRPr="00D87825">
        <w:rPr>
          <w:rFonts w:ascii="Times New Roman" w:hAnsi="Times New Roman" w:cs="Times New Roman"/>
          <w:color w:val="000000"/>
          <w:sz w:val="24"/>
          <w:szCs w:val="24"/>
        </w:rPr>
        <w:t xml:space="preserve">, що має належні права </w:t>
      </w:r>
      <w:r>
        <w:rPr>
          <w:rFonts w:ascii="Times New Roman" w:hAnsi="Times New Roman" w:cs="Times New Roman"/>
          <w:color w:val="000000"/>
          <w:sz w:val="24"/>
          <w:szCs w:val="24"/>
        </w:rPr>
        <w:t xml:space="preserve">для надання Послуги та надання Послуг </w:t>
      </w:r>
      <w:r w:rsidRPr="00D87825">
        <w:rPr>
          <w:rFonts w:ascii="Times New Roman" w:hAnsi="Times New Roman" w:cs="Times New Roman"/>
          <w:color w:val="000000"/>
          <w:sz w:val="24"/>
          <w:szCs w:val="24"/>
        </w:rPr>
        <w:t>не буде жодним чином порушувати будь-яких прав інтелектуальної власності третіх осіб.</w:t>
      </w:r>
    </w:p>
    <w:p w:rsidR="00675BF8" w:rsidRDefault="00675BF8" w:rsidP="00675BF8">
      <w:pPr>
        <w:widowControl w:val="0"/>
        <w:tabs>
          <w:tab w:val="left" w:pos="0"/>
        </w:tabs>
        <w:spacing w:after="0" w:line="240" w:lineRule="auto"/>
        <w:jc w:val="center"/>
        <w:rPr>
          <w:rFonts w:ascii="Times New Roman" w:eastAsia="Times New Roman" w:hAnsi="Times New Roman" w:cs="Times New Roman"/>
          <w:b/>
          <w:sz w:val="24"/>
          <w:szCs w:val="24"/>
        </w:rPr>
      </w:pPr>
    </w:p>
    <w:p w:rsidR="00675BF8" w:rsidRDefault="00675BF8" w:rsidP="00675BF8">
      <w:pPr>
        <w:widowControl w:val="0"/>
        <w:numPr>
          <w:ilvl w:val="0"/>
          <w:numId w:val="25"/>
        </w:numPr>
        <w:pBdr>
          <w:top w:val="nil"/>
          <w:left w:val="nil"/>
          <w:bottom w:val="nil"/>
          <w:right w:val="nil"/>
          <w:between w:val="nil"/>
        </w:pBdr>
        <w:tabs>
          <w:tab w:val="left" w:pos="284"/>
        </w:tabs>
        <w:spacing w:after="0" w:line="24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ПОРЯДОК НАДАННЯ ПОСЛУГ ТА ЇХ ЯКІСТЬ </w:t>
      </w:r>
    </w:p>
    <w:p w:rsidR="00675BF8" w:rsidRDefault="00675BF8" w:rsidP="00675BF8">
      <w:pPr>
        <w:widowControl w:val="0"/>
        <w:numPr>
          <w:ilvl w:val="1"/>
          <w:numId w:val="2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bookmarkStart w:id="14" w:name="_heading=h.si2hr3us1mns" w:colFirst="0" w:colLast="0"/>
      <w:bookmarkEnd w:id="14"/>
      <w:r>
        <w:rPr>
          <w:rFonts w:ascii="Times New Roman" w:eastAsia="Times New Roman" w:hAnsi="Times New Roman" w:cs="Times New Roman"/>
          <w:color w:val="000000"/>
          <w:sz w:val="24"/>
          <w:szCs w:val="24"/>
        </w:rPr>
        <w:t xml:space="preserve">Строк надання Послуг: </w:t>
      </w:r>
      <w:r w:rsidRPr="00D87825">
        <w:rPr>
          <w:rFonts w:ascii="Times New Roman" w:eastAsia="Times New Roman" w:hAnsi="Times New Roman" w:cs="Times New Roman"/>
          <w:color w:val="000000"/>
          <w:sz w:val="24"/>
          <w:szCs w:val="24"/>
        </w:rPr>
        <w:t xml:space="preserve">протягом </w:t>
      </w:r>
      <w:r w:rsidRPr="009028FE">
        <w:rPr>
          <w:rFonts w:ascii="Times New Roman" w:eastAsia="Times New Roman" w:hAnsi="Times New Roman" w:cs="Times New Roman"/>
          <w:color w:val="000000"/>
          <w:sz w:val="24"/>
          <w:szCs w:val="24"/>
          <w:highlight w:val="yellow"/>
          <w:lang w:val="ru-RU"/>
        </w:rPr>
        <w:t>____</w:t>
      </w:r>
      <w:r w:rsidRPr="00E922AE">
        <w:rPr>
          <w:rFonts w:ascii="Times New Roman" w:eastAsia="Times New Roman" w:hAnsi="Times New Roman" w:cs="Times New Roman"/>
          <w:color w:val="000000"/>
          <w:sz w:val="24"/>
          <w:szCs w:val="24"/>
          <w:highlight w:val="yellow"/>
        </w:rPr>
        <w:t xml:space="preserve"> (</w:t>
      </w:r>
      <w:r w:rsidRPr="009028FE">
        <w:rPr>
          <w:rFonts w:ascii="Times New Roman" w:eastAsia="Times New Roman" w:hAnsi="Times New Roman" w:cs="Times New Roman"/>
          <w:color w:val="000000"/>
          <w:sz w:val="24"/>
          <w:szCs w:val="24"/>
          <w:highlight w:val="yellow"/>
          <w:lang w:val="ru-RU"/>
        </w:rPr>
        <w:t>____________</w:t>
      </w:r>
      <w:r w:rsidRPr="00E922AE">
        <w:rPr>
          <w:rFonts w:ascii="Times New Roman" w:eastAsia="Times New Roman" w:hAnsi="Times New Roman" w:cs="Times New Roman"/>
          <w:color w:val="000000"/>
          <w:sz w:val="24"/>
          <w:szCs w:val="24"/>
          <w:highlight w:val="yellow"/>
        </w:rPr>
        <w:t>)</w:t>
      </w:r>
      <w:r w:rsidRPr="00D87825">
        <w:rPr>
          <w:rFonts w:ascii="Times New Roman" w:eastAsia="Times New Roman" w:hAnsi="Times New Roman" w:cs="Times New Roman"/>
          <w:color w:val="000000"/>
          <w:sz w:val="24"/>
          <w:szCs w:val="24"/>
        </w:rPr>
        <w:t xml:space="preserve"> робочих днів з моменту підписання договору, але в будь якому разі не пізніше </w:t>
      </w:r>
      <w:r w:rsidRPr="009028FE">
        <w:rPr>
          <w:rFonts w:ascii="Times New Roman" w:eastAsia="Times New Roman" w:hAnsi="Times New Roman" w:cs="Times New Roman"/>
          <w:color w:val="000000"/>
          <w:sz w:val="24"/>
          <w:szCs w:val="24"/>
          <w:highlight w:val="yellow"/>
          <w:lang w:val="ru-RU"/>
        </w:rPr>
        <w:t>________________</w:t>
      </w:r>
      <w:r w:rsidRPr="00E922AE">
        <w:rPr>
          <w:rFonts w:ascii="Times New Roman" w:eastAsia="Times New Roman" w:hAnsi="Times New Roman" w:cs="Times New Roman"/>
          <w:color w:val="000000"/>
          <w:sz w:val="24"/>
          <w:szCs w:val="24"/>
          <w:highlight w:val="yellow"/>
        </w:rPr>
        <w:t>.</w:t>
      </w:r>
    </w:p>
    <w:p w:rsidR="00675BF8" w:rsidRPr="00B30129" w:rsidRDefault="00675BF8" w:rsidP="00675BF8">
      <w:pPr>
        <w:pStyle w:val="ab"/>
        <w:numPr>
          <w:ilvl w:val="1"/>
          <w:numId w:val="25"/>
        </w:numPr>
        <w:tabs>
          <w:tab w:val="left" w:pos="993"/>
        </w:tabs>
        <w:autoSpaceDE w:val="0"/>
        <w:autoSpaceDN w:val="0"/>
        <w:adjustRightInd w:val="0"/>
        <w:ind w:left="0" w:firstLine="567"/>
        <w:contextualSpacing w:val="0"/>
        <w:jc w:val="both"/>
        <w:rPr>
          <w:rFonts w:ascii="Times New Roman" w:eastAsia="Times New Roman" w:hAnsi="Times New Roman" w:cs="Times New Roman"/>
          <w:sz w:val="24"/>
          <w:szCs w:val="24"/>
          <w:lang w:val="uk-UA"/>
        </w:rPr>
      </w:pPr>
      <w:r w:rsidRPr="00B30129">
        <w:rPr>
          <w:rFonts w:ascii="Times New Roman" w:eastAsia="Times New Roman" w:hAnsi="Times New Roman" w:cs="Times New Roman"/>
          <w:sz w:val="24"/>
          <w:szCs w:val="24"/>
          <w:lang w:val="uk-UA"/>
        </w:rPr>
        <w:t xml:space="preserve">Послуги, відповідно до  Додатку № 1 «Специфікація» до цього Договору, надаються в електронному вигляді за допомогою каналів мережі Інтернет шляхом активації підписки за тарифним планом </w:t>
      </w:r>
      <w:proofErr w:type="spellStart"/>
      <w:r w:rsidRPr="00B30129">
        <w:rPr>
          <w:rFonts w:ascii="Times New Roman" w:eastAsia="Times New Roman" w:hAnsi="Times New Roman" w:cs="Times New Roman"/>
          <w:sz w:val="24"/>
          <w:szCs w:val="24"/>
          <w:lang w:val="uk-UA"/>
        </w:rPr>
        <w:t>Enterprise</w:t>
      </w:r>
      <w:proofErr w:type="spellEnd"/>
      <w:r w:rsidRPr="00B30129">
        <w:rPr>
          <w:rFonts w:ascii="Times New Roman" w:eastAsia="Times New Roman" w:hAnsi="Times New Roman" w:cs="Times New Roman"/>
          <w:sz w:val="24"/>
          <w:szCs w:val="24"/>
          <w:lang w:val="uk-UA"/>
        </w:rPr>
        <w:t xml:space="preserve"> програмного продукту в особистому кабінеті </w:t>
      </w:r>
      <w:proofErr w:type="spellStart"/>
      <w:r w:rsidRPr="00B30129">
        <w:rPr>
          <w:rFonts w:ascii="Times New Roman" w:eastAsia="Times New Roman" w:hAnsi="Times New Roman" w:cs="Times New Roman"/>
          <w:sz w:val="24"/>
          <w:szCs w:val="24"/>
          <w:lang w:val="uk-UA"/>
        </w:rPr>
        <w:t>SendPulse</w:t>
      </w:r>
      <w:proofErr w:type="spellEnd"/>
      <w:r w:rsidRPr="00B30129">
        <w:rPr>
          <w:rFonts w:ascii="Times New Roman" w:eastAsia="Times New Roman" w:hAnsi="Times New Roman" w:cs="Times New Roman"/>
          <w:sz w:val="24"/>
          <w:szCs w:val="24"/>
          <w:lang w:val="uk-UA"/>
        </w:rPr>
        <w:t xml:space="preserve"> Замовника.</w:t>
      </w:r>
    </w:p>
    <w:p w:rsidR="00675BF8" w:rsidRPr="00334BC5" w:rsidRDefault="00675BF8" w:rsidP="00675BF8">
      <w:pPr>
        <w:pStyle w:val="ab"/>
        <w:numPr>
          <w:ilvl w:val="1"/>
          <w:numId w:val="25"/>
        </w:numPr>
        <w:tabs>
          <w:tab w:val="left" w:pos="993"/>
        </w:tabs>
        <w:autoSpaceDE w:val="0"/>
        <w:autoSpaceDN w:val="0"/>
        <w:adjustRightInd w:val="0"/>
        <w:ind w:left="0" w:firstLine="567"/>
        <w:contextualSpacing w:val="0"/>
        <w:jc w:val="both"/>
        <w:rPr>
          <w:rFonts w:ascii="Times New Roman" w:eastAsia="Times New Roman" w:hAnsi="Times New Roman" w:cs="Times New Roman"/>
          <w:color w:val="000000"/>
          <w:sz w:val="24"/>
          <w:szCs w:val="24"/>
          <w:lang w:val="uk-UA"/>
        </w:rPr>
      </w:pPr>
      <w:r w:rsidRPr="00B30129">
        <w:rPr>
          <w:rFonts w:ascii="Times New Roman" w:eastAsia="Times New Roman" w:hAnsi="Times New Roman" w:cs="Times New Roman"/>
          <w:sz w:val="24"/>
          <w:szCs w:val="24"/>
          <w:lang w:val="uk-UA"/>
        </w:rPr>
        <w:t>Виконавець направляє реєстраційний лист щодо активації підписки на</w:t>
      </w:r>
      <w:r w:rsidRPr="00334BC5">
        <w:rPr>
          <w:rFonts w:ascii="Times New Roman" w:eastAsia="Times New Roman" w:hAnsi="Times New Roman" w:cs="Times New Roman"/>
          <w:color w:val="000000"/>
          <w:sz w:val="24"/>
          <w:szCs w:val="24"/>
          <w:lang w:val="uk-UA"/>
        </w:rPr>
        <w:t xml:space="preserve"> програмний продукт на електронну адресу Замовника:_________________, в якому зазначає назву програмного продукту, дату початку та завершення підписки, версію тарифного плану та кількість підписок, а Замовник повинен розподілити ці доступи користувачам в особистому кабінеті </w:t>
      </w:r>
      <w:proofErr w:type="spellStart"/>
      <w:r w:rsidRPr="00B30129">
        <w:rPr>
          <w:rFonts w:ascii="Times New Roman" w:eastAsia="Times New Roman" w:hAnsi="Times New Roman" w:cs="Times New Roman"/>
          <w:color w:val="000000"/>
          <w:sz w:val="24"/>
          <w:szCs w:val="24"/>
          <w:lang w:val="uk-UA"/>
        </w:rPr>
        <w:t>SendPulse</w:t>
      </w:r>
      <w:proofErr w:type="spellEnd"/>
      <w:r w:rsidRPr="00334BC5">
        <w:rPr>
          <w:rFonts w:ascii="Times New Roman" w:eastAsia="Times New Roman" w:hAnsi="Times New Roman" w:cs="Times New Roman"/>
          <w:color w:val="000000"/>
          <w:sz w:val="24"/>
          <w:szCs w:val="24"/>
          <w:lang w:val="uk-UA"/>
        </w:rPr>
        <w:t xml:space="preserve">. Логін для входу в особистий кабінет </w:t>
      </w:r>
      <w:proofErr w:type="spellStart"/>
      <w:r w:rsidRPr="00B30129">
        <w:rPr>
          <w:rFonts w:ascii="Times New Roman" w:eastAsia="Times New Roman" w:hAnsi="Times New Roman" w:cs="Times New Roman"/>
          <w:color w:val="000000"/>
          <w:sz w:val="24"/>
          <w:szCs w:val="24"/>
          <w:lang w:val="uk-UA"/>
        </w:rPr>
        <w:t>SendPulse</w:t>
      </w:r>
      <w:proofErr w:type="spellEnd"/>
      <w:r w:rsidRPr="00B30129">
        <w:rPr>
          <w:rFonts w:ascii="Times New Roman" w:eastAsia="Times New Roman" w:hAnsi="Times New Roman" w:cs="Times New Roman"/>
          <w:color w:val="000000"/>
          <w:sz w:val="24"/>
          <w:szCs w:val="24"/>
          <w:lang w:val="uk-UA"/>
        </w:rPr>
        <w:t xml:space="preserve"> </w:t>
      </w:r>
      <w:r w:rsidRPr="00334BC5">
        <w:rPr>
          <w:rFonts w:ascii="Times New Roman" w:eastAsia="Times New Roman" w:hAnsi="Times New Roman" w:cs="Times New Roman"/>
          <w:color w:val="000000"/>
          <w:sz w:val="24"/>
          <w:szCs w:val="24"/>
          <w:lang w:val="uk-UA"/>
        </w:rPr>
        <w:t xml:space="preserve">– електронна адреса, яка була вказана при реєстрації особистого кабінету </w:t>
      </w:r>
      <w:proofErr w:type="spellStart"/>
      <w:r w:rsidRPr="00B30129">
        <w:rPr>
          <w:rFonts w:ascii="Times New Roman" w:eastAsia="Times New Roman" w:hAnsi="Times New Roman" w:cs="Times New Roman"/>
          <w:color w:val="000000"/>
          <w:sz w:val="24"/>
          <w:szCs w:val="24"/>
          <w:lang w:val="uk-UA"/>
        </w:rPr>
        <w:t>SendPulse</w:t>
      </w:r>
      <w:proofErr w:type="spellEnd"/>
      <w:r w:rsidRPr="00334BC5">
        <w:rPr>
          <w:rFonts w:ascii="Times New Roman" w:eastAsia="Times New Roman" w:hAnsi="Times New Roman" w:cs="Times New Roman"/>
          <w:color w:val="000000"/>
          <w:sz w:val="24"/>
          <w:szCs w:val="24"/>
          <w:lang w:val="uk-UA"/>
        </w:rPr>
        <w:t>.</w:t>
      </w:r>
    </w:p>
    <w:p w:rsidR="00675BF8" w:rsidRDefault="00675BF8" w:rsidP="00675BF8">
      <w:pPr>
        <w:numPr>
          <w:ilvl w:val="1"/>
          <w:numId w:val="2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Виконавець несе відповідальність за якість та безпечність наданих Послуг, якість обладнання, що використовуються для їх надання, а також за їх відповідність умовам Договору та вимогам чинного законодавства України.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іншим нормам, встановленим чинним законодавством України для надання такого виду Послуг, а також вимогам Замовника, визначеним у Додатку 2 «Технічна специфікація» до цього Договору.</w:t>
      </w:r>
    </w:p>
    <w:p w:rsidR="00675BF8" w:rsidRDefault="00675BF8" w:rsidP="00675BF8">
      <w:pPr>
        <w:numPr>
          <w:ilvl w:val="1"/>
          <w:numId w:val="25"/>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Виконавець гарантує якість наданих Послуг та виправлення недоліків (дефектів), що будуть виявлені Замовником.</w:t>
      </w:r>
    </w:p>
    <w:p w:rsidR="00675BF8" w:rsidRDefault="00675BF8" w:rsidP="00675BF8">
      <w:pPr>
        <w:numPr>
          <w:ilvl w:val="1"/>
          <w:numId w:val="25"/>
        </w:numPr>
        <w:pBdr>
          <w:top w:val="nil"/>
          <w:left w:val="nil"/>
          <w:bottom w:val="nil"/>
          <w:right w:val="nil"/>
          <w:between w:val="nil"/>
        </w:pBdr>
        <w:tabs>
          <w:tab w:val="left" w:pos="993"/>
        </w:tabs>
        <w:spacing w:after="0" w:line="259"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Виконавець зобов'язаний усунути недоліки наданих Послуг протягом 3 (трьох) робочих днів з моменту отримання зауважень від Замовника або у інший строк, визначений Замовником самостійно. Всі витрати, пов'язані із усуненням недоліків до наданих Послуг, несе Виконавець.</w:t>
      </w:r>
    </w:p>
    <w:p w:rsidR="00675BF8" w:rsidRDefault="00675BF8" w:rsidP="00675BF8">
      <w:pPr>
        <w:numPr>
          <w:ilvl w:val="1"/>
          <w:numId w:val="25"/>
        </w:numPr>
        <w:pBdr>
          <w:top w:val="nil"/>
          <w:left w:val="nil"/>
          <w:bottom w:val="nil"/>
          <w:right w:val="nil"/>
          <w:between w:val="nil"/>
        </w:pBdr>
        <w:tabs>
          <w:tab w:val="left" w:pos="993"/>
        </w:tabs>
        <w:spacing w:after="0" w:line="240" w:lineRule="auto"/>
        <w:ind w:left="0" w:firstLine="567"/>
        <w:jc w:val="both"/>
      </w:pPr>
      <w:r>
        <w:rPr>
          <w:rFonts w:ascii="Times New Roman" w:eastAsia="Times New Roman" w:hAnsi="Times New Roman" w:cs="Times New Roman"/>
          <w:sz w:val="24"/>
          <w:szCs w:val="24"/>
        </w:rPr>
        <w:t>Якщо якість Послуг виявиться такою, що не відповідає вимогам цього Договору, Замовник має право відмовитися від прийняття таких Послуг.</w:t>
      </w:r>
    </w:p>
    <w:p w:rsidR="00675BF8" w:rsidRDefault="00675BF8" w:rsidP="00675BF8">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rsidR="00675BF8" w:rsidRDefault="00675BF8" w:rsidP="00675BF8">
      <w:pPr>
        <w:numPr>
          <w:ilvl w:val="0"/>
          <w:numId w:val="25"/>
        </w:numPr>
        <w:pBdr>
          <w:top w:val="nil"/>
          <w:left w:val="nil"/>
          <w:bottom w:val="nil"/>
          <w:right w:val="nil"/>
          <w:between w:val="nil"/>
        </w:pBdr>
        <w:tabs>
          <w:tab w:val="left" w:pos="284"/>
        </w:tabs>
        <w:spacing w:after="0" w:line="24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ВАРТІСТЬ ПОСЛУГ ТА ПОРЯДОК РОЗРАХУНКІВ</w:t>
      </w:r>
    </w:p>
    <w:p w:rsidR="00675BF8" w:rsidRDefault="00675BF8" w:rsidP="00675BF8">
      <w:pPr>
        <w:numPr>
          <w:ilvl w:val="1"/>
          <w:numId w:val="2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ціна цього Договору складає</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______</w:t>
      </w:r>
      <w:r>
        <w:rPr>
          <w:rFonts w:ascii="Times New Roman" w:eastAsia="Times New Roman" w:hAnsi="Times New Roman" w:cs="Times New Roman"/>
          <w:b/>
          <w:sz w:val="24"/>
          <w:szCs w:val="24"/>
        </w:rPr>
        <w:t xml:space="preserve"> грн </w:t>
      </w:r>
      <w:r>
        <w:rPr>
          <w:rFonts w:ascii="Times New Roman" w:eastAsia="Times New Roman" w:hAnsi="Times New Roman" w:cs="Times New Roman"/>
          <w:b/>
          <w:sz w:val="24"/>
          <w:szCs w:val="24"/>
          <w:highlight w:val="yellow"/>
        </w:rPr>
        <w:t>(__________</w:t>
      </w:r>
      <w:r>
        <w:rPr>
          <w:rFonts w:ascii="Times New Roman" w:eastAsia="Times New Roman" w:hAnsi="Times New Roman" w:cs="Times New Roman"/>
          <w:b/>
          <w:sz w:val="24"/>
          <w:szCs w:val="24"/>
        </w:rPr>
        <w:t xml:space="preserve">гривень </w:t>
      </w:r>
      <w:r>
        <w:rPr>
          <w:rFonts w:ascii="Times New Roman" w:eastAsia="Times New Roman" w:hAnsi="Times New Roman" w:cs="Times New Roman"/>
          <w:b/>
          <w:sz w:val="24"/>
          <w:szCs w:val="24"/>
          <w:highlight w:val="yellow"/>
        </w:rPr>
        <w:t>_________</w:t>
      </w:r>
      <w:r>
        <w:rPr>
          <w:rFonts w:ascii="Times New Roman" w:eastAsia="Times New Roman" w:hAnsi="Times New Roman" w:cs="Times New Roman"/>
          <w:b/>
          <w:sz w:val="24"/>
          <w:szCs w:val="24"/>
        </w:rPr>
        <w:t xml:space="preserve"> копійок) </w:t>
      </w:r>
      <w:r>
        <w:rPr>
          <w:rFonts w:ascii="Times New Roman" w:eastAsia="Times New Roman" w:hAnsi="Times New Roman" w:cs="Times New Roman"/>
          <w:sz w:val="24"/>
          <w:szCs w:val="24"/>
        </w:rPr>
        <w:t>без ПДВ.</w:t>
      </w:r>
    </w:p>
    <w:p w:rsidR="00675BF8" w:rsidRPr="00961347" w:rsidRDefault="00675BF8" w:rsidP="00675BF8">
      <w:pPr>
        <w:numPr>
          <w:ilvl w:val="1"/>
          <w:numId w:val="2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4"/>
          <w:szCs w:val="24"/>
        </w:rPr>
      </w:pPr>
      <w:r w:rsidRPr="00961347">
        <w:rPr>
          <w:rFonts w:ascii="Times New Roman" w:eastAsia="Times New Roman" w:hAnsi="Times New Roman" w:cs="Times New Roman"/>
          <w:sz w:val="24"/>
          <w:szCs w:val="24"/>
        </w:rPr>
        <w:t>Вартість Послуг включає всі витрати, пов’язані із наданням Послуг, у тому числі, вартість ліцензій та обладнання, що використовуються під час надання Послуг, сплатою податків і зборів, та інші витрати, понесені Виконавцем.</w:t>
      </w:r>
    </w:p>
    <w:p w:rsidR="00675BF8" w:rsidRPr="00961347" w:rsidRDefault="00675BF8" w:rsidP="00675BF8">
      <w:pPr>
        <w:numPr>
          <w:ilvl w:val="1"/>
          <w:numId w:val="2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4"/>
          <w:szCs w:val="24"/>
        </w:rPr>
      </w:pPr>
      <w:r w:rsidRPr="00961347">
        <w:rPr>
          <w:rFonts w:ascii="Times New Roman" w:eastAsia="Times New Roman" w:hAnsi="Times New Roman" w:cs="Times New Roman"/>
          <w:sz w:val="24"/>
          <w:szCs w:val="24"/>
          <w:highlight w:val="white"/>
        </w:rPr>
        <w:t>Виконавець не вправі змінювати узгоджену ціну в односторонньому порядку.</w:t>
      </w:r>
    </w:p>
    <w:p w:rsidR="00675BF8" w:rsidRPr="00961347" w:rsidRDefault="00675BF8" w:rsidP="00675BF8">
      <w:pPr>
        <w:numPr>
          <w:ilvl w:val="1"/>
          <w:numId w:val="2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4"/>
          <w:szCs w:val="24"/>
        </w:rPr>
      </w:pPr>
      <w:r w:rsidRPr="00961347">
        <w:rPr>
          <w:rFonts w:ascii="Times New Roman" w:eastAsia="Times New Roman" w:hAnsi="Times New Roman" w:cs="Times New Roman"/>
          <w:sz w:val="24"/>
          <w:szCs w:val="24"/>
          <w:highlight w:val="white"/>
        </w:rPr>
        <w:t>Замовник може зменшити обсяги закупівлі в межах ціни Договору залежно від реального</w:t>
      </w:r>
      <w:r w:rsidRPr="00961347">
        <w:rPr>
          <w:rFonts w:ascii="Times New Roman" w:eastAsia="Times New Roman" w:hAnsi="Times New Roman" w:cs="Times New Roman"/>
          <w:sz w:val="24"/>
          <w:szCs w:val="24"/>
        </w:rPr>
        <w:t xml:space="preserve">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Замовника. </w:t>
      </w:r>
    </w:p>
    <w:p w:rsidR="00675BF8" w:rsidRPr="00961347" w:rsidRDefault="00675BF8" w:rsidP="00675BF8">
      <w:pPr>
        <w:numPr>
          <w:ilvl w:val="1"/>
          <w:numId w:val="2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4"/>
          <w:szCs w:val="24"/>
        </w:rPr>
      </w:pPr>
      <w:r w:rsidRPr="00961347">
        <w:rPr>
          <w:rFonts w:ascii="Times New Roman" w:eastAsia="Times New Roman" w:hAnsi="Times New Roman" w:cs="Times New Roman"/>
          <w:sz w:val="24"/>
          <w:szCs w:val="24"/>
        </w:rPr>
        <w:t>Замовник здійснює оплату за надані Послуги в безготівковому порядку. Датою здійснення будь-яких платежів Замовником за цим Договором є дата списання відповідних коштів з реєстраційного рахунку Замовника.</w:t>
      </w:r>
    </w:p>
    <w:p w:rsidR="00675BF8" w:rsidRPr="00961347" w:rsidRDefault="00675BF8" w:rsidP="00675BF8">
      <w:pPr>
        <w:numPr>
          <w:ilvl w:val="1"/>
          <w:numId w:val="2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4"/>
          <w:szCs w:val="24"/>
        </w:rPr>
      </w:pPr>
      <w:bookmarkStart w:id="15" w:name="_Hlk164426572"/>
      <w:r w:rsidRPr="00961347">
        <w:rPr>
          <w:rFonts w:ascii="Times New Roman" w:hAnsi="Times New Roman" w:cs="Times New Roman"/>
          <w:sz w:val="24"/>
          <w:szCs w:val="24"/>
        </w:rPr>
        <w:t>Розрахунки за цим Договором здійснюються у безготівковій формі, протягом 10 (десяти) робочих днів з дати підписання Сторонами  Акту приймання-передачі наданих послуг.</w:t>
      </w:r>
    </w:p>
    <w:bookmarkEnd w:id="15"/>
    <w:p w:rsidR="00675BF8" w:rsidRDefault="00675BF8" w:rsidP="00675BF8">
      <w:pPr>
        <w:numPr>
          <w:ilvl w:val="1"/>
          <w:numId w:val="2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Послуг здійснюється за цінами, визначеними у Додатку 1 «Специфікація» до цього Договору.</w:t>
      </w:r>
    </w:p>
    <w:p w:rsidR="00675BF8" w:rsidRDefault="00675BF8" w:rsidP="00675BF8">
      <w:pPr>
        <w:numPr>
          <w:ilvl w:val="1"/>
          <w:numId w:val="25"/>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rsidR="00675BF8" w:rsidRDefault="00675BF8" w:rsidP="00675BF8">
      <w:pPr>
        <w:numPr>
          <w:ilvl w:val="1"/>
          <w:numId w:val="2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кошти </w:t>
      </w:r>
      <w:r w:rsidRPr="00E922AE">
        <w:rPr>
          <w:rFonts w:ascii="Times New Roman" w:hAnsi="Times New Roman" w:cs="Times New Roman"/>
          <w:color w:val="000000"/>
          <w:sz w:val="24"/>
          <w:szCs w:val="24"/>
        </w:rPr>
        <w:t>програм</w:t>
      </w:r>
      <w:r>
        <w:rPr>
          <w:rFonts w:ascii="Times New Roman" w:hAnsi="Times New Roman" w:cs="Times New Roman"/>
          <w:color w:val="000000"/>
          <w:sz w:val="24"/>
          <w:szCs w:val="24"/>
        </w:rPr>
        <w:t>и</w:t>
      </w:r>
      <w:r>
        <w:rPr>
          <w:rFonts w:ascii="Times New Roman" w:eastAsia="Times New Roman" w:hAnsi="Times New Roman" w:cs="Times New Roman"/>
          <w:sz w:val="24"/>
          <w:szCs w:val="24"/>
        </w:rPr>
        <w:t xml:space="preserve">, за рахунок якої здійснюється оплата за Послуги, в жодному разі не може проводитись оплата штрафних санкцій Виконавця або відшкодування Виконавцем збитків третім особам, які покладені на нього з його вини. </w:t>
      </w:r>
    </w:p>
    <w:p w:rsidR="00675BF8" w:rsidRDefault="00675BF8" w:rsidP="00675BF8">
      <w:pPr>
        <w:numPr>
          <w:ilvl w:val="1"/>
          <w:numId w:val="2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затримки фінансування, що не зумовлене дією  обставин, визначених у пункті 4.5 цього Договору, розрахунок за Послуги здійснюється протягом 10 (десяти) робочих днів з дати отримання Замовником бюджетних призначень на фінансування закупівлі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не є порушенням Замовником зобов’язань за цим Договором.</w:t>
      </w:r>
    </w:p>
    <w:p w:rsidR="00675BF8" w:rsidRDefault="00675BF8" w:rsidP="00675BF8">
      <w:pPr>
        <w:numPr>
          <w:ilvl w:val="1"/>
          <w:numId w:val="2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неможливості прийняти та/або оплатити Послуги за наявності дії обставин, зазначених в пункті 4.5 цього Договору, Замовник здійснює оплату за Послуги протягом 10 (десяти) робочих днів з дати отримання Замовником відповідного повідомлення від донора/органу влади тощо, який наділений відповідною компетенцією про припинення дії обставин, зазначених у пункті 4.5 цього Договору, та підписання уповноваженими представниками Сторін Акту приймання-передачі наданих Послуг. Затримка оплати за надані Послуги за наявності  обставин,  зазначених в пункті 4.5 цього Договору, не є порушенням Замовником умов цього Договору.</w:t>
      </w:r>
    </w:p>
    <w:p w:rsidR="00675BF8" w:rsidRDefault="00675BF8" w:rsidP="00675BF8">
      <w:pPr>
        <w:widowControl w:val="0"/>
        <w:numPr>
          <w:ilvl w:val="1"/>
          <w:numId w:val="25"/>
        </w:numPr>
        <w:tabs>
          <w:tab w:val="left" w:pos="1134"/>
        </w:tabs>
        <w:spacing w:after="0" w:line="240" w:lineRule="auto"/>
        <w:ind w:left="0" w:firstLine="567"/>
        <w:jc w:val="both"/>
        <w:rPr>
          <w:rFonts w:ascii="Times New Roman" w:eastAsia="Times New Roman" w:hAnsi="Times New Roman" w:cs="Times New Roman"/>
          <w:sz w:val="24"/>
          <w:szCs w:val="24"/>
        </w:rPr>
      </w:pPr>
      <w:bookmarkStart w:id="16" w:name="_heading=h.7eowou4ltgw5" w:colFirst="0" w:colLast="0"/>
      <w:bookmarkEnd w:id="16"/>
      <w:r w:rsidRPr="00CF1FE0">
        <w:rPr>
          <w:rFonts w:ascii="Times New Roman" w:hAnsi="Times New Roman" w:cs="Times New Roman"/>
          <w:sz w:val="24"/>
          <w:szCs w:val="24"/>
        </w:rPr>
        <w:lastRenderedPageBreak/>
        <w:t xml:space="preserve">Операції з оплати </w:t>
      </w:r>
      <w:r>
        <w:rPr>
          <w:rFonts w:ascii="Times New Roman" w:hAnsi="Times New Roman" w:cs="Times New Roman"/>
          <w:sz w:val="24"/>
          <w:szCs w:val="24"/>
        </w:rPr>
        <w:t>Послуг</w:t>
      </w:r>
      <w:r w:rsidRPr="00CF1FE0">
        <w:rPr>
          <w:rFonts w:ascii="Times New Roman" w:hAnsi="Times New Roman" w:cs="Times New Roman"/>
          <w:sz w:val="24"/>
          <w:szCs w:val="24"/>
        </w:rPr>
        <w:t xml:space="preserve"> звільня</w:t>
      </w:r>
      <w:r>
        <w:rPr>
          <w:rFonts w:ascii="Times New Roman" w:hAnsi="Times New Roman" w:cs="Times New Roman"/>
          <w:sz w:val="24"/>
          <w:szCs w:val="24"/>
        </w:rPr>
        <w:t>ють</w:t>
      </w:r>
      <w:r w:rsidRPr="00CF1FE0">
        <w:rPr>
          <w:rFonts w:ascii="Times New Roman" w:hAnsi="Times New Roman" w:cs="Times New Roman"/>
          <w:sz w:val="24"/>
          <w:szCs w:val="24"/>
        </w:rPr>
        <w:t xml:space="preserve"> від оподаткування податком на додану вартість (ПДВ)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F1FE0">
        <w:rPr>
          <w:rFonts w:ascii="Times New Roman" w:hAnsi="Times New Roman" w:cs="Times New Roman"/>
          <w:sz w:val="24"/>
          <w:szCs w:val="24"/>
        </w:rPr>
        <w:t>субгрантів</w:t>
      </w:r>
      <w:proofErr w:type="spellEnd"/>
      <w:r w:rsidRPr="00CF1FE0">
        <w:rPr>
          <w:rFonts w:ascii="Times New Roman" w:hAnsi="Times New Roman" w:cs="Times New Roman"/>
          <w:sz w:val="24"/>
          <w:szCs w:val="24"/>
        </w:rPr>
        <w:t>) Глобального фонду для боротьби із СНІДом, туберкульозом та малярією в Україні»</w:t>
      </w:r>
      <w:r w:rsidRPr="00CF1FE0">
        <w:rPr>
          <w:rFonts w:ascii="Times New Roman" w:eastAsia="Times New Roman" w:hAnsi="Times New Roman" w:cs="Times New Roman"/>
          <w:sz w:val="24"/>
          <w:szCs w:val="24"/>
        </w:rPr>
        <w:t>.</w:t>
      </w:r>
    </w:p>
    <w:p w:rsidR="00675BF8" w:rsidRDefault="00675BF8" w:rsidP="00675BF8">
      <w:pPr>
        <w:widowControl w:val="0"/>
        <w:numPr>
          <w:ilvl w:val="1"/>
          <w:numId w:val="25"/>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Виконавець</w:t>
      </w:r>
      <w:r w:rsidRPr="002C42AB">
        <w:rPr>
          <w:rFonts w:ascii="Times New Roman" w:eastAsia="Times New Roman" w:hAnsi="Times New Roman" w:cs="Times New Roman"/>
          <w:color w:val="000000"/>
          <w:sz w:val="24"/>
          <w:szCs w:val="24"/>
        </w:rPr>
        <w:t xml:space="preserve"> зобов’язується належним чином і у встановлений чинним законодавством строк складати податкові накладні та розрахунки коригування до податкових накладних в електронній формі з дотриманням умови щодо реєстрації у порядку, визначеному чинним законодавством, нанесення електронного підпису уповноваженої платником особи, та реєструвати їх в Єдиному реєстрі податкових накладних у термін, визначений чинним законодавством України. </w:t>
      </w:r>
    </w:p>
    <w:p w:rsidR="00675BF8" w:rsidRPr="002C42AB" w:rsidRDefault="00675BF8" w:rsidP="00675BF8">
      <w:pPr>
        <w:widowControl w:val="0"/>
        <w:numPr>
          <w:ilvl w:val="1"/>
          <w:numId w:val="25"/>
        </w:numPr>
        <w:tabs>
          <w:tab w:val="left" w:pos="1134"/>
        </w:tabs>
        <w:spacing w:after="0" w:line="240" w:lineRule="auto"/>
        <w:ind w:left="0" w:firstLine="567"/>
        <w:jc w:val="both"/>
        <w:rPr>
          <w:rFonts w:ascii="Times New Roman" w:eastAsia="Times New Roman" w:hAnsi="Times New Roman" w:cs="Times New Roman"/>
          <w:sz w:val="24"/>
          <w:szCs w:val="24"/>
        </w:rPr>
      </w:pPr>
      <w:r w:rsidRPr="002C42AB">
        <w:rPr>
          <w:rFonts w:ascii="Times New Roman" w:eastAsia="Times New Roman" w:hAnsi="Times New Roman" w:cs="Times New Roman"/>
          <w:color w:val="000000"/>
          <w:sz w:val="24"/>
          <w:szCs w:val="24"/>
        </w:rPr>
        <w:t xml:space="preserve">В окремих випадках (коли </w:t>
      </w:r>
      <w:r>
        <w:rPr>
          <w:rFonts w:ascii="Times New Roman" w:eastAsia="Times New Roman" w:hAnsi="Times New Roman" w:cs="Times New Roman"/>
          <w:color w:val="000000"/>
          <w:sz w:val="24"/>
          <w:szCs w:val="24"/>
        </w:rPr>
        <w:t>Замовник</w:t>
      </w:r>
      <w:r w:rsidRPr="002C42AB">
        <w:rPr>
          <w:rFonts w:ascii="Times New Roman" w:eastAsia="Times New Roman" w:hAnsi="Times New Roman" w:cs="Times New Roman"/>
          <w:color w:val="000000"/>
          <w:sz w:val="24"/>
          <w:szCs w:val="24"/>
        </w:rPr>
        <w:t xml:space="preserve"> на свій запит до Єдиного реєстру податкових накладних не отримує в електронному вигляді податкову накладну/розрахунок коригування та повідомлення про реєстрацію податкової накладної/розрахунку коригування в Єдиному реєстрі податкових накладних) </w:t>
      </w:r>
      <w:r>
        <w:rPr>
          <w:rFonts w:ascii="Times New Roman" w:eastAsia="Times New Roman" w:hAnsi="Times New Roman" w:cs="Times New Roman"/>
          <w:color w:val="000000"/>
          <w:sz w:val="24"/>
          <w:szCs w:val="24"/>
        </w:rPr>
        <w:t>Виконавець</w:t>
      </w:r>
      <w:r w:rsidRPr="002C42AB">
        <w:rPr>
          <w:rFonts w:ascii="Times New Roman" w:eastAsia="Times New Roman" w:hAnsi="Times New Roman" w:cs="Times New Roman"/>
          <w:color w:val="000000"/>
          <w:sz w:val="24"/>
          <w:szCs w:val="24"/>
        </w:rPr>
        <w:t xml:space="preserve"> зобов’язується надавати </w:t>
      </w:r>
      <w:r>
        <w:rPr>
          <w:rFonts w:ascii="Times New Roman" w:eastAsia="Times New Roman" w:hAnsi="Times New Roman" w:cs="Times New Roman"/>
          <w:color w:val="000000"/>
          <w:sz w:val="24"/>
          <w:szCs w:val="24"/>
        </w:rPr>
        <w:t>Замовнику</w:t>
      </w:r>
      <w:r w:rsidRPr="002C42AB">
        <w:rPr>
          <w:rFonts w:ascii="Times New Roman" w:eastAsia="Times New Roman" w:hAnsi="Times New Roman" w:cs="Times New Roman"/>
          <w:color w:val="000000"/>
          <w:sz w:val="24"/>
          <w:szCs w:val="24"/>
        </w:rPr>
        <w:t xml:space="preserve"> податкові накладні/розрахунки коригування, складені в електронній формі та зареєстровані в Єдиному реєстрі податкових накладних, або інформацію про їх номер та дату, протягом 5 (п’яти) робочих днів з дня отримання відповідного письмового або усного запиту </w:t>
      </w:r>
      <w:r>
        <w:rPr>
          <w:rFonts w:ascii="Times New Roman" w:eastAsia="Times New Roman" w:hAnsi="Times New Roman" w:cs="Times New Roman"/>
          <w:color w:val="000000"/>
          <w:sz w:val="24"/>
          <w:szCs w:val="24"/>
        </w:rPr>
        <w:t>Замовника</w:t>
      </w:r>
      <w:r w:rsidRPr="002C42AB">
        <w:rPr>
          <w:rFonts w:ascii="Times New Roman" w:eastAsia="Times New Roman" w:hAnsi="Times New Roman" w:cs="Times New Roman"/>
          <w:color w:val="000000"/>
          <w:sz w:val="24"/>
          <w:szCs w:val="24"/>
        </w:rPr>
        <w:t>. </w:t>
      </w:r>
    </w:p>
    <w:p w:rsidR="00675BF8" w:rsidRDefault="00675BF8" w:rsidP="00675BF8">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rsidR="00675BF8" w:rsidRDefault="00675BF8" w:rsidP="00675BF8">
      <w:pPr>
        <w:numPr>
          <w:ilvl w:val="0"/>
          <w:numId w:val="25"/>
        </w:numPr>
        <w:pBdr>
          <w:top w:val="nil"/>
          <w:left w:val="nil"/>
          <w:bottom w:val="nil"/>
          <w:right w:val="nil"/>
          <w:between w:val="nil"/>
        </w:pBdr>
        <w:tabs>
          <w:tab w:val="left" w:pos="284"/>
        </w:tabs>
        <w:spacing w:after="0" w:line="240" w:lineRule="auto"/>
        <w:ind w:left="0" w:firstLine="0"/>
        <w:jc w:val="center"/>
      </w:pPr>
      <w:r>
        <w:rPr>
          <w:rFonts w:ascii="Times New Roman" w:eastAsia="Times New Roman" w:hAnsi="Times New Roman" w:cs="Times New Roman"/>
          <w:b/>
          <w:color w:val="000000"/>
          <w:sz w:val="24"/>
          <w:szCs w:val="24"/>
        </w:rPr>
        <w:t>ПОРЯДОК ПРИЙМАННЯ-ПЕРЕДАЧІ ПОСЛУГ</w:t>
      </w:r>
    </w:p>
    <w:p w:rsidR="00675BF8" w:rsidRPr="00B30129" w:rsidRDefault="00675BF8" w:rsidP="00675BF8">
      <w:pPr>
        <w:numPr>
          <w:ilvl w:val="1"/>
          <w:numId w:val="2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2F0DCC">
        <w:rPr>
          <w:rFonts w:ascii="Times New Roman" w:hAnsi="Times New Roman" w:cs="Times New Roman"/>
          <w:sz w:val="24"/>
          <w:szCs w:val="24"/>
          <w:lang w:eastAsia="ru-RU"/>
        </w:rPr>
        <w:t>Про</w:t>
      </w:r>
      <w:r w:rsidRPr="00B30129">
        <w:rPr>
          <w:rFonts w:ascii="Times New Roman" w:eastAsia="Times New Roman" w:hAnsi="Times New Roman" w:cs="Times New Roman"/>
          <w:color w:val="000000"/>
          <w:sz w:val="24"/>
          <w:szCs w:val="24"/>
        </w:rPr>
        <w:t xml:space="preserve">тягом 2 (двох) робочих днів з моменту передачі Замовнику доступу до підписки на програмне забезпечення </w:t>
      </w:r>
      <w:proofErr w:type="spellStart"/>
      <w:r w:rsidRPr="00B30129">
        <w:rPr>
          <w:rFonts w:ascii="Times New Roman" w:eastAsia="Times New Roman" w:hAnsi="Times New Roman" w:cs="Times New Roman"/>
          <w:color w:val="000000"/>
          <w:sz w:val="24"/>
          <w:szCs w:val="24"/>
        </w:rPr>
        <w:t>SendPulse</w:t>
      </w:r>
      <w:proofErr w:type="spellEnd"/>
      <w:r w:rsidRPr="00B30129">
        <w:rPr>
          <w:rFonts w:ascii="Times New Roman" w:eastAsia="Times New Roman" w:hAnsi="Times New Roman" w:cs="Times New Roman"/>
          <w:color w:val="000000"/>
          <w:sz w:val="24"/>
          <w:szCs w:val="24"/>
        </w:rPr>
        <w:t xml:space="preserve"> </w:t>
      </w:r>
      <w:proofErr w:type="spellStart"/>
      <w:r w:rsidRPr="00B30129">
        <w:rPr>
          <w:rFonts w:ascii="Times New Roman" w:eastAsia="Times New Roman" w:hAnsi="Times New Roman" w:cs="Times New Roman"/>
          <w:color w:val="000000"/>
          <w:sz w:val="24"/>
          <w:szCs w:val="24"/>
        </w:rPr>
        <w:t>Enterprise</w:t>
      </w:r>
      <w:proofErr w:type="spellEnd"/>
      <w:r w:rsidRPr="00B30129">
        <w:rPr>
          <w:rFonts w:ascii="Times New Roman" w:eastAsia="Times New Roman" w:hAnsi="Times New Roman" w:cs="Times New Roman"/>
          <w:color w:val="000000"/>
          <w:sz w:val="24"/>
          <w:szCs w:val="24"/>
        </w:rPr>
        <w:t>, Виконавець направляє Замовнику підписаний зі своєї сторони Акт приймання-передачі наданих послуг у двох примірниках.</w:t>
      </w:r>
    </w:p>
    <w:p w:rsidR="00675BF8" w:rsidRPr="00B30129" w:rsidRDefault="00675BF8" w:rsidP="00675BF8">
      <w:pPr>
        <w:pStyle w:val="a5"/>
        <w:spacing w:before="0" w:beforeAutospacing="0" w:after="0" w:afterAutospacing="0"/>
        <w:ind w:firstLine="567"/>
        <w:jc w:val="both"/>
        <w:rPr>
          <w:rFonts w:ascii="Times New Roman" w:eastAsia="Times New Roman" w:hAnsi="Times New Roman" w:cs="Times New Roman"/>
          <w:color w:val="000000"/>
          <w:lang w:eastAsia="uk-UA"/>
        </w:rPr>
      </w:pPr>
      <w:r w:rsidRPr="00B30129">
        <w:rPr>
          <w:rFonts w:ascii="Times New Roman" w:eastAsia="Times New Roman" w:hAnsi="Times New Roman" w:cs="Times New Roman"/>
          <w:color w:val="000000"/>
          <w:lang w:eastAsia="uk-UA"/>
        </w:rPr>
        <w:t xml:space="preserve">Замовник протягом 5 (п’яти) робочих днів з моменту отримання </w:t>
      </w:r>
      <w:proofErr w:type="spellStart"/>
      <w:r w:rsidRPr="00B30129">
        <w:rPr>
          <w:rFonts w:ascii="Times New Roman" w:eastAsia="Times New Roman" w:hAnsi="Times New Roman" w:cs="Times New Roman"/>
          <w:color w:val="000000"/>
          <w:lang w:eastAsia="uk-UA"/>
        </w:rPr>
        <w:t>Акта</w:t>
      </w:r>
      <w:proofErr w:type="spellEnd"/>
      <w:r w:rsidRPr="00B30129">
        <w:rPr>
          <w:rFonts w:ascii="Times New Roman" w:eastAsia="Times New Roman" w:hAnsi="Times New Roman" w:cs="Times New Roman"/>
          <w:color w:val="000000"/>
          <w:lang w:eastAsia="uk-UA"/>
        </w:rPr>
        <w:t xml:space="preserve"> приймання-передачі наданих Послуг розглядає його та, у випадку відсутності зауважень до якості та обсягу Послуг, зобов’язаний підписати та направити один екземпляр </w:t>
      </w:r>
      <w:proofErr w:type="spellStart"/>
      <w:r w:rsidRPr="00B30129">
        <w:rPr>
          <w:rFonts w:ascii="Times New Roman" w:eastAsia="Times New Roman" w:hAnsi="Times New Roman" w:cs="Times New Roman"/>
          <w:color w:val="000000"/>
          <w:lang w:eastAsia="uk-UA"/>
        </w:rPr>
        <w:t>Акта</w:t>
      </w:r>
      <w:proofErr w:type="spellEnd"/>
      <w:r w:rsidRPr="00B30129">
        <w:rPr>
          <w:rFonts w:ascii="Times New Roman" w:eastAsia="Times New Roman" w:hAnsi="Times New Roman" w:cs="Times New Roman"/>
          <w:color w:val="000000"/>
          <w:lang w:eastAsia="uk-UA"/>
        </w:rPr>
        <w:t xml:space="preserve"> приймання-передачі наданих послуг Виконавцю або, у разі наявності зауважень до наданих Послуг, у цей же строк направити йому мотивовану відмову від прийняття Послуг. </w:t>
      </w:r>
    </w:p>
    <w:p w:rsidR="00675BF8" w:rsidRDefault="00675BF8" w:rsidP="00675B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rsidR="00675BF8" w:rsidRDefault="00675BF8" w:rsidP="00675B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Приймання-передача Послуг після усунення Виконавцем недоліків здійснюється відповідно до вимог пунктів 4.1.-4.2. цього Договору.</w:t>
      </w:r>
    </w:p>
    <w:p w:rsidR="00675BF8" w:rsidRDefault="00675BF8" w:rsidP="00675B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Послуги вважаються наданими Виконавцем та прийнятими Замовником з моменту підписання Сторонами Акту приймання-передачі наданих послуг.</w:t>
      </w:r>
    </w:p>
    <w:p w:rsidR="00675BF8" w:rsidRDefault="00675BF8" w:rsidP="00675B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У разі неможливості Замовника прийняти  Послуги  у зв’язку із,  зокрема, але не виключно, прийняттям  рішення донором за  програмою, зазначеною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Виконавця </w:t>
      </w:r>
      <w:r>
        <w:rPr>
          <w:rFonts w:ascii="Times New Roman" w:eastAsia="Times New Roman" w:hAnsi="Times New Roman" w:cs="Times New Roman"/>
          <w:color w:val="000000"/>
          <w:sz w:val="24"/>
          <w:szCs w:val="24"/>
          <w:highlight w:val="yellow"/>
        </w:rPr>
        <w:t>_______________,</w:t>
      </w:r>
      <w:r>
        <w:rPr>
          <w:rFonts w:ascii="Times New Roman" w:eastAsia="Times New Roman" w:hAnsi="Times New Roman" w:cs="Times New Roman"/>
          <w:color w:val="000000"/>
          <w:sz w:val="24"/>
          <w:szCs w:val="24"/>
        </w:rPr>
        <w:t xml:space="preserve">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rsidR="00675BF8" w:rsidRDefault="00675BF8" w:rsidP="00675B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.1. Повідомлення, передбачене пунктом 4.</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rsidR="00675BF8" w:rsidRDefault="00675BF8" w:rsidP="00675B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отримання повідомлення від Замовника про припинення дії обставин, визначених пунктом 4.</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цього Договору, на умовах, визначених пунктом 4.</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цього Договору;</w:t>
      </w:r>
    </w:p>
    <w:p w:rsidR="00675BF8" w:rsidRDefault="00675BF8" w:rsidP="00675B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отримання  повідомлення від Замовника про прийняте рішення щодо односторонньої відмови від Договору.  </w:t>
      </w:r>
    </w:p>
    <w:p w:rsidR="00675BF8" w:rsidRDefault="00675BF8" w:rsidP="00675B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.2. Послуги, надані після направлення повідомлення, передбаченого пунктом 4.</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цього Договору, не підлягають прийняттю та оплаті Замовником. </w:t>
      </w:r>
    </w:p>
    <w:p w:rsidR="00675BF8" w:rsidRDefault="00675BF8" w:rsidP="00675B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Про припинення дії обставин, визначених у пункті 4.</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цього Договору  Замовник повідомляє Виконавця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Виконавця, зазначену в пункті  4.</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Виконавцем в день його 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w:t>
      </w:r>
    </w:p>
    <w:p w:rsidR="00675BF8" w:rsidRDefault="00675BF8" w:rsidP="00675BF8">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rsidR="00675BF8" w:rsidRDefault="00675BF8" w:rsidP="00675BF8">
      <w:pPr>
        <w:numPr>
          <w:ilvl w:val="0"/>
          <w:numId w:val="25"/>
        </w:numPr>
        <w:pBdr>
          <w:top w:val="nil"/>
          <w:left w:val="nil"/>
          <w:bottom w:val="nil"/>
          <w:right w:val="nil"/>
          <w:between w:val="nil"/>
        </w:pBdr>
        <w:tabs>
          <w:tab w:val="left" w:pos="284"/>
        </w:tabs>
        <w:spacing w:after="0" w:line="240" w:lineRule="auto"/>
        <w:ind w:left="0" w:firstLine="0"/>
        <w:jc w:val="center"/>
      </w:pPr>
      <w:r>
        <w:rPr>
          <w:rFonts w:ascii="Times New Roman" w:eastAsia="Times New Roman" w:hAnsi="Times New Roman" w:cs="Times New Roman"/>
          <w:b/>
          <w:color w:val="000000"/>
          <w:sz w:val="24"/>
          <w:szCs w:val="24"/>
        </w:rPr>
        <w:t>ПРАВА ТА ОБОВ’ЯЗКИ СТОРІН</w:t>
      </w:r>
    </w:p>
    <w:p w:rsidR="00675BF8" w:rsidRPr="00731BEF" w:rsidRDefault="00675BF8" w:rsidP="00675BF8">
      <w:pPr>
        <w:numPr>
          <w:ilvl w:val="1"/>
          <w:numId w:val="2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b/>
          <w:sz w:val="24"/>
          <w:szCs w:val="24"/>
        </w:rPr>
      </w:pPr>
      <w:r w:rsidRPr="00731BEF">
        <w:rPr>
          <w:rFonts w:ascii="Times New Roman" w:eastAsia="Times New Roman" w:hAnsi="Times New Roman" w:cs="Times New Roman"/>
          <w:b/>
          <w:sz w:val="24"/>
          <w:szCs w:val="24"/>
        </w:rPr>
        <w:t>Виконавець зобов'язаний:</w:t>
      </w:r>
    </w:p>
    <w:p w:rsidR="00675BF8" w:rsidRDefault="00675BF8" w:rsidP="00675BF8">
      <w:pPr>
        <w:numPr>
          <w:ilvl w:val="2"/>
          <w:numId w:val="2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731BEF">
        <w:rPr>
          <w:rFonts w:ascii="Times New Roman" w:eastAsia="Times New Roman" w:hAnsi="Times New Roman" w:cs="Times New Roman"/>
          <w:sz w:val="24"/>
          <w:szCs w:val="24"/>
        </w:rPr>
        <w:t>Вчасно, якісно та в повному обсязі  надавати Замовнику визначені цим Договором Послуги протягом строку, зазначеного в пункті 2.1 цього Договору.</w:t>
      </w:r>
    </w:p>
    <w:p w:rsidR="00675BF8" w:rsidRPr="00731BEF" w:rsidRDefault="00675BF8" w:rsidP="00675BF8">
      <w:pPr>
        <w:numPr>
          <w:ilvl w:val="2"/>
          <w:numId w:val="2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731BEF">
        <w:rPr>
          <w:rFonts w:ascii="Times New Roman" w:eastAsia="Times New Roman" w:hAnsi="Times New Roman" w:cs="Times New Roman"/>
          <w:sz w:val="24"/>
          <w:szCs w:val="24"/>
        </w:rPr>
        <w:t xml:space="preserve">Направити реєстраційний лист щодо активації підписки на програмний продукт </w:t>
      </w:r>
      <w:proofErr w:type="spellStart"/>
      <w:r w:rsidRPr="00C874FF">
        <w:rPr>
          <w:rStyle w:val="apple-style-span"/>
          <w:rFonts w:ascii="Times New Roman" w:hAnsi="Times New Roman" w:cs="Times New Roman"/>
          <w:sz w:val="24"/>
          <w:szCs w:val="24"/>
        </w:rPr>
        <w:t>SendPulse</w:t>
      </w:r>
      <w:proofErr w:type="spellEnd"/>
      <w:r w:rsidRPr="00C874FF">
        <w:rPr>
          <w:rStyle w:val="apple-style-span"/>
          <w:rFonts w:ascii="Times New Roman" w:hAnsi="Times New Roman" w:cs="Times New Roman"/>
          <w:sz w:val="24"/>
          <w:szCs w:val="24"/>
        </w:rPr>
        <w:t xml:space="preserve"> </w:t>
      </w:r>
      <w:proofErr w:type="spellStart"/>
      <w:r w:rsidRPr="00C874FF">
        <w:rPr>
          <w:rFonts w:ascii="Times New Roman" w:hAnsi="Times New Roman" w:cs="Times New Roman"/>
          <w:sz w:val="24"/>
          <w:szCs w:val="24"/>
        </w:rPr>
        <w:t>Enterprise</w:t>
      </w:r>
      <w:proofErr w:type="spellEnd"/>
      <w:r w:rsidRPr="00731BEF">
        <w:rPr>
          <w:rFonts w:ascii="Times New Roman" w:eastAsia="Times New Roman" w:hAnsi="Times New Roman" w:cs="Times New Roman"/>
          <w:sz w:val="24"/>
          <w:szCs w:val="24"/>
        </w:rPr>
        <w:t xml:space="preserve"> на електронну пошту Замовника soft@phc.org.ua.</w:t>
      </w:r>
    </w:p>
    <w:p w:rsidR="00675BF8" w:rsidRDefault="00675BF8" w:rsidP="00675BF8">
      <w:pPr>
        <w:numPr>
          <w:ilvl w:val="2"/>
          <w:numId w:val="2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731BEF">
        <w:rPr>
          <w:rFonts w:ascii="Times New Roman" w:eastAsia="Times New Roman" w:hAnsi="Times New Roman" w:cs="Times New Roman"/>
          <w:sz w:val="24"/>
          <w:szCs w:val="24"/>
        </w:rPr>
        <w:t>Забезпечувати якість наданих Послуг відповідно до вимог, які узгоджені Виконавцем із Замовником в Додатку 2 «Технічна специфікація» до цього Договору (або згідно із вимогами чинних державних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w:t>
      </w:r>
    </w:p>
    <w:p w:rsidR="00675BF8" w:rsidRPr="007B6CC5" w:rsidRDefault="00675BF8" w:rsidP="00675BF8">
      <w:pPr>
        <w:numPr>
          <w:ilvl w:val="2"/>
          <w:numId w:val="2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7B6CC5">
        <w:rPr>
          <w:rFonts w:ascii="Times New Roman" w:hAnsi="Times New Roman" w:cs="Times New Roman"/>
          <w:sz w:val="24"/>
          <w:szCs w:val="24"/>
        </w:rPr>
        <w:t>Відшкодувати збитки, якщо вони виникли внаслідок невиконання або неналежного виконання Виконавцем взятих на себе обов'язків за цим Договором.</w:t>
      </w:r>
    </w:p>
    <w:p w:rsidR="00675BF8" w:rsidRPr="007B6CC5" w:rsidRDefault="00675BF8" w:rsidP="00675BF8">
      <w:pPr>
        <w:numPr>
          <w:ilvl w:val="2"/>
          <w:numId w:val="26"/>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4"/>
          <w:szCs w:val="24"/>
        </w:rPr>
      </w:pPr>
      <w:r w:rsidRPr="007B6CC5">
        <w:rPr>
          <w:rFonts w:ascii="Times New Roman" w:hAnsi="Times New Roman" w:cs="Times New Roman"/>
          <w:iCs/>
          <w:sz w:val="24"/>
          <w:szCs w:val="24"/>
        </w:rPr>
        <w:t>Своєчасно усувати недоліки, допущені в процесі надання Послуг.</w:t>
      </w:r>
    </w:p>
    <w:p w:rsidR="00675BF8" w:rsidRDefault="00675BF8" w:rsidP="00675BF8">
      <w:pPr>
        <w:numPr>
          <w:ilvl w:val="2"/>
          <w:numId w:val="26"/>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4"/>
          <w:szCs w:val="24"/>
        </w:rPr>
      </w:pPr>
      <w:r w:rsidRPr="00F90F27">
        <w:rPr>
          <w:rFonts w:ascii="Times New Roman" w:hAnsi="Times New Roman" w:cs="Times New Roman"/>
          <w:sz w:val="24"/>
          <w:szCs w:val="24"/>
          <w:lang w:eastAsia="ru-RU"/>
        </w:rPr>
        <w:t>На запит Замовника надавати технічні консультації в обсязі, необхідному для коректних взаємодій при виконанні умов цього Договору.</w:t>
      </w:r>
    </w:p>
    <w:p w:rsidR="00675BF8" w:rsidRDefault="00675BF8" w:rsidP="00675BF8">
      <w:pPr>
        <w:numPr>
          <w:ilvl w:val="2"/>
          <w:numId w:val="26"/>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Виконувати інші зобов’язання, передбачені чинним  законодавством України, Договором та додатками до нього.</w:t>
      </w:r>
    </w:p>
    <w:p w:rsidR="00675BF8" w:rsidRDefault="00675BF8" w:rsidP="00675BF8">
      <w:pPr>
        <w:numPr>
          <w:ilvl w:val="2"/>
          <w:numId w:val="26"/>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Зупинити надання Послуг з моменту отримання повідомлення від Замовника, вказаного у пункті 4.</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цього Договору.</w:t>
      </w:r>
    </w:p>
    <w:p w:rsidR="00675BF8" w:rsidRPr="00DC4AF1" w:rsidRDefault="00675BF8" w:rsidP="00675BF8">
      <w:pPr>
        <w:numPr>
          <w:ilvl w:val="2"/>
          <w:numId w:val="26"/>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4"/>
          <w:szCs w:val="24"/>
        </w:rPr>
      </w:pPr>
      <w:r w:rsidRPr="00DC4AF1">
        <w:rPr>
          <w:rFonts w:ascii="Times New Roman" w:hAnsi="Times New Roman" w:cs="Times New Roman"/>
          <w:color w:val="000000"/>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чинним законодавством про економічні санкції.</w:t>
      </w:r>
    </w:p>
    <w:p w:rsidR="00675BF8" w:rsidRPr="00DC4AF1" w:rsidRDefault="00675BF8" w:rsidP="00675BF8">
      <w:pPr>
        <w:numPr>
          <w:ilvl w:val="2"/>
          <w:numId w:val="26"/>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4"/>
          <w:szCs w:val="24"/>
        </w:rPr>
      </w:pPr>
      <w:r w:rsidRPr="00DC4AF1">
        <w:rPr>
          <w:rFonts w:ascii="Times New Roman" w:hAnsi="Times New Roman" w:cs="Times New Roman"/>
          <w:color w:val="000000"/>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675BF8" w:rsidRPr="00DC4AF1" w:rsidRDefault="00675BF8" w:rsidP="00675BF8">
      <w:pPr>
        <w:numPr>
          <w:ilvl w:val="2"/>
          <w:numId w:val="26"/>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4"/>
          <w:szCs w:val="24"/>
        </w:rPr>
      </w:pPr>
      <w:r w:rsidRPr="00DC4AF1">
        <w:rPr>
          <w:rFonts w:ascii="Times New Roman" w:hAnsi="Times New Roman" w:cs="Times New Roman"/>
          <w:color w:val="000000"/>
          <w:sz w:val="24"/>
          <w:szCs w:val="24"/>
        </w:rPr>
        <w:t xml:space="preserve">Дотримуватись Кодексу поведінки постачальників, викладених згідно посилання:  </w:t>
      </w:r>
      <w:hyperlink r:id="rId20" w:history="1">
        <w:r w:rsidRPr="00DC4AF1">
          <w:rPr>
            <w:rStyle w:val="a7"/>
            <w:rFonts w:ascii="Times New Roman" w:hAnsi="Times New Roman"/>
            <w:sz w:val="24"/>
            <w:szCs w:val="24"/>
          </w:rPr>
          <w:t>https://www.theglobalfund.org/media/3275/corporate_codeofconductforsuppliers_policy_en.pdf</w:t>
        </w:r>
      </w:hyperlink>
      <w:r w:rsidRPr="00DC4AF1">
        <w:rPr>
          <w:rFonts w:ascii="Times New Roman" w:hAnsi="Times New Roman" w:cs="Times New Roman"/>
          <w:color w:val="000000"/>
          <w:sz w:val="24"/>
          <w:szCs w:val="24"/>
        </w:rPr>
        <w:t>.</w:t>
      </w:r>
    </w:p>
    <w:p w:rsidR="00675BF8" w:rsidRDefault="00675BF8" w:rsidP="00675BF8">
      <w:pPr>
        <w:widowControl w:val="0"/>
        <w:numPr>
          <w:ilvl w:val="1"/>
          <w:numId w:val="24"/>
        </w:numPr>
        <w:tabs>
          <w:tab w:val="left" w:pos="1276"/>
        </w:tabs>
        <w:spacing w:after="0" w:line="240"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Виконавець має право:</w:t>
      </w:r>
    </w:p>
    <w:p w:rsidR="00675BF8" w:rsidRDefault="00675BF8" w:rsidP="00675BF8">
      <w:pPr>
        <w:widowControl w:val="0"/>
        <w:numPr>
          <w:ilvl w:val="2"/>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Своєчасно та в повному обсязі отримувати плату за надані Послуги в порядку та на умовах, передбачених цим Договором.</w:t>
      </w:r>
    </w:p>
    <w:p w:rsidR="00675BF8" w:rsidRDefault="00675BF8" w:rsidP="00675BF8">
      <w:pPr>
        <w:widowControl w:val="0"/>
        <w:numPr>
          <w:ilvl w:val="2"/>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дострокове надання Послуг за погодженням Замовника.</w:t>
      </w:r>
    </w:p>
    <w:p w:rsidR="00675BF8" w:rsidRDefault="00675BF8" w:rsidP="00675BF8">
      <w:pPr>
        <w:widowControl w:val="0"/>
        <w:numPr>
          <w:ilvl w:val="2"/>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Залучати третю сторону (</w:t>
      </w:r>
      <w:proofErr w:type="spellStart"/>
      <w:r>
        <w:rPr>
          <w:rFonts w:ascii="Times New Roman" w:eastAsia="Times New Roman" w:hAnsi="Times New Roman" w:cs="Times New Roman"/>
          <w:color w:val="000000"/>
          <w:sz w:val="24"/>
          <w:szCs w:val="24"/>
        </w:rPr>
        <w:t>субвиконавця</w:t>
      </w:r>
      <w:proofErr w:type="spellEnd"/>
      <w:r>
        <w:rPr>
          <w:rFonts w:ascii="Times New Roman" w:eastAsia="Times New Roman" w:hAnsi="Times New Roman" w:cs="Times New Roman"/>
          <w:color w:val="000000"/>
          <w:sz w:val="24"/>
          <w:szCs w:val="24"/>
        </w:rPr>
        <w:t>) для забезпечення повного, якісного та вчасного виконання замовлення відповідно до Заявки Замовника.</w:t>
      </w:r>
    </w:p>
    <w:p w:rsidR="00675BF8" w:rsidRDefault="00675BF8" w:rsidP="00675BF8">
      <w:pPr>
        <w:widowControl w:val="0"/>
        <w:numPr>
          <w:ilvl w:val="2"/>
          <w:numId w:val="27"/>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Отримувати від Замовника інформацію, необхідну для надання Послуг за цим Договором.</w:t>
      </w:r>
    </w:p>
    <w:p w:rsidR="00675BF8" w:rsidRDefault="00675BF8" w:rsidP="00675BF8">
      <w:pPr>
        <w:widowControl w:val="0"/>
        <w:numPr>
          <w:ilvl w:val="1"/>
          <w:numId w:val="27"/>
        </w:numPr>
        <w:tabs>
          <w:tab w:val="left" w:pos="1276"/>
        </w:tabs>
        <w:spacing w:after="0" w:line="240"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Замовник зобов’язаний:</w:t>
      </w:r>
    </w:p>
    <w:p w:rsidR="00675BF8" w:rsidRDefault="00675BF8" w:rsidP="00675BF8">
      <w:pPr>
        <w:widowControl w:val="0"/>
        <w:numPr>
          <w:ilvl w:val="2"/>
          <w:numId w:val="27"/>
        </w:numPr>
        <w:tabs>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Приймати надані Послуги за Заявкою згідно Акту приймання-передачі наданих послуг.</w:t>
      </w:r>
    </w:p>
    <w:p w:rsidR="00675BF8" w:rsidRDefault="00675BF8" w:rsidP="00675BF8">
      <w:pPr>
        <w:widowControl w:val="0"/>
        <w:numPr>
          <w:ilvl w:val="2"/>
          <w:numId w:val="27"/>
        </w:numPr>
        <w:tabs>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5 (п</w:t>
      </w:r>
      <w:r w:rsidRPr="009028F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яти</w:t>
      </w:r>
      <w:proofErr w:type="spellEnd"/>
      <w:r>
        <w:rPr>
          <w:rFonts w:ascii="Times New Roman" w:eastAsia="Times New Roman" w:hAnsi="Times New Roman" w:cs="Times New Roman"/>
          <w:sz w:val="24"/>
          <w:szCs w:val="24"/>
        </w:rPr>
        <w:t>) робочих днів з моменту отримання Акту приймання-передачі наданих послуг підписати його та один примірник повернути Виконавцю або у цей же строк дати у письмовій формі мотивовану відмову від прийняття Послуг.</w:t>
      </w:r>
    </w:p>
    <w:p w:rsidR="00675BF8" w:rsidRDefault="00675BF8" w:rsidP="00675BF8">
      <w:pPr>
        <w:widowControl w:val="0"/>
        <w:numPr>
          <w:ilvl w:val="2"/>
          <w:numId w:val="27"/>
        </w:numPr>
        <w:tabs>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Здійснити розрахунки з Виконавцем</w:t>
      </w:r>
      <w:r>
        <w:rPr>
          <w:rFonts w:ascii="Times New Roman" w:eastAsia="Times New Roman" w:hAnsi="Times New Roman" w:cs="Times New Roman"/>
          <w:sz w:val="24"/>
          <w:szCs w:val="24"/>
        </w:rPr>
        <w:t xml:space="preserve"> за надані Послуги в порядку і на умовах, передбачених цим Договором.</w:t>
      </w:r>
    </w:p>
    <w:p w:rsidR="00675BF8" w:rsidRPr="007B6CC5" w:rsidRDefault="00675BF8" w:rsidP="00675BF8">
      <w:pPr>
        <w:widowControl w:val="0"/>
        <w:numPr>
          <w:ilvl w:val="2"/>
          <w:numId w:val="27"/>
        </w:numPr>
        <w:tabs>
          <w:tab w:val="left" w:pos="1276"/>
        </w:tabs>
        <w:spacing w:after="0" w:line="240" w:lineRule="auto"/>
        <w:ind w:left="0" w:firstLine="567"/>
        <w:jc w:val="both"/>
        <w:rPr>
          <w:rFonts w:ascii="Times New Roman" w:eastAsia="Times New Roman" w:hAnsi="Times New Roman" w:cs="Times New Roman"/>
          <w:sz w:val="24"/>
          <w:szCs w:val="24"/>
        </w:rPr>
      </w:pPr>
      <w:r w:rsidRPr="007B6CC5">
        <w:rPr>
          <w:rFonts w:ascii="Times New Roman" w:hAnsi="Times New Roman" w:cs="Times New Roman"/>
          <w:iCs/>
          <w:sz w:val="24"/>
          <w:szCs w:val="24"/>
        </w:rPr>
        <w:t>Належним чином виконувати інші зобов’язання, пов’язані з виконанням Договору.</w:t>
      </w:r>
    </w:p>
    <w:p w:rsidR="00675BF8" w:rsidRDefault="00675BF8" w:rsidP="00675BF8">
      <w:pPr>
        <w:widowControl w:val="0"/>
        <w:numPr>
          <w:ilvl w:val="1"/>
          <w:numId w:val="27"/>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Замовник має право:</w:t>
      </w:r>
    </w:p>
    <w:p w:rsidR="00675BF8" w:rsidRDefault="00675BF8" w:rsidP="00675BF8">
      <w:pPr>
        <w:widowControl w:val="0"/>
        <w:numPr>
          <w:ilvl w:val="2"/>
          <w:numId w:val="27"/>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дострокове припинення Договору шляхом односторонньої відмови з урахуванням положень пунктів 11.3-11.4 Договору.</w:t>
      </w:r>
    </w:p>
    <w:p w:rsidR="00675BF8" w:rsidRDefault="00675BF8" w:rsidP="00675BF8">
      <w:pPr>
        <w:widowControl w:val="0"/>
        <w:numPr>
          <w:ilvl w:val="2"/>
          <w:numId w:val="27"/>
        </w:numPr>
        <w:tabs>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Зменшувати обсяг закупівлі та загальну ціну цього Договору залежно від реального фінансування видатків та/або виробничої потреби Замовника.</w:t>
      </w:r>
    </w:p>
    <w:p w:rsidR="00675BF8" w:rsidRDefault="00675BF8" w:rsidP="00675BF8">
      <w:pPr>
        <w:widowControl w:val="0"/>
        <w:numPr>
          <w:ilvl w:val="2"/>
          <w:numId w:val="27"/>
        </w:numPr>
        <w:tabs>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Повернути Акт приймання-передачі наданих послуг Виконавцю на доопрацювання без підписання в разі його неналежного оформлення (виправлення, відсутність підписів, тощо).</w:t>
      </w:r>
    </w:p>
    <w:p w:rsidR="00675BF8" w:rsidRDefault="00675BF8" w:rsidP="00675BF8">
      <w:pPr>
        <w:widowControl w:val="0"/>
        <w:numPr>
          <w:ilvl w:val="2"/>
          <w:numId w:val="27"/>
        </w:numPr>
        <w:tabs>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Контролювати надання Послуг, визначених цим Договором.</w:t>
      </w:r>
    </w:p>
    <w:p w:rsidR="00675BF8" w:rsidRDefault="00675BF8" w:rsidP="00675BF8">
      <w:pPr>
        <w:widowControl w:val="0"/>
        <w:numPr>
          <w:ilvl w:val="2"/>
          <w:numId w:val="27"/>
        </w:numPr>
        <w:tabs>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Давати Виконавцю вказівки щодо процесу виконання Виконавцем цього Договору.</w:t>
      </w:r>
    </w:p>
    <w:p w:rsidR="00675BF8" w:rsidRDefault="00675BF8" w:rsidP="00675BF8">
      <w:pPr>
        <w:widowControl w:val="0"/>
        <w:numPr>
          <w:ilvl w:val="2"/>
          <w:numId w:val="27"/>
        </w:numPr>
        <w:tabs>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Відмовитись від прийняття та оплати Послуг у випадках, передбачених пунктом 4.</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цього Договору, при чому така відмова не вважається порушенням Замовником  умов цього Договору.</w:t>
      </w:r>
    </w:p>
    <w:p w:rsidR="00675BF8" w:rsidRDefault="00675BF8" w:rsidP="00675BF8">
      <w:pPr>
        <w:widowControl w:val="0"/>
        <w:numPr>
          <w:ilvl w:val="2"/>
          <w:numId w:val="27"/>
        </w:numPr>
        <w:tabs>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Відмовитись від підписання Акту приймання-передачі наданих послуг у разі настання обставин, визначених у пункті 4.</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цього Договору, у тому числі якщо Виконавець в порушення зобов'язань щодо зупинки надання Послуг продовжив їх надання. При чому, така  відмова Замовника не вважається порушенням  умов цього Договору. </w:t>
      </w:r>
    </w:p>
    <w:p w:rsidR="00675BF8" w:rsidRDefault="00675BF8" w:rsidP="00675BF8">
      <w:pPr>
        <w:widowControl w:val="0"/>
        <w:numPr>
          <w:ilvl w:val="2"/>
          <w:numId w:val="27"/>
        </w:numPr>
        <w:tabs>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односторонньому порядку зменшувати суму оплати Виконавцю за надані Послуги  на суму штрафних санкцій за порушення останнім договірних умов, яка перераховується до Державного бюджету України. </w:t>
      </w:r>
    </w:p>
    <w:p w:rsidR="00675BF8" w:rsidRDefault="00675BF8" w:rsidP="00675BF8">
      <w:pPr>
        <w:widowControl w:val="0"/>
        <w:numPr>
          <w:ilvl w:val="2"/>
          <w:numId w:val="27"/>
        </w:numPr>
        <w:tabs>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Відмовитись від прийняття та оплати Послуг, якщо надані Послуги не відповідають умовам Договору та нормам, встановленим чинним законодавством України для надання такого виду Послуг. </w:t>
      </w:r>
    </w:p>
    <w:p w:rsidR="00675BF8" w:rsidRDefault="00675BF8" w:rsidP="00675BF8">
      <w:pPr>
        <w:widowControl w:val="0"/>
        <w:numPr>
          <w:ilvl w:val="2"/>
          <w:numId w:val="27"/>
        </w:numPr>
        <w:tabs>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Вимагати від Виконавця відшкодування завданих йому збитків, зумовлених порушенням умов Договору, відповідно до законодавства України та цього Договору.</w:t>
      </w:r>
    </w:p>
    <w:p w:rsidR="00675BF8" w:rsidRDefault="00675BF8" w:rsidP="00675BF8">
      <w:pPr>
        <w:widowControl w:val="0"/>
        <w:numPr>
          <w:ilvl w:val="1"/>
          <w:numId w:val="27"/>
        </w:numPr>
        <w:pBdr>
          <w:top w:val="nil"/>
          <w:left w:val="nil"/>
          <w:bottom w:val="nil"/>
          <w:right w:val="nil"/>
          <w:between w:val="nil"/>
        </w:pBdr>
        <w:spacing w:after="0" w:line="240" w:lineRule="auto"/>
        <w:ind w:left="1276"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Сторони зобов'язуються: </w:t>
      </w:r>
    </w:p>
    <w:p w:rsidR="00675BF8" w:rsidRDefault="00675BF8" w:rsidP="00675BF8">
      <w:pPr>
        <w:widowControl w:val="0"/>
        <w:numPr>
          <w:ilvl w:val="2"/>
          <w:numId w:val="27"/>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rsidR="00675BF8" w:rsidRDefault="00675BF8" w:rsidP="00675BF8">
      <w:pPr>
        <w:widowControl w:val="0"/>
        <w:numPr>
          <w:ilvl w:val="2"/>
          <w:numId w:val="27"/>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Замовником донору, за фінансової підтримки якого проводиться надання Послуг, аудиторам, які проводять аудит використання коштів програми, зазначеної в пункті 1.4 Договору.</w:t>
      </w:r>
    </w:p>
    <w:p w:rsidR="00675BF8" w:rsidRDefault="00675BF8" w:rsidP="00675BF8">
      <w:pPr>
        <w:widowControl w:val="0"/>
        <w:numPr>
          <w:ilvl w:val="2"/>
          <w:numId w:val="27"/>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виконанні умов Договору дотримуватись правил ділового обороту та не допускати порушень договірних зобов’язань.</w:t>
      </w:r>
    </w:p>
    <w:p w:rsidR="00675BF8" w:rsidRDefault="00675BF8" w:rsidP="00675BF8">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rsidR="00675BF8" w:rsidRDefault="00675BF8" w:rsidP="00675BF8">
      <w:pPr>
        <w:numPr>
          <w:ilvl w:val="0"/>
          <w:numId w:val="27"/>
        </w:numPr>
        <w:pBdr>
          <w:top w:val="nil"/>
          <w:left w:val="nil"/>
          <w:bottom w:val="nil"/>
          <w:right w:val="nil"/>
          <w:between w:val="nil"/>
        </w:pBdr>
        <w:tabs>
          <w:tab w:val="left" w:pos="284"/>
        </w:tabs>
        <w:spacing w:after="0" w:line="240" w:lineRule="auto"/>
        <w:ind w:left="0" w:firstLine="0"/>
        <w:jc w:val="center"/>
      </w:pPr>
      <w:r>
        <w:rPr>
          <w:rFonts w:ascii="Times New Roman" w:eastAsia="Times New Roman" w:hAnsi="Times New Roman" w:cs="Times New Roman"/>
          <w:b/>
          <w:color w:val="000000"/>
          <w:sz w:val="24"/>
          <w:szCs w:val="24"/>
        </w:rPr>
        <w:t>ВІДПОВІДАЛЬНІСТЬ СТОРІН</w:t>
      </w:r>
    </w:p>
    <w:p w:rsidR="00675BF8" w:rsidRDefault="00675BF8" w:rsidP="00675BF8">
      <w:pPr>
        <w:numPr>
          <w:ilvl w:val="0"/>
          <w:numId w:val="28"/>
        </w:numPr>
        <w:pBdr>
          <w:top w:val="nil"/>
          <w:left w:val="nil"/>
          <w:bottom w:val="nil"/>
          <w:right w:val="nil"/>
          <w:between w:val="nil"/>
        </w:pBdr>
        <w:tabs>
          <w:tab w:val="left" w:pos="993"/>
        </w:tabs>
        <w:spacing w:after="0" w:line="240" w:lineRule="auto"/>
        <w:ind w:left="0" w:firstLine="567"/>
        <w:jc w:val="both"/>
      </w:pPr>
      <w:r>
        <w:rPr>
          <w:rFonts w:ascii="Times New Roman" w:eastAsia="Times New Roman" w:hAnsi="Times New Roman" w:cs="Times New Roman"/>
          <w:color w:val="000000"/>
          <w:sz w:val="24"/>
          <w:szCs w:val="24"/>
        </w:rPr>
        <w:t>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rsidR="00675BF8" w:rsidRDefault="00675BF8" w:rsidP="00675BF8">
      <w:pPr>
        <w:numPr>
          <w:ilvl w:val="0"/>
          <w:numId w:val="28"/>
        </w:numPr>
        <w:pBdr>
          <w:top w:val="nil"/>
          <w:left w:val="nil"/>
          <w:bottom w:val="nil"/>
          <w:right w:val="nil"/>
          <w:between w:val="nil"/>
        </w:pBdr>
        <w:tabs>
          <w:tab w:val="left" w:pos="993"/>
        </w:tabs>
        <w:spacing w:after="0" w:line="240" w:lineRule="auto"/>
        <w:ind w:left="0" w:firstLine="567"/>
        <w:jc w:val="both"/>
      </w:pPr>
      <w:r>
        <w:rPr>
          <w:rFonts w:ascii="Times New Roman" w:eastAsia="Times New Roman" w:hAnsi="Times New Roman" w:cs="Times New Roman"/>
          <w:color w:val="000000"/>
          <w:sz w:val="24"/>
          <w:szCs w:val="24"/>
        </w:rPr>
        <w:t>За порушення умов зобов’язання щодо якості Послуг Виконавець сплачує штраф у розмірі 20% (двадцяти відсотків) від ціни цього Договору.</w:t>
      </w:r>
    </w:p>
    <w:p w:rsidR="00675BF8" w:rsidRDefault="00675BF8" w:rsidP="00675BF8">
      <w:pPr>
        <w:numPr>
          <w:ilvl w:val="0"/>
          <w:numId w:val="28"/>
        </w:numPr>
        <w:pBdr>
          <w:top w:val="nil"/>
          <w:left w:val="nil"/>
          <w:bottom w:val="nil"/>
          <w:right w:val="nil"/>
          <w:between w:val="nil"/>
        </w:pBdr>
        <w:tabs>
          <w:tab w:val="left" w:pos="993"/>
        </w:tabs>
        <w:spacing w:after="0" w:line="240" w:lineRule="auto"/>
        <w:ind w:left="0" w:firstLine="567"/>
        <w:jc w:val="both"/>
      </w:pPr>
      <w:r>
        <w:rPr>
          <w:rFonts w:ascii="Times New Roman" w:eastAsia="Times New Roman" w:hAnsi="Times New Roman" w:cs="Times New Roman"/>
          <w:color w:val="000000"/>
          <w:sz w:val="24"/>
          <w:szCs w:val="24"/>
        </w:rPr>
        <w:lastRenderedPageBreak/>
        <w:t>За порушення строків виконання зобов’язання з Виконавець сплачує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rsidR="00675BF8" w:rsidRDefault="00675BF8" w:rsidP="00675BF8">
      <w:pPr>
        <w:numPr>
          <w:ilvl w:val="0"/>
          <w:numId w:val="28"/>
        </w:numPr>
        <w:pBdr>
          <w:top w:val="nil"/>
          <w:left w:val="nil"/>
          <w:bottom w:val="nil"/>
          <w:right w:val="nil"/>
          <w:between w:val="nil"/>
        </w:pBdr>
        <w:tabs>
          <w:tab w:val="left" w:pos="993"/>
        </w:tabs>
        <w:spacing w:after="0" w:line="240" w:lineRule="auto"/>
        <w:ind w:left="0" w:firstLine="567"/>
        <w:jc w:val="both"/>
      </w:pPr>
      <w:r>
        <w:rPr>
          <w:rFonts w:ascii="Times New Roman" w:eastAsia="Times New Roman" w:hAnsi="Times New Roman" w:cs="Times New Roman"/>
          <w:color w:val="000000"/>
          <w:sz w:val="24"/>
          <w:szCs w:val="24"/>
        </w:rPr>
        <w:t>У випадку порушення Виконавцем умов Договору в частині конфіденційності надання Послуг, Виконавець зобов’язаний сплатити за вимогою Замовника штраф у розмірі 50% від загальної вартості Послуг за Договором за кожне відповідне порушення.</w:t>
      </w:r>
    </w:p>
    <w:p w:rsidR="00675BF8" w:rsidRDefault="00675BF8" w:rsidP="00675BF8">
      <w:pPr>
        <w:numPr>
          <w:ilvl w:val="0"/>
          <w:numId w:val="28"/>
        </w:numPr>
        <w:pBdr>
          <w:top w:val="nil"/>
          <w:left w:val="nil"/>
          <w:bottom w:val="nil"/>
          <w:right w:val="nil"/>
          <w:between w:val="nil"/>
        </w:pBdr>
        <w:tabs>
          <w:tab w:val="left" w:pos="993"/>
        </w:tabs>
        <w:spacing w:after="0" w:line="240" w:lineRule="auto"/>
        <w:ind w:left="0" w:firstLine="567"/>
        <w:jc w:val="both"/>
      </w:pPr>
      <w:r>
        <w:rPr>
          <w:rFonts w:ascii="Times New Roman" w:eastAsia="Times New Roman" w:hAnsi="Times New Roman" w:cs="Times New Roman"/>
          <w:color w:val="000000"/>
          <w:sz w:val="24"/>
          <w:szCs w:val="24"/>
        </w:rPr>
        <w:t xml:space="preserve">У разі залучення до </w:t>
      </w:r>
      <w:r>
        <w:rPr>
          <w:rFonts w:ascii="Times New Roman" w:eastAsia="Times New Roman" w:hAnsi="Times New Roman" w:cs="Times New Roman"/>
          <w:color w:val="000000"/>
          <w:sz w:val="24"/>
          <w:szCs w:val="24"/>
          <w:highlight w:val="white"/>
        </w:rPr>
        <w:t>виконання Договору інших осіб, Виконавець залишається відповідальним в повному обсязі перед Замовником за порушення умов Договору.</w:t>
      </w:r>
    </w:p>
    <w:p w:rsidR="00675BF8" w:rsidRDefault="00675BF8" w:rsidP="00675BF8">
      <w:pPr>
        <w:numPr>
          <w:ilvl w:val="0"/>
          <w:numId w:val="28"/>
        </w:numPr>
        <w:pBdr>
          <w:top w:val="nil"/>
          <w:left w:val="nil"/>
          <w:bottom w:val="nil"/>
          <w:right w:val="nil"/>
          <w:between w:val="nil"/>
        </w:pBdr>
        <w:tabs>
          <w:tab w:val="left" w:pos="993"/>
        </w:tabs>
        <w:spacing w:after="0" w:line="240" w:lineRule="auto"/>
        <w:ind w:left="0" w:firstLine="567"/>
        <w:jc w:val="both"/>
      </w:pPr>
      <w:r>
        <w:rPr>
          <w:rFonts w:ascii="Times New Roman" w:eastAsia="Times New Roman" w:hAnsi="Times New Roman" w:cs="Times New Roman"/>
          <w:color w:val="000000"/>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rsidR="00675BF8" w:rsidRPr="002C42AB" w:rsidRDefault="00675BF8" w:rsidP="00675BF8">
      <w:pPr>
        <w:numPr>
          <w:ilvl w:val="0"/>
          <w:numId w:val="28"/>
        </w:numPr>
        <w:pBdr>
          <w:top w:val="nil"/>
          <w:left w:val="nil"/>
          <w:bottom w:val="nil"/>
          <w:right w:val="nil"/>
          <w:between w:val="nil"/>
        </w:pBdr>
        <w:tabs>
          <w:tab w:val="left" w:pos="993"/>
        </w:tabs>
        <w:spacing w:after="0" w:line="240" w:lineRule="auto"/>
        <w:ind w:left="0" w:firstLine="567"/>
        <w:jc w:val="both"/>
      </w:pPr>
      <w:r>
        <w:rPr>
          <w:rFonts w:ascii="Times New Roman" w:eastAsia="Times New Roman" w:hAnsi="Times New Roman" w:cs="Times New Roman"/>
          <w:color w:val="000000"/>
          <w:sz w:val="24"/>
          <w:szCs w:val="24"/>
        </w:rPr>
        <w:t>Замовник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4.</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цього Договору.</w:t>
      </w:r>
    </w:p>
    <w:p w:rsidR="00675BF8" w:rsidRPr="002C42AB" w:rsidRDefault="00675BF8" w:rsidP="00675BF8">
      <w:pPr>
        <w:numPr>
          <w:ilvl w:val="0"/>
          <w:numId w:val="28"/>
        </w:numPr>
        <w:tabs>
          <w:tab w:val="left" w:pos="993"/>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2C42AB">
        <w:rPr>
          <w:rFonts w:ascii="Times New Roman" w:eastAsia="Times New Roman" w:hAnsi="Times New Roman" w:cs="Times New Roman"/>
          <w:color w:val="000000"/>
          <w:sz w:val="24"/>
          <w:szCs w:val="24"/>
        </w:rPr>
        <w:t xml:space="preserve">У разі порушення </w:t>
      </w:r>
      <w:r>
        <w:rPr>
          <w:rFonts w:ascii="Times New Roman" w:eastAsia="Times New Roman" w:hAnsi="Times New Roman" w:cs="Times New Roman"/>
          <w:color w:val="000000"/>
          <w:sz w:val="24"/>
          <w:szCs w:val="24"/>
        </w:rPr>
        <w:t>Виконавцем</w:t>
      </w:r>
      <w:r w:rsidRPr="002C42AB">
        <w:rPr>
          <w:rFonts w:ascii="Times New Roman" w:eastAsia="Times New Roman" w:hAnsi="Times New Roman" w:cs="Times New Roman"/>
          <w:color w:val="000000"/>
          <w:sz w:val="24"/>
          <w:szCs w:val="24"/>
        </w:rPr>
        <w:t xml:space="preserve"> податкового законодавства в частині обов’язку складання та/або реєстрації податкових накладних в Єдиному реєстрі податкових накладних, відмови </w:t>
      </w:r>
      <w:r>
        <w:rPr>
          <w:rFonts w:ascii="Times New Roman" w:eastAsia="Times New Roman" w:hAnsi="Times New Roman" w:cs="Times New Roman"/>
          <w:color w:val="000000"/>
          <w:sz w:val="24"/>
          <w:szCs w:val="24"/>
        </w:rPr>
        <w:t>Виконавця</w:t>
      </w:r>
      <w:r w:rsidRPr="002C42AB">
        <w:rPr>
          <w:rFonts w:ascii="Times New Roman" w:eastAsia="Times New Roman" w:hAnsi="Times New Roman" w:cs="Times New Roman"/>
          <w:color w:val="000000"/>
          <w:sz w:val="24"/>
          <w:szCs w:val="24"/>
        </w:rPr>
        <w:t xml:space="preserve"> від реєстрації податкових накладних (не проведення реєстрації в Єдиному реєстрі податкових накладних), а також у разі допущення ним помилок у заповненні обов'язкових реквізитів податкової накладної, ненаданні </w:t>
      </w:r>
      <w:r>
        <w:rPr>
          <w:rFonts w:ascii="Times New Roman" w:eastAsia="Times New Roman" w:hAnsi="Times New Roman" w:cs="Times New Roman"/>
          <w:color w:val="000000"/>
          <w:sz w:val="24"/>
          <w:szCs w:val="24"/>
        </w:rPr>
        <w:t>Замовником</w:t>
      </w:r>
      <w:r w:rsidRPr="002C42AB">
        <w:rPr>
          <w:rFonts w:ascii="Times New Roman" w:eastAsia="Times New Roman" w:hAnsi="Times New Roman" w:cs="Times New Roman"/>
          <w:color w:val="000000"/>
          <w:sz w:val="24"/>
          <w:szCs w:val="24"/>
        </w:rPr>
        <w:t xml:space="preserve"> податкової накладної або інших причин за яких </w:t>
      </w:r>
      <w:r>
        <w:rPr>
          <w:rFonts w:ascii="Times New Roman" w:eastAsia="Times New Roman" w:hAnsi="Times New Roman" w:cs="Times New Roman"/>
          <w:color w:val="000000"/>
          <w:sz w:val="24"/>
          <w:szCs w:val="24"/>
        </w:rPr>
        <w:t>Замовник</w:t>
      </w:r>
      <w:r w:rsidRPr="002C42AB">
        <w:rPr>
          <w:rFonts w:ascii="Times New Roman" w:eastAsia="Times New Roman" w:hAnsi="Times New Roman" w:cs="Times New Roman"/>
          <w:color w:val="000000"/>
          <w:sz w:val="24"/>
          <w:szCs w:val="24"/>
        </w:rPr>
        <w:t xml:space="preserve"> втрачає право на податковий кредит, </w:t>
      </w:r>
      <w:r>
        <w:rPr>
          <w:rFonts w:ascii="Times New Roman" w:eastAsia="Times New Roman" w:hAnsi="Times New Roman" w:cs="Times New Roman"/>
          <w:color w:val="000000"/>
          <w:sz w:val="24"/>
          <w:szCs w:val="24"/>
        </w:rPr>
        <w:t>Виконавець</w:t>
      </w:r>
      <w:r w:rsidRPr="002C42AB">
        <w:rPr>
          <w:rFonts w:ascii="Times New Roman" w:eastAsia="Times New Roman" w:hAnsi="Times New Roman" w:cs="Times New Roman"/>
          <w:color w:val="000000"/>
          <w:sz w:val="24"/>
          <w:szCs w:val="24"/>
        </w:rPr>
        <w:t xml:space="preserve"> зобов’язаний протягом 5 (п’яти) календарних днів з дати направлення йому </w:t>
      </w:r>
      <w:r>
        <w:rPr>
          <w:rFonts w:ascii="Times New Roman" w:eastAsia="Times New Roman" w:hAnsi="Times New Roman" w:cs="Times New Roman"/>
          <w:color w:val="000000"/>
          <w:sz w:val="24"/>
          <w:szCs w:val="24"/>
        </w:rPr>
        <w:t>Замовником</w:t>
      </w:r>
      <w:r w:rsidRPr="002C42AB">
        <w:rPr>
          <w:rFonts w:ascii="Times New Roman" w:eastAsia="Times New Roman" w:hAnsi="Times New Roman" w:cs="Times New Roman"/>
          <w:color w:val="000000"/>
          <w:sz w:val="24"/>
          <w:szCs w:val="24"/>
        </w:rPr>
        <w:t xml:space="preserve"> відповідної вимоги про відшкодування збитків оплатити грошові кошти в розмірі, що дорівнює сумі, на яку </w:t>
      </w:r>
      <w:r>
        <w:rPr>
          <w:rFonts w:ascii="Times New Roman" w:eastAsia="Times New Roman" w:hAnsi="Times New Roman" w:cs="Times New Roman"/>
          <w:color w:val="000000"/>
          <w:sz w:val="24"/>
          <w:szCs w:val="24"/>
        </w:rPr>
        <w:t>Замовником</w:t>
      </w:r>
      <w:r w:rsidRPr="002C42AB">
        <w:rPr>
          <w:rFonts w:ascii="Times New Roman" w:eastAsia="Times New Roman" w:hAnsi="Times New Roman" w:cs="Times New Roman"/>
          <w:color w:val="000000"/>
          <w:sz w:val="24"/>
          <w:szCs w:val="24"/>
        </w:rPr>
        <w:t xml:space="preserve"> зменшено податковий кредит з ПДВ. У випадку невиконання </w:t>
      </w:r>
      <w:r>
        <w:rPr>
          <w:rFonts w:ascii="Times New Roman" w:eastAsia="Times New Roman" w:hAnsi="Times New Roman" w:cs="Times New Roman"/>
          <w:color w:val="000000"/>
          <w:sz w:val="24"/>
          <w:szCs w:val="24"/>
        </w:rPr>
        <w:t>Виконавцем</w:t>
      </w:r>
      <w:r w:rsidRPr="002C42AB">
        <w:rPr>
          <w:rFonts w:ascii="Times New Roman" w:eastAsia="Times New Roman" w:hAnsi="Times New Roman" w:cs="Times New Roman"/>
          <w:color w:val="000000"/>
          <w:sz w:val="24"/>
          <w:szCs w:val="24"/>
        </w:rPr>
        <w:t xml:space="preserve"> своїх зобов'язань щодо відшкодування збитків у сумі податкового кредиту у розмірі ПДВ, сплаченого </w:t>
      </w:r>
      <w:r>
        <w:rPr>
          <w:rFonts w:ascii="Times New Roman" w:eastAsia="Times New Roman" w:hAnsi="Times New Roman" w:cs="Times New Roman"/>
          <w:color w:val="000000"/>
          <w:sz w:val="24"/>
          <w:szCs w:val="24"/>
        </w:rPr>
        <w:t>Замовником</w:t>
      </w:r>
      <w:r w:rsidRPr="002C42AB">
        <w:rPr>
          <w:rFonts w:ascii="Times New Roman" w:eastAsia="Times New Roman" w:hAnsi="Times New Roman" w:cs="Times New Roman"/>
          <w:color w:val="000000"/>
          <w:sz w:val="24"/>
          <w:szCs w:val="24"/>
        </w:rPr>
        <w:t>, останній стягуватиме суми виплат в судовому порядку. </w:t>
      </w:r>
    </w:p>
    <w:p w:rsidR="00675BF8" w:rsidRDefault="00675BF8" w:rsidP="00675BF8">
      <w:pPr>
        <w:numPr>
          <w:ilvl w:val="0"/>
          <w:numId w:val="28"/>
        </w:numPr>
        <w:pBdr>
          <w:top w:val="nil"/>
          <w:left w:val="nil"/>
          <w:bottom w:val="nil"/>
          <w:right w:val="nil"/>
          <w:between w:val="nil"/>
        </w:pBdr>
        <w:tabs>
          <w:tab w:val="left" w:pos="993"/>
        </w:tabs>
        <w:spacing w:after="0" w:line="240" w:lineRule="auto"/>
        <w:ind w:left="0" w:firstLine="567"/>
        <w:jc w:val="both"/>
      </w:pPr>
      <w:r>
        <w:rPr>
          <w:rFonts w:ascii="Times New Roman" w:eastAsia="Times New Roman" w:hAnsi="Times New Roman" w:cs="Times New Roman"/>
          <w:color w:val="000000"/>
          <w:sz w:val="24"/>
          <w:szCs w:val="24"/>
        </w:rPr>
        <w:t>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яка перераховується до Державного бюджету України. </w:t>
      </w:r>
    </w:p>
    <w:p w:rsidR="00675BF8" w:rsidRDefault="00675BF8" w:rsidP="00675BF8">
      <w:pPr>
        <w:numPr>
          <w:ilvl w:val="0"/>
          <w:numId w:val="28"/>
        </w:numPr>
        <w:pBdr>
          <w:top w:val="nil"/>
          <w:left w:val="nil"/>
          <w:bottom w:val="nil"/>
          <w:right w:val="nil"/>
          <w:between w:val="nil"/>
        </w:pBdr>
        <w:tabs>
          <w:tab w:val="left" w:pos="993"/>
        </w:tabs>
        <w:spacing w:after="0" w:line="240" w:lineRule="auto"/>
        <w:ind w:left="0" w:firstLine="567"/>
        <w:jc w:val="both"/>
      </w:pPr>
      <w:r>
        <w:rPr>
          <w:rFonts w:ascii="Times New Roman" w:eastAsia="Times New Roman" w:hAnsi="Times New Roman" w:cs="Times New Roman"/>
          <w:color w:val="000000"/>
          <w:sz w:val="24"/>
          <w:szCs w:val="24"/>
        </w:rPr>
        <w:t>Сплата штрафних санкцій не звільняє Сторону від виконання прийнятих на себе зобов’язань за Договором.</w:t>
      </w:r>
    </w:p>
    <w:p w:rsidR="00675BF8" w:rsidRDefault="00675BF8" w:rsidP="00675BF8">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rsidR="00675BF8" w:rsidRDefault="00675BF8" w:rsidP="00675BF8">
      <w:pPr>
        <w:numPr>
          <w:ilvl w:val="0"/>
          <w:numId w:val="27"/>
        </w:numPr>
        <w:pBdr>
          <w:top w:val="nil"/>
          <w:left w:val="nil"/>
          <w:bottom w:val="nil"/>
          <w:right w:val="nil"/>
          <w:between w:val="nil"/>
        </w:pBdr>
        <w:tabs>
          <w:tab w:val="left" w:pos="284"/>
        </w:tabs>
        <w:spacing w:after="0" w:line="24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КОНФІДЕНЦІЙНІСТЬ</w:t>
      </w:r>
    </w:p>
    <w:p w:rsidR="00675BF8" w:rsidRDefault="00675BF8" w:rsidP="00675BF8">
      <w:pPr>
        <w:numPr>
          <w:ilvl w:val="0"/>
          <w:numId w:val="29"/>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rsidR="00675BF8" w:rsidRDefault="00675BF8" w:rsidP="00675BF8">
      <w:pPr>
        <w:numPr>
          <w:ilvl w:val="0"/>
          <w:numId w:val="29"/>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рамках цього Договору конфіденційною інформацією є: </w:t>
      </w:r>
    </w:p>
    <w:p w:rsidR="00675BF8" w:rsidRDefault="00675BF8" w:rsidP="00675BF8">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7.2.1. Інформація, що надається Замовником, зокрема, заявка.</w:t>
      </w:r>
    </w:p>
    <w:p w:rsidR="00675BF8" w:rsidRDefault="00675BF8" w:rsidP="00675BF8">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7.2.2. Всі дані, запити, звіти, записи, кореспонденція, замітки, огляди, розробки та інша інформація, підготовлена на основі інформації, що прямо або побічно розкривається Замовником Виконавцю або його представникам.</w:t>
      </w:r>
    </w:p>
    <w:p w:rsidR="00675BF8" w:rsidRDefault="00675BF8" w:rsidP="00675BF8">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7.2.3. Ділова інформація, дані про витрати, дані про доходи, фінансові дані, найменування постачальників, контактні дані, порядок формування цін, імена та власні назви, номери телефонів, адреси, місцезнаходження, посадові обов’язки працівників Замовника.</w:t>
      </w:r>
    </w:p>
    <w:p w:rsidR="00675BF8" w:rsidRDefault="00675BF8" w:rsidP="00675BF8">
      <w:pPr>
        <w:numPr>
          <w:ilvl w:val="0"/>
          <w:numId w:val="29"/>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rsidR="00675BF8" w:rsidRDefault="00675BF8" w:rsidP="00675BF8">
      <w:pPr>
        <w:spacing w:after="0" w:line="240" w:lineRule="auto"/>
        <w:rPr>
          <w:rFonts w:ascii="Times New Roman" w:eastAsia="Times New Roman" w:hAnsi="Times New Roman" w:cs="Times New Roman"/>
          <w:sz w:val="24"/>
          <w:szCs w:val="24"/>
        </w:rPr>
      </w:pPr>
    </w:p>
    <w:p w:rsidR="00675BF8" w:rsidRDefault="00675BF8" w:rsidP="00675BF8">
      <w:pPr>
        <w:numPr>
          <w:ilvl w:val="0"/>
          <w:numId w:val="27"/>
        </w:numPr>
        <w:pBdr>
          <w:top w:val="nil"/>
          <w:left w:val="nil"/>
          <w:bottom w:val="nil"/>
          <w:right w:val="nil"/>
          <w:between w:val="nil"/>
        </w:pBdr>
        <w:tabs>
          <w:tab w:val="left" w:pos="284"/>
        </w:tabs>
        <w:spacing w:after="0" w:line="24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ПОРЯДОК ВИРІШЕННЯ СПОРІВ</w:t>
      </w:r>
    </w:p>
    <w:p w:rsidR="00675BF8" w:rsidRDefault="00675BF8" w:rsidP="00675BF8">
      <w:pPr>
        <w:numPr>
          <w:ilvl w:val="1"/>
          <w:numId w:val="30"/>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 разі виникнення спорів при виконанні Сторонами цього Договору, Сторони вживатимуть усіх можливих заходів для їх вирішення шляхом переговорів. </w:t>
      </w:r>
    </w:p>
    <w:p w:rsidR="00675BF8" w:rsidRDefault="00675BF8" w:rsidP="00675BF8">
      <w:pPr>
        <w:numPr>
          <w:ilvl w:val="1"/>
          <w:numId w:val="30"/>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rsidR="00675BF8" w:rsidRDefault="00675BF8" w:rsidP="00675BF8">
      <w:pPr>
        <w:spacing w:after="0" w:line="240" w:lineRule="auto"/>
        <w:rPr>
          <w:rFonts w:ascii="Times New Roman" w:eastAsia="Times New Roman" w:hAnsi="Times New Roman" w:cs="Times New Roman"/>
          <w:sz w:val="24"/>
          <w:szCs w:val="24"/>
        </w:rPr>
      </w:pPr>
    </w:p>
    <w:p w:rsidR="00675BF8" w:rsidRDefault="00675BF8" w:rsidP="00675BF8">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9. ФОРС-МАЖОРНІ ОБСТАВИНИ (ОБСТАВИНИ НЕПЕРЕБОРНОЇ СИЛИ)</w:t>
      </w:r>
    </w:p>
    <w:p w:rsidR="00675BF8" w:rsidRDefault="00675BF8" w:rsidP="00675BF8">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Pr>
          <w:rFonts w:ascii="Times New Roman" w:eastAsia="Times New Roman" w:hAnsi="Times New Roman" w:cs="Times New Roman"/>
          <w:color w:val="000000"/>
          <w:sz w:val="24"/>
          <w:szCs w:val="24"/>
          <w:highlight w:val="white"/>
        </w:rPr>
        <w:t>дії форс-мажорних обставин (обставин непереборної сили)</w:t>
      </w:r>
      <w:r>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rsidR="00675BF8" w:rsidRDefault="00675BF8" w:rsidP="00675BF8">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rsidR="00675BF8" w:rsidRDefault="00675BF8" w:rsidP="00675BF8">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Pr>
          <w:rFonts w:ascii="Times New Roman" w:eastAsia="Times New Roman" w:hAnsi="Times New Roman" w:cs="Times New Roman"/>
          <w:color w:val="000000"/>
          <w:sz w:val="24"/>
          <w:szCs w:val="24"/>
        </w:rPr>
        <w:t>проток</w:t>
      </w:r>
      <w:proofErr w:type="spellEnd"/>
      <w:r>
        <w:rPr>
          <w:rFonts w:ascii="Times New Roman" w:eastAsia="Times New Roman" w:hAnsi="Times New Roman" w:cs="Times New Roman"/>
          <w:color w:val="000000"/>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Pr>
          <w:rFonts w:ascii="Times New Roman" w:eastAsia="Times New Roman" w:hAnsi="Times New Roman" w:cs="Times New Roman"/>
          <w:color w:val="000000"/>
          <w:sz w:val="24"/>
          <w:szCs w:val="24"/>
        </w:rPr>
        <w:t>проток</w:t>
      </w:r>
      <w:proofErr w:type="spellEnd"/>
      <w:r>
        <w:rPr>
          <w:rFonts w:ascii="Times New Roman" w:eastAsia="Times New Roman" w:hAnsi="Times New Roman" w:cs="Times New Roman"/>
          <w:color w:val="000000"/>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rsidR="00675BF8" w:rsidRDefault="00675BF8" w:rsidP="00675BF8">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Форс-мажорними обставинами (обставинами непереборної сили)</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rsidR="00675BF8" w:rsidRDefault="00675BF8" w:rsidP="00675BF8">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rsidR="00675BF8" w:rsidRDefault="00675BF8" w:rsidP="00675BF8">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rsidR="00675BF8" w:rsidRDefault="00675BF8" w:rsidP="00675BF8">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rsidR="00675BF8" w:rsidRDefault="00675BF8" w:rsidP="00675BF8">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rsidR="00675BF8" w:rsidRDefault="00675BF8" w:rsidP="00675BF8">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шляхом його розірвання в односторонньому порядку, письмово повідомивши рекомендованим листом про це іншу Сторону не менше, ніж за 5 (п’ять) робочих днів до бажаної дати припинення цього Договору. У такому випадку Договір вважається припиненим з дня наступного за </w:t>
      </w:r>
      <w:proofErr w:type="spellStart"/>
      <w:r>
        <w:rPr>
          <w:rFonts w:ascii="Times New Roman" w:eastAsia="Times New Roman" w:hAnsi="Times New Roman" w:cs="Times New Roman"/>
          <w:color w:val="000000"/>
          <w:sz w:val="24"/>
          <w:szCs w:val="24"/>
        </w:rPr>
        <w:t>спливом</w:t>
      </w:r>
      <w:proofErr w:type="spellEnd"/>
      <w:r>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w:t>
      </w:r>
    </w:p>
    <w:p w:rsidR="00675BF8" w:rsidRDefault="00675BF8" w:rsidP="00675BF8">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rsidR="00675BF8" w:rsidRDefault="00675BF8" w:rsidP="00675BF8">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rsidR="00675BF8" w:rsidRDefault="00675BF8" w:rsidP="00675BF8">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 АНТИКОРУПЦІЙНІ ЗАСТЕРЕЖЕННЯ</w:t>
      </w:r>
    </w:p>
    <w:p w:rsidR="00675BF8" w:rsidRDefault="00675BF8" w:rsidP="00675BF8">
      <w:pPr>
        <w:numPr>
          <w:ilvl w:val="1"/>
          <w:numId w:val="23"/>
        </w:numPr>
        <w:pBdr>
          <w:top w:val="nil"/>
          <w:left w:val="nil"/>
          <w:bottom w:val="nil"/>
          <w:right w:val="nil"/>
          <w:between w:val="nil"/>
        </w:pBdr>
        <w:tabs>
          <w:tab w:val="left" w:pos="1134"/>
        </w:tabs>
        <w:spacing w:after="0" w:line="228"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rsidR="00675BF8" w:rsidRDefault="00675BF8" w:rsidP="00675BF8">
      <w:pPr>
        <w:numPr>
          <w:ilvl w:val="1"/>
          <w:numId w:val="23"/>
        </w:numPr>
        <w:pBdr>
          <w:top w:val="nil"/>
          <w:left w:val="nil"/>
          <w:bottom w:val="nil"/>
          <w:right w:val="nil"/>
          <w:between w:val="nil"/>
        </w:pBdr>
        <w:tabs>
          <w:tab w:val="left" w:pos="1134"/>
        </w:tabs>
        <w:spacing w:after="0" w:line="228"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Виконавець гарантує та зобов’язується забезпечити, що він, його представники, агенти, директори, працівники, посадові особи та/або інші особи, пов'язані з ним при виконанні цього Договору:</w:t>
      </w:r>
    </w:p>
    <w:p w:rsidR="00675BF8" w:rsidRDefault="00675BF8" w:rsidP="00675BF8">
      <w:pPr>
        <w:tabs>
          <w:tab w:val="left" w:pos="1134"/>
        </w:tabs>
        <w:spacing w:after="0" w:line="228"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не вчиняли/не вчинятимуть </w:t>
      </w:r>
      <w:r>
        <w:rPr>
          <w:rFonts w:ascii="Times New Roman" w:eastAsia="Times New Roman" w:hAnsi="Times New Roman" w:cs="Times New Roman"/>
          <w:color w:val="000000"/>
          <w:sz w:val="24"/>
          <w:szCs w:val="24"/>
          <w:highlight w:val="white"/>
        </w:rPr>
        <w:t>корупційних правопорушень або правопорушень, пов’язаних з корупцією</w:t>
      </w:r>
      <w:r>
        <w:rPr>
          <w:rFonts w:ascii="Times New Roman" w:eastAsia="Times New Roman" w:hAnsi="Times New Roman" w:cs="Times New Roman"/>
          <w:color w:val="000000"/>
          <w:sz w:val="24"/>
          <w:szCs w:val="24"/>
        </w:rPr>
        <w:t>,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rsidR="00675BF8" w:rsidRDefault="00675BF8" w:rsidP="00675BF8">
      <w:pPr>
        <w:tabs>
          <w:tab w:val="left" w:pos="1134"/>
        </w:tabs>
        <w:spacing w:after="0" w:line="228"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rsidR="00675BF8" w:rsidRDefault="00675BF8" w:rsidP="00675BF8">
      <w:pPr>
        <w:tabs>
          <w:tab w:val="left" w:pos="1134"/>
        </w:tabs>
        <w:spacing w:after="0" w:line="228"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брали та не братимуть участь у будь-якій іншій діяльності, що вважається протиправною, або незаконною згідно чинного законодавства України.</w:t>
      </w:r>
    </w:p>
    <w:p w:rsidR="00675BF8" w:rsidRDefault="00675BF8" w:rsidP="00675BF8">
      <w:pPr>
        <w:numPr>
          <w:ilvl w:val="1"/>
          <w:numId w:val="23"/>
        </w:numPr>
        <w:pBdr>
          <w:top w:val="nil"/>
          <w:left w:val="nil"/>
          <w:bottom w:val="nil"/>
          <w:right w:val="nil"/>
          <w:between w:val="nil"/>
        </w:pBdr>
        <w:tabs>
          <w:tab w:val="left" w:pos="709"/>
          <w:tab w:val="left" w:pos="1134"/>
        </w:tabs>
        <w:spacing w:after="0" w:line="228" w:lineRule="auto"/>
        <w:ind w:left="0" w:firstLine="567"/>
        <w:jc w:val="both"/>
        <w:rPr>
          <w:color w:val="000000"/>
          <w:sz w:val="24"/>
          <w:szCs w:val="24"/>
        </w:rPr>
      </w:pPr>
      <w:r>
        <w:rPr>
          <w:rFonts w:ascii="Times New Roman" w:eastAsia="Times New Roman" w:hAnsi="Times New Roman" w:cs="Times New Roman"/>
          <w:color w:val="000000"/>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rsidR="00675BF8" w:rsidRDefault="00675BF8" w:rsidP="00675BF8">
      <w:pPr>
        <w:numPr>
          <w:ilvl w:val="1"/>
          <w:numId w:val="23"/>
        </w:numPr>
        <w:pBdr>
          <w:top w:val="nil"/>
          <w:left w:val="nil"/>
          <w:bottom w:val="nil"/>
          <w:right w:val="nil"/>
          <w:between w:val="nil"/>
        </w:pBdr>
        <w:tabs>
          <w:tab w:val="left" w:pos="709"/>
          <w:tab w:val="left" w:pos="1134"/>
        </w:tabs>
        <w:spacing w:after="0" w:line="228" w:lineRule="auto"/>
        <w:ind w:left="0" w:firstLine="567"/>
        <w:jc w:val="both"/>
        <w:rPr>
          <w:color w:val="000000"/>
          <w:sz w:val="24"/>
          <w:szCs w:val="24"/>
        </w:rPr>
      </w:pPr>
      <w:r>
        <w:rPr>
          <w:rFonts w:ascii="Times New Roman" w:eastAsia="Times New Roman" w:hAnsi="Times New Roman" w:cs="Times New Roman"/>
          <w:color w:val="000000"/>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rsidR="00675BF8" w:rsidRDefault="00675BF8" w:rsidP="00675BF8">
      <w:pPr>
        <w:numPr>
          <w:ilvl w:val="1"/>
          <w:numId w:val="23"/>
        </w:numPr>
        <w:pBdr>
          <w:top w:val="nil"/>
          <w:left w:val="nil"/>
          <w:bottom w:val="nil"/>
          <w:right w:val="nil"/>
          <w:between w:val="nil"/>
        </w:pBdr>
        <w:tabs>
          <w:tab w:val="left" w:pos="709"/>
          <w:tab w:val="left" w:pos="1134"/>
        </w:tabs>
        <w:spacing w:after="0" w:line="228" w:lineRule="auto"/>
        <w:ind w:left="0" w:firstLine="567"/>
        <w:jc w:val="both"/>
        <w:rPr>
          <w:color w:val="000000"/>
          <w:sz w:val="24"/>
          <w:szCs w:val="24"/>
        </w:rPr>
      </w:pPr>
      <w:r>
        <w:rPr>
          <w:rFonts w:ascii="Times New Roman" w:eastAsia="Times New Roman" w:hAnsi="Times New Roman" w:cs="Times New Roman"/>
          <w:color w:val="000000"/>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 </w:t>
      </w:r>
    </w:p>
    <w:p w:rsidR="00675BF8" w:rsidRDefault="00675BF8" w:rsidP="00675BF8">
      <w:pPr>
        <w:numPr>
          <w:ilvl w:val="1"/>
          <w:numId w:val="23"/>
        </w:numPr>
        <w:pBdr>
          <w:top w:val="nil"/>
          <w:left w:val="nil"/>
          <w:bottom w:val="nil"/>
          <w:right w:val="nil"/>
          <w:between w:val="nil"/>
        </w:pBdr>
        <w:tabs>
          <w:tab w:val="left" w:pos="709"/>
          <w:tab w:val="left" w:pos="1134"/>
        </w:tabs>
        <w:spacing w:after="0" w:line="228" w:lineRule="auto"/>
        <w:ind w:left="0" w:firstLine="567"/>
        <w:jc w:val="both"/>
        <w:rPr>
          <w:color w:val="000000"/>
          <w:sz w:val="24"/>
          <w:szCs w:val="24"/>
        </w:rPr>
      </w:pPr>
      <w:r>
        <w:rPr>
          <w:rFonts w:ascii="Times New Roman" w:eastAsia="Times New Roman" w:hAnsi="Times New Roman" w:cs="Times New Roman"/>
          <w:color w:val="000000"/>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Pr>
          <w:rFonts w:ascii="Times New Roman" w:eastAsia="Times New Roman" w:hAnsi="Times New Roman" w:cs="Times New Roman"/>
          <w:color w:val="000000"/>
          <w:sz w:val="24"/>
          <w:szCs w:val="24"/>
        </w:rPr>
        <w:t>зв’язків</w:t>
      </w:r>
      <w:proofErr w:type="spellEnd"/>
      <w:r>
        <w:rPr>
          <w:rFonts w:ascii="Times New Roman" w:eastAsia="Times New Roman" w:hAnsi="Times New Roman" w:cs="Times New Roman"/>
          <w:color w:val="000000"/>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rsidR="00675BF8" w:rsidRDefault="00675BF8" w:rsidP="00675BF8">
      <w:pPr>
        <w:numPr>
          <w:ilvl w:val="1"/>
          <w:numId w:val="23"/>
        </w:numPr>
        <w:pBdr>
          <w:top w:val="nil"/>
          <w:left w:val="nil"/>
          <w:bottom w:val="nil"/>
          <w:right w:val="nil"/>
          <w:between w:val="nil"/>
        </w:pBdr>
        <w:tabs>
          <w:tab w:val="left" w:pos="709"/>
          <w:tab w:val="left" w:pos="1134"/>
        </w:tabs>
        <w:spacing w:after="0" w:line="228" w:lineRule="auto"/>
        <w:ind w:left="0" w:firstLine="567"/>
        <w:jc w:val="both"/>
        <w:rPr>
          <w:color w:val="000000"/>
          <w:sz w:val="24"/>
          <w:szCs w:val="24"/>
        </w:rPr>
      </w:pPr>
      <w:r>
        <w:rPr>
          <w:rFonts w:ascii="Times New Roman" w:eastAsia="Times New Roman" w:hAnsi="Times New Roman" w:cs="Times New Roman"/>
          <w:color w:val="000000"/>
          <w:sz w:val="24"/>
          <w:szCs w:val="24"/>
        </w:rPr>
        <w:lastRenderedPageBreak/>
        <w:t>У разі порушення Виконавцем умов цього розділу, Замовник має право на дострокове припинення Договору на підставі односторонньої відмови від цього Договору з урахуванням положень пунктів 11.3, 11.4 Договору.</w:t>
      </w:r>
    </w:p>
    <w:p w:rsidR="00675BF8" w:rsidRDefault="00675BF8" w:rsidP="00675BF8">
      <w:pPr>
        <w:widowControl w:val="0"/>
        <w:spacing w:after="0" w:line="228" w:lineRule="auto"/>
        <w:ind w:right="158" w:firstLine="851"/>
        <w:jc w:val="both"/>
        <w:rPr>
          <w:rFonts w:ascii="Times New Roman" w:eastAsia="Times New Roman" w:hAnsi="Times New Roman" w:cs="Times New Roman"/>
          <w:sz w:val="24"/>
          <w:szCs w:val="24"/>
        </w:rPr>
      </w:pPr>
    </w:p>
    <w:p w:rsidR="00675BF8" w:rsidRDefault="00675BF8" w:rsidP="00675BF8">
      <w:pPr>
        <w:numPr>
          <w:ilvl w:val="0"/>
          <w:numId w:val="23"/>
        </w:numPr>
        <w:pBdr>
          <w:top w:val="nil"/>
          <w:left w:val="nil"/>
          <w:bottom w:val="nil"/>
          <w:right w:val="nil"/>
          <w:between w:val="nil"/>
        </w:pBdr>
        <w:tabs>
          <w:tab w:val="left" w:pos="426"/>
        </w:tabs>
        <w:spacing w:after="0" w:line="228"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СТРОК ДІЇ ДОГОВОРУ</w:t>
      </w:r>
    </w:p>
    <w:p w:rsidR="00675BF8" w:rsidRPr="00B30129" w:rsidRDefault="00675BF8" w:rsidP="00B30129">
      <w:pPr>
        <w:numPr>
          <w:ilvl w:val="1"/>
          <w:numId w:val="23"/>
        </w:numPr>
        <w:shd w:val="clear" w:color="auto" w:fill="FFFFFF" w:themeFill="background1"/>
        <w:tabs>
          <w:tab w:val="left" w:pos="1276"/>
        </w:tabs>
        <w:spacing w:after="0" w:line="228" w:lineRule="auto"/>
        <w:ind w:left="0" w:firstLine="567"/>
        <w:jc w:val="both"/>
        <w:rPr>
          <w:rFonts w:ascii="Times New Roman" w:eastAsia="Times New Roman" w:hAnsi="Times New Roman" w:cs="Times New Roman"/>
          <w:sz w:val="24"/>
          <w:szCs w:val="24"/>
        </w:rPr>
      </w:pPr>
      <w:r w:rsidRPr="001171BB">
        <w:rPr>
          <w:rFonts w:ascii="Times New Roman" w:eastAsia="Times New Roman" w:hAnsi="Times New Roman" w:cs="Times New Roman"/>
          <w:sz w:val="24"/>
          <w:szCs w:val="24"/>
        </w:rPr>
        <w:t xml:space="preserve">Цей Договір вважається укладеним з моменту підписання </w:t>
      </w:r>
      <w:r w:rsidRPr="00B30129">
        <w:rPr>
          <w:rFonts w:ascii="Times New Roman" w:eastAsia="Times New Roman" w:hAnsi="Times New Roman" w:cs="Times New Roman"/>
          <w:sz w:val="24"/>
          <w:szCs w:val="24"/>
        </w:rPr>
        <w:t xml:space="preserve">Сторонами та діє до </w:t>
      </w:r>
      <w:r w:rsidR="00B30129" w:rsidRPr="00B30129">
        <w:rPr>
          <w:rFonts w:ascii="Times New Roman" w:eastAsia="Times New Roman" w:hAnsi="Times New Roman" w:cs="Times New Roman"/>
          <w:sz w:val="24"/>
          <w:szCs w:val="24"/>
        </w:rPr>
        <w:t>31</w:t>
      </w:r>
      <w:r w:rsidRPr="00B30129">
        <w:rPr>
          <w:rFonts w:ascii="Times New Roman" w:eastAsia="Times New Roman" w:hAnsi="Times New Roman" w:cs="Times New Roman"/>
          <w:sz w:val="24"/>
          <w:szCs w:val="24"/>
        </w:rPr>
        <w:t xml:space="preserve"> грудня </w:t>
      </w:r>
      <w:r w:rsidR="00B30129" w:rsidRPr="00B30129">
        <w:rPr>
          <w:rFonts w:ascii="Times New Roman" w:eastAsia="Times New Roman" w:hAnsi="Times New Roman" w:cs="Times New Roman"/>
          <w:sz w:val="24"/>
          <w:szCs w:val="24"/>
        </w:rPr>
        <w:t>2025</w:t>
      </w:r>
      <w:r w:rsidRPr="00B30129">
        <w:rPr>
          <w:rFonts w:ascii="Times New Roman" w:eastAsia="Times New Roman" w:hAnsi="Times New Roman" w:cs="Times New Roman"/>
          <w:sz w:val="24"/>
          <w:szCs w:val="24"/>
        </w:rPr>
        <w:t xml:space="preserve"> року, але у будь-якому випадку до повного виконання Сторонами своїх зобов'язань за ним. </w:t>
      </w:r>
    </w:p>
    <w:p w:rsidR="00675BF8" w:rsidRDefault="00675BF8" w:rsidP="00675BF8">
      <w:pPr>
        <w:numPr>
          <w:ilvl w:val="1"/>
          <w:numId w:val="23"/>
        </w:numPr>
        <w:tabs>
          <w:tab w:val="left" w:pos="1276"/>
        </w:tabs>
        <w:spacing w:after="0" w:line="228"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Закінчення строку дії цього Договору не звільняє Сторони </w:t>
      </w:r>
      <w:proofErr w:type="spellStart"/>
      <w:r>
        <w:rPr>
          <w:rFonts w:ascii="Times New Roman" w:eastAsia="Times New Roman" w:hAnsi="Times New Roman" w:cs="Times New Roman"/>
          <w:color w:val="000000"/>
          <w:sz w:val="24"/>
          <w:szCs w:val="24"/>
        </w:rPr>
        <w:t>вiд</w:t>
      </w:r>
      <w:proofErr w:type="spellEnd"/>
      <w:r>
        <w:rPr>
          <w:rFonts w:ascii="Times New Roman" w:eastAsia="Times New Roman" w:hAnsi="Times New Roman" w:cs="Times New Roman"/>
          <w:color w:val="000000"/>
          <w:sz w:val="24"/>
          <w:szCs w:val="24"/>
        </w:rPr>
        <w:t xml:space="preserve"> виконання тих зобов’язань, які залишились не виконаними, а також від відповідальності за його порушення, яке мало </w:t>
      </w:r>
      <w:proofErr w:type="spellStart"/>
      <w:r>
        <w:rPr>
          <w:rFonts w:ascii="Times New Roman" w:eastAsia="Times New Roman" w:hAnsi="Times New Roman" w:cs="Times New Roman"/>
          <w:color w:val="000000"/>
          <w:sz w:val="24"/>
          <w:szCs w:val="24"/>
        </w:rPr>
        <w:t>мiсце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пiд</w:t>
      </w:r>
      <w:proofErr w:type="spellEnd"/>
      <w:r>
        <w:rPr>
          <w:rFonts w:ascii="Times New Roman" w:eastAsia="Times New Roman" w:hAnsi="Times New Roman" w:cs="Times New Roman"/>
          <w:color w:val="000000"/>
          <w:sz w:val="24"/>
          <w:szCs w:val="24"/>
        </w:rPr>
        <w:t xml:space="preserve"> час </w:t>
      </w:r>
      <w:proofErr w:type="spellStart"/>
      <w:r>
        <w:rPr>
          <w:rFonts w:ascii="Times New Roman" w:eastAsia="Times New Roman" w:hAnsi="Times New Roman" w:cs="Times New Roman"/>
          <w:color w:val="000000"/>
          <w:sz w:val="24"/>
          <w:szCs w:val="24"/>
        </w:rPr>
        <w:t>дiї</w:t>
      </w:r>
      <w:proofErr w:type="spellEnd"/>
      <w:r>
        <w:rPr>
          <w:rFonts w:ascii="Times New Roman" w:eastAsia="Times New Roman" w:hAnsi="Times New Roman" w:cs="Times New Roman"/>
          <w:color w:val="000000"/>
          <w:sz w:val="24"/>
          <w:szCs w:val="24"/>
        </w:rPr>
        <w:t xml:space="preserve"> Договору.</w:t>
      </w:r>
    </w:p>
    <w:p w:rsidR="00675BF8" w:rsidRDefault="00675BF8" w:rsidP="00675BF8">
      <w:pPr>
        <w:numPr>
          <w:ilvl w:val="1"/>
          <w:numId w:val="23"/>
        </w:numPr>
        <w:tabs>
          <w:tab w:val="left" w:pos="1276"/>
        </w:tabs>
        <w:spacing w:after="0" w:line="228"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 має право на дострокове припинення Договору на підставі односторонньої відмови від цього Договору у разі:</w:t>
      </w:r>
    </w:p>
    <w:p w:rsidR="00675BF8" w:rsidRDefault="00675BF8" w:rsidP="00675BF8">
      <w:pPr>
        <w:spacing w:after="0" w:line="228"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11.3.1. Порушення Виконавцем строків надання Послуг.</w:t>
      </w:r>
    </w:p>
    <w:p w:rsidR="00675BF8" w:rsidRDefault="00675BF8" w:rsidP="00675BF8">
      <w:pPr>
        <w:spacing w:after="0" w:line="228"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11.3.2. Надання Послуг неналежної якості.</w:t>
      </w:r>
    </w:p>
    <w:p w:rsidR="00675BF8" w:rsidRDefault="00675BF8" w:rsidP="00675BF8">
      <w:pPr>
        <w:spacing w:after="0" w:line="228"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11.3.3. Порушення Виконавцем положень розділу 10 Договору.</w:t>
      </w:r>
    </w:p>
    <w:p w:rsidR="00675BF8" w:rsidRDefault="00675BF8" w:rsidP="00675BF8">
      <w:pPr>
        <w:spacing w:after="0" w:line="228"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11.3.4. Відсутності бюджетного фінансування.</w:t>
      </w:r>
    </w:p>
    <w:p w:rsidR="00675BF8" w:rsidRDefault="00675BF8" w:rsidP="00675BF8">
      <w:pPr>
        <w:spacing w:after="0" w:line="228"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11.3.5. Настання обставин, визначених у пункті 4.</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цього Договору.                          </w:t>
      </w:r>
    </w:p>
    <w:p w:rsidR="00675BF8" w:rsidRDefault="00675BF8" w:rsidP="00675BF8">
      <w:pPr>
        <w:numPr>
          <w:ilvl w:val="1"/>
          <w:numId w:val="23"/>
        </w:numPr>
        <w:pBdr>
          <w:top w:val="nil"/>
          <w:left w:val="nil"/>
          <w:bottom w:val="nil"/>
          <w:right w:val="nil"/>
          <w:between w:val="nil"/>
        </w:pBdr>
        <w:tabs>
          <w:tab w:val="left" w:pos="1276"/>
        </w:tabs>
        <w:spacing w:after="0" w:line="228"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w:t>
      </w:r>
      <w:proofErr w:type="spellStart"/>
      <w:r>
        <w:rPr>
          <w:rFonts w:ascii="Times New Roman" w:eastAsia="Times New Roman" w:hAnsi="Times New Roman" w:cs="Times New Roman"/>
          <w:color w:val="000000"/>
          <w:sz w:val="24"/>
          <w:szCs w:val="24"/>
        </w:rPr>
        <w:t>спливом</w:t>
      </w:r>
      <w:proofErr w:type="spellEnd"/>
      <w:r>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rsidR="00675BF8" w:rsidRDefault="00675BF8" w:rsidP="00675BF8">
      <w:pPr>
        <w:widowControl w:val="0"/>
        <w:spacing w:after="0" w:line="228" w:lineRule="auto"/>
        <w:ind w:right="158" w:firstLine="851"/>
        <w:jc w:val="both"/>
        <w:rPr>
          <w:rFonts w:ascii="Times New Roman" w:eastAsia="Times New Roman" w:hAnsi="Times New Roman" w:cs="Times New Roman"/>
          <w:sz w:val="24"/>
          <w:szCs w:val="24"/>
        </w:rPr>
      </w:pPr>
    </w:p>
    <w:p w:rsidR="00675BF8" w:rsidRDefault="00675BF8" w:rsidP="00675BF8">
      <w:pPr>
        <w:numPr>
          <w:ilvl w:val="0"/>
          <w:numId w:val="23"/>
        </w:numPr>
        <w:pBdr>
          <w:top w:val="nil"/>
          <w:left w:val="nil"/>
          <w:bottom w:val="nil"/>
          <w:right w:val="nil"/>
          <w:between w:val="nil"/>
        </w:pBdr>
        <w:tabs>
          <w:tab w:val="left" w:pos="426"/>
        </w:tabs>
        <w:spacing w:after="0" w:line="228" w:lineRule="auto"/>
        <w:ind w:left="0" w:firstLine="0"/>
        <w:jc w:val="center"/>
      </w:pPr>
      <w:r>
        <w:rPr>
          <w:rFonts w:ascii="Times New Roman" w:eastAsia="Times New Roman" w:hAnsi="Times New Roman" w:cs="Times New Roman"/>
          <w:b/>
          <w:color w:val="000000"/>
          <w:sz w:val="24"/>
          <w:szCs w:val="24"/>
        </w:rPr>
        <w:t>ІНШІ УМОВИ</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12.1.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12.2. У випадках, не передбачених  Договором, Сторони керуються чинним законодавством України.</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12.3. Якщо інше прямо не передбачено Договором або чинним законодавством України, зміни до Договору можуть бути внесені тільки за домовленістю Сторін, яка оформляється додатковою угодою до  Договору. Зміни до Договору набирають чинності з моменту укладення Сторонами відповідної додаткової угоди до  Договору, якщо інше не встановлено у самій додатковій угоді, Договорі або у чинному законодавстві України.</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12.4. Якщо інше прямо не передбачено Договором або чинним законодавством України, Договір може бути розірваний за домовленістю Сторін, яка оформлюється додатковою угодою до Договору. Договір вважається розірваним з моменту укладення Сторонами відповідної додаткової угоди до  Договору, якщо інше не встановлено у самій додатковій угоді,  Договорі або у чинному законодавстві України.</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 xml:space="preserve">12.5. Підписуючи Договір Сторони усвідомлюють та погоджуються, що розрахунки за </w:t>
      </w:r>
      <w:r>
        <w:rPr>
          <w:sz w:val="24"/>
          <w:szCs w:val="24"/>
          <w:lang w:val="uk-UA"/>
        </w:rPr>
        <w:t>надані Послуги</w:t>
      </w:r>
      <w:r w:rsidRPr="007778FC">
        <w:rPr>
          <w:sz w:val="24"/>
          <w:szCs w:val="24"/>
          <w:lang w:val="uk-UA"/>
        </w:rPr>
        <w:t xml:space="preserve"> здійснюються за наявності відповідного фінансування за програмою, зазначеною в пункті 1.4 Договору, та відсутності будь-яких обмежень на здійснення видатків.</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12.7. Усі додатки до Договору, які оформлені в порядку, визначеному в пункті 12.6 Договору, є його невід’ємними складовими частинами.</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 xml:space="preserve">12.8. </w:t>
      </w:r>
      <w:r>
        <w:rPr>
          <w:sz w:val="24"/>
          <w:szCs w:val="24"/>
          <w:lang w:val="uk-UA"/>
        </w:rPr>
        <w:t>Замовник</w:t>
      </w:r>
      <w:r w:rsidRPr="007778FC">
        <w:rPr>
          <w:sz w:val="24"/>
          <w:szCs w:val="24"/>
          <w:lang w:val="uk-UA"/>
        </w:rPr>
        <w:t xml:space="preserve"> на момент укладання Договору є неприбутковою установою та платником податку на додану вартість.</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 xml:space="preserve">12.9. </w:t>
      </w:r>
      <w:r>
        <w:rPr>
          <w:sz w:val="24"/>
          <w:szCs w:val="24"/>
          <w:lang w:val="uk-UA"/>
        </w:rPr>
        <w:t>Виконавець</w:t>
      </w:r>
      <w:r w:rsidRPr="007778FC">
        <w:rPr>
          <w:sz w:val="24"/>
          <w:szCs w:val="24"/>
          <w:lang w:val="uk-UA"/>
        </w:rPr>
        <w:t xml:space="preserve"> на момент укладання Договору є _______(</w:t>
      </w:r>
      <w:r w:rsidRPr="007778FC">
        <w:rPr>
          <w:color w:val="4472C4"/>
          <w:sz w:val="24"/>
          <w:szCs w:val="24"/>
          <w:lang w:val="uk-UA"/>
        </w:rPr>
        <w:t>зазначити статус платника податку)</w:t>
      </w:r>
      <w:r w:rsidRPr="007778FC">
        <w:rPr>
          <w:sz w:val="24"/>
          <w:szCs w:val="24"/>
          <w:lang w:val="uk-UA"/>
        </w:rPr>
        <w:t xml:space="preserve"> та </w:t>
      </w:r>
      <w:r w:rsidRPr="007778FC">
        <w:rPr>
          <w:color w:val="4472C4"/>
          <w:sz w:val="24"/>
          <w:szCs w:val="24"/>
          <w:lang w:val="uk-UA"/>
        </w:rPr>
        <w:t>(є, не є)</w:t>
      </w:r>
      <w:r w:rsidRPr="007778FC">
        <w:rPr>
          <w:sz w:val="24"/>
          <w:szCs w:val="24"/>
          <w:lang w:val="uk-UA"/>
        </w:rPr>
        <w:t xml:space="preserve"> платником податку на додану вартість.  </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w:t>
      </w:r>
      <w:r w:rsidRPr="007778FC">
        <w:rPr>
          <w:sz w:val="24"/>
          <w:szCs w:val="24"/>
          <w:lang w:val="uk-UA"/>
        </w:rPr>
        <w:lastRenderedPageBreak/>
        <w:t>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відносин. </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чинного  законодавства про захист персональних даних.</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12.12. Жодна зі Сторін не має права передавати свої права і зобов'язання за  Договором третім особам, без згоди на це другої Сторони.</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12.13</w:t>
      </w:r>
      <w:r w:rsidRPr="007778FC">
        <w:rPr>
          <w:sz w:val="24"/>
          <w:szCs w:val="24"/>
          <w:shd w:val="clear" w:color="auto" w:fill="FFFFFF"/>
          <w:lang w:val="uk-UA"/>
        </w:rPr>
        <w:t xml:space="preserve"> </w:t>
      </w:r>
      <w:r w:rsidRPr="007778FC">
        <w:rPr>
          <w:sz w:val="24"/>
          <w:szCs w:val="24"/>
          <w:lang w:val="uk-UA"/>
        </w:rPr>
        <w:t xml:space="preserve">Кожна із Сторін, підписуючи Договір, гарантує, що його члени, учасники (акціонери), кінцеві </w:t>
      </w:r>
      <w:proofErr w:type="spellStart"/>
      <w:r w:rsidRPr="007778FC">
        <w:rPr>
          <w:sz w:val="24"/>
          <w:szCs w:val="24"/>
          <w:lang w:val="uk-UA"/>
        </w:rPr>
        <w:t>бенефіціарні</w:t>
      </w:r>
      <w:proofErr w:type="spellEnd"/>
      <w:r w:rsidRPr="007778FC">
        <w:rPr>
          <w:sz w:val="24"/>
          <w:szCs w:val="24"/>
          <w:lang w:val="uk-UA"/>
        </w:rPr>
        <w:t xml:space="preserve"> власники, контролери, пов’язані особи, а також виробник(и) </w:t>
      </w:r>
      <w:r>
        <w:rPr>
          <w:sz w:val="24"/>
          <w:szCs w:val="24"/>
          <w:lang w:val="uk-UA"/>
        </w:rPr>
        <w:t>програмних продуктів</w:t>
      </w:r>
      <w:r w:rsidRPr="007778FC">
        <w:rPr>
          <w:sz w:val="24"/>
          <w:szCs w:val="24"/>
          <w:lang w:val="uk-UA"/>
        </w:rPr>
        <w:t xml:space="preserve"> не включені до жодного з офіційних </w:t>
      </w:r>
      <w:proofErr w:type="spellStart"/>
      <w:r w:rsidRPr="007778FC">
        <w:rPr>
          <w:sz w:val="24"/>
          <w:szCs w:val="24"/>
          <w:lang w:val="uk-UA"/>
        </w:rPr>
        <w:t>санкційних</w:t>
      </w:r>
      <w:proofErr w:type="spellEnd"/>
      <w:r w:rsidRPr="007778FC">
        <w:rPr>
          <w:sz w:val="24"/>
          <w:szCs w:val="24"/>
          <w:lang w:val="uk-UA"/>
        </w:rPr>
        <w:t xml:space="preserve"> списків, зокрема: переліку осіб, до яких застосовано санкції відповідно до чинного законодавства України (включаючи рішення РНБО, введені в дію Указами Президента України), списків санкцій Офісу контролю за іноземними активами США (OFAC), </w:t>
      </w:r>
      <w:proofErr w:type="spellStart"/>
      <w:r w:rsidRPr="007778FC">
        <w:rPr>
          <w:sz w:val="24"/>
          <w:szCs w:val="24"/>
          <w:lang w:val="uk-UA"/>
        </w:rPr>
        <w:t>санкційних</w:t>
      </w:r>
      <w:proofErr w:type="spellEnd"/>
      <w:r w:rsidRPr="007778FC">
        <w:rPr>
          <w:sz w:val="24"/>
          <w:szCs w:val="24"/>
          <w:lang w:val="uk-UA"/>
        </w:rPr>
        <w:t xml:space="preserve"> списків Ради Безпеки ООН, консолідованих списків Європейського Союзу, </w:t>
      </w:r>
      <w:proofErr w:type="spellStart"/>
      <w:r w:rsidRPr="007778FC">
        <w:rPr>
          <w:sz w:val="24"/>
          <w:szCs w:val="24"/>
          <w:lang w:val="uk-UA"/>
        </w:rPr>
        <w:t>санкційних</w:t>
      </w:r>
      <w:proofErr w:type="spellEnd"/>
      <w:r w:rsidRPr="007778FC">
        <w:rPr>
          <w:sz w:val="24"/>
          <w:szCs w:val="24"/>
          <w:lang w:val="uk-UA"/>
        </w:rPr>
        <w:t xml:space="preserve"> списків Великої Британії (HM </w:t>
      </w:r>
      <w:proofErr w:type="spellStart"/>
      <w:r w:rsidRPr="007778FC">
        <w:rPr>
          <w:sz w:val="24"/>
          <w:szCs w:val="24"/>
          <w:lang w:val="uk-UA"/>
        </w:rPr>
        <w:t>Treasury</w:t>
      </w:r>
      <w:proofErr w:type="spellEnd"/>
      <w:r w:rsidRPr="007778FC">
        <w:rPr>
          <w:sz w:val="24"/>
          <w:szCs w:val="24"/>
          <w:lang w:val="uk-UA"/>
        </w:rPr>
        <w:t xml:space="preserve"> / OFSI), а також інших </w:t>
      </w:r>
      <w:proofErr w:type="spellStart"/>
      <w:r w:rsidRPr="007778FC">
        <w:rPr>
          <w:sz w:val="24"/>
          <w:szCs w:val="24"/>
          <w:lang w:val="uk-UA"/>
        </w:rPr>
        <w:t>санкційних</w:t>
      </w:r>
      <w:proofErr w:type="spellEnd"/>
      <w:r w:rsidRPr="007778FC">
        <w:rPr>
          <w:sz w:val="24"/>
          <w:szCs w:val="24"/>
          <w:lang w:val="uk-UA"/>
        </w:rPr>
        <w:t xml:space="preserve"> списків, режим дотримання яких прямо чи опосередковано застосовується до Сторін відповідно до чинного законодавства України. </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 xml:space="preserve">12.14. </w:t>
      </w:r>
      <w:r>
        <w:rPr>
          <w:sz w:val="24"/>
          <w:szCs w:val="24"/>
          <w:lang w:val="uk-UA"/>
        </w:rPr>
        <w:t>Виконавець</w:t>
      </w:r>
      <w:r w:rsidRPr="007778FC">
        <w:rPr>
          <w:sz w:val="24"/>
          <w:szCs w:val="24"/>
          <w:lang w:val="uk-UA"/>
        </w:rPr>
        <w:t xml:space="preserve"> гарантує, що </w:t>
      </w:r>
      <w:r w:rsidRPr="00D87825">
        <w:rPr>
          <w:rStyle w:val="apple-style-span"/>
          <w:sz w:val="24"/>
          <w:szCs w:val="24"/>
          <w:lang w:val="uk-UA"/>
        </w:rPr>
        <w:t>програмн</w:t>
      </w:r>
      <w:r>
        <w:rPr>
          <w:rStyle w:val="apple-style-span"/>
          <w:sz w:val="24"/>
          <w:szCs w:val="24"/>
          <w:lang w:val="uk-UA"/>
        </w:rPr>
        <w:t>і</w:t>
      </w:r>
      <w:r w:rsidRPr="00D87825">
        <w:rPr>
          <w:rStyle w:val="apple-style-span"/>
          <w:sz w:val="24"/>
          <w:szCs w:val="24"/>
          <w:lang w:val="uk-UA"/>
        </w:rPr>
        <w:t xml:space="preserve"> продукт</w:t>
      </w:r>
      <w:r>
        <w:rPr>
          <w:rStyle w:val="apple-style-span"/>
          <w:sz w:val="24"/>
          <w:szCs w:val="24"/>
          <w:lang w:val="uk-UA"/>
        </w:rPr>
        <w:t>и доступ до яких надається</w:t>
      </w:r>
      <w:r w:rsidRPr="00D87825">
        <w:rPr>
          <w:rStyle w:val="apple-style-span"/>
          <w:sz w:val="24"/>
          <w:szCs w:val="24"/>
          <w:lang w:val="uk-UA"/>
        </w:rPr>
        <w:t xml:space="preserve"> </w:t>
      </w:r>
      <w:r w:rsidRPr="007778FC">
        <w:rPr>
          <w:sz w:val="24"/>
          <w:szCs w:val="24"/>
          <w:lang w:val="uk-UA"/>
        </w:rPr>
        <w:t xml:space="preserve">не </w:t>
      </w:r>
      <w:proofErr w:type="spellStart"/>
      <w:r w:rsidRPr="007778FC">
        <w:rPr>
          <w:sz w:val="24"/>
          <w:szCs w:val="24"/>
          <w:lang w:val="uk-UA"/>
        </w:rPr>
        <w:t>походит</w:t>
      </w:r>
      <w:r>
        <w:rPr>
          <w:sz w:val="24"/>
          <w:szCs w:val="24"/>
          <w:lang w:val="uk-UA"/>
        </w:rPr>
        <w:t>ять</w:t>
      </w:r>
      <w:proofErr w:type="spellEnd"/>
      <w:r w:rsidRPr="007778FC">
        <w:rPr>
          <w:sz w:val="24"/>
          <w:szCs w:val="24"/>
          <w:lang w:val="uk-UA"/>
        </w:rPr>
        <w:t xml:space="preserve"> з російської федерації/республіки </w:t>
      </w:r>
      <w:proofErr w:type="spellStart"/>
      <w:r w:rsidRPr="007778FC">
        <w:rPr>
          <w:sz w:val="24"/>
          <w:szCs w:val="24"/>
          <w:lang w:val="uk-UA"/>
        </w:rPr>
        <w:t>білорусь</w:t>
      </w:r>
      <w:proofErr w:type="spellEnd"/>
      <w:r w:rsidRPr="007778FC">
        <w:rPr>
          <w:sz w:val="24"/>
          <w:szCs w:val="24"/>
          <w:lang w:val="uk-UA"/>
        </w:rPr>
        <w:t xml:space="preserve">/ісламської республіки </w:t>
      </w:r>
      <w:proofErr w:type="spellStart"/>
      <w:r w:rsidRPr="007778FC">
        <w:rPr>
          <w:sz w:val="24"/>
          <w:szCs w:val="24"/>
          <w:lang w:val="uk-UA"/>
        </w:rPr>
        <w:t>іран</w:t>
      </w:r>
      <w:proofErr w:type="spellEnd"/>
      <w:r w:rsidRPr="007778FC">
        <w:rPr>
          <w:sz w:val="24"/>
          <w:szCs w:val="24"/>
          <w:lang w:val="uk-UA"/>
        </w:rPr>
        <w:t>.</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12.15. Кожна із Сторін несе повну відповідальність за правильність вказаних нею 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несприятливих наслідків.</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12.16. Законодавство про економічні санкції, що згадується 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та/або Україною.</w:t>
      </w:r>
    </w:p>
    <w:p w:rsidR="00675BF8" w:rsidRPr="007778FC" w:rsidRDefault="00675BF8" w:rsidP="00675BF8">
      <w:pPr>
        <w:pStyle w:val="a"/>
        <w:numPr>
          <w:ilvl w:val="0"/>
          <w:numId w:val="0"/>
        </w:numPr>
        <w:spacing w:line="228" w:lineRule="auto"/>
        <w:ind w:firstLine="567"/>
        <w:contextualSpacing w:val="0"/>
        <w:jc w:val="both"/>
        <w:rPr>
          <w:sz w:val="24"/>
          <w:szCs w:val="24"/>
          <w:lang w:val="uk-UA"/>
        </w:rPr>
      </w:pPr>
      <w:r w:rsidRPr="007778FC">
        <w:rPr>
          <w:sz w:val="24"/>
          <w:szCs w:val="24"/>
          <w:lang w:val="uk-UA"/>
        </w:rPr>
        <w:t xml:space="preserve">12.17.Сторони домовились, що відповідальними особами за комунікацію з питань, що визначені пунктами </w:t>
      </w:r>
      <w:r w:rsidRPr="009028FE">
        <w:rPr>
          <w:sz w:val="24"/>
          <w:szCs w:val="24"/>
          <w:highlight w:val="yellow"/>
          <w:lang w:val="ru-RU"/>
        </w:rPr>
        <w:t>3</w:t>
      </w:r>
      <w:r w:rsidRPr="00615F48">
        <w:rPr>
          <w:sz w:val="24"/>
          <w:szCs w:val="24"/>
          <w:highlight w:val="yellow"/>
          <w:lang w:val="uk-UA"/>
        </w:rPr>
        <w:t>.</w:t>
      </w:r>
      <w:r w:rsidRPr="009028FE">
        <w:rPr>
          <w:sz w:val="24"/>
          <w:szCs w:val="24"/>
          <w:highlight w:val="yellow"/>
          <w:lang w:val="ru-RU"/>
        </w:rPr>
        <w:t>1</w:t>
      </w:r>
      <w:r w:rsidRPr="00615F48">
        <w:rPr>
          <w:sz w:val="24"/>
          <w:szCs w:val="24"/>
          <w:highlight w:val="yellow"/>
          <w:lang w:val="uk-UA"/>
        </w:rPr>
        <w:t xml:space="preserve">3. та </w:t>
      </w:r>
      <w:r w:rsidRPr="009028FE">
        <w:rPr>
          <w:sz w:val="24"/>
          <w:szCs w:val="24"/>
          <w:highlight w:val="yellow"/>
          <w:lang w:val="ru-RU"/>
        </w:rPr>
        <w:t>3</w:t>
      </w:r>
      <w:r w:rsidRPr="00615F48">
        <w:rPr>
          <w:sz w:val="24"/>
          <w:szCs w:val="24"/>
          <w:highlight w:val="yellow"/>
          <w:lang w:val="uk-UA"/>
        </w:rPr>
        <w:t>.</w:t>
      </w:r>
      <w:r w:rsidRPr="009028FE">
        <w:rPr>
          <w:sz w:val="24"/>
          <w:szCs w:val="24"/>
          <w:highlight w:val="yellow"/>
          <w:lang w:val="ru-RU"/>
        </w:rPr>
        <w:t>1</w:t>
      </w:r>
      <w:r w:rsidRPr="00615F48">
        <w:rPr>
          <w:sz w:val="24"/>
          <w:szCs w:val="24"/>
          <w:highlight w:val="yellow"/>
          <w:lang w:val="uk-UA"/>
        </w:rPr>
        <w:t>4.</w:t>
      </w:r>
      <w:r w:rsidRPr="007778FC">
        <w:rPr>
          <w:sz w:val="24"/>
          <w:szCs w:val="24"/>
          <w:lang w:val="uk-UA"/>
        </w:rPr>
        <w:t xml:space="preserve"> Договору від </w:t>
      </w:r>
      <w:r>
        <w:rPr>
          <w:sz w:val="24"/>
          <w:szCs w:val="24"/>
          <w:lang w:val="uk-UA"/>
        </w:rPr>
        <w:t>Замовника</w:t>
      </w:r>
      <w:r w:rsidRPr="007778FC">
        <w:rPr>
          <w:sz w:val="24"/>
          <w:szCs w:val="24"/>
          <w:lang w:val="uk-UA"/>
        </w:rPr>
        <w:t xml:space="preserve"> є </w:t>
      </w:r>
      <w:r w:rsidRPr="007778FC">
        <w:rPr>
          <w:color w:val="4472C4"/>
          <w:sz w:val="24"/>
          <w:szCs w:val="24"/>
          <w:lang w:val="uk-UA"/>
        </w:rPr>
        <w:t>(зазначити ПІБ, телефон, електронну адресу)</w:t>
      </w:r>
      <w:r w:rsidRPr="007778FC">
        <w:rPr>
          <w:sz w:val="24"/>
          <w:szCs w:val="24"/>
          <w:lang w:val="uk-UA"/>
        </w:rPr>
        <w:t xml:space="preserve">,  від </w:t>
      </w:r>
      <w:r>
        <w:rPr>
          <w:sz w:val="24"/>
          <w:szCs w:val="24"/>
          <w:lang w:val="uk-UA"/>
        </w:rPr>
        <w:t>Виконавця</w:t>
      </w:r>
      <w:r w:rsidRPr="007778FC">
        <w:rPr>
          <w:sz w:val="24"/>
          <w:szCs w:val="24"/>
          <w:lang w:val="uk-UA"/>
        </w:rPr>
        <w:t xml:space="preserve"> - </w:t>
      </w:r>
      <w:r w:rsidRPr="007778FC">
        <w:rPr>
          <w:color w:val="4472C4"/>
          <w:sz w:val="24"/>
          <w:szCs w:val="24"/>
          <w:lang w:val="uk-UA"/>
        </w:rPr>
        <w:t>(зазначити ПІБ, телефон, електронну адресу)</w:t>
      </w:r>
      <w:r w:rsidRPr="007778FC">
        <w:rPr>
          <w:sz w:val="24"/>
          <w:szCs w:val="24"/>
          <w:lang w:val="uk-UA"/>
        </w:rPr>
        <w:t>. </w:t>
      </w:r>
    </w:p>
    <w:p w:rsidR="00675BF8" w:rsidRPr="007778FC" w:rsidRDefault="00675BF8" w:rsidP="00675BF8">
      <w:pPr>
        <w:pBdr>
          <w:top w:val="nil"/>
          <w:left w:val="nil"/>
          <w:bottom w:val="nil"/>
          <w:right w:val="nil"/>
          <w:between w:val="nil"/>
        </w:pBdr>
        <w:tabs>
          <w:tab w:val="left" w:pos="1276"/>
        </w:tabs>
        <w:spacing w:after="0" w:line="228" w:lineRule="auto"/>
        <w:ind w:firstLine="567"/>
        <w:jc w:val="both"/>
        <w:rPr>
          <w:rFonts w:ascii="Times New Roman" w:eastAsia="Times New Roman" w:hAnsi="Times New Roman" w:cs="Times New Roman"/>
          <w:color w:val="000000"/>
          <w:sz w:val="24"/>
          <w:szCs w:val="24"/>
        </w:rPr>
      </w:pPr>
      <w:r w:rsidRPr="007778FC">
        <w:rPr>
          <w:rFonts w:ascii="Times New Roman" w:eastAsia="Times New Roman" w:hAnsi="Times New Roman" w:cs="Times New Roman"/>
          <w:color w:val="000000"/>
          <w:sz w:val="24"/>
          <w:szCs w:val="24"/>
        </w:rPr>
        <w:t>12.18. Цей Договір має додатки, які є його невід’ємними частинами:</w:t>
      </w:r>
    </w:p>
    <w:p w:rsidR="00675BF8" w:rsidRPr="007778FC" w:rsidRDefault="00675BF8" w:rsidP="00675BF8">
      <w:pPr>
        <w:pBdr>
          <w:top w:val="nil"/>
          <w:left w:val="nil"/>
          <w:bottom w:val="nil"/>
          <w:right w:val="nil"/>
          <w:between w:val="nil"/>
        </w:pBdr>
        <w:tabs>
          <w:tab w:val="left" w:pos="1276"/>
        </w:tabs>
        <w:spacing w:after="0" w:line="228" w:lineRule="auto"/>
        <w:ind w:firstLine="567"/>
        <w:jc w:val="both"/>
        <w:rPr>
          <w:rFonts w:ascii="Times New Roman" w:eastAsia="Times New Roman" w:hAnsi="Times New Roman" w:cs="Times New Roman"/>
          <w:color w:val="000000"/>
          <w:sz w:val="24"/>
          <w:szCs w:val="24"/>
        </w:rPr>
      </w:pPr>
      <w:r w:rsidRPr="007778FC">
        <w:rPr>
          <w:rFonts w:ascii="Times New Roman" w:eastAsia="Times New Roman" w:hAnsi="Times New Roman" w:cs="Times New Roman"/>
          <w:color w:val="000000"/>
          <w:sz w:val="24"/>
          <w:szCs w:val="24"/>
        </w:rPr>
        <w:t>- Додаток 1 «Специфікація»;</w:t>
      </w:r>
    </w:p>
    <w:p w:rsidR="00675BF8" w:rsidRPr="007778FC" w:rsidRDefault="00675BF8" w:rsidP="00675BF8">
      <w:pPr>
        <w:pBdr>
          <w:top w:val="nil"/>
          <w:left w:val="nil"/>
          <w:bottom w:val="nil"/>
          <w:right w:val="nil"/>
          <w:between w:val="nil"/>
        </w:pBdr>
        <w:tabs>
          <w:tab w:val="left" w:pos="1276"/>
        </w:tabs>
        <w:spacing w:after="0" w:line="228" w:lineRule="auto"/>
        <w:ind w:firstLine="567"/>
        <w:jc w:val="both"/>
        <w:rPr>
          <w:rFonts w:ascii="Times New Roman" w:eastAsia="Times New Roman" w:hAnsi="Times New Roman" w:cs="Times New Roman"/>
          <w:color w:val="000000"/>
          <w:sz w:val="24"/>
          <w:szCs w:val="24"/>
        </w:rPr>
      </w:pPr>
      <w:r w:rsidRPr="007778FC">
        <w:rPr>
          <w:rFonts w:ascii="Times New Roman" w:eastAsia="Times New Roman" w:hAnsi="Times New Roman" w:cs="Times New Roman"/>
          <w:color w:val="000000"/>
          <w:sz w:val="24"/>
          <w:szCs w:val="24"/>
        </w:rPr>
        <w:t>- Додаток 2 «Технічна специфікація».</w:t>
      </w:r>
    </w:p>
    <w:p w:rsidR="00675BF8" w:rsidRDefault="00675BF8" w:rsidP="00675BF8">
      <w:pPr>
        <w:tabs>
          <w:tab w:val="left" w:pos="1095"/>
        </w:tabs>
        <w:spacing w:after="0" w:line="240" w:lineRule="auto"/>
        <w:ind w:left="709"/>
        <w:rPr>
          <w:rFonts w:ascii="Times New Roman" w:eastAsia="Times New Roman" w:hAnsi="Times New Roman" w:cs="Times New Roman"/>
          <w:sz w:val="24"/>
          <w:szCs w:val="24"/>
        </w:rPr>
      </w:pPr>
    </w:p>
    <w:p w:rsidR="00675BF8" w:rsidRDefault="00675BF8" w:rsidP="00675BF8">
      <w:pPr>
        <w:widowControl w:val="0"/>
        <w:numPr>
          <w:ilvl w:val="0"/>
          <w:numId w:val="23"/>
        </w:numPr>
        <w:pBdr>
          <w:top w:val="nil"/>
          <w:left w:val="nil"/>
          <w:bottom w:val="nil"/>
          <w:right w:val="nil"/>
          <w:between w:val="nil"/>
        </w:pBdr>
        <w:tabs>
          <w:tab w:val="left" w:pos="426"/>
        </w:tabs>
        <w:spacing w:after="0" w:line="240" w:lineRule="auto"/>
        <w:ind w:left="0" w:right="-3"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МІСЦЕЗНАХОДЖЕННЯ, РЕКВІЗИТИ ТА ПІДПИСИ СТОРІН</w:t>
      </w:r>
    </w:p>
    <w:tbl>
      <w:tblPr>
        <w:tblW w:w="9929" w:type="dxa"/>
        <w:tblLayout w:type="fixed"/>
        <w:tblLook w:val="0400" w:firstRow="0" w:lastRow="0" w:firstColumn="0" w:lastColumn="0" w:noHBand="0" w:noVBand="1"/>
      </w:tblPr>
      <w:tblGrid>
        <w:gridCol w:w="5181"/>
        <w:gridCol w:w="4748"/>
      </w:tblGrid>
      <w:tr w:rsidR="00675BF8" w:rsidTr="00334BC5">
        <w:trPr>
          <w:trHeight w:val="2977"/>
        </w:trPr>
        <w:tc>
          <w:tcPr>
            <w:tcW w:w="5181" w:type="dxa"/>
            <w:shd w:val="clear" w:color="auto" w:fill="auto"/>
          </w:tcPr>
          <w:p w:rsidR="00675BF8" w:rsidRDefault="00675BF8" w:rsidP="00334B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Замовник:</w:t>
            </w:r>
          </w:p>
          <w:p w:rsidR="00675BF8" w:rsidRPr="00675BF8" w:rsidRDefault="00675BF8" w:rsidP="00334BC5">
            <w:pPr>
              <w:spacing w:after="0" w:line="240" w:lineRule="auto"/>
              <w:rPr>
                <w:rFonts w:ascii="Times New Roman" w:hAnsi="Times New Roman" w:cs="Times New Roman"/>
              </w:rPr>
            </w:pPr>
            <w:r w:rsidRPr="00675BF8">
              <w:rPr>
                <w:rFonts w:ascii="Times New Roman" w:eastAsia="Times New Roman" w:hAnsi="Times New Roman" w:cs="Times New Roman"/>
                <w:b/>
                <w:sz w:val="24"/>
                <w:szCs w:val="24"/>
              </w:rPr>
              <w:t>Державна установа «Центр громадського здоров’я Міністерства охорони здоров’я України»</w:t>
            </w:r>
          </w:p>
          <w:p w:rsidR="00675BF8" w:rsidRPr="00675BF8" w:rsidRDefault="00675BF8" w:rsidP="00334BC5">
            <w:pPr>
              <w:pStyle w:val="a5"/>
              <w:spacing w:before="0" w:beforeAutospacing="0" w:after="0" w:afterAutospacing="0"/>
              <w:jc w:val="both"/>
              <w:rPr>
                <w:rFonts w:ascii="Times New Roman" w:hAnsi="Times New Roman" w:cs="Times New Roman"/>
              </w:rPr>
            </w:pPr>
            <w:r w:rsidRPr="00675BF8">
              <w:rPr>
                <w:rFonts w:ascii="Times New Roman" w:hAnsi="Times New Roman" w:cs="Times New Roman"/>
                <w:color w:val="000000"/>
              </w:rPr>
              <w:t>04071, м. Київ, вул. Ярославська, буд. 41,</w:t>
            </w:r>
          </w:p>
          <w:p w:rsidR="00675BF8" w:rsidRPr="00675BF8" w:rsidRDefault="00675BF8" w:rsidP="00334BC5">
            <w:pPr>
              <w:pStyle w:val="a5"/>
              <w:spacing w:before="0" w:beforeAutospacing="0" w:after="0" w:afterAutospacing="0"/>
              <w:jc w:val="both"/>
              <w:rPr>
                <w:rFonts w:ascii="Times New Roman" w:hAnsi="Times New Roman" w:cs="Times New Roman"/>
              </w:rPr>
            </w:pPr>
            <w:r w:rsidRPr="00675BF8">
              <w:rPr>
                <w:rFonts w:ascii="Times New Roman" w:hAnsi="Times New Roman" w:cs="Times New Roman"/>
                <w:color w:val="000000"/>
              </w:rPr>
              <w:t>UA ___</w:t>
            </w:r>
            <w:r w:rsidRPr="00675BF8">
              <w:rPr>
                <w:rFonts w:ascii="Times New Roman" w:hAnsi="Times New Roman" w:cs="Times New Roman"/>
                <w:color w:val="4472C4"/>
              </w:rPr>
              <w:t>(зазначити номер рахунку)</w:t>
            </w:r>
            <w:r w:rsidRPr="00675BF8">
              <w:rPr>
                <w:rFonts w:ascii="Times New Roman" w:hAnsi="Times New Roman" w:cs="Times New Roman"/>
                <w:color w:val="000000"/>
              </w:rPr>
              <w:t>________</w:t>
            </w:r>
          </w:p>
          <w:p w:rsidR="00675BF8" w:rsidRPr="00675BF8" w:rsidRDefault="00675BF8" w:rsidP="00334BC5">
            <w:pPr>
              <w:pStyle w:val="a5"/>
              <w:spacing w:before="0" w:beforeAutospacing="0" w:after="0" w:afterAutospacing="0"/>
              <w:jc w:val="both"/>
              <w:rPr>
                <w:rFonts w:ascii="Times New Roman" w:hAnsi="Times New Roman" w:cs="Times New Roman"/>
              </w:rPr>
            </w:pPr>
            <w:r w:rsidRPr="00675BF8">
              <w:rPr>
                <w:rFonts w:ascii="Times New Roman" w:hAnsi="Times New Roman" w:cs="Times New Roman"/>
                <w:color w:val="000000"/>
              </w:rPr>
              <w:t>ГУДКСУ у м. Києві</w:t>
            </w:r>
          </w:p>
          <w:p w:rsidR="00675BF8" w:rsidRPr="00675BF8" w:rsidRDefault="00675BF8" w:rsidP="00334BC5">
            <w:pPr>
              <w:pStyle w:val="a5"/>
              <w:spacing w:before="0" w:beforeAutospacing="0" w:after="0" w:afterAutospacing="0"/>
              <w:rPr>
                <w:rFonts w:ascii="Times New Roman" w:hAnsi="Times New Roman" w:cs="Times New Roman"/>
              </w:rPr>
            </w:pPr>
            <w:r w:rsidRPr="00675BF8">
              <w:rPr>
                <w:rFonts w:ascii="Times New Roman" w:hAnsi="Times New Roman" w:cs="Times New Roman"/>
                <w:color w:val="000000"/>
              </w:rPr>
              <w:t>Витяг з реєстру платників ПДВ</w:t>
            </w:r>
          </w:p>
          <w:p w:rsidR="00675BF8" w:rsidRPr="00675BF8" w:rsidRDefault="00675BF8" w:rsidP="00334BC5">
            <w:pPr>
              <w:pStyle w:val="a5"/>
              <w:spacing w:before="0" w:beforeAutospacing="0" w:after="0" w:afterAutospacing="0"/>
              <w:rPr>
                <w:rFonts w:ascii="Times New Roman" w:hAnsi="Times New Roman" w:cs="Times New Roman"/>
              </w:rPr>
            </w:pPr>
            <w:r w:rsidRPr="00675BF8">
              <w:rPr>
                <w:rFonts w:ascii="Times New Roman" w:hAnsi="Times New Roman" w:cs="Times New Roman"/>
                <w:color w:val="000000"/>
              </w:rPr>
              <w:t>№ 2526574502077 від 04.07.2025 </w:t>
            </w:r>
          </w:p>
          <w:p w:rsidR="00675BF8" w:rsidRPr="00675BF8" w:rsidRDefault="00675BF8" w:rsidP="00334BC5">
            <w:pPr>
              <w:pStyle w:val="a5"/>
              <w:spacing w:before="0" w:beforeAutospacing="0" w:after="0" w:afterAutospacing="0"/>
              <w:rPr>
                <w:rFonts w:ascii="Times New Roman" w:hAnsi="Times New Roman" w:cs="Times New Roman"/>
              </w:rPr>
            </w:pPr>
            <w:r w:rsidRPr="00675BF8">
              <w:rPr>
                <w:rFonts w:ascii="Times New Roman" w:hAnsi="Times New Roman" w:cs="Times New Roman"/>
                <w:color w:val="000000"/>
              </w:rPr>
              <w:t>ІПН 405241026578</w:t>
            </w:r>
          </w:p>
          <w:p w:rsidR="00675BF8" w:rsidRPr="00675BF8" w:rsidRDefault="00675BF8" w:rsidP="00334BC5">
            <w:pPr>
              <w:pStyle w:val="a5"/>
              <w:spacing w:before="0" w:beforeAutospacing="0" w:after="0" w:afterAutospacing="0"/>
              <w:jc w:val="both"/>
              <w:rPr>
                <w:rFonts w:ascii="Times New Roman" w:hAnsi="Times New Roman" w:cs="Times New Roman"/>
              </w:rPr>
            </w:pPr>
            <w:r w:rsidRPr="00675BF8">
              <w:rPr>
                <w:rFonts w:ascii="Times New Roman" w:hAnsi="Times New Roman" w:cs="Times New Roman"/>
                <w:color w:val="000000"/>
              </w:rPr>
              <w:t>Код ЄДРПОУ: 40524109</w:t>
            </w:r>
          </w:p>
          <w:p w:rsidR="00675BF8" w:rsidRPr="00675BF8" w:rsidRDefault="00675BF8" w:rsidP="00334BC5">
            <w:pPr>
              <w:pStyle w:val="a5"/>
              <w:spacing w:before="0" w:beforeAutospacing="0" w:after="0" w:afterAutospacing="0"/>
              <w:jc w:val="both"/>
              <w:rPr>
                <w:rFonts w:ascii="Times New Roman" w:hAnsi="Times New Roman" w:cs="Times New Roman"/>
              </w:rPr>
            </w:pPr>
            <w:proofErr w:type="spellStart"/>
            <w:r w:rsidRPr="00675BF8">
              <w:rPr>
                <w:rFonts w:ascii="Times New Roman" w:hAnsi="Times New Roman" w:cs="Times New Roman"/>
                <w:color w:val="000000"/>
              </w:rPr>
              <w:t>Тел</w:t>
            </w:r>
            <w:proofErr w:type="spellEnd"/>
            <w:r w:rsidRPr="00675BF8">
              <w:rPr>
                <w:rFonts w:ascii="Times New Roman" w:hAnsi="Times New Roman" w:cs="Times New Roman"/>
                <w:color w:val="000000"/>
              </w:rPr>
              <w:t>.(044) 334-56-89</w:t>
            </w:r>
          </w:p>
          <w:p w:rsidR="00675BF8" w:rsidRDefault="00675BF8" w:rsidP="00334BC5">
            <w:pPr>
              <w:tabs>
                <w:tab w:val="left" w:pos="4395"/>
              </w:tabs>
              <w:spacing w:after="0" w:line="240" w:lineRule="auto"/>
              <w:rPr>
                <w:rFonts w:ascii="Times New Roman" w:eastAsia="Times New Roman" w:hAnsi="Times New Roman" w:cs="Times New Roman"/>
                <w:b/>
                <w:color w:val="000000"/>
                <w:sz w:val="24"/>
                <w:szCs w:val="24"/>
              </w:rPr>
            </w:pPr>
          </w:p>
          <w:p w:rsidR="00675BF8" w:rsidRDefault="00675BF8" w:rsidP="00334BC5">
            <w:pPr>
              <w:tabs>
                <w:tab w:val="left" w:pos="4395"/>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w:t>
            </w:r>
          </w:p>
          <w:p w:rsidR="00675BF8" w:rsidRDefault="00675BF8" w:rsidP="00334BC5">
            <w:pPr>
              <w:tabs>
                <w:tab w:val="left" w:pos="4395"/>
              </w:tabs>
              <w:spacing w:after="0" w:line="240" w:lineRule="auto"/>
              <w:rPr>
                <w:rFonts w:ascii="Times New Roman" w:eastAsia="Times New Roman" w:hAnsi="Times New Roman" w:cs="Times New Roman"/>
                <w:b/>
                <w:color w:val="000000"/>
                <w:sz w:val="24"/>
                <w:szCs w:val="24"/>
              </w:rPr>
            </w:pPr>
          </w:p>
          <w:p w:rsidR="00675BF8" w:rsidRDefault="00675BF8" w:rsidP="00334BC5">
            <w:pPr>
              <w:tabs>
                <w:tab w:val="left" w:pos="439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________________/________________</w:t>
            </w:r>
          </w:p>
        </w:tc>
        <w:tc>
          <w:tcPr>
            <w:tcW w:w="4748" w:type="dxa"/>
            <w:shd w:val="clear" w:color="auto" w:fill="auto"/>
          </w:tcPr>
          <w:p w:rsidR="00675BF8" w:rsidRDefault="00675BF8" w:rsidP="00334B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Виконавець:</w:t>
            </w:r>
          </w:p>
          <w:p w:rsidR="00675BF8" w:rsidRDefault="00675BF8" w:rsidP="00334BC5">
            <w:pPr>
              <w:tabs>
                <w:tab w:val="left" w:pos="4395"/>
              </w:tabs>
              <w:spacing w:after="0" w:line="240" w:lineRule="auto"/>
              <w:jc w:val="both"/>
              <w:rPr>
                <w:rFonts w:ascii="Times New Roman" w:eastAsia="Times New Roman" w:hAnsi="Times New Roman" w:cs="Times New Roman"/>
                <w:sz w:val="24"/>
                <w:szCs w:val="24"/>
              </w:rPr>
            </w:pPr>
          </w:p>
        </w:tc>
      </w:tr>
    </w:tbl>
    <w:p w:rsidR="00675BF8" w:rsidRDefault="00675BF8" w:rsidP="00675BF8">
      <w:pPr>
        <w:widowControl w:val="0"/>
        <w:tabs>
          <w:tab w:val="left" w:pos="284"/>
          <w:tab w:val="left" w:pos="709"/>
          <w:tab w:val="left" w:pos="993"/>
          <w:tab w:val="left" w:pos="1134"/>
        </w:tabs>
        <w:spacing w:after="0" w:line="240" w:lineRule="auto"/>
        <w:ind w:right="-3"/>
        <w:jc w:val="both"/>
        <w:sectPr w:rsidR="00675BF8" w:rsidSect="00334BC5">
          <w:footerReference w:type="default" r:id="rId21"/>
          <w:footerReference w:type="first" r:id="rId22"/>
          <w:type w:val="continuous"/>
          <w:pgSz w:w="11906" w:h="16838"/>
          <w:pgMar w:top="709" w:right="566" w:bottom="1276" w:left="1418" w:header="709" w:footer="709" w:gutter="0"/>
          <w:pgNumType w:start="1"/>
          <w:cols w:space="720"/>
        </w:sectPr>
      </w:pPr>
    </w:p>
    <w:p w:rsidR="00675BF8" w:rsidRDefault="00675BF8" w:rsidP="00675BF8">
      <w:pPr>
        <w:tabs>
          <w:tab w:val="left" w:pos="851"/>
        </w:tabs>
        <w:spacing w:after="0" w:line="228" w:lineRule="auto"/>
        <w:ind w:left="59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1</w:t>
      </w:r>
    </w:p>
    <w:p w:rsidR="00675BF8" w:rsidRDefault="00675BF8" w:rsidP="00675BF8">
      <w:pPr>
        <w:tabs>
          <w:tab w:val="left" w:pos="851"/>
        </w:tabs>
        <w:spacing w:after="0" w:line="228" w:lineRule="auto"/>
        <w:ind w:left="5954"/>
        <w:rPr>
          <w:rFonts w:ascii="Times New Roman" w:eastAsia="Times New Roman" w:hAnsi="Times New Roman" w:cs="Times New Roman"/>
          <w:sz w:val="24"/>
          <w:szCs w:val="24"/>
        </w:rPr>
      </w:pPr>
      <w:r>
        <w:rPr>
          <w:rFonts w:ascii="Times New Roman" w:eastAsia="Times New Roman" w:hAnsi="Times New Roman" w:cs="Times New Roman"/>
          <w:sz w:val="24"/>
          <w:szCs w:val="24"/>
        </w:rPr>
        <w:t>до Договору про закупівлю № ____</w:t>
      </w:r>
    </w:p>
    <w:p w:rsidR="00675BF8" w:rsidRDefault="00675BF8" w:rsidP="00675BF8">
      <w:pPr>
        <w:tabs>
          <w:tab w:val="left" w:pos="851"/>
        </w:tabs>
        <w:spacing w:after="0" w:line="228" w:lineRule="auto"/>
        <w:ind w:left="5954"/>
        <w:rPr>
          <w:rFonts w:ascii="Times New Roman" w:eastAsia="Times New Roman" w:hAnsi="Times New Roman" w:cs="Times New Roman"/>
          <w:sz w:val="24"/>
          <w:szCs w:val="24"/>
        </w:rPr>
      </w:pPr>
      <w:r>
        <w:rPr>
          <w:rFonts w:ascii="Times New Roman" w:eastAsia="Times New Roman" w:hAnsi="Times New Roman" w:cs="Times New Roman"/>
          <w:sz w:val="24"/>
          <w:szCs w:val="24"/>
        </w:rPr>
        <w:t>від «___» _____________ 2025 року</w:t>
      </w:r>
    </w:p>
    <w:p w:rsidR="00675BF8" w:rsidRDefault="00675BF8" w:rsidP="00675BF8">
      <w:pPr>
        <w:spacing w:after="0" w:line="240" w:lineRule="auto"/>
        <w:jc w:val="center"/>
        <w:rPr>
          <w:rFonts w:ascii="Times New Roman" w:eastAsia="Times New Roman" w:hAnsi="Times New Roman" w:cs="Times New Roman"/>
          <w:b/>
          <w:sz w:val="24"/>
          <w:szCs w:val="24"/>
        </w:rPr>
      </w:pPr>
    </w:p>
    <w:p w:rsidR="00675BF8" w:rsidRDefault="00675BF8" w:rsidP="00675B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СПЕЦИФІКАЦІЯ</w:t>
      </w:r>
    </w:p>
    <w:p w:rsidR="00675BF8" w:rsidRDefault="00675BF8" w:rsidP="00675BF8">
      <w:pPr>
        <w:spacing w:after="0" w:line="240" w:lineRule="auto"/>
        <w:jc w:val="both"/>
        <w:rPr>
          <w:rFonts w:ascii="Times New Roman" w:eastAsia="Times New Roman" w:hAnsi="Times New Roman" w:cs="Times New Roman"/>
          <w:sz w:val="24"/>
          <w:szCs w:val="24"/>
        </w:rPr>
      </w:pPr>
      <w:bookmarkStart w:id="17" w:name="_heading=h.qxyf2yveenc7" w:colFirst="0" w:colLast="0"/>
      <w:bookmarkEnd w:id="17"/>
      <w:r>
        <w:rPr>
          <w:rFonts w:ascii="Times New Roman" w:eastAsia="Times New Roman" w:hAnsi="Times New Roman" w:cs="Times New Roman"/>
          <w:sz w:val="24"/>
          <w:szCs w:val="24"/>
        </w:rPr>
        <w:t>м. Київ</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«___»_________2025 року</w:t>
      </w:r>
    </w:p>
    <w:p w:rsidR="00675BF8" w:rsidRDefault="00675BF8" w:rsidP="00675BF8">
      <w:pPr>
        <w:spacing w:after="0" w:line="240" w:lineRule="auto"/>
        <w:jc w:val="both"/>
        <w:rPr>
          <w:rFonts w:ascii="Times New Roman" w:eastAsia="Times New Roman" w:hAnsi="Times New Roman" w:cs="Times New Roman"/>
          <w:sz w:val="24"/>
          <w:szCs w:val="24"/>
        </w:rPr>
      </w:pPr>
    </w:p>
    <w:p w:rsidR="00675BF8" w:rsidRDefault="00675BF8" w:rsidP="00675BF8">
      <w:pPr>
        <w:widowControl w:val="0"/>
        <w:tabs>
          <w:tab w:val="left" w:pos="9801"/>
        </w:tabs>
        <w:spacing w:after="0" w:line="240" w:lineRule="auto"/>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Державна установа «Центр громадського здоров’я Міністерства охорони здоров’я України»</w:t>
      </w:r>
      <w:r>
        <w:rPr>
          <w:rFonts w:ascii="Times New Roman" w:eastAsia="Times New Roman" w:hAnsi="Times New Roman" w:cs="Times New Roman"/>
          <w:sz w:val="24"/>
          <w:szCs w:val="24"/>
        </w:rPr>
        <w:t xml:space="preserve"> (далі – Замовник), в особі __________________, який (яка) діє на підставі ______________, з однієї сторони та, </w:t>
      </w:r>
    </w:p>
    <w:p w:rsidR="00675BF8" w:rsidRDefault="00675BF8" w:rsidP="00675BF8">
      <w:pPr>
        <w:widowControl w:val="0"/>
        <w:tabs>
          <w:tab w:val="left" w:pos="284"/>
          <w:tab w:val="left" w:pos="709"/>
          <w:tab w:val="left" w:pos="993"/>
          <w:tab w:val="left" w:pos="1134"/>
        </w:tabs>
        <w:spacing w:after="0" w:line="240" w:lineRule="auto"/>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w:t>
      </w:r>
      <w:r>
        <w:rPr>
          <w:rFonts w:ascii="Times New Roman" w:eastAsia="Times New Roman" w:hAnsi="Times New Roman" w:cs="Times New Roman"/>
          <w:sz w:val="24"/>
          <w:szCs w:val="24"/>
        </w:rPr>
        <w:t xml:space="preserve"> (далі – Виконавець), в особі __________________, який (яка) діє на підставі ______________, з другої сторони, які в подальшому при спільному згадуванні по тексту разом іменуються Сторони, а кожна окремо – Сторона, уклали цей</w:t>
      </w:r>
      <w:r>
        <w:t xml:space="preserve"> </w:t>
      </w:r>
      <w:r>
        <w:rPr>
          <w:rFonts w:ascii="Times New Roman" w:eastAsia="Times New Roman" w:hAnsi="Times New Roman" w:cs="Times New Roman"/>
          <w:sz w:val="24"/>
          <w:szCs w:val="24"/>
        </w:rPr>
        <w:t>Додаток 1 «Специфікація» до Договору про закупівлю №_____ від __________2025 року (далі – Специфікація) та засвідчують, що Сторонами було досягнуто згоди про надання Послуг за наступними цінами:</w:t>
      </w:r>
    </w:p>
    <w:tbl>
      <w:tblPr>
        <w:tblStyle w:val="aff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387"/>
        <w:gridCol w:w="1275"/>
        <w:gridCol w:w="1276"/>
        <w:gridCol w:w="1276"/>
      </w:tblGrid>
      <w:tr w:rsidR="004B68F0" w:rsidRPr="00254E30" w:rsidTr="007C33C4">
        <w:trPr>
          <w:trHeight w:val="892"/>
        </w:trPr>
        <w:tc>
          <w:tcPr>
            <w:tcW w:w="709" w:type="dxa"/>
            <w:tcBorders>
              <w:bottom w:val="single" w:sz="4" w:space="0" w:color="000000"/>
            </w:tcBorders>
            <w:shd w:val="clear" w:color="auto" w:fill="BFBFBF"/>
            <w:vAlign w:val="center"/>
          </w:tcPr>
          <w:p w:rsidR="004B68F0" w:rsidRPr="00254E30" w:rsidRDefault="004B68F0" w:rsidP="007C33C4">
            <w:pPr>
              <w:spacing w:after="0" w:line="240" w:lineRule="auto"/>
              <w:jc w:val="center"/>
              <w:rPr>
                <w:rFonts w:ascii="Times New Roman" w:eastAsia="Times New Roman" w:hAnsi="Times New Roman" w:cs="Times New Roman"/>
                <w:b/>
              </w:rPr>
            </w:pPr>
          </w:p>
          <w:p w:rsidR="004B68F0" w:rsidRPr="00254E30" w:rsidRDefault="004B68F0" w:rsidP="007C33C4">
            <w:pPr>
              <w:spacing w:after="0" w:line="240" w:lineRule="auto"/>
              <w:jc w:val="center"/>
              <w:rPr>
                <w:rFonts w:ascii="Times New Roman" w:eastAsia="Times New Roman" w:hAnsi="Times New Roman" w:cs="Times New Roman"/>
                <w:b/>
              </w:rPr>
            </w:pPr>
            <w:r w:rsidRPr="00254E30">
              <w:rPr>
                <w:rFonts w:ascii="Times New Roman" w:eastAsia="Times New Roman" w:hAnsi="Times New Roman" w:cs="Times New Roman"/>
                <w:b/>
              </w:rPr>
              <w:t>№</w:t>
            </w:r>
          </w:p>
        </w:tc>
        <w:tc>
          <w:tcPr>
            <w:tcW w:w="5387" w:type="dxa"/>
            <w:tcBorders>
              <w:bottom w:val="single" w:sz="4" w:space="0" w:color="000000"/>
            </w:tcBorders>
            <w:shd w:val="clear" w:color="auto" w:fill="BFBFBF"/>
            <w:vAlign w:val="center"/>
          </w:tcPr>
          <w:p w:rsidR="004B68F0" w:rsidRPr="00254E30" w:rsidRDefault="004B68F0" w:rsidP="007C33C4">
            <w:pPr>
              <w:spacing w:after="0" w:line="240" w:lineRule="auto"/>
              <w:jc w:val="center"/>
              <w:rPr>
                <w:rFonts w:ascii="Times New Roman" w:eastAsia="Times New Roman" w:hAnsi="Times New Roman" w:cs="Times New Roman"/>
                <w:b/>
              </w:rPr>
            </w:pPr>
          </w:p>
          <w:p w:rsidR="004B68F0" w:rsidRPr="00254E30" w:rsidRDefault="004B68F0" w:rsidP="007C33C4">
            <w:pPr>
              <w:spacing w:after="0" w:line="240" w:lineRule="auto"/>
              <w:jc w:val="center"/>
              <w:rPr>
                <w:rFonts w:ascii="Times New Roman" w:eastAsia="Times New Roman" w:hAnsi="Times New Roman" w:cs="Times New Roman"/>
                <w:b/>
              </w:rPr>
            </w:pPr>
            <w:r w:rsidRPr="00254E30">
              <w:rPr>
                <w:rFonts w:ascii="Times New Roman" w:eastAsia="Times New Roman" w:hAnsi="Times New Roman" w:cs="Times New Roman"/>
                <w:b/>
              </w:rPr>
              <w:t xml:space="preserve">Назва </w:t>
            </w:r>
            <w:r>
              <w:rPr>
                <w:rFonts w:ascii="Times New Roman" w:eastAsia="Times New Roman" w:hAnsi="Times New Roman" w:cs="Times New Roman"/>
                <w:b/>
              </w:rPr>
              <w:t>послуги</w:t>
            </w:r>
          </w:p>
        </w:tc>
        <w:tc>
          <w:tcPr>
            <w:tcW w:w="1275" w:type="dxa"/>
            <w:tcBorders>
              <w:bottom w:val="single" w:sz="4" w:space="0" w:color="000000"/>
            </w:tcBorders>
            <w:shd w:val="clear" w:color="auto" w:fill="BFBFBF"/>
            <w:vAlign w:val="center"/>
          </w:tcPr>
          <w:p w:rsidR="004B68F0" w:rsidRPr="00254E30" w:rsidRDefault="004B68F0" w:rsidP="007C33C4">
            <w:pPr>
              <w:spacing w:after="0" w:line="240" w:lineRule="auto"/>
              <w:jc w:val="center"/>
              <w:rPr>
                <w:rFonts w:ascii="Times New Roman" w:eastAsia="Times New Roman" w:hAnsi="Times New Roman" w:cs="Times New Roman"/>
                <w:b/>
              </w:rPr>
            </w:pPr>
            <w:r w:rsidRPr="00254E30">
              <w:rPr>
                <w:rFonts w:ascii="Times New Roman" w:eastAsia="Times New Roman" w:hAnsi="Times New Roman" w:cs="Times New Roman"/>
                <w:b/>
              </w:rPr>
              <w:t xml:space="preserve">Кількість </w:t>
            </w:r>
            <w:r>
              <w:rPr>
                <w:rFonts w:ascii="Times New Roman" w:eastAsia="Times New Roman" w:hAnsi="Times New Roman" w:cs="Times New Roman"/>
                <w:b/>
              </w:rPr>
              <w:t>послуг</w:t>
            </w:r>
          </w:p>
        </w:tc>
        <w:tc>
          <w:tcPr>
            <w:tcW w:w="1276" w:type="dxa"/>
            <w:tcBorders>
              <w:bottom w:val="single" w:sz="4" w:space="0" w:color="000000"/>
            </w:tcBorders>
            <w:shd w:val="clear" w:color="auto" w:fill="BFBFBF"/>
            <w:vAlign w:val="center"/>
          </w:tcPr>
          <w:p w:rsidR="004B68F0" w:rsidRPr="00254E30" w:rsidRDefault="004B68F0" w:rsidP="007C33C4">
            <w:pPr>
              <w:spacing w:after="0" w:line="240" w:lineRule="auto"/>
              <w:jc w:val="center"/>
              <w:rPr>
                <w:rFonts w:ascii="Times New Roman" w:eastAsia="Times New Roman" w:hAnsi="Times New Roman" w:cs="Times New Roman"/>
                <w:b/>
              </w:rPr>
            </w:pPr>
            <w:r w:rsidRPr="00254E30">
              <w:rPr>
                <w:rFonts w:ascii="Times New Roman" w:eastAsia="Times New Roman" w:hAnsi="Times New Roman" w:cs="Times New Roman"/>
                <w:b/>
              </w:rPr>
              <w:t>Ціна за  одиницю,  грн без ПДВ</w:t>
            </w:r>
          </w:p>
        </w:tc>
        <w:tc>
          <w:tcPr>
            <w:tcW w:w="1276" w:type="dxa"/>
            <w:tcBorders>
              <w:bottom w:val="single" w:sz="4" w:space="0" w:color="000000"/>
            </w:tcBorders>
            <w:shd w:val="clear" w:color="auto" w:fill="BFBFBF"/>
            <w:vAlign w:val="center"/>
          </w:tcPr>
          <w:p w:rsidR="004B68F0" w:rsidRPr="00254E30" w:rsidRDefault="004B68F0" w:rsidP="007C33C4">
            <w:pPr>
              <w:spacing w:after="0" w:line="240" w:lineRule="auto"/>
              <w:jc w:val="center"/>
              <w:rPr>
                <w:rFonts w:ascii="Times New Roman" w:eastAsia="Times New Roman" w:hAnsi="Times New Roman" w:cs="Times New Roman"/>
                <w:b/>
              </w:rPr>
            </w:pPr>
            <w:r w:rsidRPr="00254E30">
              <w:rPr>
                <w:rFonts w:ascii="Times New Roman" w:eastAsia="Times New Roman" w:hAnsi="Times New Roman" w:cs="Times New Roman"/>
                <w:b/>
              </w:rPr>
              <w:t>Загальна вартість, грн без ПДВ</w:t>
            </w:r>
          </w:p>
        </w:tc>
      </w:tr>
      <w:tr w:rsidR="004B68F0" w:rsidRPr="00254E30" w:rsidTr="004B68F0">
        <w:trPr>
          <w:trHeight w:val="480"/>
        </w:trPr>
        <w:tc>
          <w:tcPr>
            <w:tcW w:w="709" w:type="dxa"/>
            <w:shd w:val="clear" w:color="auto" w:fill="FFFFFF"/>
            <w:vAlign w:val="center"/>
          </w:tcPr>
          <w:p w:rsidR="004B68F0" w:rsidRPr="00254E30" w:rsidRDefault="004B68F0" w:rsidP="007C33C4">
            <w:pPr>
              <w:spacing w:after="0" w:line="240" w:lineRule="auto"/>
              <w:jc w:val="center"/>
              <w:rPr>
                <w:rFonts w:ascii="Times New Roman" w:eastAsia="Times New Roman" w:hAnsi="Times New Roman" w:cs="Times New Roman"/>
              </w:rPr>
            </w:pPr>
            <w:r w:rsidRPr="00254E30">
              <w:rPr>
                <w:rFonts w:ascii="Times New Roman" w:eastAsia="Times New Roman" w:hAnsi="Times New Roman" w:cs="Times New Roman"/>
              </w:rPr>
              <w:t>1</w:t>
            </w:r>
          </w:p>
        </w:tc>
        <w:tc>
          <w:tcPr>
            <w:tcW w:w="5387" w:type="dxa"/>
            <w:tcBorders>
              <w:right w:val="single" w:sz="4" w:space="0" w:color="000000"/>
            </w:tcBorders>
            <w:shd w:val="clear" w:color="auto" w:fill="FFFFFF" w:themeFill="background1"/>
            <w:vAlign w:val="center"/>
          </w:tcPr>
          <w:p w:rsidR="004B68F0" w:rsidRPr="00254E30" w:rsidRDefault="004B68F0" w:rsidP="007C33C4">
            <w:pPr>
              <w:spacing w:after="0" w:line="240" w:lineRule="auto"/>
              <w:rPr>
                <w:rFonts w:ascii="Times New Roman" w:eastAsia="Times New Roman" w:hAnsi="Times New Roman" w:cs="Times New Roman"/>
              </w:rPr>
            </w:pPr>
            <w:r w:rsidRPr="002545B3">
              <w:rPr>
                <w:rFonts w:ascii="Times New Roman" w:eastAsia="Arial" w:hAnsi="Times New Roman"/>
                <w:b/>
                <w:sz w:val="24"/>
                <w:szCs w:val="24"/>
                <w:lang w:eastAsia="ru-RU"/>
              </w:rPr>
              <w:t xml:space="preserve">Послуги з </w:t>
            </w:r>
            <w:r w:rsidRPr="002545B3">
              <w:rPr>
                <w:rFonts w:ascii="Times New Roman" w:hAnsi="Times New Roman"/>
                <w:b/>
                <w:sz w:val="24"/>
                <w:szCs w:val="24"/>
              </w:rPr>
              <w:t xml:space="preserve">оформлення підписки </w:t>
            </w:r>
            <w:proofErr w:type="spellStart"/>
            <w:r w:rsidRPr="002545B3">
              <w:rPr>
                <w:rFonts w:ascii="Times New Roman" w:hAnsi="Times New Roman"/>
                <w:b/>
                <w:sz w:val="24"/>
                <w:szCs w:val="24"/>
              </w:rPr>
              <w:t>SendPulse</w:t>
            </w:r>
            <w:proofErr w:type="spellEnd"/>
            <w:r w:rsidRPr="002545B3">
              <w:rPr>
                <w:rFonts w:ascii="Times New Roman" w:hAnsi="Times New Roman"/>
                <w:b/>
                <w:sz w:val="24"/>
                <w:szCs w:val="24"/>
              </w:rPr>
              <w:t xml:space="preserve"> </w:t>
            </w:r>
            <w:r w:rsidRPr="002545B3">
              <w:rPr>
                <w:rFonts w:ascii="Times New Roman" w:hAnsi="Times New Roman"/>
                <w:b/>
                <w:bCs/>
                <w:iCs/>
                <w:sz w:val="24"/>
                <w:szCs w:val="24"/>
              </w:rPr>
              <w:t xml:space="preserve">до сервісу SMTP для </w:t>
            </w:r>
            <w:proofErr w:type="spellStart"/>
            <w:r w:rsidRPr="002545B3">
              <w:rPr>
                <w:rFonts w:ascii="Times New Roman" w:hAnsi="Times New Roman"/>
                <w:b/>
                <w:bCs/>
                <w:iCs/>
                <w:sz w:val="24"/>
                <w:szCs w:val="24"/>
              </w:rPr>
              <w:t>email</w:t>
            </w:r>
            <w:proofErr w:type="spellEnd"/>
            <w:r w:rsidRPr="002545B3">
              <w:rPr>
                <w:rFonts w:ascii="Times New Roman" w:hAnsi="Times New Roman"/>
                <w:b/>
                <w:bCs/>
                <w:iCs/>
                <w:sz w:val="24"/>
                <w:szCs w:val="24"/>
              </w:rPr>
              <w:t xml:space="preserve"> розсилок </w:t>
            </w:r>
            <w:proofErr w:type="spellStart"/>
            <w:r w:rsidRPr="002545B3">
              <w:rPr>
                <w:rFonts w:ascii="Times New Roman" w:hAnsi="Times New Roman"/>
                <w:b/>
                <w:bCs/>
                <w:iCs/>
                <w:sz w:val="24"/>
                <w:szCs w:val="24"/>
              </w:rPr>
              <w:t>SendPulse</w:t>
            </w:r>
            <w:proofErr w:type="spellEnd"/>
            <w:r w:rsidRPr="002545B3">
              <w:rPr>
                <w:rFonts w:ascii="Times New Roman" w:hAnsi="Times New Roman"/>
                <w:b/>
                <w:bCs/>
                <w:iCs/>
                <w:sz w:val="24"/>
                <w:szCs w:val="24"/>
              </w:rPr>
              <w:t xml:space="preserve"> на 12 місяців ENTERPRISE в обсязі до 1000000 листів на місяць</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8F0" w:rsidRPr="00254E30" w:rsidRDefault="004B68F0" w:rsidP="007C33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8F0" w:rsidRPr="00254E30" w:rsidRDefault="004B68F0" w:rsidP="007C33C4">
            <w:pPr>
              <w:spacing w:after="0" w:line="240" w:lineRule="auto"/>
              <w:jc w:val="center"/>
              <w:rPr>
                <w:rFonts w:ascii="Times New Roman" w:eastAsia="Times New Roman" w:hAnsi="Times New Roman" w:cs="Times New Roman"/>
                <w:b/>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8F0" w:rsidRPr="00254E30" w:rsidRDefault="004B68F0" w:rsidP="007C33C4">
            <w:pPr>
              <w:spacing w:after="0" w:line="240" w:lineRule="auto"/>
              <w:jc w:val="center"/>
              <w:rPr>
                <w:rFonts w:ascii="Times New Roman" w:eastAsia="Times New Roman" w:hAnsi="Times New Roman" w:cs="Times New Roman"/>
                <w:b/>
                <w:highlight w:val="yellow"/>
              </w:rPr>
            </w:pPr>
          </w:p>
        </w:tc>
      </w:tr>
      <w:tr w:rsidR="004B68F0" w:rsidRPr="00254E30" w:rsidTr="007C33C4">
        <w:trPr>
          <w:trHeight w:val="235"/>
        </w:trPr>
        <w:tc>
          <w:tcPr>
            <w:tcW w:w="709" w:type="dxa"/>
            <w:shd w:val="clear" w:color="auto" w:fill="FFFFFF"/>
          </w:tcPr>
          <w:p w:rsidR="004B68F0" w:rsidRPr="00254E30" w:rsidRDefault="004B68F0" w:rsidP="007C33C4">
            <w:pPr>
              <w:spacing w:after="0" w:line="240" w:lineRule="auto"/>
              <w:jc w:val="center"/>
              <w:rPr>
                <w:rFonts w:ascii="Times New Roman" w:eastAsia="Times New Roman" w:hAnsi="Times New Roman" w:cs="Times New Roman"/>
                <w:b/>
              </w:rPr>
            </w:pPr>
          </w:p>
        </w:tc>
        <w:tc>
          <w:tcPr>
            <w:tcW w:w="5387" w:type="dxa"/>
            <w:tcBorders>
              <w:right w:val="single" w:sz="4" w:space="0" w:color="000000"/>
            </w:tcBorders>
            <w:shd w:val="clear" w:color="auto" w:fill="FFFFFF"/>
            <w:vAlign w:val="center"/>
          </w:tcPr>
          <w:p w:rsidR="004B68F0" w:rsidRPr="00254E30" w:rsidRDefault="004B68F0" w:rsidP="007C33C4">
            <w:pPr>
              <w:spacing w:after="0" w:line="240" w:lineRule="auto"/>
              <w:jc w:val="right"/>
              <w:rPr>
                <w:rFonts w:ascii="Times New Roman" w:eastAsia="Times New Roman" w:hAnsi="Times New Roman" w:cs="Times New Roman"/>
                <w:b/>
              </w:rPr>
            </w:pPr>
            <w:r w:rsidRPr="00254E30">
              <w:rPr>
                <w:rFonts w:ascii="Times New Roman" w:eastAsia="Times New Roman" w:hAnsi="Times New Roman" w:cs="Times New Roman"/>
                <w:b/>
              </w:rPr>
              <w:t>Всього (грн. без ПДВ):</w:t>
            </w:r>
          </w:p>
          <w:p w:rsidR="004B68F0" w:rsidRPr="00254E30" w:rsidRDefault="004B68F0" w:rsidP="007C33C4">
            <w:pPr>
              <w:spacing w:after="0" w:line="240" w:lineRule="auto"/>
              <w:jc w:val="right"/>
              <w:rPr>
                <w:rFonts w:ascii="Times New Roman" w:eastAsia="Times New Roman" w:hAnsi="Times New Roman" w:cs="Times New Roman"/>
                <w:b/>
              </w:rPr>
            </w:pP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B68F0" w:rsidRPr="00254E30" w:rsidRDefault="004B68F0" w:rsidP="007C33C4">
            <w:pPr>
              <w:spacing w:after="0" w:line="240" w:lineRule="auto"/>
              <w:jc w:val="center"/>
              <w:rPr>
                <w:rFonts w:ascii="Times New Roman" w:eastAsia="Times New Roman" w:hAnsi="Times New Roman" w:cs="Times New Roman"/>
                <w:b/>
                <w:highlight w:val="yellow"/>
              </w:rPr>
            </w:pPr>
          </w:p>
        </w:tc>
      </w:tr>
    </w:tbl>
    <w:p w:rsidR="004B68F0" w:rsidRDefault="004B68F0" w:rsidP="00675BF8">
      <w:pPr>
        <w:widowControl w:val="0"/>
        <w:tabs>
          <w:tab w:val="left" w:pos="284"/>
          <w:tab w:val="left" w:pos="709"/>
          <w:tab w:val="left" w:pos="993"/>
          <w:tab w:val="left" w:pos="1134"/>
        </w:tabs>
        <w:spacing w:after="0" w:line="240" w:lineRule="auto"/>
        <w:ind w:right="-32" w:firstLine="567"/>
        <w:jc w:val="both"/>
        <w:rPr>
          <w:rFonts w:ascii="Times New Roman" w:eastAsia="Times New Roman" w:hAnsi="Times New Roman" w:cs="Times New Roman"/>
          <w:sz w:val="24"/>
          <w:szCs w:val="24"/>
        </w:rPr>
      </w:pPr>
    </w:p>
    <w:p w:rsidR="00675BF8" w:rsidRPr="00B050F4" w:rsidRDefault="00675BF8" w:rsidP="00675BF8">
      <w:pPr>
        <w:widowControl w:val="0"/>
        <w:spacing w:after="0" w:line="228" w:lineRule="auto"/>
        <w:ind w:firstLine="426"/>
        <w:jc w:val="both"/>
        <w:rPr>
          <w:rFonts w:ascii="Times New Roman" w:eastAsia="Times New Roman" w:hAnsi="Times New Roman" w:cs="Times New Roman"/>
          <w:b/>
          <w:sz w:val="24"/>
          <w:szCs w:val="24"/>
        </w:rPr>
      </w:pPr>
      <w:bookmarkStart w:id="18" w:name="_heading=h.vol3ivh8qdpd" w:colFirst="0" w:colLast="0"/>
      <w:bookmarkStart w:id="19" w:name="_heading=h.lprlrphuu1an" w:colFirst="0" w:colLast="0"/>
      <w:bookmarkEnd w:id="18"/>
      <w:bookmarkEnd w:id="19"/>
      <w:r w:rsidRPr="00B050F4">
        <w:rPr>
          <w:rFonts w:ascii="Times New Roman" w:eastAsia="Times New Roman" w:hAnsi="Times New Roman" w:cs="Times New Roman"/>
          <w:b/>
          <w:sz w:val="24"/>
          <w:szCs w:val="24"/>
        </w:rPr>
        <w:t>Загальна вартість Послуг відповідно до даної Специфікації становить: ___________ грн (__________ гривень ______ копійок) без ПДВ*.</w:t>
      </w:r>
    </w:p>
    <w:p w:rsidR="00675BF8" w:rsidRPr="00B050F4" w:rsidRDefault="00675BF8" w:rsidP="00675BF8">
      <w:pPr>
        <w:pStyle w:val="a5"/>
        <w:spacing w:before="0" w:beforeAutospacing="0" w:after="0" w:afterAutospacing="0"/>
        <w:ind w:firstLine="567"/>
        <w:jc w:val="both"/>
        <w:rPr>
          <w:rFonts w:ascii="Times New Roman" w:hAnsi="Times New Roman" w:cs="Times New Roman"/>
        </w:rPr>
      </w:pPr>
      <w:r w:rsidRPr="00B050F4">
        <w:rPr>
          <w:rFonts w:ascii="Times New Roman" w:hAnsi="Times New Roman" w:cs="Times New Roman"/>
          <w:i/>
          <w:iCs/>
          <w:color w:val="000000"/>
          <w:sz w:val="22"/>
          <w:szCs w:val="22"/>
        </w:rPr>
        <w:t>*Операція з оплати за надані Послуги,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050F4">
        <w:rPr>
          <w:rFonts w:ascii="Times New Roman" w:hAnsi="Times New Roman" w:cs="Times New Roman"/>
          <w:i/>
          <w:iCs/>
          <w:color w:val="000000"/>
          <w:sz w:val="22"/>
          <w:szCs w:val="22"/>
        </w:rPr>
        <w:t>субгрантів</w:t>
      </w:r>
      <w:proofErr w:type="spellEnd"/>
      <w:r w:rsidRPr="00B050F4">
        <w:rPr>
          <w:rFonts w:ascii="Times New Roman" w:hAnsi="Times New Roman" w:cs="Times New Roman"/>
          <w:i/>
          <w:iCs/>
          <w:color w:val="000000"/>
          <w:sz w:val="22"/>
          <w:szCs w:val="22"/>
        </w:rPr>
        <w:t>) Глобального фонду для боротьби із СНІДом, туберкульозом та малярією в Україні».</w:t>
      </w:r>
    </w:p>
    <w:p w:rsidR="00675BF8" w:rsidRDefault="00675BF8" w:rsidP="00675BF8">
      <w:pPr>
        <w:widowControl w:val="0"/>
        <w:shd w:val="clear" w:color="auto" w:fill="FFFFFF"/>
        <w:tabs>
          <w:tab w:val="left" w:pos="709"/>
          <w:tab w:val="left" w:pos="851"/>
        </w:tabs>
        <w:spacing w:after="0" w:line="228" w:lineRule="auto"/>
        <w:ind w:firstLine="709"/>
        <w:jc w:val="both"/>
        <w:rPr>
          <w:rFonts w:ascii="Times New Roman" w:eastAsia="Times New Roman" w:hAnsi="Times New Roman" w:cs="Times New Roman"/>
          <w:color w:val="000000"/>
          <w:sz w:val="24"/>
          <w:szCs w:val="24"/>
        </w:rPr>
      </w:pPr>
    </w:p>
    <w:tbl>
      <w:tblPr>
        <w:tblW w:w="9922" w:type="dxa"/>
        <w:jc w:val="center"/>
        <w:tblLayout w:type="fixed"/>
        <w:tblLook w:val="0400" w:firstRow="0" w:lastRow="0" w:firstColumn="0" w:lastColumn="0" w:noHBand="0" w:noVBand="1"/>
      </w:tblPr>
      <w:tblGrid>
        <w:gridCol w:w="5179"/>
        <w:gridCol w:w="4743"/>
      </w:tblGrid>
      <w:tr w:rsidR="00675BF8" w:rsidTr="00334BC5">
        <w:trPr>
          <w:trHeight w:val="2977"/>
          <w:jc w:val="center"/>
        </w:trPr>
        <w:tc>
          <w:tcPr>
            <w:tcW w:w="5179" w:type="dxa"/>
            <w:shd w:val="clear" w:color="auto" w:fill="auto"/>
          </w:tcPr>
          <w:p w:rsidR="00675BF8" w:rsidRDefault="00675BF8" w:rsidP="00334BC5">
            <w:pPr>
              <w:spacing w:after="0" w:line="228"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Замовник:</w:t>
            </w:r>
          </w:p>
          <w:p w:rsidR="00675BF8" w:rsidRDefault="00675BF8" w:rsidP="00334BC5">
            <w:pPr>
              <w:spacing w:after="0" w:line="228" w:lineRule="auto"/>
            </w:pPr>
            <w:r>
              <w:rPr>
                <w:rFonts w:ascii="Times New Roman" w:eastAsia="Times New Roman" w:hAnsi="Times New Roman" w:cs="Times New Roman"/>
                <w:b/>
                <w:sz w:val="24"/>
                <w:szCs w:val="24"/>
              </w:rPr>
              <w:t>Державна установа «Центр громадського здоров’я Міністерства охорони здоров’я України»</w:t>
            </w:r>
          </w:p>
          <w:p w:rsidR="00675BF8" w:rsidRPr="00B050F4" w:rsidRDefault="00675BF8" w:rsidP="00334BC5">
            <w:pPr>
              <w:pStyle w:val="a5"/>
              <w:spacing w:before="0" w:beforeAutospacing="0" w:after="0" w:afterAutospacing="0"/>
              <w:jc w:val="both"/>
              <w:rPr>
                <w:rFonts w:ascii="Times New Roman" w:eastAsia="Times New Roman" w:hAnsi="Times New Roman" w:cs="Times New Roman"/>
                <w:lang w:eastAsia="uk-UA"/>
              </w:rPr>
            </w:pPr>
            <w:r w:rsidRPr="00B050F4">
              <w:rPr>
                <w:rFonts w:ascii="Times New Roman" w:eastAsia="Times New Roman" w:hAnsi="Times New Roman" w:cs="Times New Roman"/>
                <w:lang w:eastAsia="uk-UA"/>
              </w:rPr>
              <w:t>04071, м. Київ, вул. Ярославська, буд. 41,</w:t>
            </w:r>
          </w:p>
          <w:p w:rsidR="00675BF8" w:rsidRPr="00B050F4" w:rsidRDefault="00675BF8" w:rsidP="00334BC5">
            <w:pPr>
              <w:pStyle w:val="a5"/>
              <w:spacing w:before="0" w:beforeAutospacing="0" w:after="0" w:afterAutospacing="0"/>
              <w:jc w:val="both"/>
              <w:rPr>
                <w:rFonts w:ascii="Times New Roman" w:eastAsia="Times New Roman" w:hAnsi="Times New Roman" w:cs="Times New Roman"/>
                <w:lang w:eastAsia="uk-UA"/>
              </w:rPr>
            </w:pPr>
            <w:r w:rsidRPr="00B050F4">
              <w:rPr>
                <w:rFonts w:ascii="Times New Roman" w:eastAsia="Times New Roman" w:hAnsi="Times New Roman" w:cs="Times New Roman"/>
                <w:lang w:eastAsia="uk-UA"/>
              </w:rPr>
              <w:t>UA ___(зазначити номер рахунку)________</w:t>
            </w:r>
          </w:p>
          <w:p w:rsidR="00675BF8" w:rsidRPr="00B050F4" w:rsidRDefault="00675BF8" w:rsidP="00334BC5">
            <w:pPr>
              <w:pStyle w:val="a5"/>
              <w:spacing w:before="0" w:beforeAutospacing="0" w:after="0" w:afterAutospacing="0"/>
              <w:jc w:val="both"/>
              <w:rPr>
                <w:rFonts w:ascii="Times New Roman" w:eastAsia="Times New Roman" w:hAnsi="Times New Roman" w:cs="Times New Roman"/>
                <w:lang w:eastAsia="uk-UA"/>
              </w:rPr>
            </w:pPr>
            <w:r w:rsidRPr="00B050F4">
              <w:rPr>
                <w:rFonts w:ascii="Times New Roman" w:eastAsia="Times New Roman" w:hAnsi="Times New Roman" w:cs="Times New Roman"/>
                <w:lang w:eastAsia="uk-UA"/>
              </w:rPr>
              <w:t>ГУДКСУ у м. Києві</w:t>
            </w:r>
          </w:p>
          <w:p w:rsidR="00675BF8" w:rsidRPr="00B050F4" w:rsidRDefault="00675BF8" w:rsidP="00334BC5">
            <w:pPr>
              <w:pStyle w:val="a5"/>
              <w:spacing w:before="0" w:beforeAutospacing="0" w:after="0" w:afterAutospacing="0"/>
              <w:rPr>
                <w:rFonts w:ascii="Times New Roman" w:eastAsia="Times New Roman" w:hAnsi="Times New Roman" w:cs="Times New Roman"/>
                <w:lang w:eastAsia="uk-UA"/>
              </w:rPr>
            </w:pPr>
            <w:r w:rsidRPr="00B050F4">
              <w:rPr>
                <w:rFonts w:ascii="Times New Roman" w:eastAsia="Times New Roman" w:hAnsi="Times New Roman" w:cs="Times New Roman"/>
                <w:lang w:eastAsia="uk-UA"/>
              </w:rPr>
              <w:t>Витяг з реєстру платників ПДВ</w:t>
            </w:r>
          </w:p>
          <w:p w:rsidR="00675BF8" w:rsidRPr="00B050F4" w:rsidRDefault="00675BF8" w:rsidP="00334BC5">
            <w:pPr>
              <w:pStyle w:val="a5"/>
              <w:spacing w:before="0" w:beforeAutospacing="0" w:after="0" w:afterAutospacing="0"/>
              <w:rPr>
                <w:rFonts w:ascii="Times New Roman" w:eastAsia="Times New Roman" w:hAnsi="Times New Roman" w:cs="Times New Roman"/>
                <w:lang w:eastAsia="uk-UA"/>
              </w:rPr>
            </w:pPr>
            <w:r w:rsidRPr="00B050F4">
              <w:rPr>
                <w:rFonts w:ascii="Times New Roman" w:eastAsia="Times New Roman" w:hAnsi="Times New Roman" w:cs="Times New Roman"/>
                <w:lang w:eastAsia="uk-UA"/>
              </w:rPr>
              <w:t>№ 2526574502077 від 04.07.2025 </w:t>
            </w:r>
          </w:p>
          <w:p w:rsidR="00675BF8" w:rsidRPr="00B050F4" w:rsidRDefault="00675BF8" w:rsidP="00334BC5">
            <w:pPr>
              <w:pStyle w:val="a5"/>
              <w:spacing w:before="0" w:beforeAutospacing="0" w:after="0" w:afterAutospacing="0"/>
              <w:rPr>
                <w:rFonts w:ascii="Times New Roman" w:eastAsia="Times New Roman" w:hAnsi="Times New Roman" w:cs="Times New Roman"/>
                <w:lang w:eastAsia="uk-UA"/>
              </w:rPr>
            </w:pPr>
            <w:r w:rsidRPr="00B050F4">
              <w:rPr>
                <w:rFonts w:ascii="Times New Roman" w:eastAsia="Times New Roman" w:hAnsi="Times New Roman" w:cs="Times New Roman"/>
                <w:lang w:eastAsia="uk-UA"/>
              </w:rPr>
              <w:t>ІПН 405241026578</w:t>
            </w:r>
          </w:p>
          <w:p w:rsidR="00675BF8" w:rsidRPr="00B050F4" w:rsidRDefault="00675BF8" w:rsidP="00334BC5">
            <w:pPr>
              <w:pStyle w:val="a5"/>
              <w:spacing w:before="0" w:beforeAutospacing="0" w:after="0" w:afterAutospacing="0"/>
              <w:jc w:val="both"/>
              <w:rPr>
                <w:rFonts w:ascii="Times New Roman" w:eastAsia="Times New Roman" w:hAnsi="Times New Roman" w:cs="Times New Roman"/>
                <w:lang w:eastAsia="uk-UA"/>
              </w:rPr>
            </w:pPr>
            <w:r w:rsidRPr="00B050F4">
              <w:rPr>
                <w:rFonts w:ascii="Times New Roman" w:eastAsia="Times New Roman" w:hAnsi="Times New Roman" w:cs="Times New Roman"/>
                <w:lang w:eastAsia="uk-UA"/>
              </w:rPr>
              <w:t>Код ЄДРПОУ: 40524109</w:t>
            </w:r>
          </w:p>
          <w:p w:rsidR="00675BF8" w:rsidRPr="00B050F4" w:rsidRDefault="00675BF8" w:rsidP="00334BC5">
            <w:pPr>
              <w:pStyle w:val="a5"/>
              <w:spacing w:before="0" w:beforeAutospacing="0" w:after="0" w:afterAutospacing="0"/>
              <w:jc w:val="both"/>
              <w:rPr>
                <w:rFonts w:ascii="Times New Roman" w:eastAsia="Times New Roman" w:hAnsi="Times New Roman" w:cs="Times New Roman"/>
                <w:lang w:eastAsia="uk-UA"/>
              </w:rPr>
            </w:pPr>
            <w:proofErr w:type="spellStart"/>
            <w:r w:rsidRPr="00B050F4">
              <w:rPr>
                <w:rFonts w:ascii="Times New Roman" w:eastAsia="Times New Roman" w:hAnsi="Times New Roman" w:cs="Times New Roman"/>
                <w:lang w:eastAsia="uk-UA"/>
              </w:rPr>
              <w:t>Тел</w:t>
            </w:r>
            <w:proofErr w:type="spellEnd"/>
            <w:r w:rsidRPr="00B050F4">
              <w:rPr>
                <w:rFonts w:ascii="Times New Roman" w:eastAsia="Times New Roman" w:hAnsi="Times New Roman" w:cs="Times New Roman"/>
                <w:lang w:eastAsia="uk-UA"/>
              </w:rPr>
              <w:t>.(044) 334-56-89</w:t>
            </w:r>
          </w:p>
          <w:p w:rsidR="00675BF8" w:rsidRPr="00B050F4" w:rsidRDefault="00675BF8" w:rsidP="00334BC5">
            <w:pPr>
              <w:tabs>
                <w:tab w:val="left" w:pos="4395"/>
              </w:tabs>
              <w:spacing w:after="0" w:line="228" w:lineRule="auto"/>
              <w:rPr>
                <w:rFonts w:ascii="Times New Roman" w:eastAsia="Times New Roman" w:hAnsi="Times New Roman" w:cs="Times New Roman"/>
                <w:sz w:val="24"/>
                <w:szCs w:val="24"/>
              </w:rPr>
            </w:pPr>
            <w:r w:rsidRPr="00B050F4">
              <w:rPr>
                <w:rFonts w:ascii="Times New Roman" w:eastAsia="Times New Roman" w:hAnsi="Times New Roman" w:cs="Times New Roman"/>
                <w:sz w:val="24"/>
                <w:szCs w:val="24"/>
              </w:rPr>
              <w:t>_____________________</w:t>
            </w:r>
          </w:p>
          <w:p w:rsidR="00675BF8" w:rsidRPr="00B050F4" w:rsidRDefault="00675BF8" w:rsidP="00334BC5">
            <w:pPr>
              <w:tabs>
                <w:tab w:val="left" w:pos="4395"/>
              </w:tabs>
              <w:spacing w:after="0" w:line="228" w:lineRule="auto"/>
              <w:rPr>
                <w:rFonts w:ascii="Times New Roman" w:eastAsia="Times New Roman" w:hAnsi="Times New Roman" w:cs="Times New Roman"/>
                <w:sz w:val="24"/>
                <w:szCs w:val="24"/>
              </w:rPr>
            </w:pPr>
          </w:p>
          <w:p w:rsidR="00675BF8" w:rsidRDefault="00675BF8" w:rsidP="00334BC5">
            <w:pPr>
              <w:tabs>
                <w:tab w:val="left" w:pos="4395"/>
              </w:tabs>
              <w:spacing w:after="0" w:line="228"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w:t>
            </w:r>
          </w:p>
        </w:tc>
        <w:tc>
          <w:tcPr>
            <w:tcW w:w="4743" w:type="dxa"/>
            <w:shd w:val="clear" w:color="auto" w:fill="auto"/>
          </w:tcPr>
          <w:p w:rsidR="00675BF8" w:rsidRDefault="00675BF8" w:rsidP="00334BC5">
            <w:pPr>
              <w:spacing w:after="0" w:line="228"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Виконавець:</w:t>
            </w:r>
          </w:p>
          <w:p w:rsidR="00675BF8" w:rsidRDefault="00675BF8" w:rsidP="00334BC5">
            <w:pPr>
              <w:tabs>
                <w:tab w:val="left" w:pos="4395"/>
              </w:tabs>
              <w:spacing w:after="0" w:line="228" w:lineRule="auto"/>
              <w:jc w:val="both"/>
              <w:rPr>
                <w:rFonts w:ascii="Times New Roman" w:eastAsia="Times New Roman" w:hAnsi="Times New Roman" w:cs="Times New Roman"/>
                <w:sz w:val="24"/>
                <w:szCs w:val="24"/>
              </w:rPr>
            </w:pPr>
          </w:p>
        </w:tc>
      </w:tr>
    </w:tbl>
    <w:p w:rsidR="00675BF8" w:rsidRDefault="00675BF8" w:rsidP="00675BF8">
      <w:pPr>
        <w:tabs>
          <w:tab w:val="left" w:pos="851"/>
        </w:tabs>
        <w:spacing w:after="0" w:line="228" w:lineRule="auto"/>
        <w:ind w:left="5954"/>
        <w:rPr>
          <w:rFonts w:ascii="Times New Roman" w:eastAsia="Times New Roman" w:hAnsi="Times New Roman" w:cs="Times New Roman"/>
          <w:sz w:val="24"/>
          <w:szCs w:val="24"/>
        </w:rPr>
      </w:pPr>
    </w:p>
    <w:p w:rsidR="00B050F4" w:rsidRDefault="00B050F4" w:rsidP="00675BF8">
      <w:pPr>
        <w:tabs>
          <w:tab w:val="left" w:pos="851"/>
        </w:tabs>
        <w:spacing w:after="0" w:line="228" w:lineRule="auto"/>
        <w:ind w:left="5954"/>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5BF8" w:rsidRDefault="00675BF8" w:rsidP="00B050F4">
      <w:pPr>
        <w:tabs>
          <w:tab w:val="left" w:pos="851"/>
        </w:tabs>
        <w:spacing w:after="0" w:line="228" w:lineRule="auto"/>
        <w:ind w:left="58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2</w:t>
      </w:r>
    </w:p>
    <w:p w:rsidR="00675BF8" w:rsidRDefault="00675BF8" w:rsidP="00B050F4">
      <w:pPr>
        <w:tabs>
          <w:tab w:val="left" w:pos="851"/>
        </w:tabs>
        <w:spacing w:after="0" w:line="228" w:lineRule="auto"/>
        <w:ind w:left="5812"/>
        <w:rPr>
          <w:rFonts w:ascii="Times New Roman" w:eastAsia="Times New Roman" w:hAnsi="Times New Roman" w:cs="Times New Roman"/>
          <w:sz w:val="24"/>
          <w:szCs w:val="24"/>
        </w:rPr>
      </w:pPr>
      <w:r>
        <w:rPr>
          <w:rFonts w:ascii="Times New Roman" w:eastAsia="Times New Roman" w:hAnsi="Times New Roman" w:cs="Times New Roman"/>
          <w:sz w:val="24"/>
          <w:szCs w:val="24"/>
        </w:rPr>
        <w:t>до Договору про закупівлю № ____</w:t>
      </w:r>
    </w:p>
    <w:p w:rsidR="00675BF8" w:rsidRDefault="00675BF8" w:rsidP="00B050F4">
      <w:pPr>
        <w:tabs>
          <w:tab w:val="left" w:pos="851"/>
        </w:tabs>
        <w:spacing w:after="0" w:line="228" w:lineRule="auto"/>
        <w:ind w:left="5812"/>
        <w:rPr>
          <w:rFonts w:ascii="Times New Roman" w:eastAsia="Times New Roman" w:hAnsi="Times New Roman" w:cs="Times New Roman"/>
          <w:sz w:val="24"/>
          <w:szCs w:val="24"/>
        </w:rPr>
      </w:pPr>
      <w:r>
        <w:rPr>
          <w:rFonts w:ascii="Times New Roman" w:eastAsia="Times New Roman" w:hAnsi="Times New Roman" w:cs="Times New Roman"/>
          <w:sz w:val="24"/>
          <w:szCs w:val="24"/>
        </w:rPr>
        <w:t>від «___» _____________ 2025 року</w:t>
      </w:r>
    </w:p>
    <w:p w:rsidR="00675BF8" w:rsidRDefault="00675BF8" w:rsidP="00675BF8">
      <w:pPr>
        <w:spacing w:after="0" w:line="228" w:lineRule="auto"/>
        <w:jc w:val="center"/>
        <w:rPr>
          <w:rFonts w:ascii="Times New Roman" w:eastAsia="Times New Roman" w:hAnsi="Times New Roman" w:cs="Times New Roman"/>
          <w:b/>
          <w:sz w:val="24"/>
          <w:szCs w:val="24"/>
        </w:rPr>
      </w:pPr>
    </w:p>
    <w:p w:rsidR="00675BF8" w:rsidRDefault="00675BF8" w:rsidP="00675BF8">
      <w:pPr>
        <w:spacing w:after="0" w:line="22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ТЕХНІЧНА СПЕЦИФІКАЦІЯ</w:t>
      </w:r>
    </w:p>
    <w:p w:rsidR="00675BF8" w:rsidRDefault="00675BF8" w:rsidP="00675BF8">
      <w:pPr>
        <w:spacing w:after="0"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Київ</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«___»_________2025 року</w:t>
      </w:r>
    </w:p>
    <w:p w:rsidR="00675BF8" w:rsidRDefault="00675BF8" w:rsidP="00675BF8">
      <w:pPr>
        <w:spacing w:after="0" w:line="228" w:lineRule="auto"/>
        <w:jc w:val="both"/>
        <w:rPr>
          <w:rFonts w:ascii="Times New Roman" w:eastAsia="Times New Roman" w:hAnsi="Times New Roman" w:cs="Times New Roman"/>
          <w:sz w:val="24"/>
          <w:szCs w:val="24"/>
        </w:rPr>
      </w:pPr>
    </w:p>
    <w:p w:rsidR="00675BF8" w:rsidRDefault="00675BF8" w:rsidP="00675BF8">
      <w:pPr>
        <w:widowControl w:val="0"/>
        <w:spacing w:after="0" w:line="228"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Державна установа «Центр громадського здоров’я Міністерства охорони здоров’я України»</w:t>
      </w:r>
      <w:r>
        <w:rPr>
          <w:rFonts w:ascii="Times New Roman" w:eastAsia="Times New Roman" w:hAnsi="Times New Roman" w:cs="Times New Roman"/>
          <w:sz w:val="24"/>
          <w:szCs w:val="24"/>
        </w:rPr>
        <w:t xml:space="preserve"> (далі – Замовник), в особі __________________, який (яка) діє на підставі ______________, з однієї сторони та, </w:t>
      </w:r>
    </w:p>
    <w:p w:rsidR="00675BF8" w:rsidRDefault="00675BF8" w:rsidP="00675BF8">
      <w:pPr>
        <w:widowControl w:val="0"/>
        <w:spacing w:after="0" w:line="228"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w:t>
      </w:r>
      <w:r>
        <w:rPr>
          <w:rFonts w:ascii="Times New Roman" w:eastAsia="Times New Roman" w:hAnsi="Times New Roman" w:cs="Times New Roman"/>
          <w:sz w:val="24"/>
          <w:szCs w:val="24"/>
        </w:rPr>
        <w:t xml:space="preserve"> (далі – Виконавець), в особі __________________, який (яка) діє на підставі ______________, з другої сторони, які в подальшому при спільному згадуванні по тексту разом іменуються Сторони, а кожна окремо – Сторона,  уклали цей Додаток 2 «Технічна специфікація» до Договору про закупівлю №_____ від _________________ року (далі – Технічна специфікація) та засвідчують, що Сторонами було досягнуто згоди про перелік вимог, умов надання Послуги, які встановлює Замовник та зобов’язується дотримуватись Виконавець:</w:t>
      </w:r>
    </w:p>
    <w:tbl>
      <w:tblPr>
        <w:tblW w:w="10348" w:type="dxa"/>
        <w:tblInd w:w="-572" w:type="dxa"/>
        <w:tblLayout w:type="fixed"/>
        <w:tblLook w:val="04A0" w:firstRow="1" w:lastRow="0" w:firstColumn="1" w:lastColumn="0" w:noHBand="0" w:noVBand="1"/>
      </w:tblPr>
      <w:tblGrid>
        <w:gridCol w:w="425"/>
        <w:gridCol w:w="1843"/>
        <w:gridCol w:w="5387"/>
        <w:gridCol w:w="1276"/>
        <w:gridCol w:w="1417"/>
      </w:tblGrid>
      <w:tr w:rsidR="004B68F0" w:rsidRPr="007302F0" w:rsidTr="007C33C4">
        <w:trPr>
          <w:trHeight w:val="810"/>
        </w:trPr>
        <w:tc>
          <w:tcPr>
            <w:tcW w:w="425" w:type="dxa"/>
            <w:tcBorders>
              <w:top w:val="single" w:sz="4" w:space="0" w:color="auto"/>
              <w:left w:val="single" w:sz="4" w:space="0" w:color="auto"/>
              <w:bottom w:val="single" w:sz="4" w:space="0" w:color="auto"/>
              <w:right w:val="single" w:sz="4" w:space="0" w:color="auto"/>
            </w:tcBorders>
            <w:noWrap/>
            <w:vAlign w:val="center"/>
            <w:hideMark/>
          </w:tcPr>
          <w:p w:rsidR="004B68F0" w:rsidRPr="007302F0" w:rsidRDefault="004B68F0" w:rsidP="007C33C4">
            <w:pPr>
              <w:spacing w:after="0" w:line="240" w:lineRule="auto"/>
              <w:jc w:val="center"/>
              <w:rPr>
                <w:rFonts w:ascii="Times New Roman" w:eastAsia="Times New Roman" w:hAnsi="Times New Roman"/>
                <w:b/>
                <w:bCs/>
                <w:iCs/>
                <w:color w:val="000000"/>
                <w:sz w:val="24"/>
                <w:szCs w:val="24"/>
              </w:rPr>
            </w:pPr>
            <w:r w:rsidRPr="007302F0">
              <w:rPr>
                <w:rFonts w:ascii="Times New Roman" w:eastAsia="Times New Roman" w:hAnsi="Times New Roman"/>
                <w:b/>
                <w:bCs/>
                <w:iCs/>
                <w:color w:val="000000"/>
                <w:sz w:val="24"/>
                <w:szCs w:val="24"/>
              </w:rPr>
              <w:t>№</w:t>
            </w:r>
          </w:p>
        </w:tc>
        <w:tc>
          <w:tcPr>
            <w:tcW w:w="1843" w:type="dxa"/>
            <w:tcBorders>
              <w:top w:val="single" w:sz="4" w:space="0" w:color="auto"/>
              <w:left w:val="nil"/>
              <w:bottom w:val="single" w:sz="4" w:space="0" w:color="auto"/>
              <w:right w:val="single" w:sz="4" w:space="0" w:color="auto"/>
            </w:tcBorders>
            <w:vAlign w:val="center"/>
            <w:hideMark/>
          </w:tcPr>
          <w:p w:rsidR="004B68F0" w:rsidRPr="007302F0" w:rsidRDefault="004B68F0" w:rsidP="007C33C4">
            <w:pPr>
              <w:spacing w:after="0" w:line="240" w:lineRule="auto"/>
              <w:jc w:val="center"/>
              <w:rPr>
                <w:rFonts w:ascii="Times New Roman" w:eastAsia="Times New Roman" w:hAnsi="Times New Roman"/>
                <w:b/>
                <w:bCs/>
                <w:iCs/>
                <w:color w:val="000000"/>
                <w:sz w:val="24"/>
                <w:szCs w:val="24"/>
              </w:rPr>
            </w:pPr>
            <w:r w:rsidRPr="007302F0">
              <w:rPr>
                <w:rFonts w:ascii="Times New Roman" w:eastAsia="Times New Roman" w:hAnsi="Times New Roman"/>
                <w:b/>
                <w:bCs/>
                <w:iCs/>
                <w:color w:val="000000"/>
                <w:sz w:val="24"/>
                <w:szCs w:val="24"/>
              </w:rPr>
              <w:t>Назва предмету закупівлі</w:t>
            </w:r>
            <w:r w:rsidRPr="007302F0">
              <w:rPr>
                <w:rFonts w:ascii="Times New Roman" w:hAnsi="Times New Roman"/>
                <w:b/>
                <w:color w:val="000000" w:themeColor="text1"/>
                <w:sz w:val="24"/>
                <w:szCs w:val="24"/>
              </w:rPr>
              <w:t xml:space="preserve"> </w:t>
            </w:r>
          </w:p>
        </w:tc>
        <w:tc>
          <w:tcPr>
            <w:tcW w:w="5387" w:type="dxa"/>
            <w:tcBorders>
              <w:top w:val="single" w:sz="4" w:space="0" w:color="auto"/>
              <w:left w:val="nil"/>
              <w:bottom w:val="single" w:sz="4" w:space="0" w:color="auto"/>
              <w:right w:val="single" w:sz="4" w:space="0" w:color="auto"/>
            </w:tcBorders>
            <w:vAlign w:val="center"/>
            <w:hideMark/>
          </w:tcPr>
          <w:p w:rsidR="004B68F0" w:rsidRPr="007302F0" w:rsidRDefault="004B68F0" w:rsidP="007C33C4">
            <w:pPr>
              <w:spacing w:after="0" w:line="240" w:lineRule="auto"/>
              <w:jc w:val="center"/>
              <w:rPr>
                <w:rFonts w:ascii="Times New Roman" w:eastAsia="Times New Roman" w:hAnsi="Times New Roman"/>
                <w:b/>
                <w:bCs/>
                <w:iCs/>
                <w:color w:val="000000"/>
                <w:sz w:val="24"/>
                <w:szCs w:val="24"/>
              </w:rPr>
            </w:pPr>
            <w:r w:rsidRPr="007302F0">
              <w:rPr>
                <w:rFonts w:ascii="Times New Roman" w:eastAsia="Times New Roman" w:hAnsi="Times New Roman"/>
                <w:b/>
                <w:bCs/>
                <w:iCs/>
                <w:color w:val="000000"/>
                <w:sz w:val="24"/>
                <w:szCs w:val="24"/>
              </w:rPr>
              <w:t xml:space="preserve">Опис предмету закупівлі  (технічні, якісні характеристики) </w:t>
            </w:r>
          </w:p>
        </w:tc>
        <w:tc>
          <w:tcPr>
            <w:tcW w:w="1276" w:type="dxa"/>
            <w:tcBorders>
              <w:top w:val="single" w:sz="4" w:space="0" w:color="auto"/>
              <w:left w:val="nil"/>
              <w:bottom w:val="single" w:sz="4" w:space="0" w:color="auto"/>
              <w:right w:val="single" w:sz="4" w:space="0" w:color="auto"/>
            </w:tcBorders>
            <w:vAlign w:val="center"/>
            <w:hideMark/>
          </w:tcPr>
          <w:p w:rsidR="004B68F0" w:rsidRPr="007302F0" w:rsidRDefault="004B68F0" w:rsidP="007C33C4">
            <w:pPr>
              <w:spacing w:after="0" w:line="240" w:lineRule="auto"/>
              <w:jc w:val="center"/>
              <w:rPr>
                <w:rFonts w:ascii="Times New Roman" w:eastAsia="Times New Roman" w:hAnsi="Times New Roman"/>
                <w:b/>
                <w:bCs/>
                <w:iCs/>
                <w:color w:val="000000"/>
                <w:sz w:val="24"/>
                <w:szCs w:val="24"/>
              </w:rPr>
            </w:pPr>
            <w:r w:rsidRPr="007302F0">
              <w:rPr>
                <w:rFonts w:ascii="Times New Roman" w:eastAsia="Times New Roman" w:hAnsi="Times New Roman"/>
                <w:b/>
                <w:bCs/>
                <w:iCs/>
                <w:color w:val="000000"/>
                <w:sz w:val="24"/>
                <w:szCs w:val="24"/>
              </w:rPr>
              <w:t>Одиниця виміру</w:t>
            </w:r>
          </w:p>
        </w:tc>
        <w:tc>
          <w:tcPr>
            <w:tcW w:w="1417" w:type="dxa"/>
            <w:tcBorders>
              <w:top w:val="single" w:sz="4" w:space="0" w:color="auto"/>
              <w:left w:val="nil"/>
              <w:bottom w:val="single" w:sz="4" w:space="0" w:color="auto"/>
              <w:right w:val="single" w:sz="4" w:space="0" w:color="auto"/>
            </w:tcBorders>
            <w:vAlign w:val="center"/>
            <w:hideMark/>
          </w:tcPr>
          <w:p w:rsidR="004B68F0" w:rsidRPr="007302F0" w:rsidRDefault="004B68F0" w:rsidP="007C33C4">
            <w:pPr>
              <w:spacing w:after="0" w:line="240" w:lineRule="auto"/>
              <w:jc w:val="center"/>
              <w:rPr>
                <w:rFonts w:ascii="Times New Roman" w:eastAsia="Times New Roman" w:hAnsi="Times New Roman"/>
                <w:b/>
                <w:bCs/>
                <w:iCs/>
                <w:color w:val="000000"/>
                <w:sz w:val="24"/>
                <w:szCs w:val="24"/>
              </w:rPr>
            </w:pPr>
            <w:r w:rsidRPr="007302F0">
              <w:rPr>
                <w:rFonts w:ascii="Times New Roman" w:eastAsia="Times New Roman" w:hAnsi="Times New Roman"/>
                <w:b/>
                <w:bCs/>
                <w:iCs/>
                <w:color w:val="000000"/>
                <w:sz w:val="24"/>
                <w:szCs w:val="24"/>
              </w:rPr>
              <w:t xml:space="preserve">Кількість </w:t>
            </w:r>
          </w:p>
        </w:tc>
      </w:tr>
      <w:tr w:rsidR="004B68F0" w:rsidRPr="007302F0" w:rsidTr="007C33C4">
        <w:trPr>
          <w:trHeight w:val="499"/>
        </w:trPr>
        <w:tc>
          <w:tcPr>
            <w:tcW w:w="425" w:type="dxa"/>
            <w:tcBorders>
              <w:top w:val="nil"/>
              <w:left w:val="single" w:sz="4" w:space="0" w:color="auto"/>
              <w:bottom w:val="single" w:sz="4" w:space="0" w:color="auto"/>
              <w:right w:val="single" w:sz="4" w:space="0" w:color="auto"/>
            </w:tcBorders>
            <w:noWrap/>
            <w:vAlign w:val="bottom"/>
          </w:tcPr>
          <w:p w:rsidR="004B68F0" w:rsidRPr="007302F0" w:rsidRDefault="004B68F0" w:rsidP="007C33C4">
            <w:pPr>
              <w:spacing w:after="0" w:line="240" w:lineRule="auto"/>
              <w:jc w:val="right"/>
              <w:rPr>
                <w:rFonts w:ascii="Times New Roman" w:eastAsia="Times New Roman" w:hAnsi="Times New Roman"/>
                <w:b/>
                <w:bCs/>
                <w:color w:val="000000"/>
                <w:sz w:val="24"/>
                <w:szCs w:val="24"/>
              </w:rPr>
            </w:pPr>
          </w:p>
        </w:tc>
        <w:tc>
          <w:tcPr>
            <w:tcW w:w="1843" w:type="dxa"/>
            <w:tcBorders>
              <w:top w:val="nil"/>
              <w:left w:val="nil"/>
              <w:bottom w:val="single" w:sz="4" w:space="0" w:color="auto"/>
              <w:right w:val="single" w:sz="4" w:space="0" w:color="auto"/>
            </w:tcBorders>
            <w:vAlign w:val="center"/>
          </w:tcPr>
          <w:p w:rsidR="004B68F0" w:rsidRPr="007302F0" w:rsidRDefault="004B68F0" w:rsidP="007C33C4">
            <w:pPr>
              <w:shd w:val="clear" w:color="auto" w:fill="FFFFFF"/>
              <w:rPr>
                <w:rFonts w:ascii="Times New Roman" w:hAnsi="Times New Roman"/>
                <w:b/>
                <w:bCs/>
                <w:color w:val="000000"/>
                <w:sz w:val="24"/>
                <w:szCs w:val="24"/>
              </w:rPr>
            </w:pPr>
            <w:proofErr w:type="spellStart"/>
            <w:r w:rsidRPr="001C2FD3">
              <w:rPr>
                <w:rFonts w:ascii="Times New Roman" w:hAnsi="Times New Roman"/>
                <w:b/>
                <w:color w:val="000000" w:themeColor="text1"/>
                <w:sz w:val="24"/>
                <w:szCs w:val="24"/>
                <w:shd w:val="clear" w:color="auto" w:fill="FFFFFF"/>
              </w:rPr>
              <w:t>SendPulse</w:t>
            </w:r>
            <w:proofErr w:type="spellEnd"/>
            <w:r>
              <w:rPr>
                <w:rFonts w:ascii="Times New Roman" w:hAnsi="Times New Roman"/>
                <w:b/>
                <w:color w:val="000000" w:themeColor="text1"/>
                <w:sz w:val="24"/>
                <w:szCs w:val="24"/>
                <w:shd w:val="clear" w:color="auto" w:fill="FFFFFF"/>
              </w:rPr>
              <w:t xml:space="preserve"> </w:t>
            </w:r>
            <w:r w:rsidRPr="00B97D70">
              <w:rPr>
                <w:rFonts w:ascii="Times New Roman" w:hAnsi="Times New Roman"/>
                <w:b/>
                <w:color w:val="000000" w:themeColor="text1"/>
                <w:sz w:val="24"/>
                <w:szCs w:val="24"/>
                <w:shd w:val="clear" w:color="auto" w:fill="FFFFFF"/>
              </w:rPr>
              <w:t>ENTERPRISE</w:t>
            </w:r>
          </w:p>
        </w:tc>
        <w:tc>
          <w:tcPr>
            <w:tcW w:w="5387" w:type="dxa"/>
            <w:tcBorders>
              <w:top w:val="single" w:sz="4" w:space="0" w:color="auto"/>
              <w:left w:val="nil"/>
              <w:bottom w:val="single" w:sz="4" w:space="0" w:color="auto"/>
              <w:right w:val="single" w:sz="4" w:space="0" w:color="auto"/>
            </w:tcBorders>
          </w:tcPr>
          <w:p w:rsidR="004B68F0" w:rsidRPr="007302F0" w:rsidRDefault="004B68F0" w:rsidP="007C33C4">
            <w:pPr>
              <w:pStyle w:val="TableParagraph"/>
              <w:spacing w:line="235" w:lineRule="exact"/>
              <w:ind w:left="113"/>
              <w:rPr>
                <w:b/>
                <w:bCs/>
                <w:color w:val="000000" w:themeColor="text1"/>
                <w:w w:val="80"/>
                <w:sz w:val="24"/>
                <w:szCs w:val="24"/>
              </w:rPr>
            </w:pPr>
            <w:r w:rsidRPr="007F2F28">
              <w:rPr>
                <w:rStyle w:val="10"/>
                <w:szCs w:val="24"/>
              </w:rPr>
              <w:t xml:space="preserve">Надійна відправка розсилок і </w:t>
            </w:r>
            <w:proofErr w:type="spellStart"/>
            <w:r w:rsidRPr="007F2F28">
              <w:rPr>
                <w:rStyle w:val="10"/>
                <w:szCs w:val="24"/>
              </w:rPr>
              <w:t>транзакційних</w:t>
            </w:r>
            <w:proofErr w:type="spellEnd"/>
            <w:r w:rsidRPr="007F2F28">
              <w:rPr>
                <w:rStyle w:val="10"/>
                <w:szCs w:val="24"/>
              </w:rPr>
              <w:t xml:space="preserve"> листів через SMTP або API</w:t>
            </w:r>
            <w:r w:rsidRPr="007302F0">
              <w:rPr>
                <w:rStyle w:val="10"/>
                <w:szCs w:val="24"/>
              </w:rPr>
              <w:t xml:space="preserve">, </w:t>
            </w:r>
            <w:r>
              <w:rPr>
                <w:rStyle w:val="10"/>
                <w:szCs w:val="24"/>
              </w:rPr>
              <w:t>ц</w:t>
            </w:r>
            <w:r w:rsidRPr="007302F0">
              <w:rPr>
                <w:rStyle w:val="10"/>
                <w:szCs w:val="24"/>
              </w:rPr>
              <w:t>ілодобовий (24/7) доступ</w:t>
            </w:r>
            <w:r w:rsidRPr="007302F0">
              <w:rPr>
                <w:b/>
                <w:bCs/>
                <w:color w:val="000000" w:themeColor="text1"/>
                <w:spacing w:val="55"/>
                <w:sz w:val="24"/>
                <w:szCs w:val="24"/>
              </w:rPr>
              <w:t xml:space="preserve"> </w:t>
            </w:r>
            <w:r w:rsidRPr="007302F0">
              <w:rPr>
                <w:rStyle w:val="10"/>
                <w:szCs w:val="24"/>
              </w:rPr>
              <w:t>до сервісу</w:t>
            </w:r>
            <w:r>
              <w:rPr>
                <w:rStyle w:val="10"/>
                <w:szCs w:val="24"/>
              </w:rPr>
              <w:t xml:space="preserve"> </w:t>
            </w:r>
            <w:r w:rsidRPr="007F2F28">
              <w:rPr>
                <w:rStyle w:val="10"/>
                <w:szCs w:val="24"/>
              </w:rPr>
              <w:t xml:space="preserve">SMTP для </w:t>
            </w:r>
            <w:proofErr w:type="spellStart"/>
            <w:r w:rsidRPr="007F2F28">
              <w:rPr>
                <w:rStyle w:val="10"/>
                <w:szCs w:val="24"/>
              </w:rPr>
              <w:t>email</w:t>
            </w:r>
            <w:proofErr w:type="spellEnd"/>
            <w:r w:rsidRPr="007F2F28">
              <w:rPr>
                <w:rStyle w:val="10"/>
                <w:szCs w:val="24"/>
              </w:rPr>
              <w:t xml:space="preserve"> розсилок </w:t>
            </w:r>
            <w:r>
              <w:rPr>
                <w:rStyle w:val="10"/>
                <w:szCs w:val="24"/>
              </w:rPr>
              <w:t xml:space="preserve"> </w:t>
            </w:r>
            <w:proofErr w:type="spellStart"/>
            <w:r w:rsidRPr="00195D77">
              <w:rPr>
                <w:rStyle w:val="10"/>
                <w:szCs w:val="24"/>
              </w:rPr>
              <w:t>SendPulse</w:t>
            </w:r>
            <w:proofErr w:type="spellEnd"/>
            <w:r w:rsidRPr="00195D77">
              <w:rPr>
                <w:rStyle w:val="10"/>
                <w:szCs w:val="24"/>
              </w:rPr>
              <w:t xml:space="preserve"> </w:t>
            </w:r>
            <w:r>
              <w:rPr>
                <w:rStyle w:val="10"/>
                <w:szCs w:val="24"/>
              </w:rPr>
              <w:t xml:space="preserve"> </w:t>
            </w:r>
            <w:r w:rsidRPr="007302F0">
              <w:rPr>
                <w:b/>
                <w:bCs/>
                <w:color w:val="000000"/>
                <w:sz w:val="24"/>
                <w:szCs w:val="24"/>
              </w:rPr>
              <w:t>на</w:t>
            </w:r>
            <w:r>
              <w:rPr>
                <w:b/>
                <w:bCs/>
                <w:color w:val="000000" w:themeColor="text1"/>
                <w:w w:val="80"/>
                <w:sz w:val="24"/>
                <w:szCs w:val="24"/>
              </w:rPr>
              <w:t xml:space="preserve"> </w:t>
            </w:r>
            <w:r w:rsidRPr="007302F0">
              <w:rPr>
                <w:rStyle w:val="10"/>
                <w:szCs w:val="24"/>
              </w:rPr>
              <w:t>12 місяців</w:t>
            </w:r>
            <w:r w:rsidRPr="007302F0">
              <w:rPr>
                <w:b/>
                <w:bCs/>
                <w:color w:val="000000" w:themeColor="text1"/>
                <w:w w:val="80"/>
                <w:sz w:val="24"/>
                <w:szCs w:val="24"/>
              </w:rPr>
              <w:t xml:space="preserve">. </w:t>
            </w:r>
            <w:r w:rsidRPr="007302F0">
              <w:rPr>
                <w:b/>
                <w:bCs/>
                <w:color w:val="000000" w:themeColor="text1"/>
                <w:w w:val="80"/>
                <w:sz w:val="24"/>
                <w:szCs w:val="24"/>
              </w:rPr>
              <w:br/>
            </w:r>
            <w:r>
              <w:rPr>
                <w:rStyle w:val="10"/>
                <w:szCs w:val="24"/>
              </w:rPr>
              <w:t>Подовження.</w:t>
            </w:r>
          </w:p>
          <w:p w:rsidR="004B68F0" w:rsidRPr="007302F0" w:rsidRDefault="004B68F0" w:rsidP="007C33C4">
            <w:pPr>
              <w:pStyle w:val="TableParagraph"/>
              <w:spacing w:line="235" w:lineRule="auto"/>
              <w:ind w:left="123" w:right="2035" w:hanging="9"/>
              <w:rPr>
                <w:bCs/>
                <w:color w:val="000000" w:themeColor="text1"/>
                <w:sz w:val="24"/>
                <w:szCs w:val="24"/>
              </w:rPr>
            </w:pPr>
            <w:r w:rsidRPr="007302F0">
              <w:rPr>
                <w:b/>
                <w:bCs/>
                <w:color w:val="000000" w:themeColor="text1"/>
                <w:spacing w:val="-59"/>
                <w:w w:val="80"/>
                <w:sz w:val="24"/>
                <w:szCs w:val="24"/>
              </w:rPr>
              <w:t xml:space="preserve">      </w:t>
            </w:r>
            <w:r w:rsidRPr="007302F0">
              <w:rPr>
                <w:rStyle w:val="10"/>
                <w:szCs w:val="24"/>
              </w:rPr>
              <w:t>Включає в себе</w:t>
            </w:r>
            <w:r w:rsidRPr="007302F0">
              <w:rPr>
                <w:bCs/>
                <w:color w:val="000000" w:themeColor="text1"/>
                <w:w w:val="80"/>
                <w:sz w:val="24"/>
                <w:szCs w:val="24"/>
              </w:rPr>
              <w:t>:</w:t>
            </w:r>
          </w:p>
          <w:p w:rsidR="004B68F0" w:rsidRDefault="004B68F0" w:rsidP="007C33C4">
            <w:pPr>
              <w:pStyle w:val="TableParagraph"/>
              <w:numPr>
                <w:ilvl w:val="0"/>
                <w:numId w:val="20"/>
              </w:numPr>
              <w:tabs>
                <w:tab w:val="left" w:pos="432"/>
                <w:tab w:val="left" w:pos="2263"/>
                <w:tab w:val="left" w:pos="3758"/>
                <w:tab w:val="left" w:pos="5284"/>
              </w:tabs>
              <w:spacing w:line="228" w:lineRule="auto"/>
              <w:ind w:right="100" w:hanging="377"/>
              <w:rPr>
                <w:bCs/>
                <w:sz w:val="24"/>
                <w:szCs w:val="24"/>
              </w:rPr>
            </w:pPr>
            <w:r>
              <w:rPr>
                <w:bCs/>
                <w:sz w:val="24"/>
                <w:szCs w:val="24"/>
              </w:rPr>
              <w:t xml:space="preserve">Можливість відправки </w:t>
            </w:r>
            <w:r w:rsidRPr="00B77D88">
              <w:rPr>
                <w:bCs/>
                <w:sz w:val="24"/>
                <w:szCs w:val="24"/>
              </w:rPr>
              <w:t>1000000 листів</w:t>
            </w:r>
            <w:r>
              <w:rPr>
                <w:bCs/>
                <w:sz w:val="24"/>
                <w:szCs w:val="24"/>
              </w:rPr>
              <w:t xml:space="preserve"> на місяць</w:t>
            </w:r>
          </w:p>
          <w:p w:rsidR="004B68F0" w:rsidRDefault="004B68F0" w:rsidP="007C33C4">
            <w:pPr>
              <w:pStyle w:val="TableParagraph"/>
              <w:numPr>
                <w:ilvl w:val="0"/>
                <w:numId w:val="20"/>
              </w:numPr>
              <w:tabs>
                <w:tab w:val="left" w:pos="432"/>
                <w:tab w:val="left" w:pos="2263"/>
                <w:tab w:val="left" w:pos="3758"/>
                <w:tab w:val="left" w:pos="5284"/>
              </w:tabs>
              <w:spacing w:line="228" w:lineRule="auto"/>
              <w:ind w:right="100" w:hanging="377"/>
              <w:rPr>
                <w:bCs/>
                <w:sz w:val="24"/>
                <w:szCs w:val="24"/>
              </w:rPr>
            </w:pPr>
            <w:r>
              <w:rPr>
                <w:bCs/>
                <w:sz w:val="24"/>
                <w:szCs w:val="24"/>
              </w:rPr>
              <w:t xml:space="preserve">Можливість </w:t>
            </w:r>
            <w:r w:rsidRPr="000860EC">
              <w:rPr>
                <w:bCs/>
                <w:sz w:val="24"/>
                <w:szCs w:val="24"/>
              </w:rPr>
              <w:t>надси</w:t>
            </w:r>
            <w:r>
              <w:rPr>
                <w:bCs/>
                <w:sz w:val="24"/>
                <w:szCs w:val="24"/>
              </w:rPr>
              <w:t>лання</w:t>
            </w:r>
            <w:r w:rsidRPr="000860EC">
              <w:rPr>
                <w:bCs/>
                <w:sz w:val="24"/>
                <w:szCs w:val="24"/>
              </w:rPr>
              <w:t xml:space="preserve"> лист</w:t>
            </w:r>
            <w:r>
              <w:rPr>
                <w:bCs/>
                <w:sz w:val="24"/>
                <w:szCs w:val="24"/>
              </w:rPr>
              <w:t>ів</w:t>
            </w:r>
            <w:r w:rsidRPr="000860EC">
              <w:rPr>
                <w:bCs/>
                <w:sz w:val="24"/>
                <w:szCs w:val="24"/>
              </w:rPr>
              <w:t xml:space="preserve"> без встановлення або додаткового налаштування у сервісі розсилок</w:t>
            </w:r>
          </w:p>
          <w:p w:rsidR="004B68F0" w:rsidRDefault="004B68F0" w:rsidP="007C33C4">
            <w:pPr>
              <w:pStyle w:val="TableParagraph"/>
              <w:numPr>
                <w:ilvl w:val="0"/>
                <w:numId w:val="20"/>
              </w:numPr>
              <w:tabs>
                <w:tab w:val="left" w:pos="432"/>
                <w:tab w:val="left" w:pos="2263"/>
                <w:tab w:val="left" w:pos="3758"/>
                <w:tab w:val="left" w:pos="5284"/>
              </w:tabs>
              <w:spacing w:line="228" w:lineRule="auto"/>
              <w:ind w:right="100" w:hanging="377"/>
              <w:rPr>
                <w:bCs/>
                <w:sz w:val="24"/>
                <w:szCs w:val="24"/>
              </w:rPr>
            </w:pPr>
            <w:r>
              <w:rPr>
                <w:bCs/>
                <w:sz w:val="24"/>
                <w:szCs w:val="24"/>
              </w:rPr>
              <w:t xml:space="preserve">Можливість отримання </w:t>
            </w:r>
            <w:r w:rsidRPr="000860EC">
              <w:rPr>
                <w:bCs/>
                <w:sz w:val="24"/>
                <w:szCs w:val="24"/>
              </w:rPr>
              <w:t>детальн</w:t>
            </w:r>
            <w:r>
              <w:rPr>
                <w:bCs/>
                <w:sz w:val="24"/>
                <w:szCs w:val="24"/>
              </w:rPr>
              <w:t xml:space="preserve">их </w:t>
            </w:r>
            <w:r w:rsidRPr="000860EC">
              <w:rPr>
                <w:bCs/>
                <w:sz w:val="24"/>
                <w:szCs w:val="24"/>
              </w:rPr>
              <w:t>звіт</w:t>
            </w:r>
            <w:r>
              <w:rPr>
                <w:bCs/>
                <w:sz w:val="24"/>
                <w:szCs w:val="24"/>
              </w:rPr>
              <w:t>ів</w:t>
            </w:r>
            <w:r w:rsidRPr="000860EC">
              <w:rPr>
                <w:bCs/>
                <w:sz w:val="24"/>
                <w:szCs w:val="24"/>
              </w:rPr>
              <w:t xml:space="preserve"> в особистому кабінеті</w:t>
            </w:r>
          </w:p>
          <w:p w:rsidR="004B68F0" w:rsidRDefault="004B68F0" w:rsidP="007C33C4">
            <w:pPr>
              <w:pStyle w:val="TableParagraph"/>
              <w:numPr>
                <w:ilvl w:val="0"/>
                <w:numId w:val="20"/>
              </w:numPr>
              <w:tabs>
                <w:tab w:val="left" w:pos="432"/>
                <w:tab w:val="left" w:pos="2263"/>
                <w:tab w:val="left" w:pos="3758"/>
                <w:tab w:val="left" w:pos="5284"/>
              </w:tabs>
              <w:spacing w:line="228" w:lineRule="auto"/>
              <w:ind w:right="100" w:hanging="377"/>
              <w:rPr>
                <w:bCs/>
                <w:sz w:val="24"/>
                <w:szCs w:val="24"/>
              </w:rPr>
            </w:pPr>
            <w:r>
              <w:rPr>
                <w:bCs/>
                <w:sz w:val="24"/>
                <w:szCs w:val="24"/>
              </w:rPr>
              <w:t>Можливість в</w:t>
            </w:r>
            <w:r w:rsidRPr="000860EC">
              <w:rPr>
                <w:bCs/>
                <w:sz w:val="24"/>
                <w:szCs w:val="24"/>
              </w:rPr>
              <w:t>икористову</w:t>
            </w:r>
            <w:r>
              <w:rPr>
                <w:bCs/>
                <w:sz w:val="24"/>
                <w:szCs w:val="24"/>
              </w:rPr>
              <w:t>вати</w:t>
            </w:r>
            <w:r w:rsidRPr="000860EC">
              <w:rPr>
                <w:bCs/>
                <w:sz w:val="24"/>
                <w:szCs w:val="24"/>
              </w:rPr>
              <w:t xml:space="preserve"> готові шаблони розсилок</w:t>
            </w:r>
          </w:p>
          <w:p w:rsidR="004B68F0" w:rsidRDefault="004B68F0" w:rsidP="007C33C4">
            <w:pPr>
              <w:pStyle w:val="TableParagraph"/>
              <w:numPr>
                <w:ilvl w:val="0"/>
                <w:numId w:val="20"/>
              </w:numPr>
              <w:tabs>
                <w:tab w:val="left" w:pos="432"/>
                <w:tab w:val="left" w:pos="2263"/>
                <w:tab w:val="left" w:pos="3758"/>
                <w:tab w:val="left" w:pos="5284"/>
              </w:tabs>
              <w:spacing w:line="228" w:lineRule="auto"/>
              <w:ind w:right="100" w:hanging="377"/>
              <w:rPr>
                <w:bCs/>
                <w:sz w:val="24"/>
                <w:szCs w:val="24"/>
              </w:rPr>
            </w:pPr>
            <w:r>
              <w:rPr>
                <w:bCs/>
                <w:sz w:val="24"/>
                <w:szCs w:val="24"/>
              </w:rPr>
              <w:t>Використання для розсилки ч</w:t>
            </w:r>
            <w:r w:rsidRPr="000860EC">
              <w:rPr>
                <w:bCs/>
                <w:sz w:val="24"/>
                <w:szCs w:val="24"/>
              </w:rPr>
              <w:t>ист</w:t>
            </w:r>
            <w:r>
              <w:rPr>
                <w:bCs/>
                <w:sz w:val="24"/>
                <w:szCs w:val="24"/>
              </w:rPr>
              <w:t>их</w:t>
            </w:r>
            <w:r w:rsidRPr="000860EC">
              <w:rPr>
                <w:bCs/>
                <w:sz w:val="24"/>
                <w:szCs w:val="24"/>
              </w:rPr>
              <w:t xml:space="preserve"> IP-адрес</w:t>
            </w:r>
          </w:p>
          <w:p w:rsidR="004B68F0" w:rsidRPr="000860EC" w:rsidRDefault="004B68F0" w:rsidP="007C33C4">
            <w:pPr>
              <w:pStyle w:val="TableParagraph"/>
              <w:numPr>
                <w:ilvl w:val="0"/>
                <w:numId w:val="20"/>
              </w:numPr>
              <w:tabs>
                <w:tab w:val="left" w:pos="432"/>
                <w:tab w:val="left" w:pos="2263"/>
                <w:tab w:val="left" w:pos="3758"/>
                <w:tab w:val="left" w:pos="5284"/>
              </w:tabs>
              <w:spacing w:line="228" w:lineRule="auto"/>
              <w:ind w:right="100" w:hanging="377"/>
              <w:rPr>
                <w:bCs/>
                <w:sz w:val="24"/>
                <w:szCs w:val="24"/>
              </w:rPr>
            </w:pPr>
            <w:r w:rsidRPr="000860EC">
              <w:rPr>
                <w:bCs/>
                <w:sz w:val="24"/>
                <w:szCs w:val="24"/>
              </w:rPr>
              <w:t>Використання SPF- та DKIM- запис</w:t>
            </w:r>
            <w:r>
              <w:rPr>
                <w:bCs/>
                <w:sz w:val="24"/>
                <w:szCs w:val="24"/>
              </w:rPr>
              <w:t xml:space="preserve">ів для </w:t>
            </w:r>
          </w:p>
          <w:p w:rsidR="004B68F0" w:rsidRDefault="004B68F0" w:rsidP="007C33C4">
            <w:pPr>
              <w:pStyle w:val="TableParagraph"/>
              <w:tabs>
                <w:tab w:val="left" w:pos="432"/>
                <w:tab w:val="left" w:pos="2263"/>
                <w:tab w:val="left" w:pos="3758"/>
                <w:tab w:val="left" w:pos="5284"/>
              </w:tabs>
              <w:spacing w:line="228" w:lineRule="auto"/>
              <w:ind w:left="440" w:right="100"/>
              <w:rPr>
                <w:bCs/>
                <w:sz w:val="24"/>
                <w:szCs w:val="24"/>
              </w:rPr>
            </w:pPr>
            <w:r w:rsidRPr="000860EC">
              <w:rPr>
                <w:bCs/>
                <w:sz w:val="24"/>
                <w:szCs w:val="24"/>
              </w:rPr>
              <w:t>підтверд</w:t>
            </w:r>
            <w:r>
              <w:rPr>
                <w:bCs/>
                <w:sz w:val="24"/>
                <w:szCs w:val="24"/>
              </w:rPr>
              <w:t>ження</w:t>
            </w:r>
            <w:r w:rsidRPr="000860EC">
              <w:rPr>
                <w:bCs/>
                <w:sz w:val="24"/>
                <w:szCs w:val="24"/>
              </w:rPr>
              <w:t xml:space="preserve"> справжн</w:t>
            </w:r>
            <w:r>
              <w:rPr>
                <w:bCs/>
                <w:sz w:val="24"/>
                <w:szCs w:val="24"/>
              </w:rPr>
              <w:t>ості</w:t>
            </w:r>
            <w:r w:rsidRPr="000860EC">
              <w:rPr>
                <w:bCs/>
                <w:sz w:val="24"/>
                <w:szCs w:val="24"/>
              </w:rPr>
              <w:t xml:space="preserve"> відправника.</w:t>
            </w:r>
          </w:p>
          <w:p w:rsidR="004B68F0" w:rsidRDefault="004B68F0" w:rsidP="007C33C4">
            <w:pPr>
              <w:pStyle w:val="TableParagraph"/>
              <w:numPr>
                <w:ilvl w:val="0"/>
                <w:numId w:val="20"/>
              </w:numPr>
              <w:tabs>
                <w:tab w:val="left" w:pos="432"/>
                <w:tab w:val="left" w:pos="2263"/>
                <w:tab w:val="left" w:pos="3758"/>
                <w:tab w:val="left" w:pos="5284"/>
              </w:tabs>
              <w:spacing w:line="228" w:lineRule="auto"/>
              <w:ind w:right="100"/>
              <w:rPr>
                <w:bCs/>
                <w:sz w:val="24"/>
                <w:szCs w:val="24"/>
              </w:rPr>
            </w:pPr>
            <w:r>
              <w:rPr>
                <w:bCs/>
                <w:sz w:val="24"/>
                <w:szCs w:val="24"/>
              </w:rPr>
              <w:t>Відправка</w:t>
            </w:r>
            <w:r w:rsidRPr="000860EC">
              <w:rPr>
                <w:bCs/>
                <w:sz w:val="24"/>
                <w:szCs w:val="24"/>
              </w:rPr>
              <w:t xml:space="preserve"> розсилки через </w:t>
            </w:r>
            <w:r>
              <w:rPr>
                <w:bCs/>
                <w:sz w:val="24"/>
                <w:szCs w:val="24"/>
              </w:rPr>
              <w:t>н</w:t>
            </w:r>
            <w:r w:rsidRPr="000860EC">
              <w:rPr>
                <w:bCs/>
                <w:sz w:val="24"/>
                <w:szCs w:val="24"/>
              </w:rPr>
              <w:t xml:space="preserve">адійні сервери </w:t>
            </w:r>
            <w:r>
              <w:rPr>
                <w:bCs/>
                <w:sz w:val="24"/>
                <w:szCs w:val="24"/>
              </w:rPr>
              <w:t xml:space="preserve"> за </w:t>
            </w:r>
            <w:r w:rsidRPr="000860EC">
              <w:rPr>
                <w:bCs/>
                <w:sz w:val="24"/>
                <w:szCs w:val="24"/>
              </w:rPr>
              <w:t>допомогою SSL-з'єднання.</w:t>
            </w:r>
          </w:p>
          <w:p w:rsidR="004B68F0" w:rsidRDefault="004B68F0" w:rsidP="007C33C4">
            <w:pPr>
              <w:pStyle w:val="TableParagraph"/>
              <w:numPr>
                <w:ilvl w:val="0"/>
                <w:numId w:val="20"/>
              </w:numPr>
              <w:tabs>
                <w:tab w:val="left" w:pos="432"/>
                <w:tab w:val="left" w:pos="2263"/>
                <w:tab w:val="left" w:pos="3758"/>
                <w:tab w:val="left" w:pos="5284"/>
              </w:tabs>
              <w:spacing w:line="228" w:lineRule="auto"/>
              <w:ind w:right="100"/>
              <w:rPr>
                <w:bCs/>
                <w:sz w:val="24"/>
                <w:szCs w:val="24"/>
              </w:rPr>
            </w:pPr>
            <w:proofErr w:type="spellStart"/>
            <w:r w:rsidRPr="007D2B5B">
              <w:rPr>
                <w:bCs/>
                <w:sz w:val="24"/>
                <w:szCs w:val="24"/>
              </w:rPr>
              <w:t>Трекінг</w:t>
            </w:r>
            <w:proofErr w:type="spellEnd"/>
            <w:r w:rsidRPr="007D2B5B">
              <w:rPr>
                <w:bCs/>
                <w:sz w:val="24"/>
                <w:szCs w:val="24"/>
              </w:rPr>
              <w:t xml:space="preserve"> </w:t>
            </w:r>
            <w:proofErr w:type="spellStart"/>
            <w:r w:rsidRPr="007D2B5B">
              <w:rPr>
                <w:bCs/>
                <w:sz w:val="24"/>
                <w:szCs w:val="24"/>
              </w:rPr>
              <w:t>відкриттів</w:t>
            </w:r>
            <w:proofErr w:type="spellEnd"/>
            <w:r w:rsidRPr="007D2B5B">
              <w:rPr>
                <w:bCs/>
                <w:sz w:val="24"/>
                <w:szCs w:val="24"/>
              </w:rPr>
              <w:t xml:space="preserve"> і переходів</w:t>
            </w:r>
            <w:r>
              <w:rPr>
                <w:bCs/>
                <w:sz w:val="24"/>
                <w:szCs w:val="24"/>
              </w:rPr>
              <w:t xml:space="preserve"> – для</w:t>
            </w:r>
            <w:r w:rsidRPr="007D2B5B">
              <w:rPr>
                <w:bCs/>
                <w:sz w:val="24"/>
                <w:szCs w:val="24"/>
              </w:rPr>
              <w:t xml:space="preserve"> оцін</w:t>
            </w:r>
            <w:r>
              <w:rPr>
                <w:bCs/>
                <w:sz w:val="24"/>
                <w:szCs w:val="24"/>
              </w:rPr>
              <w:t>ки</w:t>
            </w:r>
            <w:r w:rsidRPr="007D2B5B">
              <w:rPr>
                <w:bCs/>
                <w:sz w:val="24"/>
                <w:szCs w:val="24"/>
              </w:rPr>
              <w:t xml:space="preserve"> та поліпшити ефективність </w:t>
            </w:r>
            <w:proofErr w:type="spellStart"/>
            <w:r w:rsidRPr="007D2B5B">
              <w:rPr>
                <w:bCs/>
                <w:sz w:val="24"/>
                <w:szCs w:val="24"/>
              </w:rPr>
              <w:t>email</w:t>
            </w:r>
            <w:proofErr w:type="spellEnd"/>
            <w:r>
              <w:rPr>
                <w:bCs/>
                <w:sz w:val="24"/>
                <w:szCs w:val="24"/>
              </w:rPr>
              <w:t xml:space="preserve"> </w:t>
            </w:r>
            <w:r w:rsidRPr="007D2B5B">
              <w:rPr>
                <w:bCs/>
                <w:sz w:val="24"/>
                <w:szCs w:val="24"/>
              </w:rPr>
              <w:t>стратегії.</w:t>
            </w:r>
          </w:p>
          <w:p w:rsidR="004B68F0" w:rsidRPr="00B77D88" w:rsidRDefault="004B68F0" w:rsidP="007C33C4">
            <w:pPr>
              <w:pStyle w:val="TableParagraph"/>
              <w:numPr>
                <w:ilvl w:val="0"/>
                <w:numId w:val="20"/>
              </w:numPr>
              <w:tabs>
                <w:tab w:val="left" w:pos="432"/>
                <w:tab w:val="left" w:pos="2263"/>
                <w:tab w:val="left" w:pos="3758"/>
                <w:tab w:val="left" w:pos="5284"/>
              </w:tabs>
              <w:spacing w:line="228" w:lineRule="auto"/>
              <w:ind w:right="100"/>
              <w:rPr>
                <w:bCs/>
                <w:sz w:val="24"/>
                <w:szCs w:val="24"/>
              </w:rPr>
            </w:pPr>
            <w:proofErr w:type="spellStart"/>
            <w:r w:rsidRPr="007D2B5B">
              <w:rPr>
                <w:bCs/>
                <w:sz w:val="24"/>
                <w:szCs w:val="24"/>
              </w:rPr>
              <w:t>Трекінг</w:t>
            </w:r>
            <w:proofErr w:type="spellEnd"/>
            <w:r w:rsidRPr="007D2B5B">
              <w:rPr>
                <w:bCs/>
                <w:sz w:val="24"/>
                <w:szCs w:val="24"/>
              </w:rPr>
              <w:t xml:space="preserve"> від свого домену</w:t>
            </w:r>
            <w:r>
              <w:rPr>
                <w:bCs/>
                <w:sz w:val="24"/>
                <w:szCs w:val="24"/>
              </w:rPr>
              <w:t xml:space="preserve"> </w:t>
            </w:r>
            <w:r w:rsidRPr="007D2B5B">
              <w:rPr>
                <w:bCs/>
                <w:sz w:val="24"/>
                <w:szCs w:val="24"/>
              </w:rPr>
              <w:t xml:space="preserve">для </w:t>
            </w:r>
            <w:proofErr w:type="spellStart"/>
            <w:r w:rsidRPr="007D2B5B">
              <w:rPr>
                <w:bCs/>
                <w:sz w:val="24"/>
                <w:szCs w:val="24"/>
              </w:rPr>
              <w:t>трекінгу</w:t>
            </w:r>
            <w:proofErr w:type="spellEnd"/>
            <w:r w:rsidRPr="007D2B5B">
              <w:rPr>
                <w:bCs/>
                <w:sz w:val="24"/>
                <w:szCs w:val="24"/>
              </w:rPr>
              <w:t xml:space="preserve"> </w:t>
            </w:r>
            <w:proofErr w:type="spellStart"/>
            <w:r w:rsidRPr="007D2B5B">
              <w:rPr>
                <w:bCs/>
                <w:sz w:val="24"/>
                <w:szCs w:val="24"/>
              </w:rPr>
              <w:t>відкриттів</w:t>
            </w:r>
            <w:proofErr w:type="spellEnd"/>
            <w:r w:rsidRPr="007D2B5B">
              <w:rPr>
                <w:bCs/>
                <w:sz w:val="24"/>
                <w:szCs w:val="24"/>
              </w:rPr>
              <w:t xml:space="preserve"> або переходів.</w:t>
            </w:r>
          </w:p>
        </w:tc>
        <w:tc>
          <w:tcPr>
            <w:tcW w:w="1276" w:type="dxa"/>
            <w:tcBorders>
              <w:top w:val="nil"/>
              <w:left w:val="nil"/>
              <w:bottom w:val="single" w:sz="4" w:space="0" w:color="auto"/>
              <w:right w:val="single" w:sz="4" w:space="0" w:color="auto"/>
            </w:tcBorders>
          </w:tcPr>
          <w:p w:rsidR="004B68F0" w:rsidRPr="007302F0" w:rsidRDefault="004B68F0" w:rsidP="007C33C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послуга</w:t>
            </w:r>
          </w:p>
        </w:tc>
        <w:tc>
          <w:tcPr>
            <w:tcW w:w="1417" w:type="dxa"/>
            <w:tcBorders>
              <w:top w:val="nil"/>
              <w:left w:val="nil"/>
              <w:bottom w:val="single" w:sz="4" w:space="0" w:color="auto"/>
              <w:right w:val="single" w:sz="4" w:space="0" w:color="auto"/>
            </w:tcBorders>
          </w:tcPr>
          <w:p w:rsidR="004B68F0" w:rsidRPr="0041406E" w:rsidRDefault="004B68F0" w:rsidP="007C33C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bl>
    <w:p w:rsidR="00675BF8" w:rsidRDefault="00675BF8" w:rsidP="00675BF8">
      <w:pPr>
        <w:widowControl w:val="0"/>
        <w:tabs>
          <w:tab w:val="left" w:pos="9801"/>
        </w:tabs>
        <w:spacing w:after="0" w:line="228" w:lineRule="auto"/>
        <w:ind w:left="100" w:right="105" w:firstLine="710"/>
        <w:jc w:val="both"/>
        <w:rPr>
          <w:rFonts w:ascii="Times New Roman" w:eastAsia="Times New Roman" w:hAnsi="Times New Roman" w:cs="Times New Roman"/>
          <w:sz w:val="24"/>
          <w:szCs w:val="24"/>
        </w:rPr>
      </w:pPr>
    </w:p>
    <w:p w:rsidR="00675BF8" w:rsidRDefault="00675BF8" w:rsidP="00675BF8">
      <w:pPr>
        <w:widowControl w:val="0"/>
        <w:tabs>
          <w:tab w:val="left" w:pos="9801"/>
        </w:tabs>
        <w:spacing w:after="0" w:line="228" w:lineRule="auto"/>
        <w:ind w:left="100" w:right="105" w:firstLine="710"/>
        <w:jc w:val="both"/>
        <w:rPr>
          <w:rFonts w:ascii="Times New Roman" w:eastAsia="Times New Roman" w:hAnsi="Times New Roman" w:cs="Times New Roman"/>
          <w:sz w:val="24"/>
          <w:szCs w:val="24"/>
        </w:rPr>
      </w:pPr>
    </w:p>
    <w:tbl>
      <w:tblPr>
        <w:tblW w:w="9922" w:type="dxa"/>
        <w:jc w:val="center"/>
        <w:tblLayout w:type="fixed"/>
        <w:tblLook w:val="0400" w:firstRow="0" w:lastRow="0" w:firstColumn="0" w:lastColumn="0" w:noHBand="0" w:noVBand="1"/>
      </w:tblPr>
      <w:tblGrid>
        <w:gridCol w:w="5179"/>
        <w:gridCol w:w="4743"/>
      </w:tblGrid>
      <w:tr w:rsidR="00675BF8" w:rsidTr="00334BC5">
        <w:trPr>
          <w:trHeight w:val="2977"/>
          <w:jc w:val="center"/>
        </w:trPr>
        <w:tc>
          <w:tcPr>
            <w:tcW w:w="5179" w:type="dxa"/>
            <w:shd w:val="clear" w:color="auto" w:fill="auto"/>
          </w:tcPr>
          <w:p w:rsidR="00675BF8" w:rsidRDefault="00675BF8" w:rsidP="00334BC5">
            <w:pPr>
              <w:spacing w:after="0" w:line="228"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Замовник:</w:t>
            </w:r>
          </w:p>
          <w:p w:rsidR="00675BF8" w:rsidRPr="00675BF8" w:rsidRDefault="00675BF8" w:rsidP="00334BC5">
            <w:pPr>
              <w:spacing w:after="0" w:line="228" w:lineRule="auto"/>
              <w:rPr>
                <w:rFonts w:ascii="Times New Roman" w:hAnsi="Times New Roman" w:cs="Times New Roman"/>
              </w:rPr>
            </w:pPr>
            <w:r>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w:t>
            </w:r>
            <w:r w:rsidRPr="00675BF8">
              <w:rPr>
                <w:rFonts w:ascii="Times New Roman" w:eastAsia="Times New Roman" w:hAnsi="Times New Roman" w:cs="Times New Roman"/>
                <w:b/>
                <w:sz w:val="24"/>
                <w:szCs w:val="24"/>
              </w:rPr>
              <w:t>України»</w:t>
            </w:r>
          </w:p>
          <w:p w:rsidR="00675BF8" w:rsidRPr="00675BF8" w:rsidRDefault="00675BF8" w:rsidP="00334BC5">
            <w:pPr>
              <w:pStyle w:val="a5"/>
              <w:spacing w:before="0" w:beforeAutospacing="0" w:after="0" w:afterAutospacing="0"/>
              <w:jc w:val="both"/>
              <w:rPr>
                <w:rFonts w:ascii="Times New Roman" w:hAnsi="Times New Roman" w:cs="Times New Roman"/>
              </w:rPr>
            </w:pPr>
            <w:r w:rsidRPr="00675BF8">
              <w:rPr>
                <w:rFonts w:ascii="Times New Roman" w:hAnsi="Times New Roman" w:cs="Times New Roman"/>
                <w:color w:val="000000"/>
              </w:rPr>
              <w:t>04071, м. Київ, вул. Ярославська, буд. 41,</w:t>
            </w:r>
          </w:p>
          <w:p w:rsidR="00675BF8" w:rsidRPr="00675BF8" w:rsidRDefault="00675BF8" w:rsidP="00334BC5">
            <w:pPr>
              <w:pStyle w:val="a5"/>
              <w:spacing w:before="0" w:beforeAutospacing="0" w:after="0" w:afterAutospacing="0"/>
              <w:jc w:val="both"/>
              <w:rPr>
                <w:rFonts w:ascii="Times New Roman" w:hAnsi="Times New Roman" w:cs="Times New Roman"/>
              </w:rPr>
            </w:pPr>
            <w:r w:rsidRPr="00675BF8">
              <w:rPr>
                <w:rFonts w:ascii="Times New Roman" w:hAnsi="Times New Roman" w:cs="Times New Roman"/>
                <w:color w:val="000000"/>
              </w:rPr>
              <w:t>UA ___</w:t>
            </w:r>
            <w:r w:rsidRPr="00675BF8">
              <w:rPr>
                <w:rFonts w:ascii="Times New Roman" w:hAnsi="Times New Roman" w:cs="Times New Roman"/>
                <w:color w:val="4472C4"/>
              </w:rPr>
              <w:t>(зазначити номер рахунку)</w:t>
            </w:r>
            <w:r w:rsidRPr="00675BF8">
              <w:rPr>
                <w:rFonts w:ascii="Times New Roman" w:hAnsi="Times New Roman" w:cs="Times New Roman"/>
                <w:color w:val="000000"/>
              </w:rPr>
              <w:t>________</w:t>
            </w:r>
          </w:p>
          <w:p w:rsidR="00675BF8" w:rsidRPr="00675BF8" w:rsidRDefault="00675BF8" w:rsidP="00334BC5">
            <w:pPr>
              <w:pStyle w:val="a5"/>
              <w:spacing w:before="0" w:beforeAutospacing="0" w:after="0" w:afterAutospacing="0"/>
              <w:jc w:val="both"/>
              <w:rPr>
                <w:rFonts w:ascii="Times New Roman" w:hAnsi="Times New Roman" w:cs="Times New Roman"/>
              </w:rPr>
            </w:pPr>
            <w:r w:rsidRPr="00675BF8">
              <w:rPr>
                <w:rFonts w:ascii="Times New Roman" w:hAnsi="Times New Roman" w:cs="Times New Roman"/>
                <w:color w:val="000000"/>
              </w:rPr>
              <w:t>ГУДКСУ у м. Києві</w:t>
            </w:r>
          </w:p>
          <w:p w:rsidR="00675BF8" w:rsidRPr="00675BF8" w:rsidRDefault="00675BF8" w:rsidP="00334BC5">
            <w:pPr>
              <w:pStyle w:val="a5"/>
              <w:spacing w:before="0" w:beforeAutospacing="0" w:after="0" w:afterAutospacing="0"/>
              <w:rPr>
                <w:rFonts w:ascii="Times New Roman" w:hAnsi="Times New Roman" w:cs="Times New Roman"/>
              </w:rPr>
            </w:pPr>
            <w:r w:rsidRPr="00675BF8">
              <w:rPr>
                <w:rFonts w:ascii="Times New Roman" w:hAnsi="Times New Roman" w:cs="Times New Roman"/>
                <w:color w:val="000000"/>
              </w:rPr>
              <w:t>Витяг з реєстру платників ПДВ</w:t>
            </w:r>
          </w:p>
          <w:p w:rsidR="00675BF8" w:rsidRPr="00675BF8" w:rsidRDefault="00675BF8" w:rsidP="00334BC5">
            <w:pPr>
              <w:pStyle w:val="a5"/>
              <w:spacing w:before="0" w:beforeAutospacing="0" w:after="0" w:afterAutospacing="0"/>
              <w:rPr>
                <w:rFonts w:ascii="Times New Roman" w:hAnsi="Times New Roman" w:cs="Times New Roman"/>
              </w:rPr>
            </w:pPr>
            <w:r w:rsidRPr="00675BF8">
              <w:rPr>
                <w:rFonts w:ascii="Times New Roman" w:hAnsi="Times New Roman" w:cs="Times New Roman"/>
                <w:color w:val="000000"/>
              </w:rPr>
              <w:t>№ 2526574502077 від 04.07.2025 </w:t>
            </w:r>
          </w:p>
          <w:p w:rsidR="00675BF8" w:rsidRPr="00675BF8" w:rsidRDefault="00675BF8" w:rsidP="00334BC5">
            <w:pPr>
              <w:pStyle w:val="a5"/>
              <w:spacing w:before="0" w:beforeAutospacing="0" w:after="0" w:afterAutospacing="0"/>
              <w:rPr>
                <w:rFonts w:ascii="Times New Roman" w:hAnsi="Times New Roman" w:cs="Times New Roman"/>
              </w:rPr>
            </w:pPr>
            <w:r w:rsidRPr="00675BF8">
              <w:rPr>
                <w:rFonts w:ascii="Times New Roman" w:hAnsi="Times New Roman" w:cs="Times New Roman"/>
                <w:color w:val="000000"/>
              </w:rPr>
              <w:t>ІПН 405241026578</w:t>
            </w:r>
          </w:p>
          <w:p w:rsidR="00675BF8" w:rsidRPr="00675BF8" w:rsidRDefault="00675BF8" w:rsidP="00334BC5">
            <w:pPr>
              <w:pStyle w:val="a5"/>
              <w:spacing w:before="0" w:beforeAutospacing="0" w:after="0" w:afterAutospacing="0"/>
              <w:jc w:val="both"/>
              <w:rPr>
                <w:rFonts w:ascii="Times New Roman" w:hAnsi="Times New Roman" w:cs="Times New Roman"/>
              </w:rPr>
            </w:pPr>
            <w:r w:rsidRPr="00675BF8">
              <w:rPr>
                <w:rFonts w:ascii="Times New Roman" w:hAnsi="Times New Roman" w:cs="Times New Roman"/>
                <w:color w:val="000000"/>
              </w:rPr>
              <w:t>Код ЄДРПОУ: 40524109</w:t>
            </w:r>
          </w:p>
          <w:p w:rsidR="00675BF8" w:rsidRPr="00675BF8" w:rsidRDefault="00675BF8" w:rsidP="00334BC5">
            <w:pPr>
              <w:pStyle w:val="a5"/>
              <w:spacing w:before="0" w:beforeAutospacing="0" w:after="0" w:afterAutospacing="0"/>
              <w:jc w:val="both"/>
              <w:rPr>
                <w:rFonts w:ascii="Times New Roman" w:hAnsi="Times New Roman" w:cs="Times New Roman"/>
              </w:rPr>
            </w:pPr>
            <w:proofErr w:type="spellStart"/>
            <w:r w:rsidRPr="00675BF8">
              <w:rPr>
                <w:rFonts w:ascii="Times New Roman" w:hAnsi="Times New Roman" w:cs="Times New Roman"/>
                <w:color w:val="000000"/>
              </w:rPr>
              <w:t>Тел</w:t>
            </w:r>
            <w:proofErr w:type="spellEnd"/>
            <w:r w:rsidRPr="00675BF8">
              <w:rPr>
                <w:rFonts w:ascii="Times New Roman" w:hAnsi="Times New Roman" w:cs="Times New Roman"/>
                <w:color w:val="000000"/>
              </w:rPr>
              <w:t>.(044) 334-56-89</w:t>
            </w:r>
          </w:p>
          <w:p w:rsidR="00675BF8" w:rsidRPr="00675BF8" w:rsidRDefault="00675BF8" w:rsidP="00334BC5">
            <w:pPr>
              <w:tabs>
                <w:tab w:val="left" w:pos="4395"/>
              </w:tabs>
              <w:spacing w:after="0" w:line="228" w:lineRule="auto"/>
              <w:rPr>
                <w:rFonts w:ascii="Times New Roman" w:eastAsia="Times New Roman" w:hAnsi="Times New Roman" w:cs="Times New Roman"/>
                <w:b/>
                <w:color w:val="000000"/>
                <w:sz w:val="24"/>
                <w:szCs w:val="24"/>
              </w:rPr>
            </w:pPr>
          </w:p>
          <w:p w:rsidR="00675BF8" w:rsidRDefault="00675BF8" w:rsidP="00334BC5">
            <w:pPr>
              <w:tabs>
                <w:tab w:val="left" w:pos="4395"/>
              </w:tabs>
              <w:spacing w:after="0" w:line="228"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w:t>
            </w:r>
          </w:p>
        </w:tc>
        <w:tc>
          <w:tcPr>
            <w:tcW w:w="4743" w:type="dxa"/>
            <w:shd w:val="clear" w:color="auto" w:fill="auto"/>
          </w:tcPr>
          <w:p w:rsidR="00675BF8" w:rsidRDefault="00675BF8" w:rsidP="00334BC5">
            <w:pPr>
              <w:spacing w:after="0" w:line="228"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Виконавець:</w:t>
            </w:r>
          </w:p>
          <w:p w:rsidR="00675BF8" w:rsidRDefault="00675BF8" w:rsidP="00334BC5">
            <w:pPr>
              <w:tabs>
                <w:tab w:val="left" w:pos="4395"/>
              </w:tabs>
              <w:spacing w:after="0" w:line="228" w:lineRule="auto"/>
              <w:jc w:val="both"/>
              <w:rPr>
                <w:rFonts w:ascii="Times New Roman" w:eastAsia="Times New Roman" w:hAnsi="Times New Roman" w:cs="Times New Roman"/>
                <w:sz w:val="24"/>
                <w:szCs w:val="24"/>
              </w:rPr>
            </w:pPr>
          </w:p>
        </w:tc>
      </w:tr>
    </w:tbl>
    <w:p w:rsidR="00675BF8" w:rsidRDefault="00675BF8" w:rsidP="00675BF8">
      <w:pPr>
        <w:spacing w:after="0"/>
        <w:ind w:left="6804"/>
        <w:rPr>
          <w:rFonts w:ascii="Times New Roman" w:eastAsia="Times New Roman" w:hAnsi="Times New Roman" w:cs="Times New Roman"/>
          <w:sz w:val="24"/>
          <w:szCs w:val="24"/>
        </w:rPr>
      </w:pPr>
    </w:p>
    <w:p w:rsidR="00903A00" w:rsidRPr="002250FD" w:rsidRDefault="00903A00" w:rsidP="00675BF8">
      <w:pPr>
        <w:spacing w:after="0" w:line="240" w:lineRule="auto"/>
        <w:ind w:firstLine="567"/>
        <w:jc w:val="center"/>
        <w:rPr>
          <w:rFonts w:ascii="Times New Roman" w:eastAsia="Times New Roman" w:hAnsi="Times New Roman" w:cs="Times New Roman"/>
          <w:b/>
          <w:i/>
          <w:sz w:val="24"/>
          <w:szCs w:val="24"/>
          <w:u w:val="single"/>
        </w:rPr>
      </w:pPr>
    </w:p>
    <w:sectPr w:rsidR="00903A00" w:rsidRPr="002250FD">
      <w:headerReference w:type="default" r:id="rId23"/>
      <w:footerReference w:type="default" r:id="rId24"/>
      <w:footerReference w:type="first" r:id="rId25"/>
      <w:pgSz w:w="11906" w:h="16838"/>
      <w:pgMar w:top="567" w:right="1133" w:bottom="851"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508" w:rsidRDefault="00D13508">
      <w:pPr>
        <w:spacing w:after="0" w:line="240" w:lineRule="auto"/>
      </w:pPr>
      <w:r>
        <w:separator/>
      </w:r>
    </w:p>
  </w:endnote>
  <w:endnote w:type="continuationSeparator" w:id="0">
    <w:p w:rsidR="00D13508" w:rsidRDefault="00D13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BC5" w:rsidRDefault="00334BC5">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BC5" w:rsidRDefault="00334BC5">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334BC5" w:rsidRDefault="00334BC5">
    <w:pPr>
      <w:pBdr>
        <w:top w:val="nil"/>
        <w:left w:val="nil"/>
        <w:bottom w:val="nil"/>
        <w:right w:val="nil"/>
        <w:between w:val="nil"/>
      </w:pBdr>
      <w:tabs>
        <w:tab w:val="center" w:pos="4819"/>
        <w:tab w:val="right" w:pos="9639"/>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BC5" w:rsidRDefault="00334BC5">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32</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BC5" w:rsidRDefault="00334BC5">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334BC5" w:rsidRDefault="00334BC5">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508" w:rsidRDefault="00D13508">
      <w:pPr>
        <w:spacing w:after="0" w:line="240" w:lineRule="auto"/>
      </w:pPr>
      <w:r>
        <w:separator/>
      </w:r>
    </w:p>
  </w:footnote>
  <w:footnote w:type="continuationSeparator" w:id="0">
    <w:p w:rsidR="00D13508" w:rsidRDefault="00D13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BC5" w:rsidRDefault="00334BC5">
    <w:pPr>
      <w:widowControl w:val="0"/>
      <w:pBdr>
        <w:top w:val="nil"/>
        <w:left w:val="nil"/>
        <w:bottom w:val="nil"/>
        <w:right w:val="nil"/>
        <w:between w:val="nil"/>
      </w:pBdr>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657"/>
    <w:multiLevelType w:val="multilevel"/>
    <w:tmpl w:val="A9B2A64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5960481"/>
    <w:multiLevelType w:val="multilevel"/>
    <w:tmpl w:val="DCE029F6"/>
    <w:lvl w:ilvl="0">
      <w:start w:val="1"/>
      <w:numFmt w:val="decimal"/>
      <w:lvlText w:val="6.%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31927"/>
    <w:multiLevelType w:val="multilevel"/>
    <w:tmpl w:val="6216589E"/>
    <w:lvl w:ilvl="0">
      <w:start w:val="3"/>
      <w:numFmt w:val="decimal"/>
      <w:lvlText w:val="%1."/>
      <w:lvlJc w:val="left"/>
      <w:pPr>
        <w:ind w:left="360" w:hanging="360"/>
      </w:pPr>
    </w:lvl>
    <w:lvl w:ilvl="1">
      <w:start w:val="1"/>
      <w:numFmt w:val="decimal"/>
      <w:lvlText w:val="%1.%2."/>
      <w:lvlJc w:val="left"/>
      <w:pPr>
        <w:ind w:left="192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454E53"/>
    <w:multiLevelType w:val="multilevel"/>
    <w:tmpl w:val="3B3CC24C"/>
    <w:lvl w:ilvl="0">
      <w:start w:val="1"/>
      <w:numFmt w:val="decimal"/>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11D143E9"/>
    <w:multiLevelType w:val="multilevel"/>
    <w:tmpl w:val="05BE86B0"/>
    <w:lvl w:ilvl="0">
      <w:start w:val="6"/>
      <w:numFmt w:val="decimal"/>
      <w:lvlText w:val="%1"/>
      <w:lvlJc w:val="left"/>
      <w:pPr>
        <w:ind w:left="1377" w:hanging="567"/>
      </w:pPr>
    </w:lvl>
    <w:lvl w:ilvl="1">
      <w:start w:val="2"/>
      <w:numFmt w:val="decimal"/>
      <w:lvlText w:val="5.%2."/>
      <w:lvlJc w:val="left"/>
      <w:pPr>
        <w:ind w:left="1377" w:hanging="567"/>
      </w:pPr>
      <w:rPr>
        <w:rFonts w:ascii="Times New Roman" w:eastAsia="Times New Roman" w:hAnsi="Times New Roman" w:cs="Times New Roman"/>
        <w:sz w:val="24"/>
        <w:szCs w:val="24"/>
      </w:rPr>
    </w:lvl>
    <w:lvl w:ilvl="2">
      <w:start w:val="1"/>
      <w:numFmt w:val="decimal"/>
      <w:lvlText w:val="%1.%2.%3."/>
      <w:lvlJc w:val="left"/>
      <w:pPr>
        <w:ind w:left="100" w:hanging="567"/>
      </w:pPr>
      <w:rPr>
        <w:rFonts w:ascii="Times New Roman" w:eastAsia="Times New Roman" w:hAnsi="Times New Roman" w:cs="Times New Roman"/>
        <w:sz w:val="24"/>
        <w:szCs w:val="24"/>
      </w:rPr>
    </w:lvl>
    <w:lvl w:ilvl="3">
      <w:numFmt w:val="bullet"/>
      <w:lvlText w:val="•"/>
      <w:lvlJc w:val="left"/>
      <w:pPr>
        <w:ind w:left="3274" w:hanging="567"/>
      </w:pPr>
    </w:lvl>
    <w:lvl w:ilvl="4">
      <w:numFmt w:val="bullet"/>
      <w:lvlText w:val="•"/>
      <w:lvlJc w:val="left"/>
      <w:pPr>
        <w:ind w:left="4221" w:hanging="566"/>
      </w:pPr>
    </w:lvl>
    <w:lvl w:ilvl="5">
      <w:numFmt w:val="bullet"/>
      <w:lvlText w:val="•"/>
      <w:lvlJc w:val="left"/>
      <w:pPr>
        <w:ind w:left="5168" w:hanging="567"/>
      </w:pPr>
    </w:lvl>
    <w:lvl w:ilvl="6">
      <w:numFmt w:val="bullet"/>
      <w:lvlText w:val="•"/>
      <w:lvlJc w:val="left"/>
      <w:pPr>
        <w:ind w:left="6115" w:hanging="567"/>
      </w:pPr>
    </w:lvl>
    <w:lvl w:ilvl="7">
      <w:numFmt w:val="bullet"/>
      <w:lvlText w:val="•"/>
      <w:lvlJc w:val="left"/>
      <w:pPr>
        <w:ind w:left="7062" w:hanging="567"/>
      </w:pPr>
    </w:lvl>
    <w:lvl w:ilvl="8">
      <w:numFmt w:val="bullet"/>
      <w:lvlText w:val="•"/>
      <w:lvlJc w:val="left"/>
      <w:pPr>
        <w:ind w:left="8009" w:hanging="567"/>
      </w:pPr>
    </w:lvl>
  </w:abstractNum>
  <w:abstractNum w:abstractNumId="5" w15:restartNumberingAfterBreak="0">
    <w:nsid w:val="14147F05"/>
    <w:multiLevelType w:val="multilevel"/>
    <w:tmpl w:val="72ACABF8"/>
    <w:lvl w:ilvl="0">
      <w:start w:val="6"/>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1D12708A"/>
    <w:multiLevelType w:val="multilevel"/>
    <w:tmpl w:val="37B811E0"/>
    <w:lvl w:ilvl="0">
      <w:start w:val="11"/>
      <w:numFmt w:val="decimal"/>
      <w:lvlText w:val="%1."/>
      <w:lvlJc w:val="left"/>
      <w:pPr>
        <w:ind w:left="480" w:hanging="480"/>
      </w:pPr>
      <w:rPr>
        <w:b/>
      </w:r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208B29B8"/>
    <w:multiLevelType w:val="multilevel"/>
    <w:tmpl w:val="571A1CF4"/>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23F228D5"/>
    <w:multiLevelType w:val="multilevel"/>
    <w:tmpl w:val="7B76EE48"/>
    <w:lvl w:ilvl="0">
      <w:start w:val="15"/>
      <w:numFmt w:val="decimal"/>
      <w:lvlText w:val="%1."/>
      <w:lvlJc w:val="left"/>
      <w:pPr>
        <w:ind w:left="480" w:hanging="480"/>
      </w:pPr>
    </w:lvl>
    <w:lvl w:ilvl="1">
      <w:start w:val="3"/>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15:restartNumberingAfterBreak="0">
    <w:nsid w:val="246F6687"/>
    <w:multiLevelType w:val="multilevel"/>
    <w:tmpl w:val="50FC44C8"/>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10" w15:restartNumberingAfterBreak="0">
    <w:nsid w:val="257D5D32"/>
    <w:multiLevelType w:val="multilevel"/>
    <w:tmpl w:val="41ACE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D3734D"/>
    <w:multiLevelType w:val="multilevel"/>
    <w:tmpl w:val="1D2A4B38"/>
    <w:lvl w:ilvl="0">
      <w:start w:val="5"/>
      <w:numFmt w:val="decimal"/>
      <w:lvlText w:val="%1."/>
      <w:lvlJc w:val="left"/>
      <w:pPr>
        <w:ind w:left="540" w:hanging="540"/>
      </w:pPr>
      <w:rPr>
        <w:b/>
      </w:r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8DB0642"/>
    <w:multiLevelType w:val="multilevel"/>
    <w:tmpl w:val="71BA4FE8"/>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ECE4862"/>
    <w:multiLevelType w:val="multilevel"/>
    <w:tmpl w:val="31CE25FA"/>
    <w:lvl w:ilvl="0">
      <w:start w:val="1"/>
      <w:numFmt w:val="decimal"/>
      <w:lvlText w:val="%1."/>
      <w:lvlJc w:val="left"/>
      <w:pPr>
        <w:ind w:left="786" w:hanging="360"/>
      </w:pPr>
      <w:rPr>
        <w:rFonts w:ascii="Times New Roman" w:eastAsia="Arial" w:hAnsi="Times New Roman" w:cs="Times New Roman"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39616AF2"/>
    <w:multiLevelType w:val="multilevel"/>
    <w:tmpl w:val="3A401B5E"/>
    <w:lvl w:ilvl="0">
      <w:start w:val="5"/>
      <w:numFmt w:val="decimal"/>
      <w:lvlText w:val="%1."/>
      <w:lvlJc w:val="left"/>
      <w:pPr>
        <w:ind w:left="540" w:hanging="540"/>
      </w:pPr>
      <w:rPr>
        <w:rFonts w:ascii="Times New Roman" w:eastAsia="Times New Roman" w:hAnsi="Times New Roman" w:cs="Times New Roman"/>
        <w:sz w:val="24"/>
        <w:szCs w:val="24"/>
      </w:rPr>
    </w:lvl>
    <w:lvl w:ilvl="1">
      <w:start w:val="1"/>
      <w:numFmt w:val="decimal"/>
      <w:lvlText w:val="%1.%2."/>
      <w:lvlJc w:val="left"/>
      <w:pPr>
        <w:ind w:left="540" w:hanging="540"/>
      </w:pPr>
      <w:rPr>
        <w:rFonts w:ascii="Times New Roman" w:eastAsia="Times New Roman" w:hAnsi="Times New Roman" w:cs="Times New Roman"/>
        <w:sz w:val="24"/>
        <w:szCs w:val="24"/>
      </w:rPr>
    </w:lvl>
    <w:lvl w:ilvl="2">
      <w:start w:val="1"/>
      <w:numFmt w:val="decimal"/>
      <w:lvlText w:val="%1.%2.%3."/>
      <w:lvlJc w:val="left"/>
      <w:pPr>
        <w:ind w:left="3839" w:hanging="720"/>
      </w:pPr>
      <w:rPr>
        <w:rFonts w:ascii="Times New Roman" w:eastAsia="Times New Roman" w:hAnsi="Times New Roman" w:cs="Times New Roman"/>
        <w:b w:val="0"/>
        <w:color w:val="000000"/>
        <w:sz w:val="24"/>
        <w:szCs w:val="24"/>
      </w:rPr>
    </w:lvl>
    <w:lvl w:ilvl="3">
      <w:start w:val="1"/>
      <w:numFmt w:val="decimal"/>
      <w:lvlText w:val="%1.%2.%3.%4."/>
      <w:lvlJc w:val="left"/>
      <w:pPr>
        <w:ind w:left="720" w:hanging="720"/>
      </w:pPr>
      <w:rPr>
        <w:rFonts w:ascii="Times New Roman" w:eastAsia="Times New Roman" w:hAnsi="Times New Roman" w:cs="Times New Roman"/>
        <w:sz w:val="24"/>
        <w:szCs w:val="24"/>
      </w:rPr>
    </w:lvl>
    <w:lvl w:ilvl="4">
      <w:start w:val="1"/>
      <w:numFmt w:val="decimal"/>
      <w:lvlText w:val="%1.%2.%3.%4.%5."/>
      <w:lvlJc w:val="left"/>
      <w:pPr>
        <w:ind w:left="1080" w:hanging="1080"/>
      </w:pPr>
      <w:rPr>
        <w:rFonts w:ascii="Times New Roman" w:eastAsia="Times New Roman" w:hAnsi="Times New Roman" w:cs="Times New Roman"/>
        <w:sz w:val="24"/>
        <w:szCs w:val="24"/>
      </w:rPr>
    </w:lvl>
    <w:lvl w:ilvl="5">
      <w:start w:val="1"/>
      <w:numFmt w:val="decimal"/>
      <w:lvlText w:val="%1.%2.%3.%4.%5.%6."/>
      <w:lvlJc w:val="left"/>
      <w:pPr>
        <w:ind w:left="1080" w:hanging="1080"/>
      </w:pPr>
      <w:rPr>
        <w:rFonts w:ascii="Times New Roman" w:eastAsia="Times New Roman" w:hAnsi="Times New Roman" w:cs="Times New Roman"/>
        <w:sz w:val="24"/>
        <w:szCs w:val="24"/>
      </w:rPr>
    </w:lvl>
    <w:lvl w:ilvl="6">
      <w:start w:val="1"/>
      <w:numFmt w:val="decimal"/>
      <w:lvlText w:val="%1.%2.%3.%4.%5.%6.%7."/>
      <w:lvlJc w:val="left"/>
      <w:pPr>
        <w:ind w:left="1440" w:hanging="1440"/>
      </w:pPr>
      <w:rPr>
        <w:rFonts w:ascii="Times New Roman" w:eastAsia="Times New Roman" w:hAnsi="Times New Roman" w:cs="Times New Roman"/>
        <w:sz w:val="24"/>
        <w:szCs w:val="24"/>
      </w:rPr>
    </w:lvl>
    <w:lvl w:ilvl="7">
      <w:start w:val="1"/>
      <w:numFmt w:val="decimal"/>
      <w:lvlText w:val="%1.%2.%3.%4.%5.%6.%7.%8."/>
      <w:lvlJc w:val="left"/>
      <w:pPr>
        <w:ind w:left="1440" w:hanging="1440"/>
      </w:pPr>
      <w:rPr>
        <w:rFonts w:ascii="Times New Roman" w:eastAsia="Times New Roman" w:hAnsi="Times New Roman" w:cs="Times New Roman"/>
        <w:sz w:val="24"/>
        <w:szCs w:val="24"/>
      </w:rPr>
    </w:lvl>
    <w:lvl w:ilvl="8">
      <w:start w:val="1"/>
      <w:numFmt w:val="decimal"/>
      <w:lvlText w:val="%1.%2.%3.%4.%5.%6.%7.%8.%9."/>
      <w:lvlJc w:val="left"/>
      <w:pPr>
        <w:ind w:left="1800" w:hanging="1800"/>
      </w:pPr>
      <w:rPr>
        <w:rFonts w:ascii="Times New Roman" w:eastAsia="Times New Roman" w:hAnsi="Times New Roman" w:cs="Times New Roman"/>
        <w:sz w:val="24"/>
        <w:szCs w:val="24"/>
      </w:rPr>
    </w:lvl>
  </w:abstractNum>
  <w:abstractNum w:abstractNumId="15" w15:restartNumberingAfterBreak="0">
    <w:nsid w:val="39F10FA5"/>
    <w:multiLevelType w:val="hybridMultilevel"/>
    <w:tmpl w:val="22E88CAC"/>
    <w:lvl w:ilvl="0" w:tplc="C588749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15:restartNumberingAfterBreak="0">
    <w:nsid w:val="3C6826A0"/>
    <w:multiLevelType w:val="multilevel"/>
    <w:tmpl w:val="5456BC36"/>
    <w:lvl w:ilvl="0">
      <w:start w:val="1"/>
      <w:numFmt w:val="decimal"/>
      <w:lvlText w:val="%1."/>
      <w:lvlJc w:val="left"/>
      <w:pPr>
        <w:ind w:left="450" w:hanging="450"/>
      </w:pPr>
      <w:rPr>
        <w:rFonts w:ascii="Times New Roman" w:hAnsi="Times New Roman" w:cs="Times New Roman" w:hint="default"/>
        <w:b/>
      </w:rPr>
    </w:lvl>
    <w:lvl w:ilvl="1">
      <w:start w:val="1"/>
      <w:numFmt w:val="decimal"/>
      <w:lvlText w:val="%1.%2."/>
      <w:lvlJc w:val="left"/>
      <w:pPr>
        <w:ind w:left="450" w:hanging="450"/>
      </w:pPr>
      <w:rPr>
        <w:rFonts w:ascii="Times New Roman" w:eastAsia="Times New Roman" w:hAnsi="Times New Roman" w:cs="Times New Roman"/>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42184A5C"/>
    <w:multiLevelType w:val="hybridMultilevel"/>
    <w:tmpl w:val="4A9CB172"/>
    <w:lvl w:ilvl="0" w:tplc="015693DC">
      <w:start w:val="1"/>
      <w:numFmt w:val="decimal"/>
      <w:lvlText w:val="%1)"/>
      <w:lvlJc w:val="left"/>
      <w:pPr>
        <w:ind w:left="440" w:hanging="368"/>
      </w:pPr>
      <w:rPr>
        <w:rFonts w:ascii="Times New Roman" w:hAnsi="Times New Roman" w:cs="Times New Roman" w:hint="default"/>
        <w:b w:val="0"/>
        <w:color w:val="000000" w:themeColor="text1"/>
        <w:spacing w:val="-1"/>
        <w:w w:val="93"/>
        <w:lang w:val="uk-UA" w:eastAsia="en-US" w:bidi="ar-SA"/>
      </w:rPr>
    </w:lvl>
    <w:lvl w:ilvl="1" w:tplc="3B26A43C">
      <w:numFmt w:val="bullet"/>
      <w:lvlText w:val="•"/>
      <w:lvlJc w:val="left"/>
      <w:pPr>
        <w:ind w:left="1062" w:hanging="368"/>
      </w:pPr>
      <w:rPr>
        <w:lang w:val="uk-UA" w:eastAsia="en-US" w:bidi="ar-SA"/>
      </w:rPr>
    </w:lvl>
    <w:lvl w:ilvl="2" w:tplc="3F32BFBC">
      <w:numFmt w:val="bullet"/>
      <w:lvlText w:val="•"/>
      <w:lvlJc w:val="left"/>
      <w:pPr>
        <w:ind w:left="1685" w:hanging="368"/>
      </w:pPr>
      <w:rPr>
        <w:lang w:val="uk-UA" w:eastAsia="en-US" w:bidi="ar-SA"/>
      </w:rPr>
    </w:lvl>
    <w:lvl w:ilvl="3" w:tplc="08D41812">
      <w:numFmt w:val="bullet"/>
      <w:lvlText w:val="•"/>
      <w:lvlJc w:val="left"/>
      <w:pPr>
        <w:ind w:left="2308" w:hanging="368"/>
      </w:pPr>
      <w:rPr>
        <w:lang w:val="uk-UA" w:eastAsia="en-US" w:bidi="ar-SA"/>
      </w:rPr>
    </w:lvl>
    <w:lvl w:ilvl="4" w:tplc="B25C164E">
      <w:numFmt w:val="bullet"/>
      <w:lvlText w:val="•"/>
      <w:lvlJc w:val="left"/>
      <w:pPr>
        <w:ind w:left="2931" w:hanging="368"/>
      </w:pPr>
      <w:rPr>
        <w:lang w:val="uk-UA" w:eastAsia="en-US" w:bidi="ar-SA"/>
      </w:rPr>
    </w:lvl>
    <w:lvl w:ilvl="5" w:tplc="F656D380">
      <w:numFmt w:val="bullet"/>
      <w:lvlText w:val="•"/>
      <w:lvlJc w:val="left"/>
      <w:pPr>
        <w:ind w:left="3554" w:hanging="368"/>
      </w:pPr>
      <w:rPr>
        <w:lang w:val="uk-UA" w:eastAsia="en-US" w:bidi="ar-SA"/>
      </w:rPr>
    </w:lvl>
    <w:lvl w:ilvl="6" w:tplc="8AE63BBA">
      <w:numFmt w:val="bullet"/>
      <w:lvlText w:val="•"/>
      <w:lvlJc w:val="left"/>
      <w:pPr>
        <w:ind w:left="4176" w:hanging="368"/>
      </w:pPr>
      <w:rPr>
        <w:lang w:val="uk-UA" w:eastAsia="en-US" w:bidi="ar-SA"/>
      </w:rPr>
    </w:lvl>
    <w:lvl w:ilvl="7" w:tplc="C31EE370">
      <w:numFmt w:val="bullet"/>
      <w:lvlText w:val="•"/>
      <w:lvlJc w:val="left"/>
      <w:pPr>
        <w:ind w:left="4799" w:hanging="368"/>
      </w:pPr>
      <w:rPr>
        <w:lang w:val="uk-UA" w:eastAsia="en-US" w:bidi="ar-SA"/>
      </w:rPr>
    </w:lvl>
    <w:lvl w:ilvl="8" w:tplc="EA08BA46">
      <w:numFmt w:val="bullet"/>
      <w:lvlText w:val="•"/>
      <w:lvlJc w:val="left"/>
      <w:pPr>
        <w:ind w:left="5422" w:hanging="368"/>
      </w:pPr>
      <w:rPr>
        <w:lang w:val="uk-UA" w:eastAsia="en-US" w:bidi="ar-SA"/>
      </w:rPr>
    </w:lvl>
  </w:abstractNum>
  <w:abstractNum w:abstractNumId="18" w15:restartNumberingAfterBreak="0">
    <w:nsid w:val="44D85AEC"/>
    <w:multiLevelType w:val="multilevel"/>
    <w:tmpl w:val="9DAA2BBC"/>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07B3FBD"/>
    <w:multiLevelType w:val="multilevel"/>
    <w:tmpl w:val="010A262E"/>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220BB9"/>
    <w:multiLevelType w:val="multilevel"/>
    <w:tmpl w:val="D92C1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A8F5D7C"/>
    <w:multiLevelType w:val="multilevel"/>
    <w:tmpl w:val="6FEC1C60"/>
    <w:lvl w:ilvl="0">
      <w:start w:val="1"/>
      <w:numFmt w:val="decimal"/>
      <w:lvlText w:val="%1."/>
      <w:lvlJc w:val="left"/>
      <w:pPr>
        <w:ind w:left="360" w:hanging="360"/>
      </w:pPr>
      <w:rPr>
        <w:b/>
      </w:rPr>
    </w:lvl>
    <w:lvl w:ilvl="1">
      <w:start w:val="1"/>
      <w:numFmt w:val="decimal"/>
      <w:lvlText w:val="%1.%2."/>
      <w:lvlJc w:val="left"/>
      <w:pPr>
        <w:ind w:left="1850" w:hanging="432"/>
      </w:pPr>
      <w:rPr>
        <w:rFonts w:ascii="Times New Roman" w:eastAsia="Times New Roman" w:hAnsi="Times New Roman" w:cs="Times New Roman"/>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285ECD"/>
    <w:multiLevelType w:val="multilevel"/>
    <w:tmpl w:val="52F60064"/>
    <w:lvl w:ilvl="0">
      <w:start w:val="1"/>
      <w:numFmt w:val="decimal"/>
      <w:lvlText w:val="%1."/>
      <w:lvlJc w:val="left"/>
      <w:pPr>
        <w:ind w:left="3927" w:hanging="567"/>
      </w:pPr>
      <w:rPr>
        <w:rFonts w:ascii="Times New Roman" w:eastAsia="Times New Roman" w:hAnsi="Times New Roman" w:cs="Times New Roman"/>
        <w:b/>
        <w:sz w:val="24"/>
        <w:szCs w:val="24"/>
      </w:rPr>
    </w:lvl>
    <w:lvl w:ilvl="1">
      <w:numFmt w:val="bullet"/>
      <w:lvlText w:val="•"/>
      <w:lvlJc w:val="left"/>
      <w:pPr>
        <w:ind w:left="4518" w:hanging="567"/>
      </w:pPr>
    </w:lvl>
    <w:lvl w:ilvl="2">
      <w:numFmt w:val="bullet"/>
      <w:lvlText w:val="•"/>
      <w:lvlJc w:val="left"/>
      <w:pPr>
        <w:ind w:left="5116" w:hanging="567"/>
      </w:pPr>
    </w:lvl>
    <w:lvl w:ilvl="3">
      <w:numFmt w:val="bullet"/>
      <w:lvlText w:val="•"/>
      <w:lvlJc w:val="left"/>
      <w:pPr>
        <w:ind w:left="5715" w:hanging="567"/>
      </w:pPr>
    </w:lvl>
    <w:lvl w:ilvl="4">
      <w:numFmt w:val="bullet"/>
      <w:lvlText w:val="•"/>
      <w:lvlJc w:val="left"/>
      <w:pPr>
        <w:ind w:left="6313" w:hanging="567"/>
      </w:pPr>
    </w:lvl>
    <w:lvl w:ilvl="5">
      <w:numFmt w:val="bullet"/>
      <w:lvlText w:val="•"/>
      <w:lvlJc w:val="left"/>
      <w:pPr>
        <w:ind w:left="6912" w:hanging="567"/>
      </w:pPr>
    </w:lvl>
    <w:lvl w:ilvl="6">
      <w:numFmt w:val="bullet"/>
      <w:lvlText w:val="•"/>
      <w:lvlJc w:val="left"/>
      <w:pPr>
        <w:ind w:left="7510" w:hanging="567"/>
      </w:pPr>
    </w:lvl>
    <w:lvl w:ilvl="7">
      <w:numFmt w:val="bullet"/>
      <w:lvlText w:val="•"/>
      <w:lvlJc w:val="left"/>
      <w:pPr>
        <w:ind w:left="8108" w:hanging="567"/>
      </w:pPr>
    </w:lvl>
    <w:lvl w:ilvl="8">
      <w:numFmt w:val="bullet"/>
      <w:lvlText w:val="•"/>
      <w:lvlJc w:val="left"/>
      <w:pPr>
        <w:ind w:left="8707" w:hanging="567"/>
      </w:pPr>
    </w:lvl>
  </w:abstractNum>
  <w:abstractNum w:abstractNumId="23" w15:restartNumberingAfterBreak="0">
    <w:nsid w:val="6ABE53B9"/>
    <w:multiLevelType w:val="multilevel"/>
    <w:tmpl w:val="5DC4A1F8"/>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6E82479F"/>
    <w:multiLevelType w:val="multilevel"/>
    <w:tmpl w:val="CAC0D73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700426C4"/>
    <w:multiLevelType w:val="multilevel"/>
    <w:tmpl w:val="DDBAC3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266BF2"/>
    <w:multiLevelType w:val="multilevel"/>
    <w:tmpl w:val="F64EC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B4C6EFB"/>
    <w:multiLevelType w:val="multilevel"/>
    <w:tmpl w:val="1B364866"/>
    <w:lvl w:ilvl="0">
      <w:start w:val="10"/>
      <w:numFmt w:val="decimal"/>
      <w:pStyle w:val="a"/>
      <w:lvlText w:val="%1."/>
      <w:lvlJc w:val="left"/>
      <w:pPr>
        <w:ind w:left="480" w:hanging="480"/>
      </w:pPr>
      <w:rPr>
        <w:rFonts w:ascii="Times New Roman" w:hAnsi="Times New Roman" w:cs="Times New Roman" w:hint="default"/>
        <w:b/>
        <w:sz w:val="24"/>
        <w:szCs w:val="24"/>
      </w:rPr>
    </w:lvl>
    <w:lvl w:ilvl="1">
      <w:start w:val="1"/>
      <w:numFmt w:val="decimal"/>
      <w:lvlText w:val="%1.%2."/>
      <w:lvlJc w:val="left"/>
      <w:pPr>
        <w:ind w:left="480" w:hanging="480"/>
      </w:pPr>
      <w:rPr>
        <w:rFonts w:ascii="Times New Roman" w:eastAsia="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CCC6650"/>
    <w:multiLevelType w:val="multilevel"/>
    <w:tmpl w:val="D4324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554189"/>
    <w:multiLevelType w:val="multilevel"/>
    <w:tmpl w:val="D1BEFD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9"/>
  </w:num>
  <w:num w:numId="3">
    <w:abstractNumId w:val="7"/>
  </w:num>
  <w:num w:numId="4">
    <w:abstractNumId w:val="2"/>
  </w:num>
  <w:num w:numId="5">
    <w:abstractNumId w:val="5"/>
  </w:num>
  <w:num w:numId="6">
    <w:abstractNumId w:val="23"/>
  </w:num>
  <w:num w:numId="7">
    <w:abstractNumId w:val="6"/>
  </w:num>
  <w:num w:numId="8">
    <w:abstractNumId w:val="3"/>
  </w:num>
  <w:num w:numId="9">
    <w:abstractNumId w:val="18"/>
  </w:num>
  <w:num w:numId="10">
    <w:abstractNumId w:val="8"/>
  </w:num>
  <w:num w:numId="11">
    <w:abstractNumId w:val="25"/>
  </w:num>
  <w:num w:numId="12">
    <w:abstractNumId w:val="20"/>
  </w:num>
  <w:num w:numId="13">
    <w:abstractNumId w:val="10"/>
  </w:num>
  <w:num w:numId="14">
    <w:abstractNumId w:val="28"/>
  </w:num>
  <w:num w:numId="15">
    <w:abstractNumId w:val="29"/>
  </w:num>
  <w:num w:numId="16">
    <w:abstractNumId w:val="24"/>
  </w:num>
  <w:num w:numId="17">
    <w:abstractNumId w:val="21"/>
  </w:num>
  <w:num w:numId="18">
    <w:abstractNumId w:val="26"/>
  </w:num>
  <w:num w:numId="19">
    <w:abstractNumId w:val="15"/>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22"/>
  </w:num>
  <w:num w:numId="22">
    <w:abstractNumId w:val="12"/>
  </w:num>
  <w:num w:numId="23">
    <w:abstractNumId w:val="27"/>
  </w:num>
  <w:num w:numId="24">
    <w:abstractNumId w:val="4"/>
  </w:num>
  <w:num w:numId="25">
    <w:abstractNumId w:val="16"/>
  </w:num>
  <w:num w:numId="26">
    <w:abstractNumId w:val="14"/>
  </w:num>
  <w:num w:numId="27">
    <w:abstractNumId w:val="11"/>
  </w:num>
  <w:num w:numId="28">
    <w:abstractNumId w:val="1"/>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00"/>
    <w:rsid w:val="00021E13"/>
    <w:rsid w:val="000439F3"/>
    <w:rsid w:val="00134461"/>
    <w:rsid w:val="00146391"/>
    <w:rsid w:val="00147EA6"/>
    <w:rsid w:val="00162413"/>
    <w:rsid w:val="001E0D9B"/>
    <w:rsid w:val="002250FD"/>
    <w:rsid w:val="00254E30"/>
    <w:rsid w:val="00266A22"/>
    <w:rsid w:val="0027116F"/>
    <w:rsid w:val="00334BC5"/>
    <w:rsid w:val="0035486F"/>
    <w:rsid w:val="004B68F0"/>
    <w:rsid w:val="00617BA4"/>
    <w:rsid w:val="0062113C"/>
    <w:rsid w:val="00675BF8"/>
    <w:rsid w:val="007644AA"/>
    <w:rsid w:val="00775734"/>
    <w:rsid w:val="00800308"/>
    <w:rsid w:val="009028FE"/>
    <w:rsid w:val="00903A00"/>
    <w:rsid w:val="0094035A"/>
    <w:rsid w:val="00993D42"/>
    <w:rsid w:val="009B5738"/>
    <w:rsid w:val="009C7821"/>
    <w:rsid w:val="00B050F4"/>
    <w:rsid w:val="00B30129"/>
    <w:rsid w:val="00BA5970"/>
    <w:rsid w:val="00CC3001"/>
    <w:rsid w:val="00D13508"/>
    <w:rsid w:val="00D34F04"/>
    <w:rsid w:val="00D7463A"/>
    <w:rsid w:val="00E847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CCF3"/>
  <w15:docId w15:val="{A6DCF3AC-0F3A-4461-A822-73386A64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62413"/>
  </w:style>
  <w:style w:type="paragraph" w:styleId="1">
    <w:name w:val="heading 1"/>
    <w:basedOn w:val="a0"/>
    <w:next w:val="a0"/>
    <w:link w:val="10"/>
    <w:uiPriority w:val="9"/>
    <w:qFormat/>
    <w:rsid w:val="00CA62D5"/>
    <w:pPr>
      <w:keepNext/>
      <w:widowControl w:val="0"/>
      <w:spacing w:after="0" w:line="240" w:lineRule="atLeast"/>
      <w:jc w:val="right"/>
      <w:outlineLvl w:val="0"/>
    </w:pPr>
    <w:rPr>
      <w:b/>
      <w:sz w:val="24"/>
      <w:szCs w:val="20"/>
      <w:lang w:val="ru-RU" w:eastAsia="ru-RU"/>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uiPriority w:val="9"/>
    <w:semiHidden/>
    <w:unhideWhenUsed/>
    <w:qFormat/>
    <w:pPr>
      <w:keepNext/>
      <w:keepLines/>
      <w:spacing w:before="240" w:after="40"/>
      <w:outlineLvl w:val="3"/>
    </w:pPr>
    <w:rPr>
      <w:b/>
      <w:sz w:val="24"/>
      <w:szCs w:val="24"/>
    </w:rPr>
  </w:style>
  <w:style w:type="paragraph" w:styleId="5">
    <w:name w:val="heading 5"/>
    <w:basedOn w:val="a0"/>
    <w:next w:val="a0"/>
    <w:uiPriority w:val="9"/>
    <w:semiHidden/>
    <w:unhideWhenUsed/>
    <w:qFormat/>
    <w:pPr>
      <w:keepNext/>
      <w:keepLines/>
      <w:spacing w:before="220" w:after="40"/>
      <w:outlineLvl w:val="4"/>
    </w:pPr>
    <w:rPr>
      <w:b/>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styleId="a5">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0"/>
    <w:link w:val="a6"/>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7">
    <w:name w:val="Hyperlink"/>
    <w:uiPriority w:val="99"/>
    <w:rsid w:val="00C12D89"/>
    <w:rPr>
      <w:rFonts w:cs="Times New Roman"/>
      <w:color w:val="0000FF"/>
      <w:u w:val="single"/>
    </w:rPr>
  </w:style>
  <w:style w:type="paragraph" w:styleId="a8">
    <w:name w:val="Body Text"/>
    <w:basedOn w:val="a0"/>
    <w:link w:val="a9"/>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9">
    <w:name w:val="Основний текст Знак"/>
    <w:link w:val="a8"/>
    <w:qFormat/>
    <w:rsid w:val="00C12D89"/>
    <w:rPr>
      <w:rFonts w:ascii="Arial" w:eastAsia="Times New Roman" w:hAnsi="Arial" w:cs="Times New Roman"/>
      <w:sz w:val="20"/>
      <w:szCs w:val="20"/>
      <w:lang w:val="en-GB" w:eastAsia="ar-SA"/>
    </w:rPr>
  </w:style>
  <w:style w:type="character" w:styleId="aa">
    <w:name w:val="endnote reference"/>
    <w:uiPriority w:val="99"/>
    <w:unhideWhenUsed/>
    <w:rsid w:val="00C12D89"/>
    <w:rPr>
      <w:vertAlign w:val="superscript"/>
    </w:rPr>
  </w:style>
  <w:style w:type="paragraph" w:styleId="ab">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0"/>
    <w:link w:val="ac"/>
    <w:uiPriority w:val="34"/>
    <w:qFormat/>
    <w:rsid w:val="00C12D89"/>
    <w:pPr>
      <w:spacing w:after="0" w:line="240" w:lineRule="auto"/>
      <w:ind w:left="720"/>
      <w:contextualSpacing/>
    </w:pPr>
    <w:rPr>
      <w:lang w:val="en-US"/>
    </w:rPr>
  </w:style>
  <w:style w:type="paragraph" w:styleId="ad">
    <w:name w:val="Balloon Text"/>
    <w:basedOn w:val="a0"/>
    <w:link w:val="ae"/>
    <w:uiPriority w:val="99"/>
    <w:semiHidden/>
    <w:unhideWhenUsed/>
    <w:rsid w:val="001E407E"/>
    <w:pPr>
      <w:spacing w:after="0" w:line="240" w:lineRule="auto"/>
    </w:pPr>
    <w:rPr>
      <w:rFonts w:ascii="Tahoma" w:hAnsi="Tahoma"/>
      <w:sz w:val="16"/>
      <w:szCs w:val="16"/>
    </w:rPr>
  </w:style>
  <w:style w:type="character" w:customStyle="1" w:styleId="ae">
    <w:name w:val="Текст у виносці Знак"/>
    <w:link w:val="ad"/>
    <w:uiPriority w:val="99"/>
    <w:semiHidden/>
    <w:rsid w:val="001E407E"/>
    <w:rPr>
      <w:rFonts w:ascii="Tahoma" w:hAnsi="Tahoma" w:cs="Tahoma"/>
      <w:sz w:val="16"/>
      <w:szCs w:val="16"/>
    </w:rPr>
  </w:style>
  <w:style w:type="character" w:styleId="af">
    <w:name w:val="annotation reference"/>
    <w:uiPriority w:val="99"/>
    <w:semiHidden/>
    <w:unhideWhenUsed/>
    <w:rsid w:val="00121EDA"/>
    <w:rPr>
      <w:sz w:val="16"/>
      <w:szCs w:val="16"/>
    </w:rPr>
  </w:style>
  <w:style w:type="paragraph" w:styleId="af0">
    <w:name w:val="annotation text"/>
    <w:basedOn w:val="a0"/>
    <w:link w:val="af1"/>
    <w:uiPriority w:val="99"/>
    <w:semiHidden/>
    <w:unhideWhenUsed/>
    <w:rsid w:val="00121EDA"/>
    <w:pPr>
      <w:spacing w:line="240" w:lineRule="auto"/>
    </w:pPr>
    <w:rPr>
      <w:sz w:val="20"/>
      <w:szCs w:val="20"/>
    </w:rPr>
  </w:style>
  <w:style w:type="character" w:customStyle="1" w:styleId="af1">
    <w:name w:val="Текст примітки Знак"/>
    <w:link w:val="af0"/>
    <w:uiPriority w:val="99"/>
    <w:semiHidden/>
    <w:rsid w:val="00121EDA"/>
    <w:rPr>
      <w:sz w:val="20"/>
      <w:szCs w:val="20"/>
    </w:rPr>
  </w:style>
  <w:style w:type="paragraph" w:styleId="af2">
    <w:name w:val="annotation subject"/>
    <w:basedOn w:val="af0"/>
    <w:next w:val="af0"/>
    <w:link w:val="af3"/>
    <w:uiPriority w:val="99"/>
    <w:semiHidden/>
    <w:unhideWhenUsed/>
    <w:rsid w:val="00121EDA"/>
    <w:rPr>
      <w:b/>
      <w:bCs/>
    </w:rPr>
  </w:style>
  <w:style w:type="character" w:customStyle="1" w:styleId="af3">
    <w:name w:val="Тема примітки Знак"/>
    <w:link w:val="af2"/>
    <w:uiPriority w:val="99"/>
    <w:semiHidden/>
    <w:rsid w:val="00121EDA"/>
    <w:rPr>
      <w:b/>
      <w:bCs/>
      <w:sz w:val="20"/>
      <w:szCs w:val="20"/>
    </w:rPr>
  </w:style>
  <w:style w:type="character" w:customStyle="1" w:styleId="apple-converted-space">
    <w:name w:val="apple-converted-space"/>
    <w:basedOn w:val="a1"/>
    <w:rsid w:val="00D02BB8"/>
  </w:style>
  <w:style w:type="character" w:styleId="af4">
    <w:name w:val="Strong"/>
    <w:qFormat/>
    <w:rsid w:val="008F6BF3"/>
    <w:rPr>
      <w:rFonts w:cs="Times New Roman"/>
      <w:b/>
    </w:rPr>
  </w:style>
  <w:style w:type="paragraph" w:styleId="31">
    <w:name w:val="Body Text Indent 3"/>
    <w:basedOn w:val="a0"/>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1"/>
    <w:link w:val="31"/>
    <w:uiPriority w:val="99"/>
    <w:semiHidden/>
    <w:rsid w:val="00170C7E"/>
    <w:rPr>
      <w:sz w:val="16"/>
      <w:szCs w:val="16"/>
      <w:lang w:val="uk-UA" w:eastAsia="uk-UA"/>
    </w:rPr>
  </w:style>
  <w:style w:type="paragraph" w:customStyle="1" w:styleId="paragraphstyle">
    <w:name w:val="paragraphstyle"/>
    <w:basedOn w:val="a0"/>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0"/>
    <w:uiPriority w:val="99"/>
    <w:rsid w:val="00516466"/>
    <w:pPr>
      <w:ind w:left="720"/>
    </w:pPr>
    <w:rPr>
      <w:lang w:val="ru-RU" w:eastAsia="en-US"/>
    </w:rPr>
  </w:style>
  <w:style w:type="paragraph" w:styleId="af5">
    <w:name w:val="footnote text"/>
    <w:basedOn w:val="a0"/>
    <w:link w:val="af6"/>
    <w:semiHidden/>
    <w:unhideWhenUsed/>
    <w:rsid w:val="00495E36"/>
    <w:pPr>
      <w:widowControl w:val="0"/>
      <w:spacing w:after="0" w:line="240" w:lineRule="auto"/>
    </w:pPr>
    <w:rPr>
      <w:rFonts w:ascii="Garamond" w:hAnsi="Garamond"/>
      <w:sz w:val="20"/>
      <w:szCs w:val="20"/>
      <w:lang w:val="en-US" w:eastAsia="ru-RU"/>
    </w:rPr>
  </w:style>
  <w:style w:type="character" w:customStyle="1" w:styleId="af6">
    <w:name w:val="Текст виноски Знак"/>
    <w:basedOn w:val="a1"/>
    <w:link w:val="af5"/>
    <w:semiHidden/>
    <w:rsid w:val="00495E36"/>
    <w:rPr>
      <w:rFonts w:ascii="Garamond" w:hAnsi="Garamond"/>
      <w:lang w:val="en-US"/>
    </w:rPr>
  </w:style>
  <w:style w:type="character" w:styleId="af7">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1"/>
    <w:link w:val="1"/>
    <w:rsid w:val="00CA62D5"/>
    <w:rPr>
      <w:b/>
      <w:sz w:val="24"/>
    </w:rPr>
  </w:style>
  <w:style w:type="paragraph" w:customStyle="1" w:styleId="p2">
    <w:name w:val="p2"/>
    <w:basedOn w:val="a0"/>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0"/>
    <w:link w:val="21"/>
    <w:uiPriority w:val="99"/>
    <w:semiHidden/>
    <w:unhideWhenUsed/>
    <w:rsid w:val="00AB6CCF"/>
    <w:pPr>
      <w:spacing w:after="120" w:line="480" w:lineRule="auto"/>
    </w:pPr>
  </w:style>
  <w:style w:type="character" w:customStyle="1" w:styleId="21">
    <w:name w:val="Основний текст 2 Знак"/>
    <w:basedOn w:val="a1"/>
    <w:link w:val="20"/>
    <w:uiPriority w:val="99"/>
    <w:semiHidden/>
    <w:rsid w:val="00AB6CCF"/>
    <w:rPr>
      <w:sz w:val="22"/>
      <w:szCs w:val="22"/>
      <w:lang w:val="uk-UA" w:eastAsia="uk-UA"/>
    </w:rPr>
  </w:style>
  <w:style w:type="character" w:customStyle="1" w:styleId="ac">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b"/>
    <w:uiPriority w:val="34"/>
    <w:qFormat/>
    <w:locked/>
    <w:rsid w:val="00AB6CCF"/>
    <w:rPr>
      <w:rFonts w:eastAsia="Calibri"/>
      <w:sz w:val="22"/>
      <w:szCs w:val="22"/>
      <w:lang w:val="en-US" w:eastAsia="uk-UA"/>
    </w:rPr>
  </w:style>
  <w:style w:type="paragraph" w:customStyle="1" w:styleId="ListParagraph1">
    <w:name w:val="List Paragraph1"/>
    <w:basedOn w:val="a0"/>
    <w:rsid w:val="004140A7"/>
    <w:pPr>
      <w:ind w:left="720"/>
      <w:contextualSpacing/>
    </w:pPr>
    <w:rPr>
      <w:rFonts w:cs="Arial"/>
      <w:lang w:val="ru-RU" w:eastAsia="en-US"/>
    </w:rPr>
  </w:style>
  <w:style w:type="table" w:styleId="af8">
    <w:name w:val="Table Grid"/>
    <w:basedOn w:val="a2"/>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olor w:val="000000"/>
      <w:sz w:val="24"/>
      <w:szCs w:val="24"/>
      <w:lang w:eastAsia="en-US"/>
    </w:rPr>
  </w:style>
  <w:style w:type="character" w:customStyle="1" w:styleId="12">
    <w:name w:val="Незакрита згадка1"/>
    <w:basedOn w:val="a1"/>
    <w:uiPriority w:val="99"/>
    <w:semiHidden/>
    <w:unhideWhenUsed/>
    <w:rsid w:val="00CD06B7"/>
    <w:rPr>
      <w:color w:val="605E5C"/>
      <w:shd w:val="clear" w:color="auto" w:fill="E1DFDD"/>
    </w:rPr>
  </w:style>
  <w:style w:type="character" w:styleId="af9">
    <w:name w:val="FollowedHyperlink"/>
    <w:basedOn w:val="a1"/>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ind w:left="720"/>
      <w:contextualSpacing/>
    </w:pPr>
    <w:rPr>
      <w:rFonts w:ascii="Calibri" w:hAnsi="Calibri"/>
      <w:sz w:val="22"/>
    </w:rPr>
  </w:style>
  <w:style w:type="character" w:customStyle="1" w:styleId="15">
    <w:name w:val="Неразрешенное упоминание1"/>
    <w:basedOn w:val="a1"/>
    <w:uiPriority w:val="99"/>
    <w:semiHidden/>
    <w:unhideWhenUsed/>
    <w:rsid w:val="004F038D"/>
    <w:rPr>
      <w:color w:val="605E5C"/>
      <w:shd w:val="clear" w:color="auto" w:fill="E1DFDD"/>
    </w:rPr>
  </w:style>
  <w:style w:type="paragraph" w:customStyle="1" w:styleId="rvps2">
    <w:name w:val="rvps2"/>
    <w:basedOn w:val="a0"/>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a">
    <w:name w:val="Body Text Indent"/>
    <w:basedOn w:val="a0"/>
    <w:link w:val="afb"/>
    <w:uiPriority w:val="99"/>
    <w:unhideWhenUsed/>
    <w:rsid w:val="002B4FB9"/>
    <w:pPr>
      <w:spacing w:after="120"/>
      <w:ind w:left="283"/>
    </w:pPr>
  </w:style>
  <w:style w:type="character" w:customStyle="1" w:styleId="afb">
    <w:name w:val="Основний текст з відступом Знак"/>
    <w:basedOn w:val="a1"/>
    <w:link w:val="afa"/>
    <w:uiPriority w:val="99"/>
    <w:rsid w:val="002B4FB9"/>
    <w:rPr>
      <w:sz w:val="22"/>
      <w:szCs w:val="22"/>
      <w:lang w:val="uk-UA" w:eastAsia="uk-UA"/>
    </w:rPr>
  </w:style>
  <w:style w:type="character" w:customStyle="1" w:styleId="22">
    <w:name w:val="Неразрешенное упоминание2"/>
    <w:basedOn w:val="a1"/>
    <w:uiPriority w:val="99"/>
    <w:semiHidden/>
    <w:unhideWhenUsed/>
    <w:rsid w:val="009E19DD"/>
    <w:rPr>
      <w:color w:val="605E5C"/>
      <w:shd w:val="clear" w:color="auto" w:fill="E1DFDD"/>
    </w:rPr>
  </w:style>
  <w:style w:type="table" w:customStyle="1" w:styleId="16">
    <w:name w:val="Сітка таблиці1"/>
    <w:basedOn w:val="a2"/>
    <w:next w:val="af8"/>
    <w:uiPriority w:val="39"/>
    <w:rsid w:val="001348B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6">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5"/>
    <w:locked/>
    <w:rsid w:val="0002199D"/>
    <w:rPr>
      <w:rFonts w:ascii="Arial Unicode MS" w:eastAsia="Arial Unicode MS" w:hAnsi="Arial Unicode MS" w:cs="Arial Unicode MS"/>
      <w:sz w:val="24"/>
      <w:szCs w:val="24"/>
      <w:lang w:val="uk-UA"/>
    </w:rPr>
  </w:style>
  <w:style w:type="table" w:customStyle="1" w:styleId="50">
    <w:name w:val="5"/>
    <w:basedOn w:val="a2"/>
    <w:rsid w:val="0002199D"/>
    <w:pPr>
      <w:contextualSpacing/>
    </w:pPr>
    <w:rPr>
      <w:rFonts w:ascii="Times New Roman" w:hAnsi="Times New Roman"/>
      <w:color w:val="000000"/>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c">
    <w:name w:val="header"/>
    <w:basedOn w:val="a0"/>
    <w:link w:val="afd"/>
    <w:uiPriority w:val="99"/>
    <w:unhideWhenUsed/>
    <w:rsid w:val="0002199D"/>
    <w:pPr>
      <w:tabs>
        <w:tab w:val="center" w:pos="4819"/>
        <w:tab w:val="right" w:pos="9639"/>
      </w:tabs>
      <w:spacing w:after="0" w:line="240" w:lineRule="auto"/>
    </w:pPr>
  </w:style>
  <w:style w:type="character" w:customStyle="1" w:styleId="afd">
    <w:name w:val="Верхній колонтитул Знак"/>
    <w:basedOn w:val="a1"/>
    <w:link w:val="afc"/>
    <w:uiPriority w:val="99"/>
    <w:rsid w:val="0002199D"/>
    <w:rPr>
      <w:sz w:val="22"/>
      <w:szCs w:val="22"/>
      <w:lang w:val="uk-UA" w:eastAsia="uk-UA"/>
    </w:rPr>
  </w:style>
  <w:style w:type="paragraph" w:styleId="afe">
    <w:name w:val="footer"/>
    <w:basedOn w:val="a0"/>
    <w:link w:val="aff"/>
    <w:uiPriority w:val="99"/>
    <w:unhideWhenUsed/>
    <w:rsid w:val="0002199D"/>
    <w:pPr>
      <w:tabs>
        <w:tab w:val="center" w:pos="4819"/>
        <w:tab w:val="right" w:pos="9639"/>
      </w:tabs>
      <w:spacing w:after="0" w:line="240" w:lineRule="auto"/>
    </w:pPr>
  </w:style>
  <w:style w:type="character" w:customStyle="1" w:styleId="aff">
    <w:name w:val="Нижній колонтитул Знак"/>
    <w:basedOn w:val="a1"/>
    <w:link w:val="afe"/>
    <w:uiPriority w:val="99"/>
    <w:rsid w:val="0002199D"/>
    <w:rPr>
      <w:sz w:val="22"/>
      <w:szCs w:val="22"/>
      <w:lang w:val="uk-UA" w:eastAsia="uk-UA"/>
    </w:rPr>
  </w:style>
  <w:style w:type="character" w:styleId="aff0">
    <w:name w:val="Emphasis"/>
    <w:uiPriority w:val="20"/>
    <w:qFormat/>
    <w:rsid w:val="00E663B8"/>
    <w:rPr>
      <w:rFonts w:ascii="Times New Roman" w:hAnsi="Times New Roman" w:cs="Times New Roman" w:hint="default"/>
      <w:i/>
      <w:iCs/>
    </w:rPr>
  </w:style>
  <w:style w:type="character" w:customStyle="1" w:styleId="fontstyle01">
    <w:name w:val="fontstyle01"/>
    <w:basedOn w:val="a1"/>
    <w:qFormat/>
    <w:rsid w:val="00FD7876"/>
    <w:rPr>
      <w:rFonts w:ascii="ArialMT" w:hAnsi="ArialMT"/>
      <w:b w:val="0"/>
      <w:bCs w:val="0"/>
      <w:i w:val="0"/>
      <w:iCs w:val="0"/>
      <w:color w:val="000000"/>
      <w:sz w:val="24"/>
      <w:szCs w:val="24"/>
    </w:rPr>
  </w:style>
  <w:style w:type="character" w:customStyle="1" w:styleId="bold">
    <w:name w:val="bold"/>
    <w:basedOn w:val="a1"/>
    <w:rsid w:val="00FD7876"/>
  </w:style>
  <w:style w:type="paragraph" w:styleId="aff1">
    <w:name w:val="Revision"/>
    <w:hidden/>
    <w:uiPriority w:val="99"/>
    <w:semiHidden/>
    <w:rsid w:val="00E42540"/>
  </w:style>
  <w:style w:type="paragraph" w:styleId="aff2">
    <w:name w:val="No Spacing"/>
    <w:link w:val="aff3"/>
    <w:uiPriority w:val="1"/>
    <w:qFormat/>
    <w:rsid w:val="005A76F4"/>
  </w:style>
  <w:style w:type="paragraph" w:customStyle="1" w:styleId="HTML1">
    <w:name w:val="Стандартный HTML1"/>
    <w:aliases w:val=" Знак Знак,Стандартный HTML11,Знак Знак"/>
    <w:basedOn w:val="a0"/>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4">
    <w:name w:val="Unresolved Mention"/>
    <w:basedOn w:val="a1"/>
    <w:uiPriority w:val="99"/>
    <w:semiHidden/>
    <w:unhideWhenUsed/>
    <w:rsid w:val="00905E27"/>
    <w:rPr>
      <w:color w:val="605E5C"/>
      <w:shd w:val="clear" w:color="auto" w:fill="E1DFDD"/>
    </w:rPr>
  </w:style>
  <w:style w:type="character" w:customStyle="1" w:styleId="aff3">
    <w:name w:val="Без інтервалів Знак"/>
    <w:link w:val="aff2"/>
    <w:uiPriority w:val="1"/>
    <w:locked/>
    <w:rsid w:val="00991507"/>
    <w:rPr>
      <w:sz w:val="22"/>
      <w:szCs w:val="22"/>
      <w:lang w:val="uk-UA" w:eastAsia="uk-UA"/>
    </w:rPr>
  </w:style>
  <w:style w:type="paragraph" w:customStyle="1" w:styleId="p1">
    <w:name w:val="p1"/>
    <w:basedOn w:val="a0"/>
    <w:rsid w:val="00991507"/>
    <w:pPr>
      <w:spacing w:after="0" w:line="240" w:lineRule="auto"/>
    </w:pPr>
    <w:rPr>
      <w:rFonts w:ascii="Helvetica Neue" w:eastAsiaTheme="minorHAnsi" w:hAnsi="Helvetica Neue"/>
      <w:color w:val="454545"/>
      <w:sz w:val="18"/>
      <w:szCs w:val="18"/>
      <w:lang w:val="en-US" w:eastAsia="en-US"/>
    </w:rPr>
  </w:style>
  <w:style w:type="paragraph" w:customStyle="1" w:styleId="aff5">
    <w:name w:val="Знак Знак Знак Знак Знак Знак Знак Знак Знак Знак Знак Знак"/>
    <w:basedOn w:val="a0"/>
    <w:rsid w:val="00595DA8"/>
    <w:pPr>
      <w:suppressAutoHyphens/>
      <w:spacing w:after="160" w:line="240" w:lineRule="exact"/>
    </w:pPr>
    <w:rPr>
      <w:rFonts w:ascii="Verdana" w:hAnsi="Verdana"/>
      <w:sz w:val="20"/>
      <w:szCs w:val="20"/>
      <w:lang w:val="en-US" w:eastAsia="en-US"/>
    </w:rPr>
  </w:style>
  <w:style w:type="paragraph" w:customStyle="1" w:styleId="0">
    <w:name w:val="Знак Знак Знак Знак Знак Знак Знак Знак Знак Знак Знак Знак0"/>
    <w:basedOn w:val="a0"/>
    <w:rsid w:val="00C554F4"/>
    <w:pPr>
      <w:suppressAutoHyphens/>
      <w:spacing w:after="160" w:line="240" w:lineRule="exact"/>
    </w:pPr>
    <w:rPr>
      <w:rFonts w:ascii="Verdana" w:hAnsi="Verdana"/>
      <w:sz w:val="20"/>
      <w:szCs w:val="20"/>
      <w:lang w:val="en-US" w:eastAsia="en-US"/>
    </w:rPr>
  </w:style>
  <w:style w:type="paragraph" w:customStyle="1" w:styleId="17">
    <w:name w:val="Без интервала1"/>
    <w:uiPriority w:val="1"/>
    <w:qFormat/>
    <w:rsid w:val="00CA1F41"/>
    <w:pPr>
      <w:suppressAutoHyphens/>
    </w:pPr>
    <w:rPr>
      <w:rFonts w:eastAsia="Arial"/>
      <w:lang w:eastAsia="ar-SA"/>
    </w:rPr>
  </w:style>
  <w:style w:type="paragraph" w:styleId="aff6">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paragraph" w:customStyle="1" w:styleId="TableParagraph">
    <w:name w:val="Table Paragraph"/>
    <w:basedOn w:val="a0"/>
    <w:uiPriority w:val="1"/>
    <w:qFormat/>
    <w:rsid w:val="00147EA6"/>
    <w:pPr>
      <w:widowControl w:val="0"/>
      <w:autoSpaceDE w:val="0"/>
      <w:autoSpaceDN w:val="0"/>
      <w:spacing w:after="0" w:line="240" w:lineRule="auto"/>
      <w:ind w:left="107"/>
    </w:pPr>
    <w:rPr>
      <w:rFonts w:ascii="Times New Roman" w:eastAsia="Times New Roman" w:hAnsi="Times New Roman" w:cs="Times New Roman"/>
    </w:rPr>
  </w:style>
  <w:style w:type="paragraph" w:styleId="a">
    <w:name w:val="List Bullet"/>
    <w:basedOn w:val="a0"/>
    <w:unhideWhenUsed/>
    <w:qFormat/>
    <w:rsid w:val="00675BF8"/>
    <w:pPr>
      <w:widowControl w:val="0"/>
      <w:numPr>
        <w:numId w:val="23"/>
      </w:numPr>
      <w:autoSpaceDE w:val="0"/>
      <w:autoSpaceDN w:val="0"/>
      <w:spacing w:after="0" w:line="240" w:lineRule="auto"/>
      <w:contextualSpacing/>
    </w:pPr>
    <w:rPr>
      <w:rFonts w:ascii="Times New Roman" w:eastAsia="Times New Roman" w:hAnsi="Times New Roman" w:cs="Times New Roman"/>
      <w:lang w:val="en-US" w:eastAsia="en-US"/>
    </w:rPr>
  </w:style>
  <w:style w:type="character" w:customStyle="1" w:styleId="apple-style-span">
    <w:name w:val="apple-style-span"/>
    <w:rsid w:val="00675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2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phc.org.ua" TargetMode="External"/><Relationship Id="rId18" Type="http://schemas.openxmlformats.org/officeDocument/2006/relationships/hyperlink" Target="https://www.ispeakoutnow.org/home-pag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vdovenko@phc.org.ua" TargetMode="External"/><Relationship Id="rId17" Type="http://schemas.openxmlformats.org/officeDocument/2006/relationships/hyperlink" Target="https://www.theglobalfund.org/media/6016/core_ethicsandconflictofinterest_policy_en.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theglobalfund.org/media/3275/corporate_codeofconductforsuppliers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ote.phc.org.ua/CompanyPersonDetails?id=10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23" Type="http://schemas.openxmlformats.org/officeDocument/2006/relationships/header" Target="header1.xml"/><Relationship Id="rId10" Type="http://schemas.openxmlformats.org/officeDocument/2006/relationships/hyperlink" Target="https://www.prostir.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tender@phc.org.ua"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uwPa11fwtMZQTPQrloz2lkXg==">CgMxLjAyDmguajZzaXk3bWpwcHpsMg5oLmdtZXNlejZ1N3B5MTIOaC42eW1ucDloamw1djYyDmguanNodWh3cDRudTJyMg1oLm5tNTBvNXkzZnk1Mg1oLjd5c2s1NDMxOTdyMghoLmdqZGd4czIJaC4yczhleW8xMgloLjMwajB6bGwyCWguMTdkcDh2dTIOaC5iN2kwbTRtb3IxOWwyCWguNGQzNG9nODIJaC4xa3N2NHV2MgloLjQ0c2luaW8yCWguMmp4c3hxaDIJaC4zajJxcW0zMgloLjF5ODEwdHcyCWguM3pueXNoNzIJaC40aTdvamhwMgloLjJldDkycDAyCWguMnhjeXRwaTIIaC50eWpjd3QyCWguM2R5NnZrbTIJaC4xY2k5M3hiMgloLjF0M2g1c2YyDmguYnZyeTJiaGRqcWdrOAByITF3MklpTDU0UnBSeTdQaWc0VjZnX2FLNjB0d1o0WFN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51661</Words>
  <Characters>29447</Characters>
  <Application>Microsoft Office Word</Application>
  <DocSecurity>0</DocSecurity>
  <Lines>245</Lines>
  <Paragraphs>161</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80947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o.soroka</cp:lastModifiedBy>
  <cp:revision>2</cp:revision>
  <dcterms:created xsi:type="dcterms:W3CDTF">2025-09-04T11:49:00Z</dcterms:created>
  <dcterms:modified xsi:type="dcterms:W3CDTF">2025-09-04T11:49:00Z</dcterms:modified>
</cp:coreProperties>
</file>