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A00" w:rsidRPr="00254E30" w:rsidRDefault="00D34F04">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D34F04">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вул. Ярославська, 41, м. Київ,  04071, тел. (044) 334-56-89</w:t>
      </w:r>
    </w:p>
    <w:p w:rsidR="00903A00" w:rsidRPr="00254E30" w:rsidRDefault="00D34F04">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E-mail: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aff5"/>
        <w:tblW w:w="9602" w:type="dxa"/>
        <w:tblInd w:w="288" w:type="dxa"/>
        <w:tblLayout w:type="fixed"/>
        <w:tblLook w:val="0000" w:firstRow="0" w:lastRow="0" w:firstColumn="0" w:lastColumn="0" w:noHBand="0" w:noVBand="0"/>
      </w:tblPr>
      <w:tblGrid>
        <w:gridCol w:w="9602"/>
      </w:tblGrid>
      <w:tr w:rsidR="00903A00" w:rsidRPr="00CA5739">
        <w:tc>
          <w:tcPr>
            <w:tcW w:w="9602" w:type="dxa"/>
          </w:tcPr>
          <w:p w:rsidR="00903A00" w:rsidRPr="00CA5739" w:rsidRDefault="00D34F04">
            <w:pPr>
              <w:spacing w:after="0" w:line="240" w:lineRule="auto"/>
              <w:rPr>
                <w:rFonts w:ascii="Times New Roman" w:eastAsia="Times New Roman" w:hAnsi="Times New Roman" w:cs="Times New Roman"/>
                <w:sz w:val="24"/>
                <w:szCs w:val="24"/>
              </w:rPr>
            </w:pPr>
            <w:r w:rsidRPr="00CA5739">
              <w:rPr>
                <w:rFonts w:ascii="Times New Roman" w:eastAsia="Times New Roman" w:hAnsi="Times New Roman" w:cs="Times New Roman"/>
                <w:sz w:val="24"/>
                <w:szCs w:val="24"/>
              </w:rPr>
              <w:t xml:space="preserve">    </w:t>
            </w:r>
          </w:p>
          <w:p w:rsidR="00903A00" w:rsidRPr="00CA5739" w:rsidRDefault="00D34F04">
            <w:pPr>
              <w:spacing w:after="0" w:line="240" w:lineRule="auto"/>
              <w:ind w:left="5553"/>
              <w:rPr>
                <w:rFonts w:ascii="Times New Roman" w:eastAsia="Times New Roman" w:hAnsi="Times New Roman" w:cs="Times New Roman"/>
                <w:sz w:val="24"/>
                <w:szCs w:val="24"/>
              </w:rPr>
            </w:pPr>
            <w:r w:rsidRPr="00CA5739">
              <w:rPr>
                <w:rFonts w:ascii="Times New Roman" w:eastAsia="Times New Roman" w:hAnsi="Times New Roman" w:cs="Times New Roman"/>
                <w:sz w:val="24"/>
                <w:szCs w:val="24"/>
              </w:rPr>
              <w:t>ЗАТВЕРДЖЕНО</w:t>
            </w:r>
          </w:p>
          <w:p w:rsidR="00903A00" w:rsidRPr="00CA5739" w:rsidRDefault="00D34F04">
            <w:pPr>
              <w:spacing w:after="0" w:line="240" w:lineRule="auto"/>
              <w:ind w:left="5553"/>
              <w:rPr>
                <w:rFonts w:ascii="Times New Roman" w:eastAsia="Times New Roman" w:hAnsi="Times New Roman" w:cs="Times New Roman"/>
                <w:sz w:val="24"/>
                <w:szCs w:val="24"/>
              </w:rPr>
            </w:pPr>
            <w:r w:rsidRPr="00CA5739">
              <w:rPr>
                <w:rFonts w:ascii="Times New Roman" w:eastAsia="Times New Roman" w:hAnsi="Times New Roman" w:cs="Times New Roman"/>
                <w:sz w:val="24"/>
                <w:szCs w:val="24"/>
              </w:rPr>
              <w:t>Рішенням тендерного комітету</w:t>
            </w:r>
          </w:p>
          <w:p w:rsidR="00903A00" w:rsidRPr="00CA5739" w:rsidRDefault="00D34F04">
            <w:pPr>
              <w:spacing w:after="0" w:line="240" w:lineRule="auto"/>
              <w:ind w:left="5553"/>
              <w:rPr>
                <w:rFonts w:ascii="Times New Roman" w:eastAsia="Times New Roman" w:hAnsi="Times New Roman" w:cs="Times New Roman"/>
                <w:sz w:val="24"/>
                <w:szCs w:val="24"/>
              </w:rPr>
            </w:pPr>
            <w:r w:rsidRPr="00CA5739">
              <w:rPr>
                <w:rFonts w:ascii="Times New Roman" w:eastAsia="Times New Roman" w:hAnsi="Times New Roman" w:cs="Times New Roman"/>
                <w:sz w:val="24"/>
                <w:szCs w:val="24"/>
              </w:rPr>
              <w:t xml:space="preserve">від </w:t>
            </w:r>
            <w:r w:rsidR="00254E30" w:rsidRPr="00CA5739">
              <w:rPr>
                <w:rFonts w:ascii="Times New Roman" w:eastAsia="Times New Roman" w:hAnsi="Times New Roman" w:cs="Times New Roman"/>
                <w:sz w:val="24"/>
                <w:szCs w:val="24"/>
              </w:rPr>
              <w:t>«</w:t>
            </w:r>
            <w:r w:rsidR="0050599B">
              <w:rPr>
                <w:rFonts w:ascii="Times New Roman" w:eastAsia="Times New Roman" w:hAnsi="Times New Roman" w:cs="Times New Roman"/>
                <w:sz w:val="24"/>
                <w:szCs w:val="24"/>
              </w:rPr>
              <w:t>06</w:t>
            </w:r>
            <w:r w:rsidR="00254E30" w:rsidRPr="00CA5739">
              <w:rPr>
                <w:rFonts w:ascii="Times New Roman" w:eastAsia="Times New Roman" w:hAnsi="Times New Roman" w:cs="Times New Roman"/>
                <w:sz w:val="24"/>
                <w:szCs w:val="24"/>
              </w:rPr>
              <w:t>»</w:t>
            </w:r>
            <w:r w:rsidRPr="00CA5739">
              <w:rPr>
                <w:rFonts w:ascii="Times New Roman" w:eastAsia="Times New Roman" w:hAnsi="Times New Roman" w:cs="Times New Roman"/>
                <w:sz w:val="24"/>
                <w:szCs w:val="24"/>
              </w:rPr>
              <w:t xml:space="preserve"> </w:t>
            </w:r>
            <w:r w:rsidR="0050599B">
              <w:rPr>
                <w:rFonts w:ascii="Times New Roman" w:eastAsia="Times New Roman" w:hAnsi="Times New Roman" w:cs="Times New Roman"/>
                <w:sz w:val="24"/>
                <w:szCs w:val="24"/>
              </w:rPr>
              <w:t xml:space="preserve">листопада </w:t>
            </w:r>
            <w:r w:rsidRPr="00CA5739">
              <w:rPr>
                <w:rFonts w:ascii="Times New Roman" w:eastAsia="Times New Roman" w:hAnsi="Times New Roman" w:cs="Times New Roman"/>
                <w:sz w:val="24"/>
                <w:szCs w:val="24"/>
              </w:rPr>
              <w:t xml:space="preserve">2025 року № </w:t>
            </w:r>
            <w:r w:rsidR="00E84E5A">
              <w:rPr>
                <w:rFonts w:ascii="Times New Roman" w:eastAsia="Times New Roman" w:hAnsi="Times New Roman" w:cs="Times New Roman"/>
                <w:sz w:val="24"/>
                <w:szCs w:val="24"/>
              </w:rPr>
              <w:t>239</w:t>
            </w:r>
          </w:p>
          <w:p w:rsidR="00903A00" w:rsidRPr="00CA5739" w:rsidRDefault="00D34F04">
            <w:pPr>
              <w:spacing w:after="0" w:line="240" w:lineRule="auto"/>
              <w:ind w:left="5553"/>
              <w:rPr>
                <w:rFonts w:ascii="Times New Roman" w:eastAsia="Times New Roman" w:hAnsi="Times New Roman" w:cs="Times New Roman"/>
                <w:color w:val="000000"/>
                <w:sz w:val="24"/>
                <w:szCs w:val="24"/>
              </w:rPr>
            </w:pPr>
            <w:r w:rsidRPr="00CA5739">
              <w:rPr>
                <w:rFonts w:ascii="Times New Roman" w:eastAsia="Times New Roman" w:hAnsi="Times New Roman" w:cs="Times New Roman"/>
                <w:color w:val="000000"/>
                <w:sz w:val="24"/>
                <w:szCs w:val="24"/>
              </w:rPr>
              <w:t>Голова тендерного комітету</w:t>
            </w:r>
          </w:p>
          <w:p w:rsidR="00903A00" w:rsidRPr="00CA5739" w:rsidRDefault="00903A00">
            <w:pPr>
              <w:spacing w:after="0" w:line="240" w:lineRule="auto"/>
              <w:ind w:left="5553"/>
              <w:rPr>
                <w:rFonts w:ascii="Times New Roman" w:eastAsia="Times New Roman" w:hAnsi="Times New Roman" w:cs="Times New Roman"/>
                <w:sz w:val="24"/>
                <w:szCs w:val="24"/>
              </w:rPr>
            </w:pPr>
          </w:p>
          <w:p w:rsidR="00903A00" w:rsidRPr="00CA5739" w:rsidRDefault="00D34F04">
            <w:pPr>
              <w:spacing w:after="0" w:line="240" w:lineRule="auto"/>
              <w:ind w:left="5553"/>
              <w:rPr>
                <w:rFonts w:ascii="Times New Roman" w:eastAsia="Times New Roman" w:hAnsi="Times New Roman" w:cs="Times New Roman"/>
                <w:sz w:val="24"/>
                <w:szCs w:val="24"/>
              </w:rPr>
            </w:pPr>
            <w:r w:rsidRPr="00CA5739">
              <w:rPr>
                <w:rFonts w:ascii="Times New Roman" w:eastAsia="Times New Roman" w:hAnsi="Times New Roman" w:cs="Times New Roman"/>
                <w:sz w:val="24"/>
                <w:szCs w:val="24"/>
              </w:rPr>
              <w:t>_____________  О.Ю. Вовченко</w:t>
            </w:r>
          </w:p>
          <w:p w:rsidR="00903A00" w:rsidRPr="00CA5739" w:rsidRDefault="00903A00">
            <w:pPr>
              <w:spacing w:after="0" w:line="240" w:lineRule="auto"/>
              <w:ind w:left="5978" w:hanging="425"/>
              <w:jc w:val="right"/>
              <w:rPr>
                <w:rFonts w:ascii="Times New Roman" w:eastAsia="Times New Roman" w:hAnsi="Times New Roman" w:cs="Times New Roman"/>
                <w:sz w:val="24"/>
                <w:szCs w:val="24"/>
              </w:rPr>
            </w:pPr>
          </w:p>
        </w:tc>
      </w:tr>
    </w:tbl>
    <w:p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E84E5A">
        <w:rPr>
          <w:rFonts w:ascii="Times New Roman" w:eastAsia="Times New Roman" w:hAnsi="Times New Roman" w:cs="Times New Roman"/>
          <w:b/>
          <w:sz w:val="24"/>
          <w:szCs w:val="24"/>
        </w:rPr>
        <w:t>239</w:t>
      </w:r>
    </w:p>
    <w:p w:rsidR="00903A00" w:rsidRPr="00254E30" w:rsidRDefault="00D34F04">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CA5739" w:rsidRDefault="00D34F04" w:rsidP="00CA5739">
      <w:pPr>
        <w:spacing w:after="0"/>
        <w:ind w:firstLine="567"/>
        <w:jc w:val="both"/>
        <w:rPr>
          <w:rFonts w:ascii="Times New Roman" w:hAnsi="Times New Roman"/>
          <w:b/>
          <w:bCs/>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bookmarkStart w:id="1" w:name="_Hlk134713748"/>
      <w:r w:rsidR="00CA5739" w:rsidRPr="00EC5E24">
        <w:rPr>
          <w:rFonts w:ascii="Times New Roman" w:hAnsi="Times New Roman"/>
          <w:b/>
          <w:bCs/>
          <w:sz w:val="24"/>
          <w:szCs w:val="24"/>
        </w:rPr>
        <w:t>ДК 021:2015:</w:t>
      </w:r>
      <w:bookmarkEnd w:id="1"/>
      <w:r w:rsidR="00CA5739" w:rsidRPr="00EC5E24">
        <w:rPr>
          <w:rFonts w:ascii="Times New Roman" w:hAnsi="Times New Roman"/>
          <w:b/>
          <w:bCs/>
          <w:sz w:val="24"/>
          <w:szCs w:val="24"/>
        </w:rPr>
        <w:t xml:space="preserve"> 60140000-1 - Нерегулярні пасажирські перевезення (Послуги з організації трансферу працівників за маршрутом  </w:t>
      </w:r>
      <w:r w:rsidR="00CA5739" w:rsidRPr="00333148">
        <w:rPr>
          <w:rFonts w:ascii="Times New Roman" w:hAnsi="Times New Roman"/>
          <w:b/>
          <w:bCs/>
          <w:sz w:val="24"/>
          <w:szCs w:val="24"/>
        </w:rPr>
        <w:t>м. Київ (Україна) – м. Краків (Польща) – м. Київ (Україна)</w:t>
      </w:r>
      <w:r w:rsidR="00CA5739">
        <w:rPr>
          <w:rFonts w:ascii="Times New Roman" w:hAnsi="Times New Roman"/>
          <w:b/>
          <w:bCs/>
          <w:sz w:val="24"/>
          <w:szCs w:val="24"/>
        </w:rPr>
        <w:t xml:space="preserve"> в межах їх відрядження) </w:t>
      </w:r>
      <w:r w:rsidRPr="00254E30">
        <w:rPr>
          <w:rFonts w:ascii="Times New Roman" w:eastAsia="Times New Roman" w:hAnsi="Times New Roman" w:cs="Times New Roman"/>
          <w:color w:val="000000"/>
          <w:sz w:val="24"/>
          <w:szCs w:val="24"/>
        </w:rPr>
        <w:t>(</w:t>
      </w:r>
      <w:r w:rsidRPr="00CA5739">
        <w:rPr>
          <w:rFonts w:ascii="Times New Roman" w:eastAsia="Times New Roman" w:hAnsi="Times New Roman" w:cs="Times New Roman"/>
          <w:color w:val="000000"/>
          <w:sz w:val="24"/>
          <w:szCs w:val="24"/>
        </w:rPr>
        <w:t xml:space="preserve">далі – </w:t>
      </w:r>
      <w:r w:rsidRPr="00CA5739">
        <w:rPr>
          <w:rFonts w:ascii="Times New Roman" w:eastAsia="Times New Roman" w:hAnsi="Times New Roman" w:cs="Times New Roman"/>
          <w:b/>
          <w:color w:val="000000"/>
          <w:sz w:val="24"/>
          <w:szCs w:val="24"/>
        </w:rPr>
        <w:t>Послуг</w:t>
      </w:r>
      <w:r w:rsidR="000439F3" w:rsidRPr="00CA5739">
        <w:rPr>
          <w:rFonts w:ascii="Times New Roman" w:eastAsia="Times New Roman" w:hAnsi="Times New Roman" w:cs="Times New Roman"/>
          <w:b/>
          <w:color w:val="000000"/>
          <w:sz w:val="24"/>
          <w:szCs w:val="24"/>
        </w:rPr>
        <w:t>а</w:t>
      </w:r>
      <w:r w:rsidRPr="00CA5739">
        <w:rPr>
          <w:rFonts w:ascii="Times New Roman" w:eastAsia="Times New Roman" w:hAnsi="Times New Roman" w:cs="Times New Roman"/>
          <w:color w:val="000000"/>
          <w:sz w:val="24"/>
          <w:szCs w:val="24"/>
        </w:rPr>
        <w:t>) в</w:t>
      </w:r>
      <w:r w:rsidRPr="00254E30">
        <w:rPr>
          <w:rFonts w:ascii="Times New Roman" w:eastAsia="Times New Roman" w:hAnsi="Times New Roman" w:cs="Times New Roman"/>
          <w:color w:val="000000"/>
          <w:sz w:val="24"/>
          <w:szCs w:val="24"/>
        </w:rPr>
        <w:t xml:space="preserve">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D34F04" w:rsidP="00363886">
      <w:pPr>
        <w:pBdr>
          <w:top w:val="nil"/>
          <w:left w:val="nil"/>
          <w:bottom w:val="nil"/>
          <w:right w:val="nil"/>
          <w:between w:val="nil"/>
        </w:pBdr>
        <w:tabs>
          <w:tab w:val="left" w:pos="709"/>
          <w:tab w:val="left" w:pos="1134"/>
        </w:tabs>
        <w:spacing w:after="0" w:line="240" w:lineRule="auto"/>
        <w:ind w:firstLine="567"/>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2B702F" w:rsidRDefault="00D34F04" w:rsidP="002B702F">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w:t>
      </w:r>
      <w:r w:rsidR="00363886" w:rsidRPr="00363886">
        <w:rPr>
          <w:rFonts w:ascii="Times New Roman" w:eastAsia="Times New Roman" w:hAnsi="Times New Roman" w:cs="Times New Roman"/>
          <w:color w:val="000000"/>
          <w:sz w:val="24"/>
          <w:szCs w:val="24"/>
          <w:lang w:val="ru-RU"/>
        </w:rPr>
        <w:t xml:space="preserve">                                     </w:t>
      </w:r>
      <w:r w:rsidRPr="00254E30">
        <w:rPr>
          <w:rFonts w:ascii="Times New Roman" w:eastAsia="Times New Roman" w:hAnsi="Times New Roman" w:cs="Times New Roman"/>
          <w:color w:val="000000"/>
          <w:sz w:val="24"/>
          <w:szCs w:val="24"/>
        </w:rPr>
        <w:t>вул. Ярославська 41.</w:t>
      </w:r>
    </w:p>
    <w:p w:rsidR="00CA5739" w:rsidRPr="002B702F" w:rsidRDefault="00D34F04" w:rsidP="002B702F">
      <w:pPr>
        <w:numPr>
          <w:ilvl w:val="0"/>
          <w:numId w:val="1"/>
        </w:numPr>
        <w:tabs>
          <w:tab w:val="left" w:pos="0"/>
        </w:tabs>
        <w:spacing w:after="0" w:line="240" w:lineRule="auto"/>
        <w:ind w:left="0" w:firstLine="709"/>
        <w:jc w:val="both"/>
        <w:rPr>
          <w:rFonts w:ascii="Times New Roman" w:eastAsia="Times New Roman" w:hAnsi="Times New Roman" w:cs="Times New Roman"/>
          <w:color w:val="000000"/>
          <w:sz w:val="24"/>
          <w:szCs w:val="24"/>
        </w:rPr>
      </w:pPr>
      <w:r w:rsidRPr="002B702F">
        <w:rPr>
          <w:rFonts w:ascii="Times New Roman" w:eastAsia="Times New Roman" w:hAnsi="Times New Roman" w:cs="Times New Roman"/>
          <w:b/>
          <w:color w:val="000000"/>
          <w:sz w:val="24"/>
          <w:szCs w:val="24"/>
        </w:rPr>
        <w:t xml:space="preserve">Назва предмету закупівлі: </w:t>
      </w:r>
      <w:r w:rsidR="003650B2" w:rsidRPr="002B702F">
        <w:rPr>
          <w:rFonts w:ascii="Times New Roman" w:hAnsi="Times New Roman"/>
          <w:bCs/>
          <w:sz w:val="24"/>
          <w:szCs w:val="24"/>
        </w:rPr>
        <w:t>ДК 021:2015:</w:t>
      </w:r>
      <w:r w:rsidR="00CA5739" w:rsidRPr="002B702F">
        <w:rPr>
          <w:rFonts w:ascii="Times New Roman" w:hAnsi="Times New Roman"/>
          <w:bCs/>
          <w:sz w:val="24"/>
          <w:szCs w:val="24"/>
        </w:rPr>
        <w:t>60140000-1 - Нерегулярні пасажирські перевезення (Послуги з організації трансферу працівників за маршрутом  м. Київ (Україна) – м. Краків (Польща) – м. Київ (Україна) в межах їх відрядження)</w:t>
      </w:r>
      <w:r w:rsidR="00363886" w:rsidRPr="002B702F">
        <w:rPr>
          <w:rFonts w:ascii="Times New Roman" w:hAnsi="Times New Roman"/>
          <w:bCs/>
          <w:sz w:val="24"/>
          <w:szCs w:val="24"/>
        </w:rPr>
        <w:t>.</w:t>
      </w:r>
    </w:p>
    <w:p w:rsidR="00903A00" w:rsidRPr="00CA5739" w:rsidRDefault="00D34F04" w:rsidP="00CA5739">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CA5739">
        <w:rPr>
          <w:rFonts w:ascii="Times New Roman" w:eastAsia="Times New Roman" w:hAnsi="Times New Roman" w:cs="Times New Roman"/>
          <w:b/>
          <w:color w:val="000000"/>
          <w:sz w:val="24"/>
          <w:szCs w:val="24"/>
          <w:highlight w:val="white"/>
        </w:rPr>
        <w:t xml:space="preserve">Кількість </w:t>
      </w:r>
      <w:r w:rsidR="000439F3" w:rsidRPr="00CA5739">
        <w:rPr>
          <w:rFonts w:ascii="Times New Roman" w:eastAsia="Times New Roman" w:hAnsi="Times New Roman" w:cs="Times New Roman"/>
          <w:b/>
          <w:color w:val="000000"/>
          <w:sz w:val="24"/>
          <w:szCs w:val="24"/>
          <w:highlight w:val="white"/>
        </w:rPr>
        <w:t>Послуг</w:t>
      </w:r>
      <w:r w:rsidRPr="00CA5739">
        <w:rPr>
          <w:rFonts w:ascii="Times New Roman" w:eastAsia="Times New Roman" w:hAnsi="Times New Roman" w:cs="Times New Roman"/>
          <w:color w:val="000000"/>
          <w:sz w:val="24"/>
          <w:szCs w:val="24"/>
          <w:highlight w:val="white"/>
        </w:rPr>
        <w:t>: визначені в Додатку № 1 «Технічн</w:t>
      </w:r>
      <w:r w:rsidR="000439F3" w:rsidRPr="00CA5739">
        <w:rPr>
          <w:rFonts w:ascii="Times New Roman" w:eastAsia="Times New Roman" w:hAnsi="Times New Roman" w:cs="Times New Roman"/>
          <w:color w:val="000000"/>
          <w:sz w:val="24"/>
          <w:szCs w:val="24"/>
          <w:highlight w:val="white"/>
        </w:rPr>
        <w:t>а</w:t>
      </w:r>
      <w:r w:rsidRPr="00CA5739">
        <w:rPr>
          <w:rFonts w:ascii="Times New Roman" w:eastAsia="Times New Roman" w:hAnsi="Times New Roman" w:cs="Times New Roman"/>
          <w:color w:val="000000"/>
          <w:sz w:val="24"/>
          <w:szCs w:val="24"/>
          <w:highlight w:val="white"/>
        </w:rPr>
        <w:t xml:space="preserve"> </w:t>
      </w:r>
      <w:r w:rsidR="000439F3" w:rsidRPr="00CA5739">
        <w:rPr>
          <w:rFonts w:ascii="Times New Roman" w:eastAsia="Times New Roman" w:hAnsi="Times New Roman" w:cs="Times New Roman"/>
          <w:color w:val="000000"/>
          <w:sz w:val="24"/>
          <w:szCs w:val="24"/>
          <w:highlight w:val="white"/>
        </w:rPr>
        <w:t>специфікація</w:t>
      </w:r>
      <w:r w:rsidRPr="00CA5739">
        <w:rPr>
          <w:rFonts w:ascii="Times New Roman" w:eastAsia="Times New Roman" w:hAnsi="Times New Roman" w:cs="Times New Roman"/>
          <w:color w:val="000000"/>
          <w:sz w:val="24"/>
          <w:szCs w:val="24"/>
          <w:highlight w:val="white"/>
        </w:rPr>
        <w:t>».</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 xml:space="preserve">Місце </w:t>
      </w:r>
      <w:r w:rsidR="000439F3">
        <w:rPr>
          <w:rFonts w:ascii="Times New Roman" w:eastAsia="Times New Roman" w:hAnsi="Times New Roman" w:cs="Times New Roman"/>
          <w:b/>
          <w:color w:val="000000"/>
          <w:sz w:val="24"/>
          <w:szCs w:val="24"/>
          <w:highlight w:val="white"/>
        </w:rPr>
        <w:t>надання Послуг</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000439F3" w:rsidRPr="00254E30">
        <w:rPr>
          <w:rFonts w:ascii="Times New Roman" w:eastAsia="Times New Roman" w:hAnsi="Times New Roman" w:cs="Times New Roman"/>
          <w:color w:val="000000"/>
          <w:sz w:val="24"/>
          <w:szCs w:val="24"/>
          <w:highlight w:val="white"/>
        </w:rPr>
        <w:t>визначен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в Додатку № 1 «Технічн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000439F3" w:rsidRPr="00254E30">
        <w:rPr>
          <w:rFonts w:ascii="Times New Roman" w:eastAsia="Times New Roman" w:hAnsi="Times New Roman" w:cs="Times New Roman"/>
          <w:color w:val="000000"/>
          <w:sz w:val="24"/>
          <w:szCs w:val="24"/>
          <w:highlight w:val="white"/>
        </w:rPr>
        <w:t>»</w:t>
      </w:r>
      <w:r w:rsidRPr="00254E30">
        <w:rPr>
          <w:rFonts w:ascii="Times New Roman" w:eastAsia="Times New Roman" w:hAnsi="Times New Roman" w:cs="Times New Roman"/>
          <w:color w:val="000000"/>
          <w:sz w:val="24"/>
          <w:szCs w:val="24"/>
        </w:rPr>
        <w:t>.</w:t>
      </w:r>
    </w:p>
    <w:p w:rsidR="00903A00" w:rsidRPr="00254E30" w:rsidRDefault="00D34F04">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w:t>
      </w:r>
      <w:r w:rsidR="000439F3" w:rsidRPr="00254E30">
        <w:rPr>
          <w:rFonts w:ascii="Times New Roman" w:eastAsia="Times New Roman" w:hAnsi="Times New Roman" w:cs="Times New Roman"/>
          <w:color w:val="000000"/>
          <w:sz w:val="24"/>
          <w:szCs w:val="24"/>
          <w:highlight w:val="white"/>
        </w:rPr>
        <w:t>Технічн</w:t>
      </w:r>
      <w:r w:rsidR="000439F3">
        <w:rPr>
          <w:rFonts w:ascii="Times New Roman" w:eastAsia="Times New Roman" w:hAnsi="Times New Roman" w:cs="Times New Roman"/>
          <w:color w:val="000000"/>
          <w:sz w:val="24"/>
          <w:szCs w:val="24"/>
          <w:highlight w:val="white"/>
        </w:rPr>
        <w:t>а</w:t>
      </w:r>
      <w:r w:rsidR="000439F3" w:rsidRPr="00254E30">
        <w:rPr>
          <w:rFonts w:ascii="Times New Roman" w:eastAsia="Times New Roman" w:hAnsi="Times New Roman" w:cs="Times New Roman"/>
          <w:color w:val="000000"/>
          <w:sz w:val="24"/>
          <w:szCs w:val="24"/>
          <w:highlight w:val="white"/>
        </w:rPr>
        <w:t xml:space="preserve"> </w:t>
      </w:r>
      <w:r w:rsidR="000439F3">
        <w:rPr>
          <w:rFonts w:ascii="Times New Roman" w:eastAsia="Times New Roman" w:hAnsi="Times New Roman" w:cs="Times New Roman"/>
          <w:color w:val="000000"/>
          <w:sz w:val="24"/>
          <w:szCs w:val="24"/>
          <w:highlight w:val="white"/>
        </w:rPr>
        <w:t>специфікація</w:t>
      </w:r>
      <w:r w:rsidRPr="00254E30">
        <w:rPr>
          <w:rFonts w:ascii="Times New Roman" w:eastAsia="Times New Roman" w:hAnsi="Times New Roman" w:cs="Times New Roman"/>
          <w:sz w:val="24"/>
          <w:szCs w:val="24"/>
          <w:highlight w:val="white"/>
        </w:rPr>
        <w:t>».</w:t>
      </w:r>
      <w:r w:rsidR="000439F3">
        <w:rPr>
          <w:rFonts w:ascii="Times New Roman" w:eastAsia="Times New Roman" w:hAnsi="Times New Roman" w:cs="Times New Roman"/>
          <w:sz w:val="24"/>
          <w:szCs w:val="24"/>
          <w:highlight w:val="white"/>
        </w:rPr>
        <w:t xml:space="preserve"> </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CA5739">
        <w:rPr>
          <w:rFonts w:ascii="Times New Roman" w:eastAsia="Times New Roman" w:hAnsi="Times New Roman" w:cs="Times New Roman"/>
          <w:color w:val="000000"/>
          <w:sz w:val="24"/>
          <w:szCs w:val="24"/>
        </w:rPr>
        <w:t>205 000,00</w:t>
      </w:r>
      <w:r w:rsidRPr="00254E30">
        <w:rPr>
          <w:rFonts w:ascii="Times New Roman" w:eastAsia="Times New Roman" w:hAnsi="Times New Roman" w:cs="Times New Roman"/>
          <w:color w:val="000000"/>
          <w:sz w:val="24"/>
          <w:szCs w:val="24"/>
        </w:rPr>
        <w:t xml:space="preserve"> грн без ПДВ.</w:t>
      </w:r>
    </w:p>
    <w:p w:rsidR="00903A00" w:rsidRPr="00254E30" w:rsidRDefault="00D34F04">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w:t>
      </w:r>
      <w:r w:rsidR="000439F3">
        <w:rPr>
          <w:rFonts w:ascii="Times New Roman" w:eastAsia="Times New Roman" w:hAnsi="Times New Roman" w:cs="Times New Roman"/>
          <w:sz w:val="24"/>
          <w:szCs w:val="24"/>
        </w:rPr>
        <w:t>Послуги</w:t>
      </w:r>
      <w:r w:rsidRPr="00254E30">
        <w:rPr>
          <w:rFonts w:ascii="Times New Roman" w:eastAsia="Times New Roman" w:hAnsi="Times New Roman" w:cs="Times New Roman"/>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903A00" w:rsidRPr="00254E30" w:rsidRDefault="00D34F04">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lastRenderedPageBreak/>
        <w:t xml:space="preserve">Строк </w:t>
      </w:r>
      <w:r w:rsidR="000439F3">
        <w:rPr>
          <w:rFonts w:ascii="Times New Roman" w:eastAsia="Times New Roman" w:hAnsi="Times New Roman" w:cs="Times New Roman"/>
          <w:b/>
          <w:color w:val="000000"/>
          <w:sz w:val="24"/>
          <w:szCs w:val="24"/>
        </w:rPr>
        <w:t>надання Послуги</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до «</w:t>
      </w:r>
      <w:r w:rsidR="00363886">
        <w:rPr>
          <w:rFonts w:ascii="Times New Roman" w:eastAsia="Times New Roman" w:hAnsi="Times New Roman" w:cs="Times New Roman"/>
          <w:color w:val="000000"/>
          <w:sz w:val="24"/>
          <w:szCs w:val="24"/>
        </w:rPr>
        <w:t>06</w:t>
      </w:r>
      <w:r w:rsidRPr="00254E30">
        <w:rPr>
          <w:rFonts w:ascii="Times New Roman" w:eastAsia="Times New Roman" w:hAnsi="Times New Roman" w:cs="Times New Roman"/>
          <w:color w:val="000000"/>
          <w:sz w:val="24"/>
          <w:szCs w:val="24"/>
        </w:rPr>
        <w:t xml:space="preserve">» </w:t>
      </w:r>
      <w:r w:rsidR="00363886">
        <w:rPr>
          <w:rFonts w:ascii="Times New Roman" w:eastAsia="Times New Roman" w:hAnsi="Times New Roman" w:cs="Times New Roman"/>
          <w:color w:val="000000"/>
          <w:sz w:val="24"/>
          <w:szCs w:val="24"/>
        </w:rPr>
        <w:t xml:space="preserve">грудня </w:t>
      </w:r>
      <w:r w:rsidRPr="00254E30">
        <w:rPr>
          <w:rFonts w:ascii="Times New Roman" w:eastAsia="Times New Roman" w:hAnsi="Times New Roman" w:cs="Times New Roman"/>
          <w:color w:val="000000"/>
          <w:sz w:val="24"/>
          <w:szCs w:val="24"/>
        </w:rPr>
        <w:t>2025 року.</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E84E5A">
        <w:rPr>
          <w:rFonts w:ascii="Times New Roman" w:eastAsia="Times New Roman" w:hAnsi="Times New Roman" w:cs="Times New Roman"/>
          <w:color w:val="000000"/>
          <w:sz w:val="24"/>
          <w:szCs w:val="24"/>
        </w:rPr>
        <w:t>1</w:t>
      </w:r>
      <w:r w:rsidR="00960AC4">
        <w:rPr>
          <w:rFonts w:ascii="Times New Roman" w:eastAsia="Times New Roman" w:hAnsi="Times New Roman" w:cs="Times New Roman"/>
          <w:color w:val="000000"/>
          <w:sz w:val="24"/>
          <w:szCs w:val="24"/>
        </w:rPr>
        <w:t>8</w:t>
      </w:r>
      <w:bookmarkStart w:id="2" w:name="_GoBack"/>
      <w:bookmarkEnd w:id="2"/>
      <w:r w:rsidRPr="00254E30">
        <w:rPr>
          <w:rFonts w:ascii="Times New Roman" w:eastAsia="Times New Roman" w:hAnsi="Times New Roman" w:cs="Times New Roman"/>
          <w:color w:val="000000"/>
          <w:sz w:val="24"/>
          <w:szCs w:val="24"/>
        </w:rPr>
        <w:t xml:space="preserve">» </w:t>
      </w:r>
      <w:r w:rsidR="00E84E5A">
        <w:rPr>
          <w:rFonts w:ascii="Times New Roman" w:eastAsia="Times New Roman" w:hAnsi="Times New Roman" w:cs="Times New Roman"/>
          <w:color w:val="000000"/>
          <w:sz w:val="24"/>
          <w:szCs w:val="24"/>
        </w:rPr>
        <w:t xml:space="preserve">листопада </w:t>
      </w:r>
      <w:r w:rsidRPr="00254E30">
        <w:rPr>
          <w:rFonts w:ascii="Times New Roman" w:eastAsia="Times New Roman" w:hAnsi="Times New Roman" w:cs="Times New Roman"/>
          <w:color w:val="000000"/>
          <w:sz w:val="24"/>
          <w:szCs w:val="24"/>
        </w:rPr>
        <w:t>2025 року до 12:00 (включно) за київським часом.</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6B03F4" w:rsidRDefault="00D34F04">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6B03F4">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6B03F4" w:rsidRDefault="00D34F04" w:rsidP="006B03F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6B03F4">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903A00" w:rsidRPr="006B03F4" w:rsidRDefault="008F2A1D" w:rsidP="006B03F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Збіцький Микола Миколайович, н</w:t>
      </w:r>
      <w:r w:rsidR="00CA5739" w:rsidRPr="006B03F4">
        <w:rPr>
          <w:rFonts w:ascii="Times New Roman" w:eastAsia="Times New Roman" w:hAnsi="Times New Roman" w:cs="Times New Roman"/>
          <w:color w:val="000000"/>
          <w:sz w:val="24"/>
          <w:szCs w:val="24"/>
        </w:rPr>
        <w:t>ачальник Відділу організації заходів</w:t>
      </w:r>
    </w:p>
    <w:p w:rsidR="00903A00" w:rsidRPr="006B03F4" w:rsidRDefault="00D34F04">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6B03F4">
        <w:rPr>
          <w:rFonts w:ascii="Times New Roman" w:eastAsia="Times New Roman" w:hAnsi="Times New Roman" w:cs="Times New Roman"/>
          <w:color w:val="000000"/>
          <w:sz w:val="24"/>
          <w:szCs w:val="24"/>
        </w:rPr>
        <w:t xml:space="preserve">Телефон: </w:t>
      </w:r>
      <w:hyperlink r:id="rId11">
        <w:r w:rsidRPr="006B03F4">
          <w:rPr>
            <w:rFonts w:ascii="Times New Roman" w:eastAsia="Times New Roman" w:hAnsi="Times New Roman" w:cs="Times New Roman"/>
            <w:color w:val="000000"/>
            <w:sz w:val="24"/>
            <w:szCs w:val="24"/>
          </w:rPr>
          <w:t> +38</w:t>
        </w:r>
        <w:r w:rsidR="00BD0CE9">
          <w:rPr>
            <w:rFonts w:ascii="Times New Roman" w:eastAsia="Times New Roman" w:hAnsi="Times New Roman" w:cs="Times New Roman"/>
            <w:color w:val="000000"/>
            <w:sz w:val="24"/>
            <w:szCs w:val="24"/>
          </w:rPr>
          <w:t xml:space="preserve"> </w:t>
        </w:r>
        <w:r w:rsidRPr="006B03F4">
          <w:rPr>
            <w:rFonts w:ascii="Times New Roman" w:eastAsia="Times New Roman" w:hAnsi="Times New Roman" w:cs="Times New Roman"/>
            <w:color w:val="000000"/>
            <w:sz w:val="24"/>
            <w:szCs w:val="24"/>
          </w:rPr>
          <w:t>(0</w:t>
        </w:r>
        <w:r w:rsidR="00CA188F" w:rsidRPr="006B03F4">
          <w:rPr>
            <w:rFonts w:ascii="Times New Roman" w:eastAsia="Times New Roman" w:hAnsi="Times New Roman" w:cs="Times New Roman"/>
            <w:color w:val="000000"/>
            <w:sz w:val="24"/>
            <w:szCs w:val="24"/>
          </w:rPr>
          <w:t>44</w:t>
        </w:r>
        <w:r w:rsidRPr="006B03F4">
          <w:rPr>
            <w:rFonts w:ascii="Times New Roman" w:eastAsia="Times New Roman" w:hAnsi="Times New Roman" w:cs="Times New Roman"/>
            <w:color w:val="000000"/>
            <w:sz w:val="24"/>
            <w:szCs w:val="24"/>
          </w:rPr>
          <w:t xml:space="preserve">) </w:t>
        </w:r>
      </w:hyperlink>
      <w:r w:rsidR="00CA188F" w:rsidRPr="006B03F4">
        <w:rPr>
          <w:rFonts w:ascii="Times New Roman" w:eastAsia="Times New Roman" w:hAnsi="Times New Roman" w:cs="Times New Roman"/>
          <w:color w:val="000000"/>
          <w:sz w:val="24"/>
          <w:szCs w:val="24"/>
        </w:rPr>
        <w:t>-</w:t>
      </w:r>
      <w:r w:rsidR="00BD0CE9">
        <w:rPr>
          <w:rFonts w:ascii="Times New Roman" w:eastAsia="Times New Roman" w:hAnsi="Times New Roman" w:cs="Times New Roman"/>
          <w:color w:val="000000"/>
          <w:sz w:val="24"/>
          <w:szCs w:val="24"/>
        </w:rPr>
        <w:t xml:space="preserve"> </w:t>
      </w:r>
      <w:r w:rsidR="00CA188F" w:rsidRPr="006B03F4">
        <w:rPr>
          <w:rFonts w:ascii="Times New Roman" w:eastAsia="Times New Roman" w:hAnsi="Times New Roman" w:cs="Times New Roman"/>
          <w:color w:val="000000"/>
          <w:sz w:val="24"/>
          <w:szCs w:val="24"/>
        </w:rPr>
        <w:t>334-53-96</w:t>
      </w:r>
    </w:p>
    <w:p w:rsidR="00903A00" w:rsidRPr="006B03F4"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6B03F4">
        <w:rPr>
          <w:rFonts w:ascii="Times New Roman" w:eastAsia="Times New Roman" w:hAnsi="Times New Roman" w:cs="Times New Roman"/>
          <w:color w:val="000000"/>
          <w:sz w:val="24"/>
          <w:szCs w:val="24"/>
        </w:rPr>
        <w:t xml:space="preserve">З питань проведення процедури закупівлі: </w:t>
      </w:r>
    </w:p>
    <w:p w:rsidR="00903A00" w:rsidRPr="006B03F4" w:rsidRDefault="006B03F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6B03F4">
        <w:rPr>
          <w:rFonts w:ascii="Times New Roman" w:eastAsia="Times New Roman" w:hAnsi="Times New Roman" w:cs="Times New Roman"/>
          <w:color w:val="000000"/>
          <w:sz w:val="24"/>
          <w:szCs w:val="24"/>
        </w:rPr>
        <w:t xml:space="preserve">Сак Ірина Сергіївна </w:t>
      </w:r>
      <w:r w:rsidR="00D34F04" w:rsidRPr="006B03F4">
        <w:rPr>
          <w:rFonts w:ascii="Times New Roman" w:eastAsia="Times New Roman" w:hAnsi="Times New Roman" w:cs="Times New Roman"/>
          <w:color w:val="000000"/>
          <w:sz w:val="24"/>
          <w:szCs w:val="24"/>
        </w:rPr>
        <w:t>– Головний фахівець з публічних закупівель Відділу закупівель та постачань.</w:t>
      </w:r>
    </w:p>
    <w:p w:rsidR="00903A00" w:rsidRPr="00254E30" w:rsidRDefault="00D34F04">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6B03F4">
        <w:rPr>
          <w:rFonts w:ascii="Times New Roman" w:eastAsia="Times New Roman" w:hAnsi="Times New Roman" w:cs="Times New Roman"/>
          <w:color w:val="000000"/>
          <w:sz w:val="24"/>
          <w:szCs w:val="24"/>
        </w:rPr>
        <w:t>телефон:  +38 (044)</w:t>
      </w:r>
      <w:r w:rsidR="00BD0CE9">
        <w:rPr>
          <w:rFonts w:ascii="Times New Roman" w:eastAsia="Times New Roman" w:hAnsi="Times New Roman" w:cs="Times New Roman"/>
          <w:color w:val="000000"/>
          <w:sz w:val="24"/>
          <w:szCs w:val="24"/>
        </w:rPr>
        <w:t xml:space="preserve"> - </w:t>
      </w:r>
      <w:r w:rsidRPr="006B03F4">
        <w:rPr>
          <w:rFonts w:ascii="Times New Roman" w:eastAsia="Times New Roman" w:hAnsi="Times New Roman" w:cs="Times New Roman"/>
          <w:color w:val="000000"/>
          <w:sz w:val="24"/>
          <w:szCs w:val="24"/>
        </w:rPr>
        <w:t>334-53-16.</w:t>
      </w:r>
    </w:p>
    <w:p w:rsidR="00903A00" w:rsidRPr="00254E30" w:rsidRDefault="00D34F04">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2">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6B03F4" w:rsidRPr="006B03F4" w:rsidRDefault="00D34F04" w:rsidP="006B03F4">
      <w:pPr>
        <w:spacing w:after="0"/>
        <w:ind w:firstLine="426"/>
        <w:jc w:val="both"/>
        <w:rPr>
          <w:rFonts w:ascii="Times New Roman" w:hAnsi="Times New Roman"/>
          <w:b/>
          <w:bCs/>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3">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6B03F4" w:rsidRPr="00EC5E24">
        <w:rPr>
          <w:rFonts w:ascii="Times New Roman" w:hAnsi="Times New Roman"/>
          <w:b/>
          <w:bCs/>
          <w:sz w:val="24"/>
          <w:szCs w:val="24"/>
        </w:rPr>
        <w:t>ДК 021:2015: 60140000-1 - Нерегулярні пасажирські перевезення (Послуги з організації тра</w:t>
      </w:r>
      <w:r w:rsidR="006B03F4">
        <w:rPr>
          <w:rFonts w:ascii="Times New Roman" w:hAnsi="Times New Roman"/>
          <w:b/>
          <w:bCs/>
          <w:sz w:val="24"/>
          <w:szCs w:val="24"/>
        </w:rPr>
        <w:t>нсферу працівників за маршрутом</w:t>
      </w:r>
      <w:r w:rsidR="006B03F4" w:rsidRPr="00EC5E24">
        <w:rPr>
          <w:rFonts w:ascii="Times New Roman" w:hAnsi="Times New Roman"/>
          <w:b/>
          <w:bCs/>
          <w:sz w:val="24"/>
          <w:szCs w:val="24"/>
        </w:rPr>
        <w:t xml:space="preserve"> </w:t>
      </w:r>
      <w:r w:rsidR="006B03F4" w:rsidRPr="00333148">
        <w:rPr>
          <w:rFonts w:ascii="Times New Roman" w:hAnsi="Times New Roman"/>
          <w:b/>
          <w:bCs/>
          <w:sz w:val="24"/>
          <w:szCs w:val="24"/>
        </w:rPr>
        <w:t>м. Київ (Україна) – м. Краків (Польща) – м. Київ (Україна)</w:t>
      </w:r>
      <w:r w:rsidR="006B03F4">
        <w:rPr>
          <w:rFonts w:ascii="Times New Roman" w:hAnsi="Times New Roman"/>
          <w:b/>
          <w:bCs/>
          <w:sz w:val="24"/>
          <w:szCs w:val="24"/>
        </w:rPr>
        <w:t xml:space="preserve"> в межах їх відрядження).</w:t>
      </w:r>
    </w:p>
    <w:p w:rsidR="00903A00" w:rsidRPr="00254E30" w:rsidRDefault="00D34F04" w:rsidP="006B03F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т.ін.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D34F04" w:rsidP="006B03F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D34F04">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D34F04">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підписання уповноваженим представником учасника форми «Технічн</w:t>
      </w:r>
      <w:r w:rsidR="000439F3">
        <w:rPr>
          <w:rFonts w:ascii="Times New Roman" w:eastAsia="Times New Roman" w:hAnsi="Times New Roman" w:cs="Times New Roman"/>
          <w:color w:val="000000"/>
          <w:sz w:val="24"/>
          <w:szCs w:val="24"/>
        </w:rPr>
        <w:t>а специфікація</w:t>
      </w:r>
      <w:r w:rsidRPr="00254E30">
        <w:rPr>
          <w:rFonts w:ascii="Times New Roman" w:eastAsia="Times New Roman" w:hAnsi="Times New Roman" w:cs="Times New Roman"/>
          <w:color w:val="000000"/>
          <w:sz w:val="24"/>
          <w:szCs w:val="24"/>
        </w:rPr>
        <w:t>», що викладена в Додатку № 1 до цього оголошення про закупівлю;</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 xml:space="preserve">листа - згоди в довільній формі про те, що учасник погоджується з умовами проекту договору про закупівлю, викладеного в Додатку № </w:t>
      </w:r>
      <w:r w:rsidR="002250F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rsidR="00903A00" w:rsidRPr="00254E30"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266A22" w:rsidRDefault="00D34F0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46391">
        <w:rPr>
          <w:rFonts w:ascii="Times New Roman" w:eastAsia="Times New Roman" w:hAnsi="Times New Roman" w:cs="Times New Roman"/>
          <w:color w:val="000000"/>
          <w:sz w:val="24"/>
          <w:szCs w:val="24"/>
        </w:rPr>
        <w:t>;</w:t>
      </w:r>
    </w:p>
    <w:p w:rsidR="00266A22" w:rsidRPr="00146391" w:rsidRDefault="00266A22" w:rsidP="0014639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bookmarkStart w:id="3" w:name="_Hlk202796237"/>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 xml:space="preserve">учасника процедури закупівлі щодо підпису документів </w:t>
      </w:r>
      <w:r w:rsidR="00162413" w:rsidRPr="00146391">
        <w:rPr>
          <w:rFonts w:ascii="Times New Roman" w:hAnsi="Times New Roman" w:cs="Times New Roman"/>
          <w:color w:val="000000" w:themeColor="text1"/>
          <w:sz w:val="24"/>
          <w:szCs w:val="24"/>
        </w:rPr>
        <w:t>цінової</w:t>
      </w:r>
      <w:r w:rsidRPr="00146391">
        <w:rPr>
          <w:rFonts w:ascii="Times New Roman" w:hAnsi="Times New Roman" w:cs="Times New Roman"/>
          <w:color w:val="000000" w:themeColor="text1"/>
          <w:sz w:val="24"/>
          <w:szCs w:val="24"/>
        </w:rPr>
        <w:t xml:space="preserve"> пропозиції</w:t>
      </w:r>
      <w:r w:rsidR="00146391" w:rsidRPr="00146391">
        <w:rPr>
          <w:rFonts w:ascii="Times New Roman" w:hAnsi="Times New Roman" w:cs="Times New Roman"/>
          <w:color w:val="000000" w:themeColor="text1"/>
          <w:sz w:val="24"/>
          <w:szCs w:val="24"/>
        </w:rPr>
        <w:t>:</w:t>
      </w:r>
    </w:p>
    <w:p w:rsidR="00146391" w:rsidRPr="00146391" w:rsidRDefault="00146391" w:rsidP="00146391">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46391" w:rsidRPr="00146391" w:rsidRDefault="00146391" w:rsidP="00146391">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bookmarkEnd w:id="3"/>
    <w:p w:rsidR="00903A00" w:rsidRPr="00254E30" w:rsidRDefault="00D34F04">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D34F04">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D34F04">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2B702F">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D34F04" w:rsidRPr="00254E30">
        <w:rPr>
          <w:rFonts w:ascii="Times New Roman" w:eastAsia="Times New Roman" w:hAnsi="Times New Roman" w:cs="Times New Roman"/>
          <w:color w:val="000000"/>
          <w:sz w:val="24"/>
          <w:szCs w:val="24"/>
        </w:rPr>
        <w:t>.1.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BD0CE9">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2B702F">
        <w:rPr>
          <w:rFonts w:ascii="Times New Roman" w:eastAsia="Times New Roman" w:hAnsi="Times New Roman" w:cs="Times New Roman"/>
          <w:color w:val="000000"/>
          <w:sz w:val="24"/>
          <w:szCs w:val="24"/>
        </w:rPr>
        <w:t>5</w:t>
      </w:r>
      <w:r w:rsidR="00D34F04" w:rsidRPr="00254E30">
        <w:rPr>
          <w:rFonts w:ascii="Times New Roman" w:eastAsia="Times New Roman" w:hAnsi="Times New Roman" w:cs="Times New Roman"/>
          <w:color w:val="000000"/>
          <w:sz w:val="24"/>
          <w:szCs w:val="24"/>
        </w:rPr>
        <w:t>.2.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D34F04">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2B702F" w:rsidRDefault="00D34F04" w:rsidP="002B702F">
      <w:pPr>
        <w:pStyle w:val="aa"/>
        <w:numPr>
          <w:ilvl w:val="1"/>
          <w:numId w:val="3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lang w:val="ru-RU"/>
        </w:rPr>
      </w:pPr>
      <w:r w:rsidRPr="00BD0CE9">
        <w:rPr>
          <w:rFonts w:ascii="Times New Roman" w:eastAsia="Times New Roman" w:hAnsi="Times New Roman" w:cs="Times New Roman"/>
          <w:color w:val="000000"/>
          <w:sz w:val="24"/>
          <w:szCs w:val="24"/>
          <w:lang w:val="ru-RU"/>
        </w:rPr>
        <w:t>Учасники погоджуються з тим, що Замовник не повертає матеріали, подані на будь-якій стадії проведення процедури закупівлі.</w:t>
      </w:r>
    </w:p>
    <w:p w:rsidR="002B702F" w:rsidRDefault="00D34F04" w:rsidP="002B702F">
      <w:pPr>
        <w:pStyle w:val="aa"/>
        <w:numPr>
          <w:ilvl w:val="1"/>
          <w:numId w:val="3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lang w:val="ru-RU"/>
        </w:rPr>
      </w:pPr>
      <w:r w:rsidRPr="002B702F">
        <w:rPr>
          <w:rFonts w:ascii="Times New Roman" w:eastAsia="Times New Roman" w:hAnsi="Times New Roman" w:cs="Times New Roman"/>
          <w:color w:val="000000"/>
          <w:sz w:val="24"/>
          <w:szCs w:val="24"/>
          <w:lang w:val="ru-RU"/>
        </w:rPr>
        <w:t>Рішення Замовника є остаточним та оскарженню не підлягає.</w:t>
      </w:r>
    </w:p>
    <w:p w:rsidR="00903A00" w:rsidRPr="002B702F" w:rsidRDefault="00D34F04" w:rsidP="002B702F">
      <w:pPr>
        <w:pStyle w:val="aa"/>
        <w:numPr>
          <w:ilvl w:val="1"/>
          <w:numId w:val="32"/>
        </w:numPr>
        <w:pBdr>
          <w:top w:val="nil"/>
          <w:left w:val="nil"/>
          <w:bottom w:val="nil"/>
          <w:right w:val="nil"/>
          <w:between w:val="nil"/>
        </w:pBdr>
        <w:tabs>
          <w:tab w:val="left" w:pos="709"/>
        </w:tabs>
        <w:ind w:left="0" w:firstLine="709"/>
        <w:jc w:val="both"/>
        <w:rPr>
          <w:rFonts w:ascii="Times New Roman" w:eastAsia="Times New Roman" w:hAnsi="Times New Roman" w:cs="Times New Roman"/>
          <w:color w:val="000000"/>
          <w:sz w:val="24"/>
          <w:szCs w:val="24"/>
          <w:lang w:val="ru-RU"/>
        </w:rPr>
      </w:pPr>
      <w:r w:rsidRPr="002B702F">
        <w:rPr>
          <w:rFonts w:ascii="Times New Roman" w:eastAsia="Times New Roman" w:hAnsi="Times New Roman" w:cs="Times New Roman"/>
          <w:color w:val="000000"/>
          <w:sz w:val="24"/>
          <w:szCs w:val="24"/>
          <w:lang w:val="ru-RU"/>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w:t>
      </w:r>
      <w:r w:rsidRPr="00F97BF0">
        <w:rPr>
          <w:rFonts w:ascii="Times New Roman" w:eastAsia="Times New Roman" w:hAnsi="Times New Roman" w:cs="Times New Roman"/>
          <w:color w:val="000000"/>
          <w:sz w:val="24"/>
          <w:szCs w:val="24"/>
          <w:lang w:val="ru-RU"/>
        </w:rPr>
        <w:t xml:space="preserve">У разі подання декількох цінових пропозицій одним учасником усі вони будуть відхилені. </w:t>
      </w:r>
    </w:p>
    <w:p w:rsidR="00903A00" w:rsidRPr="002B702F" w:rsidRDefault="00D34F04" w:rsidP="002B702F">
      <w:pPr>
        <w:pStyle w:val="aa"/>
        <w:numPr>
          <w:ilvl w:val="1"/>
          <w:numId w:val="32"/>
        </w:numPr>
        <w:pBdr>
          <w:top w:val="nil"/>
          <w:left w:val="nil"/>
          <w:bottom w:val="nil"/>
          <w:right w:val="nil"/>
          <w:between w:val="nil"/>
        </w:pBdr>
        <w:tabs>
          <w:tab w:val="left" w:pos="1134"/>
          <w:tab w:val="left" w:pos="1276"/>
        </w:tabs>
        <w:ind w:left="0" w:firstLine="709"/>
        <w:jc w:val="both"/>
        <w:rPr>
          <w:rFonts w:ascii="Times New Roman" w:eastAsia="Times New Roman" w:hAnsi="Times New Roman" w:cs="Times New Roman"/>
          <w:color w:val="000000"/>
          <w:sz w:val="24"/>
          <w:szCs w:val="24"/>
          <w:lang w:val="ru-RU"/>
        </w:rPr>
      </w:pPr>
      <w:r w:rsidRPr="002B702F">
        <w:rPr>
          <w:rFonts w:ascii="Times New Roman" w:eastAsia="Times New Roman" w:hAnsi="Times New Roman" w:cs="Times New Roman"/>
          <w:color w:val="000000"/>
          <w:sz w:val="24"/>
          <w:szCs w:val="24"/>
          <w:lang w:val="ru-RU"/>
        </w:rPr>
        <w:lastRenderedPageBreak/>
        <w:t>Замовник має право відмінити закупівлю.</w:t>
      </w:r>
    </w:p>
    <w:p w:rsidR="00903A00" w:rsidRPr="00254E30" w:rsidRDefault="00D34F04" w:rsidP="002B702F">
      <w:pPr>
        <w:numPr>
          <w:ilvl w:val="1"/>
          <w:numId w:val="32"/>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D34F04">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rsidR="00903A00" w:rsidRPr="00254E30" w:rsidRDefault="00D34F04"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w:t>
      </w:r>
      <w:r w:rsidR="006F604B">
        <w:rPr>
          <w:rFonts w:ascii="Times New Roman" w:eastAsia="Times New Roman" w:hAnsi="Times New Roman" w:cs="Times New Roman"/>
          <w:sz w:val="24"/>
          <w:szCs w:val="24"/>
        </w:rPr>
        <w:t>ошення про закупівлю № 239</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FE65CC" w:rsidRDefault="00D34F04">
      <w:pPr>
        <w:spacing w:after="0" w:line="240" w:lineRule="auto"/>
        <w:ind w:right="-93"/>
        <w:jc w:val="center"/>
        <w:rPr>
          <w:rFonts w:ascii="Times New Roman" w:eastAsia="Times New Roman" w:hAnsi="Times New Roman" w:cs="Times New Roman"/>
          <w:b/>
          <w:sz w:val="24"/>
          <w:szCs w:val="24"/>
        </w:rPr>
      </w:pPr>
      <w:bookmarkStart w:id="4" w:name="_heading=h.gmesez6u7py1" w:colFirst="0" w:colLast="0"/>
      <w:bookmarkEnd w:id="4"/>
      <w:r w:rsidRPr="00FE65CC">
        <w:rPr>
          <w:rFonts w:ascii="Times New Roman" w:eastAsia="Times New Roman" w:hAnsi="Times New Roman" w:cs="Times New Roman"/>
          <w:b/>
          <w:sz w:val="24"/>
          <w:szCs w:val="24"/>
        </w:rPr>
        <w:t>ТЕХНІЧНІ</w:t>
      </w:r>
      <w:r w:rsidR="00162413" w:rsidRPr="00FE65CC">
        <w:rPr>
          <w:rFonts w:ascii="Times New Roman" w:eastAsia="Times New Roman" w:hAnsi="Times New Roman" w:cs="Times New Roman"/>
          <w:b/>
          <w:sz w:val="24"/>
          <w:szCs w:val="24"/>
        </w:rPr>
        <w:t>А СПЕЦИФІКАЦІЯ</w:t>
      </w:r>
    </w:p>
    <w:p w:rsidR="006B03F4" w:rsidRPr="0027525E" w:rsidRDefault="00E8698B" w:rsidP="006B03F4">
      <w:pPr>
        <w:jc w:val="center"/>
        <w:rPr>
          <w:rFonts w:ascii="Times New Roman" w:hAnsi="Times New Roman" w:cs="Times New Roman"/>
          <w:color w:val="000000"/>
          <w:sz w:val="20"/>
          <w:szCs w:val="20"/>
          <w:shd w:val="clear" w:color="auto" w:fill="FFFFFF"/>
        </w:rPr>
      </w:pPr>
      <w:r w:rsidRPr="0027525E">
        <w:rPr>
          <w:rFonts w:ascii="Times New Roman" w:hAnsi="Times New Roman" w:cs="Times New Roman"/>
          <w:color w:val="000000"/>
          <w:sz w:val="20"/>
          <w:szCs w:val="20"/>
          <w:shd w:val="clear" w:color="auto" w:fill="FFFFFF"/>
        </w:rPr>
        <w:t xml:space="preserve"> </w:t>
      </w:r>
      <w:r w:rsidR="006B03F4" w:rsidRPr="0027525E">
        <w:rPr>
          <w:rFonts w:ascii="Times New Roman" w:hAnsi="Times New Roman" w:cs="Times New Roman"/>
          <w:color w:val="000000"/>
          <w:sz w:val="20"/>
          <w:szCs w:val="20"/>
          <w:shd w:val="clear" w:color="auto" w:fill="FFFFFF"/>
        </w:rPr>
        <w:t>(інформація про необхідні технічні, якісні та кількісні характеристики предмета закупівлі та опис предмета закупівлі)</w:t>
      </w:r>
    </w:p>
    <w:p w:rsidR="00273F41" w:rsidRDefault="00273F41" w:rsidP="00273F41">
      <w:pPr>
        <w:ind w:firstLine="426"/>
        <w:jc w:val="center"/>
        <w:rPr>
          <w:rFonts w:ascii="Times New Roman" w:hAnsi="Times New Roman"/>
          <w:b/>
          <w:bCs/>
          <w:sz w:val="24"/>
          <w:szCs w:val="24"/>
        </w:rPr>
      </w:pPr>
      <w:r w:rsidRPr="00EC5E24">
        <w:rPr>
          <w:rFonts w:ascii="Times New Roman" w:hAnsi="Times New Roman"/>
          <w:b/>
          <w:bCs/>
          <w:sz w:val="24"/>
          <w:szCs w:val="24"/>
        </w:rPr>
        <w:t xml:space="preserve">ДК 021:2015: 60140000-1 - Нерегулярні пасажирські перевезення (Послуги з організації трансферу працівників за маршрутом  </w:t>
      </w:r>
      <w:r w:rsidRPr="00333148">
        <w:rPr>
          <w:rFonts w:ascii="Times New Roman" w:hAnsi="Times New Roman"/>
          <w:b/>
          <w:bCs/>
          <w:sz w:val="24"/>
          <w:szCs w:val="24"/>
        </w:rPr>
        <w:t>м. Київ (Україна) – м. Краків (Польща) – м. Київ (Україна)</w:t>
      </w:r>
      <w:r>
        <w:rPr>
          <w:rFonts w:ascii="Times New Roman" w:hAnsi="Times New Roman"/>
          <w:b/>
          <w:bCs/>
          <w:sz w:val="24"/>
          <w:szCs w:val="24"/>
        </w:rPr>
        <w:t xml:space="preserve"> в межах їх відрядження)</w:t>
      </w:r>
    </w:p>
    <w:p w:rsidR="00273F41" w:rsidRDefault="00273F41" w:rsidP="00273F41">
      <w:pPr>
        <w:spacing w:after="0" w:line="240" w:lineRule="auto"/>
        <w:ind w:firstLine="567"/>
        <w:jc w:val="both"/>
        <w:rPr>
          <w:rFonts w:ascii="Times New Roman" w:hAnsi="Times New Roman"/>
          <w:b/>
          <w:bCs/>
          <w:sz w:val="24"/>
          <w:szCs w:val="24"/>
        </w:rPr>
      </w:pPr>
      <w:r w:rsidRPr="00053425">
        <w:rPr>
          <w:rFonts w:ascii="Times New Roman" w:hAnsi="Times New Roman"/>
          <w:b/>
          <w:bCs/>
          <w:sz w:val="24"/>
          <w:szCs w:val="24"/>
        </w:rPr>
        <w:t>І. Загальні вимоги.</w:t>
      </w:r>
    </w:p>
    <w:p w:rsidR="00273F41" w:rsidRPr="003F01A8" w:rsidRDefault="00273F41" w:rsidP="00273F41">
      <w:pPr>
        <w:spacing w:after="0" w:line="240" w:lineRule="auto"/>
        <w:ind w:firstLine="567"/>
        <w:jc w:val="both"/>
        <w:rPr>
          <w:rFonts w:ascii="Times New Roman" w:hAnsi="Times New Roman"/>
          <w:b/>
          <w:bCs/>
          <w:sz w:val="24"/>
          <w:szCs w:val="24"/>
        </w:rPr>
      </w:pPr>
    </w:p>
    <w:p w:rsidR="00273F41" w:rsidRPr="007E6BF4" w:rsidRDefault="00273F41" w:rsidP="00273F41">
      <w:pPr>
        <w:spacing w:after="0" w:line="240" w:lineRule="auto"/>
        <w:ind w:firstLine="567"/>
        <w:jc w:val="both"/>
        <w:rPr>
          <w:rFonts w:ascii="Times New Roman" w:hAnsi="Times New Roman"/>
          <w:bCs/>
          <w:sz w:val="24"/>
          <w:szCs w:val="24"/>
        </w:rPr>
      </w:pPr>
      <w:r w:rsidRPr="00EC5E24">
        <w:rPr>
          <w:rFonts w:ascii="Times New Roman" w:eastAsia="Times New Roman" w:hAnsi="Times New Roman"/>
          <w:sz w:val="24"/>
          <w:szCs w:val="24"/>
        </w:rPr>
        <w:t xml:space="preserve">Послуги з </w:t>
      </w:r>
      <w:r w:rsidRPr="00A05F47">
        <w:rPr>
          <w:rFonts w:ascii="Times New Roman" w:hAnsi="Times New Roman"/>
          <w:bCs/>
          <w:sz w:val="24"/>
          <w:szCs w:val="24"/>
        </w:rPr>
        <w:t>організації трансферу працівників Замовника</w:t>
      </w:r>
      <w:r>
        <w:rPr>
          <w:rFonts w:ascii="Times New Roman" w:hAnsi="Times New Roman"/>
          <w:bCs/>
          <w:sz w:val="24"/>
          <w:szCs w:val="24"/>
        </w:rPr>
        <w:t xml:space="preserve"> включають в себе послуги з міжнародного перевезення за маршрутом </w:t>
      </w:r>
      <w:r w:rsidRPr="007E6BF4">
        <w:rPr>
          <w:rFonts w:ascii="Times New Roman" w:hAnsi="Times New Roman"/>
          <w:bCs/>
          <w:sz w:val="24"/>
          <w:szCs w:val="24"/>
        </w:rPr>
        <w:t>м. Київ (Україна) – м. Краків (Польща) – м. Київ (Україна)</w:t>
      </w:r>
      <w:r>
        <w:rPr>
          <w:rFonts w:ascii="Times New Roman" w:hAnsi="Times New Roman"/>
          <w:bCs/>
          <w:sz w:val="24"/>
          <w:szCs w:val="24"/>
        </w:rPr>
        <w:t xml:space="preserve"> та </w:t>
      </w:r>
      <w:r w:rsidRPr="007E6BF4">
        <w:rPr>
          <w:rFonts w:ascii="Times New Roman" w:hAnsi="Times New Roman"/>
          <w:bCs/>
          <w:color w:val="1B1C1D"/>
          <w:sz w:val="24"/>
          <w:szCs w:val="24"/>
          <w:bdr w:val="none" w:sz="0" w:space="0" w:color="auto" w:frame="1"/>
        </w:rPr>
        <w:t>організацію харчування під час перевезення.</w:t>
      </w:r>
    </w:p>
    <w:p w:rsidR="00273F41" w:rsidRDefault="00273F41" w:rsidP="00E17E27">
      <w:pPr>
        <w:spacing w:after="0" w:line="240" w:lineRule="auto"/>
        <w:ind w:firstLine="567"/>
        <w:jc w:val="both"/>
        <w:rPr>
          <w:rFonts w:ascii="Times New Roman" w:eastAsia="Times New Roman" w:hAnsi="Times New Roman"/>
          <w:sz w:val="24"/>
          <w:szCs w:val="24"/>
        </w:rPr>
      </w:pPr>
      <w:r w:rsidRPr="00EC5E24">
        <w:rPr>
          <w:rFonts w:ascii="Times New Roman" w:eastAsia="Times New Roman" w:hAnsi="Times New Roman"/>
          <w:sz w:val="24"/>
          <w:szCs w:val="24"/>
        </w:rPr>
        <w:t xml:space="preserve">Послуги з </w:t>
      </w:r>
      <w:r w:rsidRPr="00A05F47">
        <w:rPr>
          <w:rFonts w:ascii="Times New Roman" w:hAnsi="Times New Roman"/>
          <w:bCs/>
          <w:sz w:val="24"/>
          <w:szCs w:val="24"/>
        </w:rPr>
        <w:t>організації трансферу працівників Замовника</w:t>
      </w:r>
      <w:r>
        <w:rPr>
          <w:rFonts w:ascii="Times New Roman" w:hAnsi="Times New Roman"/>
          <w:b/>
          <w:bCs/>
          <w:sz w:val="24"/>
          <w:szCs w:val="24"/>
        </w:rPr>
        <w:t xml:space="preserve"> </w:t>
      </w:r>
      <w:r w:rsidRPr="00EC5E24">
        <w:rPr>
          <w:rFonts w:ascii="Times New Roman" w:eastAsia="Times New Roman" w:hAnsi="Times New Roman"/>
          <w:sz w:val="24"/>
          <w:szCs w:val="24"/>
        </w:rPr>
        <w:t xml:space="preserve">повинні здійснюватися згідно з дотриманням вимог Закону України "Про автомобільний транспорт", Закону України "Про дорожній рух", Правил надання послуг пасажирського автомобільного транспорту, затверджених постановою Кабінету Міністрів України від 18.02.1997 № 176 </w:t>
      </w:r>
      <w:r>
        <w:rPr>
          <w:rFonts w:ascii="Times New Roman" w:eastAsia="Times New Roman" w:hAnsi="Times New Roman"/>
          <w:sz w:val="24"/>
          <w:szCs w:val="24"/>
        </w:rPr>
        <w:t>(</w:t>
      </w:r>
      <w:r w:rsidRPr="00473F78">
        <w:rPr>
          <w:rFonts w:ascii="Times New Roman" w:eastAsia="Times New Roman" w:hAnsi="Times New Roman"/>
          <w:sz w:val="24"/>
          <w:szCs w:val="24"/>
        </w:rPr>
        <w:t>у редакції постанови Кабінету Міністрів України</w:t>
      </w:r>
      <w:r>
        <w:rPr>
          <w:rFonts w:ascii="Times New Roman" w:eastAsia="Times New Roman" w:hAnsi="Times New Roman"/>
          <w:sz w:val="24"/>
          <w:szCs w:val="24"/>
        </w:rPr>
        <w:t xml:space="preserve"> </w:t>
      </w:r>
      <w:hyperlink r:id="rId14" w:tgtFrame="_blank" w:history="1">
        <w:r w:rsidRPr="00473F78">
          <w:rPr>
            <w:rFonts w:ascii="Times New Roman" w:eastAsia="Times New Roman" w:hAnsi="Times New Roman"/>
            <w:sz w:val="24"/>
            <w:szCs w:val="24"/>
          </w:rPr>
          <w:t>від 26 вересня 2007 р. </w:t>
        </w:r>
      </w:hyperlink>
      <w:r>
        <w:fldChar w:fldCharType="begin"/>
      </w:r>
      <w:r>
        <w:instrText xml:space="preserve"> HYPERLINK "https://zakon.rada.gov.ua/laws/show/1184-2007-%D0%BF" \t "_blank" </w:instrText>
      </w:r>
      <w:r>
        <w:fldChar w:fldCharType="separate"/>
      </w:r>
      <w:r w:rsidRPr="00473F78">
        <w:rPr>
          <w:rFonts w:ascii="Times New Roman" w:eastAsia="Times New Roman" w:hAnsi="Times New Roman"/>
          <w:sz w:val="24"/>
          <w:szCs w:val="24"/>
        </w:rPr>
        <w:t>№ 1184</w:t>
      </w:r>
      <w:r>
        <w:rPr>
          <w:rFonts w:ascii="Times New Roman" w:eastAsia="Times New Roman" w:hAnsi="Times New Roman"/>
          <w:sz w:val="24"/>
          <w:szCs w:val="24"/>
        </w:rPr>
        <w:fldChar w:fldCharType="end"/>
      </w:r>
      <w:r w:rsidRPr="00473F78">
        <w:rPr>
          <w:rFonts w:ascii="Times New Roman" w:eastAsia="Times New Roman" w:hAnsi="Times New Roman"/>
          <w:sz w:val="24"/>
          <w:szCs w:val="24"/>
        </w:rPr>
        <w:t>)</w:t>
      </w:r>
      <w:r w:rsidRPr="00327C79">
        <w:rPr>
          <w:rFonts w:ascii="Times New Roman" w:eastAsia="Times New Roman" w:hAnsi="Times New Roman"/>
          <w:sz w:val="24"/>
          <w:szCs w:val="24"/>
          <w:lang w:val="ru-RU"/>
        </w:rPr>
        <w:t xml:space="preserve"> (</w:t>
      </w:r>
      <w:r>
        <w:rPr>
          <w:rFonts w:ascii="Times New Roman" w:eastAsia="Times New Roman" w:hAnsi="Times New Roman"/>
          <w:sz w:val="24"/>
          <w:szCs w:val="24"/>
        </w:rPr>
        <w:t>п. 51-61 розділу «Нерегулярні перевезення»)</w:t>
      </w:r>
      <w:r w:rsidRPr="00EC5E24">
        <w:rPr>
          <w:rFonts w:ascii="Times New Roman" w:eastAsia="Times New Roman" w:hAnsi="Times New Roman"/>
          <w:sz w:val="24"/>
          <w:szCs w:val="24"/>
        </w:rPr>
        <w:t>,</w:t>
      </w:r>
      <w:r w:rsidRPr="00DC0F46">
        <w:rPr>
          <w:rFonts w:ascii="Times New Roman" w:eastAsia="Times New Roman" w:hAnsi="Times New Roman"/>
          <w:sz w:val="24"/>
          <w:szCs w:val="24"/>
        </w:rPr>
        <w:t xml:space="preserve"> </w:t>
      </w:r>
      <w:r w:rsidRPr="005D43AF">
        <w:rPr>
          <w:rFonts w:ascii="Times New Roman" w:eastAsia="Times New Roman" w:hAnsi="Times New Roman"/>
          <w:sz w:val="24"/>
          <w:szCs w:val="24"/>
        </w:rPr>
        <w:t>Порядку організації регулярних, нерегулярних та маятникових (човникових) перевезень пасажирів автомобільним транспортом у міжнародному сполученні</w:t>
      </w:r>
      <w:r>
        <w:rPr>
          <w:rFonts w:ascii="Times New Roman" w:eastAsia="Times New Roman" w:hAnsi="Times New Roman"/>
          <w:sz w:val="24"/>
          <w:szCs w:val="24"/>
        </w:rPr>
        <w:t xml:space="preserve">, затвердженим наказом Мінрозвитку від </w:t>
      </w:r>
      <w:r w:rsidRPr="005D43AF">
        <w:rPr>
          <w:rFonts w:ascii="Times New Roman" w:eastAsia="Times New Roman" w:hAnsi="Times New Roman"/>
          <w:sz w:val="24"/>
          <w:szCs w:val="24"/>
        </w:rPr>
        <w:t>05.09.2024  № 966</w:t>
      </w:r>
      <w:r>
        <w:rPr>
          <w:rFonts w:ascii="Times New Roman" w:eastAsia="Times New Roman" w:hAnsi="Times New Roman"/>
          <w:sz w:val="24"/>
          <w:szCs w:val="24"/>
        </w:rPr>
        <w:t xml:space="preserve">, зареєстрованим </w:t>
      </w:r>
      <w:r w:rsidRPr="005D43AF">
        <w:rPr>
          <w:rFonts w:ascii="Times New Roman" w:eastAsia="Times New Roman" w:hAnsi="Times New Roman"/>
          <w:sz w:val="24"/>
          <w:szCs w:val="24"/>
        </w:rPr>
        <w:t>в Міністерстві</w:t>
      </w:r>
      <w:r>
        <w:rPr>
          <w:rFonts w:ascii="Times New Roman" w:eastAsia="Times New Roman" w:hAnsi="Times New Roman"/>
          <w:sz w:val="24"/>
          <w:szCs w:val="24"/>
        </w:rPr>
        <w:t xml:space="preserve"> </w:t>
      </w:r>
      <w:r w:rsidRPr="005D43AF">
        <w:rPr>
          <w:rFonts w:ascii="Times New Roman" w:eastAsia="Times New Roman" w:hAnsi="Times New Roman"/>
          <w:sz w:val="24"/>
          <w:szCs w:val="24"/>
        </w:rPr>
        <w:t>юстиції України</w:t>
      </w:r>
      <w:r>
        <w:rPr>
          <w:rFonts w:ascii="Times New Roman" w:eastAsia="Times New Roman" w:hAnsi="Times New Roman"/>
          <w:sz w:val="24"/>
          <w:szCs w:val="24"/>
        </w:rPr>
        <w:t xml:space="preserve"> </w:t>
      </w:r>
      <w:r w:rsidRPr="005D43AF">
        <w:rPr>
          <w:rFonts w:ascii="Times New Roman" w:eastAsia="Times New Roman" w:hAnsi="Times New Roman"/>
          <w:sz w:val="24"/>
          <w:szCs w:val="24"/>
        </w:rPr>
        <w:t>05 листопада 2024 року</w:t>
      </w:r>
      <w:r w:rsidRPr="005D43AF">
        <w:rPr>
          <w:color w:val="333333"/>
        </w:rPr>
        <w:br/>
      </w:r>
      <w:r w:rsidRPr="005D43AF">
        <w:rPr>
          <w:rFonts w:ascii="Times New Roman" w:eastAsia="Times New Roman" w:hAnsi="Times New Roman"/>
          <w:sz w:val="24"/>
          <w:szCs w:val="24"/>
        </w:rPr>
        <w:t>за № 1662/43007</w:t>
      </w:r>
      <w:r w:rsidRPr="00EC5E24">
        <w:rPr>
          <w:rFonts w:ascii="Times New Roman" w:eastAsia="Times New Roman" w:hAnsi="Times New Roman"/>
          <w:sz w:val="24"/>
          <w:szCs w:val="24"/>
        </w:rPr>
        <w:t>.</w:t>
      </w:r>
    </w:p>
    <w:p w:rsidR="00273F41" w:rsidRDefault="00273F41" w:rsidP="00C4023C">
      <w:pPr>
        <w:spacing w:after="0" w:line="240" w:lineRule="auto"/>
        <w:ind w:firstLine="426"/>
        <w:jc w:val="both"/>
        <w:rPr>
          <w:rFonts w:ascii="Times New Roman" w:hAnsi="Times New Roman"/>
          <w:bCs/>
          <w:iCs/>
          <w:sz w:val="24"/>
          <w:szCs w:val="24"/>
        </w:rPr>
      </w:pPr>
      <w:r>
        <w:rPr>
          <w:rFonts w:ascii="Times New Roman" w:hAnsi="Times New Roman"/>
          <w:bCs/>
          <w:iCs/>
          <w:sz w:val="24"/>
          <w:szCs w:val="24"/>
        </w:rPr>
        <w:t>Строк надання Послуги: 02</w:t>
      </w:r>
      <w:r w:rsidRPr="00053425">
        <w:rPr>
          <w:rFonts w:ascii="Times New Roman" w:hAnsi="Times New Roman"/>
          <w:bCs/>
          <w:iCs/>
          <w:sz w:val="24"/>
          <w:szCs w:val="24"/>
        </w:rPr>
        <w:t>.</w:t>
      </w:r>
      <w:r>
        <w:rPr>
          <w:rFonts w:ascii="Times New Roman" w:hAnsi="Times New Roman"/>
          <w:bCs/>
          <w:iCs/>
          <w:sz w:val="24"/>
          <w:szCs w:val="24"/>
        </w:rPr>
        <w:t>12</w:t>
      </w:r>
      <w:r w:rsidRPr="00053425">
        <w:rPr>
          <w:rFonts w:ascii="Times New Roman" w:hAnsi="Times New Roman"/>
          <w:bCs/>
          <w:iCs/>
          <w:sz w:val="24"/>
          <w:szCs w:val="24"/>
        </w:rPr>
        <w:t>.2025-</w:t>
      </w:r>
      <w:r>
        <w:rPr>
          <w:rFonts w:ascii="Times New Roman" w:hAnsi="Times New Roman"/>
          <w:bCs/>
          <w:iCs/>
          <w:sz w:val="24"/>
          <w:szCs w:val="24"/>
        </w:rPr>
        <w:t>06.12</w:t>
      </w:r>
      <w:r w:rsidRPr="00053425">
        <w:rPr>
          <w:rFonts w:ascii="Times New Roman" w:hAnsi="Times New Roman"/>
          <w:bCs/>
          <w:iCs/>
          <w:sz w:val="24"/>
          <w:szCs w:val="24"/>
        </w:rPr>
        <w:t>.2025.</w:t>
      </w:r>
    </w:p>
    <w:p w:rsidR="00273F41" w:rsidRPr="00C4023C" w:rsidRDefault="00273F41" w:rsidP="00C4023C">
      <w:pPr>
        <w:spacing w:after="0" w:line="240" w:lineRule="auto"/>
        <w:ind w:firstLine="426"/>
        <w:jc w:val="both"/>
        <w:rPr>
          <w:rFonts w:ascii="Times New Roman" w:hAnsi="Times New Roman"/>
          <w:bCs/>
          <w:iCs/>
          <w:sz w:val="24"/>
          <w:szCs w:val="24"/>
        </w:rPr>
      </w:pPr>
      <w:r>
        <w:rPr>
          <w:rFonts w:ascii="Times New Roman" w:hAnsi="Times New Roman"/>
          <w:bCs/>
          <w:iCs/>
          <w:sz w:val="24"/>
          <w:szCs w:val="24"/>
        </w:rPr>
        <w:t xml:space="preserve">Мета поїздки: відрядження працівників Замовника </w:t>
      </w:r>
    </w:p>
    <w:p w:rsidR="00273F41" w:rsidRPr="00333148" w:rsidRDefault="00273F41" w:rsidP="00C4023C">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Організація трансферу за маршрутом м. Київ (Україна) – м. Краків (Польща) – м. Київ (Україна).</w:t>
      </w:r>
    </w:p>
    <w:p w:rsidR="00273F41" w:rsidRPr="00C4023C" w:rsidRDefault="00C4023C" w:rsidP="00273F41">
      <w:pPr>
        <w:spacing w:after="0" w:line="240" w:lineRule="auto"/>
        <w:ind w:firstLine="567"/>
        <w:jc w:val="both"/>
        <w:rPr>
          <w:rFonts w:ascii="Times New Roman" w:eastAsia="Times New Roman" w:hAnsi="Times New Roman"/>
          <w:sz w:val="24"/>
          <w:szCs w:val="24"/>
        </w:rPr>
      </w:pPr>
      <w:r w:rsidRPr="00C4023C">
        <w:rPr>
          <w:rFonts w:ascii="Times New Roman" w:eastAsia="Times New Roman" w:hAnsi="Times New Roman"/>
          <w:sz w:val="24"/>
          <w:szCs w:val="24"/>
        </w:rPr>
        <w:t>Кількість осіб: виконавець зобов'язується здійснити перевезення організованої групи у складі восьми осіб, використовуючи для цього окремий, спеціально виділений автобус. Забороняється присутність будь-яких інших пасажирів чи сторонніх осіб в автобусі, окрім водія, під час виконання цього зобов'язання.</w:t>
      </w:r>
    </w:p>
    <w:p w:rsidR="00C4023C" w:rsidRPr="00053425" w:rsidRDefault="00C4023C" w:rsidP="00273F41">
      <w:pPr>
        <w:spacing w:after="0" w:line="240" w:lineRule="auto"/>
        <w:ind w:firstLine="567"/>
        <w:jc w:val="both"/>
        <w:rPr>
          <w:rFonts w:ascii="Times New Roman" w:hAnsi="Times New Roman"/>
          <w:bCs/>
          <w:iCs/>
          <w:sz w:val="24"/>
          <w:szCs w:val="24"/>
        </w:rPr>
      </w:pPr>
    </w:p>
    <w:p w:rsidR="00273F41" w:rsidRDefault="00273F41" w:rsidP="00273F41">
      <w:pPr>
        <w:spacing w:after="0" w:line="240" w:lineRule="auto"/>
        <w:ind w:firstLine="567"/>
        <w:jc w:val="both"/>
        <w:rPr>
          <w:rFonts w:ascii="Times New Roman" w:hAnsi="Times New Roman"/>
          <w:b/>
          <w:bCs/>
          <w:sz w:val="24"/>
          <w:szCs w:val="24"/>
        </w:rPr>
      </w:pPr>
      <w:r w:rsidRPr="00053425">
        <w:rPr>
          <w:rFonts w:ascii="Times New Roman" w:hAnsi="Times New Roman"/>
          <w:b/>
          <w:bCs/>
          <w:sz w:val="24"/>
          <w:szCs w:val="24"/>
        </w:rPr>
        <w:t>ІІ. Вимоги до автотранспорту.</w:t>
      </w:r>
    </w:p>
    <w:p w:rsidR="00273F41" w:rsidRDefault="00273F41" w:rsidP="00273F41">
      <w:pPr>
        <w:spacing w:after="0" w:line="240" w:lineRule="auto"/>
        <w:ind w:firstLine="567"/>
        <w:jc w:val="both"/>
        <w:rPr>
          <w:rFonts w:ascii="Times New Roman" w:hAnsi="Times New Roman"/>
          <w:b/>
          <w:bCs/>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118"/>
        <w:gridCol w:w="3260"/>
      </w:tblGrid>
      <w:tr w:rsidR="00273F41" w:rsidRPr="00053425" w:rsidTr="00E17E27">
        <w:trPr>
          <w:trHeight w:val="249"/>
        </w:trPr>
        <w:tc>
          <w:tcPr>
            <w:tcW w:w="3261" w:type="dxa"/>
            <w:vAlign w:val="center"/>
          </w:tcPr>
          <w:p w:rsidR="00273F41" w:rsidRPr="00053425" w:rsidRDefault="00273F41" w:rsidP="00014D2A">
            <w:pPr>
              <w:jc w:val="center"/>
              <w:rPr>
                <w:rFonts w:ascii="Times New Roman" w:hAnsi="Times New Roman"/>
                <w:b/>
                <w:sz w:val="24"/>
                <w:szCs w:val="24"/>
              </w:rPr>
            </w:pPr>
            <w:r w:rsidRPr="00053425">
              <w:rPr>
                <w:rFonts w:ascii="Times New Roman" w:hAnsi="Times New Roman"/>
                <w:b/>
                <w:sz w:val="24"/>
                <w:szCs w:val="24"/>
              </w:rPr>
              <w:t>Вид транспорту</w:t>
            </w:r>
          </w:p>
        </w:tc>
        <w:tc>
          <w:tcPr>
            <w:tcW w:w="3118" w:type="dxa"/>
            <w:vAlign w:val="center"/>
          </w:tcPr>
          <w:p w:rsidR="00273F41" w:rsidRPr="00053425" w:rsidRDefault="00273F41" w:rsidP="00014D2A">
            <w:pPr>
              <w:jc w:val="center"/>
              <w:rPr>
                <w:rFonts w:ascii="Times New Roman" w:hAnsi="Times New Roman"/>
                <w:b/>
                <w:sz w:val="24"/>
                <w:szCs w:val="24"/>
              </w:rPr>
            </w:pPr>
            <w:r w:rsidRPr="00053425">
              <w:rPr>
                <w:rFonts w:ascii="Times New Roman" w:hAnsi="Times New Roman"/>
                <w:b/>
                <w:sz w:val="24"/>
                <w:szCs w:val="24"/>
              </w:rPr>
              <w:t>Кількість</w:t>
            </w:r>
          </w:p>
        </w:tc>
        <w:tc>
          <w:tcPr>
            <w:tcW w:w="3260" w:type="dxa"/>
            <w:vAlign w:val="center"/>
          </w:tcPr>
          <w:p w:rsidR="00273F41" w:rsidRPr="00053425" w:rsidRDefault="00273F41" w:rsidP="00014D2A">
            <w:pPr>
              <w:jc w:val="center"/>
              <w:rPr>
                <w:rFonts w:ascii="Times New Roman" w:hAnsi="Times New Roman"/>
                <w:b/>
                <w:sz w:val="24"/>
                <w:szCs w:val="24"/>
              </w:rPr>
            </w:pPr>
            <w:r w:rsidRPr="00053425">
              <w:rPr>
                <w:rFonts w:ascii="Times New Roman" w:hAnsi="Times New Roman"/>
                <w:b/>
                <w:sz w:val="24"/>
                <w:szCs w:val="24"/>
              </w:rPr>
              <w:t>Рік випуску</w:t>
            </w:r>
          </w:p>
        </w:tc>
      </w:tr>
      <w:tr w:rsidR="00273F41" w:rsidRPr="00331E18" w:rsidTr="00E17E27">
        <w:trPr>
          <w:trHeight w:val="1153"/>
        </w:trPr>
        <w:tc>
          <w:tcPr>
            <w:tcW w:w="3261" w:type="dxa"/>
            <w:shd w:val="clear" w:color="auto" w:fill="auto"/>
            <w:vAlign w:val="center"/>
          </w:tcPr>
          <w:p w:rsidR="00273F41" w:rsidRPr="00053425" w:rsidRDefault="00273F41" w:rsidP="00014D2A">
            <w:pPr>
              <w:jc w:val="center"/>
              <w:rPr>
                <w:rFonts w:ascii="Times New Roman" w:hAnsi="Times New Roman"/>
                <w:sz w:val="24"/>
                <w:szCs w:val="24"/>
              </w:rPr>
            </w:pPr>
            <w:r w:rsidRPr="00053425">
              <w:rPr>
                <w:rFonts w:ascii="Times New Roman" w:hAnsi="Times New Roman"/>
                <w:sz w:val="24"/>
                <w:szCs w:val="24"/>
              </w:rPr>
              <w:t>Комфортабельний автобус</w:t>
            </w:r>
          </w:p>
        </w:tc>
        <w:tc>
          <w:tcPr>
            <w:tcW w:w="3118" w:type="dxa"/>
            <w:shd w:val="clear" w:color="auto" w:fill="auto"/>
            <w:vAlign w:val="center"/>
          </w:tcPr>
          <w:p w:rsidR="00273F41" w:rsidRPr="00E34666" w:rsidRDefault="00273F41" w:rsidP="00014D2A">
            <w:pPr>
              <w:ind w:right="27"/>
              <w:jc w:val="center"/>
              <w:rPr>
                <w:rFonts w:ascii="Times New Roman" w:hAnsi="Times New Roman"/>
                <w:sz w:val="24"/>
                <w:szCs w:val="24"/>
              </w:rPr>
            </w:pPr>
            <w:r>
              <w:rPr>
                <w:rFonts w:ascii="Times New Roman" w:hAnsi="Times New Roman"/>
                <w:sz w:val="24"/>
                <w:szCs w:val="24"/>
              </w:rPr>
              <w:t xml:space="preserve">1 </w:t>
            </w:r>
            <w:r w:rsidRPr="00E34666">
              <w:rPr>
                <w:rFonts w:ascii="Times New Roman" w:hAnsi="Times New Roman"/>
                <w:sz w:val="24"/>
                <w:szCs w:val="24"/>
              </w:rPr>
              <w:t>одиниця</w:t>
            </w:r>
          </w:p>
        </w:tc>
        <w:tc>
          <w:tcPr>
            <w:tcW w:w="3260" w:type="dxa"/>
            <w:vAlign w:val="center"/>
          </w:tcPr>
          <w:p w:rsidR="00273F41" w:rsidRPr="00053425" w:rsidRDefault="00273F41" w:rsidP="00014D2A">
            <w:pPr>
              <w:jc w:val="center"/>
              <w:rPr>
                <w:rFonts w:ascii="Times New Roman" w:hAnsi="Times New Roman"/>
                <w:color w:val="1B1C1D"/>
                <w:sz w:val="24"/>
                <w:szCs w:val="24"/>
              </w:rPr>
            </w:pPr>
            <w:r w:rsidRPr="00053425">
              <w:rPr>
                <w:rFonts w:ascii="Times New Roman" w:hAnsi="Times New Roman"/>
                <w:sz w:val="24"/>
                <w:szCs w:val="24"/>
              </w:rPr>
              <w:t>не раніше 20</w:t>
            </w:r>
            <w:r>
              <w:rPr>
                <w:rFonts w:ascii="Times New Roman" w:hAnsi="Times New Roman"/>
                <w:sz w:val="24"/>
                <w:szCs w:val="24"/>
              </w:rPr>
              <w:t xml:space="preserve">22 </w:t>
            </w:r>
            <w:r w:rsidRPr="00053425">
              <w:rPr>
                <w:rFonts w:ascii="Times New Roman" w:hAnsi="Times New Roman"/>
                <w:sz w:val="24"/>
                <w:szCs w:val="24"/>
              </w:rPr>
              <w:t>року</w:t>
            </w:r>
          </w:p>
        </w:tc>
      </w:tr>
    </w:tbl>
    <w:p w:rsidR="00273F41" w:rsidRDefault="00273F41" w:rsidP="00273F41">
      <w:pPr>
        <w:spacing w:after="0" w:line="240" w:lineRule="auto"/>
        <w:ind w:firstLine="567"/>
        <w:jc w:val="both"/>
        <w:rPr>
          <w:rFonts w:ascii="Times New Roman" w:hAnsi="Times New Roman"/>
          <w:color w:val="1B1C1D"/>
          <w:sz w:val="24"/>
          <w:szCs w:val="24"/>
        </w:rPr>
      </w:pPr>
    </w:p>
    <w:p w:rsidR="00273F41" w:rsidRPr="00C4023C" w:rsidRDefault="00273F41"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Автобус повинен бути обладнаний:</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комфортабельними пасажирськими сидіннями з можливістю регулювання нахилу спинки та наявністю підлокітників, обладнані справними триточковими ременями безпеки для кожного пасажирського місця;</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індивідуальною системою клімат-контролю для кожного пасажира;</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індивідуальною системою освітлення для кожного пасажира;</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розетками для зарядки мобільних пристроїв для кожного пасажира</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сонцезахисними шторками на вікнах;</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lastRenderedPageBreak/>
        <w:t>- відділенням для розміщення багажу всіх пасажирів;</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справними аварійними виходами та люками відповідно до нормативів;</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щонайменше одним вогнегасником;</w:t>
      </w:r>
    </w:p>
    <w:p w:rsidR="00C4023C" w:rsidRPr="00C4023C" w:rsidRDefault="00C4023C" w:rsidP="00C4023C">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щонайменше двома молотками для розбиття скла аварійних виходів, що стаціонарно розташовані у видному та легкодоступному місці на стійці вікна на кожній стороні автобуса.</w:t>
      </w:r>
    </w:p>
    <w:p w:rsidR="00273F41" w:rsidRPr="00C4023C" w:rsidRDefault="00273F41" w:rsidP="00273F41">
      <w:pPr>
        <w:spacing w:after="0" w:line="240" w:lineRule="auto"/>
        <w:rPr>
          <w:rFonts w:ascii="Times New Roman" w:hAnsi="Times New Roman"/>
          <w:b/>
          <w:sz w:val="24"/>
          <w:szCs w:val="24"/>
        </w:rPr>
      </w:pPr>
    </w:p>
    <w:p w:rsidR="00273F41" w:rsidRDefault="00273F41" w:rsidP="00273F41">
      <w:pPr>
        <w:spacing w:after="0" w:line="240" w:lineRule="auto"/>
        <w:ind w:firstLine="709"/>
        <w:rPr>
          <w:rFonts w:ascii="Times New Roman" w:hAnsi="Times New Roman"/>
          <w:b/>
          <w:sz w:val="24"/>
          <w:szCs w:val="24"/>
        </w:rPr>
      </w:pPr>
      <w:r w:rsidRPr="003F01A8">
        <w:rPr>
          <w:rFonts w:ascii="Times New Roman" w:hAnsi="Times New Roman"/>
          <w:b/>
          <w:sz w:val="24"/>
          <w:szCs w:val="24"/>
        </w:rPr>
        <w:t>ІІІ. Вимоги до маршруту та розкладу руху.</w:t>
      </w:r>
    </w:p>
    <w:p w:rsidR="00273F41" w:rsidRPr="00B73225" w:rsidRDefault="00273F41" w:rsidP="00273F41">
      <w:pPr>
        <w:spacing w:after="0" w:line="240" w:lineRule="auto"/>
        <w:ind w:firstLine="709"/>
        <w:rPr>
          <w:rFonts w:ascii="Times New Roman" w:hAnsi="Times New Roman"/>
          <w:b/>
          <w:sz w:val="24"/>
          <w:szCs w:val="24"/>
        </w:rPr>
      </w:pPr>
    </w:p>
    <w:p w:rsidR="00273F41" w:rsidRDefault="00273F41" w:rsidP="00273F41">
      <w:pPr>
        <w:tabs>
          <w:tab w:val="left" w:pos="993"/>
        </w:tabs>
        <w:spacing w:after="0" w:line="240" w:lineRule="auto"/>
        <w:ind w:firstLine="567"/>
        <w:jc w:val="center"/>
        <w:rPr>
          <w:rFonts w:ascii="Times New Roman" w:hAnsi="Times New Roman"/>
          <w:sz w:val="24"/>
          <w:szCs w:val="24"/>
        </w:rPr>
      </w:pPr>
      <w:r w:rsidRPr="00053425">
        <w:rPr>
          <w:rFonts w:ascii="Times New Roman" w:hAnsi="Times New Roman"/>
          <w:b/>
          <w:bCs/>
          <w:sz w:val="24"/>
          <w:szCs w:val="24"/>
        </w:rPr>
        <w:t>Маршрут м. Київ (Україна) – м. Краків (Польща)</w:t>
      </w:r>
    </w:p>
    <w:tbl>
      <w:tblPr>
        <w:tblStyle w:val="af7"/>
        <w:tblW w:w="9493" w:type="dxa"/>
        <w:tblLook w:val="04A0" w:firstRow="1" w:lastRow="0" w:firstColumn="1" w:lastColumn="0" w:noHBand="0" w:noVBand="1"/>
      </w:tblPr>
      <w:tblGrid>
        <w:gridCol w:w="3964"/>
        <w:gridCol w:w="3261"/>
        <w:gridCol w:w="2268"/>
      </w:tblGrid>
      <w:tr w:rsidR="00273F41" w:rsidTr="00014D2A">
        <w:trPr>
          <w:trHeight w:val="406"/>
        </w:trPr>
        <w:tc>
          <w:tcPr>
            <w:tcW w:w="3964"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Дата та орієнтовний час відправлення з м. Київ</w:t>
            </w:r>
            <w:r>
              <w:rPr>
                <w:rFonts w:ascii="Times New Roman" w:eastAsia="Times New Roman" w:hAnsi="Times New Roman"/>
                <w:sz w:val="24"/>
                <w:szCs w:val="24"/>
              </w:rPr>
              <w:t xml:space="preserve"> (Україна)</w:t>
            </w:r>
          </w:p>
        </w:tc>
        <w:tc>
          <w:tcPr>
            <w:tcW w:w="3261"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2</w:t>
            </w:r>
            <w:r>
              <w:rPr>
                <w:rFonts w:ascii="Times New Roman" w:eastAsia="Times New Roman" w:hAnsi="Times New Roman"/>
                <w:sz w:val="24"/>
                <w:szCs w:val="24"/>
              </w:rPr>
              <w:t xml:space="preserve"> грудня 2025 року, 8:00</w:t>
            </w:r>
          </w:p>
        </w:tc>
        <w:tc>
          <w:tcPr>
            <w:tcW w:w="2268" w:type="dxa"/>
            <w:vAlign w:val="center"/>
          </w:tcPr>
          <w:p w:rsidR="00273F41" w:rsidRPr="00412343" w:rsidRDefault="00273F41" w:rsidP="00014D2A">
            <w:pPr>
              <w:spacing w:after="0"/>
              <w:jc w:val="center"/>
              <w:rPr>
                <w:rFonts w:ascii="Times New Roman" w:eastAsia="Times New Roman" w:hAnsi="Times New Roman"/>
                <w:sz w:val="24"/>
                <w:szCs w:val="24"/>
              </w:rPr>
            </w:pPr>
            <w:r w:rsidRPr="00412343">
              <w:rPr>
                <w:rFonts w:ascii="Times New Roman" w:hAnsi="Times New Roman"/>
                <w:bCs/>
                <w:sz w:val="24"/>
                <w:szCs w:val="24"/>
              </w:rPr>
              <w:t>Відстань (орієнтовна), км</w:t>
            </w:r>
          </w:p>
        </w:tc>
      </w:tr>
      <w:tr w:rsidR="00273F41" w:rsidTr="00014D2A">
        <w:trPr>
          <w:trHeight w:val="609"/>
        </w:trPr>
        <w:tc>
          <w:tcPr>
            <w:tcW w:w="3964"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відправлення </w:t>
            </w:r>
            <w:r>
              <w:rPr>
                <w:rFonts w:ascii="Times New Roman" w:eastAsia="Times New Roman" w:hAnsi="Times New Roman"/>
                <w:sz w:val="24"/>
                <w:szCs w:val="24"/>
              </w:rPr>
              <w:t>-</w:t>
            </w:r>
          </w:p>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м. Київ</w:t>
            </w:r>
            <w:r>
              <w:rPr>
                <w:rFonts w:ascii="Times New Roman" w:eastAsia="Times New Roman" w:hAnsi="Times New Roman"/>
                <w:sz w:val="24"/>
                <w:szCs w:val="24"/>
              </w:rPr>
              <w:t xml:space="preserve"> (Україна)</w:t>
            </w:r>
          </w:p>
        </w:tc>
        <w:tc>
          <w:tcPr>
            <w:tcW w:w="3261"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вул. Ярославська, 41.</w:t>
            </w:r>
          </w:p>
        </w:tc>
        <w:tc>
          <w:tcPr>
            <w:tcW w:w="2268" w:type="dxa"/>
            <w:vMerge w:val="restart"/>
            <w:vAlign w:val="center"/>
          </w:tcPr>
          <w:p w:rsidR="00273F41" w:rsidRPr="005050C5" w:rsidRDefault="00273F41" w:rsidP="00014D2A">
            <w:pPr>
              <w:spacing w:after="0"/>
              <w:jc w:val="center"/>
              <w:rPr>
                <w:rFonts w:ascii="Times New Roman" w:eastAsia="Times New Roman" w:hAnsi="Times New Roman"/>
                <w:sz w:val="24"/>
                <w:szCs w:val="24"/>
              </w:rPr>
            </w:pPr>
            <w:r>
              <w:rPr>
                <w:rFonts w:ascii="Times New Roman" w:eastAsia="Times New Roman" w:hAnsi="Times New Roman"/>
                <w:sz w:val="24"/>
                <w:szCs w:val="24"/>
              </w:rPr>
              <w:t>900</w:t>
            </w:r>
          </w:p>
        </w:tc>
      </w:tr>
      <w:tr w:rsidR="00273F41" w:rsidTr="00014D2A">
        <w:trPr>
          <w:trHeight w:val="77"/>
        </w:trPr>
        <w:tc>
          <w:tcPr>
            <w:tcW w:w="3964"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прибуття </w:t>
            </w:r>
            <w:r>
              <w:rPr>
                <w:rFonts w:ascii="Times New Roman" w:eastAsia="Times New Roman" w:hAnsi="Times New Roman"/>
                <w:sz w:val="24"/>
                <w:szCs w:val="24"/>
              </w:rPr>
              <w:t>-</w:t>
            </w:r>
          </w:p>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м. Краків</w:t>
            </w:r>
            <w:r>
              <w:rPr>
                <w:rFonts w:ascii="Times New Roman" w:eastAsia="Times New Roman" w:hAnsi="Times New Roman"/>
                <w:sz w:val="24"/>
                <w:szCs w:val="24"/>
              </w:rPr>
              <w:t xml:space="preserve"> (Польща)</w:t>
            </w:r>
          </w:p>
        </w:tc>
        <w:tc>
          <w:tcPr>
            <w:tcW w:w="3261"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Буде</w:t>
            </w:r>
            <w:r>
              <w:rPr>
                <w:rFonts w:ascii="Times New Roman" w:eastAsia="Times New Roman" w:hAnsi="Times New Roman"/>
                <w:sz w:val="24"/>
                <w:szCs w:val="24"/>
                <w:lang w:val="en-US"/>
              </w:rPr>
              <w:t xml:space="preserve"> </w:t>
            </w:r>
            <w:r w:rsidRPr="005050C5">
              <w:rPr>
                <w:rFonts w:ascii="Times New Roman" w:eastAsia="Times New Roman" w:hAnsi="Times New Roman"/>
                <w:sz w:val="24"/>
                <w:szCs w:val="24"/>
              </w:rPr>
              <w:t>додатково повідомлено Замовником</w:t>
            </w:r>
          </w:p>
        </w:tc>
        <w:tc>
          <w:tcPr>
            <w:tcW w:w="2268" w:type="dxa"/>
            <w:vMerge/>
          </w:tcPr>
          <w:p w:rsidR="00273F41" w:rsidRPr="005050C5" w:rsidRDefault="00273F41" w:rsidP="00014D2A">
            <w:pPr>
              <w:spacing w:after="0"/>
              <w:rPr>
                <w:rFonts w:ascii="Times New Roman" w:eastAsia="Times New Roman" w:hAnsi="Times New Roman"/>
                <w:sz w:val="24"/>
                <w:szCs w:val="24"/>
              </w:rPr>
            </w:pPr>
          </w:p>
        </w:tc>
      </w:tr>
    </w:tbl>
    <w:p w:rsidR="00273F41" w:rsidRDefault="00273F41" w:rsidP="00014D2A">
      <w:pPr>
        <w:tabs>
          <w:tab w:val="left" w:pos="993"/>
        </w:tabs>
        <w:spacing w:after="0" w:line="240" w:lineRule="auto"/>
        <w:jc w:val="both"/>
        <w:rPr>
          <w:rFonts w:ascii="Times New Roman" w:hAnsi="Times New Roman"/>
          <w:sz w:val="24"/>
          <w:szCs w:val="24"/>
        </w:rPr>
      </w:pPr>
    </w:p>
    <w:p w:rsidR="00273F41" w:rsidRPr="00205667" w:rsidRDefault="00273F41" w:rsidP="00273F41">
      <w:pPr>
        <w:spacing w:after="0" w:line="240" w:lineRule="auto"/>
        <w:ind w:firstLine="425"/>
        <w:jc w:val="center"/>
        <w:rPr>
          <w:rFonts w:ascii="Times New Roman" w:eastAsia="Times New Roman" w:hAnsi="Times New Roman"/>
          <w:b/>
          <w:sz w:val="24"/>
          <w:szCs w:val="24"/>
        </w:rPr>
      </w:pPr>
      <w:r w:rsidRPr="00205667">
        <w:rPr>
          <w:rFonts w:ascii="Times New Roman" w:hAnsi="Times New Roman"/>
          <w:b/>
          <w:bCs/>
          <w:sz w:val="24"/>
          <w:szCs w:val="24"/>
        </w:rPr>
        <w:t>Маршрут</w:t>
      </w:r>
      <w:r w:rsidRPr="00205667">
        <w:rPr>
          <w:rFonts w:ascii="Times New Roman" w:eastAsia="Times New Roman" w:hAnsi="Times New Roman"/>
          <w:b/>
          <w:sz w:val="24"/>
          <w:szCs w:val="24"/>
        </w:rPr>
        <w:t xml:space="preserve"> м. Краків </w:t>
      </w:r>
      <w:r w:rsidRPr="00205667">
        <w:rPr>
          <w:rFonts w:ascii="Times New Roman" w:hAnsi="Times New Roman"/>
          <w:b/>
          <w:bCs/>
          <w:sz w:val="24"/>
          <w:szCs w:val="24"/>
        </w:rPr>
        <w:t>(Польща)</w:t>
      </w:r>
      <w:r w:rsidRPr="00205667">
        <w:rPr>
          <w:rFonts w:ascii="Times New Roman" w:eastAsia="Times New Roman" w:hAnsi="Times New Roman"/>
          <w:b/>
          <w:sz w:val="24"/>
          <w:szCs w:val="24"/>
        </w:rPr>
        <w:t>– м. Київ</w:t>
      </w:r>
      <w:r>
        <w:rPr>
          <w:rFonts w:ascii="Times New Roman" w:eastAsia="Times New Roman" w:hAnsi="Times New Roman"/>
          <w:b/>
          <w:sz w:val="24"/>
          <w:szCs w:val="24"/>
        </w:rPr>
        <w:t xml:space="preserve"> </w:t>
      </w:r>
      <w:r w:rsidRPr="00205667">
        <w:rPr>
          <w:rFonts w:ascii="Times New Roman" w:hAnsi="Times New Roman"/>
          <w:b/>
          <w:bCs/>
          <w:sz w:val="24"/>
          <w:szCs w:val="24"/>
        </w:rPr>
        <w:t>(Україна)</w:t>
      </w:r>
    </w:p>
    <w:tbl>
      <w:tblPr>
        <w:tblStyle w:val="af7"/>
        <w:tblW w:w="9493" w:type="dxa"/>
        <w:tblLook w:val="04A0" w:firstRow="1" w:lastRow="0" w:firstColumn="1" w:lastColumn="0" w:noHBand="0" w:noVBand="1"/>
      </w:tblPr>
      <w:tblGrid>
        <w:gridCol w:w="3964"/>
        <w:gridCol w:w="3261"/>
        <w:gridCol w:w="2268"/>
      </w:tblGrid>
      <w:tr w:rsidR="00273F41" w:rsidTr="00014D2A">
        <w:trPr>
          <w:trHeight w:val="262"/>
        </w:trPr>
        <w:tc>
          <w:tcPr>
            <w:tcW w:w="3964" w:type="dxa"/>
            <w:vAlign w:val="center"/>
          </w:tcPr>
          <w:p w:rsidR="00273F41" w:rsidRPr="0052147F" w:rsidRDefault="00273F41" w:rsidP="00014D2A">
            <w:pPr>
              <w:spacing w:after="0"/>
              <w:jc w:val="center"/>
              <w:rPr>
                <w:rFonts w:ascii="Times New Roman" w:eastAsia="Times New Roman" w:hAnsi="Times New Roman"/>
                <w:sz w:val="24"/>
                <w:szCs w:val="24"/>
                <w:lang w:val="ru-RU"/>
              </w:rPr>
            </w:pPr>
            <w:r w:rsidRPr="005050C5">
              <w:rPr>
                <w:rFonts w:ascii="Times New Roman" w:eastAsia="Times New Roman" w:hAnsi="Times New Roman"/>
                <w:sz w:val="24"/>
                <w:szCs w:val="24"/>
              </w:rPr>
              <w:t xml:space="preserve">Дата та орієнтовний час відправлення </w:t>
            </w:r>
            <w:r>
              <w:rPr>
                <w:rFonts w:ascii="Times New Roman" w:eastAsia="Times New Roman" w:hAnsi="Times New Roman"/>
                <w:sz w:val="24"/>
                <w:szCs w:val="24"/>
              </w:rPr>
              <w:t>-</w:t>
            </w:r>
            <w:r w:rsidRPr="005050C5">
              <w:rPr>
                <w:rFonts w:ascii="Times New Roman" w:eastAsia="Times New Roman" w:hAnsi="Times New Roman"/>
                <w:sz w:val="24"/>
                <w:szCs w:val="24"/>
              </w:rPr>
              <w:t xml:space="preserve"> м. </w:t>
            </w:r>
            <w:r>
              <w:rPr>
                <w:rFonts w:ascii="Times New Roman" w:eastAsia="Times New Roman" w:hAnsi="Times New Roman"/>
                <w:sz w:val="24"/>
                <w:szCs w:val="24"/>
              </w:rPr>
              <w:t>Краків</w:t>
            </w:r>
          </w:p>
        </w:tc>
        <w:tc>
          <w:tcPr>
            <w:tcW w:w="3261" w:type="dxa"/>
            <w:vAlign w:val="center"/>
          </w:tcPr>
          <w:p w:rsidR="00273F41" w:rsidRDefault="00273F41" w:rsidP="00014D2A">
            <w:pPr>
              <w:spacing w:after="0" w:line="240" w:lineRule="auto"/>
              <w:jc w:val="center"/>
              <w:rPr>
                <w:rFonts w:ascii="Times New Roman" w:eastAsia="Times New Roman" w:hAnsi="Times New Roman"/>
                <w:sz w:val="24"/>
                <w:szCs w:val="24"/>
              </w:rPr>
            </w:pPr>
            <w:r w:rsidRPr="005050C5">
              <w:rPr>
                <w:rFonts w:ascii="Times New Roman" w:eastAsia="Times New Roman" w:hAnsi="Times New Roman"/>
                <w:sz w:val="24"/>
                <w:szCs w:val="24"/>
              </w:rPr>
              <w:t>5 грудня 2025 року, 17:00</w:t>
            </w:r>
          </w:p>
        </w:tc>
        <w:tc>
          <w:tcPr>
            <w:tcW w:w="2268" w:type="dxa"/>
          </w:tcPr>
          <w:p w:rsidR="00273F41" w:rsidRPr="00412343" w:rsidRDefault="00273F41" w:rsidP="00014D2A">
            <w:pPr>
              <w:spacing w:after="0" w:line="240" w:lineRule="auto"/>
              <w:jc w:val="center"/>
              <w:rPr>
                <w:rFonts w:ascii="Times New Roman" w:eastAsia="Times New Roman" w:hAnsi="Times New Roman"/>
                <w:sz w:val="24"/>
                <w:szCs w:val="24"/>
              </w:rPr>
            </w:pPr>
            <w:r w:rsidRPr="00412343">
              <w:rPr>
                <w:rFonts w:ascii="Times New Roman" w:hAnsi="Times New Roman"/>
                <w:bCs/>
                <w:sz w:val="24"/>
                <w:szCs w:val="24"/>
              </w:rPr>
              <w:t>Відстань (орієнтовна), км</w:t>
            </w:r>
          </w:p>
        </w:tc>
      </w:tr>
      <w:tr w:rsidR="00273F41" w:rsidTr="00014D2A">
        <w:trPr>
          <w:trHeight w:val="731"/>
        </w:trPr>
        <w:tc>
          <w:tcPr>
            <w:tcW w:w="3964"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відправлення з </w:t>
            </w:r>
            <w:r>
              <w:rPr>
                <w:rFonts w:ascii="Times New Roman" w:eastAsia="Times New Roman" w:hAnsi="Times New Roman"/>
                <w:sz w:val="24"/>
                <w:szCs w:val="24"/>
              </w:rPr>
              <w:t xml:space="preserve">                           </w:t>
            </w:r>
            <w:r w:rsidRPr="005050C5">
              <w:rPr>
                <w:rFonts w:ascii="Times New Roman" w:eastAsia="Times New Roman" w:hAnsi="Times New Roman"/>
                <w:sz w:val="24"/>
                <w:szCs w:val="24"/>
              </w:rPr>
              <w:t xml:space="preserve">м. Краків </w:t>
            </w:r>
            <w:r>
              <w:rPr>
                <w:rFonts w:ascii="Times New Roman" w:eastAsia="Times New Roman" w:hAnsi="Times New Roman"/>
                <w:sz w:val="24"/>
                <w:szCs w:val="24"/>
              </w:rPr>
              <w:t>(Польща)</w:t>
            </w:r>
          </w:p>
        </w:tc>
        <w:tc>
          <w:tcPr>
            <w:tcW w:w="3261" w:type="dxa"/>
            <w:vAlign w:val="center"/>
          </w:tcPr>
          <w:p w:rsidR="00273F41" w:rsidRDefault="00273F41" w:rsidP="00014D2A">
            <w:pPr>
              <w:spacing w:after="0" w:line="240" w:lineRule="auto"/>
              <w:jc w:val="center"/>
              <w:rPr>
                <w:rFonts w:ascii="Times New Roman" w:eastAsia="Times New Roman" w:hAnsi="Times New Roman"/>
                <w:sz w:val="24"/>
                <w:szCs w:val="24"/>
              </w:rPr>
            </w:pPr>
            <w:r w:rsidRPr="005050C5">
              <w:rPr>
                <w:rFonts w:ascii="Times New Roman" w:eastAsia="Times New Roman" w:hAnsi="Times New Roman"/>
                <w:sz w:val="24"/>
                <w:szCs w:val="24"/>
              </w:rPr>
              <w:t>Буде</w:t>
            </w:r>
            <w:r>
              <w:rPr>
                <w:rFonts w:ascii="Times New Roman" w:eastAsia="Times New Roman" w:hAnsi="Times New Roman"/>
                <w:sz w:val="24"/>
                <w:szCs w:val="24"/>
                <w:lang w:val="en-US"/>
              </w:rPr>
              <w:t xml:space="preserve"> </w:t>
            </w:r>
            <w:r w:rsidRPr="005050C5">
              <w:rPr>
                <w:rFonts w:ascii="Times New Roman" w:eastAsia="Times New Roman" w:hAnsi="Times New Roman"/>
                <w:sz w:val="24"/>
                <w:szCs w:val="24"/>
              </w:rPr>
              <w:t>додатково повідомлено Замовником</w:t>
            </w:r>
          </w:p>
        </w:tc>
        <w:tc>
          <w:tcPr>
            <w:tcW w:w="2268" w:type="dxa"/>
            <w:vMerge w:val="restart"/>
            <w:vAlign w:val="center"/>
          </w:tcPr>
          <w:p w:rsidR="00273F41" w:rsidRPr="005050C5" w:rsidRDefault="00273F41" w:rsidP="00014D2A">
            <w:pPr>
              <w:tabs>
                <w:tab w:val="left" w:pos="3294"/>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900</w:t>
            </w:r>
          </w:p>
        </w:tc>
      </w:tr>
      <w:tr w:rsidR="00273F41" w:rsidTr="00014D2A">
        <w:trPr>
          <w:trHeight w:val="699"/>
        </w:trPr>
        <w:tc>
          <w:tcPr>
            <w:tcW w:w="3964"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прибуття </w:t>
            </w:r>
            <w:r>
              <w:rPr>
                <w:rFonts w:ascii="Times New Roman" w:eastAsia="Times New Roman" w:hAnsi="Times New Roman"/>
                <w:sz w:val="24"/>
                <w:szCs w:val="24"/>
              </w:rPr>
              <w:t>-</w:t>
            </w:r>
            <w:r w:rsidRPr="005050C5">
              <w:rPr>
                <w:rFonts w:ascii="Times New Roman" w:eastAsia="Times New Roman" w:hAnsi="Times New Roman"/>
                <w:sz w:val="24"/>
                <w:szCs w:val="24"/>
              </w:rPr>
              <w:t xml:space="preserve"> м.</w:t>
            </w:r>
            <w:r>
              <w:rPr>
                <w:rFonts w:ascii="Times New Roman" w:eastAsia="Times New Roman" w:hAnsi="Times New Roman"/>
                <w:sz w:val="24"/>
                <w:szCs w:val="24"/>
              </w:rPr>
              <w:t xml:space="preserve"> Київ (Україна)</w:t>
            </w:r>
          </w:p>
        </w:tc>
        <w:tc>
          <w:tcPr>
            <w:tcW w:w="3261" w:type="dxa"/>
            <w:vAlign w:val="center"/>
          </w:tcPr>
          <w:p w:rsidR="00273F41" w:rsidRDefault="00273F41" w:rsidP="00014D2A">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вул. Ярославська, 41.</w:t>
            </w:r>
          </w:p>
        </w:tc>
        <w:tc>
          <w:tcPr>
            <w:tcW w:w="2268" w:type="dxa"/>
            <w:vMerge/>
          </w:tcPr>
          <w:p w:rsidR="00273F41" w:rsidRPr="005050C5" w:rsidRDefault="00273F41" w:rsidP="00014D2A">
            <w:pPr>
              <w:spacing w:after="0"/>
              <w:jc w:val="both"/>
              <w:rPr>
                <w:rFonts w:ascii="Times New Roman" w:eastAsia="Times New Roman" w:hAnsi="Times New Roman"/>
                <w:sz w:val="24"/>
                <w:szCs w:val="24"/>
              </w:rPr>
            </w:pPr>
          </w:p>
        </w:tc>
      </w:tr>
    </w:tbl>
    <w:p w:rsidR="00273F41" w:rsidRDefault="00273F41" w:rsidP="00273F41">
      <w:pPr>
        <w:spacing w:after="0" w:line="240" w:lineRule="auto"/>
        <w:ind w:right="142"/>
        <w:jc w:val="both"/>
        <w:rPr>
          <w:rFonts w:ascii="Times New Roman" w:hAnsi="Times New Roman"/>
          <w:bCs/>
          <w:iCs/>
          <w:sz w:val="24"/>
          <w:szCs w:val="24"/>
        </w:rPr>
      </w:pPr>
    </w:p>
    <w:p w:rsidR="00273F41" w:rsidRPr="00A2481A" w:rsidRDefault="00273F41" w:rsidP="00273F41">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Графік виїзду може змінюватися, час приїзду та час від’їзду буде додатково скоригований відповідно до потреби, про що Виконавцю буде повідомлено за 5</w:t>
      </w:r>
      <w:r w:rsidR="00EC519F">
        <w:rPr>
          <w:rFonts w:ascii="Times New Roman" w:hAnsi="Times New Roman"/>
          <w:bCs/>
          <w:iCs/>
          <w:sz w:val="24"/>
          <w:szCs w:val="24"/>
        </w:rPr>
        <w:t xml:space="preserve"> робочих </w:t>
      </w:r>
      <w:r w:rsidRPr="00A2481A">
        <w:rPr>
          <w:rFonts w:ascii="Times New Roman" w:hAnsi="Times New Roman"/>
          <w:bCs/>
          <w:iCs/>
          <w:sz w:val="24"/>
          <w:szCs w:val="24"/>
        </w:rPr>
        <w:t xml:space="preserve"> днів до дня надання Послуги.</w:t>
      </w:r>
    </w:p>
    <w:p w:rsidR="00273F41" w:rsidRPr="00A2481A" w:rsidRDefault="00273F41" w:rsidP="00273F41">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 xml:space="preserve">Адресу місця відправлення (посадки пасажирів)  буде повідомлено Виконавцю за 5 </w:t>
      </w:r>
      <w:r w:rsidR="00EC519F">
        <w:rPr>
          <w:rFonts w:ascii="Times New Roman" w:hAnsi="Times New Roman"/>
          <w:bCs/>
          <w:iCs/>
          <w:sz w:val="24"/>
          <w:szCs w:val="24"/>
        </w:rPr>
        <w:t xml:space="preserve">робочих </w:t>
      </w:r>
      <w:r w:rsidRPr="00A2481A">
        <w:rPr>
          <w:rFonts w:ascii="Times New Roman" w:hAnsi="Times New Roman"/>
          <w:bCs/>
          <w:iCs/>
          <w:sz w:val="24"/>
          <w:szCs w:val="24"/>
        </w:rPr>
        <w:t>днів до дня надання Послуги.</w:t>
      </w:r>
    </w:p>
    <w:p w:rsidR="00273F41" w:rsidRDefault="00273F41" w:rsidP="00273F41">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Адресу місця прибуття (висадки пасажирів) буде повідомлено Виконавцю за 5</w:t>
      </w:r>
      <w:r w:rsidR="00EC519F">
        <w:rPr>
          <w:rFonts w:ascii="Times New Roman" w:hAnsi="Times New Roman"/>
          <w:bCs/>
          <w:iCs/>
          <w:sz w:val="24"/>
          <w:szCs w:val="24"/>
        </w:rPr>
        <w:t xml:space="preserve"> робочих</w:t>
      </w:r>
      <w:r w:rsidRPr="00A2481A">
        <w:rPr>
          <w:rFonts w:ascii="Times New Roman" w:hAnsi="Times New Roman"/>
          <w:bCs/>
          <w:iCs/>
          <w:sz w:val="24"/>
          <w:szCs w:val="24"/>
        </w:rPr>
        <w:t xml:space="preserve"> днів до дня надання Послуги.</w:t>
      </w:r>
    </w:p>
    <w:p w:rsidR="00C42EB8" w:rsidRPr="00053425" w:rsidRDefault="00C42EB8" w:rsidP="00273F41">
      <w:pPr>
        <w:spacing w:after="0" w:line="240" w:lineRule="auto"/>
        <w:ind w:right="142" w:firstLine="709"/>
        <w:jc w:val="both"/>
        <w:rPr>
          <w:rFonts w:ascii="Times New Roman" w:hAnsi="Times New Roman"/>
          <w:bCs/>
          <w:iCs/>
          <w:sz w:val="24"/>
          <w:szCs w:val="24"/>
        </w:rPr>
      </w:pPr>
    </w:p>
    <w:p w:rsidR="00273F41" w:rsidRDefault="00273F41" w:rsidP="00273F41">
      <w:pPr>
        <w:spacing w:after="0" w:line="240" w:lineRule="auto"/>
        <w:ind w:left="-142" w:firstLine="862"/>
        <w:rPr>
          <w:rFonts w:ascii="Times New Roman" w:hAnsi="Times New Roman"/>
          <w:b/>
          <w:bCs/>
          <w:color w:val="1B1C1D"/>
          <w:sz w:val="24"/>
          <w:szCs w:val="24"/>
          <w:bdr w:val="none" w:sz="0" w:space="0" w:color="auto" w:frame="1"/>
        </w:rPr>
      </w:pPr>
      <w:r w:rsidRPr="00053425">
        <w:rPr>
          <w:rFonts w:ascii="Times New Roman" w:hAnsi="Times New Roman"/>
          <w:b/>
          <w:bCs/>
          <w:color w:val="1B1C1D"/>
          <w:sz w:val="24"/>
          <w:szCs w:val="24"/>
          <w:bdr w:val="none" w:sz="0" w:space="0" w:color="auto" w:frame="1"/>
          <w:lang w:val="en-US"/>
        </w:rPr>
        <w:t>IV</w:t>
      </w:r>
      <w:r w:rsidRPr="00053425">
        <w:rPr>
          <w:rFonts w:ascii="Times New Roman" w:hAnsi="Times New Roman"/>
          <w:b/>
          <w:bCs/>
          <w:color w:val="1B1C1D"/>
          <w:sz w:val="24"/>
          <w:szCs w:val="24"/>
          <w:bdr w:val="none" w:sz="0" w:space="0" w:color="auto" w:frame="1"/>
          <w:lang w:val="ru-RU"/>
        </w:rPr>
        <w:t xml:space="preserve">. </w:t>
      </w:r>
      <w:r w:rsidRPr="00053425">
        <w:rPr>
          <w:rFonts w:ascii="Times New Roman" w:hAnsi="Times New Roman"/>
          <w:b/>
          <w:bCs/>
          <w:color w:val="1B1C1D"/>
          <w:sz w:val="24"/>
          <w:szCs w:val="24"/>
          <w:bdr w:val="none" w:sz="0" w:space="0" w:color="auto" w:frame="1"/>
        </w:rPr>
        <w:t>Вимоги до організації харчування під час перевезення.</w:t>
      </w:r>
    </w:p>
    <w:p w:rsidR="00273F41" w:rsidRPr="00FB7C5F" w:rsidRDefault="00273F41" w:rsidP="00273F41">
      <w:pPr>
        <w:spacing w:after="0" w:line="240" w:lineRule="auto"/>
        <w:ind w:left="-142" w:firstLine="862"/>
        <w:rPr>
          <w:rFonts w:ascii="Times New Roman" w:eastAsiaTheme="minorHAnsi" w:hAnsi="Times New Roman" w:cstheme="minorBidi"/>
          <w:b/>
          <w:bCs/>
          <w:color w:val="1B1C1D"/>
          <w:sz w:val="24"/>
          <w:szCs w:val="24"/>
          <w:bdr w:val="none" w:sz="0" w:space="0" w:color="auto" w:frame="1"/>
          <w:lang w:eastAsia="en-US"/>
        </w:rPr>
      </w:pPr>
    </w:p>
    <w:p w:rsidR="00273F41" w:rsidRDefault="00273F41" w:rsidP="00C4023C">
      <w:pPr>
        <w:spacing w:after="0"/>
        <w:ind w:firstLine="426"/>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Перевізник зобов’язаний забезпечити учасників поїздки харчуванням та питною водою під час трансферу в обидва напрямки. Надання харчування здійснюється під час зупинки на маршруті, яка узгоджується із Замовником безпосередньо в процесі перевезення. </w:t>
      </w:r>
    </w:p>
    <w:p w:rsidR="00273F41" w:rsidRDefault="00273F41" w:rsidP="00C4023C">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Меню харчування повинно передбачати індивідуальний вибір для кожного пасажира та включати: </w:t>
      </w:r>
    </w:p>
    <w:p w:rsidR="00273F41" w:rsidRDefault="00273F41" w:rsidP="00C4023C">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Гарячі напої: кава або чай - 2 порції на одного пасажира в один напрямок; </w:t>
      </w:r>
    </w:p>
    <w:p w:rsidR="00273F41" w:rsidRDefault="00273F41" w:rsidP="00C4023C">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Основна страва (на вибір): салат, суп, хот-дог, сендвіч, бургер або повноцінна страва з м’яса, птиці чи риби з гарніром - 2 порції на одного пасажира в один напрямок. </w:t>
      </w:r>
    </w:p>
    <w:p w:rsidR="00273F41" w:rsidRDefault="00273F41" w:rsidP="00C4023C">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Десерт (на вибір): тістечко, капкейк, мафін, круасан, штрудель або інший десерт 2 порції на одного пасажира в один напрямок. </w:t>
      </w:r>
    </w:p>
    <w:p w:rsidR="00273F41" w:rsidRPr="005050C5" w:rsidRDefault="00273F41" w:rsidP="00C4023C">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Питна вода: негазована - 2 пляшки по 0,5 л на одного пасажира в один напрямок.</w:t>
      </w:r>
    </w:p>
    <w:p w:rsidR="00273F41" w:rsidRPr="00C36134" w:rsidRDefault="00273F41" w:rsidP="00C42EB8">
      <w:pPr>
        <w:spacing w:after="0" w:line="240" w:lineRule="auto"/>
        <w:jc w:val="both"/>
        <w:rPr>
          <w:rFonts w:ascii="Times New Roman" w:eastAsia="Times New Roman" w:hAnsi="Times New Roman" w:cs="Times New Roman"/>
          <w:color w:val="1B1C1D"/>
          <w:sz w:val="24"/>
          <w:szCs w:val="24"/>
        </w:rPr>
      </w:pPr>
    </w:p>
    <w:p w:rsidR="00273F41" w:rsidRDefault="00273F41" w:rsidP="00273F41">
      <w:pPr>
        <w:spacing w:after="0" w:line="240" w:lineRule="auto"/>
        <w:ind w:firstLine="709"/>
        <w:jc w:val="both"/>
        <w:rPr>
          <w:rFonts w:ascii="Times New Roman" w:hAnsi="Times New Roman"/>
          <w:b/>
          <w:bCs/>
          <w:sz w:val="24"/>
          <w:szCs w:val="24"/>
        </w:rPr>
      </w:pPr>
      <w:r w:rsidRPr="00C36134">
        <w:rPr>
          <w:rFonts w:ascii="Times New Roman" w:hAnsi="Times New Roman"/>
          <w:b/>
          <w:bCs/>
          <w:sz w:val="24"/>
          <w:szCs w:val="24"/>
          <w:lang w:val="en-US"/>
        </w:rPr>
        <w:t>V</w:t>
      </w:r>
      <w:r w:rsidRPr="00C36134">
        <w:rPr>
          <w:rFonts w:ascii="Times New Roman" w:hAnsi="Times New Roman"/>
          <w:b/>
          <w:bCs/>
          <w:sz w:val="24"/>
          <w:szCs w:val="24"/>
          <w:lang w:val="ru-RU"/>
        </w:rPr>
        <w:t>.</w:t>
      </w:r>
      <w:r w:rsidRPr="00C36134">
        <w:rPr>
          <w:rFonts w:ascii="Times New Roman" w:hAnsi="Times New Roman"/>
          <w:b/>
          <w:bCs/>
          <w:sz w:val="24"/>
          <w:szCs w:val="24"/>
        </w:rPr>
        <w:t xml:space="preserve"> Інші вимоги.</w:t>
      </w:r>
    </w:p>
    <w:p w:rsidR="00273F41" w:rsidRDefault="00273F41" w:rsidP="00273F41">
      <w:pPr>
        <w:spacing w:after="0" w:line="240" w:lineRule="auto"/>
        <w:ind w:firstLine="709"/>
        <w:jc w:val="both"/>
        <w:rPr>
          <w:rFonts w:ascii="Times New Roman" w:hAnsi="Times New Roman"/>
          <w:b/>
          <w:bCs/>
          <w:sz w:val="24"/>
          <w:szCs w:val="24"/>
        </w:rPr>
      </w:pPr>
    </w:p>
    <w:p w:rsidR="00C4023C" w:rsidRPr="00C4023C" w:rsidRDefault="00C4023C" w:rsidP="00C4023C">
      <w:pPr>
        <w:spacing w:after="0" w:line="240" w:lineRule="auto"/>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Під час надання Послуги Виконавець забезпечує:</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lastRenderedPageBreak/>
        <w:t>- 2 (двома) водіями на кожен маршрут поїздки;</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перевезення пасажирів водіями, резидентами України, які мають досвід роботи на внутрішніх перевезеннях на договірних умовах не менше ніж три роки, віком від 21 року, які склали обов'язковий письмовий екзамен на професійну придатність;</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технічно справним транспортним засобом;</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контроль технічного стану транспортного засобу при виїзді, технічний стан транспортного засобу, який буде використовуватись при виконанні міжнародних перевезень,</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має відповідати вимогам законодавства України та іноземної держави, дозвіл на проїзд територією якої одержав власник транспортного засобу;</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належний санітарний стан автобуса;</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на транспортний засіб мають бути документи, що підтверджують його відповідність вимогам щодо безпеки руху та екологічної безпеки країн, на територію яких передбачено в'їзд, ліцензія на перевезення пасажирів, а також національні реєстраційні документи, документи стосовно страхування, номерні та розпізнавальні знаки;</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перевізником має забезпечуватись належний режим праці чи відпочинку водіїв транспортних засобів;</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страхування: наявність у Перевізника всіх необхідних видів страхування, пов'язаних із здійсненням міжнародних пасажирських перевезень (страхування відповідальності перевізника, страхування пасажирів від нещасних випадків);</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залучення до перевезення автобусу, на який оформлено Договір страхування (У перевізника обов’язково має бути укладений договір страхування відповідальності за шкоду, заподіяну життю та здоров’ю пасажирів під час користування автомобільним транспортом, та за шкоду, заподіяну вантажу, багажу при перевезенні, за класом страхування 10, визначеним статтею 4 Закону України "Про страхування") у відповідності до вимог чинного законодавства;</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інструктування водіїв з питань охорони праці, Правил дорожнього руху та Правил перевезення пасажирів, у частинах, які пов’язані з перевезенням організованих груп людей;</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заміну автобуса на аналогічний, у разі виникнення його технічної несправності;</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регулярне проведення технічного огляду автобуса, в установленому порядку, який задіяний до перевезень власними силами або за Договорами про технічне обслуговування рухомого складу;</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дотримання правил безпеки: Виконавець несе повну відповідальність за безпеку пасажирів під час перевезення, дотримання правил дорожнього руху та норм перевезення пасажирів;</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конфіденційність: Виконавець зобов'язується не розголошувати інформацію про пасажирів та деталі поїздки третім особам;</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комунікація: забезпечення оперативного зв'язку з представником Замовника та водіями протягом усього часу надання послуги;</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відсутність штрафів на водія/транспортний засіб та приписів органів державного контролю.</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Виконавець несе повну відповідальність, передбачену чинним законодавством, за безпеку учасників.</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Витрати на паливно-мастильні матеріали, заміну гуми, миття автотранспорту і чищення салону, інше поточне обслуговування та ремонт автотранспорту здійснюється за рахунок Виконавця.</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У разі настання несприятливих погодних і дорожніх умов, виходу з ладу автобуса, виникнення загрози безпеці руху, а також погіршення стану здоров’я водія, необхідно припинити рух з повідомленням про це перевізника, який повинен вжити заходів для перевезення учасників до кінцевого пункту маршруту, заміни автобуса, водія. Виконавець не має права відхилятись від зазначеного маршруту руху, крім випадків, коли зміна маршруту обумовлена об’єктивними причинами (тимчасова заборона руху на окремих ділянках з причин загрози безпеці, проведення ремонтних робіт тощо).</w:t>
      </w:r>
    </w:p>
    <w:p w:rsidR="00C4023C" w:rsidRPr="00C4023C" w:rsidRDefault="00C4023C" w:rsidP="00C4023C">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lastRenderedPageBreak/>
        <w:t>Виконавець визначає ціни на послуги, які він пропонує надати з урахуванням усіх своїх витрат, податків і зборів, що сплачуються або мають бути сплачені. Не врахована Виконавцем вартість окремих послуг не сплачується Замовником окремо, а витрати на їх виконання вважаються врахованими.</w:t>
      </w:r>
    </w:p>
    <w:p w:rsidR="00903A00" w:rsidRPr="00254E30" w:rsidRDefault="00903A00">
      <w:pPr>
        <w:spacing w:after="0" w:line="240" w:lineRule="auto"/>
        <w:ind w:right="-93"/>
        <w:jc w:val="center"/>
        <w:rPr>
          <w:rFonts w:ascii="Times New Roman" w:eastAsia="Times New Roman" w:hAnsi="Times New Roman" w:cs="Times New Roman"/>
          <w:b/>
          <w:sz w:val="24"/>
          <w:szCs w:val="24"/>
        </w:rPr>
      </w:pPr>
    </w:p>
    <w:p w:rsidR="00903A00" w:rsidRPr="00254E30" w:rsidRDefault="00903A00">
      <w:pPr>
        <w:spacing w:after="0" w:line="240" w:lineRule="auto"/>
        <w:ind w:firstLine="709"/>
        <w:jc w:val="both"/>
        <w:rPr>
          <w:rFonts w:ascii="Times New Roman" w:eastAsia="Times New Roman" w:hAnsi="Times New Roman" w:cs="Times New Roman"/>
          <w:sz w:val="24"/>
          <w:szCs w:val="24"/>
        </w:rPr>
      </w:pPr>
      <w:bookmarkStart w:id="5" w:name="_heading=h.6ymnp9hjl5v6" w:colFirst="0" w:colLast="0"/>
      <w:bookmarkEnd w:id="5"/>
    </w:p>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7"/>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rsidR="00903A00" w:rsidRPr="00254E30" w:rsidRDefault="00D34F04">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692E0C">
        <w:rPr>
          <w:rFonts w:ascii="Times New Roman" w:eastAsia="Times New Roman" w:hAnsi="Times New Roman" w:cs="Times New Roman"/>
          <w:sz w:val="24"/>
          <w:szCs w:val="24"/>
        </w:rPr>
        <w:t>239</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D34F04">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rsidP="006B03F4">
      <w:pPr>
        <w:pBdr>
          <w:top w:val="nil"/>
          <w:left w:val="nil"/>
          <w:bottom w:val="nil"/>
          <w:right w:val="nil"/>
          <w:between w:val="nil"/>
        </w:pBdr>
        <w:tabs>
          <w:tab w:val="left" w:pos="180"/>
          <w:tab w:val="left" w:pos="993"/>
        </w:tabs>
        <w:spacing w:after="0" w:line="240" w:lineRule="auto"/>
        <w:ind w:firstLine="709"/>
        <w:jc w:val="both"/>
        <w:rPr>
          <w:rFonts w:ascii="Times New Roman" w:eastAsia="Times New Roman" w:hAnsi="Times New Roman" w:cs="Times New Roman"/>
          <w:b/>
          <w:color w:val="000000"/>
          <w:sz w:val="24"/>
          <w:szCs w:val="24"/>
        </w:rPr>
      </w:pPr>
    </w:p>
    <w:p w:rsidR="00903A00" w:rsidRPr="006B03F4" w:rsidRDefault="00D34F04" w:rsidP="006B03F4">
      <w:pPr>
        <w:ind w:firstLine="709"/>
        <w:jc w:val="both"/>
        <w:rPr>
          <w:rFonts w:ascii="Times New Roman" w:hAnsi="Times New Roman"/>
          <w:b/>
          <w:bCs/>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6B03F4" w:rsidRPr="00EC5E24">
        <w:rPr>
          <w:rFonts w:ascii="Times New Roman" w:hAnsi="Times New Roman"/>
          <w:b/>
          <w:bCs/>
          <w:sz w:val="24"/>
          <w:szCs w:val="24"/>
        </w:rPr>
        <w:t xml:space="preserve">ДК 021:2015: 60140000-1 - Нерегулярні пасажирські перевезення (Послуги з організації трансферу працівників за маршрутом  </w:t>
      </w:r>
      <w:r w:rsidR="006B03F4" w:rsidRPr="00333148">
        <w:rPr>
          <w:rFonts w:ascii="Times New Roman" w:hAnsi="Times New Roman"/>
          <w:b/>
          <w:bCs/>
          <w:sz w:val="24"/>
          <w:szCs w:val="24"/>
        </w:rPr>
        <w:t>м. Київ (Україна) – м. Краків (Польща) – м. Київ (Україна)</w:t>
      </w:r>
      <w:r w:rsidR="006B03F4">
        <w:rPr>
          <w:rFonts w:ascii="Times New Roman" w:hAnsi="Times New Roman"/>
          <w:b/>
          <w:bCs/>
          <w:sz w:val="24"/>
          <w:szCs w:val="24"/>
        </w:rPr>
        <w:t xml:space="preserve"> в межах їх відрядження)</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tbl>
      <w:tblPr>
        <w:tblStyle w:val="aff8"/>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Назва </w:t>
            </w:r>
            <w:r w:rsidR="00162413">
              <w:rPr>
                <w:rFonts w:ascii="Times New Roman" w:eastAsia="Times New Roman" w:hAnsi="Times New Roman" w:cs="Times New Roman"/>
                <w:b/>
              </w:rPr>
              <w:t>послуги</w:t>
            </w:r>
          </w:p>
        </w:tc>
        <w:tc>
          <w:tcPr>
            <w:tcW w:w="1275" w:type="dxa"/>
            <w:tcBorders>
              <w:bottom w:val="single" w:sz="4" w:space="0" w:color="000000"/>
            </w:tcBorders>
            <w:shd w:val="clear" w:color="auto" w:fill="BFBFBF"/>
            <w:vAlign w:val="center"/>
          </w:tcPr>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Кількість шт</w:t>
            </w:r>
          </w:p>
        </w:tc>
        <w:tc>
          <w:tcPr>
            <w:tcW w:w="1276" w:type="dxa"/>
            <w:tcBorders>
              <w:bottom w:val="single" w:sz="4" w:space="0" w:color="000000"/>
            </w:tcBorders>
            <w:shd w:val="clear" w:color="auto" w:fill="BFBFBF"/>
            <w:vAlign w:val="center"/>
          </w:tcPr>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rsidR="00903A00" w:rsidRPr="00254E30" w:rsidRDefault="00D34F04">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trPr>
          <w:trHeight w:val="480"/>
        </w:trPr>
        <w:tc>
          <w:tcPr>
            <w:tcW w:w="709" w:type="dxa"/>
            <w:shd w:val="clear" w:color="auto" w:fill="FFFFFF"/>
            <w:vAlign w:val="center"/>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rsidR="00903A00" w:rsidRPr="00254E30" w:rsidRDefault="006B03F4">
            <w:pPr>
              <w:spacing w:after="0" w:line="240" w:lineRule="auto"/>
              <w:rPr>
                <w:rFonts w:ascii="Times New Roman" w:eastAsia="Times New Roman" w:hAnsi="Times New Roman" w:cs="Times New Roman"/>
              </w:rPr>
            </w:pPr>
            <w:r w:rsidRPr="00EC5E24">
              <w:rPr>
                <w:rFonts w:ascii="Times New Roman" w:hAnsi="Times New Roman"/>
                <w:b/>
                <w:bCs/>
                <w:sz w:val="24"/>
                <w:szCs w:val="24"/>
              </w:rPr>
              <w:t xml:space="preserve">Послуги з організації трансферу працівників за маршрутом  </w:t>
            </w:r>
            <w:r w:rsidRPr="00333148">
              <w:rPr>
                <w:rFonts w:ascii="Times New Roman" w:hAnsi="Times New Roman"/>
                <w:b/>
                <w:bCs/>
                <w:sz w:val="24"/>
                <w:szCs w:val="24"/>
              </w:rPr>
              <w:t>м. Київ (Україна) – м. Краків (Польща) – м. Київ (Україна)</w:t>
            </w:r>
            <w:r>
              <w:rPr>
                <w:rFonts w:ascii="Times New Roman" w:hAnsi="Times New Roman"/>
                <w:b/>
                <w:bCs/>
                <w:sz w:val="24"/>
                <w:szCs w:val="24"/>
              </w:rPr>
              <w:t xml:space="preserve"> в межах їх відрядження</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254E30" w:rsidRDefault="006B03F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D34F04">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D34F04">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trPr>
          <w:trHeight w:val="810"/>
        </w:trPr>
        <w:tc>
          <w:tcPr>
            <w:tcW w:w="709" w:type="dxa"/>
            <w:vMerge w:val="restart"/>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FFFF00"/>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FFFF00"/>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auto"/>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FFFF00"/>
          </w:tcPr>
          <w:p w:rsidR="00903A00" w:rsidRPr="00254E30" w:rsidRDefault="00F97B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D34F04" w:rsidRPr="00254E30">
              <w:rPr>
                <w:rFonts w:ascii="Times New Roman" w:eastAsia="Times New Roman" w:hAnsi="Times New Roman" w:cs="Times New Roman"/>
              </w:rPr>
              <w:t>.12.2025</w:t>
            </w:r>
          </w:p>
        </w:tc>
        <w:tc>
          <w:tcPr>
            <w:tcW w:w="3827" w:type="dxa"/>
            <w:gridSpan w:val="3"/>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trPr>
          <w:trHeight w:val="1128"/>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FF"/>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trPr>
          <w:trHeight w:val="255"/>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FF"/>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trPr>
          <w:trHeight w:val="570"/>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FF"/>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trPr>
          <w:trHeight w:val="405"/>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trPr>
          <w:trHeight w:val="420"/>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trPr>
          <w:trHeight w:val="563"/>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w:t>
            </w:r>
            <w:r w:rsidRPr="00254E30">
              <w:rPr>
                <w:rFonts w:ascii="Times New Roman" w:eastAsia="Times New Roman" w:hAnsi="Times New Roman" w:cs="Times New Roman"/>
              </w:rPr>
              <w:lastRenderedPageBreak/>
              <w:t>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FF"/>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trPr>
          <w:trHeight w:val="765"/>
        </w:trPr>
        <w:tc>
          <w:tcPr>
            <w:tcW w:w="709" w:type="dxa"/>
            <w:shd w:val="clear" w:color="auto" w:fill="auto"/>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8</w:t>
            </w:r>
          </w:p>
        </w:tc>
        <w:tc>
          <w:tcPr>
            <w:tcW w:w="2126" w:type="dxa"/>
            <w:shd w:val="clear" w:color="auto" w:fill="auto"/>
          </w:tcPr>
          <w:p w:rsidR="00903A00" w:rsidRPr="00254E30" w:rsidRDefault="00D34F04">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D34F04">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cPr>
          <w:p w:rsidR="00903A00" w:rsidRPr="00254E30" w:rsidRDefault="00D34F04">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D34F04">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моб. телефону контактної особи:</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tc>
          <w:tcPr>
            <w:tcW w:w="709" w:type="dxa"/>
          </w:tcPr>
          <w:p w:rsidR="00903A00" w:rsidRPr="00254E30" w:rsidRDefault="00D34F04">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D34F04">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D34F04" w:rsidP="00162413">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w:t>
      </w:r>
      <w:r w:rsidR="00162413"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00162413"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903A00" w:rsidRPr="00254E30" w:rsidRDefault="00D34F04" w:rsidP="00162413">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D34F04">
      <w:pPr>
        <w:spacing w:after="0" w:line="240" w:lineRule="auto"/>
        <w:ind w:firstLine="710"/>
        <w:jc w:val="both"/>
        <w:rPr>
          <w:rFonts w:ascii="Times New Roman" w:eastAsia="Times New Roman" w:hAnsi="Times New Roman" w:cs="Times New Roman"/>
          <w:sz w:val="24"/>
          <w:szCs w:val="24"/>
        </w:rPr>
      </w:pPr>
      <w:bookmarkStart w:id="6" w:name="_heading=h.nm50o5y3fy5" w:colFirst="0" w:colLast="0"/>
      <w:bookmarkEnd w:id="6"/>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D34F04">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6B03F4" w:rsidRPr="00EC5E24">
        <w:rPr>
          <w:rFonts w:ascii="Times New Roman" w:hAnsi="Times New Roman"/>
          <w:b/>
          <w:bCs/>
          <w:sz w:val="24"/>
          <w:szCs w:val="24"/>
        </w:rPr>
        <w:t xml:space="preserve">Послуги з організації трансферу працівників за маршрутом  </w:t>
      </w:r>
      <w:r w:rsidR="006B03F4" w:rsidRPr="00333148">
        <w:rPr>
          <w:rFonts w:ascii="Times New Roman" w:hAnsi="Times New Roman"/>
          <w:b/>
          <w:bCs/>
          <w:sz w:val="24"/>
          <w:szCs w:val="24"/>
        </w:rPr>
        <w:t>м. Київ (Україна) – м. Краків (Польща) – м. Київ (Україна)</w:t>
      </w:r>
      <w:r w:rsidR="006B03F4">
        <w:rPr>
          <w:rFonts w:ascii="Times New Roman" w:hAnsi="Times New Roman"/>
          <w:b/>
          <w:bCs/>
          <w:sz w:val="24"/>
          <w:szCs w:val="24"/>
        </w:rPr>
        <w:t xml:space="preserve"> в межах їх відрядження</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rsidR="00903A00" w:rsidRPr="00254E30" w:rsidRDefault="00D34F04">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w:t>
      </w:r>
      <w:r w:rsidRPr="00254E30">
        <w:rPr>
          <w:rFonts w:ascii="Times New Roman" w:eastAsia="Times New Roman" w:hAnsi="Times New Roman" w:cs="Times New Roman"/>
          <w:color w:val="000000"/>
          <w:sz w:val="24"/>
          <w:szCs w:val="24"/>
          <w:highlight w:val="white"/>
        </w:rPr>
        <w:lastRenderedPageBreak/>
        <w:t xml:space="preserve">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D34F04">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D34F04">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D34F04">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D34F04">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 xml:space="preserve">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w:t>
      </w:r>
      <w:r w:rsidR="00021E13"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D34F04">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a"/>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7" w:name="_heading=h.7ysk543197r" w:colFirst="0" w:colLast="0"/>
            <w:bookmarkEnd w:id="7"/>
          </w:p>
          <w:p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D34F04">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D34F04">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rsidR="00903A00" w:rsidRPr="00254E30" w:rsidRDefault="00692E0C" w:rsidP="00617BA4">
      <w:pPr>
        <w:spacing w:after="0" w:line="240" w:lineRule="auto"/>
        <w:ind w:left="5103"/>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 239</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D34F04"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D34F04" w:rsidP="006B03F4">
      <w:pPr>
        <w:keepLines/>
        <w:spacing w:line="240" w:lineRule="auto"/>
        <w:ind w:firstLine="566"/>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9653A7" w:rsidRPr="00EC5E24">
        <w:rPr>
          <w:rFonts w:ascii="Times New Roman" w:hAnsi="Times New Roman"/>
          <w:b/>
          <w:bCs/>
          <w:sz w:val="24"/>
          <w:szCs w:val="24"/>
        </w:rPr>
        <w:t xml:space="preserve">ДК 021:2015: 60140000-1 - Нерегулярні пасажирські перевезення (Послуги з організації трансферу працівників за маршрутом  </w:t>
      </w:r>
      <w:r w:rsidR="009653A7" w:rsidRPr="00333148">
        <w:rPr>
          <w:rFonts w:ascii="Times New Roman" w:hAnsi="Times New Roman"/>
          <w:b/>
          <w:bCs/>
          <w:sz w:val="24"/>
          <w:szCs w:val="24"/>
        </w:rPr>
        <w:t>м. Київ (Україна) – м. Краків (Польща) – м. Київ (Україна)</w:t>
      </w:r>
      <w:r w:rsidR="009653A7">
        <w:rPr>
          <w:rFonts w:ascii="Times New Roman" w:hAnsi="Times New Roman"/>
          <w:b/>
          <w:bCs/>
          <w:sz w:val="24"/>
          <w:szCs w:val="24"/>
        </w:rPr>
        <w:t xml:space="preserve"> в межах їх відрядження)</w:t>
      </w:r>
      <w:r w:rsidR="006B03F4">
        <w:rPr>
          <w:rFonts w:ascii="Times New Roman" w:hAnsi="Times New Roman"/>
          <w:b/>
          <w:bCs/>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D34F04">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D34F04">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b"/>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rsidR="00903A0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rsidR="009B5738" w:rsidRPr="00254E30" w:rsidRDefault="009B573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D34F04" w:rsidP="009B5738">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B5738" w:rsidRPr="009653A7" w:rsidRDefault="009653A7" w:rsidP="009653A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(підпис)</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П.І.Б</w:t>
      </w:r>
    </w:p>
    <w:p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rsidR="00903A00" w:rsidRPr="00254E30" w:rsidRDefault="00D34F04"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692E0C">
        <w:rPr>
          <w:rFonts w:ascii="Times New Roman" w:eastAsia="Times New Roman" w:hAnsi="Times New Roman" w:cs="Times New Roman"/>
          <w:sz w:val="24"/>
          <w:szCs w:val="24"/>
        </w:rPr>
        <w:t>239</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D34F04">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rsidR="00903A00" w:rsidRPr="00254E30" w:rsidRDefault="00D34F04">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b/>
          <w:sz w:val="24"/>
          <w:szCs w:val="24"/>
        </w:rPr>
        <w:t>The Global Fund</w:t>
      </w:r>
    </w:p>
    <w:p w:rsidR="00903A00" w:rsidRPr="00254E30" w:rsidRDefault="00D34F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To Fight </w:t>
      </w:r>
      <w:r w:rsidRPr="00254E30">
        <w:rPr>
          <w:rFonts w:ascii="Times New Roman" w:eastAsia="Times New Roman" w:hAnsi="Times New Roman" w:cs="Times New Roman"/>
          <w:b/>
          <w:color w:val="000000"/>
          <w:sz w:val="24"/>
          <w:szCs w:val="24"/>
        </w:rPr>
        <w:t xml:space="preserve">AIDS, </w:t>
      </w:r>
      <w:r w:rsidRPr="00254E30">
        <w:rPr>
          <w:rFonts w:ascii="Times New Roman" w:eastAsia="Times New Roman" w:hAnsi="Times New Roman" w:cs="Times New Roman"/>
          <w:color w:val="000000"/>
          <w:sz w:val="24"/>
          <w:szCs w:val="24"/>
        </w:rPr>
        <w:t xml:space="preserve">Tuberculosis and Malaria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D34F0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lastRenderedPageBreak/>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D34F04">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D34F04">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 </w:t>
      </w: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D34F0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D34F04"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2250FD">
        <w:rPr>
          <w:rFonts w:ascii="Times New Roman" w:eastAsia="Times New Roman" w:hAnsi="Times New Roman" w:cs="Times New Roman"/>
          <w:sz w:val="24"/>
          <w:szCs w:val="24"/>
        </w:rPr>
        <w:t>5</w:t>
      </w:r>
    </w:p>
    <w:p w:rsidR="00903A00" w:rsidRPr="00254E30" w:rsidRDefault="00692E0C" w:rsidP="00617BA4">
      <w:pPr>
        <w:spacing w:after="0"/>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до оголошення про закупівлю № 239</w:t>
      </w:r>
    </w:p>
    <w:p w:rsidR="00903A00" w:rsidRPr="00254E30" w:rsidRDefault="00903A00" w:rsidP="00FE65CC">
      <w:pPr>
        <w:tabs>
          <w:tab w:val="left" w:pos="6915"/>
        </w:tabs>
        <w:spacing w:after="0" w:line="240" w:lineRule="auto"/>
        <w:rPr>
          <w:rFonts w:ascii="Times New Roman" w:eastAsia="Times New Roman" w:hAnsi="Times New Roman" w:cs="Times New Roman"/>
          <w:b/>
          <w:sz w:val="24"/>
          <w:szCs w:val="24"/>
        </w:rPr>
      </w:pPr>
    </w:p>
    <w:p w:rsidR="00FE65CC" w:rsidRDefault="00FE65CC" w:rsidP="00FE65CC">
      <w:pPr>
        <w:spacing w:after="0" w:line="240" w:lineRule="auto"/>
        <w:ind w:right="-432"/>
        <w:jc w:val="center"/>
        <w:rPr>
          <w:rFonts w:ascii="Times New Roman" w:hAnsi="Times New Roman"/>
          <w:b/>
          <w:sz w:val="24"/>
          <w:szCs w:val="24"/>
        </w:rPr>
      </w:pPr>
      <w:bookmarkStart w:id="8" w:name="_heading=h.2s8eyo1" w:colFirst="0" w:colLast="0"/>
      <w:bookmarkEnd w:id="8"/>
      <w:r>
        <w:rPr>
          <w:rFonts w:ascii="Times New Roman" w:hAnsi="Times New Roman"/>
          <w:b/>
          <w:sz w:val="24"/>
          <w:szCs w:val="24"/>
        </w:rPr>
        <w:t>ДОГОВІР №_____</w:t>
      </w:r>
    </w:p>
    <w:p w:rsidR="00FE65CC" w:rsidRDefault="00FE65CC" w:rsidP="00FE65CC">
      <w:pPr>
        <w:shd w:val="clear" w:color="auto" w:fill="FFFFFF"/>
        <w:spacing w:after="0" w:line="240" w:lineRule="auto"/>
        <w:jc w:val="center"/>
        <w:rPr>
          <w:rFonts w:ascii="Times New Roman" w:hAnsi="Times New Roman"/>
          <w:b/>
          <w:sz w:val="24"/>
          <w:szCs w:val="24"/>
        </w:rPr>
      </w:pPr>
      <w:bookmarkStart w:id="9" w:name="_heading=h.tddk29qleg7s" w:colFirst="0" w:colLast="0"/>
      <w:bookmarkEnd w:id="9"/>
      <w:r>
        <w:rPr>
          <w:rFonts w:ascii="Times New Roman" w:hAnsi="Times New Roman"/>
          <w:b/>
          <w:sz w:val="24"/>
          <w:szCs w:val="24"/>
        </w:rPr>
        <w:t>про закупівлю послуг</w:t>
      </w:r>
    </w:p>
    <w:p w:rsidR="00FE65CC" w:rsidRDefault="00FE65CC" w:rsidP="00FE65CC">
      <w:pPr>
        <w:shd w:val="clear" w:color="auto" w:fill="FFFFFF"/>
        <w:spacing w:after="0" w:line="240" w:lineRule="auto"/>
        <w:jc w:val="center"/>
        <w:rPr>
          <w:rFonts w:ascii="Times New Roman" w:hAnsi="Times New Roman"/>
          <w:b/>
          <w:sz w:val="24"/>
          <w:szCs w:val="24"/>
        </w:rPr>
      </w:pPr>
    </w:p>
    <w:p w:rsidR="00FE65CC" w:rsidRDefault="00FE65CC" w:rsidP="00FE65CC">
      <w:pPr>
        <w:spacing w:after="0" w:line="240" w:lineRule="auto"/>
        <w:rPr>
          <w:rFonts w:ascii="Times New Roman" w:hAnsi="Times New Roman"/>
          <w:sz w:val="24"/>
          <w:szCs w:val="24"/>
        </w:rPr>
      </w:pPr>
      <w:r>
        <w:rPr>
          <w:rFonts w:ascii="Times New Roman" w:hAnsi="Times New Roman"/>
          <w:sz w:val="24"/>
          <w:szCs w:val="24"/>
        </w:rPr>
        <w:t xml:space="preserve">  м. Київ                                                                                                       « ___ » ______ 2025 року</w:t>
      </w:r>
    </w:p>
    <w:p w:rsidR="00FE65CC" w:rsidRPr="0038375B" w:rsidRDefault="00FE65CC" w:rsidP="00FE65CC">
      <w:pPr>
        <w:spacing w:after="0" w:line="240" w:lineRule="auto"/>
        <w:jc w:val="both"/>
        <w:rPr>
          <w:rFonts w:ascii="Times New Roman" w:hAnsi="Times New Roman"/>
          <w:sz w:val="24"/>
          <w:szCs w:val="24"/>
        </w:rPr>
      </w:pPr>
    </w:p>
    <w:p w:rsidR="00FE65CC" w:rsidRPr="0038375B" w:rsidRDefault="00FE65CC" w:rsidP="00FE65CC">
      <w:pPr>
        <w:spacing w:after="0" w:line="240" w:lineRule="auto"/>
        <w:jc w:val="both"/>
        <w:rPr>
          <w:rFonts w:ascii="Times New Roman" w:hAnsi="Times New Roman"/>
          <w:sz w:val="10"/>
          <w:szCs w:val="10"/>
        </w:rPr>
      </w:pPr>
    </w:p>
    <w:p w:rsidR="00FE65CC" w:rsidRPr="0095072D" w:rsidRDefault="00FE65CC" w:rsidP="00FE65CC">
      <w:pPr>
        <w:widowControl w:val="0"/>
        <w:tabs>
          <w:tab w:val="left" w:pos="9801"/>
        </w:tabs>
        <w:spacing w:after="0" w:line="240" w:lineRule="auto"/>
        <w:ind w:right="105" w:firstLine="567"/>
        <w:jc w:val="both"/>
        <w:rPr>
          <w:rFonts w:ascii="Times New Roman" w:hAnsi="Times New Roman"/>
          <w:sz w:val="24"/>
          <w:szCs w:val="24"/>
        </w:rPr>
      </w:pPr>
      <w:r w:rsidRPr="0038375B">
        <w:rPr>
          <w:rFonts w:ascii="Times New Roman" w:hAnsi="Times New Roman"/>
          <w:b/>
          <w:sz w:val="24"/>
          <w:szCs w:val="24"/>
        </w:rPr>
        <w:t>Державна установа «Центр громадського здоров’я Міністерства охорони здоров’я України»</w:t>
      </w:r>
      <w:r w:rsidRPr="0038375B">
        <w:rPr>
          <w:rFonts w:ascii="Times New Roman" w:hAnsi="Times New Roman"/>
          <w:sz w:val="24"/>
          <w:szCs w:val="24"/>
        </w:rPr>
        <w:t xml:space="preserve"> (далі – Замовник), </w:t>
      </w:r>
      <w:r w:rsidRPr="0095072D">
        <w:rPr>
          <w:rFonts w:ascii="Times New Roman" w:hAnsi="Times New Roman"/>
          <w:sz w:val="24"/>
          <w:szCs w:val="24"/>
        </w:rPr>
        <w:t xml:space="preserve">в особі __________________, який (яка) діє на підставі ______________, з однієї сторони та, </w:t>
      </w:r>
    </w:p>
    <w:p w:rsidR="00FE65CC" w:rsidRPr="0095072D" w:rsidRDefault="00FE65CC" w:rsidP="00FE65CC">
      <w:pPr>
        <w:widowControl w:val="0"/>
        <w:tabs>
          <w:tab w:val="left" w:pos="9801"/>
        </w:tabs>
        <w:spacing w:after="0" w:line="240" w:lineRule="auto"/>
        <w:ind w:right="105" w:firstLine="567"/>
        <w:jc w:val="both"/>
        <w:rPr>
          <w:rFonts w:ascii="Times New Roman" w:hAnsi="Times New Roman"/>
          <w:b/>
          <w:sz w:val="24"/>
          <w:szCs w:val="24"/>
        </w:rPr>
      </w:pPr>
      <w:r w:rsidRPr="0095072D">
        <w:rPr>
          <w:rFonts w:ascii="Times New Roman" w:hAnsi="Times New Roman"/>
          <w:b/>
          <w:sz w:val="24"/>
          <w:szCs w:val="24"/>
        </w:rPr>
        <w:t>___________________________________________________________________</w:t>
      </w:r>
      <w:r w:rsidRPr="0095072D">
        <w:rPr>
          <w:rFonts w:ascii="Times New Roman" w:hAnsi="Times New Roman"/>
          <w:sz w:val="24"/>
          <w:szCs w:val="24"/>
        </w:rPr>
        <w:t xml:space="preserve"> (далі – Виконавець)</w:t>
      </w:r>
      <w:r w:rsidRPr="00533FD1">
        <w:rPr>
          <w:rFonts w:ascii="Times New Roman" w:hAnsi="Times New Roman"/>
          <w:sz w:val="24"/>
          <w:szCs w:val="24"/>
        </w:rPr>
        <w:t xml:space="preserve">, </w:t>
      </w:r>
      <w:r w:rsidRPr="00533FD1">
        <w:rPr>
          <w:rFonts w:ascii="Times New Roman" w:hAnsi="Times New Roman"/>
          <w:bCs/>
          <w:sz w:val="24"/>
          <w:szCs w:val="24"/>
        </w:rPr>
        <w:t xml:space="preserve">в особі </w:t>
      </w:r>
      <w:r w:rsidRPr="0095072D">
        <w:rPr>
          <w:rFonts w:ascii="Times New Roman" w:hAnsi="Times New Roman"/>
          <w:sz w:val="24"/>
          <w:szCs w:val="24"/>
        </w:rPr>
        <w:t>__________________, який (яка) діє на підставі ______________, з другої сторони, далі за текстом Сторони, уклали цей договір про закупівлю від «___» ___________ 2025 року № _____ (далі - Договір) про наступне</w:t>
      </w:r>
      <w:r w:rsidRPr="008212B5">
        <w:rPr>
          <w:rFonts w:ascii="Times New Roman" w:hAnsi="Times New Roman"/>
          <w:sz w:val="24"/>
          <w:szCs w:val="24"/>
        </w:rPr>
        <w:t>:</w:t>
      </w:r>
    </w:p>
    <w:p w:rsidR="00FE65CC" w:rsidRPr="0038375B" w:rsidRDefault="00FE65CC" w:rsidP="00FE65CC">
      <w:pPr>
        <w:pBdr>
          <w:top w:val="nil"/>
          <w:left w:val="nil"/>
          <w:bottom w:val="nil"/>
          <w:right w:val="nil"/>
          <w:between w:val="nil"/>
        </w:pBdr>
        <w:tabs>
          <w:tab w:val="left" w:pos="0"/>
        </w:tabs>
        <w:spacing w:after="0" w:line="240" w:lineRule="auto"/>
        <w:ind w:firstLine="567"/>
        <w:jc w:val="both"/>
        <w:rPr>
          <w:rFonts w:ascii="Times New Roman" w:hAnsi="Times New Roman"/>
          <w:b/>
          <w:sz w:val="24"/>
          <w:szCs w:val="24"/>
        </w:rPr>
      </w:pPr>
    </w:p>
    <w:p w:rsidR="00FE65CC" w:rsidRDefault="00FE65CC" w:rsidP="00FE65CC">
      <w:pPr>
        <w:numPr>
          <w:ilvl w:val="0"/>
          <w:numId w:val="26"/>
        </w:numPr>
        <w:pBdr>
          <w:top w:val="nil"/>
          <w:left w:val="nil"/>
          <w:bottom w:val="nil"/>
          <w:right w:val="nil"/>
          <w:between w:val="nil"/>
        </w:pBdr>
        <w:tabs>
          <w:tab w:val="left" w:pos="284"/>
          <w:tab w:val="left" w:pos="851"/>
          <w:tab w:val="left" w:pos="1276"/>
        </w:tabs>
        <w:spacing w:after="0" w:line="240" w:lineRule="auto"/>
        <w:ind w:left="0" w:firstLine="0"/>
        <w:jc w:val="center"/>
        <w:rPr>
          <w:rFonts w:ascii="Times New Roman" w:hAnsi="Times New Roman"/>
          <w:sz w:val="24"/>
          <w:szCs w:val="24"/>
        </w:rPr>
      </w:pPr>
      <w:r w:rsidRPr="0038375B">
        <w:rPr>
          <w:rFonts w:ascii="Times New Roman" w:hAnsi="Times New Roman"/>
          <w:b/>
          <w:sz w:val="24"/>
          <w:szCs w:val="24"/>
        </w:rPr>
        <w:t>ПРЕДМЕТ ДОГОВОРУ</w:t>
      </w:r>
      <w:bookmarkStart w:id="10" w:name="_heading=h.z7w78mhseu8t" w:colFirst="0" w:colLast="0"/>
      <w:bookmarkEnd w:id="10"/>
    </w:p>
    <w:p w:rsidR="00FE65CC" w:rsidRPr="004E665F" w:rsidRDefault="00FE65CC" w:rsidP="00FE65CC">
      <w:pPr>
        <w:pStyle w:val="aa"/>
        <w:numPr>
          <w:ilvl w:val="1"/>
          <w:numId w:val="27"/>
        </w:numPr>
        <w:pBdr>
          <w:top w:val="nil"/>
          <w:left w:val="nil"/>
          <w:bottom w:val="nil"/>
          <w:right w:val="nil"/>
          <w:between w:val="nil"/>
        </w:pBdr>
        <w:tabs>
          <w:tab w:val="left" w:pos="284"/>
          <w:tab w:val="left" w:pos="851"/>
          <w:tab w:val="left" w:pos="1276"/>
        </w:tabs>
        <w:ind w:left="0" w:firstLine="567"/>
        <w:jc w:val="both"/>
        <w:rPr>
          <w:rFonts w:ascii="Times New Roman" w:hAnsi="Times New Roman"/>
          <w:sz w:val="24"/>
          <w:szCs w:val="24"/>
          <w:lang w:val="ru-RU"/>
        </w:rPr>
      </w:pPr>
      <w:r w:rsidRPr="004E665F">
        <w:rPr>
          <w:rFonts w:ascii="Times New Roman" w:hAnsi="Times New Roman"/>
          <w:sz w:val="24"/>
          <w:szCs w:val="24"/>
          <w:lang w:val="ru-RU" w:eastAsia="ar-SA"/>
        </w:rPr>
        <w:t xml:space="preserve">В порядку та на умовах, визначених Договором, Виконавець зобов'язується надати Замовнику послуги відповідно до коду </w:t>
      </w:r>
      <w:r w:rsidRPr="004E665F">
        <w:rPr>
          <w:rFonts w:ascii="Times New Roman" w:hAnsi="Times New Roman"/>
          <w:b/>
          <w:sz w:val="24"/>
          <w:szCs w:val="24"/>
          <w:lang w:val="ru-RU"/>
        </w:rPr>
        <w:t xml:space="preserve">ДК 021:2015: 60140000-1 - Нерегулярні пасажирські перевезення (Послуги з організації трансферу працівників за маршрутом  </w:t>
      </w:r>
      <w:r>
        <w:rPr>
          <w:rFonts w:ascii="Times New Roman" w:hAnsi="Times New Roman"/>
          <w:b/>
          <w:sz w:val="24"/>
          <w:szCs w:val="24"/>
          <w:lang w:val="ru-RU"/>
        </w:rPr>
        <w:t xml:space="preserve"> </w:t>
      </w:r>
      <w:r w:rsidRPr="004E665F">
        <w:rPr>
          <w:rFonts w:ascii="Times New Roman" w:hAnsi="Times New Roman"/>
          <w:b/>
          <w:sz w:val="24"/>
          <w:szCs w:val="24"/>
          <w:lang w:val="ru-RU"/>
        </w:rPr>
        <w:t>м. Київ (Україна) – м. Краків (Польща) – м. Київ (Україна) в межах їх відрядження)</w:t>
      </w:r>
      <w:r w:rsidRPr="004E665F">
        <w:rPr>
          <w:sz w:val="24"/>
          <w:szCs w:val="24"/>
          <w:lang w:val="ru-RU"/>
        </w:rPr>
        <w:t xml:space="preserve"> </w:t>
      </w:r>
      <w:r w:rsidRPr="004E665F">
        <w:rPr>
          <w:rFonts w:ascii="Times New Roman" w:hAnsi="Times New Roman"/>
          <w:sz w:val="24"/>
          <w:szCs w:val="24"/>
          <w:lang w:val="ru-RU" w:eastAsia="ar-SA"/>
        </w:rPr>
        <w:t xml:space="preserve">(далі – Послуги) </w:t>
      </w:r>
      <w:r w:rsidRPr="004E665F">
        <w:rPr>
          <w:rFonts w:ascii="Times New Roman" w:hAnsi="Times New Roman"/>
          <w:sz w:val="24"/>
          <w:szCs w:val="24"/>
          <w:lang w:val="ru-RU"/>
        </w:rPr>
        <w:t xml:space="preserve">вимоги та технічні функціональні і якісні характеристики яких зазначено у </w:t>
      </w:r>
      <w:r w:rsidRPr="004E665F">
        <w:rPr>
          <w:rFonts w:ascii="Times New Roman" w:hAnsi="Times New Roman"/>
          <w:sz w:val="24"/>
          <w:szCs w:val="24"/>
          <w:lang w:val="ru-RU" w:eastAsia="ar-SA"/>
        </w:rPr>
        <w:t>Додатку 1 «Технічна специфікація» та Додатку 2 «Специфікація» до цього Договору, а Замовник зобов’язується прийняти і оплатити Послуги, у порядку та строки, передбачені Договором.</w:t>
      </w:r>
    </w:p>
    <w:p w:rsidR="00FE65CC" w:rsidRPr="0038375B" w:rsidRDefault="00FE65CC" w:rsidP="00FE65CC">
      <w:pPr>
        <w:numPr>
          <w:ilvl w:val="1"/>
          <w:numId w:val="27"/>
        </w:numPr>
        <w:tabs>
          <w:tab w:val="left" w:pos="0"/>
          <w:tab w:val="left" w:pos="993"/>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Гранична кількість працівників Замовника, </w:t>
      </w:r>
      <w:r>
        <w:rPr>
          <w:rFonts w:ascii="Times New Roman" w:hAnsi="Times New Roman"/>
          <w:sz w:val="24"/>
          <w:szCs w:val="24"/>
        </w:rPr>
        <w:t>яким буде надано</w:t>
      </w:r>
      <w:r w:rsidRPr="0038375B">
        <w:rPr>
          <w:rFonts w:ascii="Times New Roman" w:hAnsi="Times New Roman"/>
          <w:sz w:val="24"/>
          <w:szCs w:val="24"/>
        </w:rPr>
        <w:t xml:space="preserve"> трансфер (далі – учасники), дати, строк</w:t>
      </w:r>
      <w:r>
        <w:rPr>
          <w:rFonts w:ascii="Times New Roman" w:hAnsi="Times New Roman"/>
          <w:sz w:val="24"/>
          <w:szCs w:val="24"/>
        </w:rPr>
        <w:t xml:space="preserve">, </w:t>
      </w:r>
      <w:r w:rsidRPr="000D237D">
        <w:rPr>
          <w:rFonts w:ascii="Times New Roman" w:hAnsi="Times New Roman"/>
          <w:sz w:val="24"/>
          <w:szCs w:val="24"/>
          <w:lang w:eastAsia="ru-RU"/>
        </w:rPr>
        <w:t>початковий та кінцевий пункти маршруту</w:t>
      </w:r>
      <w:r w:rsidRPr="0038375B">
        <w:rPr>
          <w:rFonts w:ascii="Times New Roman" w:hAnsi="Times New Roman"/>
          <w:sz w:val="24"/>
          <w:szCs w:val="24"/>
        </w:rPr>
        <w:t xml:space="preserve"> визначаються сторонами в Додатку 1 «Технічна специфікація» до цього Договору.</w:t>
      </w:r>
    </w:p>
    <w:p w:rsidR="00FE65CC" w:rsidRPr="0038375B" w:rsidRDefault="00FE65CC" w:rsidP="00FE65CC">
      <w:pPr>
        <w:numPr>
          <w:ilvl w:val="1"/>
          <w:numId w:val="27"/>
        </w:numPr>
        <w:tabs>
          <w:tab w:val="left" w:pos="142"/>
          <w:tab w:val="left" w:pos="993"/>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Виконавець гарантує, що укладання та виконання ним цього Договору не суперечить нормам законодавства України 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rsidR="00FE65CC" w:rsidRPr="0038375B" w:rsidRDefault="00FE65CC" w:rsidP="00FE65CC">
      <w:pPr>
        <w:numPr>
          <w:ilvl w:val="1"/>
          <w:numId w:val="27"/>
        </w:numPr>
        <w:tabs>
          <w:tab w:val="left" w:pos="142"/>
          <w:tab w:val="left" w:pos="993"/>
          <w:tab w:val="left" w:pos="1134"/>
        </w:tabs>
        <w:spacing w:after="0" w:line="240" w:lineRule="auto"/>
        <w:ind w:left="0" w:firstLine="567"/>
        <w:jc w:val="both"/>
        <w:rPr>
          <w:rFonts w:ascii="Times New Roman" w:hAnsi="Times New Roman"/>
          <w:sz w:val="24"/>
          <w:szCs w:val="24"/>
        </w:rPr>
      </w:pPr>
      <w:r w:rsidRPr="0084055A">
        <w:rPr>
          <w:rFonts w:ascii="Times New Roman" w:hAnsi="Times New Roman"/>
          <w:sz w:val="24"/>
          <w:szCs w:val="24"/>
        </w:rPr>
        <w:t xml:space="preserve">Договір укладено з метою реалізації Замовником програми Глобального фонду для боротьби зі СНІДом, туберкульозом та малярією (далі – Глобальний фонд, донор) </w:t>
      </w:r>
      <w:r w:rsidRPr="00111E8E">
        <w:rPr>
          <w:rFonts w:ascii="Times New Roman" w:hAnsi="Times New Roman"/>
          <w:sz w:val="24"/>
          <w:szCs w:val="24"/>
        </w:rPr>
        <w:t>«Стійка відповідь на епідемії ВІЛ і ТБ в умовах війни та відновлення України», яка реалізується Замовником в рамках Угоди про надання гранту між Державною установою «Центр громадського здоров’я Міністерства охорони здоров’я України» та Глобальним фондом № 3645 від 19.12.2023 року,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r>
        <w:rPr>
          <w:rFonts w:ascii="Times New Roman" w:hAnsi="Times New Roman"/>
          <w:sz w:val="24"/>
          <w:szCs w:val="24"/>
        </w:rPr>
        <w:t>.</w:t>
      </w:r>
    </w:p>
    <w:p w:rsidR="00FE65CC" w:rsidRPr="0038375B" w:rsidRDefault="00FE65CC" w:rsidP="00FE65CC">
      <w:pPr>
        <w:tabs>
          <w:tab w:val="left" w:pos="142"/>
          <w:tab w:val="left" w:pos="993"/>
        </w:tabs>
        <w:spacing w:after="0" w:line="240" w:lineRule="auto"/>
        <w:ind w:left="709"/>
        <w:jc w:val="both"/>
        <w:rPr>
          <w:rFonts w:ascii="Times New Roman" w:hAnsi="Times New Roman"/>
          <w:sz w:val="24"/>
          <w:szCs w:val="24"/>
        </w:rPr>
      </w:pPr>
    </w:p>
    <w:p w:rsidR="00FE65CC" w:rsidRPr="0038375B" w:rsidRDefault="00FE65CC" w:rsidP="00FE65CC">
      <w:pPr>
        <w:numPr>
          <w:ilvl w:val="0"/>
          <w:numId w:val="27"/>
        </w:numPr>
        <w:pBdr>
          <w:top w:val="nil"/>
          <w:left w:val="nil"/>
          <w:bottom w:val="nil"/>
          <w:right w:val="nil"/>
          <w:between w:val="nil"/>
        </w:pBdr>
        <w:tabs>
          <w:tab w:val="left" w:pos="709"/>
          <w:tab w:val="left" w:pos="851"/>
          <w:tab w:val="left" w:pos="1276"/>
        </w:tabs>
        <w:spacing w:after="0" w:line="240" w:lineRule="auto"/>
        <w:ind w:left="0" w:firstLine="567"/>
        <w:jc w:val="center"/>
        <w:rPr>
          <w:rFonts w:ascii="Times New Roman" w:hAnsi="Times New Roman"/>
          <w:b/>
          <w:sz w:val="24"/>
          <w:szCs w:val="24"/>
        </w:rPr>
      </w:pPr>
      <w:r w:rsidRPr="0038375B">
        <w:rPr>
          <w:rFonts w:ascii="Times New Roman" w:hAnsi="Times New Roman"/>
          <w:b/>
          <w:sz w:val="24"/>
          <w:szCs w:val="24"/>
        </w:rPr>
        <w:t>ПОРЯДОК НАДАННЯ І ПРИЙМАННЯ-ПЕРЕДАЧІ ПОСЛУГ ТА ЇХ ЯКІСТЬ</w:t>
      </w:r>
    </w:p>
    <w:p w:rsidR="00FE65CC" w:rsidRPr="0038375B" w:rsidRDefault="00FE65CC" w:rsidP="00FE65CC">
      <w:pPr>
        <w:numPr>
          <w:ilvl w:val="1"/>
          <w:numId w:val="27"/>
        </w:numPr>
        <w:pBdr>
          <w:top w:val="nil"/>
          <w:left w:val="nil"/>
          <w:bottom w:val="nil"/>
          <w:right w:val="nil"/>
          <w:between w:val="nil"/>
        </w:pBdr>
        <w:tabs>
          <w:tab w:val="left" w:pos="709"/>
          <w:tab w:val="left" w:pos="993"/>
          <w:tab w:val="left" w:pos="1276"/>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Послуги за Договором надаються </w:t>
      </w:r>
      <w:r w:rsidRPr="004E665F">
        <w:rPr>
          <w:rFonts w:ascii="Times New Roman" w:hAnsi="Times New Roman"/>
          <w:sz w:val="24"/>
          <w:szCs w:val="24"/>
        </w:rPr>
        <w:t xml:space="preserve">до «06» грудня 2025 року </w:t>
      </w:r>
      <w:r w:rsidRPr="0038375B">
        <w:rPr>
          <w:rFonts w:ascii="Times New Roman" w:hAnsi="Times New Roman"/>
          <w:sz w:val="24"/>
          <w:szCs w:val="24"/>
        </w:rPr>
        <w:t>у відповідності до умов Договору, а також Додатку 1 «Технічна специфікація», Додатку 2 «Специфікація»</w:t>
      </w:r>
      <w:r>
        <w:rPr>
          <w:rFonts w:ascii="Times New Roman" w:hAnsi="Times New Roman"/>
          <w:sz w:val="24"/>
          <w:szCs w:val="24"/>
        </w:rPr>
        <w:t xml:space="preserve"> до Договору</w:t>
      </w:r>
      <w:r w:rsidRPr="0038375B">
        <w:rPr>
          <w:rFonts w:ascii="Times New Roman" w:hAnsi="Times New Roman"/>
          <w:sz w:val="24"/>
          <w:szCs w:val="24"/>
        </w:rPr>
        <w:t xml:space="preserve">, після отримання від Замовника заявки на надання Послуг (надалі – Заявка). Заявка вважається прийнятою Виконавцем в роботу в день її направлення на електронну пошту Виконавця </w:t>
      </w:r>
      <w:r>
        <w:t>________________</w:t>
      </w:r>
      <w:r w:rsidRPr="0038375B">
        <w:rPr>
          <w:rFonts w:ascii="Times New Roman" w:hAnsi="Times New Roman"/>
          <w:sz w:val="24"/>
          <w:szCs w:val="24"/>
        </w:rPr>
        <w:t>.</w:t>
      </w:r>
    </w:p>
    <w:p w:rsidR="00FE65CC" w:rsidRPr="0038375B" w:rsidRDefault="00FE65CC" w:rsidP="00FE65CC">
      <w:pPr>
        <w:numPr>
          <w:ilvl w:val="1"/>
          <w:numId w:val="27"/>
        </w:numPr>
        <w:pBdr>
          <w:top w:val="nil"/>
          <w:left w:val="nil"/>
          <w:bottom w:val="nil"/>
          <w:right w:val="nil"/>
          <w:between w:val="nil"/>
        </w:pBdr>
        <w:tabs>
          <w:tab w:val="left" w:pos="709"/>
          <w:tab w:val="left" w:pos="993"/>
          <w:tab w:val="left" w:pos="1276"/>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В Заявці Замовник зазначає час приїзду та час від’їзду, місце посадки та висадки в автобус, перелік, обсяг, строк та умови надання Послуг, інформацію про кількість учасників </w:t>
      </w:r>
      <w:r w:rsidRPr="0038375B">
        <w:rPr>
          <w:rFonts w:ascii="Times New Roman" w:hAnsi="Times New Roman"/>
          <w:sz w:val="24"/>
          <w:szCs w:val="24"/>
        </w:rPr>
        <w:lastRenderedPageBreak/>
        <w:t>їх прізвища та імена, контактні номери телефону, адреси електронної пошти, а також іншу інформацію, що необхідна для початку надання Послуг Виконавцем.</w:t>
      </w:r>
    </w:p>
    <w:p w:rsidR="00FE65CC" w:rsidRPr="0038375B" w:rsidRDefault="00FE65CC" w:rsidP="00FE65CC">
      <w:pPr>
        <w:numPr>
          <w:ilvl w:val="1"/>
          <w:numId w:val="27"/>
        </w:numPr>
        <w:pBdr>
          <w:top w:val="nil"/>
          <w:left w:val="nil"/>
          <w:bottom w:val="nil"/>
          <w:right w:val="nil"/>
          <w:between w:val="nil"/>
        </w:pBdr>
        <w:tabs>
          <w:tab w:val="left" w:pos="567"/>
          <w:tab w:val="left" w:pos="993"/>
          <w:tab w:val="left" w:pos="1276"/>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Заявка надається Замовником Виконавцю не пізніше ніж </w:t>
      </w:r>
      <w:r w:rsidRPr="006220BD">
        <w:rPr>
          <w:rFonts w:ascii="Times New Roman" w:hAnsi="Times New Roman"/>
          <w:sz w:val="24"/>
          <w:szCs w:val="24"/>
        </w:rPr>
        <w:t xml:space="preserve">за ___ (____) робочі(их) </w:t>
      </w:r>
      <w:r w:rsidRPr="0038375B">
        <w:rPr>
          <w:rFonts w:ascii="Times New Roman" w:hAnsi="Times New Roman"/>
          <w:sz w:val="24"/>
          <w:szCs w:val="24"/>
        </w:rPr>
        <w:t>дні</w:t>
      </w:r>
      <w:r>
        <w:rPr>
          <w:rFonts w:ascii="Times New Roman" w:hAnsi="Times New Roman"/>
          <w:sz w:val="24"/>
          <w:szCs w:val="24"/>
        </w:rPr>
        <w:t>(в)</w:t>
      </w:r>
      <w:r w:rsidRPr="0038375B">
        <w:rPr>
          <w:rFonts w:ascii="Times New Roman" w:hAnsi="Times New Roman"/>
          <w:sz w:val="24"/>
          <w:szCs w:val="24"/>
        </w:rPr>
        <w:t xml:space="preserve"> до запланованої дати</w:t>
      </w:r>
      <w:r>
        <w:rPr>
          <w:rFonts w:ascii="Times New Roman" w:hAnsi="Times New Roman"/>
          <w:sz w:val="24"/>
          <w:szCs w:val="24"/>
        </w:rPr>
        <w:t xml:space="preserve"> початку</w:t>
      </w:r>
      <w:r w:rsidRPr="0038375B">
        <w:rPr>
          <w:rFonts w:ascii="Times New Roman" w:hAnsi="Times New Roman"/>
          <w:sz w:val="24"/>
          <w:szCs w:val="24"/>
        </w:rPr>
        <w:t xml:space="preserve"> надання Послуг, яку Замовник направляє Виконавцю на електронну пошту, визначену у пункті 2.1 Договору.</w:t>
      </w:r>
    </w:p>
    <w:p w:rsidR="00FE65CC" w:rsidRPr="0038375B" w:rsidRDefault="00FE65CC" w:rsidP="00FE65CC">
      <w:pPr>
        <w:numPr>
          <w:ilvl w:val="1"/>
          <w:numId w:val="27"/>
        </w:numPr>
        <w:pBdr>
          <w:top w:val="nil"/>
          <w:left w:val="nil"/>
          <w:bottom w:val="nil"/>
          <w:right w:val="nil"/>
          <w:between w:val="nil"/>
        </w:pBdr>
        <w:tabs>
          <w:tab w:val="left" w:pos="709"/>
          <w:tab w:val="left" w:pos="993"/>
          <w:tab w:val="left" w:pos="1276"/>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Після отримання Заявки від Замовника Виконавець зобов’язаний приступити до надання Послуг.</w:t>
      </w:r>
    </w:p>
    <w:p w:rsidR="00FE65CC" w:rsidRPr="0038375B" w:rsidRDefault="00FE65CC" w:rsidP="00FE65CC">
      <w:pPr>
        <w:numPr>
          <w:ilvl w:val="1"/>
          <w:numId w:val="27"/>
        </w:numPr>
        <w:pBdr>
          <w:top w:val="nil"/>
          <w:left w:val="nil"/>
          <w:bottom w:val="nil"/>
          <w:right w:val="nil"/>
          <w:between w:val="nil"/>
        </w:pBdr>
        <w:tabs>
          <w:tab w:val="left" w:pos="709"/>
          <w:tab w:val="left" w:pos="993"/>
          <w:tab w:val="left" w:pos="1276"/>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Протягом 10 (десяти) робочих днів з дати завершення надання Послуг, Виконавець зобов’язаний надати Замовнику у двох примірниках підписаний зі своєї сторони Акт приймання-передачі наданих послуг.</w:t>
      </w:r>
    </w:p>
    <w:p w:rsidR="00FE65CC" w:rsidRPr="0038375B" w:rsidRDefault="00FE65CC" w:rsidP="00FE65CC">
      <w:pPr>
        <w:numPr>
          <w:ilvl w:val="1"/>
          <w:numId w:val="27"/>
        </w:numPr>
        <w:pBdr>
          <w:top w:val="nil"/>
          <w:left w:val="nil"/>
          <w:bottom w:val="nil"/>
          <w:right w:val="nil"/>
          <w:between w:val="nil"/>
        </w:pBdr>
        <w:tabs>
          <w:tab w:val="left" w:pos="1134"/>
          <w:tab w:val="left" w:pos="1276"/>
          <w:tab w:val="left" w:pos="1560"/>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Після отримання від Виконавця Акту приймання-передачі наданих послуг, Замовник протягом 5 (п’яти) робочих днів перевіряє його  на відповідність умовам Договору та підписує Акт приймання-передачі наданих послуг або у цей же строк надає письмову мотивовану відмову від приймання Послуг.</w:t>
      </w:r>
    </w:p>
    <w:p w:rsidR="00FE65CC" w:rsidRDefault="00FE65CC" w:rsidP="00FE65CC">
      <w:pPr>
        <w:numPr>
          <w:ilvl w:val="1"/>
          <w:numId w:val="27"/>
        </w:numPr>
        <w:tabs>
          <w:tab w:val="left" w:pos="1134"/>
          <w:tab w:val="left" w:pos="1276"/>
          <w:tab w:val="left" w:pos="1560"/>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У випадку наявності у Замовника зауважень до наданих Послуг та/або документів, такі недоліки усуваються Виконавцем протягом 5 (п’яти) робочих днів з моменту отримання мотивованої відмови від прийняття Послуг від Замовника. </w:t>
      </w:r>
    </w:p>
    <w:p w:rsidR="00FE65CC" w:rsidRDefault="00FE65CC" w:rsidP="00FE65CC">
      <w:pPr>
        <w:numPr>
          <w:ilvl w:val="1"/>
          <w:numId w:val="27"/>
        </w:numPr>
        <w:tabs>
          <w:tab w:val="left" w:pos="1134"/>
          <w:tab w:val="left" w:pos="1276"/>
          <w:tab w:val="left" w:pos="1560"/>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Після усунення недоліків погодження Акту приймання-передачі наданих послуг відбувається у порядку, встановленому пунктами 2.5-2.</w:t>
      </w:r>
      <w:r>
        <w:rPr>
          <w:rFonts w:ascii="Times New Roman" w:hAnsi="Times New Roman"/>
          <w:sz w:val="24"/>
          <w:szCs w:val="24"/>
        </w:rPr>
        <w:t>7</w:t>
      </w:r>
      <w:r w:rsidRPr="0038375B">
        <w:rPr>
          <w:rFonts w:ascii="Times New Roman" w:hAnsi="Times New Roman"/>
          <w:sz w:val="24"/>
          <w:szCs w:val="24"/>
        </w:rPr>
        <w:t xml:space="preserve">  Договору.</w:t>
      </w:r>
    </w:p>
    <w:p w:rsidR="00FE65CC" w:rsidRPr="001C6FE9" w:rsidRDefault="00FE65CC" w:rsidP="00FE65CC">
      <w:pPr>
        <w:numPr>
          <w:ilvl w:val="1"/>
          <w:numId w:val="27"/>
        </w:numPr>
        <w:tabs>
          <w:tab w:val="left" w:pos="1134"/>
          <w:tab w:val="left" w:pos="1276"/>
          <w:tab w:val="left" w:pos="1560"/>
        </w:tabs>
        <w:spacing w:after="0" w:line="240" w:lineRule="auto"/>
        <w:ind w:left="0" w:firstLine="567"/>
        <w:jc w:val="both"/>
        <w:rPr>
          <w:rFonts w:ascii="Times New Roman" w:hAnsi="Times New Roman"/>
          <w:sz w:val="24"/>
          <w:szCs w:val="24"/>
        </w:rPr>
      </w:pPr>
      <w:r w:rsidRPr="001C6FE9">
        <w:rPr>
          <w:rFonts w:ascii="Times New Roman" w:hAnsi="Times New Roman"/>
          <w:sz w:val="24"/>
          <w:szCs w:val="24"/>
        </w:rPr>
        <w:t xml:space="preserve">Замовник має право повернути Акт приймання-передачі наданих послуг Виконавцю на доопрацювання без їх підписання та без здійснення оплати в разі їх неналежного оформлення (виправлення, відсутність підписів, тощо). </w:t>
      </w:r>
      <w:r w:rsidRPr="001C6FE9">
        <w:rPr>
          <w:rFonts w:ascii="Times New Roman" w:hAnsi="Times New Roman"/>
          <w:color w:val="000000" w:themeColor="text1"/>
          <w:sz w:val="24"/>
          <w:szCs w:val="24"/>
        </w:rPr>
        <w:t>Послуги вважаються наданими Виконавцем та прийнятими Замовником з моменту підписання Сторонами Акту приймання-передачі наданих послуг.</w:t>
      </w:r>
    </w:p>
    <w:p w:rsidR="00FE65CC" w:rsidRPr="0038375B" w:rsidRDefault="00FE65CC" w:rsidP="00FE65CC">
      <w:pPr>
        <w:numPr>
          <w:ilvl w:val="1"/>
          <w:numId w:val="27"/>
        </w:numPr>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Виконавець несе відповідальність за якість та безпечність наданих Послуг, якість матеріалів та обладнання, що використовувались для їх надання, а також за їх відповідність умовам Договору та вимогам чинного законодавства України. Якість Послуг, що надаються за Договором, має відповідати вимогам чинних державних стандартів, відповідних дозволів та іншій технічній документації, яка встановлює вимоги до їх якості, іншим нормам, встановленим чинним законодавством України для надання такого виду Послуг, а також вимогам Замовника, визначеним у Додатку 1 «Технічна специфікація» до цього Договору.</w:t>
      </w:r>
    </w:p>
    <w:p w:rsidR="00FE65CC" w:rsidRPr="0038375B" w:rsidRDefault="00FE65CC" w:rsidP="00FE65CC">
      <w:pPr>
        <w:numPr>
          <w:ilvl w:val="1"/>
          <w:numId w:val="27"/>
        </w:numPr>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Виконавець гарантує якість наданих Послуг та виправлення недоліків (дефектів), що будуть виявлені Замовником. Виконавець зобов'язаний усунути недоліки наданих Послуг протягом 3 (трьох) робочих днів з моменту отримання зауважень від Замовника або у інший строк, визначений Замовником самостійно. Всі витрати, пов'язані із усуненням недоліків до наданих Послуг, несе Виконавець.</w:t>
      </w:r>
    </w:p>
    <w:p w:rsidR="00FE65CC" w:rsidRPr="0038375B" w:rsidRDefault="00FE65CC" w:rsidP="00FE65CC">
      <w:pPr>
        <w:numPr>
          <w:ilvl w:val="1"/>
          <w:numId w:val="27"/>
        </w:numPr>
        <w:pBdr>
          <w:top w:val="nil"/>
          <w:left w:val="nil"/>
          <w:bottom w:val="nil"/>
          <w:right w:val="nil"/>
          <w:between w:val="nil"/>
        </w:pBdr>
        <w:spacing w:after="0" w:line="240" w:lineRule="auto"/>
        <w:ind w:left="0" w:firstLine="567"/>
        <w:jc w:val="both"/>
        <w:rPr>
          <w:rFonts w:ascii="Times New Roman" w:hAnsi="Times New Roman"/>
          <w:sz w:val="24"/>
          <w:szCs w:val="24"/>
        </w:rPr>
      </w:pPr>
      <w:r w:rsidRPr="0038375B">
        <w:rPr>
          <w:rFonts w:ascii="Times New Roman" w:hAnsi="Times New Roman"/>
        </w:rPr>
        <w:t xml:space="preserve"> </w:t>
      </w:r>
      <w:r w:rsidRPr="0038375B">
        <w:rPr>
          <w:rFonts w:ascii="Times New Roman" w:hAnsi="Times New Roman"/>
          <w:sz w:val="24"/>
          <w:szCs w:val="24"/>
        </w:rPr>
        <w:t>Якщо якість Послуг виявиться такою, що не відповідає вимогам Договору, Замовник має право відмовитися від прийняття таких Послуг.</w:t>
      </w:r>
    </w:p>
    <w:p w:rsidR="00FE65CC" w:rsidRPr="0038375B" w:rsidRDefault="00FE65CC" w:rsidP="00FE65CC">
      <w:pPr>
        <w:numPr>
          <w:ilvl w:val="1"/>
          <w:numId w:val="27"/>
        </w:numPr>
        <w:pBdr>
          <w:top w:val="nil"/>
          <w:left w:val="nil"/>
          <w:bottom w:val="nil"/>
          <w:right w:val="nil"/>
          <w:between w:val="nil"/>
        </w:pBdr>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У разі неможливості Замовника прийняти  Послуги  у зв’язку із,  зокрема, але не виключно, прийняттям  рішення донором за  програмою, зазначеною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Виконавця </w:t>
      </w:r>
      <w:r w:rsidRPr="0095072D">
        <w:rPr>
          <w:rFonts w:ascii="Times New Roman" w:hAnsi="Times New Roman"/>
          <w:color w:val="000000"/>
          <w:sz w:val="24"/>
          <w:szCs w:val="24"/>
        </w:rPr>
        <w:t>______________________</w:t>
      </w:r>
      <w:r w:rsidRPr="0038375B">
        <w:rPr>
          <w:rFonts w:ascii="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Договору.</w:t>
      </w:r>
    </w:p>
    <w:p w:rsidR="00FE65CC" w:rsidRPr="0038375B" w:rsidRDefault="00FE65CC" w:rsidP="00FE65CC">
      <w:pPr>
        <w:numPr>
          <w:ilvl w:val="2"/>
          <w:numId w:val="27"/>
        </w:numPr>
        <w:pBdr>
          <w:top w:val="nil"/>
          <w:left w:val="nil"/>
          <w:bottom w:val="nil"/>
          <w:right w:val="nil"/>
          <w:between w:val="nil"/>
        </w:pBdr>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Повідомлення, передбачене пунктом 2.13 цього Договору, вважається отриманим та прийнятим Виконавцем в день його направлення Замовником на електронну </w:t>
      </w:r>
      <w:r w:rsidRPr="0038375B">
        <w:rPr>
          <w:rFonts w:ascii="Times New Roman" w:hAnsi="Times New Roman"/>
          <w:sz w:val="24"/>
          <w:szCs w:val="24"/>
        </w:rPr>
        <w:lastRenderedPageBreak/>
        <w:t>пошту Виконавця. З моменту отримання такого повідомлення Виконавець зобов'язаний зупинити надання Послуг до моменту настання однієї із обставин:</w:t>
      </w:r>
    </w:p>
    <w:p w:rsidR="00FE65CC" w:rsidRPr="0038375B" w:rsidRDefault="00FE65CC" w:rsidP="00FE65CC">
      <w:pPr>
        <w:spacing w:after="0" w:line="240" w:lineRule="auto"/>
        <w:ind w:firstLine="567"/>
        <w:jc w:val="both"/>
        <w:rPr>
          <w:rFonts w:ascii="Times New Roman" w:hAnsi="Times New Roman"/>
          <w:sz w:val="24"/>
          <w:szCs w:val="24"/>
        </w:rPr>
      </w:pPr>
      <w:r w:rsidRPr="0038375B">
        <w:rPr>
          <w:rFonts w:ascii="Times New Roman" w:hAnsi="Times New Roman"/>
          <w:sz w:val="24"/>
          <w:szCs w:val="24"/>
        </w:rPr>
        <w:t>1) отримання повідомлення від Замовника про припинення дії обставин, визначених пунктом 2.13.  цього Договору, на умовах, визначених пунктом 2.14 цього Договору;</w:t>
      </w:r>
    </w:p>
    <w:p w:rsidR="00FE65CC" w:rsidRPr="0038375B" w:rsidRDefault="00FE65CC" w:rsidP="00FE65CC">
      <w:pPr>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2) отримання  повідомлення від Замовника про прийняте рішення щодо односторонньої відмови від Договору.  </w:t>
      </w:r>
    </w:p>
    <w:p w:rsidR="00FE65CC" w:rsidRPr="0038375B" w:rsidRDefault="00FE65CC" w:rsidP="00FE65CC">
      <w:pPr>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2.13.2. Послуги, надані після направлення повідомлення, передбаченого пунктом 2.13 цього Договору, не підлягають прийняттю та оплаті Замовником. </w:t>
      </w:r>
    </w:p>
    <w:p w:rsidR="00FE65CC" w:rsidRDefault="00FE65CC" w:rsidP="00FE65CC">
      <w:pPr>
        <w:spacing w:after="0" w:line="240" w:lineRule="auto"/>
        <w:ind w:firstLine="567"/>
        <w:jc w:val="both"/>
        <w:rPr>
          <w:rFonts w:ascii="Times New Roman" w:hAnsi="Times New Roman"/>
          <w:sz w:val="24"/>
          <w:szCs w:val="24"/>
        </w:rPr>
      </w:pPr>
      <w:r w:rsidRPr="0038375B">
        <w:rPr>
          <w:rFonts w:ascii="Times New Roman" w:hAnsi="Times New Roman"/>
          <w:sz w:val="24"/>
          <w:szCs w:val="24"/>
        </w:rPr>
        <w:t>2.14. Про припинення дії обставин, визначених у пункті 2.13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2.13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rsidR="00FE65CC" w:rsidRPr="001272AF" w:rsidRDefault="00FE65CC" w:rsidP="00FE65CC">
      <w:pPr>
        <w:pStyle w:val="aa"/>
        <w:tabs>
          <w:tab w:val="left" w:pos="993"/>
        </w:tabs>
        <w:ind w:left="0" w:firstLine="567"/>
        <w:contextualSpacing w:val="0"/>
        <w:jc w:val="both"/>
        <w:rPr>
          <w:rFonts w:ascii="Times New Roman" w:hAnsi="Times New Roman"/>
          <w:color w:val="000000" w:themeColor="text1"/>
          <w:sz w:val="24"/>
          <w:szCs w:val="24"/>
          <w:lang w:val="uk-UA"/>
        </w:rPr>
      </w:pPr>
      <w:r w:rsidRPr="00001971">
        <w:rPr>
          <w:rFonts w:ascii="Times New Roman" w:hAnsi="Times New Roman"/>
          <w:sz w:val="24"/>
          <w:szCs w:val="24"/>
          <w:lang w:val="ru-RU"/>
        </w:rPr>
        <w:t xml:space="preserve">2.15. </w:t>
      </w:r>
      <w:r w:rsidRPr="001272AF">
        <w:rPr>
          <w:rFonts w:ascii="Times New Roman" w:hAnsi="Times New Roman"/>
          <w:color w:val="333333"/>
          <w:sz w:val="24"/>
          <w:szCs w:val="24"/>
          <w:lang w:val="uk-UA"/>
        </w:rPr>
        <w:t>Замовник може зменшити обсяги закупівлі, зокрема з урахуванням фактичного обсягу видатків Замовника. Зменшення обсягів закупівлі з цієї підстави не є порушенням умов  Договору та не тягне за собою застосування штрафних санкцій до Замовника.</w:t>
      </w:r>
      <w:r w:rsidRPr="001272AF">
        <w:rPr>
          <w:rFonts w:ascii="Times New Roman" w:hAnsi="Times New Roman"/>
          <w:sz w:val="24"/>
          <w:szCs w:val="24"/>
          <w:lang w:val="uk-UA"/>
        </w:rPr>
        <w:t xml:space="preserve"> </w:t>
      </w:r>
      <w:r w:rsidRPr="001272AF">
        <w:rPr>
          <w:rFonts w:ascii="Times New Roman" w:hAnsi="Times New Roman"/>
          <w:lang w:val="uk-UA"/>
        </w:rPr>
        <w:t xml:space="preserve"> </w:t>
      </w:r>
    </w:p>
    <w:p w:rsidR="00FE65CC" w:rsidRPr="0038375B" w:rsidRDefault="00FE65CC" w:rsidP="00FE65CC">
      <w:pPr>
        <w:spacing w:after="0" w:line="240" w:lineRule="auto"/>
        <w:ind w:left="709"/>
        <w:jc w:val="both"/>
        <w:rPr>
          <w:rFonts w:ascii="Times New Roman" w:hAnsi="Times New Roman"/>
          <w:sz w:val="24"/>
          <w:szCs w:val="24"/>
        </w:rPr>
      </w:pPr>
    </w:p>
    <w:p w:rsidR="00FE65CC" w:rsidRPr="0038375B" w:rsidRDefault="00FE65CC" w:rsidP="00FE65CC">
      <w:pPr>
        <w:numPr>
          <w:ilvl w:val="0"/>
          <w:numId w:val="27"/>
        </w:numPr>
        <w:pBdr>
          <w:top w:val="nil"/>
          <w:left w:val="nil"/>
          <w:bottom w:val="nil"/>
          <w:right w:val="nil"/>
          <w:between w:val="nil"/>
        </w:pBdr>
        <w:tabs>
          <w:tab w:val="left" w:pos="0"/>
        </w:tabs>
        <w:spacing w:after="0" w:line="240" w:lineRule="auto"/>
        <w:ind w:left="0" w:firstLine="0"/>
        <w:jc w:val="center"/>
        <w:rPr>
          <w:rFonts w:ascii="Times New Roman" w:hAnsi="Times New Roman"/>
          <w:sz w:val="24"/>
          <w:szCs w:val="24"/>
        </w:rPr>
      </w:pPr>
      <w:r w:rsidRPr="0038375B">
        <w:rPr>
          <w:rFonts w:ascii="Times New Roman" w:hAnsi="Times New Roman"/>
          <w:b/>
          <w:sz w:val="24"/>
          <w:szCs w:val="24"/>
        </w:rPr>
        <w:t>ВАРТІСТЬ ПОСЛУГ ТА ПОРЯДОК РОЗРАХУНКІВ</w:t>
      </w:r>
    </w:p>
    <w:p w:rsidR="00FE65CC" w:rsidRPr="0038375B" w:rsidRDefault="00FE65CC" w:rsidP="00FE65CC">
      <w:pPr>
        <w:numPr>
          <w:ilvl w:val="1"/>
          <w:numId w:val="27"/>
        </w:numPr>
        <w:tabs>
          <w:tab w:val="left" w:pos="0"/>
          <w:tab w:val="left" w:pos="993"/>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Загальна ціна Договору </w:t>
      </w:r>
      <w:r w:rsidRPr="001C6FE9">
        <w:rPr>
          <w:rFonts w:ascii="Times New Roman" w:hAnsi="Times New Roman"/>
          <w:sz w:val="24"/>
          <w:szCs w:val="24"/>
        </w:rPr>
        <w:t xml:space="preserve">складає </w:t>
      </w:r>
      <w:r w:rsidRPr="001C6FE9">
        <w:rPr>
          <w:rFonts w:ascii="Times New Roman" w:hAnsi="Times New Roman"/>
          <w:b/>
          <w:bCs/>
          <w:color w:val="000000"/>
          <w:sz w:val="24"/>
          <w:szCs w:val="24"/>
        </w:rPr>
        <w:t>______ грн (__________гривень _________ копійок)</w:t>
      </w:r>
      <w:r w:rsidRPr="0038375B">
        <w:rPr>
          <w:rFonts w:ascii="Times New Roman" w:hAnsi="Times New Roman"/>
          <w:b/>
          <w:sz w:val="24"/>
          <w:szCs w:val="24"/>
        </w:rPr>
        <w:t xml:space="preserve"> без ПДВ </w:t>
      </w:r>
      <w:r w:rsidRPr="0038375B">
        <w:rPr>
          <w:rFonts w:ascii="Times New Roman" w:hAnsi="Times New Roman"/>
          <w:sz w:val="24"/>
          <w:szCs w:val="24"/>
        </w:rPr>
        <w:t>та розрахована на підставі Додатку 2 «Специфікація» до цього Договору.</w:t>
      </w:r>
    </w:p>
    <w:p w:rsidR="00FE65CC" w:rsidRPr="0038375B" w:rsidRDefault="00FE65CC" w:rsidP="00FE65CC">
      <w:pPr>
        <w:numPr>
          <w:ilvl w:val="1"/>
          <w:numId w:val="27"/>
        </w:numPr>
        <w:tabs>
          <w:tab w:val="left" w:pos="0"/>
          <w:tab w:val="left" w:pos="993"/>
        </w:tabs>
        <w:spacing w:after="0" w:line="240" w:lineRule="auto"/>
        <w:ind w:left="0" w:firstLine="567"/>
        <w:jc w:val="both"/>
        <w:rPr>
          <w:rFonts w:ascii="Times New Roman" w:hAnsi="Times New Roman"/>
          <w:sz w:val="24"/>
          <w:szCs w:val="24"/>
        </w:rPr>
      </w:pPr>
      <w:bookmarkStart w:id="11" w:name="_heading=h.gysjqnk0xkim" w:colFirst="0" w:colLast="0"/>
      <w:bookmarkEnd w:id="11"/>
      <w:r w:rsidRPr="0038375B">
        <w:rPr>
          <w:rFonts w:ascii="Times New Roman" w:hAnsi="Times New Roman"/>
          <w:sz w:val="24"/>
          <w:szCs w:val="24"/>
        </w:rPr>
        <w:t xml:space="preserve">До ціни Договору включаються всі витрати пов’язані з утриманням, ремонтом, технічним обслуговуванням автобусу, страхуванням автобусу та учасників, заправкою </w:t>
      </w:r>
      <w:r w:rsidRPr="0038375B">
        <w:rPr>
          <w:rFonts w:ascii="Times New Roman" w:hAnsi="Times New Roman"/>
          <w:bCs/>
          <w:noProof/>
          <w:sz w:val="24"/>
          <w:szCs w:val="24"/>
          <w:lang w:eastAsia="zh-CN"/>
        </w:rPr>
        <w:t>паливом та мастилом, а також інші супутні витрати, що необхідні для належного надання Послуг</w:t>
      </w:r>
      <w:r w:rsidRPr="0038375B">
        <w:rPr>
          <w:rFonts w:ascii="Times New Roman" w:hAnsi="Times New Roman"/>
          <w:sz w:val="24"/>
          <w:szCs w:val="24"/>
        </w:rPr>
        <w:t>.</w:t>
      </w:r>
    </w:p>
    <w:p w:rsidR="00FE65CC" w:rsidRPr="0038375B" w:rsidRDefault="00FE65CC" w:rsidP="00FE65CC">
      <w:pPr>
        <w:pBdr>
          <w:top w:val="nil"/>
          <w:left w:val="nil"/>
          <w:bottom w:val="nil"/>
          <w:right w:val="nil"/>
          <w:between w:val="nil"/>
        </w:pBdr>
        <w:tabs>
          <w:tab w:val="left" w:pos="0"/>
          <w:tab w:val="left" w:pos="993"/>
        </w:tabs>
        <w:spacing w:after="0" w:line="240" w:lineRule="auto"/>
        <w:ind w:firstLine="567"/>
        <w:jc w:val="both"/>
        <w:rPr>
          <w:rFonts w:ascii="Times New Roman" w:hAnsi="Times New Roman"/>
          <w:sz w:val="24"/>
          <w:szCs w:val="24"/>
        </w:rPr>
      </w:pPr>
      <w:r w:rsidRPr="0038375B">
        <w:rPr>
          <w:rFonts w:ascii="Times New Roman" w:hAnsi="Times New Roman"/>
          <w:sz w:val="24"/>
          <w:szCs w:val="24"/>
        </w:rPr>
        <w:t>3.</w:t>
      </w:r>
      <w:r>
        <w:rPr>
          <w:rFonts w:ascii="Times New Roman" w:hAnsi="Times New Roman"/>
          <w:sz w:val="24"/>
          <w:szCs w:val="24"/>
        </w:rPr>
        <w:t>3</w:t>
      </w:r>
      <w:r w:rsidRPr="0038375B">
        <w:rPr>
          <w:rFonts w:ascii="Times New Roman" w:hAnsi="Times New Roman"/>
          <w:sz w:val="24"/>
          <w:szCs w:val="24"/>
        </w:rPr>
        <w:t>. Виконавець не вправі змінювати узгоджену ціну в односторонньому порядку.</w:t>
      </w:r>
    </w:p>
    <w:p w:rsidR="00FE65CC" w:rsidRPr="0038375B" w:rsidRDefault="00FE65CC" w:rsidP="00FE65CC">
      <w:pPr>
        <w:pBdr>
          <w:top w:val="nil"/>
          <w:left w:val="nil"/>
          <w:bottom w:val="nil"/>
          <w:right w:val="nil"/>
          <w:between w:val="nil"/>
        </w:pBdr>
        <w:tabs>
          <w:tab w:val="left" w:pos="0"/>
          <w:tab w:val="left" w:pos="851"/>
        </w:tabs>
        <w:spacing w:after="0" w:line="240" w:lineRule="auto"/>
        <w:ind w:firstLine="567"/>
        <w:jc w:val="both"/>
        <w:rPr>
          <w:rFonts w:ascii="Times New Roman" w:hAnsi="Times New Roman"/>
          <w:sz w:val="24"/>
          <w:szCs w:val="24"/>
        </w:rPr>
      </w:pPr>
      <w:r w:rsidRPr="0038375B">
        <w:rPr>
          <w:rFonts w:ascii="Times New Roman" w:hAnsi="Times New Roman"/>
          <w:sz w:val="24"/>
          <w:szCs w:val="24"/>
        </w:rPr>
        <w:t>3.</w:t>
      </w:r>
      <w:r>
        <w:rPr>
          <w:rFonts w:ascii="Times New Roman" w:hAnsi="Times New Roman"/>
          <w:sz w:val="24"/>
          <w:szCs w:val="24"/>
        </w:rPr>
        <w:t xml:space="preserve">4. </w:t>
      </w:r>
      <w:r w:rsidRPr="0038375B">
        <w:rPr>
          <w:rFonts w:ascii="Times New Roman" w:hAnsi="Times New Roman"/>
          <w:sz w:val="24"/>
          <w:szCs w:val="24"/>
        </w:rPr>
        <w:t>Оплата за надані Послуги здійснюється Замовником після отримання від Виконавця документів, визначених в п. 2.5. цього Договору, шляхом перерахування грошових коштів на поточний рахунок Виконавця протягом 10 (десяти) робочих днів з дати підписання Сторонами Акту приймання-передачі наданих послуг.</w:t>
      </w:r>
    </w:p>
    <w:p w:rsidR="00FE65CC" w:rsidRPr="0038375B" w:rsidRDefault="00FE65CC" w:rsidP="00FE65CC">
      <w:pPr>
        <w:pBdr>
          <w:top w:val="nil"/>
          <w:left w:val="nil"/>
          <w:bottom w:val="nil"/>
          <w:right w:val="nil"/>
          <w:between w:val="nil"/>
        </w:pBdr>
        <w:tabs>
          <w:tab w:val="left" w:pos="0"/>
          <w:tab w:val="left" w:pos="993"/>
        </w:tabs>
        <w:spacing w:after="0" w:line="240" w:lineRule="auto"/>
        <w:ind w:firstLine="567"/>
        <w:jc w:val="both"/>
        <w:rPr>
          <w:rFonts w:ascii="Times New Roman" w:hAnsi="Times New Roman"/>
          <w:sz w:val="24"/>
          <w:szCs w:val="24"/>
        </w:rPr>
      </w:pPr>
      <w:r w:rsidRPr="0038375B">
        <w:rPr>
          <w:rFonts w:ascii="Times New Roman" w:hAnsi="Times New Roman"/>
          <w:sz w:val="24"/>
          <w:szCs w:val="24"/>
        </w:rPr>
        <w:t>3.</w:t>
      </w:r>
      <w:r>
        <w:rPr>
          <w:rFonts w:ascii="Times New Roman" w:hAnsi="Times New Roman"/>
          <w:sz w:val="24"/>
          <w:szCs w:val="24"/>
        </w:rPr>
        <w:t xml:space="preserve">5. </w:t>
      </w:r>
      <w:r w:rsidRPr="0038375B">
        <w:rPr>
          <w:rFonts w:ascii="Times New Roman" w:hAnsi="Times New Roman"/>
          <w:sz w:val="24"/>
          <w:szCs w:val="24"/>
        </w:rPr>
        <w:t>Розрахунки за надані Послуги за Договором проводяться відповідно до Бюджетного кодексу України в національній валюті України в безготівковій формі в межах фактично отриманого Замовником фінансування, шляхом перерахування грошових коштів на поточний рахунок Виконавця.</w:t>
      </w:r>
    </w:p>
    <w:p w:rsidR="00FE65CC" w:rsidRDefault="00FE65CC" w:rsidP="00FE65CC">
      <w:pPr>
        <w:pBdr>
          <w:top w:val="nil"/>
          <w:left w:val="nil"/>
          <w:bottom w:val="nil"/>
          <w:right w:val="nil"/>
          <w:between w:val="nil"/>
        </w:pBdr>
        <w:tabs>
          <w:tab w:val="left" w:pos="0"/>
          <w:tab w:val="left" w:pos="993"/>
        </w:tabs>
        <w:spacing w:after="0" w:line="240" w:lineRule="auto"/>
        <w:ind w:firstLine="567"/>
        <w:jc w:val="both"/>
        <w:rPr>
          <w:rFonts w:ascii="Times New Roman" w:hAnsi="Times New Roman"/>
          <w:sz w:val="24"/>
          <w:szCs w:val="24"/>
        </w:rPr>
      </w:pPr>
      <w:r w:rsidRPr="0038375B">
        <w:rPr>
          <w:rFonts w:ascii="Times New Roman" w:hAnsi="Times New Roman"/>
          <w:sz w:val="24"/>
          <w:szCs w:val="24"/>
        </w:rPr>
        <w:t>3.</w:t>
      </w:r>
      <w:r>
        <w:rPr>
          <w:rFonts w:ascii="Times New Roman" w:hAnsi="Times New Roman"/>
          <w:sz w:val="24"/>
          <w:szCs w:val="24"/>
        </w:rPr>
        <w:t>6</w:t>
      </w:r>
      <w:r w:rsidRPr="0038375B">
        <w:rPr>
          <w:rFonts w:ascii="Times New Roman" w:hAnsi="Times New Roman"/>
          <w:sz w:val="24"/>
          <w:szCs w:val="24"/>
        </w:rPr>
        <w:t>. 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FE65CC" w:rsidRDefault="00FE65CC" w:rsidP="00FE65CC">
      <w:pPr>
        <w:pStyle w:val="aa"/>
        <w:widowControl w:val="0"/>
        <w:tabs>
          <w:tab w:val="left" w:pos="709"/>
          <w:tab w:val="left" w:pos="993"/>
          <w:tab w:val="left" w:pos="1134"/>
        </w:tabs>
        <w:suppressAutoHyphens/>
        <w:ind w:left="0" w:firstLine="567"/>
        <w:contextualSpacing w:val="0"/>
        <w:jc w:val="both"/>
        <w:rPr>
          <w:rFonts w:ascii="Times New Roman" w:eastAsia="Times New Roman" w:hAnsi="Times New Roman"/>
          <w:sz w:val="24"/>
          <w:szCs w:val="24"/>
          <w:lang w:val="uk-UA"/>
        </w:rPr>
      </w:pPr>
      <w:r w:rsidRPr="00001971">
        <w:rPr>
          <w:rFonts w:ascii="Times New Roman" w:hAnsi="Times New Roman"/>
          <w:sz w:val="24"/>
          <w:szCs w:val="24"/>
          <w:lang w:val="ru-RU"/>
        </w:rPr>
        <w:t xml:space="preserve">3.7. </w:t>
      </w:r>
      <w:r w:rsidRPr="00865C07">
        <w:rPr>
          <w:rFonts w:ascii="Times New Roman" w:eastAsia="Times New Roman" w:hAnsi="Times New Roman"/>
          <w:sz w:val="24"/>
          <w:szCs w:val="24"/>
          <w:lang w:val="uk-UA"/>
        </w:rPr>
        <w:t>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w:t>
      </w:r>
      <w:r>
        <w:rPr>
          <w:rFonts w:ascii="Times New Roman" w:eastAsia="Times New Roman" w:hAnsi="Times New Roman"/>
          <w:sz w:val="24"/>
          <w:szCs w:val="24"/>
          <w:lang w:val="uk-UA"/>
        </w:rPr>
        <w:t xml:space="preserve">иманням умови щодо реєстрації </w:t>
      </w:r>
      <w:proofErr w:type="gramStart"/>
      <w:r>
        <w:rPr>
          <w:rFonts w:ascii="Times New Roman" w:eastAsia="Times New Roman" w:hAnsi="Times New Roman"/>
          <w:sz w:val="24"/>
          <w:szCs w:val="24"/>
          <w:lang w:val="uk-UA"/>
        </w:rPr>
        <w:t xml:space="preserve">у </w:t>
      </w:r>
      <w:r w:rsidRPr="00865C07">
        <w:rPr>
          <w:rFonts w:ascii="Times New Roman" w:eastAsia="Times New Roman" w:hAnsi="Times New Roman"/>
          <w:sz w:val="24"/>
          <w:szCs w:val="24"/>
          <w:lang w:val="uk-UA"/>
        </w:rPr>
        <w:t>порядку</w:t>
      </w:r>
      <w:proofErr w:type="gramEnd"/>
      <w:r w:rsidRPr="00865C07">
        <w:rPr>
          <w:rFonts w:ascii="Times New Roman" w:eastAsia="Times New Roman" w:hAnsi="Times New Roman"/>
          <w:sz w:val="24"/>
          <w:szCs w:val="24"/>
          <w:lang w:val="uk-UA"/>
        </w:rPr>
        <w:t>,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rsidR="00FE65CC" w:rsidRPr="00865C07" w:rsidRDefault="00FE65CC" w:rsidP="00FE65CC">
      <w:pPr>
        <w:pStyle w:val="aa"/>
        <w:widowControl w:val="0"/>
        <w:tabs>
          <w:tab w:val="left" w:pos="709"/>
          <w:tab w:val="left" w:pos="993"/>
          <w:tab w:val="left" w:pos="1134"/>
        </w:tabs>
        <w:suppressAutoHyphens/>
        <w:ind w:left="0" w:firstLine="567"/>
        <w:contextualSpacing w:val="0"/>
        <w:jc w:val="both"/>
        <w:rPr>
          <w:rFonts w:ascii="Times New Roman" w:eastAsiaTheme="minorHAnsi" w:hAnsi="Times New Roman"/>
          <w:color w:val="000000" w:themeColor="text1"/>
          <w:sz w:val="24"/>
          <w:szCs w:val="24"/>
          <w:lang w:val="uk-UA"/>
        </w:rPr>
      </w:pPr>
      <w:r w:rsidRPr="00865C07">
        <w:rPr>
          <w:rFonts w:ascii="Times New Roman" w:eastAsiaTheme="minorHAnsi" w:hAnsi="Times New Roman"/>
          <w:color w:val="000000" w:themeColor="text1"/>
          <w:sz w:val="24"/>
          <w:szCs w:val="24"/>
          <w:lang w:val="uk-UA"/>
        </w:rPr>
        <w:t xml:space="preserve">3.8. </w:t>
      </w:r>
      <w:r w:rsidRPr="00865C07">
        <w:rPr>
          <w:rFonts w:ascii="Times New Roman" w:hAnsi="Times New Roman"/>
          <w:sz w:val="24"/>
          <w:szCs w:val="24"/>
          <w:lang w:val="uk-UA"/>
        </w:rPr>
        <w:t xml:space="preserve">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w:t>
      </w:r>
      <w:r w:rsidRPr="00865C07">
        <w:rPr>
          <w:rFonts w:ascii="Times New Roman" w:hAnsi="Times New Roman"/>
          <w:sz w:val="24"/>
          <w:szCs w:val="24"/>
          <w:lang w:val="uk-UA"/>
        </w:rPr>
        <w:lastRenderedPageBreak/>
        <w:t>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rsidR="00FE65CC" w:rsidRPr="00001971" w:rsidRDefault="00FE65CC" w:rsidP="00FE65CC">
      <w:pPr>
        <w:pStyle w:val="aa"/>
        <w:widowControl w:val="0"/>
        <w:tabs>
          <w:tab w:val="left" w:pos="709"/>
          <w:tab w:val="left" w:pos="993"/>
          <w:tab w:val="left" w:pos="1134"/>
        </w:tabs>
        <w:suppressAutoHyphens/>
        <w:ind w:left="0" w:firstLine="567"/>
        <w:contextualSpacing w:val="0"/>
        <w:jc w:val="both"/>
        <w:rPr>
          <w:rFonts w:ascii="Times New Roman" w:hAnsi="Times New Roman"/>
          <w:sz w:val="24"/>
          <w:szCs w:val="24"/>
          <w:lang w:val="ru-RU"/>
        </w:rPr>
      </w:pPr>
      <w:r w:rsidRPr="00865C07">
        <w:rPr>
          <w:rFonts w:ascii="Times New Roman" w:eastAsiaTheme="minorHAnsi" w:hAnsi="Times New Roman"/>
          <w:color w:val="000000" w:themeColor="text1"/>
          <w:sz w:val="24"/>
          <w:szCs w:val="24"/>
          <w:lang w:val="uk-UA"/>
        </w:rPr>
        <w:t>3.9.</w:t>
      </w:r>
      <w:r>
        <w:rPr>
          <w:rFonts w:eastAsiaTheme="minorHAnsi"/>
          <w:color w:val="000000" w:themeColor="text1"/>
          <w:sz w:val="24"/>
          <w:szCs w:val="24"/>
          <w:lang w:val="uk-UA"/>
        </w:rPr>
        <w:t xml:space="preserve"> </w:t>
      </w:r>
      <w:r w:rsidRPr="00001971">
        <w:rPr>
          <w:rFonts w:ascii="Times New Roman" w:hAnsi="Times New Roman"/>
          <w:sz w:val="24"/>
          <w:szCs w:val="24"/>
          <w:lang w:val="ru-RU"/>
        </w:rPr>
        <w:t>У разі затримки фінансування, що не зумовлене дією</w:t>
      </w:r>
      <w:r w:rsidRPr="0038375B">
        <w:rPr>
          <w:rFonts w:ascii="Times New Roman" w:hAnsi="Times New Roman"/>
          <w:sz w:val="24"/>
          <w:szCs w:val="24"/>
        </w:rPr>
        <w:t> </w:t>
      </w:r>
      <w:r w:rsidRPr="00001971">
        <w:rPr>
          <w:rFonts w:ascii="Times New Roman" w:hAnsi="Times New Roman"/>
          <w:sz w:val="24"/>
          <w:szCs w:val="24"/>
          <w:lang w:val="ru-RU"/>
        </w:rPr>
        <w:t xml:space="preserve"> обставин, визначених у пункті</w:t>
      </w:r>
      <w:r w:rsidRPr="0038375B">
        <w:rPr>
          <w:rFonts w:ascii="Times New Roman" w:hAnsi="Times New Roman"/>
          <w:sz w:val="24"/>
          <w:szCs w:val="24"/>
        </w:rPr>
        <w:t> </w:t>
      </w:r>
      <w:r w:rsidRPr="00001971">
        <w:rPr>
          <w:rFonts w:ascii="Times New Roman" w:hAnsi="Times New Roman"/>
          <w:sz w:val="24"/>
          <w:szCs w:val="24"/>
          <w:lang w:val="ru-RU"/>
        </w:rPr>
        <w:t>2.13 цього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w:t>
      </w:r>
      <w:r w:rsidRPr="0038375B">
        <w:rPr>
          <w:rFonts w:ascii="Times New Roman" w:hAnsi="Times New Roman"/>
          <w:sz w:val="24"/>
          <w:szCs w:val="24"/>
        </w:rPr>
        <w:t> </w:t>
      </w:r>
      <w:r w:rsidRPr="00001971">
        <w:rPr>
          <w:rFonts w:ascii="Times New Roman" w:hAnsi="Times New Roman"/>
          <w:sz w:val="24"/>
          <w:szCs w:val="24"/>
          <w:lang w:val="ru-RU"/>
        </w:rPr>
        <w:t>590 черговості. Прострочення оплати за надані Послуги з підстав затримки бюджетного фінансування не є порушенням Замовником зобов’язань за Договором.</w:t>
      </w:r>
    </w:p>
    <w:p w:rsidR="00FE65CC" w:rsidRPr="0038375B" w:rsidRDefault="00FE65CC" w:rsidP="00FE65CC">
      <w:pPr>
        <w:pBdr>
          <w:top w:val="nil"/>
          <w:left w:val="nil"/>
          <w:bottom w:val="nil"/>
          <w:right w:val="nil"/>
          <w:between w:val="nil"/>
        </w:pBdr>
        <w:tabs>
          <w:tab w:val="left" w:pos="0"/>
          <w:tab w:val="left" w:pos="993"/>
        </w:tabs>
        <w:spacing w:after="0" w:line="240" w:lineRule="auto"/>
        <w:ind w:firstLine="567"/>
        <w:jc w:val="both"/>
        <w:rPr>
          <w:rFonts w:ascii="Times New Roman" w:hAnsi="Times New Roman"/>
          <w:sz w:val="24"/>
          <w:szCs w:val="24"/>
        </w:rPr>
      </w:pPr>
      <w:r w:rsidRPr="0038375B">
        <w:rPr>
          <w:rFonts w:ascii="Times New Roman" w:hAnsi="Times New Roman"/>
          <w:sz w:val="24"/>
          <w:szCs w:val="24"/>
        </w:rPr>
        <w:t>3.</w:t>
      </w:r>
      <w:r>
        <w:rPr>
          <w:rFonts w:ascii="Times New Roman" w:hAnsi="Times New Roman"/>
          <w:sz w:val="24"/>
          <w:szCs w:val="24"/>
        </w:rPr>
        <w:t>10</w:t>
      </w:r>
      <w:r w:rsidRPr="0038375B">
        <w:rPr>
          <w:rFonts w:ascii="Times New Roman" w:hAnsi="Times New Roman"/>
          <w:sz w:val="24"/>
          <w:szCs w:val="24"/>
        </w:rPr>
        <w:t>. У разі неможливості прийняти та/або оплатити Послуги за наявності дії обставин, зазначених в пункті 2.13 цього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2.13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2.13. цього Договору, не є порушенням Замовником умов цього Договору.</w:t>
      </w:r>
    </w:p>
    <w:p w:rsidR="00FE65CC" w:rsidRPr="0038375B" w:rsidRDefault="00FE65CC" w:rsidP="00FE65CC">
      <w:pPr>
        <w:pBdr>
          <w:top w:val="nil"/>
          <w:left w:val="nil"/>
          <w:bottom w:val="nil"/>
          <w:right w:val="nil"/>
          <w:between w:val="nil"/>
        </w:pBdr>
        <w:tabs>
          <w:tab w:val="left" w:pos="709"/>
          <w:tab w:val="left" w:pos="993"/>
          <w:tab w:val="left" w:pos="1276"/>
        </w:tabs>
        <w:spacing w:after="0" w:line="240" w:lineRule="auto"/>
        <w:ind w:left="709" w:firstLine="567"/>
        <w:jc w:val="both"/>
        <w:rPr>
          <w:rFonts w:ascii="Times New Roman" w:hAnsi="Times New Roman"/>
          <w:sz w:val="24"/>
          <w:szCs w:val="24"/>
        </w:rPr>
      </w:pPr>
    </w:p>
    <w:p w:rsidR="00FE65CC" w:rsidRPr="003677BE" w:rsidRDefault="00FE65CC" w:rsidP="00FE65CC">
      <w:pPr>
        <w:pStyle w:val="aa"/>
        <w:numPr>
          <w:ilvl w:val="0"/>
          <w:numId w:val="29"/>
        </w:numPr>
        <w:pBdr>
          <w:top w:val="nil"/>
          <w:left w:val="nil"/>
          <w:bottom w:val="nil"/>
          <w:right w:val="nil"/>
          <w:between w:val="nil"/>
        </w:pBdr>
        <w:tabs>
          <w:tab w:val="left" w:pos="709"/>
          <w:tab w:val="left" w:pos="1134"/>
          <w:tab w:val="left" w:pos="1276"/>
        </w:tabs>
        <w:jc w:val="center"/>
        <w:rPr>
          <w:rFonts w:ascii="Times New Roman" w:hAnsi="Times New Roman"/>
          <w:sz w:val="24"/>
          <w:szCs w:val="24"/>
        </w:rPr>
      </w:pPr>
      <w:r w:rsidRPr="003677BE">
        <w:rPr>
          <w:rFonts w:ascii="Times New Roman" w:hAnsi="Times New Roman"/>
          <w:b/>
          <w:sz w:val="24"/>
          <w:szCs w:val="24"/>
        </w:rPr>
        <w:t>ПРАВА ТА ОБОВ’ЯЗКИ СТОРІН</w:t>
      </w:r>
    </w:p>
    <w:p w:rsidR="00FE65CC" w:rsidRPr="0038375B" w:rsidRDefault="00FE65CC" w:rsidP="00FE65CC">
      <w:pPr>
        <w:numPr>
          <w:ilvl w:val="1"/>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rPr>
      </w:pPr>
      <w:r w:rsidRPr="0038375B">
        <w:rPr>
          <w:rFonts w:ascii="Times New Roman" w:hAnsi="Times New Roman"/>
          <w:b/>
          <w:sz w:val="24"/>
          <w:szCs w:val="24"/>
        </w:rPr>
        <w:t>Виконавець зобов'язаний:</w:t>
      </w:r>
    </w:p>
    <w:p w:rsidR="00FE65CC" w:rsidRPr="0038375B" w:rsidRDefault="00FE65CC" w:rsidP="00FE65CC">
      <w:pPr>
        <w:numPr>
          <w:ilvl w:val="2"/>
          <w:numId w:val="29"/>
        </w:numPr>
        <w:pBdr>
          <w:top w:val="nil"/>
          <w:left w:val="nil"/>
          <w:bottom w:val="nil"/>
          <w:right w:val="nil"/>
          <w:between w:val="nil"/>
        </w:pBdr>
        <w:tabs>
          <w:tab w:val="left" w:pos="851"/>
          <w:tab w:val="left" w:pos="1134"/>
          <w:tab w:val="left" w:pos="1560"/>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Вчасно, якісно та в повному обсязі  надавати Замовнику визначені Договором Послуги протягом строку, зазначеного в пункті 2.1 цього Договору та Додатку 1 «Технічна специфікація» до Договору.</w:t>
      </w:r>
    </w:p>
    <w:p w:rsidR="00FE65CC" w:rsidRPr="0038375B" w:rsidRDefault="00FE65CC" w:rsidP="00FE65CC">
      <w:pPr>
        <w:numPr>
          <w:ilvl w:val="2"/>
          <w:numId w:val="29"/>
        </w:numPr>
        <w:pBdr>
          <w:top w:val="nil"/>
          <w:left w:val="nil"/>
          <w:bottom w:val="nil"/>
          <w:right w:val="nil"/>
          <w:between w:val="nil"/>
        </w:pBdr>
        <w:tabs>
          <w:tab w:val="left" w:pos="851"/>
          <w:tab w:val="left" w:pos="1134"/>
          <w:tab w:val="left" w:pos="1560"/>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Забезпечувати якість наданих Послуг відповідно до вимог, які узгоджені Виконавцем із Замовником в Додатку 1 «Технічна специфікація» до цього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rsidR="00FE65CC" w:rsidRPr="0038375B" w:rsidRDefault="00FE65CC" w:rsidP="00FE65CC">
      <w:pPr>
        <w:numPr>
          <w:ilvl w:val="2"/>
          <w:numId w:val="29"/>
        </w:numPr>
        <w:pBdr>
          <w:top w:val="nil"/>
          <w:left w:val="nil"/>
          <w:bottom w:val="nil"/>
          <w:right w:val="nil"/>
          <w:between w:val="nil"/>
        </w:pBdr>
        <w:tabs>
          <w:tab w:val="left" w:pos="851"/>
          <w:tab w:val="left" w:pos="1134"/>
          <w:tab w:val="left" w:pos="1560"/>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Усувати за власний рахунок недоліки, виявлені Замовником під час надання Послуг за Договором.</w:t>
      </w:r>
    </w:p>
    <w:p w:rsidR="00FE65CC" w:rsidRPr="00865C07" w:rsidRDefault="00FE65CC" w:rsidP="00FE65CC">
      <w:pPr>
        <w:numPr>
          <w:ilvl w:val="2"/>
          <w:numId w:val="29"/>
        </w:numPr>
        <w:pBdr>
          <w:top w:val="nil"/>
          <w:left w:val="nil"/>
          <w:bottom w:val="nil"/>
          <w:right w:val="nil"/>
          <w:between w:val="nil"/>
        </w:pBdr>
        <w:tabs>
          <w:tab w:val="left" w:pos="851"/>
          <w:tab w:val="left" w:pos="1134"/>
          <w:tab w:val="left" w:pos="1560"/>
        </w:tabs>
        <w:spacing w:after="0" w:line="240" w:lineRule="auto"/>
        <w:ind w:left="0" w:firstLine="567"/>
        <w:jc w:val="both"/>
        <w:rPr>
          <w:rFonts w:ascii="Times New Roman" w:hAnsi="Times New Roman"/>
          <w:sz w:val="24"/>
          <w:szCs w:val="24"/>
        </w:rPr>
      </w:pPr>
      <w:r w:rsidRPr="00865C07">
        <w:rPr>
          <w:rFonts w:ascii="Times New Roman" w:hAnsi="Times New Roman"/>
          <w:sz w:val="24"/>
          <w:szCs w:val="24"/>
        </w:rPr>
        <w:t>На підставі Заявки Замовника забезпечити надання Послуг на умовах, визначених Договором та додатками до нього.</w:t>
      </w:r>
    </w:p>
    <w:p w:rsidR="00FE65CC" w:rsidRPr="00865C07" w:rsidRDefault="00FE65CC" w:rsidP="00FE65CC">
      <w:pPr>
        <w:widowControl w:val="0"/>
        <w:numPr>
          <w:ilvl w:val="2"/>
          <w:numId w:val="29"/>
        </w:numPr>
        <w:tabs>
          <w:tab w:val="left" w:pos="851"/>
          <w:tab w:val="left" w:pos="1134"/>
        </w:tabs>
        <w:spacing w:after="0" w:line="240" w:lineRule="auto"/>
        <w:ind w:left="0" w:firstLine="567"/>
        <w:jc w:val="both"/>
        <w:rPr>
          <w:rFonts w:ascii="Times New Roman" w:hAnsi="Times New Roman"/>
          <w:sz w:val="24"/>
          <w:szCs w:val="24"/>
        </w:rPr>
      </w:pPr>
      <w:r w:rsidRPr="00865C07">
        <w:rPr>
          <w:rFonts w:ascii="Times New Roman" w:hAnsi="Times New Roman"/>
          <w:sz w:val="24"/>
          <w:szCs w:val="24"/>
        </w:rPr>
        <w:t xml:space="preserve">Надати Послуги </w:t>
      </w:r>
      <w:r w:rsidRPr="00865C07">
        <w:rPr>
          <w:rFonts w:ascii="Times New Roman" w:hAnsi="Times New Roman"/>
          <w:color w:val="212529"/>
          <w:sz w:val="24"/>
          <w:szCs w:val="24"/>
          <w:highlight w:val="white"/>
        </w:rPr>
        <w:t>технічно-справними та санітарно придатними для надання Послуг за Договор</w:t>
      </w:r>
      <w:r w:rsidRPr="00865C07">
        <w:rPr>
          <w:rFonts w:ascii="Times New Roman" w:hAnsi="Times New Roman"/>
          <w:color w:val="000000"/>
          <w:sz w:val="24"/>
          <w:szCs w:val="24"/>
        </w:rPr>
        <w:t xml:space="preserve">ом транспортними засобами, що відповідають умовам перевезень та параметрам комфортності, </w:t>
      </w:r>
      <w:r w:rsidRPr="00865C07">
        <w:rPr>
          <w:rFonts w:ascii="Times New Roman" w:hAnsi="Times New Roman"/>
          <w:sz w:val="24"/>
          <w:szCs w:val="24"/>
        </w:rPr>
        <w:t>у строки та на умовах, зазначених в Заявці та в Договорі.</w:t>
      </w:r>
    </w:p>
    <w:p w:rsidR="00FE65CC" w:rsidRPr="00865C07" w:rsidRDefault="00FE65CC" w:rsidP="00FE65CC">
      <w:pPr>
        <w:widowControl w:val="0"/>
        <w:numPr>
          <w:ilvl w:val="2"/>
          <w:numId w:val="29"/>
        </w:numPr>
        <w:tabs>
          <w:tab w:val="left" w:pos="142"/>
          <w:tab w:val="left" w:pos="851"/>
          <w:tab w:val="left" w:pos="1134"/>
        </w:tabs>
        <w:spacing w:after="0" w:line="240" w:lineRule="auto"/>
        <w:ind w:left="0" w:firstLine="567"/>
        <w:jc w:val="both"/>
        <w:rPr>
          <w:rFonts w:ascii="Times New Roman" w:hAnsi="Times New Roman"/>
          <w:sz w:val="24"/>
          <w:szCs w:val="24"/>
        </w:rPr>
      </w:pPr>
      <w:r w:rsidRPr="00865C07">
        <w:rPr>
          <w:rFonts w:ascii="Times New Roman" w:hAnsi="Times New Roman"/>
          <w:sz w:val="24"/>
          <w:szCs w:val="24"/>
        </w:rPr>
        <w:t>Забезпечити транспортний засіб паливно-мастильними матеріалами (за власний рахунок).</w:t>
      </w:r>
    </w:p>
    <w:p w:rsidR="00FE65CC" w:rsidRPr="00865C07" w:rsidRDefault="00FE65CC" w:rsidP="00FE65CC">
      <w:pPr>
        <w:pStyle w:val="aa"/>
        <w:widowControl w:val="0"/>
        <w:numPr>
          <w:ilvl w:val="2"/>
          <w:numId w:val="29"/>
        </w:numPr>
        <w:tabs>
          <w:tab w:val="left" w:pos="142"/>
          <w:tab w:val="left" w:pos="851"/>
          <w:tab w:val="left" w:pos="1134"/>
        </w:tabs>
        <w:ind w:left="0" w:firstLine="567"/>
        <w:contextualSpacing w:val="0"/>
        <w:jc w:val="both"/>
        <w:rPr>
          <w:rFonts w:ascii="Times New Roman" w:hAnsi="Times New Roman"/>
          <w:sz w:val="24"/>
          <w:szCs w:val="24"/>
          <w:lang w:val="uk-UA"/>
        </w:rPr>
      </w:pPr>
      <w:r w:rsidRPr="00865C07">
        <w:rPr>
          <w:rFonts w:ascii="Times New Roman" w:hAnsi="Times New Roman"/>
          <w:sz w:val="24"/>
          <w:szCs w:val="24"/>
          <w:lang w:val="uk-UA"/>
        </w:rPr>
        <w:t xml:space="preserve">Забезпечити виконання вимог охорони праці, пожежної безпеки, дотримання Правил дорожнього руху </w:t>
      </w:r>
      <w:r w:rsidRPr="00865C07">
        <w:rPr>
          <w:rFonts w:ascii="Times New Roman" w:hAnsi="Times New Roman"/>
          <w:sz w:val="24"/>
          <w:szCs w:val="24"/>
          <w:highlight w:val="white"/>
          <w:lang w:val="uk-UA"/>
        </w:rPr>
        <w:t>України та інших держав, через які здійснюється перевезення.</w:t>
      </w:r>
    </w:p>
    <w:p w:rsidR="00FE65CC" w:rsidRPr="00865C07" w:rsidRDefault="00FE65CC" w:rsidP="00FE65CC">
      <w:pPr>
        <w:widowControl w:val="0"/>
        <w:numPr>
          <w:ilvl w:val="2"/>
          <w:numId w:val="29"/>
        </w:numPr>
        <w:tabs>
          <w:tab w:val="left" w:pos="142"/>
          <w:tab w:val="left" w:pos="851"/>
          <w:tab w:val="left" w:pos="1134"/>
        </w:tabs>
        <w:spacing w:after="0" w:line="240" w:lineRule="auto"/>
        <w:ind w:left="0" w:firstLine="567"/>
        <w:jc w:val="both"/>
        <w:rPr>
          <w:rFonts w:ascii="Times New Roman" w:hAnsi="Times New Roman"/>
          <w:sz w:val="24"/>
          <w:szCs w:val="24"/>
        </w:rPr>
      </w:pPr>
      <w:r w:rsidRPr="00865C07">
        <w:rPr>
          <w:rFonts w:ascii="Times New Roman" w:hAnsi="Times New Roman"/>
          <w:sz w:val="24"/>
          <w:szCs w:val="24"/>
        </w:rPr>
        <w:t>Забезпечити проведення контролю стану здоров’я водіїв.</w:t>
      </w:r>
    </w:p>
    <w:p w:rsidR="00FE65CC" w:rsidRPr="00865C07" w:rsidRDefault="00FE65CC" w:rsidP="00FE65CC">
      <w:pPr>
        <w:widowControl w:val="0"/>
        <w:numPr>
          <w:ilvl w:val="2"/>
          <w:numId w:val="29"/>
        </w:numPr>
        <w:tabs>
          <w:tab w:val="left" w:pos="142"/>
          <w:tab w:val="left" w:pos="851"/>
          <w:tab w:val="left" w:pos="1134"/>
        </w:tabs>
        <w:spacing w:after="0" w:line="240" w:lineRule="auto"/>
        <w:ind w:left="0" w:firstLine="567"/>
        <w:jc w:val="both"/>
        <w:rPr>
          <w:rFonts w:ascii="Times New Roman" w:hAnsi="Times New Roman"/>
          <w:sz w:val="24"/>
          <w:szCs w:val="24"/>
        </w:rPr>
      </w:pPr>
      <w:bookmarkStart w:id="12" w:name="_heading=h.du6wrun1oiav" w:colFirst="0" w:colLast="0"/>
      <w:bookmarkEnd w:id="12"/>
      <w:r w:rsidRPr="00865C07">
        <w:rPr>
          <w:rFonts w:ascii="Times New Roman" w:hAnsi="Times New Roman"/>
          <w:sz w:val="24"/>
          <w:szCs w:val="24"/>
        </w:rPr>
        <w:t>Забезпечити дотримання всіх заходів із екологічної безпеки та захисту довкілля.</w:t>
      </w:r>
    </w:p>
    <w:p w:rsidR="00FE65CC" w:rsidRPr="00865C07" w:rsidRDefault="00FE65CC" w:rsidP="00FE65CC">
      <w:pPr>
        <w:widowControl w:val="0"/>
        <w:numPr>
          <w:ilvl w:val="2"/>
          <w:numId w:val="29"/>
        </w:numPr>
        <w:tabs>
          <w:tab w:val="left" w:pos="851"/>
          <w:tab w:val="left" w:pos="1134"/>
          <w:tab w:val="left" w:pos="1276"/>
        </w:tabs>
        <w:spacing w:after="0" w:line="240" w:lineRule="auto"/>
        <w:ind w:left="0" w:firstLine="567"/>
        <w:jc w:val="both"/>
        <w:rPr>
          <w:rFonts w:ascii="Times New Roman" w:hAnsi="Times New Roman"/>
          <w:sz w:val="24"/>
          <w:szCs w:val="24"/>
        </w:rPr>
      </w:pPr>
      <w:r w:rsidRPr="00865C07">
        <w:rPr>
          <w:rFonts w:ascii="Times New Roman" w:hAnsi="Times New Roman"/>
          <w:sz w:val="24"/>
          <w:szCs w:val="24"/>
          <w:highlight w:val="white"/>
        </w:rPr>
        <w:t>Забезпечити за власний рахунок проходження всіх митних процедур в Україні та інших державах, через які здійснюється перетин кордону.</w:t>
      </w:r>
    </w:p>
    <w:p w:rsidR="00FE65CC" w:rsidRPr="0038375B" w:rsidRDefault="00FE65CC" w:rsidP="00FE65CC">
      <w:pPr>
        <w:numPr>
          <w:ilvl w:val="2"/>
          <w:numId w:val="29"/>
        </w:numPr>
        <w:pBdr>
          <w:top w:val="nil"/>
          <w:left w:val="nil"/>
          <w:bottom w:val="nil"/>
          <w:right w:val="nil"/>
          <w:between w:val="nil"/>
        </w:pBdr>
        <w:tabs>
          <w:tab w:val="left" w:pos="851"/>
          <w:tab w:val="left" w:pos="1134"/>
          <w:tab w:val="left" w:pos="1276"/>
        </w:tabs>
        <w:spacing w:after="0" w:line="240" w:lineRule="auto"/>
        <w:ind w:left="0" w:firstLine="567"/>
        <w:jc w:val="both"/>
        <w:rPr>
          <w:rFonts w:ascii="Times New Roman" w:hAnsi="Times New Roman"/>
          <w:sz w:val="24"/>
          <w:szCs w:val="24"/>
        </w:rPr>
      </w:pPr>
      <w:r w:rsidRPr="00865C07">
        <w:rPr>
          <w:rFonts w:ascii="Times New Roman" w:hAnsi="Times New Roman"/>
          <w:sz w:val="24"/>
          <w:szCs w:val="24"/>
        </w:rPr>
        <w:t>Протягом 10 (десяти) робочих днів після завершення надання Послуг надати Замовнику два примірники</w:t>
      </w:r>
      <w:r w:rsidRPr="0038375B">
        <w:rPr>
          <w:rFonts w:ascii="Times New Roman" w:hAnsi="Times New Roman"/>
          <w:sz w:val="24"/>
          <w:szCs w:val="24"/>
        </w:rPr>
        <w:t xml:space="preserve"> підписаних зі своєї сторони Акту приймання-передачі наданих послуг.</w:t>
      </w:r>
    </w:p>
    <w:p w:rsidR="00FE65CC" w:rsidRPr="0038375B" w:rsidRDefault="00FE65CC" w:rsidP="00FE65CC">
      <w:pPr>
        <w:numPr>
          <w:ilvl w:val="2"/>
          <w:numId w:val="29"/>
        </w:numPr>
        <w:pBdr>
          <w:top w:val="nil"/>
          <w:left w:val="nil"/>
          <w:bottom w:val="nil"/>
          <w:right w:val="nil"/>
          <w:between w:val="nil"/>
        </w:pBdr>
        <w:tabs>
          <w:tab w:val="left" w:pos="851"/>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При неможливості в замовлений строк надати Послуги, негайно письмово повідомити про це Замовника протягом 1 (одного) робочого дня. </w:t>
      </w:r>
    </w:p>
    <w:p w:rsidR="00FE65CC" w:rsidRPr="0038375B" w:rsidRDefault="00FE65CC" w:rsidP="00FE65CC">
      <w:pPr>
        <w:pBdr>
          <w:top w:val="nil"/>
          <w:left w:val="nil"/>
          <w:bottom w:val="nil"/>
          <w:right w:val="nil"/>
          <w:between w:val="nil"/>
        </w:pBdr>
        <w:tabs>
          <w:tab w:val="left" w:pos="851"/>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lastRenderedPageBreak/>
        <w:t>4.1.</w:t>
      </w:r>
      <w:r>
        <w:rPr>
          <w:rFonts w:ascii="Times New Roman" w:hAnsi="Times New Roman"/>
          <w:sz w:val="24"/>
          <w:szCs w:val="24"/>
        </w:rPr>
        <w:t>13</w:t>
      </w:r>
      <w:r w:rsidRPr="0038375B">
        <w:rPr>
          <w:rFonts w:ascii="Times New Roman" w:hAnsi="Times New Roman"/>
          <w:sz w:val="24"/>
          <w:szCs w:val="24"/>
        </w:rPr>
        <w:t>.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FE65CC" w:rsidRPr="0038375B" w:rsidRDefault="00FE65CC" w:rsidP="00FE65CC">
      <w:pPr>
        <w:pBdr>
          <w:top w:val="nil"/>
          <w:left w:val="nil"/>
          <w:bottom w:val="nil"/>
          <w:right w:val="nil"/>
          <w:between w:val="nil"/>
        </w:pBdr>
        <w:tabs>
          <w:tab w:val="left" w:pos="851"/>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4.1.</w:t>
      </w:r>
      <w:r>
        <w:rPr>
          <w:rFonts w:ascii="Times New Roman" w:hAnsi="Times New Roman"/>
          <w:sz w:val="24"/>
          <w:szCs w:val="24"/>
        </w:rPr>
        <w:t>14</w:t>
      </w:r>
      <w:r w:rsidRPr="0038375B">
        <w:rPr>
          <w:rFonts w:ascii="Times New Roman" w:hAnsi="Times New Roman"/>
          <w:sz w:val="24"/>
          <w:szCs w:val="24"/>
        </w:rPr>
        <w:t>. Не здійснювати операцій або іншим чином сприяти експорту,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FE65CC" w:rsidRPr="0038375B" w:rsidRDefault="00FE65CC" w:rsidP="00FE65CC">
      <w:pPr>
        <w:pBdr>
          <w:top w:val="nil"/>
          <w:left w:val="nil"/>
          <w:bottom w:val="nil"/>
          <w:right w:val="nil"/>
          <w:between w:val="nil"/>
        </w:pBdr>
        <w:tabs>
          <w:tab w:val="left" w:pos="851"/>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4.1.</w:t>
      </w:r>
      <w:r>
        <w:rPr>
          <w:rFonts w:ascii="Times New Roman" w:hAnsi="Times New Roman"/>
          <w:sz w:val="24"/>
          <w:szCs w:val="24"/>
        </w:rPr>
        <w:t>15</w:t>
      </w:r>
      <w:r w:rsidRPr="0038375B">
        <w:rPr>
          <w:rFonts w:ascii="Times New Roman" w:hAnsi="Times New Roman"/>
          <w:sz w:val="24"/>
          <w:szCs w:val="24"/>
        </w:rPr>
        <w:t xml:space="preserve">. Дотримуватись Кодексу поведінки постачальників, викладених за посиланням:  </w:t>
      </w:r>
      <w:hyperlink r:id="rId20">
        <w:r w:rsidRPr="0038375B">
          <w:rPr>
            <w:rFonts w:ascii="Times New Roman" w:hAnsi="Times New Roman"/>
            <w:sz w:val="24"/>
            <w:szCs w:val="24"/>
            <w:u w:val="single"/>
          </w:rPr>
          <w:t>https://www.theglobalfund.org/media/3275/corporate_codeofconductforsuppliers_policy_en.pdf</w:t>
        </w:r>
      </w:hyperlink>
    </w:p>
    <w:p w:rsidR="00FE65CC" w:rsidRPr="0038375B" w:rsidRDefault="00FE65CC" w:rsidP="00FE65CC">
      <w:pPr>
        <w:pBdr>
          <w:top w:val="nil"/>
          <w:left w:val="nil"/>
          <w:bottom w:val="nil"/>
          <w:right w:val="nil"/>
          <w:between w:val="nil"/>
        </w:pBdr>
        <w:tabs>
          <w:tab w:val="left" w:pos="851"/>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4.1.1</w:t>
      </w:r>
      <w:r>
        <w:rPr>
          <w:rFonts w:ascii="Times New Roman" w:hAnsi="Times New Roman"/>
          <w:sz w:val="24"/>
          <w:szCs w:val="24"/>
        </w:rPr>
        <w:t>6</w:t>
      </w:r>
      <w:r w:rsidRPr="0038375B">
        <w:rPr>
          <w:rFonts w:ascii="Times New Roman" w:hAnsi="Times New Roman"/>
          <w:sz w:val="24"/>
          <w:szCs w:val="24"/>
        </w:rPr>
        <w:t>. Зупинити надання Послуг з моменту отримання повідомлення від Замовника, вказаного у пункті 2.13 цього Договору.</w:t>
      </w:r>
    </w:p>
    <w:p w:rsidR="00FE65CC" w:rsidRPr="0038375B" w:rsidRDefault="00FE65CC" w:rsidP="00FE65CC">
      <w:pPr>
        <w:pBdr>
          <w:top w:val="nil"/>
          <w:left w:val="nil"/>
          <w:bottom w:val="nil"/>
          <w:right w:val="nil"/>
          <w:between w:val="nil"/>
        </w:pBdr>
        <w:tabs>
          <w:tab w:val="left" w:pos="851"/>
          <w:tab w:val="left" w:pos="1134"/>
        </w:tabs>
        <w:spacing w:after="0" w:line="240" w:lineRule="auto"/>
        <w:ind w:firstLine="567"/>
        <w:jc w:val="both"/>
        <w:rPr>
          <w:rFonts w:ascii="Times New Roman" w:hAnsi="Times New Roman"/>
          <w:sz w:val="24"/>
          <w:szCs w:val="24"/>
        </w:rPr>
      </w:pPr>
      <w:bookmarkStart w:id="13" w:name="_heading=h.cyuyal993rhz" w:colFirst="0" w:colLast="0"/>
      <w:bookmarkEnd w:id="13"/>
      <w:r w:rsidRPr="0038375B">
        <w:rPr>
          <w:rFonts w:ascii="Times New Roman" w:hAnsi="Times New Roman"/>
          <w:sz w:val="24"/>
          <w:szCs w:val="24"/>
        </w:rPr>
        <w:t>4.1.1</w:t>
      </w:r>
      <w:r>
        <w:rPr>
          <w:rFonts w:ascii="Times New Roman" w:hAnsi="Times New Roman"/>
          <w:sz w:val="24"/>
          <w:szCs w:val="24"/>
        </w:rPr>
        <w:t>7</w:t>
      </w:r>
      <w:r w:rsidRPr="0038375B">
        <w:rPr>
          <w:rFonts w:ascii="Times New Roman" w:hAnsi="Times New Roman"/>
          <w:sz w:val="24"/>
          <w:szCs w:val="24"/>
        </w:rPr>
        <w:t>. Відшкодувати збитки, якщо вони виникли внаслідок невиконання або неналежного виконання Виконавцем взятих на себе обов'язків за Договором.</w:t>
      </w:r>
    </w:p>
    <w:p w:rsidR="00FE65CC" w:rsidRPr="0038375B" w:rsidRDefault="00FE65CC" w:rsidP="00FE65CC">
      <w:pPr>
        <w:pBdr>
          <w:top w:val="nil"/>
          <w:left w:val="nil"/>
          <w:bottom w:val="nil"/>
          <w:right w:val="nil"/>
          <w:between w:val="nil"/>
        </w:pBdr>
        <w:tabs>
          <w:tab w:val="left" w:pos="851"/>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4.1.1</w:t>
      </w:r>
      <w:r>
        <w:rPr>
          <w:rFonts w:ascii="Times New Roman" w:hAnsi="Times New Roman"/>
          <w:sz w:val="24"/>
          <w:szCs w:val="24"/>
        </w:rPr>
        <w:t>8</w:t>
      </w:r>
      <w:r w:rsidRPr="0038375B">
        <w:rPr>
          <w:rFonts w:ascii="Times New Roman" w:hAnsi="Times New Roman"/>
          <w:sz w:val="24"/>
          <w:szCs w:val="24"/>
        </w:rPr>
        <w:t>.При виконанні своїх зобов'язань керуватися Договором та вимогами законодавства України.</w:t>
      </w:r>
    </w:p>
    <w:p w:rsidR="00FE65CC" w:rsidRPr="0038375B" w:rsidRDefault="00FE65CC" w:rsidP="00FE65CC">
      <w:pPr>
        <w:tabs>
          <w:tab w:val="left" w:pos="851"/>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4.1.1</w:t>
      </w:r>
      <w:r>
        <w:rPr>
          <w:rFonts w:ascii="Times New Roman" w:hAnsi="Times New Roman"/>
          <w:sz w:val="24"/>
          <w:szCs w:val="24"/>
        </w:rPr>
        <w:t>9</w:t>
      </w:r>
      <w:r w:rsidRPr="0038375B">
        <w:rPr>
          <w:rFonts w:ascii="Times New Roman" w:hAnsi="Times New Roman"/>
          <w:sz w:val="24"/>
          <w:szCs w:val="24"/>
        </w:rPr>
        <w:t>. Виконувати інші обов’язки, передбачені законодавством, Договором та додатками до нього.</w:t>
      </w:r>
    </w:p>
    <w:p w:rsidR="00FE65CC" w:rsidRPr="0038375B" w:rsidRDefault="00FE65CC" w:rsidP="00FE65CC">
      <w:pPr>
        <w:numPr>
          <w:ilvl w:val="1"/>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rPr>
      </w:pPr>
      <w:r w:rsidRPr="0038375B">
        <w:rPr>
          <w:rFonts w:ascii="Times New Roman" w:hAnsi="Times New Roman"/>
          <w:b/>
          <w:sz w:val="24"/>
          <w:szCs w:val="24"/>
        </w:rPr>
        <w:t>Виконавець має право:</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Отримувати від Замовника інформацію, необхідну для надання Послуг за Договором.</w:t>
      </w:r>
    </w:p>
    <w:p w:rsidR="00FE65CC"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Отримувати за надані згідно з умовами цього Договору Послуги, оплату в розмірах і строки, передбачені Договором.</w:t>
      </w:r>
    </w:p>
    <w:p w:rsidR="00FE65CC" w:rsidRPr="0095072D" w:rsidRDefault="00FE65CC" w:rsidP="00FE65CC">
      <w:pPr>
        <w:widowControl w:val="0"/>
        <w:numPr>
          <w:ilvl w:val="2"/>
          <w:numId w:val="29"/>
        </w:numPr>
        <w:tabs>
          <w:tab w:val="left" w:pos="851"/>
          <w:tab w:val="left" w:pos="1134"/>
        </w:tabs>
        <w:spacing w:after="0" w:line="240" w:lineRule="auto"/>
        <w:ind w:left="0" w:firstLine="567"/>
        <w:jc w:val="both"/>
        <w:rPr>
          <w:rFonts w:ascii="Times New Roman" w:hAnsi="Times New Roman"/>
          <w:color w:val="000000"/>
          <w:sz w:val="24"/>
          <w:szCs w:val="24"/>
        </w:rPr>
      </w:pPr>
      <w:r w:rsidRPr="0095072D">
        <w:rPr>
          <w:rFonts w:ascii="Times New Roman" w:hAnsi="Times New Roman"/>
          <w:color w:val="000000"/>
          <w:sz w:val="24"/>
          <w:szCs w:val="24"/>
        </w:rPr>
        <w:t>Вимагати від Замовника надання списку пасажирів для здійсненні міжнародного перевезення.</w:t>
      </w:r>
    </w:p>
    <w:p w:rsidR="00FE65CC" w:rsidRPr="0095072D" w:rsidRDefault="00FE65CC" w:rsidP="00FE65CC">
      <w:pPr>
        <w:widowControl w:val="0"/>
        <w:numPr>
          <w:ilvl w:val="2"/>
          <w:numId w:val="29"/>
        </w:numPr>
        <w:tabs>
          <w:tab w:val="left" w:pos="1134"/>
          <w:tab w:val="left" w:pos="1276"/>
        </w:tabs>
        <w:spacing w:after="0" w:line="240" w:lineRule="auto"/>
        <w:ind w:left="0" w:firstLine="567"/>
        <w:jc w:val="both"/>
        <w:rPr>
          <w:rFonts w:ascii="Times New Roman" w:hAnsi="Times New Roman"/>
          <w:sz w:val="24"/>
          <w:szCs w:val="24"/>
        </w:rPr>
      </w:pPr>
      <w:r w:rsidRPr="0095072D">
        <w:rPr>
          <w:rFonts w:ascii="Times New Roman" w:hAnsi="Times New Roman"/>
          <w:sz w:val="24"/>
          <w:szCs w:val="24"/>
        </w:rPr>
        <w:t>Залучати третю сторону (субвиконавця) для забезпечення повного, якісного та вчасного виконання замовлення відповідно до Заявки Замовника.</w:t>
      </w:r>
    </w:p>
    <w:p w:rsidR="00FE65CC" w:rsidRPr="0038375B" w:rsidRDefault="00FE65CC" w:rsidP="00FE65CC">
      <w:pPr>
        <w:numPr>
          <w:ilvl w:val="1"/>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rPr>
      </w:pPr>
      <w:r w:rsidRPr="0038375B">
        <w:rPr>
          <w:rFonts w:ascii="Times New Roman" w:hAnsi="Times New Roman"/>
          <w:b/>
          <w:sz w:val="24"/>
          <w:szCs w:val="24"/>
        </w:rPr>
        <w:t>Замовник зобов'язаний:</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Своєчасно та в повному обсязі здійснювати оплату за надані Послуги, відповідно до порядку розрахунків, встановленого Договором.</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Дотримуватись умов Договору та умов надання Послуг при замовленні та отриманні Послуг.</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Надіслати Виконавцю Заявку у порядку, визначеному пунктом 2.3 цього Договору.</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Приймати від Виконавця надані Послуги шляхом підписання Актів приймання-передачі наданих Послуг, якщо якість та обсяг  Послуг відповідають умовам Договору.</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 Забезпечувати Виконавця інформацією, необхідною для надання Послуг.</w:t>
      </w:r>
    </w:p>
    <w:p w:rsidR="00FE65CC"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Підписати, скріпити печаткою та надіслати Виконавцю Акти приймання-передачі наданих Послуг або надати вмотивовану відмову від їх прийняття на умовах та в строки, визначені Договором.</w:t>
      </w:r>
    </w:p>
    <w:p w:rsidR="00FE65CC" w:rsidRPr="0095072D" w:rsidRDefault="00FE65CC" w:rsidP="00FE65CC">
      <w:pPr>
        <w:widowControl w:val="0"/>
        <w:numPr>
          <w:ilvl w:val="2"/>
          <w:numId w:val="29"/>
        </w:numPr>
        <w:tabs>
          <w:tab w:val="left" w:pos="569"/>
        </w:tabs>
        <w:spacing w:after="0" w:line="240" w:lineRule="auto"/>
        <w:ind w:left="0" w:firstLine="567"/>
        <w:jc w:val="both"/>
        <w:rPr>
          <w:rFonts w:ascii="Times New Roman" w:hAnsi="Times New Roman"/>
          <w:sz w:val="24"/>
          <w:szCs w:val="24"/>
        </w:rPr>
      </w:pPr>
      <w:r w:rsidRPr="0095072D">
        <w:rPr>
          <w:rFonts w:ascii="Times New Roman" w:hAnsi="Times New Roman"/>
          <w:sz w:val="24"/>
          <w:szCs w:val="24"/>
        </w:rPr>
        <w:t>Забезпечити наявність у пасажирів належним чином оформлених документів, необхідних для в'їзду до держави прямування, держав за маршрутом слідування.</w:t>
      </w:r>
    </w:p>
    <w:p w:rsidR="00FE65CC" w:rsidRPr="0038375B" w:rsidRDefault="00FE65CC" w:rsidP="00FE65CC">
      <w:pPr>
        <w:numPr>
          <w:ilvl w:val="1"/>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rPr>
      </w:pPr>
      <w:r w:rsidRPr="0038375B">
        <w:rPr>
          <w:rFonts w:ascii="Times New Roman" w:hAnsi="Times New Roman"/>
          <w:b/>
          <w:sz w:val="24"/>
          <w:szCs w:val="24"/>
        </w:rPr>
        <w:t>Замовник має право:</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Вимагати від Виконавця надання Послуг на умовах і в порядку, передбачених Договором.</w:t>
      </w:r>
    </w:p>
    <w:p w:rsidR="00FE65CC" w:rsidRPr="0038375B" w:rsidRDefault="00FE65CC" w:rsidP="00FE65CC">
      <w:pPr>
        <w:widowControl w:val="0"/>
        <w:numPr>
          <w:ilvl w:val="2"/>
          <w:numId w:val="29"/>
        </w:numP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Вимагати від Виконавця належного виконання його обов'язків, визначених Договором та законодавством України.</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Контролювати надання Послуг без втручання у господарську діяльність Виконавця.</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 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lastRenderedPageBreak/>
        <w:t>Повернути Акт приймання-передачі наданих послуг Виконавцю без здійснення оплати в разі неналежного їх оформлення (виправлення, відсутність підписів, тощо).</w:t>
      </w:r>
    </w:p>
    <w:p w:rsidR="00FE65CC" w:rsidRPr="0038375B" w:rsidRDefault="00FE65CC" w:rsidP="00FE65CC">
      <w:pPr>
        <w:numPr>
          <w:ilvl w:val="2"/>
          <w:numId w:val="29"/>
        </w:numP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Відмовитись від прийняття та оплати Послуг у випадках, передбачених пунктом 2.13. цього Договору, при чому така відмова не вважається порушенням Замовником  умов цього Договору.</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Відмовитись від підписання Актів приймання-передачі наданих Послуг у разі настання обставин, визначених у пункті 2.13 цього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цього Договору. </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bookmarkStart w:id="14" w:name="_heading=h.4d1lumrwhe2f" w:colFirst="0" w:colLast="0"/>
      <w:bookmarkEnd w:id="14"/>
      <w:r w:rsidRPr="0038375B">
        <w:rPr>
          <w:rFonts w:ascii="Times New Roman" w:hAnsi="Times New Roman"/>
          <w:sz w:val="24"/>
          <w:szCs w:val="24"/>
        </w:rPr>
        <w:t xml:space="preserve">На дострокове припинення Договору шляхом односторонньої відмови з урахуванням положень пунктів </w:t>
      </w:r>
      <w:r w:rsidRPr="003677BE">
        <w:rPr>
          <w:rFonts w:ascii="Times New Roman" w:hAnsi="Times New Roman"/>
          <w:sz w:val="24"/>
          <w:szCs w:val="24"/>
        </w:rPr>
        <w:t>10.3 та 10.4 Договору</w:t>
      </w:r>
      <w:r w:rsidRPr="0038375B">
        <w:rPr>
          <w:rFonts w:ascii="Times New Roman" w:hAnsi="Times New Roman"/>
          <w:sz w:val="24"/>
          <w:szCs w:val="24"/>
        </w:rPr>
        <w:t>.</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bookmarkStart w:id="15" w:name="_heading=h.jqrzvzs8zrvh" w:colFirst="0" w:colLast="0"/>
      <w:bookmarkEnd w:id="15"/>
      <w:r w:rsidRPr="0038375B">
        <w:rPr>
          <w:rFonts w:ascii="Times New Roman" w:hAnsi="Times New Roman"/>
          <w:sz w:val="24"/>
          <w:szCs w:val="24"/>
        </w:rPr>
        <w:t xml:space="preserve">Відмовитись від прийняття та оплати Послуг, якщо надані Послуги не відповідають умовам Договору та нормам, встановленим чинним законодавством України для надання такого виду Послуг. </w:t>
      </w:r>
    </w:p>
    <w:p w:rsidR="00FE65CC" w:rsidRPr="0038375B" w:rsidRDefault="00FE65CC" w:rsidP="00FE65CC">
      <w:pPr>
        <w:numPr>
          <w:ilvl w:val="2"/>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цього Договору.</w:t>
      </w:r>
    </w:p>
    <w:p w:rsidR="00FE65CC" w:rsidRPr="0038375B" w:rsidRDefault="00FE65CC" w:rsidP="00FE65CC">
      <w:pPr>
        <w:spacing w:after="0" w:line="240" w:lineRule="auto"/>
        <w:ind w:firstLine="567"/>
        <w:jc w:val="both"/>
        <w:rPr>
          <w:rFonts w:ascii="Times New Roman" w:hAnsi="Times New Roman"/>
          <w:b/>
          <w:sz w:val="24"/>
          <w:szCs w:val="24"/>
        </w:rPr>
      </w:pPr>
      <w:r w:rsidRPr="0038375B">
        <w:rPr>
          <w:rFonts w:ascii="Times New Roman" w:hAnsi="Times New Roman"/>
          <w:sz w:val="24"/>
          <w:szCs w:val="24"/>
        </w:rPr>
        <w:t xml:space="preserve">4.5. </w:t>
      </w:r>
      <w:r w:rsidRPr="0038375B">
        <w:rPr>
          <w:rFonts w:ascii="Times New Roman" w:hAnsi="Times New Roman"/>
          <w:b/>
          <w:sz w:val="24"/>
          <w:szCs w:val="24"/>
        </w:rPr>
        <w:t xml:space="preserve">Сторони зобов'язуються: </w:t>
      </w:r>
    </w:p>
    <w:p w:rsidR="00FE65CC" w:rsidRPr="0038375B" w:rsidRDefault="00FE65CC" w:rsidP="00FE65CC">
      <w:pPr>
        <w:widowControl w:val="0"/>
        <w:tabs>
          <w:tab w:val="left" w:pos="851"/>
          <w:tab w:val="left" w:pos="1276"/>
          <w:tab w:val="left" w:pos="1843"/>
        </w:tabs>
        <w:spacing w:after="0" w:line="240" w:lineRule="auto"/>
        <w:ind w:firstLine="567"/>
        <w:jc w:val="both"/>
        <w:rPr>
          <w:rFonts w:ascii="Times New Roman" w:hAnsi="Times New Roman"/>
          <w:sz w:val="24"/>
          <w:szCs w:val="24"/>
        </w:rPr>
      </w:pPr>
      <w:r w:rsidRPr="0038375B">
        <w:rPr>
          <w:rFonts w:ascii="Times New Roman" w:hAnsi="Times New Roman"/>
          <w:sz w:val="24"/>
          <w:szCs w:val="24"/>
        </w:rPr>
        <w:t>4.5.1.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w:t>
      </w:r>
    </w:p>
    <w:p w:rsidR="00FE65CC" w:rsidRPr="0038375B" w:rsidRDefault="00FE65CC" w:rsidP="00FE65CC">
      <w:pPr>
        <w:widowControl w:val="0"/>
        <w:tabs>
          <w:tab w:val="left" w:pos="851"/>
          <w:tab w:val="left" w:pos="1276"/>
          <w:tab w:val="left" w:pos="1843"/>
        </w:tabs>
        <w:spacing w:after="0" w:line="240" w:lineRule="auto"/>
        <w:ind w:firstLine="567"/>
        <w:jc w:val="both"/>
        <w:rPr>
          <w:rFonts w:ascii="Times New Roman" w:hAnsi="Times New Roman"/>
          <w:sz w:val="24"/>
          <w:szCs w:val="24"/>
        </w:rPr>
      </w:pPr>
      <w:r w:rsidRPr="0038375B">
        <w:rPr>
          <w:rFonts w:ascii="Times New Roman" w:hAnsi="Times New Roman"/>
          <w:sz w:val="24"/>
          <w:szCs w:val="24"/>
        </w:rPr>
        <w:t>4.5.2. При виконанні умов Договору дотримуватись правил ділового обороту та не допускати порушень договірних зобов’язань.</w:t>
      </w:r>
    </w:p>
    <w:p w:rsidR="00FE65CC" w:rsidRPr="0038375B" w:rsidRDefault="00FE65CC" w:rsidP="00FE65CC">
      <w:pPr>
        <w:pBdr>
          <w:top w:val="nil"/>
          <w:left w:val="nil"/>
          <w:bottom w:val="nil"/>
          <w:right w:val="nil"/>
          <w:between w:val="nil"/>
        </w:pBdr>
        <w:tabs>
          <w:tab w:val="left" w:pos="1134"/>
        </w:tabs>
        <w:spacing w:after="0" w:line="240" w:lineRule="auto"/>
        <w:ind w:left="709"/>
        <w:jc w:val="both"/>
        <w:rPr>
          <w:rFonts w:ascii="Times New Roman" w:hAnsi="Times New Roman"/>
          <w:sz w:val="24"/>
          <w:szCs w:val="24"/>
        </w:rPr>
      </w:pPr>
    </w:p>
    <w:p w:rsidR="00FE65CC" w:rsidRPr="0038375B" w:rsidRDefault="00FE65CC" w:rsidP="00FE65CC">
      <w:pPr>
        <w:numPr>
          <w:ilvl w:val="0"/>
          <w:numId w:val="29"/>
        </w:numPr>
        <w:pBdr>
          <w:top w:val="nil"/>
          <w:left w:val="nil"/>
          <w:bottom w:val="nil"/>
          <w:right w:val="nil"/>
          <w:between w:val="nil"/>
        </w:pBdr>
        <w:tabs>
          <w:tab w:val="left" w:pos="851"/>
        </w:tabs>
        <w:spacing w:after="0" w:line="240" w:lineRule="auto"/>
        <w:ind w:left="0" w:firstLine="567"/>
        <w:jc w:val="center"/>
        <w:rPr>
          <w:rFonts w:ascii="Times New Roman" w:hAnsi="Times New Roman"/>
          <w:sz w:val="24"/>
          <w:szCs w:val="24"/>
        </w:rPr>
      </w:pPr>
      <w:r w:rsidRPr="0038375B">
        <w:rPr>
          <w:rFonts w:ascii="Times New Roman" w:hAnsi="Times New Roman"/>
          <w:b/>
          <w:sz w:val="24"/>
          <w:szCs w:val="24"/>
        </w:rPr>
        <w:t>ВІДПОВІДАЛЬНІСТЬ СТОРІН</w:t>
      </w:r>
    </w:p>
    <w:p w:rsidR="00FE65CC" w:rsidRPr="0038375B" w:rsidRDefault="00FE65CC" w:rsidP="00FE65CC">
      <w:pPr>
        <w:numPr>
          <w:ilvl w:val="1"/>
          <w:numId w:val="29"/>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Договором. </w:t>
      </w:r>
    </w:p>
    <w:p w:rsidR="00FE65CC" w:rsidRPr="0038375B" w:rsidRDefault="00FE65CC" w:rsidP="00FE65CC">
      <w:pPr>
        <w:numPr>
          <w:ilvl w:val="1"/>
          <w:numId w:val="29"/>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t xml:space="preserve"> За порушення умов зобов’язання щодо якості Послуг Виконавець сплачує штраф у розмірі 20% (двадцяти відсотків) від ціни Договору.</w:t>
      </w:r>
    </w:p>
    <w:p w:rsidR="00FE65CC" w:rsidRPr="0038375B" w:rsidRDefault="00FE65CC" w:rsidP="00FE65CC">
      <w:pPr>
        <w:numPr>
          <w:ilvl w:val="1"/>
          <w:numId w:val="29"/>
        </w:numPr>
        <w:pBdr>
          <w:top w:val="nil"/>
          <w:left w:val="nil"/>
          <w:bottom w:val="nil"/>
          <w:right w:val="nil"/>
          <w:between w:val="nil"/>
        </w:pBdr>
        <w:tabs>
          <w:tab w:val="left" w:pos="993"/>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 xml:space="preserve"> За порушення строків виконання зобов’язання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rsidR="00FE65CC" w:rsidRPr="0038375B" w:rsidRDefault="00FE65CC" w:rsidP="00FE65CC">
      <w:pPr>
        <w:numPr>
          <w:ilvl w:val="1"/>
          <w:numId w:val="29"/>
        </w:numPr>
        <w:pBdr>
          <w:top w:val="nil"/>
          <w:left w:val="nil"/>
          <w:bottom w:val="nil"/>
          <w:right w:val="nil"/>
          <w:between w:val="nil"/>
        </w:pBdr>
        <w:tabs>
          <w:tab w:val="left" w:pos="993"/>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rsidR="00FE65CC" w:rsidRDefault="00FE65CC" w:rsidP="00FE65CC">
      <w:pPr>
        <w:numPr>
          <w:ilvl w:val="1"/>
          <w:numId w:val="29"/>
        </w:numPr>
        <w:pBdr>
          <w:top w:val="nil"/>
          <w:left w:val="nil"/>
          <w:bottom w:val="nil"/>
          <w:right w:val="nil"/>
          <w:between w:val="nil"/>
        </w:pBdr>
        <w:tabs>
          <w:tab w:val="left" w:pos="993"/>
        </w:tabs>
        <w:spacing w:after="0" w:line="240" w:lineRule="auto"/>
        <w:ind w:left="0" w:firstLine="567"/>
        <w:jc w:val="both"/>
        <w:rPr>
          <w:rFonts w:ascii="Times New Roman" w:hAnsi="Times New Roman"/>
          <w:sz w:val="24"/>
          <w:szCs w:val="24"/>
        </w:rPr>
      </w:pPr>
      <w:r w:rsidRPr="0038375B">
        <w:rPr>
          <w:rFonts w:ascii="Times New Roman" w:hAnsi="Times New Roman"/>
          <w:sz w:val="24"/>
          <w:szCs w:val="24"/>
        </w:rPr>
        <w:t>У разі залучення до виконання Договору інших осіб, Виконавець залишається відповідальним в повному обсязі перед Замовником за порушення умов Договору.</w:t>
      </w:r>
    </w:p>
    <w:p w:rsidR="00FE65CC" w:rsidRPr="0095072D" w:rsidRDefault="00FE65CC" w:rsidP="00FE65CC">
      <w:pPr>
        <w:widowControl w:val="0"/>
        <w:numPr>
          <w:ilvl w:val="1"/>
          <w:numId w:val="29"/>
        </w:numPr>
        <w:tabs>
          <w:tab w:val="left" w:pos="1134"/>
          <w:tab w:val="left" w:pos="1378"/>
          <w:tab w:val="left" w:pos="1560"/>
        </w:tabs>
        <w:spacing w:after="0" w:line="240" w:lineRule="auto"/>
        <w:ind w:left="0" w:firstLine="567"/>
        <w:jc w:val="both"/>
        <w:rPr>
          <w:rFonts w:ascii="Times New Roman" w:hAnsi="Times New Roman"/>
          <w:sz w:val="24"/>
          <w:szCs w:val="24"/>
        </w:rPr>
      </w:pPr>
      <w:r w:rsidRPr="0095072D">
        <w:rPr>
          <w:rFonts w:ascii="Times New Roman" w:hAnsi="Times New Roman"/>
          <w:sz w:val="24"/>
          <w:szCs w:val="24"/>
        </w:rPr>
        <w:t>Виконавець несе відповідальність за невиконання вимог охорони праці, правил техніки безпеки, правил дорожнього руху транспортних засобів та пожежної безпеки під час надання Послуг.</w:t>
      </w:r>
    </w:p>
    <w:p w:rsidR="00FE65CC" w:rsidRPr="0095072D" w:rsidRDefault="00FE65CC" w:rsidP="00FE65CC">
      <w:pPr>
        <w:widowControl w:val="0"/>
        <w:numPr>
          <w:ilvl w:val="1"/>
          <w:numId w:val="29"/>
        </w:numPr>
        <w:tabs>
          <w:tab w:val="left" w:pos="1134"/>
          <w:tab w:val="left" w:pos="1418"/>
          <w:tab w:val="left" w:pos="1560"/>
        </w:tabs>
        <w:spacing w:after="0" w:line="240" w:lineRule="auto"/>
        <w:ind w:left="0" w:firstLine="567"/>
        <w:jc w:val="both"/>
        <w:rPr>
          <w:rFonts w:ascii="Times New Roman" w:hAnsi="Times New Roman"/>
          <w:sz w:val="24"/>
          <w:szCs w:val="24"/>
        </w:rPr>
      </w:pPr>
      <w:r w:rsidRPr="0095072D">
        <w:rPr>
          <w:rFonts w:ascii="Times New Roman" w:hAnsi="Times New Roman"/>
          <w:color w:val="212529"/>
          <w:sz w:val="24"/>
          <w:szCs w:val="24"/>
          <w:highlight w:val="white"/>
        </w:rPr>
        <w:t>Виконавець несе відповідальність перед державою та третіми особами за будь-які позаштатні ситуації, аварії.</w:t>
      </w:r>
    </w:p>
    <w:p w:rsidR="00FE65CC" w:rsidRPr="0038375B" w:rsidRDefault="00FE65CC" w:rsidP="00FE65CC">
      <w:pPr>
        <w:numPr>
          <w:ilvl w:val="1"/>
          <w:numId w:val="29"/>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t xml:space="preserve"> Замовник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FE65CC" w:rsidRPr="0038375B" w:rsidRDefault="00FE65CC" w:rsidP="00FE65CC">
      <w:pPr>
        <w:numPr>
          <w:ilvl w:val="1"/>
          <w:numId w:val="29"/>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lastRenderedPageBreak/>
        <w:t xml:space="preserve"> Замовник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2.13 цього Договору.</w:t>
      </w:r>
    </w:p>
    <w:p w:rsidR="00FE65CC" w:rsidRPr="009B7FD1" w:rsidRDefault="00FE65CC" w:rsidP="00FE65CC">
      <w:pPr>
        <w:numPr>
          <w:ilvl w:val="1"/>
          <w:numId w:val="29"/>
        </w:numPr>
        <w:pBdr>
          <w:top w:val="nil"/>
          <w:left w:val="nil"/>
          <w:bottom w:val="nil"/>
          <w:right w:val="nil"/>
          <w:between w:val="nil"/>
        </w:pBdr>
        <w:tabs>
          <w:tab w:val="left" w:pos="993"/>
          <w:tab w:val="left" w:pos="1134"/>
        </w:tabs>
        <w:spacing w:after="0" w:line="240" w:lineRule="auto"/>
        <w:ind w:left="0" w:firstLine="567"/>
        <w:jc w:val="both"/>
        <w:rPr>
          <w:rFonts w:ascii="Times New Roman" w:hAnsi="Times New Roman"/>
        </w:rPr>
      </w:pPr>
      <w:r w:rsidRPr="0038375B">
        <w:rPr>
          <w:rFonts w:ascii="Times New Roman" w:hAnsi="Times New Roman"/>
          <w:sz w:val="24"/>
          <w:szCs w:val="24"/>
        </w:rPr>
        <w:t xml:space="preserve"> 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rsidR="00FE65CC" w:rsidRPr="0095072D" w:rsidRDefault="00FE65CC" w:rsidP="00FE65CC">
      <w:pPr>
        <w:widowControl w:val="0"/>
        <w:numPr>
          <w:ilvl w:val="1"/>
          <w:numId w:val="29"/>
        </w:numPr>
        <w:tabs>
          <w:tab w:val="left" w:pos="1134"/>
          <w:tab w:val="left" w:pos="1418"/>
          <w:tab w:val="left" w:pos="1560"/>
        </w:tabs>
        <w:spacing w:after="0" w:line="240" w:lineRule="auto"/>
        <w:ind w:left="0" w:firstLine="567"/>
        <w:jc w:val="both"/>
        <w:rPr>
          <w:rFonts w:ascii="Times New Roman" w:hAnsi="Times New Roman"/>
          <w:sz w:val="24"/>
          <w:szCs w:val="24"/>
        </w:rPr>
      </w:pPr>
      <w:r w:rsidRPr="0095072D">
        <w:rPr>
          <w:rFonts w:ascii="Times New Roman" w:hAnsi="Times New Roman"/>
          <w:sz w:val="24"/>
          <w:szCs w:val="24"/>
        </w:rPr>
        <w:t>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rsidR="00FE65CC" w:rsidRPr="0038375B" w:rsidRDefault="00FE65CC" w:rsidP="00FE65CC">
      <w:pPr>
        <w:numPr>
          <w:ilvl w:val="1"/>
          <w:numId w:val="29"/>
        </w:numPr>
        <w:pBdr>
          <w:top w:val="nil"/>
          <w:left w:val="nil"/>
          <w:bottom w:val="nil"/>
          <w:right w:val="nil"/>
          <w:between w:val="nil"/>
        </w:pBdr>
        <w:tabs>
          <w:tab w:val="left" w:pos="1134"/>
        </w:tabs>
        <w:spacing w:after="0" w:line="240" w:lineRule="auto"/>
        <w:ind w:left="0" w:firstLine="567"/>
        <w:jc w:val="both"/>
        <w:rPr>
          <w:rFonts w:ascii="Times New Roman" w:hAnsi="Times New Roman"/>
        </w:rPr>
      </w:pPr>
      <w:r w:rsidRPr="0038375B">
        <w:rPr>
          <w:rFonts w:ascii="Times New Roman" w:hAnsi="Times New Roman"/>
          <w:sz w:val="24"/>
          <w:szCs w:val="24"/>
        </w:rPr>
        <w:t>Сплата штрафних санкцій не звільняє Сторону від виконання прийнятих на себе зобов’язань за Договором.</w:t>
      </w:r>
    </w:p>
    <w:p w:rsidR="00FE65CC" w:rsidRPr="0038375B" w:rsidRDefault="00FE65CC" w:rsidP="00FE65CC">
      <w:pPr>
        <w:pBdr>
          <w:top w:val="nil"/>
          <w:left w:val="nil"/>
          <w:bottom w:val="nil"/>
          <w:right w:val="nil"/>
          <w:between w:val="nil"/>
        </w:pBdr>
        <w:tabs>
          <w:tab w:val="left" w:pos="709"/>
          <w:tab w:val="left" w:pos="1134"/>
        </w:tabs>
        <w:spacing w:after="0" w:line="240" w:lineRule="auto"/>
        <w:ind w:firstLine="709"/>
        <w:jc w:val="both"/>
        <w:rPr>
          <w:rFonts w:ascii="Times New Roman" w:hAnsi="Times New Roman"/>
          <w:sz w:val="24"/>
          <w:szCs w:val="24"/>
        </w:rPr>
      </w:pPr>
    </w:p>
    <w:p w:rsidR="00FE65CC" w:rsidRPr="0038375B" w:rsidRDefault="00FE65CC" w:rsidP="00FE65CC">
      <w:pPr>
        <w:pStyle w:val="aff1"/>
        <w:jc w:val="center"/>
        <w:rPr>
          <w:rFonts w:ascii="Times New Roman" w:hAnsi="Times New Roman"/>
          <w:b/>
          <w:sz w:val="24"/>
          <w:szCs w:val="24"/>
        </w:rPr>
      </w:pPr>
      <w:r w:rsidRPr="0038375B">
        <w:rPr>
          <w:rFonts w:ascii="Times New Roman" w:hAnsi="Times New Roman"/>
          <w:b/>
          <w:sz w:val="24"/>
          <w:szCs w:val="24"/>
        </w:rPr>
        <w:t>6. КОНФІДЕНЦІЙНІСТЬ</w:t>
      </w:r>
    </w:p>
    <w:p w:rsidR="00FE65CC" w:rsidRPr="009B7FD1" w:rsidRDefault="00FE65CC" w:rsidP="00E17E27">
      <w:pPr>
        <w:pStyle w:val="aff1"/>
        <w:spacing w:after="0" w:line="240" w:lineRule="auto"/>
        <w:ind w:firstLine="567"/>
        <w:jc w:val="both"/>
        <w:rPr>
          <w:rFonts w:ascii="Times New Roman" w:hAnsi="Times New Roman"/>
          <w:sz w:val="24"/>
          <w:szCs w:val="24"/>
        </w:rPr>
      </w:pPr>
      <w:r w:rsidRPr="009B7FD1">
        <w:rPr>
          <w:rFonts w:ascii="Times New Roman" w:hAnsi="Times New Roman"/>
          <w:sz w:val="24"/>
          <w:szCs w:val="24"/>
        </w:rPr>
        <w:t>6.1. 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rsidR="00FE65CC" w:rsidRPr="009B7FD1" w:rsidRDefault="00FE65CC" w:rsidP="00E17E27">
      <w:pPr>
        <w:pStyle w:val="aff1"/>
        <w:spacing w:after="0" w:line="240" w:lineRule="auto"/>
        <w:ind w:firstLine="567"/>
        <w:jc w:val="both"/>
        <w:rPr>
          <w:rFonts w:ascii="Times New Roman" w:hAnsi="Times New Roman"/>
          <w:sz w:val="24"/>
          <w:szCs w:val="24"/>
        </w:rPr>
      </w:pPr>
      <w:r w:rsidRPr="009B7FD1">
        <w:rPr>
          <w:rFonts w:ascii="Times New Roman" w:hAnsi="Times New Roman"/>
          <w:sz w:val="24"/>
          <w:szCs w:val="24"/>
        </w:rPr>
        <w:t xml:space="preserve">6.2. У рамках цього Договору конфіденційною інформацією є: </w:t>
      </w:r>
    </w:p>
    <w:p w:rsidR="00FE65CC" w:rsidRPr="009B7FD1" w:rsidRDefault="00FE65CC" w:rsidP="00E17E27">
      <w:pPr>
        <w:pStyle w:val="aff1"/>
        <w:spacing w:after="0" w:line="240" w:lineRule="auto"/>
        <w:ind w:firstLine="567"/>
        <w:jc w:val="both"/>
        <w:rPr>
          <w:rFonts w:ascii="Times New Roman" w:hAnsi="Times New Roman"/>
          <w:sz w:val="24"/>
          <w:szCs w:val="24"/>
        </w:rPr>
      </w:pPr>
      <w:r w:rsidRPr="009B7FD1">
        <w:rPr>
          <w:rFonts w:ascii="Times New Roman" w:hAnsi="Times New Roman"/>
          <w:sz w:val="24"/>
          <w:szCs w:val="24"/>
        </w:rPr>
        <w:t>6.2.1. Інформація, що надається Замовником, зокрема, заявка.</w:t>
      </w:r>
    </w:p>
    <w:p w:rsidR="00FE65CC" w:rsidRPr="009B7FD1" w:rsidRDefault="00FE65CC" w:rsidP="00E17E27">
      <w:pPr>
        <w:pStyle w:val="aff1"/>
        <w:spacing w:after="0" w:line="240" w:lineRule="auto"/>
        <w:ind w:firstLine="567"/>
        <w:jc w:val="both"/>
        <w:rPr>
          <w:rFonts w:ascii="Times New Roman" w:hAnsi="Times New Roman"/>
          <w:sz w:val="24"/>
          <w:szCs w:val="24"/>
        </w:rPr>
      </w:pPr>
      <w:r w:rsidRPr="009B7FD1">
        <w:rPr>
          <w:rFonts w:ascii="Times New Roman" w:hAnsi="Times New Roman"/>
          <w:sz w:val="24"/>
          <w:szCs w:val="24"/>
        </w:rPr>
        <w:t>6.2.2. 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Виконавцю або його представникам.</w:t>
      </w:r>
    </w:p>
    <w:p w:rsidR="00FE65CC" w:rsidRPr="009B7FD1" w:rsidRDefault="00FE65CC" w:rsidP="00E17E27">
      <w:pPr>
        <w:pStyle w:val="aff1"/>
        <w:spacing w:after="0" w:line="240" w:lineRule="auto"/>
        <w:ind w:firstLine="567"/>
        <w:jc w:val="both"/>
        <w:rPr>
          <w:rFonts w:ascii="Times New Roman" w:hAnsi="Times New Roman"/>
          <w:sz w:val="24"/>
          <w:szCs w:val="24"/>
        </w:rPr>
      </w:pPr>
      <w:r w:rsidRPr="009B7FD1">
        <w:rPr>
          <w:rFonts w:ascii="Times New Roman" w:hAnsi="Times New Roman"/>
          <w:sz w:val="24"/>
          <w:szCs w:val="24"/>
        </w:rPr>
        <w:t>6.2.3. Ділова інформація, дані про витрати, дані про доходи, фінансові дані,  контактні дані, порядок формування цін, імена та власні назви, номери телефонів, адреси, місцезнаходження, посадові обов’язки працівників Замовника.</w:t>
      </w:r>
    </w:p>
    <w:p w:rsidR="00FE65CC" w:rsidRPr="0038375B" w:rsidRDefault="00FE65CC" w:rsidP="00FE65CC">
      <w:pPr>
        <w:pBdr>
          <w:top w:val="nil"/>
          <w:left w:val="nil"/>
          <w:bottom w:val="nil"/>
          <w:right w:val="nil"/>
          <w:between w:val="nil"/>
        </w:pBdr>
        <w:spacing w:after="0" w:line="240" w:lineRule="auto"/>
        <w:ind w:left="709"/>
        <w:jc w:val="both"/>
        <w:rPr>
          <w:rFonts w:ascii="Times New Roman" w:hAnsi="Times New Roman"/>
          <w:sz w:val="24"/>
          <w:szCs w:val="24"/>
        </w:rPr>
      </w:pPr>
    </w:p>
    <w:p w:rsidR="00FE65CC" w:rsidRPr="0038375B" w:rsidRDefault="00FE65CC" w:rsidP="00FE65CC">
      <w:pPr>
        <w:pStyle w:val="aa"/>
        <w:numPr>
          <w:ilvl w:val="0"/>
          <w:numId w:val="30"/>
        </w:numPr>
        <w:pBdr>
          <w:top w:val="nil"/>
          <w:left w:val="nil"/>
          <w:bottom w:val="nil"/>
          <w:right w:val="nil"/>
          <w:between w:val="nil"/>
        </w:pBdr>
        <w:tabs>
          <w:tab w:val="left" w:pos="284"/>
        </w:tabs>
        <w:ind w:left="0" w:firstLine="0"/>
        <w:jc w:val="center"/>
        <w:rPr>
          <w:rFonts w:ascii="Times New Roman" w:hAnsi="Times New Roman"/>
          <w:b/>
          <w:sz w:val="24"/>
          <w:szCs w:val="24"/>
        </w:rPr>
      </w:pPr>
      <w:r w:rsidRPr="0038375B">
        <w:rPr>
          <w:rFonts w:ascii="Times New Roman" w:hAnsi="Times New Roman"/>
          <w:b/>
          <w:sz w:val="24"/>
          <w:szCs w:val="24"/>
        </w:rPr>
        <w:t>ВИРІШЕННЯ СПОРІВ</w:t>
      </w:r>
    </w:p>
    <w:p w:rsidR="00FE65CC" w:rsidRPr="009B7FD1" w:rsidRDefault="00FE65CC" w:rsidP="00FE65CC">
      <w:pPr>
        <w:pStyle w:val="aa"/>
        <w:numPr>
          <w:ilvl w:val="1"/>
          <w:numId w:val="31"/>
        </w:numPr>
        <w:pBdr>
          <w:top w:val="nil"/>
          <w:left w:val="nil"/>
          <w:bottom w:val="nil"/>
          <w:right w:val="nil"/>
          <w:between w:val="nil"/>
        </w:pBdr>
        <w:tabs>
          <w:tab w:val="left" w:pos="993"/>
        </w:tabs>
        <w:ind w:left="0" w:firstLine="567"/>
        <w:jc w:val="both"/>
        <w:rPr>
          <w:rFonts w:ascii="Times New Roman" w:hAnsi="Times New Roman"/>
          <w:lang w:val="uk-UA"/>
        </w:rPr>
      </w:pPr>
      <w:r w:rsidRPr="009B7FD1">
        <w:rPr>
          <w:rFonts w:ascii="Times New Roman" w:hAnsi="Times New Roman"/>
          <w:sz w:val="24"/>
          <w:szCs w:val="24"/>
          <w:lang w:val="uk-UA"/>
        </w:rPr>
        <w:t xml:space="preserve"> У разі виникнення спорів при виконанні Сторонами цього Договору, Сторони вживатимуть усіх можливих заходів для їх вирішення шляхом переговорів. </w:t>
      </w:r>
    </w:p>
    <w:p w:rsidR="00FE65CC" w:rsidRPr="009B7FD1" w:rsidRDefault="00FE65CC" w:rsidP="00FE65CC">
      <w:pPr>
        <w:pStyle w:val="aa"/>
        <w:numPr>
          <w:ilvl w:val="1"/>
          <w:numId w:val="31"/>
        </w:numPr>
        <w:pBdr>
          <w:top w:val="nil"/>
          <w:left w:val="nil"/>
          <w:bottom w:val="nil"/>
          <w:right w:val="nil"/>
          <w:between w:val="nil"/>
        </w:pBdr>
        <w:tabs>
          <w:tab w:val="left" w:pos="993"/>
        </w:tabs>
        <w:ind w:left="0" w:firstLine="567"/>
        <w:jc w:val="both"/>
        <w:rPr>
          <w:rFonts w:ascii="Times New Roman" w:hAnsi="Times New Roman"/>
          <w:lang w:val="uk-UA"/>
        </w:rPr>
      </w:pPr>
      <w:r w:rsidRPr="009B7FD1">
        <w:rPr>
          <w:rFonts w:ascii="Times New Roman" w:hAnsi="Times New Roman"/>
          <w:sz w:val="24"/>
          <w:szCs w:val="24"/>
          <w:lang w:val="uk-UA"/>
        </w:rPr>
        <w:t xml:space="preserve">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rsidR="00FE65CC" w:rsidRPr="0038375B" w:rsidRDefault="00FE65CC" w:rsidP="00FE65CC">
      <w:pPr>
        <w:pBdr>
          <w:top w:val="nil"/>
          <w:left w:val="nil"/>
          <w:bottom w:val="nil"/>
          <w:right w:val="nil"/>
          <w:between w:val="nil"/>
        </w:pBdr>
        <w:spacing w:after="0" w:line="240" w:lineRule="auto"/>
        <w:ind w:left="709"/>
        <w:jc w:val="both"/>
        <w:rPr>
          <w:rFonts w:ascii="Times New Roman" w:hAnsi="Times New Roman"/>
          <w:sz w:val="24"/>
          <w:szCs w:val="24"/>
        </w:rPr>
      </w:pPr>
    </w:p>
    <w:p w:rsidR="00FE65CC" w:rsidRPr="0038375B" w:rsidRDefault="00FE65CC" w:rsidP="00FE65CC">
      <w:pPr>
        <w:numPr>
          <w:ilvl w:val="0"/>
          <w:numId w:val="31"/>
        </w:numPr>
        <w:tabs>
          <w:tab w:val="left" w:pos="851"/>
        </w:tabs>
        <w:spacing w:after="0" w:line="240" w:lineRule="auto"/>
        <w:ind w:left="0" w:firstLine="567"/>
        <w:jc w:val="center"/>
        <w:rPr>
          <w:rFonts w:ascii="Times New Roman" w:hAnsi="Times New Roman"/>
          <w:b/>
          <w:sz w:val="24"/>
          <w:szCs w:val="24"/>
        </w:rPr>
      </w:pPr>
      <w:r w:rsidRPr="0038375B">
        <w:rPr>
          <w:rFonts w:ascii="Times New Roman" w:hAnsi="Times New Roman"/>
          <w:b/>
          <w:sz w:val="24"/>
          <w:szCs w:val="24"/>
        </w:rPr>
        <w:t>ФОРС-МАЖОРНІ ОБСТАВИНИ (ОБСТАВИНИ НЕПЕРЕБОРНОЇ СИЛИ)</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 xml:space="preserve">8.1. Сторони звільняються від відповідальності за невиконання чи неналежне виконання зобов'язань, передбачених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Договору. </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8.2.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lastRenderedPageBreak/>
        <w:t>8.3.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8.4. 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8.5. 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8.6. Сторона, яка зазнала впливу непереборної сили, зобов'язана у термін 3 (три) робочі дні повідомити іншу Сторону Договору про дію непереборної сили.</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8.7. У разі нездійснення Стороною, на виконання зобов'язань якої вплинули обставини непереборної сили, повідомлення у строк, передбачений пунктом 8.6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8.8. Наявність обставин непереборної сили продовжує термін виконання договірних зобов'язань на період часу, що по своїй тривалості відповідає тривалості обставин непереборної сили, і на розумний термін для усунення їх наслідків.</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8.9.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(п’ятого) робочого дня з дати надсилання письмового повідомлення.</w:t>
      </w:r>
    </w:p>
    <w:p w:rsidR="00FE65CC" w:rsidRPr="0038375B" w:rsidRDefault="00FE65CC" w:rsidP="00FE65CC">
      <w:pPr>
        <w:spacing w:after="0" w:line="240" w:lineRule="auto"/>
        <w:ind w:right="-2" w:firstLine="567"/>
        <w:jc w:val="both"/>
        <w:rPr>
          <w:rFonts w:ascii="Times New Roman" w:hAnsi="Times New Roman"/>
          <w:sz w:val="24"/>
          <w:szCs w:val="24"/>
        </w:rPr>
      </w:pPr>
      <w:r w:rsidRPr="0038375B">
        <w:rPr>
          <w:rFonts w:ascii="Times New Roman" w:hAnsi="Times New Roman"/>
          <w:sz w:val="24"/>
          <w:szCs w:val="24"/>
        </w:rPr>
        <w:t xml:space="preserve">8.10.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w:t>
      </w:r>
      <w:r w:rsidRPr="0038375B">
        <w:rPr>
          <w:rFonts w:ascii="Times New Roman" w:hAnsi="Times New Roman"/>
          <w:sz w:val="24"/>
          <w:szCs w:val="24"/>
        </w:rPr>
        <w:lastRenderedPageBreak/>
        <w:t>компетентного органу. Обов’язок надання підтверджуючих документів лежить на Стороні, яка посилається на дію обставин форс-мажору.</w:t>
      </w:r>
    </w:p>
    <w:p w:rsidR="00FE65CC" w:rsidRPr="0038375B" w:rsidRDefault="00FE65CC" w:rsidP="00FE65CC">
      <w:pPr>
        <w:pBdr>
          <w:top w:val="nil"/>
          <w:left w:val="nil"/>
          <w:bottom w:val="nil"/>
          <w:right w:val="nil"/>
          <w:between w:val="nil"/>
        </w:pBdr>
        <w:tabs>
          <w:tab w:val="left" w:pos="1276"/>
        </w:tabs>
        <w:spacing w:after="0" w:line="240" w:lineRule="auto"/>
        <w:jc w:val="both"/>
        <w:rPr>
          <w:rFonts w:ascii="Times New Roman" w:hAnsi="Times New Roman"/>
          <w:sz w:val="24"/>
          <w:szCs w:val="24"/>
        </w:rPr>
      </w:pPr>
    </w:p>
    <w:p w:rsidR="00FE65CC" w:rsidRPr="0038375B" w:rsidRDefault="00FE65CC" w:rsidP="00FE65CC">
      <w:pPr>
        <w:numPr>
          <w:ilvl w:val="0"/>
          <w:numId w:val="31"/>
        </w:numPr>
        <w:pBdr>
          <w:top w:val="nil"/>
          <w:left w:val="nil"/>
          <w:bottom w:val="nil"/>
          <w:right w:val="nil"/>
          <w:between w:val="nil"/>
        </w:pBdr>
        <w:tabs>
          <w:tab w:val="left" w:pos="284"/>
        </w:tabs>
        <w:spacing w:after="0" w:line="240" w:lineRule="auto"/>
        <w:ind w:left="0" w:firstLine="0"/>
        <w:jc w:val="center"/>
        <w:rPr>
          <w:rFonts w:ascii="Times New Roman" w:hAnsi="Times New Roman"/>
          <w:b/>
          <w:sz w:val="24"/>
          <w:szCs w:val="24"/>
        </w:rPr>
      </w:pPr>
      <w:r w:rsidRPr="0038375B">
        <w:rPr>
          <w:rFonts w:ascii="Times New Roman" w:hAnsi="Times New Roman"/>
          <w:b/>
          <w:sz w:val="24"/>
          <w:szCs w:val="24"/>
        </w:rPr>
        <w:t>АНТИКОРУПЦІЙНЕ ЗАСТЕРЕЖЕННЯ</w:t>
      </w:r>
    </w:p>
    <w:p w:rsidR="00FE65CC" w:rsidRPr="0038375B" w:rsidRDefault="00FE65CC" w:rsidP="00FE65CC">
      <w:pPr>
        <w:numPr>
          <w:ilvl w:val="1"/>
          <w:numId w:val="31"/>
        </w:numPr>
        <w:pBdr>
          <w:top w:val="nil"/>
          <w:left w:val="nil"/>
          <w:bottom w:val="nil"/>
          <w:right w:val="nil"/>
          <w:between w:val="nil"/>
        </w:pBdr>
        <w:tabs>
          <w:tab w:val="left" w:pos="1134"/>
        </w:tabs>
        <w:spacing w:after="0" w:line="240" w:lineRule="auto"/>
        <w:ind w:left="0" w:firstLine="567"/>
        <w:jc w:val="both"/>
        <w:rPr>
          <w:rFonts w:ascii="Times New Roman" w:hAnsi="Times New Roman"/>
        </w:rPr>
      </w:pPr>
      <w:r w:rsidRPr="0038375B">
        <w:rPr>
          <w:rFonts w:ascii="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FE65CC" w:rsidRPr="0038375B" w:rsidRDefault="00FE65CC" w:rsidP="00FE65CC">
      <w:pPr>
        <w:numPr>
          <w:ilvl w:val="1"/>
          <w:numId w:val="31"/>
        </w:numPr>
        <w:pBdr>
          <w:top w:val="nil"/>
          <w:left w:val="nil"/>
          <w:bottom w:val="nil"/>
          <w:right w:val="nil"/>
          <w:between w:val="nil"/>
        </w:pBdr>
        <w:tabs>
          <w:tab w:val="left" w:pos="1134"/>
        </w:tabs>
        <w:spacing w:after="0" w:line="240" w:lineRule="auto"/>
        <w:ind w:left="0" w:firstLine="567"/>
        <w:jc w:val="both"/>
        <w:rPr>
          <w:rFonts w:ascii="Times New Roman" w:hAnsi="Times New Roman"/>
        </w:rPr>
      </w:pPr>
      <w:r w:rsidRPr="0038375B">
        <w:rPr>
          <w:rFonts w:ascii="Times New Roman" w:hAnsi="Times New Roman"/>
          <w:sz w:val="24"/>
          <w:szCs w:val="24"/>
        </w:rPr>
        <w:t xml:space="preserve"> 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rsidR="00FE65CC" w:rsidRPr="0038375B" w:rsidRDefault="00FE65CC" w:rsidP="00FE65CC">
      <w:pPr>
        <w:pBdr>
          <w:top w:val="nil"/>
          <w:left w:val="nil"/>
          <w:bottom w:val="nil"/>
          <w:right w:val="nil"/>
          <w:between w:val="nil"/>
        </w:pBdr>
        <w:tabs>
          <w:tab w:val="left" w:pos="993"/>
        </w:tabs>
        <w:spacing w:after="0" w:line="240" w:lineRule="auto"/>
        <w:ind w:firstLine="567"/>
        <w:jc w:val="both"/>
        <w:rPr>
          <w:rFonts w:ascii="Times New Roman" w:hAnsi="Times New Roman"/>
          <w:sz w:val="24"/>
          <w:szCs w:val="24"/>
        </w:rPr>
      </w:pPr>
      <w:r w:rsidRPr="0038375B">
        <w:rPr>
          <w:rFonts w:ascii="Times New Roman" w:hAnsi="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FE65CC" w:rsidRPr="0038375B" w:rsidRDefault="00FE65CC" w:rsidP="00FE65CC">
      <w:pPr>
        <w:pBdr>
          <w:top w:val="nil"/>
          <w:left w:val="nil"/>
          <w:bottom w:val="nil"/>
          <w:right w:val="nil"/>
          <w:between w:val="nil"/>
        </w:pBdr>
        <w:tabs>
          <w:tab w:val="left" w:pos="993"/>
        </w:tabs>
        <w:spacing w:after="0" w:line="240" w:lineRule="auto"/>
        <w:ind w:firstLine="567"/>
        <w:jc w:val="both"/>
        <w:rPr>
          <w:rFonts w:ascii="Times New Roman" w:hAnsi="Times New Roman"/>
          <w:sz w:val="24"/>
          <w:szCs w:val="24"/>
        </w:rPr>
      </w:pPr>
      <w:r w:rsidRPr="0038375B">
        <w:rPr>
          <w:rFonts w:ascii="Times New Roman" w:hAnsi="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rsidR="00FE65CC" w:rsidRPr="0038375B" w:rsidRDefault="00FE65CC" w:rsidP="00FE65CC">
      <w:pPr>
        <w:pBdr>
          <w:top w:val="nil"/>
          <w:left w:val="nil"/>
          <w:bottom w:val="nil"/>
          <w:right w:val="nil"/>
          <w:between w:val="nil"/>
        </w:pBdr>
        <w:tabs>
          <w:tab w:val="left" w:pos="993"/>
        </w:tabs>
        <w:spacing w:after="0" w:line="240" w:lineRule="auto"/>
        <w:ind w:firstLine="567"/>
        <w:jc w:val="both"/>
        <w:rPr>
          <w:rFonts w:ascii="Times New Roman" w:hAnsi="Times New Roman"/>
          <w:sz w:val="24"/>
          <w:szCs w:val="24"/>
        </w:rPr>
      </w:pPr>
      <w:r w:rsidRPr="0038375B">
        <w:rPr>
          <w:rFonts w:ascii="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FE65CC" w:rsidRPr="0038375B" w:rsidRDefault="00FE65CC" w:rsidP="00FE65CC">
      <w:pPr>
        <w:numPr>
          <w:ilvl w:val="1"/>
          <w:numId w:val="31"/>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FE65CC" w:rsidRPr="0038375B" w:rsidRDefault="00FE65CC" w:rsidP="00FE65CC">
      <w:pPr>
        <w:numPr>
          <w:ilvl w:val="1"/>
          <w:numId w:val="31"/>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t xml:space="preserve"> 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 </w:t>
      </w:r>
    </w:p>
    <w:p w:rsidR="00FE65CC" w:rsidRPr="0038375B" w:rsidRDefault="00FE65CC" w:rsidP="00FE65CC">
      <w:pPr>
        <w:numPr>
          <w:ilvl w:val="1"/>
          <w:numId w:val="31"/>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t xml:space="preserve">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rsidR="00FE65CC" w:rsidRPr="0038375B" w:rsidRDefault="00FE65CC" w:rsidP="00FE65CC">
      <w:pPr>
        <w:numPr>
          <w:ilvl w:val="1"/>
          <w:numId w:val="31"/>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t xml:space="preserve"> 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w:t>
      </w:r>
    </w:p>
    <w:p w:rsidR="00FE65CC" w:rsidRPr="0038375B" w:rsidRDefault="00FE65CC" w:rsidP="00FE65CC">
      <w:pPr>
        <w:numPr>
          <w:ilvl w:val="1"/>
          <w:numId w:val="31"/>
        </w:numPr>
        <w:pBdr>
          <w:top w:val="nil"/>
          <w:left w:val="nil"/>
          <w:bottom w:val="nil"/>
          <w:right w:val="nil"/>
          <w:between w:val="nil"/>
        </w:pBdr>
        <w:tabs>
          <w:tab w:val="left" w:pos="993"/>
        </w:tabs>
        <w:spacing w:after="0" w:line="240" w:lineRule="auto"/>
        <w:ind w:left="0" w:firstLine="567"/>
        <w:jc w:val="both"/>
        <w:rPr>
          <w:rFonts w:ascii="Times New Roman" w:hAnsi="Times New Roman"/>
        </w:rPr>
      </w:pPr>
      <w:r w:rsidRPr="0038375B">
        <w:rPr>
          <w:rFonts w:ascii="Times New Roman" w:hAnsi="Times New Roman"/>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цього Договору з урахуванням положень підпункту 10.3.3. пункту 10.3  Договору.</w:t>
      </w:r>
    </w:p>
    <w:p w:rsidR="00FE65CC" w:rsidRPr="00394AA3" w:rsidRDefault="00FE65CC" w:rsidP="00FE65CC">
      <w:pPr>
        <w:pBdr>
          <w:top w:val="nil"/>
          <w:left w:val="nil"/>
          <w:bottom w:val="nil"/>
          <w:right w:val="nil"/>
          <w:between w:val="nil"/>
        </w:pBdr>
        <w:tabs>
          <w:tab w:val="left" w:pos="993"/>
        </w:tabs>
        <w:spacing w:after="0" w:line="240" w:lineRule="auto"/>
        <w:jc w:val="both"/>
        <w:rPr>
          <w:rFonts w:ascii="Times New Roman" w:hAnsi="Times New Roman"/>
          <w:sz w:val="24"/>
          <w:szCs w:val="24"/>
        </w:rPr>
      </w:pPr>
    </w:p>
    <w:p w:rsidR="00FE65CC" w:rsidRPr="0038375B" w:rsidRDefault="00FE65CC" w:rsidP="00FE65CC">
      <w:pPr>
        <w:numPr>
          <w:ilvl w:val="0"/>
          <w:numId w:val="31"/>
        </w:numPr>
        <w:pBdr>
          <w:top w:val="nil"/>
          <w:left w:val="nil"/>
          <w:bottom w:val="nil"/>
          <w:right w:val="nil"/>
          <w:between w:val="nil"/>
        </w:pBdr>
        <w:tabs>
          <w:tab w:val="left" w:pos="993"/>
        </w:tabs>
        <w:spacing w:after="0" w:line="240" w:lineRule="auto"/>
        <w:ind w:left="0" w:firstLine="567"/>
        <w:jc w:val="center"/>
        <w:rPr>
          <w:rFonts w:ascii="Times New Roman" w:hAnsi="Times New Roman"/>
          <w:sz w:val="24"/>
          <w:szCs w:val="24"/>
        </w:rPr>
      </w:pPr>
      <w:r w:rsidRPr="0038375B">
        <w:rPr>
          <w:rFonts w:ascii="Times New Roman" w:hAnsi="Times New Roman"/>
          <w:b/>
          <w:sz w:val="24"/>
          <w:szCs w:val="24"/>
        </w:rPr>
        <w:t>СТРОК ДІЇ ДОГОВОРУ</w:t>
      </w:r>
    </w:p>
    <w:p w:rsidR="00FE65CC" w:rsidRPr="0038375B" w:rsidRDefault="00FE65CC" w:rsidP="00FE65CC">
      <w:pPr>
        <w:numPr>
          <w:ilvl w:val="1"/>
          <w:numId w:val="31"/>
        </w:numPr>
        <w:pBdr>
          <w:top w:val="nil"/>
          <w:left w:val="nil"/>
          <w:bottom w:val="nil"/>
          <w:right w:val="nil"/>
          <w:between w:val="nil"/>
        </w:pBdr>
        <w:tabs>
          <w:tab w:val="left" w:pos="0"/>
          <w:tab w:val="left" w:pos="1134"/>
        </w:tabs>
        <w:spacing w:after="0" w:line="240" w:lineRule="auto"/>
        <w:ind w:left="0" w:firstLine="567"/>
        <w:jc w:val="both"/>
        <w:rPr>
          <w:rFonts w:ascii="Times New Roman" w:hAnsi="Times New Roman"/>
        </w:rPr>
      </w:pPr>
      <w:r w:rsidRPr="0038375B">
        <w:rPr>
          <w:rFonts w:ascii="Times New Roman" w:hAnsi="Times New Roman"/>
          <w:sz w:val="24"/>
          <w:szCs w:val="24"/>
        </w:rPr>
        <w:t xml:space="preserve">Договір набуває чинності з моменту його підписання уповноваженими представниками Сторін та діє до 31 грудня 2025 року, але у будь-якому випадку до повного виконання Сторонами своїх зобов'язань. </w:t>
      </w:r>
    </w:p>
    <w:p w:rsidR="00FE65CC" w:rsidRPr="0038375B" w:rsidRDefault="00FE65CC" w:rsidP="00FE65CC">
      <w:pPr>
        <w:numPr>
          <w:ilvl w:val="1"/>
          <w:numId w:val="31"/>
        </w:numPr>
        <w:pBdr>
          <w:top w:val="nil"/>
          <w:left w:val="nil"/>
          <w:bottom w:val="nil"/>
          <w:right w:val="nil"/>
          <w:between w:val="nil"/>
        </w:pBdr>
        <w:tabs>
          <w:tab w:val="left" w:pos="0"/>
          <w:tab w:val="left" w:pos="1134"/>
        </w:tabs>
        <w:spacing w:after="0" w:line="240" w:lineRule="auto"/>
        <w:ind w:left="0" w:firstLine="567"/>
        <w:jc w:val="both"/>
        <w:rPr>
          <w:rFonts w:ascii="Times New Roman" w:hAnsi="Times New Roman"/>
        </w:rPr>
      </w:pPr>
      <w:r w:rsidRPr="0038375B">
        <w:rPr>
          <w:rFonts w:ascii="Times New Roman" w:hAnsi="Times New Roman"/>
          <w:sz w:val="24"/>
          <w:szCs w:val="24"/>
        </w:rPr>
        <w:t>Закінчення строку дії цього Договору не звiльняє Сторони вiд виконання тих зобов’язань, які залишились не виконаними, а також від вiдповiдальностi за його порушення, яке мало мiсце пiд час дiї Договору.</w:t>
      </w:r>
    </w:p>
    <w:p w:rsidR="00FE65CC" w:rsidRPr="0038375B" w:rsidRDefault="00FE65CC" w:rsidP="00FE65CC">
      <w:pPr>
        <w:tabs>
          <w:tab w:val="left" w:pos="0"/>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10.3. Замовник має право на дострокове припинення Договору на підставі односторонньої відмови від цього Договору у разі:</w:t>
      </w:r>
    </w:p>
    <w:p w:rsidR="00FE65CC" w:rsidRPr="0038375B" w:rsidRDefault="00FE65CC" w:rsidP="00FE65CC">
      <w:pPr>
        <w:tabs>
          <w:tab w:val="left" w:pos="0"/>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10.3.1. </w:t>
      </w:r>
      <w:r>
        <w:rPr>
          <w:rFonts w:ascii="Times New Roman" w:hAnsi="Times New Roman"/>
          <w:sz w:val="24"/>
          <w:szCs w:val="24"/>
        </w:rPr>
        <w:t>П</w:t>
      </w:r>
      <w:r w:rsidRPr="0038375B">
        <w:rPr>
          <w:rFonts w:ascii="Times New Roman" w:hAnsi="Times New Roman"/>
          <w:sz w:val="24"/>
          <w:szCs w:val="24"/>
        </w:rPr>
        <w:t>орушення Виконавцем строків надання Послуг</w:t>
      </w:r>
      <w:r>
        <w:rPr>
          <w:rFonts w:ascii="Times New Roman" w:hAnsi="Times New Roman"/>
          <w:sz w:val="24"/>
          <w:szCs w:val="24"/>
        </w:rPr>
        <w:t>.</w:t>
      </w:r>
    </w:p>
    <w:p w:rsidR="00FE65CC" w:rsidRPr="0038375B" w:rsidRDefault="00FE65CC" w:rsidP="00FE65CC">
      <w:pPr>
        <w:tabs>
          <w:tab w:val="left" w:pos="0"/>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10.3.2.  </w:t>
      </w:r>
      <w:r>
        <w:rPr>
          <w:rFonts w:ascii="Times New Roman" w:hAnsi="Times New Roman"/>
          <w:sz w:val="24"/>
          <w:szCs w:val="24"/>
        </w:rPr>
        <w:t>Н</w:t>
      </w:r>
      <w:r w:rsidRPr="0038375B">
        <w:rPr>
          <w:rFonts w:ascii="Times New Roman" w:hAnsi="Times New Roman"/>
          <w:sz w:val="24"/>
          <w:szCs w:val="24"/>
        </w:rPr>
        <w:t>адання Послуг неналежної якості</w:t>
      </w:r>
      <w:r>
        <w:rPr>
          <w:rFonts w:ascii="Times New Roman" w:hAnsi="Times New Roman"/>
          <w:sz w:val="24"/>
          <w:szCs w:val="24"/>
        </w:rPr>
        <w:t>.</w:t>
      </w:r>
    </w:p>
    <w:p w:rsidR="00FE65CC" w:rsidRPr="0038375B" w:rsidRDefault="00FE65CC" w:rsidP="00FE65CC">
      <w:pPr>
        <w:tabs>
          <w:tab w:val="left" w:pos="0"/>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lastRenderedPageBreak/>
        <w:t xml:space="preserve">10.3.3.  </w:t>
      </w:r>
      <w:r>
        <w:rPr>
          <w:rFonts w:ascii="Times New Roman" w:hAnsi="Times New Roman"/>
          <w:sz w:val="24"/>
          <w:szCs w:val="24"/>
        </w:rPr>
        <w:t>П</w:t>
      </w:r>
      <w:r w:rsidRPr="0038375B">
        <w:rPr>
          <w:rFonts w:ascii="Times New Roman" w:hAnsi="Times New Roman"/>
          <w:sz w:val="24"/>
          <w:szCs w:val="24"/>
        </w:rPr>
        <w:t>орушення Виконавцем положень розділу 9 Договору</w:t>
      </w:r>
      <w:r>
        <w:rPr>
          <w:rFonts w:ascii="Times New Roman" w:hAnsi="Times New Roman"/>
          <w:sz w:val="24"/>
          <w:szCs w:val="24"/>
        </w:rPr>
        <w:t>.</w:t>
      </w:r>
    </w:p>
    <w:p w:rsidR="00FE65CC" w:rsidRPr="0038375B" w:rsidRDefault="00FE65CC" w:rsidP="00FE65CC">
      <w:pPr>
        <w:tabs>
          <w:tab w:val="left" w:pos="0"/>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10.3.4. </w:t>
      </w:r>
      <w:r>
        <w:rPr>
          <w:rFonts w:ascii="Times New Roman" w:hAnsi="Times New Roman"/>
          <w:sz w:val="24"/>
          <w:szCs w:val="24"/>
        </w:rPr>
        <w:t>Н</w:t>
      </w:r>
      <w:r w:rsidRPr="0038375B">
        <w:rPr>
          <w:rFonts w:ascii="Times New Roman" w:hAnsi="Times New Roman"/>
          <w:sz w:val="24"/>
          <w:szCs w:val="24"/>
        </w:rPr>
        <w:t>астання обставин, визначених у пункті 2.13 цього Договору</w:t>
      </w:r>
      <w:r>
        <w:rPr>
          <w:rFonts w:ascii="Times New Roman" w:hAnsi="Times New Roman"/>
          <w:sz w:val="24"/>
          <w:szCs w:val="24"/>
        </w:rPr>
        <w:t>.</w:t>
      </w:r>
    </w:p>
    <w:p w:rsidR="00FE65CC" w:rsidRPr="0038375B" w:rsidRDefault="00FE65CC" w:rsidP="00FE65CC">
      <w:pPr>
        <w:tabs>
          <w:tab w:val="left" w:pos="0"/>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10.3.5. </w:t>
      </w:r>
      <w:r>
        <w:rPr>
          <w:rFonts w:ascii="Times New Roman" w:hAnsi="Times New Roman"/>
          <w:sz w:val="24"/>
          <w:szCs w:val="24"/>
        </w:rPr>
        <w:t>В</w:t>
      </w:r>
      <w:r w:rsidRPr="0038375B">
        <w:rPr>
          <w:rFonts w:ascii="Times New Roman" w:hAnsi="Times New Roman"/>
          <w:sz w:val="24"/>
          <w:szCs w:val="24"/>
        </w:rPr>
        <w:t>ідсутності бюджетного фінансування.</w:t>
      </w:r>
    </w:p>
    <w:p w:rsidR="00FE65CC" w:rsidRPr="0038375B" w:rsidRDefault="00FE65CC" w:rsidP="00FE65CC">
      <w:pPr>
        <w:tabs>
          <w:tab w:val="left" w:pos="1134"/>
        </w:tabs>
        <w:spacing w:after="0" w:line="240" w:lineRule="auto"/>
        <w:ind w:firstLine="567"/>
        <w:jc w:val="both"/>
        <w:rPr>
          <w:rFonts w:ascii="Times New Roman" w:hAnsi="Times New Roman"/>
          <w:sz w:val="24"/>
          <w:szCs w:val="24"/>
        </w:rPr>
      </w:pPr>
      <w:r w:rsidRPr="0038375B">
        <w:rPr>
          <w:rFonts w:ascii="Times New Roman" w:hAnsi="Times New Roman"/>
          <w:sz w:val="24"/>
          <w:szCs w:val="24"/>
        </w:rPr>
        <w:t>10.4.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rsidR="00FE65CC" w:rsidRPr="0038375B" w:rsidRDefault="00FE65CC" w:rsidP="00FE65CC">
      <w:pPr>
        <w:spacing w:after="0" w:line="240" w:lineRule="auto"/>
        <w:ind w:firstLine="709"/>
        <w:jc w:val="both"/>
        <w:rPr>
          <w:rFonts w:ascii="Times New Roman" w:hAnsi="Times New Roman"/>
          <w:sz w:val="24"/>
          <w:szCs w:val="24"/>
        </w:rPr>
      </w:pPr>
    </w:p>
    <w:p w:rsidR="00FE65CC" w:rsidRPr="0038375B" w:rsidRDefault="00FE65CC" w:rsidP="00FE65CC">
      <w:pPr>
        <w:numPr>
          <w:ilvl w:val="0"/>
          <w:numId w:val="25"/>
        </w:numPr>
        <w:pBdr>
          <w:top w:val="nil"/>
          <w:left w:val="nil"/>
          <w:bottom w:val="nil"/>
          <w:right w:val="nil"/>
          <w:between w:val="nil"/>
        </w:pBdr>
        <w:tabs>
          <w:tab w:val="left" w:pos="426"/>
          <w:tab w:val="left" w:pos="993"/>
        </w:tabs>
        <w:spacing w:after="0" w:line="240" w:lineRule="auto"/>
        <w:ind w:left="0" w:firstLine="0"/>
        <w:jc w:val="center"/>
        <w:rPr>
          <w:rFonts w:ascii="Times New Roman" w:hAnsi="Times New Roman"/>
          <w:sz w:val="24"/>
          <w:szCs w:val="24"/>
        </w:rPr>
      </w:pPr>
      <w:r w:rsidRPr="0038375B">
        <w:rPr>
          <w:rFonts w:ascii="Times New Roman" w:hAnsi="Times New Roman"/>
          <w:b/>
          <w:sz w:val="24"/>
          <w:szCs w:val="24"/>
        </w:rPr>
        <w:t>ІНШІ УМОВИ</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11.2. У випадках, не передбачених Договором, Сторони керуються чинним законодавством України.</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11.5. Підписуючи Договір Сторони усвідомлюють та погоджуються, що надання Послуг та розрахунки за них здійснюються за наявності відповідного фінансування</w:t>
      </w:r>
      <w:r w:rsidRPr="0038375B">
        <w:rPr>
          <w:rFonts w:ascii="Times New Roman" w:hAnsi="Times New Roman"/>
        </w:rPr>
        <w:t xml:space="preserve"> </w:t>
      </w:r>
      <w:r w:rsidRPr="0038375B">
        <w:rPr>
          <w:rFonts w:ascii="Times New Roman" w:hAnsi="Times New Roman"/>
          <w:sz w:val="24"/>
          <w:szCs w:val="24"/>
        </w:rPr>
        <w:t>за програмою, зазначеною в пункті 1.4 Договору, та відсутності будь-яких обмежень на здійснення видатків.</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11.7. Усі додатки до даного Договору, які оформлені в порядку, визначеному в пункті 11.6. даного Договору, є його невід’ємними складовими частинами.</w:t>
      </w:r>
    </w:p>
    <w:p w:rsidR="00FE65CC" w:rsidRPr="0038375B" w:rsidRDefault="00FE65CC" w:rsidP="00FE65CC">
      <w:pPr>
        <w:pBdr>
          <w:top w:val="nil"/>
          <w:left w:val="nil"/>
          <w:bottom w:val="nil"/>
          <w:right w:val="nil"/>
          <w:between w:val="nil"/>
        </w:pBdr>
        <w:tabs>
          <w:tab w:val="left" w:pos="1276"/>
        </w:tabs>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11.8. Замовник </w:t>
      </w:r>
      <w:r w:rsidRPr="0095072D">
        <w:rPr>
          <w:rFonts w:ascii="Times New Roman" w:hAnsi="Times New Roman"/>
          <w:color w:val="000000" w:themeColor="text1"/>
          <w:sz w:val="24"/>
          <w:szCs w:val="24"/>
        </w:rPr>
        <w:t xml:space="preserve">на момент укладання цього Договору </w:t>
      </w:r>
      <w:r w:rsidRPr="0095072D">
        <w:rPr>
          <w:rFonts w:ascii="Times New Roman" w:hAnsi="Times New Roman"/>
          <w:color w:val="000000"/>
          <w:sz w:val="24"/>
          <w:szCs w:val="24"/>
        </w:rPr>
        <w:t xml:space="preserve">є неприбутковою установою </w:t>
      </w:r>
      <w:r w:rsidRPr="0095072D">
        <w:rPr>
          <w:rFonts w:ascii="Times New Roman" w:hAnsi="Times New Roman"/>
          <w:color w:val="000000" w:themeColor="text1"/>
          <w:sz w:val="24"/>
          <w:szCs w:val="24"/>
        </w:rPr>
        <w:t>та платником податку на додану вартість</w:t>
      </w:r>
      <w:r w:rsidRPr="0038375B">
        <w:rPr>
          <w:rFonts w:ascii="Times New Roman" w:hAnsi="Times New Roman"/>
          <w:sz w:val="24"/>
          <w:szCs w:val="24"/>
        </w:rPr>
        <w:t>.</w:t>
      </w:r>
    </w:p>
    <w:p w:rsidR="00FE65CC"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Pr>
          <w:rFonts w:ascii="Times New Roman" w:hAnsi="Times New Roman"/>
          <w:sz w:val="24"/>
          <w:szCs w:val="24"/>
        </w:rPr>
        <w:t xml:space="preserve">11.9. Виконавець </w:t>
      </w:r>
      <w:r w:rsidRPr="0095072D">
        <w:rPr>
          <w:rFonts w:ascii="Times New Roman" w:hAnsi="Times New Roman"/>
          <w:color w:val="000000" w:themeColor="text1"/>
          <w:sz w:val="24"/>
          <w:szCs w:val="24"/>
        </w:rPr>
        <w:t>на момент укладання цього Договору</w:t>
      </w:r>
      <w:r w:rsidRPr="0095072D">
        <w:rPr>
          <w:rFonts w:ascii="Times New Roman" w:hAnsi="Times New Roman"/>
          <w:sz w:val="24"/>
          <w:szCs w:val="24"/>
        </w:rPr>
        <w:t xml:space="preserve"> є _______________________.</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11.10.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11.11. Жодна зі Сторін не має права передавати свої права і зобов'язання за даним Договором третім особам, без згоди на це другої Сторони.</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11.12.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11.13. Кожна із Сторін, підписуючи Договір, підтверджує, що вона не є  юридичною </w:t>
      </w:r>
      <w:r w:rsidRPr="0038375B">
        <w:rPr>
          <w:rFonts w:ascii="Times New Roman" w:hAnsi="Times New Roman"/>
          <w:sz w:val="24"/>
          <w:szCs w:val="24"/>
        </w:rPr>
        <w:lastRenderedPageBreak/>
        <w:t>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не є громадянином російської федерації/республіки білорусь/ісламської республіки іран (крім тих, що проживають на території України на законних підставах), 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rsidR="00FE65CC"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 xml:space="preserve">11.14. </w:t>
      </w:r>
      <w:r w:rsidRPr="0095072D">
        <w:rPr>
          <w:rFonts w:ascii="Times New Roman" w:hAnsi="Times New Roman"/>
          <w:color w:val="000000" w:themeColor="text1"/>
          <w:sz w:val="24"/>
          <w:szCs w:val="24"/>
        </w:rPr>
        <w:t>Сторони домовились, що відповідальними особами за комунікацію з питань, що визначені пунктами 3.</w:t>
      </w:r>
      <w:r>
        <w:rPr>
          <w:rFonts w:ascii="Times New Roman" w:hAnsi="Times New Roman"/>
          <w:color w:val="000000" w:themeColor="text1"/>
          <w:sz w:val="24"/>
          <w:szCs w:val="24"/>
        </w:rPr>
        <w:t>7</w:t>
      </w:r>
      <w:r w:rsidRPr="0095072D">
        <w:rPr>
          <w:rFonts w:ascii="Times New Roman" w:hAnsi="Times New Roman"/>
          <w:color w:val="000000" w:themeColor="text1"/>
          <w:sz w:val="24"/>
          <w:szCs w:val="24"/>
        </w:rPr>
        <w:t>. та 3.</w:t>
      </w:r>
      <w:r>
        <w:rPr>
          <w:rFonts w:ascii="Times New Roman" w:hAnsi="Times New Roman"/>
          <w:color w:val="000000" w:themeColor="text1"/>
          <w:sz w:val="24"/>
          <w:szCs w:val="24"/>
        </w:rPr>
        <w:t>8</w:t>
      </w:r>
      <w:r w:rsidRPr="0095072D">
        <w:rPr>
          <w:rFonts w:ascii="Times New Roman" w:hAnsi="Times New Roman"/>
          <w:color w:val="000000" w:themeColor="text1"/>
          <w:sz w:val="24"/>
          <w:szCs w:val="24"/>
        </w:rPr>
        <w:t xml:space="preserve"> Договору від Замовника </w:t>
      </w:r>
      <w:r w:rsidRPr="0095072D">
        <w:rPr>
          <w:rFonts w:ascii="Times New Roman" w:hAnsi="Times New Roman"/>
          <w:sz w:val="24"/>
          <w:szCs w:val="24"/>
          <w:lang w:eastAsia="ar-SA"/>
        </w:rPr>
        <w:t>є Надія Богуславська n.boguslavska@phc.org.ua телефон: (044) 334-49-53,  від Виконавця - ______________.</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Pr>
          <w:rFonts w:ascii="Times New Roman" w:hAnsi="Times New Roman"/>
          <w:sz w:val="24"/>
          <w:szCs w:val="24"/>
        </w:rPr>
        <w:t xml:space="preserve">11.15. </w:t>
      </w:r>
      <w:r w:rsidRPr="0038375B">
        <w:rPr>
          <w:rFonts w:ascii="Times New Roman" w:hAnsi="Times New Roman"/>
          <w:sz w:val="24"/>
          <w:szCs w:val="24"/>
        </w:rPr>
        <w:t>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11.1</w:t>
      </w:r>
      <w:r>
        <w:rPr>
          <w:rFonts w:ascii="Times New Roman" w:hAnsi="Times New Roman"/>
          <w:sz w:val="24"/>
          <w:szCs w:val="24"/>
        </w:rPr>
        <w:t>6</w:t>
      </w:r>
      <w:r w:rsidRPr="0038375B">
        <w:rPr>
          <w:rFonts w:ascii="Times New Roman" w:hAnsi="Times New Roman"/>
          <w:sz w:val="24"/>
          <w:szCs w:val="24"/>
        </w:rPr>
        <w:t>.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FE65CC" w:rsidRPr="0038375B" w:rsidRDefault="00FE65CC" w:rsidP="00FE65CC">
      <w:pPr>
        <w:widowControl w:val="0"/>
        <w:tabs>
          <w:tab w:val="left" w:pos="142"/>
          <w:tab w:val="left" w:pos="1418"/>
        </w:tabs>
        <w:spacing w:after="0" w:line="240" w:lineRule="auto"/>
        <w:ind w:firstLine="567"/>
        <w:jc w:val="both"/>
        <w:rPr>
          <w:rFonts w:ascii="Times New Roman" w:hAnsi="Times New Roman"/>
          <w:sz w:val="24"/>
          <w:szCs w:val="24"/>
        </w:rPr>
      </w:pPr>
      <w:r w:rsidRPr="0038375B">
        <w:rPr>
          <w:rFonts w:ascii="Times New Roman" w:hAnsi="Times New Roman"/>
          <w:sz w:val="24"/>
          <w:szCs w:val="24"/>
        </w:rPr>
        <w:t>11.1</w:t>
      </w:r>
      <w:r>
        <w:rPr>
          <w:rFonts w:ascii="Times New Roman" w:hAnsi="Times New Roman"/>
          <w:sz w:val="24"/>
          <w:szCs w:val="24"/>
        </w:rPr>
        <w:t>7</w:t>
      </w:r>
      <w:r w:rsidRPr="0038375B">
        <w:rPr>
          <w:rFonts w:ascii="Times New Roman" w:hAnsi="Times New Roman"/>
          <w:sz w:val="24"/>
          <w:szCs w:val="24"/>
        </w:rPr>
        <w:t>. Договір має додатки, які є його невід’ємними частинами:</w:t>
      </w:r>
    </w:p>
    <w:p w:rsidR="00FE65CC" w:rsidRPr="0038375B" w:rsidRDefault="00FE65CC" w:rsidP="00FE65CC">
      <w:pPr>
        <w:pBdr>
          <w:top w:val="nil"/>
          <w:left w:val="nil"/>
          <w:bottom w:val="nil"/>
          <w:right w:val="nil"/>
          <w:between w:val="nil"/>
        </w:pBdr>
        <w:tabs>
          <w:tab w:val="left" w:pos="851"/>
          <w:tab w:val="left" w:pos="1276"/>
          <w:tab w:val="left" w:pos="1560"/>
        </w:tabs>
        <w:spacing w:after="0" w:line="240" w:lineRule="auto"/>
        <w:ind w:firstLine="567"/>
        <w:rPr>
          <w:rFonts w:ascii="Times New Roman" w:hAnsi="Times New Roman"/>
          <w:sz w:val="24"/>
          <w:szCs w:val="24"/>
        </w:rPr>
      </w:pPr>
      <w:r w:rsidRPr="0038375B">
        <w:rPr>
          <w:rFonts w:ascii="Times New Roman" w:hAnsi="Times New Roman"/>
          <w:sz w:val="24"/>
          <w:szCs w:val="24"/>
        </w:rPr>
        <w:t>Додаток 1 «Технічна специфікація» до Договору;</w:t>
      </w:r>
    </w:p>
    <w:p w:rsidR="00FE65CC" w:rsidRPr="0038375B" w:rsidRDefault="00FE65CC" w:rsidP="00FE65CC">
      <w:pPr>
        <w:tabs>
          <w:tab w:val="left" w:pos="851"/>
          <w:tab w:val="left" w:pos="1560"/>
        </w:tabs>
        <w:spacing w:after="0" w:line="240" w:lineRule="auto"/>
        <w:ind w:firstLine="567"/>
        <w:jc w:val="both"/>
        <w:rPr>
          <w:rFonts w:ascii="Times New Roman" w:hAnsi="Times New Roman"/>
          <w:sz w:val="24"/>
          <w:szCs w:val="24"/>
        </w:rPr>
      </w:pPr>
      <w:r w:rsidRPr="0038375B">
        <w:rPr>
          <w:rFonts w:ascii="Times New Roman" w:hAnsi="Times New Roman"/>
          <w:sz w:val="24"/>
          <w:szCs w:val="24"/>
        </w:rPr>
        <w:t>Додаток 2 «Специфікація» до Договору</w:t>
      </w:r>
      <w:r>
        <w:rPr>
          <w:rFonts w:ascii="Times New Roman" w:hAnsi="Times New Roman"/>
          <w:sz w:val="24"/>
          <w:szCs w:val="24"/>
        </w:rPr>
        <w:t>.</w:t>
      </w:r>
    </w:p>
    <w:p w:rsidR="00FE65CC" w:rsidRPr="0038375B" w:rsidRDefault="00FE65CC" w:rsidP="00FE65CC">
      <w:pPr>
        <w:tabs>
          <w:tab w:val="left" w:pos="851"/>
          <w:tab w:val="left" w:pos="1560"/>
        </w:tabs>
        <w:spacing w:after="0" w:line="240" w:lineRule="auto"/>
        <w:ind w:left="709"/>
        <w:jc w:val="both"/>
        <w:rPr>
          <w:rFonts w:ascii="Times New Roman" w:hAnsi="Times New Roman"/>
          <w:sz w:val="10"/>
          <w:szCs w:val="10"/>
        </w:rPr>
      </w:pPr>
    </w:p>
    <w:p w:rsidR="00FE65CC" w:rsidRPr="0038375B" w:rsidRDefault="00FE65CC" w:rsidP="00FE65CC">
      <w:pPr>
        <w:numPr>
          <w:ilvl w:val="0"/>
          <w:numId w:val="28"/>
        </w:numPr>
        <w:pBdr>
          <w:top w:val="nil"/>
          <w:left w:val="nil"/>
          <w:bottom w:val="nil"/>
          <w:right w:val="nil"/>
          <w:between w:val="nil"/>
        </w:pBdr>
        <w:tabs>
          <w:tab w:val="left" w:pos="567"/>
          <w:tab w:val="left" w:pos="1276"/>
        </w:tabs>
        <w:spacing w:after="0" w:line="240" w:lineRule="auto"/>
        <w:ind w:left="0" w:firstLine="0"/>
        <w:jc w:val="center"/>
        <w:rPr>
          <w:rFonts w:ascii="Times New Roman" w:hAnsi="Times New Roman"/>
          <w:sz w:val="24"/>
          <w:szCs w:val="24"/>
        </w:rPr>
      </w:pPr>
      <w:r w:rsidRPr="0038375B">
        <w:rPr>
          <w:rFonts w:ascii="Times New Roman" w:hAnsi="Times New Roman"/>
          <w:b/>
          <w:sz w:val="24"/>
          <w:szCs w:val="24"/>
        </w:rPr>
        <w:t>МІСЦЕЗНАХОДЖЕННЯ ТА БАНКІВСЬКІ РЕКВІЗИТИ СТОРІН</w:t>
      </w:r>
    </w:p>
    <w:tbl>
      <w:tblPr>
        <w:tblW w:w="8930" w:type="dxa"/>
        <w:jc w:val="center"/>
        <w:tblLayout w:type="fixed"/>
        <w:tblLook w:val="0000" w:firstRow="0" w:lastRow="0" w:firstColumn="0" w:lastColumn="0" w:noHBand="0" w:noVBand="0"/>
      </w:tblPr>
      <w:tblGrid>
        <w:gridCol w:w="4679"/>
        <w:gridCol w:w="4251"/>
      </w:tblGrid>
      <w:tr w:rsidR="00FE65CC" w:rsidRPr="007C2AD9" w:rsidTr="00014D2A">
        <w:trPr>
          <w:trHeight w:val="3596"/>
          <w:jc w:val="center"/>
        </w:trPr>
        <w:tc>
          <w:tcPr>
            <w:tcW w:w="4679" w:type="dxa"/>
          </w:tcPr>
          <w:p w:rsidR="00FE65CC" w:rsidRPr="007C2AD9" w:rsidRDefault="00FE65CC" w:rsidP="00014D2A">
            <w:pPr>
              <w:widowControl w:val="0"/>
              <w:spacing w:after="0"/>
              <w:ind w:firstLine="440"/>
              <w:jc w:val="center"/>
              <w:rPr>
                <w:rFonts w:ascii="Times New Roman" w:hAnsi="Times New Roman"/>
                <w:b/>
                <w:sz w:val="24"/>
                <w:szCs w:val="24"/>
              </w:rPr>
            </w:pPr>
            <w:r w:rsidRPr="007C2AD9">
              <w:rPr>
                <w:rFonts w:ascii="Times New Roman" w:hAnsi="Times New Roman"/>
                <w:b/>
                <w:sz w:val="24"/>
                <w:szCs w:val="24"/>
              </w:rPr>
              <w:t>ЗАМОВНИК</w:t>
            </w:r>
          </w:p>
          <w:p w:rsidR="00FE65CC" w:rsidRPr="007C2AD9" w:rsidRDefault="00FE65CC" w:rsidP="00014D2A">
            <w:pPr>
              <w:tabs>
                <w:tab w:val="left" w:pos="0"/>
              </w:tabs>
              <w:suppressAutoHyphens/>
              <w:spacing w:after="0" w:line="240" w:lineRule="auto"/>
              <w:ind w:right="-372"/>
              <w:rPr>
                <w:rFonts w:ascii="Times New Roman" w:hAnsi="Times New Roman"/>
                <w:b/>
                <w:bCs/>
                <w:sz w:val="24"/>
                <w:szCs w:val="24"/>
              </w:rPr>
            </w:pPr>
            <w:r w:rsidRPr="007C2AD9">
              <w:rPr>
                <w:rFonts w:ascii="Times New Roman" w:hAnsi="Times New Roman"/>
                <w:b/>
                <w:bCs/>
                <w:sz w:val="24"/>
                <w:szCs w:val="24"/>
              </w:rPr>
              <w:t>Державна установа «Центр громадського здоров’я Міністерства охорони здоров’я України»</w:t>
            </w:r>
          </w:p>
          <w:p w:rsidR="00FE65CC" w:rsidRPr="007C2AD9" w:rsidRDefault="00FE65CC" w:rsidP="00014D2A">
            <w:pPr>
              <w:suppressAutoHyphens/>
              <w:spacing w:after="0" w:line="240" w:lineRule="auto"/>
              <w:ind w:right="-162"/>
              <w:rPr>
                <w:rFonts w:ascii="Times New Roman" w:hAnsi="Times New Roman"/>
                <w:sz w:val="24"/>
                <w:szCs w:val="24"/>
              </w:rPr>
            </w:pPr>
            <w:r w:rsidRPr="007C2AD9">
              <w:rPr>
                <w:rFonts w:ascii="Times New Roman" w:hAnsi="Times New Roman"/>
                <w:sz w:val="24"/>
                <w:szCs w:val="24"/>
              </w:rPr>
              <w:t xml:space="preserve">04071, м. Київ, вул. Ярославська, буд. 41, </w:t>
            </w:r>
          </w:p>
          <w:p w:rsidR="00FE65CC" w:rsidRPr="007C2AD9" w:rsidRDefault="00FE65CC" w:rsidP="00014D2A">
            <w:pPr>
              <w:tabs>
                <w:tab w:val="left" w:pos="2410"/>
              </w:tabs>
              <w:suppressAutoHyphens/>
              <w:spacing w:after="0" w:line="240" w:lineRule="auto"/>
              <w:ind w:right="-372"/>
              <w:rPr>
                <w:rFonts w:ascii="Times New Roman" w:hAnsi="Times New Roman"/>
                <w:sz w:val="24"/>
                <w:szCs w:val="24"/>
              </w:rPr>
            </w:pPr>
            <w:r w:rsidRPr="007C2AD9">
              <w:rPr>
                <w:rFonts w:ascii="Times New Roman" w:hAnsi="Times New Roman"/>
                <w:sz w:val="24"/>
                <w:szCs w:val="24"/>
              </w:rPr>
              <w:t>Код ЄДРПОУ:40524109</w:t>
            </w:r>
          </w:p>
          <w:p w:rsidR="00FE65CC" w:rsidRDefault="00FE65CC" w:rsidP="00014D2A">
            <w:pPr>
              <w:spacing w:after="0" w:line="240" w:lineRule="auto"/>
              <w:rPr>
                <w:rFonts w:ascii="Times New Roman" w:hAnsi="Times New Roman"/>
                <w:color w:val="000000" w:themeColor="text1"/>
                <w:sz w:val="24"/>
                <w:szCs w:val="24"/>
              </w:rPr>
            </w:pPr>
            <w:r w:rsidRPr="0095072D">
              <w:rPr>
                <w:rFonts w:ascii="Times New Roman" w:hAnsi="Times New Roman"/>
                <w:color w:val="000000" w:themeColor="text1"/>
                <w:sz w:val="24"/>
                <w:szCs w:val="24"/>
              </w:rPr>
              <w:t xml:space="preserve">UA </w:t>
            </w:r>
            <w:r w:rsidRPr="007C2AD9">
              <w:rPr>
                <w:rFonts w:ascii="Times New Roman" w:hAnsi="Times New Roman"/>
                <w:sz w:val="24"/>
                <w:szCs w:val="24"/>
              </w:rPr>
              <w:t>118201720343101009300097402</w:t>
            </w:r>
          </w:p>
          <w:p w:rsidR="00FE65CC" w:rsidRPr="0095072D" w:rsidRDefault="00FE65CC" w:rsidP="00014D2A">
            <w:pPr>
              <w:spacing w:after="0" w:line="240" w:lineRule="auto"/>
              <w:rPr>
                <w:rFonts w:ascii="Times New Roman" w:hAnsi="Times New Roman"/>
                <w:color w:val="000000" w:themeColor="text1"/>
                <w:sz w:val="24"/>
                <w:szCs w:val="24"/>
                <w:shd w:val="clear" w:color="auto" w:fill="FFFFFF"/>
              </w:rPr>
            </w:pPr>
            <w:r w:rsidRPr="0095072D">
              <w:rPr>
                <w:rFonts w:ascii="Times New Roman" w:hAnsi="Times New Roman"/>
                <w:color w:val="000000" w:themeColor="text1"/>
                <w:sz w:val="24"/>
                <w:szCs w:val="24"/>
                <w:shd w:val="clear" w:color="auto" w:fill="FFFFFF"/>
              </w:rPr>
              <w:t xml:space="preserve">в ГУДКСУ м. Києва </w:t>
            </w:r>
          </w:p>
          <w:p w:rsidR="00FE65CC" w:rsidRPr="0095072D" w:rsidRDefault="00FE65CC" w:rsidP="00014D2A">
            <w:pPr>
              <w:pBdr>
                <w:top w:val="nil"/>
                <w:left w:val="nil"/>
                <w:bottom w:val="nil"/>
                <w:right w:val="nil"/>
                <w:between w:val="nil"/>
              </w:pBdr>
              <w:spacing w:after="0" w:line="240" w:lineRule="auto"/>
              <w:jc w:val="both"/>
              <w:rPr>
                <w:rFonts w:ascii="Times New Roman" w:hAnsi="Times New Roman"/>
                <w:sz w:val="24"/>
                <w:szCs w:val="24"/>
              </w:rPr>
            </w:pPr>
            <w:r w:rsidRPr="0095072D">
              <w:rPr>
                <w:rFonts w:ascii="Times New Roman" w:hAnsi="Times New Roman"/>
                <w:sz w:val="24"/>
                <w:szCs w:val="24"/>
              </w:rPr>
              <w:t>ІПН: 405241026578</w:t>
            </w:r>
          </w:p>
          <w:p w:rsidR="00FE65CC" w:rsidRPr="007C2AD9" w:rsidRDefault="00FE65CC" w:rsidP="00014D2A">
            <w:pPr>
              <w:widowControl w:val="0"/>
              <w:tabs>
                <w:tab w:val="left" w:pos="1134"/>
                <w:tab w:val="center" w:pos="4677"/>
                <w:tab w:val="right" w:pos="9355"/>
              </w:tabs>
              <w:suppressAutoHyphens/>
              <w:spacing w:after="0" w:line="240" w:lineRule="auto"/>
              <w:rPr>
                <w:rFonts w:ascii="Times New Roman" w:hAnsi="Times New Roman"/>
                <w:sz w:val="24"/>
                <w:szCs w:val="24"/>
              </w:rPr>
            </w:pPr>
            <w:r w:rsidRPr="007C2AD9">
              <w:rPr>
                <w:rFonts w:ascii="Times New Roman" w:hAnsi="Times New Roman"/>
                <w:sz w:val="24"/>
                <w:szCs w:val="24"/>
              </w:rPr>
              <w:t>Тел.(044) 334-56-89</w:t>
            </w:r>
          </w:p>
          <w:p w:rsidR="00FE65CC" w:rsidRPr="007C2AD9" w:rsidRDefault="00FE65CC" w:rsidP="00014D2A">
            <w:pPr>
              <w:widowControl w:val="0"/>
              <w:tabs>
                <w:tab w:val="left" w:pos="1134"/>
                <w:tab w:val="center" w:pos="4677"/>
                <w:tab w:val="right" w:pos="9355"/>
              </w:tabs>
              <w:suppressAutoHyphens/>
              <w:spacing w:after="0"/>
              <w:rPr>
                <w:rFonts w:ascii="Times New Roman" w:hAnsi="Times New Roman"/>
                <w:sz w:val="24"/>
                <w:szCs w:val="24"/>
              </w:rPr>
            </w:pPr>
          </w:p>
          <w:p w:rsidR="00FE65CC" w:rsidRPr="007C2AD9" w:rsidRDefault="00FE65CC" w:rsidP="00014D2A">
            <w:pPr>
              <w:tabs>
                <w:tab w:val="left" w:pos="993"/>
              </w:tabs>
              <w:suppressAutoHyphens/>
              <w:snapToGrid w:val="0"/>
              <w:spacing w:after="0"/>
              <w:rPr>
                <w:rFonts w:ascii="Times New Roman" w:hAnsi="Times New Roman"/>
                <w:sz w:val="24"/>
                <w:szCs w:val="24"/>
              </w:rPr>
            </w:pPr>
            <w:r w:rsidRPr="007C2AD9">
              <w:rPr>
                <w:rFonts w:ascii="Times New Roman" w:hAnsi="Times New Roman"/>
                <w:sz w:val="24"/>
                <w:szCs w:val="24"/>
              </w:rPr>
              <w:t>_________________/</w:t>
            </w:r>
            <w:r>
              <w:rPr>
                <w:rFonts w:ascii="Times New Roman" w:hAnsi="Times New Roman"/>
                <w:b/>
                <w:color w:val="000000"/>
                <w:sz w:val="24"/>
                <w:szCs w:val="24"/>
              </w:rPr>
              <w:t>_______________</w:t>
            </w:r>
            <w:r w:rsidRPr="007C2AD9">
              <w:rPr>
                <w:rFonts w:ascii="Times New Roman" w:hAnsi="Times New Roman"/>
                <w:b/>
                <w:sz w:val="24"/>
                <w:szCs w:val="24"/>
                <w:lang w:eastAsia="ar-SA"/>
              </w:rPr>
              <w:t>/</w:t>
            </w:r>
          </w:p>
          <w:p w:rsidR="00FE65CC" w:rsidRPr="007C2AD9" w:rsidRDefault="00FE65CC" w:rsidP="00014D2A">
            <w:pPr>
              <w:widowControl w:val="0"/>
              <w:spacing w:after="0"/>
              <w:rPr>
                <w:rFonts w:ascii="Times New Roman" w:hAnsi="Times New Roman"/>
                <w:sz w:val="24"/>
                <w:szCs w:val="24"/>
              </w:rPr>
            </w:pPr>
            <w:r w:rsidRPr="007C2AD9">
              <w:rPr>
                <w:rFonts w:ascii="Times New Roman" w:hAnsi="Times New Roman"/>
                <w:b/>
                <w:sz w:val="24"/>
                <w:szCs w:val="24"/>
              </w:rPr>
              <w:t>м.п.</w:t>
            </w:r>
          </w:p>
        </w:tc>
        <w:tc>
          <w:tcPr>
            <w:tcW w:w="4251" w:type="dxa"/>
          </w:tcPr>
          <w:p w:rsidR="00FE65CC" w:rsidRPr="007C2AD9" w:rsidRDefault="00FE65CC" w:rsidP="00014D2A">
            <w:pPr>
              <w:widowControl w:val="0"/>
              <w:spacing w:after="0"/>
              <w:jc w:val="center"/>
              <w:rPr>
                <w:rFonts w:ascii="Times New Roman" w:hAnsi="Times New Roman"/>
                <w:b/>
                <w:sz w:val="24"/>
                <w:szCs w:val="24"/>
              </w:rPr>
            </w:pPr>
            <w:r w:rsidRPr="007C2AD9">
              <w:rPr>
                <w:rFonts w:ascii="Times New Roman" w:hAnsi="Times New Roman"/>
                <w:b/>
                <w:sz w:val="24"/>
                <w:szCs w:val="24"/>
              </w:rPr>
              <w:t>ВИКОНАВЕЦЬ</w:t>
            </w:r>
          </w:p>
          <w:p w:rsidR="00FE65CC" w:rsidRDefault="00FE65CC" w:rsidP="00014D2A">
            <w:pPr>
              <w:widowControl w:val="0"/>
              <w:spacing w:after="0"/>
              <w:rPr>
                <w:rFonts w:ascii="Times New Roman" w:hAnsi="Times New Roman"/>
                <w:sz w:val="24"/>
                <w:szCs w:val="24"/>
              </w:rPr>
            </w:pPr>
            <w:r w:rsidRPr="007C2AD9">
              <w:rPr>
                <w:rFonts w:ascii="Times New Roman" w:hAnsi="Times New Roman"/>
                <w:sz w:val="24"/>
                <w:szCs w:val="24"/>
              </w:rPr>
              <w:t xml:space="preserve">    </w:t>
            </w: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Pr="007C2AD9" w:rsidRDefault="00FE65CC" w:rsidP="00014D2A">
            <w:pPr>
              <w:widowControl w:val="0"/>
              <w:spacing w:after="0"/>
              <w:rPr>
                <w:rFonts w:ascii="Times New Roman" w:hAnsi="Times New Roman"/>
                <w:sz w:val="24"/>
                <w:szCs w:val="24"/>
              </w:rPr>
            </w:pPr>
            <w:r w:rsidRPr="007C2AD9">
              <w:rPr>
                <w:rFonts w:ascii="Times New Roman" w:hAnsi="Times New Roman"/>
                <w:sz w:val="24"/>
                <w:szCs w:val="24"/>
              </w:rPr>
              <w:t xml:space="preserve">                </w:t>
            </w:r>
          </w:p>
          <w:p w:rsidR="00FE65CC" w:rsidRPr="007C2AD9" w:rsidRDefault="00FE65CC" w:rsidP="00014D2A">
            <w:pPr>
              <w:tabs>
                <w:tab w:val="left" w:pos="993"/>
              </w:tabs>
              <w:suppressAutoHyphens/>
              <w:snapToGrid w:val="0"/>
              <w:spacing w:after="0"/>
              <w:rPr>
                <w:rFonts w:ascii="Times New Roman" w:hAnsi="Times New Roman"/>
                <w:sz w:val="24"/>
                <w:szCs w:val="24"/>
              </w:rPr>
            </w:pPr>
            <w:r>
              <w:rPr>
                <w:rFonts w:ascii="Times New Roman" w:hAnsi="Times New Roman"/>
                <w:sz w:val="24"/>
                <w:szCs w:val="24"/>
              </w:rPr>
              <w:t>__________________</w:t>
            </w:r>
            <w:r w:rsidRPr="007C2AD9">
              <w:rPr>
                <w:rFonts w:ascii="Times New Roman" w:hAnsi="Times New Roman"/>
                <w:sz w:val="24"/>
                <w:szCs w:val="24"/>
              </w:rPr>
              <w:t>_/</w:t>
            </w:r>
            <w:r>
              <w:rPr>
                <w:rFonts w:ascii="Times New Roman" w:hAnsi="Times New Roman"/>
                <w:b/>
                <w:sz w:val="24"/>
                <w:szCs w:val="24"/>
              </w:rPr>
              <w:t>_____________</w:t>
            </w:r>
            <w:r w:rsidRPr="007C2AD9">
              <w:rPr>
                <w:rFonts w:ascii="Times New Roman" w:hAnsi="Times New Roman"/>
                <w:sz w:val="24"/>
                <w:szCs w:val="24"/>
              </w:rPr>
              <w:t>/</w:t>
            </w:r>
          </w:p>
          <w:p w:rsidR="00FE65CC" w:rsidRPr="007C2AD9" w:rsidRDefault="00FE65CC" w:rsidP="00014D2A">
            <w:pPr>
              <w:widowControl w:val="0"/>
              <w:spacing w:after="0"/>
              <w:rPr>
                <w:rFonts w:ascii="Times New Roman" w:hAnsi="Times New Roman"/>
                <w:b/>
                <w:sz w:val="24"/>
                <w:szCs w:val="24"/>
              </w:rPr>
            </w:pPr>
            <w:r w:rsidRPr="007C2AD9">
              <w:rPr>
                <w:rFonts w:ascii="Times New Roman" w:hAnsi="Times New Roman"/>
                <w:b/>
                <w:sz w:val="24"/>
                <w:szCs w:val="24"/>
              </w:rPr>
              <w:t>м.п.</w:t>
            </w:r>
          </w:p>
        </w:tc>
      </w:tr>
    </w:tbl>
    <w:p w:rsidR="00E17E27" w:rsidRDefault="00E17E27" w:rsidP="00FE65CC">
      <w:pPr>
        <w:pBdr>
          <w:top w:val="nil"/>
          <w:left w:val="nil"/>
          <w:bottom w:val="nil"/>
          <w:right w:val="nil"/>
          <w:between w:val="nil"/>
        </w:pBdr>
        <w:spacing w:after="0" w:line="240" w:lineRule="auto"/>
        <w:ind w:firstLine="5812"/>
        <w:jc w:val="both"/>
        <w:rPr>
          <w:rFonts w:ascii="Times New Roman" w:hAnsi="Times New Roman"/>
          <w:sz w:val="24"/>
          <w:szCs w:val="24"/>
        </w:rPr>
      </w:pPr>
    </w:p>
    <w:p w:rsidR="00E17E27" w:rsidRDefault="00E17E27" w:rsidP="00FE65CC">
      <w:pPr>
        <w:pBdr>
          <w:top w:val="nil"/>
          <w:left w:val="nil"/>
          <w:bottom w:val="nil"/>
          <w:right w:val="nil"/>
          <w:between w:val="nil"/>
        </w:pBdr>
        <w:spacing w:after="0" w:line="240" w:lineRule="auto"/>
        <w:ind w:firstLine="5812"/>
        <w:jc w:val="both"/>
        <w:rPr>
          <w:rFonts w:ascii="Times New Roman" w:hAnsi="Times New Roman"/>
          <w:sz w:val="24"/>
          <w:szCs w:val="24"/>
        </w:rPr>
      </w:pPr>
    </w:p>
    <w:p w:rsidR="00E17E27" w:rsidRDefault="00E17E27" w:rsidP="00FE65CC">
      <w:pPr>
        <w:pBdr>
          <w:top w:val="nil"/>
          <w:left w:val="nil"/>
          <w:bottom w:val="nil"/>
          <w:right w:val="nil"/>
          <w:between w:val="nil"/>
        </w:pBdr>
        <w:spacing w:after="0" w:line="240" w:lineRule="auto"/>
        <w:ind w:firstLine="5812"/>
        <w:jc w:val="both"/>
        <w:rPr>
          <w:rFonts w:ascii="Times New Roman" w:hAnsi="Times New Roman"/>
          <w:sz w:val="24"/>
          <w:szCs w:val="24"/>
        </w:rPr>
      </w:pPr>
    </w:p>
    <w:p w:rsidR="00E17E27" w:rsidRDefault="00E17E27" w:rsidP="00FE65CC">
      <w:pPr>
        <w:pBdr>
          <w:top w:val="nil"/>
          <w:left w:val="nil"/>
          <w:bottom w:val="nil"/>
          <w:right w:val="nil"/>
          <w:between w:val="nil"/>
        </w:pBdr>
        <w:spacing w:after="0" w:line="240" w:lineRule="auto"/>
        <w:ind w:firstLine="5812"/>
        <w:jc w:val="both"/>
        <w:rPr>
          <w:rFonts w:ascii="Times New Roman" w:hAnsi="Times New Roman"/>
          <w:sz w:val="24"/>
          <w:szCs w:val="24"/>
        </w:rPr>
      </w:pPr>
    </w:p>
    <w:p w:rsidR="00E17E27" w:rsidRDefault="00E17E27" w:rsidP="00FE65CC">
      <w:pPr>
        <w:pBdr>
          <w:top w:val="nil"/>
          <w:left w:val="nil"/>
          <w:bottom w:val="nil"/>
          <w:right w:val="nil"/>
          <w:between w:val="nil"/>
        </w:pBdr>
        <w:spacing w:after="0" w:line="240" w:lineRule="auto"/>
        <w:ind w:firstLine="5812"/>
        <w:jc w:val="both"/>
        <w:rPr>
          <w:rFonts w:ascii="Times New Roman" w:hAnsi="Times New Roman"/>
          <w:sz w:val="24"/>
          <w:szCs w:val="24"/>
        </w:rPr>
      </w:pPr>
    </w:p>
    <w:p w:rsidR="00E17E27" w:rsidRDefault="00E17E27" w:rsidP="00FE65CC">
      <w:pPr>
        <w:pBdr>
          <w:top w:val="nil"/>
          <w:left w:val="nil"/>
          <w:bottom w:val="nil"/>
          <w:right w:val="nil"/>
          <w:between w:val="nil"/>
        </w:pBdr>
        <w:spacing w:after="0" w:line="240" w:lineRule="auto"/>
        <w:ind w:firstLine="5812"/>
        <w:jc w:val="both"/>
        <w:rPr>
          <w:rFonts w:ascii="Times New Roman" w:hAnsi="Times New Roman"/>
          <w:sz w:val="24"/>
          <w:szCs w:val="24"/>
        </w:rPr>
      </w:pPr>
    </w:p>
    <w:p w:rsidR="00E17E27" w:rsidRDefault="00E17E27" w:rsidP="00FE65CC">
      <w:pPr>
        <w:pBdr>
          <w:top w:val="nil"/>
          <w:left w:val="nil"/>
          <w:bottom w:val="nil"/>
          <w:right w:val="nil"/>
          <w:between w:val="nil"/>
        </w:pBdr>
        <w:spacing w:after="0" w:line="240" w:lineRule="auto"/>
        <w:ind w:firstLine="5812"/>
        <w:jc w:val="both"/>
        <w:rPr>
          <w:rFonts w:ascii="Times New Roman" w:hAnsi="Times New Roman"/>
          <w:sz w:val="24"/>
          <w:szCs w:val="24"/>
        </w:rPr>
      </w:pPr>
    </w:p>
    <w:p w:rsidR="00FE65CC" w:rsidRPr="0038375B" w:rsidRDefault="00FE65CC" w:rsidP="00FE65CC">
      <w:pPr>
        <w:pBdr>
          <w:top w:val="nil"/>
          <w:left w:val="nil"/>
          <w:bottom w:val="nil"/>
          <w:right w:val="nil"/>
          <w:between w:val="nil"/>
        </w:pBdr>
        <w:spacing w:after="0" w:line="240" w:lineRule="auto"/>
        <w:ind w:firstLine="5812"/>
        <w:jc w:val="both"/>
        <w:rPr>
          <w:rFonts w:ascii="Times New Roman" w:hAnsi="Times New Roman"/>
          <w:sz w:val="24"/>
          <w:szCs w:val="24"/>
        </w:rPr>
      </w:pPr>
      <w:r w:rsidRPr="0038375B">
        <w:rPr>
          <w:rFonts w:ascii="Times New Roman" w:hAnsi="Times New Roman"/>
          <w:sz w:val="24"/>
          <w:szCs w:val="24"/>
        </w:rPr>
        <w:lastRenderedPageBreak/>
        <w:t xml:space="preserve">Додаток 1 </w:t>
      </w:r>
    </w:p>
    <w:p w:rsidR="00FE65CC" w:rsidRPr="0038375B" w:rsidRDefault="00FE65CC" w:rsidP="00FE65CC">
      <w:pPr>
        <w:pBdr>
          <w:top w:val="nil"/>
          <w:left w:val="nil"/>
          <w:bottom w:val="nil"/>
          <w:right w:val="nil"/>
          <w:between w:val="nil"/>
        </w:pBdr>
        <w:spacing w:after="0" w:line="240" w:lineRule="auto"/>
        <w:ind w:left="5812" w:right="196"/>
        <w:jc w:val="both"/>
        <w:rPr>
          <w:rFonts w:ascii="Times New Roman" w:hAnsi="Times New Roman"/>
          <w:sz w:val="24"/>
          <w:szCs w:val="24"/>
        </w:rPr>
      </w:pPr>
      <w:r w:rsidRPr="0038375B">
        <w:rPr>
          <w:rFonts w:ascii="Times New Roman" w:hAnsi="Times New Roman"/>
          <w:sz w:val="24"/>
          <w:szCs w:val="24"/>
        </w:rPr>
        <w:t>до Договору про закупівлю № ___ від «____»______ 2025 року</w:t>
      </w:r>
    </w:p>
    <w:p w:rsidR="00FE65CC" w:rsidRPr="0038375B" w:rsidRDefault="00FE65CC" w:rsidP="00FE65CC">
      <w:pPr>
        <w:spacing w:after="0" w:line="240" w:lineRule="auto"/>
        <w:jc w:val="center"/>
        <w:rPr>
          <w:rFonts w:ascii="Times New Roman" w:hAnsi="Times New Roman"/>
          <w:b/>
          <w:sz w:val="24"/>
          <w:szCs w:val="24"/>
        </w:rPr>
      </w:pPr>
      <w:bookmarkStart w:id="16" w:name="_heading=h.s97f0thuw0yq" w:colFirst="0" w:colLast="0"/>
      <w:bookmarkEnd w:id="16"/>
    </w:p>
    <w:p w:rsidR="00FE65CC" w:rsidRPr="0038375B" w:rsidRDefault="00FE65CC" w:rsidP="00FE65CC">
      <w:pPr>
        <w:spacing w:after="0" w:line="240" w:lineRule="auto"/>
        <w:jc w:val="center"/>
        <w:rPr>
          <w:rFonts w:ascii="Times New Roman" w:hAnsi="Times New Roman"/>
          <w:b/>
          <w:sz w:val="24"/>
          <w:szCs w:val="24"/>
        </w:rPr>
      </w:pPr>
      <w:r w:rsidRPr="0038375B">
        <w:rPr>
          <w:rFonts w:ascii="Times New Roman" w:hAnsi="Times New Roman"/>
          <w:b/>
          <w:sz w:val="24"/>
          <w:szCs w:val="24"/>
        </w:rPr>
        <w:t>ТЕХНІЧНА СПЕЦИФІКАЦІЯ</w:t>
      </w:r>
    </w:p>
    <w:p w:rsidR="00FE65CC" w:rsidRPr="0038375B" w:rsidRDefault="00FE65CC" w:rsidP="00FE65CC">
      <w:pPr>
        <w:spacing w:after="0" w:line="240" w:lineRule="auto"/>
        <w:jc w:val="center"/>
        <w:rPr>
          <w:rFonts w:ascii="Times New Roman" w:hAnsi="Times New Roman"/>
          <w:sz w:val="24"/>
          <w:szCs w:val="24"/>
        </w:rPr>
      </w:pPr>
      <w:r w:rsidRPr="0038375B">
        <w:rPr>
          <w:rFonts w:ascii="Times New Roman" w:hAnsi="Times New Roman"/>
          <w:sz w:val="24"/>
          <w:szCs w:val="24"/>
        </w:rPr>
        <w:t>(інформація про необхідні технічні, якісні та кількісні характеристики Послуг та опис Послуг)</w:t>
      </w:r>
    </w:p>
    <w:p w:rsidR="00FE65CC" w:rsidRPr="0038375B" w:rsidRDefault="00FE65CC" w:rsidP="00FE65CC">
      <w:pPr>
        <w:spacing w:after="0" w:line="240" w:lineRule="auto"/>
        <w:jc w:val="center"/>
        <w:rPr>
          <w:rFonts w:ascii="Times New Roman" w:hAnsi="Times New Roman"/>
          <w:sz w:val="24"/>
          <w:szCs w:val="24"/>
        </w:rPr>
      </w:pPr>
    </w:p>
    <w:p w:rsidR="00FE65CC" w:rsidRPr="0038375B" w:rsidRDefault="00FE65CC" w:rsidP="00FE65CC">
      <w:pPr>
        <w:shd w:val="clear" w:color="auto" w:fill="FFFFFF"/>
        <w:tabs>
          <w:tab w:val="left" w:pos="6322"/>
          <w:tab w:val="left" w:pos="8616"/>
        </w:tabs>
        <w:spacing w:after="0" w:line="240" w:lineRule="auto"/>
        <w:jc w:val="both"/>
        <w:rPr>
          <w:rFonts w:ascii="Times New Roman" w:hAnsi="Times New Roman"/>
          <w:b/>
          <w:sz w:val="24"/>
          <w:szCs w:val="24"/>
        </w:rPr>
      </w:pPr>
      <w:r w:rsidRPr="0038375B">
        <w:rPr>
          <w:rFonts w:ascii="Times New Roman" w:hAnsi="Times New Roman"/>
          <w:b/>
          <w:sz w:val="24"/>
          <w:szCs w:val="24"/>
        </w:rPr>
        <w:t xml:space="preserve">  м. Київ                                                                                                      «___» ______ 2025 року</w:t>
      </w:r>
    </w:p>
    <w:p w:rsidR="00FE65CC" w:rsidRPr="0038375B" w:rsidRDefault="00FE65CC" w:rsidP="00FE65CC">
      <w:pPr>
        <w:shd w:val="clear" w:color="auto" w:fill="FFFFFF"/>
        <w:tabs>
          <w:tab w:val="left" w:pos="6322"/>
          <w:tab w:val="left" w:pos="8616"/>
        </w:tabs>
        <w:spacing w:after="0" w:line="240" w:lineRule="auto"/>
        <w:jc w:val="both"/>
        <w:rPr>
          <w:rFonts w:ascii="Times New Roman" w:hAnsi="Times New Roman"/>
          <w:b/>
          <w:sz w:val="24"/>
          <w:szCs w:val="24"/>
        </w:rPr>
      </w:pPr>
    </w:p>
    <w:p w:rsidR="00FE65CC" w:rsidRPr="0038375B" w:rsidRDefault="00FE65CC" w:rsidP="00FE65CC">
      <w:pPr>
        <w:spacing w:after="0" w:line="240" w:lineRule="auto"/>
        <w:jc w:val="both"/>
        <w:rPr>
          <w:rFonts w:ascii="Times New Roman" w:hAnsi="Times New Roman"/>
          <w:b/>
          <w:sz w:val="4"/>
          <w:szCs w:val="4"/>
        </w:rPr>
      </w:pPr>
    </w:p>
    <w:p w:rsidR="00FE65CC" w:rsidRPr="0038375B" w:rsidRDefault="00FE65CC" w:rsidP="00FE65CC">
      <w:pPr>
        <w:spacing w:after="0" w:line="240" w:lineRule="auto"/>
        <w:jc w:val="both"/>
        <w:rPr>
          <w:rFonts w:ascii="Times New Roman" w:hAnsi="Times New Roman"/>
          <w:b/>
          <w:sz w:val="4"/>
          <w:szCs w:val="4"/>
        </w:rPr>
      </w:pPr>
    </w:p>
    <w:p w:rsidR="00FE65CC" w:rsidRPr="0095072D" w:rsidRDefault="00FE65CC" w:rsidP="00FE65CC">
      <w:pPr>
        <w:widowControl w:val="0"/>
        <w:tabs>
          <w:tab w:val="left" w:pos="9801"/>
        </w:tabs>
        <w:spacing w:after="0" w:line="240" w:lineRule="auto"/>
        <w:ind w:right="105" w:firstLine="567"/>
        <w:jc w:val="both"/>
        <w:rPr>
          <w:rFonts w:ascii="Times New Roman" w:hAnsi="Times New Roman"/>
          <w:sz w:val="24"/>
          <w:szCs w:val="24"/>
        </w:rPr>
      </w:pPr>
      <w:r w:rsidRPr="0038375B">
        <w:rPr>
          <w:rFonts w:ascii="Times New Roman" w:hAnsi="Times New Roman"/>
          <w:b/>
          <w:sz w:val="24"/>
          <w:szCs w:val="24"/>
        </w:rPr>
        <w:t>Державна установа «Центр громадського здоров’я Міністерства охорони здоров’я України»</w:t>
      </w:r>
      <w:r w:rsidRPr="0038375B">
        <w:rPr>
          <w:rFonts w:ascii="Times New Roman" w:hAnsi="Times New Roman"/>
          <w:sz w:val="24"/>
          <w:szCs w:val="24"/>
        </w:rPr>
        <w:t xml:space="preserve"> (далі – Замовник), </w:t>
      </w:r>
      <w:r w:rsidRPr="0095072D">
        <w:rPr>
          <w:rFonts w:ascii="Times New Roman" w:hAnsi="Times New Roman"/>
          <w:sz w:val="24"/>
          <w:szCs w:val="24"/>
        </w:rPr>
        <w:t xml:space="preserve">в особі __________________, який (яка) діє на підставі ______________, з однієї сторони та, </w:t>
      </w:r>
    </w:p>
    <w:p w:rsidR="00FE65CC" w:rsidRDefault="00FE65CC" w:rsidP="00FE65CC">
      <w:pPr>
        <w:spacing w:after="0" w:line="240" w:lineRule="auto"/>
        <w:ind w:left="30"/>
        <w:jc w:val="both"/>
        <w:rPr>
          <w:rFonts w:ascii="Times New Roman" w:hAnsi="Times New Roman"/>
          <w:sz w:val="24"/>
          <w:szCs w:val="24"/>
        </w:rPr>
      </w:pPr>
      <w:r w:rsidRPr="0095072D">
        <w:rPr>
          <w:rFonts w:ascii="Times New Roman" w:hAnsi="Times New Roman"/>
          <w:b/>
          <w:sz w:val="24"/>
          <w:szCs w:val="24"/>
        </w:rPr>
        <w:t>___________________________________________________________________</w:t>
      </w:r>
      <w:r w:rsidRPr="0095072D">
        <w:rPr>
          <w:rFonts w:ascii="Times New Roman" w:hAnsi="Times New Roman"/>
          <w:sz w:val="24"/>
          <w:szCs w:val="24"/>
        </w:rPr>
        <w:t xml:space="preserve"> (далі – Виконавець)</w:t>
      </w:r>
      <w:r w:rsidRPr="00533FD1">
        <w:rPr>
          <w:rFonts w:ascii="Times New Roman" w:hAnsi="Times New Roman"/>
          <w:sz w:val="24"/>
          <w:szCs w:val="24"/>
        </w:rPr>
        <w:t xml:space="preserve">, </w:t>
      </w:r>
      <w:r w:rsidRPr="00533FD1">
        <w:rPr>
          <w:rFonts w:ascii="Times New Roman" w:hAnsi="Times New Roman"/>
          <w:bCs/>
          <w:sz w:val="24"/>
          <w:szCs w:val="24"/>
        </w:rPr>
        <w:t xml:space="preserve">в особі </w:t>
      </w:r>
      <w:r w:rsidRPr="0095072D">
        <w:rPr>
          <w:rFonts w:ascii="Times New Roman" w:hAnsi="Times New Roman"/>
          <w:sz w:val="24"/>
          <w:szCs w:val="24"/>
        </w:rPr>
        <w:t>__________________, який (яка) діє на підставі ______________, з другої сторони</w:t>
      </w:r>
      <w:r w:rsidRPr="0038375B">
        <w:rPr>
          <w:rFonts w:ascii="Times New Roman" w:hAnsi="Times New Roman"/>
          <w:sz w:val="24"/>
          <w:szCs w:val="24"/>
        </w:rPr>
        <w:t xml:space="preserve">, які надалі при спільному згадуванні по тексту іменуються «Сторони», а кожна окремо «Сторона», уклали цей Додаток 1 «Технічна специфікація» до Договору про закупівлю № ___ від «__» __________ 2025 року (далі – Технічна специфікація)  та домовились про надання Виконавцем </w:t>
      </w:r>
      <w:r>
        <w:rPr>
          <w:rFonts w:ascii="Times New Roman" w:hAnsi="Times New Roman"/>
          <w:sz w:val="24"/>
          <w:szCs w:val="24"/>
        </w:rPr>
        <w:t xml:space="preserve">Замовнику послуг згідно з кодом </w:t>
      </w:r>
      <w:r w:rsidRPr="0048179B">
        <w:rPr>
          <w:rFonts w:ascii="Times New Roman" w:hAnsi="Times New Roman"/>
          <w:b/>
          <w:sz w:val="24"/>
          <w:szCs w:val="24"/>
        </w:rPr>
        <w:t>ДК 021:2015: 60140000-1 - Нерегулярні пасажирські перевезення (Послуги з організації трансферу працівників за маршрутом  м. Київ (Україна) – м. Краків (Польща) – м. Київ (Україна) в межах їх відрядження)</w:t>
      </w:r>
      <w:r w:rsidRPr="00C86AEB">
        <w:rPr>
          <w:rFonts w:ascii="Times New Roman" w:hAnsi="Times New Roman"/>
          <w:sz w:val="24"/>
          <w:szCs w:val="24"/>
        </w:rPr>
        <w:t>, які відповідатимуть таким характеристиками:</w:t>
      </w:r>
    </w:p>
    <w:p w:rsidR="00FE65CC" w:rsidRDefault="00FE65CC" w:rsidP="00FE65CC">
      <w:pPr>
        <w:spacing w:after="0" w:line="240" w:lineRule="auto"/>
        <w:ind w:firstLine="567"/>
        <w:jc w:val="both"/>
        <w:rPr>
          <w:rFonts w:ascii="Times New Roman" w:hAnsi="Times New Roman"/>
          <w:b/>
          <w:bCs/>
          <w:sz w:val="24"/>
          <w:szCs w:val="24"/>
        </w:rPr>
      </w:pPr>
    </w:p>
    <w:p w:rsidR="00EE2CF7" w:rsidRDefault="00EE2CF7" w:rsidP="00EE2CF7">
      <w:pPr>
        <w:spacing w:after="0" w:line="240" w:lineRule="auto"/>
        <w:ind w:firstLine="567"/>
        <w:jc w:val="both"/>
        <w:rPr>
          <w:rFonts w:ascii="Times New Roman" w:hAnsi="Times New Roman"/>
          <w:b/>
          <w:bCs/>
          <w:sz w:val="24"/>
          <w:szCs w:val="24"/>
        </w:rPr>
      </w:pPr>
      <w:r w:rsidRPr="00053425">
        <w:rPr>
          <w:rFonts w:ascii="Times New Roman" w:hAnsi="Times New Roman"/>
          <w:b/>
          <w:bCs/>
          <w:sz w:val="24"/>
          <w:szCs w:val="24"/>
        </w:rPr>
        <w:t>І. Загальні вимоги.</w:t>
      </w:r>
    </w:p>
    <w:p w:rsidR="00EE2CF7" w:rsidRPr="003F01A8" w:rsidRDefault="00EE2CF7" w:rsidP="00EE2CF7">
      <w:pPr>
        <w:spacing w:after="0" w:line="240" w:lineRule="auto"/>
        <w:ind w:firstLine="567"/>
        <w:jc w:val="both"/>
        <w:rPr>
          <w:rFonts w:ascii="Times New Roman" w:hAnsi="Times New Roman"/>
          <w:b/>
          <w:bCs/>
          <w:sz w:val="24"/>
          <w:szCs w:val="24"/>
        </w:rPr>
      </w:pPr>
    </w:p>
    <w:p w:rsidR="00EE2CF7" w:rsidRPr="007E6BF4" w:rsidRDefault="00EE2CF7" w:rsidP="00EE2CF7">
      <w:pPr>
        <w:spacing w:after="0" w:line="240" w:lineRule="auto"/>
        <w:ind w:firstLine="567"/>
        <w:jc w:val="both"/>
        <w:rPr>
          <w:rFonts w:ascii="Times New Roman" w:hAnsi="Times New Roman"/>
          <w:bCs/>
          <w:sz w:val="24"/>
          <w:szCs w:val="24"/>
        </w:rPr>
      </w:pPr>
      <w:r w:rsidRPr="00EC5E24">
        <w:rPr>
          <w:rFonts w:ascii="Times New Roman" w:eastAsia="Times New Roman" w:hAnsi="Times New Roman"/>
          <w:sz w:val="24"/>
          <w:szCs w:val="24"/>
        </w:rPr>
        <w:t xml:space="preserve">Послуги з </w:t>
      </w:r>
      <w:r w:rsidRPr="00A05F47">
        <w:rPr>
          <w:rFonts w:ascii="Times New Roman" w:hAnsi="Times New Roman"/>
          <w:bCs/>
          <w:sz w:val="24"/>
          <w:szCs w:val="24"/>
        </w:rPr>
        <w:t>організації трансферу працівників Замовника</w:t>
      </w:r>
      <w:r>
        <w:rPr>
          <w:rFonts w:ascii="Times New Roman" w:hAnsi="Times New Roman"/>
          <w:bCs/>
          <w:sz w:val="24"/>
          <w:szCs w:val="24"/>
        </w:rPr>
        <w:t xml:space="preserve"> включають в себе послуги з міжнародного перевезення за маршрутом </w:t>
      </w:r>
      <w:r w:rsidRPr="007E6BF4">
        <w:rPr>
          <w:rFonts w:ascii="Times New Roman" w:hAnsi="Times New Roman"/>
          <w:bCs/>
          <w:sz w:val="24"/>
          <w:szCs w:val="24"/>
        </w:rPr>
        <w:t>м. Київ (Україна) – м. Краків (Польща) – м. Київ (Україна)</w:t>
      </w:r>
      <w:r>
        <w:rPr>
          <w:rFonts w:ascii="Times New Roman" w:hAnsi="Times New Roman"/>
          <w:bCs/>
          <w:sz w:val="24"/>
          <w:szCs w:val="24"/>
        </w:rPr>
        <w:t xml:space="preserve"> та </w:t>
      </w:r>
      <w:r w:rsidRPr="007E6BF4">
        <w:rPr>
          <w:rFonts w:ascii="Times New Roman" w:hAnsi="Times New Roman"/>
          <w:bCs/>
          <w:color w:val="1B1C1D"/>
          <w:sz w:val="24"/>
          <w:szCs w:val="24"/>
          <w:bdr w:val="none" w:sz="0" w:space="0" w:color="auto" w:frame="1"/>
        </w:rPr>
        <w:t>організацію харчування під час перевезення.</w:t>
      </w:r>
    </w:p>
    <w:p w:rsidR="00EE2CF7" w:rsidRDefault="00EE2CF7" w:rsidP="00EE2CF7">
      <w:pPr>
        <w:spacing w:after="0" w:line="240" w:lineRule="auto"/>
        <w:ind w:firstLine="567"/>
        <w:jc w:val="both"/>
        <w:rPr>
          <w:rFonts w:ascii="Times New Roman" w:eastAsia="Times New Roman" w:hAnsi="Times New Roman"/>
          <w:sz w:val="24"/>
          <w:szCs w:val="24"/>
        </w:rPr>
      </w:pPr>
      <w:r w:rsidRPr="00EC5E24">
        <w:rPr>
          <w:rFonts w:ascii="Times New Roman" w:eastAsia="Times New Roman" w:hAnsi="Times New Roman"/>
          <w:sz w:val="24"/>
          <w:szCs w:val="24"/>
        </w:rPr>
        <w:t xml:space="preserve">Послуги з </w:t>
      </w:r>
      <w:r w:rsidRPr="00A05F47">
        <w:rPr>
          <w:rFonts w:ascii="Times New Roman" w:hAnsi="Times New Roman"/>
          <w:bCs/>
          <w:sz w:val="24"/>
          <w:szCs w:val="24"/>
        </w:rPr>
        <w:t>організації трансферу працівників Замовника</w:t>
      </w:r>
      <w:r>
        <w:rPr>
          <w:rFonts w:ascii="Times New Roman" w:hAnsi="Times New Roman"/>
          <w:b/>
          <w:bCs/>
          <w:sz w:val="24"/>
          <w:szCs w:val="24"/>
        </w:rPr>
        <w:t xml:space="preserve"> </w:t>
      </w:r>
      <w:r w:rsidRPr="00EC5E24">
        <w:rPr>
          <w:rFonts w:ascii="Times New Roman" w:eastAsia="Times New Roman" w:hAnsi="Times New Roman"/>
          <w:sz w:val="24"/>
          <w:szCs w:val="24"/>
        </w:rPr>
        <w:t xml:space="preserve">повинні здійснюватися згідно з дотриманням вимог Закону України "Про автомобільний транспорт", Закону України "Про дорожній рух", Правил надання послуг пасажирського автомобільного транспорту, затверджених постановою Кабінету Міністрів України від 18.02.1997 № 176 </w:t>
      </w:r>
      <w:r>
        <w:rPr>
          <w:rFonts w:ascii="Times New Roman" w:eastAsia="Times New Roman" w:hAnsi="Times New Roman"/>
          <w:sz w:val="24"/>
          <w:szCs w:val="24"/>
        </w:rPr>
        <w:t>(</w:t>
      </w:r>
      <w:r w:rsidRPr="00473F78">
        <w:rPr>
          <w:rFonts w:ascii="Times New Roman" w:eastAsia="Times New Roman" w:hAnsi="Times New Roman"/>
          <w:sz w:val="24"/>
          <w:szCs w:val="24"/>
        </w:rPr>
        <w:t>у редакції постанови Кабінету Міністрів України</w:t>
      </w:r>
      <w:r>
        <w:rPr>
          <w:rFonts w:ascii="Times New Roman" w:eastAsia="Times New Roman" w:hAnsi="Times New Roman"/>
          <w:sz w:val="24"/>
          <w:szCs w:val="24"/>
        </w:rPr>
        <w:t xml:space="preserve"> </w:t>
      </w:r>
      <w:hyperlink r:id="rId21" w:tgtFrame="_blank" w:history="1">
        <w:r w:rsidRPr="00473F78">
          <w:rPr>
            <w:rFonts w:ascii="Times New Roman" w:eastAsia="Times New Roman" w:hAnsi="Times New Roman"/>
            <w:sz w:val="24"/>
            <w:szCs w:val="24"/>
          </w:rPr>
          <w:t>від 26 вересня 2007 р. </w:t>
        </w:r>
      </w:hyperlink>
      <w:hyperlink r:id="rId22" w:tgtFrame="_blank" w:history="1">
        <w:r w:rsidRPr="00473F78">
          <w:rPr>
            <w:rFonts w:ascii="Times New Roman" w:eastAsia="Times New Roman" w:hAnsi="Times New Roman"/>
            <w:sz w:val="24"/>
            <w:szCs w:val="24"/>
          </w:rPr>
          <w:t>№ 1184</w:t>
        </w:r>
      </w:hyperlink>
      <w:r w:rsidRPr="00473F78">
        <w:rPr>
          <w:rFonts w:ascii="Times New Roman" w:eastAsia="Times New Roman" w:hAnsi="Times New Roman"/>
          <w:sz w:val="24"/>
          <w:szCs w:val="24"/>
        </w:rPr>
        <w:t>)</w:t>
      </w:r>
      <w:r w:rsidRPr="00327C79">
        <w:rPr>
          <w:rFonts w:ascii="Times New Roman" w:eastAsia="Times New Roman" w:hAnsi="Times New Roman"/>
          <w:sz w:val="24"/>
          <w:szCs w:val="24"/>
          <w:lang w:val="ru-RU"/>
        </w:rPr>
        <w:t xml:space="preserve"> (</w:t>
      </w:r>
      <w:r>
        <w:rPr>
          <w:rFonts w:ascii="Times New Roman" w:eastAsia="Times New Roman" w:hAnsi="Times New Roman"/>
          <w:sz w:val="24"/>
          <w:szCs w:val="24"/>
        </w:rPr>
        <w:t>п. 51-61 розділу «Нерегулярні перевезення»)</w:t>
      </w:r>
      <w:r w:rsidRPr="00EC5E24">
        <w:rPr>
          <w:rFonts w:ascii="Times New Roman" w:eastAsia="Times New Roman" w:hAnsi="Times New Roman"/>
          <w:sz w:val="24"/>
          <w:szCs w:val="24"/>
        </w:rPr>
        <w:t>,</w:t>
      </w:r>
      <w:r w:rsidRPr="00DC0F46">
        <w:rPr>
          <w:rFonts w:ascii="Times New Roman" w:eastAsia="Times New Roman" w:hAnsi="Times New Roman"/>
          <w:sz w:val="24"/>
          <w:szCs w:val="24"/>
        </w:rPr>
        <w:t xml:space="preserve"> </w:t>
      </w:r>
      <w:r w:rsidRPr="005D43AF">
        <w:rPr>
          <w:rFonts w:ascii="Times New Roman" w:eastAsia="Times New Roman" w:hAnsi="Times New Roman"/>
          <w:sz w:val="24"/>
          <w:szCs w:val="24"/>
        </w:rPr>
        <w:t>Порядку організації регулярних, нерегулярних та маятникових (човникових) перевезень пасажирів автомобільним транспортом у міжнародному сполученні</w:t>
      </w:r>
      <w:r>
        <w:rPr>
          <w:rFonts w:ascii="Times New Roman" w:eastAsia="Times New Roman" w:hAnsi="Times New Roman"/>
          <w:sz w:val="24"/>
          <w:szCs w:val="24"/>
        </w:rPr>
        <w:t xml:space="preserve">, затвердженим наказом Мінрозвитку від </w:t>
      </w:r>
      <w:r w:rsidRPr="005D43AF">
        <w:rPr>
          <w:rFonts w:ascii="Times New Roman" w:eastAsia="Times New Roman" w:hAnsi="Times New Roman"/>
          <w:sz w:val="24"/>
          <w:szCs w:val="24"/>
        </w:rPr>
        <w:t>05.09.2024  № 966</w:t>
      </w:r>
      <w:r>
        <w:rPr>
          <w:rFonts w:ascii="Times New Roman" w:eastAsia="Times New Roman" w:hAnsi="Times New Roman"/>
          <w:sz w:val="24"/>
          <w:szCs w:val="24"/>
        </w:rPr>
        <w:t xml:space="preserve">, зареєстрованим </w:t>
      </w:r>
      <w:r w:rsidRPr="005D43AF">
        <w:rPr>
          <w:rFonts w:ascii="Times New Roman" w:eastAsia="Times New Roman" w:hAnsi="Times New Roman"/>
          <w:sz w:val="24"/>
          <w:szCs w:val="24"/>
        </w:rPr>
        <w:t>в Міністерстві</w:t>
      </w:r>
      <w:r>
        <w:rPr>
          <w:rFonts w:ascii="Times New Roman" w:eastAsia="Times New Roman" w:hAnsi="Times New Roman"/>
          <w:sz w:val="24"/>
          <w:szCs w:val="24"/>
        </w:rPr>
        <w:t xml:space="preserve"> </w:t>
      </w:r>
      <w:r w:rsidRPr="005D43AF">
        <w:rPr>
          <w:rFonts w:ascii="Times New Roman" w:eastAsia="Times New Roman" w:hAnsi="Times New Roman"/>
          <w:sz w:val="24"/>
          <w:szCs w:val="24"/>
        </w:rPr>
        <w:t>юстиції України</w:t>
      </w:r>
      <w:r>
        <w:rPr>
          <w:rFonts w:ascii="Times New Roman" w:eastAsia="Times New Roman" w:hAnsi="Times New Roman"/>
          <w:sz w:val="24"/>
          <w:szCs w:val="24"/>
        </w:rPr>
        <w:t xml:space="preserve"> </w:t>
      </w:r>
      <w:r w:rsidRPr="005D43AF">
        <w:rPr>
          <w:rFonts w:ascii="Times New Roman" w:eastAsia="Times New Roman" w:hAnsi="Times New Roman"/>
          <w:sz w:val="24"/>
          <w:szCs w:val="24"/>
        </w:rPr>
        <w:t>05 листопада 2024 року</w:t>
      </w:r>
      <w:r w:rsidRPr="005D43AF">
        <w:rPr>
          <w:color w:val="333333"/>
        </w:rPr>
        <w:br/>
      </w:r>
      <w:r w:rsidRPr="005D43AF">
        <w:rPr>
          <w:rFonts w:ascii="Times New Roman" w:eastAsia="Times New Roman" w:hAnsi="Times New Roman"/>
          <w:sz w:val="24"/>
          <w:szCs w:val="24"/>
        </w:rPr>
        <w:t>за № 1662/43007</w:t>
      </w:r>
      <w:r w:rsidRPr="00EC5E24">
        <w:rPr>
          <w:rFonts w:ascii="Times New Roman" w:eastAsia="Times New Roman" w:hAnsi="Times New Roman"/>
          <w:sz w:val="24"/>
          <w:szCs w:val="24"/>
        </w:rPr>
        <w:t>.</w:t>
      </w:r>
    </w:p>
    <w:p w:rsidR="00EE2CF7" w:rsidRDefault="00EE2CF7" w:rsidP="00EE2CF7">
      <w:pPr>
        <w:spacing w:after="0" w:line="240" w:lineRule="auto"/>
        <w:ind w:firstLine="426"/>
        <w:jc w:val="both"/>
        <w:rPr>
          <w:rFonts w:ascii="Times New Roman" w:hAnsi="Times New Roman"/>
          <w:bCs/>
          <w:iCs/>
          <w:sz w:val="24"/>
          <w:szCs w:val="24"/>
        </w:rPr>
      </w:pPr>
      <w:r>
        <w:rPr>
          <w:rFonts w:ascii="Times New Roman" w:hAnsi="Times New Roman"/>
          <w:bCs/>
          <w:iCs/>
          <w:sz w:val="24"/>
          <w:szCs w:val="24"/>
        </w:rPr>
        <w:t>Строк надання Послуги: 02</w:t>
      </w:r>
      <w:r w:rsidRPr="00053425">
        <w:rPr>
          <w:rFonts w:ascii="Times New Roman" w:hAnsi="Times New Roman"/>
          <w:bCs/>
          <w:iCs/>
          <w:sz w:val="24"/>
          <w:szCs w:val="24"/>
        </w:rPr>
        <w:t>.</w:t>
      </w:r>
      <w:r>
        <w:rPr>
          <w:rFonts w:ascii="Times New Roman" w:hAnsi="Times New Roman"/>
          <w:bCs/>
          <w:iCs/>
          <w:sz w:val="24"/>
          <w:szCs w:val="24"/>
        </w:rPr>
        <w:t>12</w:t>
      </w:r>
      <w:r w:rsidRPr="00053425">
        <w:rPr>
          <w:rFonts w:ascii="Times New Roman" w:hAnsi="Times New Roman"/>
          <w:bCs/>
          <w:iCs/>
          <w:sz w:val="24"/>
          <w:szCs w:val="24"/>
        </w:rPr>
        <w:t>.2025-</w:t>
      </w:r>
      <w:r>
        <w:rPr>
          <w:rFonts w:ascii="Times New Roman" w:hAnsi="Times New Roman"/>
          <w:bCs/>
          <w:iCs/>
          <w:sz w:val="24"/>
          <w:szCs w:val="24"/>
        </w:rPr>
        <w:t>06.12</w:t>
      </w:r>
      <w:r w:rsidRPr="00053425">
        <w:rPr>
          <w:rFonts w:ascii="Times New Roman" w:hAnsi="Times New Roman"/>
          <w:bCs/>
          <w:iCs/>
          <w:sz w:val="24"/>
          <w:szCs w:val="24"/>
        </w:rPr>
        <w:t>.2025.</w:t>
      </w:r>
    </w:p>
    <w:p w:rsidR="00EE2CF7" w:rsidRPr="00C4023C" w:rsidRDefault="00EE2CF7" w:rsidP="00EE2CF7">
      <w:pPr>
        <w:spacing w:after="0" w:line="240" w:lineRule="auto"/>
        <w:ind w:firstLine="426"/>
        <w:jc w:val="both"/>
        <w:rPr>
          <w:rFonts w:ascii="Times New Roman" w:hAnsi="Times New Roman"/>
          <w:bCs/>
          <w:iCs/>
          <w:sz w:val="24"/>
          <w:szCs w:val="24"/>
        </w:rPr>
      </w:pPr>
      <w:r>
        <w:rPr>
          <w:rFonts w:ascii="Times New Roman" w:hAnsi="Times New Roman"/>
          <w:bCs/>
          <w:iCs/>
          <w:sz w:val="24"/>
          <w:szCs w:val="24"/>
        </w:rPr>
        <w:t xml:space="preserve">Мета поїздки: відрядження працівників Замовника </w:t>
      </w:r>
    </w:p>
    <w:p w:rsidR="00EE2CF7" w:rsidRPr="00333148" w:rsidRDefault="00EE2CF7" w:rsidP="00EE2CF7">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Організація трансферу за маршрутом м. Київ (Україна) – м. Краків (Польща) – м. Київ (Україна).</w:t>
      </w:r>
    </w:p>
    <w:p w:rsidR="00EE2CF7" w:rsidRPr="00C4023C" w:rsidRDefault="00EE2CF7" w:rsidP="00EE2CF7">
      <w:pPr>
        <w:spacing w:after="0" w:line="240" w:lineRule="auto"/>
        <w:ind w:firstLine="567"/>
        <w:jc w:val="both"/>
        <w:rPr>
          <w:rFonts w:ascii="Times New Roman" w:eastAsia="Times New Roman" w:hAnsi="Times New Roman"/>
          <w:sz w:val="24"/>
          <w:szCs w:val="24"/>
        </w:rPr>
      </w:pPr>
      <w:r w:rsidRPr="00C4023C">
        <w:rPr>
          <w:rFonts w:ascii="Times New Roman" w:eastAsia="Times New Roman" w:hAnsi="Times New Roman"/>
          <w:sz w:val="24"/>
          <w:szCs w:val="24"/>
        </w:rPr>
        <w:t>Кількість осіб: виконавець зобов'язується здійснити перевезення організованої групи у складі восьми осіб, використовуючи для цього окремий, спеціально виділений автобус. Забороняється присутність будь-яких інших пасажирів чи сторонніх осіб в автобусі, окрім водія, під час виконання цього зобов'язання.</w:t>
      </w:r>
    </w:p>
    <w:p w:rsidR="00EE2CF7" w:rsidRPr="00053425" w:rsidRDefault="00EE2CF7" w:rsidP="00EE2CF7">
      <w:pPr>
        <w:spacing w:after="0" w:line="240" w:lineRule="auto"/>
        <w:ind w:firstLine="567"/>
        <w:jc w:val="both"/>
        <w:rPr>
          <w:rFonts w:ascii="Times New Roman" w:hAnsi="Times New Roman"/>
          <w:bCs/>
          <w:iCs/>
          <w:sz w:val="24"/>
          <w:szCs w:val="24"/>
        </w:rPr>
      </w:pPr>
    </w:p>
    <w:p w:rsidR="00EE2CF7" w:rsidRDefault="00EE2CF7" w:rsidP="00EE2CF7">
      <w:pPr>
        <w:spacing w:after="0" w:line="240" w:lineRule="auto"/>
        <w:ind w:firstLine="567"/>
        <w:jc w:val="both"/>
        <w:rPr>
          <w:rFonts w:ascii="Times New Roman" w:hAnsi="Times New Roman"/>
          <w:b/>
          <w:bCs/>
          <w:sz w:val="24"/>
          <w:szCs w:val="24"/>
        </w:rPr>
      </w:pPr>
      <w:r w:rsidRPr="00053425">
        <w:rPr>
          <w:rFonts w:ascii="Times New Roman" w:hAnsi="Times New Roman"/>
          <w:b/>
          <w:bCs/>
          <w:sz w:val="24"/>
          <w:szCs w:val="24"/>
        </w:rPr>
        <w:t>ІІ. Вимоги до автотранспорту.</w:t>
      </w:r>
    </w:p>
    <w:p w:rsidR="00EE2CF7" w:rsidRDefault="00EE2CF7" w:rsidP="00EE2CF7">
      <w:pPr>
        <w:spacing w:after="0" w:line="240" w:lineRule="auto"/>
        <w:ind w:firstLine="567"/>
        <w:jc w:val="both"/>
        <w:rPr>
          <w:rFonts w:ascii="Times New Roman" w:hAnsi="Times New Roman"/>
          <w:b/>
          <w:bCs/>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118"/>
        <w:gridCol w:w="3260"/>
      </w:tblGrid>
      <w:tr w:rsidR="00EE2CF7" w:rsidRPr="00053425" w:rsidTr="0059311F">
        <w:trPr>
          <w:trHeight w:val="249"/>
        </w:trPr>
        <w:tc>
          <w:tcPr>
            <w:tcW w:w="3261" w:type="dxa"/>
            <w:vAlign w:val="center"/>
          </w:tcPr>
          <w:p w:rsidR="00EE2CF7" w:rsidRPr="00053425" w:rsidRDefault="00EE2CF7" w:rsidP="0059311F">
            <w:pPr>
              <w:jc w:val="center"/>
              <w:rPr>
                <w:rFonts w:ascii="Times New Roman" w:hAnsi="Times New Roman"/>
                <w:b/>
                <w:sz w:val="24"/>
                <w:szCs w:val="24"/>
              </w:rPr>
            </w:pPr>
            <w:r w:rsidRPr="00053425">
              <w:rPr>
                <w:rFonts w:ascii="Times New Roman" w:hAnsi="Times New Roman"/>
                <w:b/>
                <w:sz w:val="24"/>
                <w:szCs w:val="24"/>
              </w:rPr>
              <w:t>Вид транспорту</w:t>
            </w:r>
          </w:p>
        </w:tc>
        <w:tc>
          <w:tcPr>
            <w:tcW w:w="3118" w:type="dxa"/>
            <w:vAlign w:val="center"/>
          </w:tcPr>
          <w:p w:rsidR="00EE2CF7" w:rsidRPr="00053425" w:rsidRDefault="00EE2CF7" w:rsidP="0059311F">
            <w:pPr>
              <w:jc w:val="center"/>
              <w:rPr>
                <w:rFonts w:ascii="Times New Roman" w:hAnsi="Times New Roman"/>
                <w:b/>
                <w:sz w:val="24"/>
                <w:szCs w:val="24"/>
              </w:rPr>
            </w:pPr>
            <w:r w:rsidRPr="00053425">
              <w:rPr>
                <w:rFonts w:ascii="Times New Roman" w:hAnsi="Times New Roman"/>
                <w:b/>
                <w:sz w:val="24"/>
                <w:szCs w:val="24"/>
              </w:rPr>
              <w:t>Кількість</w:t>
            </w:r>
          </w:p>
        </w:tc>
        <w:tc>
          <w:tcPr>
            <w:tcW w:w="3260" w:type="dxa"/>
            <w:vAlign w:val="center"/>
          </w:tcPr>
          <w:p w:rsidR="00EE2CF7" w:rsidRPr="00053425" w:rsidRDefault="00EE2CF7" w:rsidP="0059311F">
            <w:pPr>
              <w:jc w:val="center"/>
              <w:rPr>
                <w:rFonts w:ascii="Times New Roman" w:hAnsi="Times New Roman"/>
                <w:b/>
                <w:sz w:val="24"/>
                <w:szCs w:val="24"/>
              </w:rPr>
            </w:pPr>
            <w:r w:rsidRPr="00053425">
              <w:rPr>
                <w:rFonts w:ascii="Times New Roman" w:hAnsi="Times New Roman"/>
                <w:b/>
                <w:sz w:val="24"/>
                <w:szCs w:val="24"/>
              </w:rPr>
              <w:t>Рік випуску</w:t>
            </w:r>
          </w:p>
        </w:tc>
      </w:tr>
      <w:tr w:rsidR="00EE2CF7" w:rsidRPr="00331E18" w:rsidTr="0059311F">
        <w:trPr>
          <w:trHeight w:val="1153"/>
        </w:trPr>
        <w:tc>
          <w:tcPr>
            <w:tcW w:w="3261" w:type="dxa"/>
            <w:shd w:val="clear" w:color="auto" w:fill="auto"/>
            <w:vAlign w:val="center"/>
          </w:tcPr>
          <w:p w:rsidR="00EE2CF7" w:rsidRPr="00053425" w:rsidRDefault="00EE2CF7" w:rsidP="0059311F">
            <w:pPr>
              <w:jc w:val="center"/>
              <w:rPr>
                <w:rFonts w:ascii="Times New Roman" w:hAnsi="Times New Roman"/>
                <w:sz w:val="24"/>
                <w:szCs w:val="24"/>
              </w:rPr>
            </w:pPr>
            <w:r w:rsidRPr="00053425">
              <w:rPr>
                <w:rFonts w:ascii="Times New Roman" w:hAnsi="Times New Roman"/>
                <w:sz w:val="24"/>
                <w:szCs w:val="24"/>
              </w:rPr>
              <w:lastRenderedPageBreak/>
              <w:t>Комфортабельний автобус</w:t>
            </w:r>
          </w:p>
        </w:tc>
        <w:tc>
          <w:tcPr>
            <w:tcW w:w="3118" w:type="dxa"/>
            <w:shd w:val="clear" w:color="auto" w:fill="auto"/>
            <w:vAlign w:val="center"/>
          </w:tcPr>
          <w:p w:rsidR="00EE2CF7" w:rsidRPr="00E34666" w:rsidRDefault="00EE2CF7" w:rsidP="0059311F">
            <w:pPr>
              <w:ind w:right="27"/>
              <w:jc w:val="center"/>
              <w:rPr>
                <w:rFonts w:ascii="Times New Roman" w:hAnsi="Times New Roman"/>
                <w:sz w:val="24"/>
                <w:szCs w:val="24"/>
              </w:rPr>
            </w:pPr>
            <w:r>
              <w:rPr>
                <w:rFonts w:ascii="Times New Roman" w:hAnsi="Times New Roman"/>
                <w:sz w:val="24"/>
                <w:szCs w:val="24"/>
              </w:rPr>
              <w:t xml:space="preserve">1 </w:t>
            </w:r>
            <w:r w:rsidRPr="00E34666">
              <w:rPr>
                <w:rFonts w:ascii="Times New Roman" w:hAnsi="Times New Roman"/>
                <w:sz w:val="24"/>
                <w:szCs w:val="24"/>
              </w:rPr>
              <w:t>одиниця</w:t>
            </w:r>
          </w:p>
        </w:tc>
        <w:tc>
          <w:tcPr>
            <w:tcW w:w="3260" w:type="dxa"/>
            <w:vAlign w:val="center"/>
          </w:tcPr>
          <w:p w:rsidR="00EE2CF7" w:rsidRPr="00053425" w:rsidRDefault="00EE2CF7" w:rsidP="0059311F">
            <w:pPr>
              <w:jc w:val="center"/>
              <w:rPr>
                <w:rFonts w:ascii="Times New Roman" w:hAnsi="Times New Roman"/>
                <w:color w:val="1B1C1D"/>
                <w:sz w:val="24"/>
                <w:szCs w:val="24"/>
              </w:rPr>
            </w:pPr>
            <w:r w:rsidRPr="00053425">
              <w:rPr>
                <w:rFonts w:ascii="Times New Roman" w:hAnsi="Times New Roman"/>
                <w:sz w:val="24"/>
                <w:szCs w:val="24"/>
              </w:rPr>
              <w:t>не раніше 20</w:t>
            </w:r>
            <w:r>
              <w:rPr>
                <w:rFonts w:ascii="Times New Roman" w:hAnsi="Times New Roman"/>
                <w:sz w:val="24"/>
                <w:szCs w:val="24"/>
              </w:rPr>
              <w:t xml:space="preserve">22 </w:t>
            </w:r>
            <w:r w:rsidRPr="00053425">
              <w:rPr>
                <w:rFonts w:ascii="Times New Roman" w:hAnsi="Times New Roman"/>
                <w:sz w:val="24"/>
                <w:szCs w:val="24"/>
              </w:rPr>
              <w:t>року</w:t>
            </w:r>
          </w:p>
        </w:tc>
      </w:tr>
    </w:tbl>
    <w:p w:rsidR="00EE2CF7" w:rsidRDefault="00EE2CF7" w:rsidP="00EE2CF7">
      <w:pPr>
        <w:spacing w:after="0" w:line="240" w:lineRule="auto"/>
        <w:ind w:firstLine="567"/>
        <w:jc w:val="both"/>
        <w:rPr>
          <w:rFonts w:ascii="Times New Roman" w:hAnsi="Times New Roman"/>
          <w:color w:val="1B1C1D"/>
          <w:sz w:val="24"/>
          <w:szCs w:val="24"/>
        </w:rPr>
      </w:pP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Автобус повинен бути обладнаний:</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комфортабельними пасажирськими сидіннями з можливістю регулювання нахилу спинки та наявністю підлокітників, обладнані справними триточковими ременями безпеки для кожного пасажирського місця;</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індивідуальною системою клімат-контролю для кожного пасажира;</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індивідуальною системою освітлення для кожного пасажира;</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розетками для зарядки мобільних пристроїв для кожного пасажира</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сонцезахисними шторками на вікнах;</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відділенням для розміщення багажу всіх пасажирів;</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справними аварійними виходами та люками відповідно до нормативів;</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щонайменше одним вогнегасником;</w:t>
      </w:r>
    </w:p>
    <w:p w:rsidR="00EE2CF7" w:rsidRPr="00C4023C" w:rsidRDefault="00EE2CF7" w:rsidP="00EE2CF7">
      <w:pPr>
        <w:spacing w:after="0"/>
        <w:ind w:firstLine="709"/>
        <w:jc w:val="both"/>
        <w:rPr>
          <w:rFonts w:ascii="Times New Roman" w:eastAsia="Times New Roman" w:hAnsi="Times New Roman"/>
          <w:sz w:val="24"/>
          <w:szCs w:val="24"/>
        </w:rPr>
      </w:pPr>
      <w:r w:rsidRPr="00C4023C">
        <w:rPr>
          <w:rFonts w:ascii="Times New Roman" w:eastAsia="Times New Roman" w:hAnsi="Times New Roman"/>
          <w:sz w:val="24"/>
          <w:szCs w:val="24"/>
        </w:rPr>
        <w:t>- щонайменше двома молотками для розбиття скла аварійних виходів, що стаціонарно розташовані у видному та легкодоступному місці на стійці вікна на кожній стороні автобуса.</w:t>
      </w:r>
    </w:p>
    <w:p w:rsidR="00EE2CF7" w:rsidRPr="00C4023C" w:rsidRDefault="00EE2CF7" w:rsidP="00EE2CF7">
      <w:pPr>
        <w:spacing w:after="0" w:line="240" w:lineRule="auto"/>
        <w:rPr>
          <w:rFonts w:ascii="Times New Roman" w:hAnsi="Times New Roman"/>
          <w:b/>
          <w:sz w:val="24"/>
          <w:szCs w:val="24"/>
        </w:rPr>
      </w:pPr>
    </w:p>
    <w:p w:rsidR="00EE2CF7" w:rsidRDefault="00EE2CF7" w:rsidP="00EE2CF7">
      <w:pPr>
        <w:spacing w:after="0" w:line="240" w:lineRule="auto"/>
        <w:ind w:firstLine="709"/>
        <w:rPr>
          <w:rFonts w:ascii="Times New Roman" w:hAnsi="Times New Roman"/>
          <w:b/>
          <w:sz w:val="24"/>
          <w:szCs w:val="24"/>
        </w:rPr>
      </w:pPr>
      <w:r w:rsidRPr="003F01A8">
        <w:rPr>
          <w:rFonts w:ascii="Times New Roman" w:hAnsi="Times New Roman"/>
          <w:b/>
          <w:sz w:val="24"/>
          <w:szCs w:val="24"/>
        </w:rPr>
        <w:t>ІІІ. Вимоги до маршруту та розкладу руху.</w:t>
      </w:r>
    </w:p>
    <w:p w:rsidR="00EE2CF7" w:rsidRPr="00B73225" w:rsidRDefault="00EE2CF7" w:rsidP="00EE2CF7">
      <w:pPr>
        <w:spacing w:after="0" w:line="240" w:lineRule="auto"/>
        <w:ind w:firstLine="709"/>
        <w:rPr>
          <w:rFonts w:ascii="Times New Roman" w:hAnsi="Times New Roman"/>
          <w:b/>
          <w:sz w:val="24"/>
          <w:szCs w:val="24"/>
        </w:rPr>
      </w:pPr>
    </w:p>
    <w:p w:rsidR="00EE2CF7" w:rsidRDefault="00EE2CF7" w:rsidP="00EE2CF7">
      <w:pPr>
        <w:tabs>
          <w:tab w:val="left" w:pos="993"/>
        </w:tabs>
        <w:spacing w:after="0" w:line="240" w:lineRule="auto"/>
        <w:ind w:firstLine="567"/>
        <w:jc w:val="center"/>
        <w:rPr>
          <w:rFonts w:ascii="Times New Roman" w:hAnsi="Times New Roman"/>
          <w:sz w:val="24"/>
          <w:szCs w:val="24"/>
        </w:rPr>
      </w:pPr>
      <w:r w:rsidRPr="00053425">
        <w:rPr>
          <w:rFonts w:ascii="Times New Roman" w:hAnsi="Times New Roman"/>
          <w:b/>
          <w:bCs/>
          <w:sz w:val="24"/>
          <w:szCs w:val="24"/>
        </w:rPr>
        <w:t>Маршрут м. Київ (Україна) – м. Краків (Польща)</w:t>
      </w:r>
    </w:p>
    <w:tbl>
      <w:tblPr>
        <w:tblStyle w:val="af7"/>
        <w:tblW w:w="9493" w:type="dxa"/>
        <w:tblLook w:val="04A0" w:firstRow="1" w:lastRow="0" w:firstColumn="1" w:lastColumn="0" w:noHBand="0" w:noVBand="1"/>
      </w:tblPr>
      <w:tblGrid>
        <w:gridCol w:w="3964"/>
        <w:gridCol w:w="3261"/>
        <w:gridCol w:w="2268"/>
      </w:tblGrid>
      <w:tr w:rsidR="00EE2CF7" w:rsidTr="0059311F">
        <w:trPr>
          <w:trHeight w:val="406"/>
        </w:trPr>
        <w:tc>
          <w:tcPr>
            <w:tcW w:w="3964"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Дата та орієнтовний час відправлення з м. Київ</w:t>
            </w:r>
            <w:r>
              <w:rPr>
                <w:rFonts w:ascii="Times New Roman" w:eastAsia="Times New Roman" w:hAnsi="Times New Roman"/>
                <w:sz w:val="24"/>
                <w:szCs w:val="24"/>
              </w:rPr>
              <w:t xml:space="preserve"> (Україна)</w:t>
            </w:r>
          </w:p>
        </w:tc>
        <w:tc>
          <w:tcPr>
            <w:tcW w:w="3261"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2</w:t>
            </w:r>
            <w:r>
              <w:rPr>
                <w:rFonts w:ascii="Times New Roman" w:eastAsia="Times New Roman" w:hAnsi="Times New Roman"/>
                <w:sz w:val="24"/>
                <w:szCs w:val="24"/>
              </w:rPr>
              <w:t xml:space="preserve"> грудня 2025 року, 8:00</w:t>
            </w:r>
          </w:p>
        </w:tc>
        <w:tc>
          <w:tcPr>
            <w:tcW w:w="2268" w:type="dxa"/>
            <w:vAlign w:val="center"/>
          </w:tcPr>
          <w:p w:rsidR="00EE2CF7" w:rsidRPr="00412343" w:rsidRDefault="00EE2CF7" w:rsidP="0059311F">
            <w:pPr>
              <w:spacing w:after="0"/>
              <w:jc w:val="center"/>
              <w:rPr>
                <w:rFonts w:ascii="Times New Roman" w:eastAsia="Times New Roman" w:hAnsi="Times New Roman"/>
                <w:sz w:val="24"/>
                <w:szCs w:val="24"/>
              </w:rPr>
            </w:pPr>
            <w:r w:rsidRPr="00412343">
              <w:rPr>
                <w:rFonts w:ascii="Times New Roman" w:hAnsi="Times New Roman"/>
                <w:bCs/>
                <w:sz w:val="24"/>
                <w:szCs w:val="24"/>
              </w:rPr>
              <w:t>Відстань (орієнтовна), км</w:t>
            </w:r>
          </w:p>
        </w:tc>
      </w:tr>
      <w:tr w:rsidR="00EE2CF7" w:rsidTr="0059311F">
        <w:trPr>
          <w:trHeight w:val="609"/>
        </w:trPr>
        <w:tc>
          <w:tcPr>
            <w:tcW w:w="3964"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відправлення </w:t>
            </w:r>
            <w:r>
              <w:rPr>
                <w:rFonts w:ascii="Times New Roman" w:eastAsia="Times New Roman" w:hAnsi="Times New Roman"/>
                <w:sz w:val="24"/>
                <w:szCs w:val="24"/>
              </w:rPr>
              <w:t>-</w:t>
            </w:r>
          </w:p>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м. Київ</w:t>
            </w:r>
            <w:r>
              <w:rPr>
                <w:rFonts w:ascii="Times New Roman" w:eastAsia="Times New Roman" w:hAnsi="Times New Roman"/>
                <w:sz w:val="24"/>
                <w:szCs w:val="24"/>
              </w:rPr>
              <w:t xml:space="preserve"> (Україна)</w:t>
            </w:r>
          </w:p>
        </w:tc>
        <w:tc>
          <w:tcPr>
            <w:tcW w:w="3261"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вул. Ярославська, 41.</w:t>
            </w:r>
          </w:p>
        </w:tc>
        <w:tc>
          <w:tcPr>
            <w:tcW w:w="2268" w:type="dxa"/>
            <w:vMerge w:val="restart"/>
            <w:vAlign w:val="center"/>
          </w:tcPr>
          <w:p w:rsidR="00EE2CF7" w:rsidRPr="005050C5" w:rsidRDefault="00EE2CF7" w:rsidP="0059311F">
            <w:pPr>
              <w:spacing w:after="0"/>
              <w:jc w:val="center"/>
              <w:rPr>
                <w:rFonts w:ascii="Times New Roman" w:eastAsia="Times New Roman" w:hAnsi="Times New Roman"/>
                <w:sz w:val="24"/>
                <w:szCs w:val="24"/>
              </w:rPr>
            </w:pPr>
            <w:r>
              <w:rPr>
                <w:rFonts w:ascii="Times New Roman" w:eastAsia="Times New Roman" w:hAnsi="Times New Roman"/>
                <w:sz w:val="24"/>
                <w:szCs w:val="24"/>
              </w:rPr>
              <w:t>900</w:t>
            </w:r>
          </w:p>
        </w:tc>
      </w:tr>
      <w:tr w:rsidR="00EE2CF7" w:rsidTr="0059311F">
        <w:trPr>
          <w:trHeight w:val="77"/>
        </w:trPr>
        <w:tc>
          <w:tcPr>
            <w:tcW w:w="3964"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прибуття </w:t>
            </w:r>
            <w:r>
              <w:rPr>
                <w:rFonts w:ascii="Times New Roman" w:eastAsia="Times New Roman" w:hAnsi="Times New Roman"/>
                <w:sz w:val="24"/>
                <w:szCs w:val="24"/>
              </w:rPr>
              <w:t>-</w:t>
            </w:r>
          </w:p>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м. Краків</w:t>
            </w:r>
            <w:r>
              <w:rPr>
                <w:rFonts w:ascii="Times New Roman" w:eastAsia="Times New Roman" w:hAnsi="Times New Roman"/>
                <w:sz w:val="24"/>
                <w:szCs w:val="24"/>
              </w:rPr>
              <w:t xml:space="preserve"> (Польща)</w:t>
            </w:r>
          </w:p>
        </w:tc>
        <w:tc>
          <w:tcPr>
            <w:tcW w:w="3261"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Буде</w:t>
            </w:r>
            <w:r>
              <w:rPr>
                <w:rFonts w:ascii="Times New Roman" w:eastAsia="Times New Roman" w:hAnsi="Times New Roman"/>
                <w:sz w:val="24"/>
                <w:szCs w:val="24"/>
                <w:lang w:val="en-US"/>
              </w:rPr>
              <w:t xml:space="preserve"> </w:t>
            </w:r>
            <w:r w:rsidRPr="005050C5">
              <w:rPr>
                <w:rFonts w:ascii="Times New Roman" w:eastAsia="Times New Roman" w:hAnsi="Times New Roman"/>
                <w:sz w:val="24"/>
                <w:szCs w:val="24"/>
              </w:rPr>
              <w:t>додатково повідомлено Замовником</w:t>
            </w:r>
          </w:p>
        </w:tc>
        <w:tc>
          <w:tcPr>
            <w:tcW w:w="2268" w:type="dxa"/>
            <w:vMerge/>
          </w:tcPr>
          <w:p w:rsidR="00EE2CF7" w:rsidRPr="005050C5" w:rsidRDefault="00EE2CF7" w:rsidP="0059311F">
            <w:pPr>
              <w:spacing w:after="0"/>
              <w:rPr>
                <w:rFonts w:ascii="Times New Roman" w:eastAsia="Times New Roman" w:hAnsi="Times New Roman"/>
                <w:sz w:val="24"/>
                <w:szCs w:val="24"/>
              </w:rPr>
            </w:pPr>
          </w:p>
        </w:tc>
      </w:tr>
    </w:tbl>
    <w:p w:rsidR="00EE2CF7" w:rsidRDefault="00EE2CF7" w:rsidP="00EE2CF7">
      <w:pPr>
        <w:tabs>
          <w:tab w:val="left" w:pos="993"/>
        </w:tabs>
        <w:spacing w:after="0" w:line="240" w:lineRule="auto"/>
        <w:jc w:val="both"/>
        <w:rPr>
          <w:rFonts w:ascii="Times New Roman" w:hAnsi="Times New Roman"/>
          <w:sz w:val="24"/>
          <w:szCs w:val="24"/>
        </w:rPr>
      </w:pPr>
    </w:p>
    <w:p w:rsidR="00EE2CF7" w:rsidRPr="00205667" w:rsidRDefault="00EE2CF7" w:rsidP="00EE2CF7">
      <w:pPr>
        <w:spacing w:after="0" w:line="240" w:lineRule="auto"/>
        <w:ind w:firstLine="425"/>
        <w:jc w:val="center"/>
        <w:rPr>
          <w:rFonts w:ascii="Times New Roman" w:eastAsia="Times New Roman" w:hAnsi="Times New Roman"/>
          <w:b/>
          <w:sz w:val="24"/>
          <w:szCs w:val="24"/>
        </w:rPr>
      </w:pPr>
      <w:r w:rsidRPr="00205667">
        <w:rPr>
          <w:rFonts w:ascii="Times New Roman" w:hAnsi="Times New Roman"/>
          <w:b/>
          <w:bCs/>
          <w:sz w:val="24"/>
          <w:szCs w:val="24"/>
        </w:rPr>
        <w:t>Маршрут</w:t>
      </w:r>
      <w:r w:rsidRPr="00205667">
        <w:rPr>
          <w:rFonts w:ascii="Times New Roman" w:eastAsia="Times New Roman" w:hAnsi="Times New Roman"/>
          <w:b/>
          <w:sz w:val="24"/>
          <w:szCs w:val="24"/>
        </w:rPr>
        <w:t xml:space="preserve"> м. Краків </w:t>
      </w:r>
      <w:r w:rsidRPr="00205667">
        <w:rPr>
          <w:rFonts w:ascii="Times New Roman" w:hAnsi="Times New Roman"/>
          <w:b/>
          <w:bCs/>
          <w:sz w:val="24"/>
          <w:szCs w:val="24"/>
        </w:rPr>
        <w:t>(Польща)</w:t>
      </w:r>
      <w:r w:rsidRPr="00205667">
        <w:rPr>
          <w:rFonts w:ascii="Times New Roman" w:eastAsia="Times New Roman" w:hAnsi="Times New Roman"/>
          <w:b/>
          <w:sz w:val="24"/>
          <w:szCs w:val="24"/>
        </w:rPr>
        <w:t>– м. Київ</w:t>
      </w:r>
      <w:r>
        <w:rPr>
          <w:rFonts w:ascii="Times New Roman" w:eastAsia="Times New Roman" w:hAnsi="Times New Roman"/>
          <w:b/>
          <w:sz w:val="24"/>
          <w:szCs w:val="24"/>
        </w:rPr>
        <w:t xml:space="preserve"> </w:t>
      </w:r>
      <w:r w:rsidRPr="00205667">
        <w:rPr>
          <w:rFonts w:ascii="Times New Roman" w:hAnsi="Times New Roman"/>
          <w:b/>
          <w:bCs/>
          <w:sz w:val="24"/>
          <w:szCs w:val="24"/>
        </w:rPr>
        <w:t>(Україна)</w:t>
      </w:r>
    </w:p>
    <w:tbl>
      <w:tblPr>
        <w:tblStyle w:val="af7"/>
        <w:tblW w:w="9493" w:type="dxa"/>
        <w:tblLook w:val="04A0" w:firstRow="1" w:lastRow="0" w:firstColumn="1" w:lastColumn="0" w:noHBand="0" w:noVBand="1"/>
      </w:tblPr>
      <w:tblGrid>
        <w:gridCol w:w="3964"/>
        <w:gridCol w:w="3261"/>
        <w:gridCol w:w="2268"/>
      </w:tblGrid>
      <w:tr w:rsidR="00EE2CF7" w:rsidTr="0059311F">
        <w:trPr>
          <w:trHeight w:val="262"/>
        </w:trPr>
        <w:tc>
          <w:tcPr>
            <w:tcW w:w="3964" w:type="dxa"/>
            <w:vAlign w:val="center"/>
          </w:tcPr>
          <w:p w:rsidR="00EE2CF7" w:rsidRPr="0052147F" w:rsidRDefault="00EE2CF7" w:rsidP="0059311F">
            <w:pPr>
              <w:spacing w:after="0"/>
              <w:jc w:val="center"/>
              <w:rPr>
                <w:rFonts w:ascii="Times New Roman" w:eastAsia="Times New Roman" w:hAnsi="Times New Roman"/>
                <w:sz w:val="24"/>
                <w:szCs w:val="24"/>
                <w:lang w:val="ru-RU"/>
              </w:rPr>
            </w:pPr>
            <w:r w:rsidRPr="005050C5">
              <w:rPr>
                <w:rFonts w:ascii="Times New Roman" w:eastAsia="Times New Roman" w:hAnsi="Times New Roman"/>
                <w:sz w:val="24"/>
                <w:szCs w:val="24"/>
              </w:rPr>
              <w:t xml:space="preserve">Дата та орієнтовний час відправлення </w:t>
            </w:r>
            <w:r>
              <w:rPr>
                <w:rFonts w:ascii="Times New Roman" w:eastAsia="Times New Roman" w:hAnsi="Times New Roman"/>
                <w:sz w:val="24"/>
                <w:szCs w:val="24"/>
              </w:rPr>
              <w:t>-</w:t>
            </w:r>
            <w:r w:rsidRPr="005050C5">
              <w:rPr>
                <w:rFonts w:ascii="Times New Roman" w:eastAsia="Times New Roman" w:hAnsi="Times New Roman"/>
                <w:sz w:val="24"/>
                <w:szCs w:val="24"/>
              </w:rPr>
              <w:t xml:space="preserve"> м. </w:t>
            </w:r>
            <w:r>
              <w:rPr>
                <w:rFonts w:ascii="Times New Roman" w:eastAsia="Times New Roman" w:hAnsi="Times New Roman"/>
                <w:sz w:val="24"/>
                <w:szCs w:val="24"/>
              </w:rPr>
              <w:t>Краків</w:t>
            </w:r>
          </w:p>
        </w:tc>
        <w:tc>
          <w:tcPr>
            <w:tcW w:w="3261" w:type="dxa"/>
            <w:vAlign w:val="center"/>
          </w:tcPr>
          <w:p w:rsidR="00EE2CF7" w:rsidRDefault="00EE2CF7" w:rsidP="0059311F">
            <w:pPr>
              <w:spacing w:after="0" w:line="240" w:lineRule="auto"/>
              <w:jc w:val="center"/>
              <w:rPr>
                <w:rFonts w:ascii="Times New Roman" w:eastAsia="Times New Roman" w:hAnsi="Times New Roman"/>
                <w:sz w:val="24"/>
                <w:szCs w:val="24"/>
              </w:rPr>
            </w:pPr>
            <w:r w:rsidRPr="005050C5">
              <w:rPr>
                <w:rFonts w:ascii="Times New Roman" w:eastAsia="Times New Roman" w:hAnsi="Times New Roman"/>
                <w:sz w:val="24"/>
                <w:szCs w:val="24"/>
              </w:rPr>
              <w:t>5 грудня 2025 року, 17:00</w:t>
            </w:r>
          </w:p>
        </w:tc>
        <w:tc>
          <w:tcPr>
            <w:tcW w:w="2268" w:type="dxa"/>
          </w:tcPr>
          <w:p w:rsidR="00EE2CF7" w:rsidRPr="00412343" w:rsidRDefault="00EE2CF7" w:rsidP="0059311F">
            <w:pPr>
              <w:spacing w:after="0" w:line="240" w:lineRule="auto"/>
              <w:jc w:val="center"/>
              <w:rPr>
                <w:rFonts w:ascii="Times New Roman" w:eastAsia="Times New Roman" w:hAnsi="Times New Roman"/>
                <w:sz w:val="24"/>
                <w:szCs w:val="24"/>
              </w:rPr>
            </w:pPr>
            <w:r w:rsidRPr="00412343">
              <w:rPr>
                <w:rFonts w:ascii="Times New Roman" w:hAnsi="Times New Roman"/>
                <w:bCs/>
                <w:sz w:val="24"/>
                <w:szCs w:val="24"/>
              </w:rPr>
              <w:t>Відстань (орієнтовна), км</w:t>
            </w:r>
          </w:p>
        </w:tc>
      </w:tr>
      <w:tr w:rsidR="00EE2CF7" w:rsidTr="0059311F">
        <w:trPr>
          <w:trHeight w:val="731"/>
        </w:trPr>
        <w:tc>
          <w:tcPr>
            <w:tcW w:w="3964"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відправлення з </w:t>
            </w:r>
            <w:r>
              <w:rPr>
                <w:rFonts w:ascii="Times New Roman" w:eastAsia="Times New Roman" w:hAnsi="Times New Roman"/>
                <w:sz w:val="24"/>
                <w:szCs w:val="24"/>
              </w:rPr>
              <w:t xml:space="preserve">                           </w:t>
            </w:r>
            <w:r w:rsidRPr="005050C5">
              <w:rPr>
                <w:rFonts w:ascii="Times New Roman" w:eastAsia="Times New Roman" w:hAnsi="Times New Roman"/>
                <w:sz w:val="24"/>
                <w:szCs w:val="24"/>
              </w:rPr>
              <w:t xml:space="preserve">м. Краків </w:t>
            </w:r>
            <w:r>
              <w:rPr>
                <w:rFonts w:ascii="Times New Roman" w:eastAsia="Times New Roman" w:hAnsi="Times New Roman"/>
                <w:sz w:val="24"/>
                <w:szCs w:val="24"/>
              </w:rPr>
              <w:t>(Польща)</w:t>
            </w:r>
          </w:p>
        </w:tc>
        <w:tc>
          <w:tcPr>
            <w:tcW w:w="3261" w:type="dxa"/>
            <w:vAlign w:val="center"/>
          </w:tcPr>
          <w:p w:rsidR="00EE2CF7" w:rsidRDefault="00EE2CF7" w:rsidP="0059311F">
            <w:pPr>
              <w:spacing w:after="0" w:line="240" w:lineRule="auto"/>
              <w:jc w:val="center"/>
              <w:rPr>
                <w:rFonts w:ascii="Times New Roman" w:eastAsia="Times New Roman" w:hAnsi="Times New Roman"/>
                <w:sz w:val="24"/>
                <w:szCs w:val="24"/>
              </w:rPr>
            </w:pPr>
            <w:r w:rsidRPr="005050C5">
              <w:rPr>
                <w:rFonts w:ascii="Times New Roman" w:eastAsia="Times New Roman" w:hAnsi="Times New Roman"/>
                <w:sz w:val="24"/>
                <w:szCs w:val="24"/>
              </w:rPr>
              <w:t>Буде</w:t>
            </w:r>
            <w:r>
              <w:rPr>
                <w:rFonts w:ascii="Times New Roman" w:eastAsia="Times New Roman" w:hAnsi="Times New Roman"/>
                <w:sz w:val="24"/>
                <w:szCs w:val="24"/>
                <w:lang w:val="en-US"/>
              </w:rPr>
              <w:t xml:space="preserve"> </w:t>
            </w:r>
            <w:r w:rsidRPr="005050C5">
              <w:rPr>
                <w:rFonts w:ascii="Times New Roman" w:eastAsia="Times New Roman" w:hAnsi="Times New Roman"/>
                <w:sz w:val="24"/>
                <w:szCs w:val="24"/>
              </w:rPr>
              <w:t>додатково повідомлено Замовником</w:t>
            </w:r>
          </w:p>
        </w:tc>
        <w:tc>
          <w:tcPr>
            <w:tcW w:w="2268" w:type="dxa"/>
            <w:vMerge w:val="restart"/>
            <w:vAlign w:val="center"/>
          </w:tcPr>
          <w:p w:rsidR="00EE2CF7" w:rsidRPr="005050C5" w:rsidRDefault="00EE2CF7" w:rsidP="0059311F">
            <w:pPr>
              <w:tabs>
                <w:tab w:val="left" w:pos="3294"/>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900</w:t>
            </w:r>
          </w:p>
        </w:tc>
      </w:tr>
      <w:tr w:rsidR="00EE2CF7" w:rsidTr="0059311F">
        <w:trPr>
          <w:trHeight w:val="699"/>
        </w:trPr>
        <w:tc>
          <w:tcPr>
            <w:tcW w:w="3964"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 xml:space="preserve">Місце прибуття </w:t>
            </w:r>
            <w:r>
              <w:rPr>
                <w:rFonts w:ascii="Times New Roman" w:eastAsia="Times New Roman" w:hAnsi="Times New Roman"/>
                <w:sz w:val="24"/>
                <w:szCs w:val="24"/>
              </w:rPr>
              <w:t>-</w:t>
            </w:r>
            <w:r w:rsidRPr="005050C5">
              <w:rPr>
                <w:rFonts w:ascii="Times New Roman" w:eastAsia="Times New Roman" w:hAnsi="Times New Roman"/>
                <w:sz w:val="24"/>
                <w:szCs w:val="24"/>
              </w:rPr>
              <w:t xml:space="preserve"> м.</w:t>
            </w:r>
            <w:r>
              <w:rPr>
                <w:rFonts w:ascii="Times New Roman" w:eastAsia="Times New Roman" w:hAnsi="Times New Roman"/>
                <w:sz w:val="24"/>
                <w:szCs w:val="24"/>
              </w:rPr>
              <w:t xml:space="preserve"> Київ (Україна)</w:t>
            </w:r>
          </w:p>
        </w:tc>
        <w:tc>
          <w:tcPr>
            <w:tcW w:w="3261" w:type="dxa"/>
            <w:vAlign w:val="center"/>
          </w:tcPr>
          <w:p w:rsidR="00EE2CF7" w:rsidRDefault="00EE2CF7" w:rsidP="0059311F">
            <w:pPr>
              <w:spacing w:after="0"/>
              <w:jc w:val="center"/>
              <w:rPr>
                <w:rFonts w:ascii="Times New Roman" w:eastAsia="Times New Roman" w:hAnsi="Times New Roman"/>
                <w:sz w:val="24"/>
                <w:szCs w:val="24"/>
              </w:rPr>
            </w:pPr>
            <w:r w:rsidRPr="005050C5">
              <w:rPr>
                <w:rFonts w:ascii="Times New Roman" w:eastAsia="Times New Roman" w:hAnsi="Times New Roman"/>
                <w:sz w:val="24"/>
                <w:szCs w:val="24"/>
              </w:rPr>
              <w:t>вул. Ярославська, 41.</w:t>
            </w:r>
          </w:p>
        </w:tc>
        <w:tc>
          <w:tcPr>
            <w:tcW w:w="2268" w:type="dxa"/>
            <w:vMerge/>
          </w:tcPr>
          <w:p w:rsidR="00EE2CF7" w:rsidRPr="005050C5" w:rsidRDefault="00EE2CF7" w:rsidP="0059311F">
            <w:pPr>
              <w:spacing w:after="0"/>
              <w:jc w:val="both"/>
              <w:rPr>
                <w:rFonts w:ascii="Times New Roman" w:eastAsia="Times New Roman" w:hAnsi="Times New Roman"/>
                <w:sz w:val="24"/>
                <w:szCs w:val="24"/>
              </w:rPr>
            </w:pPr>
          </w:p>
        </w:tc>
      </w:tr>
    </w:tbl>
    <w:p w:rsidR="00EE2CF7" w:rsidRDefault="00EE2CF7" w:rsidP="00EE2CF7">
      <w:pPr>
        <w:spacing w:after="0" w:line="240" w:lineRule="auto"/>
        <w:ind w:right="142"/>
        <w:jc w:val="both"/>
        <w:rPr>
          <w:rFonts w:ascii="Times New Roman" w:hAnsi="Times New Roman"/>
          <w:bCs/>
          <w:iCs/>
          <w:sz w:val="24"/>
          <w:szCs w:val="24"/>
        </w:rPr>
      </w:pPr>
    </w:p>
    <w:p w:rsidR="00EE2CF7" w:rsidRPr="00A2481A" w:rsidRDefault="00EE2CF7" w:rsidP="00EE2CF7">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Графік виїзду може змінюватися, час приїзду та час від’їзду буде додатково скоригований відповідно до потреби, про що Виконавцю буде повідомлено за 5</w:t>
      </w:r>
      <w:r>
        <w:rPr>
          <w:rFonts w:ascii="Times New Roman" w:hAnsi="Times New Roman"/>
          <w:bCs/>
          <w:iCs/>
          <w:sz w:val="24"/>
          <w:szCs w:val="24"/>
        </w:rPr>
        <w:t xml:space="preserve"> робочих </w:t>
      </w:r>
      <w:r w:rsidRPr="00A2481A">
        <w:rPr>
          <w:rFonts w:ascii="Times New Roman" w:hAnsi="Times New Roman"/>
          <w:bCs/>
          <w:iCs/>
          <w:sz w:val="24"/>
          <w:szCs w:val="24"/>
        </w:rPr>
        <w:t xml:space="preserve"> днів до дня надання Послуги.</w:t>
      </w:r>
    </w:p>
    <w:p w:rsidR="00EE2CF7" w:rsidRPr="00A2481A" w:rsidRDefault="00EE2CF7" w:rsidP="00EE2CF7">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 xml:space="preserve">Адресу місця відправлення (посадки пасажирів)  буде повідомлено Виконавцю за 5 </w:t>
      </w:r>
      <w:r>
        <w:rPr>
          <w:rFonts w:ascii="Times New Roman" w:hAnsi="Times New Roman"/>
          <w:bCs/>
          <w:iCs/>
          <w:sz w:val="24"/>
          <w:szCs w:val="24"/>
        </w:rPr>
        <w:t xml:space="preserve">робочих </w:t>
      </w:r>
      <w:r w:rsidRPr="00A2481A">
        <w:rPr>
          <w:rFonts w:ascii="Times New Roman" w:hAnsi="Times New Roman"/>
          <w:bCs/>
          <w:iCs/>
          <w:sz w:val="24"/>
          <w:szCs w:val="24"/>
        </w:rPr>
        <w:t>днів до дня надання Послуги.</w:t>
      </w:r>
    </w:p>
    <w:p w:rsidR="00EE2CF7" w:rsidRDefault="00EE2CF7" w:rsidP="00EE2CF7">
      <w:pPr>
        <w:spacing w:after="0" w:line="240" w:lineRule="auto"/>
        <w:ind w:right="142" w:firstLine="709"/>
        <w:jc w:val="both"/>
        <w:rPr>
          <w:rFonts w:ascii="Times New Roman" w:hAnsi="Times New Roman"/>
          <w:bCs/>
          <w:iCs/>
          <w:sz w:val="24"/>
          <w:szCs w:val="24"/>
        </w:rPr>
      </w:pPr>
      <w:r w:rsidRPr="00A2481A">
        <w:rPr>
          <w:rFonts w:ascii="Times New Roman" w:hAnsi="Times New Roman"/>
          <w:bCs/>
          <w:iCs/>
          <w:sz w:val="24"/>
          <w:szCs w:val="24"/>
        </w:rPr>
        <w:t>Адресу місця прибуття (висадки пасажирів) буде повідомлено Виконавцю за 5</w:t>
      </w:r>
      <w:r>
        <w:rPr>
          <w:rFonts w:ascii="Times New Roman" w:hAnsi="Times New Roman"/>
          <w:bCs/>
          <w:iCs/>
          <w:sz w:val="24"/>
          <w:szCs w:val="24"/>
        </w:rPr>
        <w:t xml:space="preserve"> робочих</w:t>
      </w:r>
      <w:r w:rsidRPr="00A2481A">
        <w:rPr>
          <w:rFonts w:ascii="Times New Roman" w:hAnsi="Times New Roman"/>
          <w:bCs/>
          <w:iCs/>
          <w:sz w:val="24"/>
          <w:szCs w:val="24"/>
        </w:rPr>
        <w:t xml:space="preserve"> днів до дня надання Послуги.</w:t>
      </w:r>
    </w:p>
    <w:p w:rsidR="00EE2CF7" w:rsidRPr="00053425" w:rsidRDefault="00EE2CF7" w:rsidP="00EE2CF7">
      <w:pPr>
        <w:spacing w:after="0" w:line="240" w:lineRule="auto"/>
        <w:ind w:right="142" w:firstLine="709"/>
        <w:jc w:val="both"/>
        <w:rPr>
          <w:rFonts w:ascii="Times New Roman" w:hAnsi="Times New Roman"/>
          <w:bCs/>
          <w:iCs/>
          <w:sz w:val="24"/>
          <w:szCs w:val="24"/>
        </w:rPr>
      </w:pPr>
    </w:p>
    <w:p w:rsidR="00EE2CF7" w:rsidRDefault="00EE2CF7" w:rsidP="00EE2CF7">
      <w:pPr>
        <w:spacing w:after="0" w:line="240" w:lineRule="auto"/>
        <w:ind w:left="-142" w:firstLine="862"/>
        <w:rPr>
          <w:rFonts w:ascii="Times New Roman" w:hAnsi="Times New Roman"/>
          <w:b/>
          <w:bCs/>
          <w:color w:val="1B1C1D"/>
          <w:sz w:val="24"/>
          <w:szCs w:val="24"/>
          <w:bdr w:val="none" w:sz="0" w:space="0" w:color="auto" w:frame="1"/>
        </w:rPr>
      </w:pPr>
      <w:r w:rsidRPr="00053425">
        <w:rPr>
          <w:rFonts w:ascii="Times New Roman" w:hAnsi="Times New Roman"/>
          <w:b/>
          <w:bCs/>
          <w:color w:val="1B1C1D"/>
          <w:sz w:val="24"/>
          <w:szCs w:val="24"/>
          <w:bdr w:val="none" w:sz="0" w:space="0" w:color="auto" w:frame="1"/>
          <w:lang w:val="en-US"/>
        </w:rPr>
        <w:t>IV</w:t>
      </w:r>
      <w:r w:rsidRPr="00053425">
        <w:rPr>
          <w:rFonts w:ascii="Times New Roman" w:hAnsi="Times New Roman"/>
          <w:b/>
          <w:bCs/>
          <w:color w:val="1B1C1D"/>
          <w:sz w:val="24"/>
          <w:szCs w:val="24"/>
          <w:bdr w:val="none" w:sz="0" w:space="0" w:color="auto" w:frame="1"/>
          <w:lang w:val="ru-RU"/>
        </w:rPr>
        <w:t xml:space="preserve">. </w:t>
      </w:r>
      <w:r w:rsidRPr="00053425">
        <w:rPr>
          <w:rFonts w:ascii="Times New Roman" w:hAnsi="Times New Roman"/>
          <w:b/>
          <w:bCs/>
          <w:color w:val="1B1C1D"/>
          <w:sz w:val="24"/>
          <w:szCs w:val="24"/>
          <w:bdr w:val="none" w:sz="0" w:space="0" w:color="auto" w:frame="1"/>
        </w:rPr>
        <w:t>Вимоги до організації харчування під час перевезення.</w:t>
      </w:r>
    </w:p>
    <w:p w:rsidR="00EE2CF7" w:rsidRPr="00FB7C5F" w:rsidRDefault="00EE2CF7" w:rsidP="00EE2CF7">
      <w:pPr>
        <w:spacing w:after="0" w:line="240" w:lineRule="auto"/>
        <w:ind w:left="-142" w:firstLine="862"/>
        <w:rPr>
          <w:rFonts w:ascii="Times New Roman" w:eastAsiaTheme="minorHAnsi" w:hAnsi="Times New Roman" w:cstheme="minorBidi"/>
          <w:b/>
          <w:bCs/>
          <w:color w:val="1B1C1D"/>
          <w:sz w:val="24"/>
          <w:szCs w:val="24"/>
          <w:bdr w:val="none" w:sz="0" w:space="0" w:color="auto" w:frame="1"/>
          <w:lang w:eastAsia="en-US"/>
        </w:rPr>
      </w:pPr>
    </w:p>
    <w:p w:rsidR="00EE2CF7" w:rsidRDefault="00EE2CF7" w:rsidP="00EE2CF7">
      <w:pPr>
        <w:spacing w:after="0"/>
        <w:ind w:firstLine="426"/>
        <w:jc w:val="both"/>
        <w:rPr>
          <w:rFonts w:ascii="Times New Roman" w:eastAsia="Times New Roman" w:hAnsi="Times New Roman"/>
          <w:sz w:val="24"/>
          <w:szCs w:val="24"/>
        </w:rPr>
      </w:pPr>
      <w:r w:rsidRPr="005050C5">
        <w:rPr>
          <w:rFonts w:ascii="Times New Roman" w:eastAsia="Times New Roman" w:hAnsi="Times New Roman"/>
          <w:sz w:val="24"/>
          <w:szCs w:val="24"/>
        </w:rPr>
        <w:lastRenderedPageBreak/>
        <w:t xml:space="preserve">Перевізник зобов’язаний забезпечити учасників поїздки харчуванням та питною водою під час трансферу в обидва напрямки. Надання харчування здійснюється під час зупинки на маршруті, яка узгоджується із Замовником безпосередньо в процесі перевезення. </w:t>
      </w:r>
    </w:p>
    <w:p w:rsidR="00EE2CF7" w:rsidRDefault="00EE2CF7" w:rsidP="00EE2CF7">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Меню харчування повинно передбачати індивідуальний вибір для кожного пасажира та включати: </w:t>
      </w:r>
    </w:p>
    <w:p w:rsidR="00EE2CF7" w:rsidRDefault="00EE2CF7" w:rsidP="00EE2CF7">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Гарячі напої: кава або чай - 2 порції на одного пасажира в один напрямок; </w:t>
      </w:r>
    </w:p>
    <w:p w:rsidR="00EE2CF7" w:rsidRDefault="00EE2CF7" w:rsidP="00EE2CF7">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Основна страва (на вибір): салат, суп, хот-дог, сендвіч, бургер або повноцінна страва з м’яса, птиці чи риби з гарніром - 2 порції на одного пасажира в один напрямок. </w:t>
      </w:r>
    </w:p>
    <w:p w:rsidR="00EE2CF7" w:rsidRDefault="00EE2CF7" w:rsidP="00EE2CF7">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xml:space="preserve">•  Десерт (на вибір): тістечко, капкейк, мафін, круасан, штрудель або інший десерт 2 порції на одного пасажира в один напрямок. </w:t>
      </w:r>
    </w:p>
    <w:p w:rsidR="00EE2CF7" w:rsidRPr="005050C5" w:rsidRDefault="00EE2CF7" w:rsidP="00EE2CF7">
      <w:pPr>
        <w:spacing w:after="0" w:line="240" w:lineRule="auto"/>
        <w:ind w:firstLine="425"/>
        <w:jc w:val="both"/>
        <w:rPr>
          <w:rFonts w:ascii="Times New Roman" w:eastAsia="Times New Roman" w:hAnsi="Times New Roman"/>
          <w:sz w:val="24"/>
          <w:szCs w:val="24"/>
        </w:rPr>
      </w:pPr>
      <w:r w:rsidRPr="005050C5">
        <w:rPr>
          <w:rFonts w:ascii="Times New Roman" w:eastAsia="Times New Roman" w:hAnsi="Times New Roman"/>
          <w:sz w:val="24"/>
          <w:szCs w:val="24"/>
        </w:rPr>
        <w:t>•  Питна вода: негазована - 2 пляшки по 0,5 л на одного пасажира в один напрямок.</w:t>
      </w:r>
    </w:p>
    <w:p w:rsidR="00EE2CF7" w:rsidRPr="00C36134" w:rsidRDefault="00EE2CF7" w:rsidP="00EE2CF7">
      <w:pPr>
        <w:spacing w:after="0" w:line="240" w:lineRule="auto"/>
        <w:jc w:val="both"/>
        <w:rPr>
          <w:rFonts w:ascii="Times New Roman" w:eastAsia="Times New Roman" w:hAnsi="Times New Roman" w:cs="Times New Roman"/>
          <w:color w:val="1B1C1D"/>
          <w:sz w:val="24"/>
          <w:szCs w:val="24"/>
        </w:rPr>
      </w:pPr>
    </w:p>
    <w:p w:rsidR="00EE2CF7" w:rsidRDefault="00EE2CF7" w:rsidP="00EE2CF7">
      <w:pPr>
        <w:spacing w:after="0" w:line="240" w:lineRule="auto"/>
        <w:ind w:firstLine="709"/>
        <w:jc w:val="both"/>
        <w:rPr>
          <w:rFonts w:ascii="Times New Roman" w:hAnsi="Times New Roman"/>
          <w:b/>
          <w:bCs/>
          <w:sz w:val="24"/>
          <w:szCs w:val="24"/>
        </w:rPr>
      </w:pPr>
      <w:r w:rsidRPr="00C36134">
        <w:rPr>
          <w:rFonts w:ascii="Times New Roman" w:hAnsi="Times New Roman"/>
          <w:b/>
          <w:bCs/>
          <w:sz w:val="24"/>
          <w:szCs w:val="24"/>
          <w:lang w:val="en-US"/>
        </w:rPr>
        <w:t>V</w:t>
      </w:r>
      <w:r w:rsidRPr="00C36134">
        <w:rPr>
          <w:rFonts w:ascii="Times New Roman" w:hAnsi="Times New Roman"/>
          <w:b/>
          <w:bCs/>
          <w:sz w:val="24"/>
          <w:szCs w:val="24"/>
          <w:lang w:val="ru-RU"/>
        </w:rPr>
        <w:t>.</w:t>
      </w:r>
      <w:r w:rsidRPr="00C36134">
        <w:rPr>
          <w:rFonts w:ascii="Times New Roman" w:hAnsi="Times New Roman"/>
          <w:b/>
          <w:bCs/>
          <w:sz w:val="24"/>
          <w:szCs w:val="24"/>
        </w:rPr>
        <w:t xml:space="preserve"> Інші вимоги.</w:t>
      </w:r>
    </w:p>
    <w:p w:rsidR="00EE2CF7" w:rsidRDefault="00EE2CF7" w:rsidP="00EE2CF7">
      <w:pPr>
        <w:spacing w:after="0" w:line="240" w:lineRule="auto"/>
        <w:ind w:firstLine="709"/>
        <w:jc w:val="both"/>
        <w:rPr>
          <w:rFonts w:ascii="Times New Roman" w:hAnsi="Times New Roman"/>
          <w:b/>
          <w:bCs/>
          <w:sz w:val="24"/>
          <w:szCs w:val="24"/>
        </w:rPr>
      </w:pPr>
    </w:p>
    <w:p w:rsidR="00EE2CF7" w:rsidRPr="00C4023C" w:rsidRDefault="00EE2CF7" w:rsidP="00EE2CF7">
      <w:pPr>
        <w:spacing w:after="0" w:line="240" w:lineRule="auto"/>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Під час надання Послуги Виконавець забезпечує:</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- 2 (двома) водіями на кожен маршрут поїздки;</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перевезення пасажирів водіями, резидентами України, які мають досвід роботи на внутрішніх перевезеннях на договірних умовах не менше ніж три роки, віком від 21 року, які склали обов'язковий письмовий екзамен на професійну придатність;</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технічно справним транспортним засобом;</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контроль технічного стану транспортного засобу при виїзді, технічний стан транспортного засобу, який буде використовуватись при виконанні міжнародних перевезень,</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має відповідати вимогам законодавства України та іноземної держави, дозвіл на проїзд територією якої одержав власник транспортного засобу;</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належний санітарний стан автобуса;</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на транспортний засіб мають бути документи, що підтверджують його відповідність вимогам щодо безпеки руху та екологічної безпеки країн, на територію яких передбачено в'їзд, ліцензія на перевезення пасажирів, а також національні реєстраційні документи, документи стосовно страхування, номерні та розпізнавальні знаки;</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перевізником має забезпечуватись належний режим праці чи відпочинку водіїв транспортних засобів;</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страхування: наявність у Перевізника всіх необхідних видів страхування, пов'язаних із здійсненням міжнародних пасажирських перевезень (страхування відповідальності перевізника, страхування пасажирів від нещасних випадків);</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залучення до перевезення автобусу, на який оформлено Договір страхування (У перевізника обов’язково має бути укладений договір страхування відповідальності за шкоду, заподіяну життю та здоров’ю пасажирів під час користування автомобільним транспортом, та за шкоду, заподіяну вантажу, багажу при перевезенні, за класом страхування 10, визначеним статтею 4 Закону України "Про страхування") у відповідності до вимог чинного законодавства;</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інструктування водіїв з питань охорони праці, Правил дорожнього руху та Правил перевезення пасажирів, у частинах, які пов’язані з перевезенням організованих груп людей;</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заміну автобуса на аналогічний, у разі виникнення його технічної несправності;</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регулярне проведення технічного огляду автобуса, в установленому порядку, який задіяний до перевезень власними силами або за Договорами про технічне обслуговування рухомого складу;</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дотримання правил безпеки: Виконавець несе повну відповідальність за безпеку пасажирів під час перевезення, дотримання правил дорожнього руху та норм перевезення пасажирів;</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конфіденційність: Виконавець зобов'язується не розголошувати інформацію про пасажирів та деталі поїздки третім особам;</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lastRenderedPageBreak/>
        <w:t>- комунікація: забезпечення оперативного зв'язку з представником Замовника та водіями протягом усього часу надання послуги;</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 відсутність штрафів на водія/транспортний засіб та приписів органів державного контролю.</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Виконавець несе повну відповідальність, передбачену чинним законодавством, за безпеку учасників.</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Витрати на паливно-мастильні матеріали, заміну гуми, миття автотранспорту і чищення салону, інше поточне обслуговування та ремонт автотранспорту здійснюється за рахунок Виконавця.</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У разі настання несприятливих погодних і дорожніх умов, виходу з ладу автобуса, виникнення загрози безпеці руху, а також погіршення стану здоров’я водія, необхідно припинити рух з повідомленням про це перевізника, який повинен вжити заходів для перевезення учасників до кінцевого пункту маршруту, заміни автобуса, водія. Виконавець не має права відхилятись від зазначеного маршруту руху, крім випадків, коли зміна маршруту обумовлена об’єктивними причинами (тимчасова заборона руху на окремих ділянках з причин загрози безпеці, проведення ремонтних робіт тощо).</w:t>
      </w:r>
    </w:p>
    <w:p w:rsidR="00EE2CF7" w:rsidRPr="00C4023C" w:rsidRDefault="00EE2CF7" w:rsidP="00EE2CF7">
      <w:pPr>
        <w:spacing w:after="0" w:line="240" w:lineRule="auto"/>
        <w:ind w:firstLine="709"/>
        <w:rPr>
          <w:rFonts w:ascii="Times New Roman" w:eastAsia="Times New Roman" w:hAnsi="Times New Roman" w:cs="Times New Roman"/>
          <w:color w:val="000000"/>
          <w:sz w:val="24"/>
          <w:szCs w:val="24"/>
        </w:rPr>
      </w:pPr>
      <w:r w:rsidRPr="00C4023C">
        <w:rPr>
          <w:rFonts w:ascii="Times New Roman" w:eastAsia="Times New Roman" w:hAnsi="Times New Roman" w:cs="Times New Roman"/>
          <w:color w:val="000000"/>
          <w:sz w:val="24"/>
          <w:szCs w:val="24"/>
        </w:rPr>
        <w:t>Виконавець визначає ціни на послуги, які він пропонує надати з урахуванням усіх своїх витрат, податків і зборів, що сплачуються або мають бути сплачені. Не врахована Виконавцем вартість окремих послуг не сплачується Замовником окремо, а витрати на їх виконання вважаються врахованими.</w:t>
      </w:r>
    </w:p>
    <w:p w:rsidR="00FE65CC" w:rsidRDefault="00FE65CC" w:rsidP="00FE65CC">
      <w:pPr>
        <w:pBdr>
          <w:top w:val="nil"/>
          <w:left w:val="nil"/>
          <w:bottom w:val="nil"/>
          <w:right w:val="nil"/>
          <w:between w:val="nil"/>
        </w:pBdr>
        <w:tabs>
          <w:tab w:val="left" w:pos="567"/>
          <w:tab w:val="left" w:pos="1276"/>
        </w:tabs>
        <w:spacing w:after="0" w:line="240" w:lineRule="auto"/>
        <w:jc w:val="center"/>
        <w:rPr>
          <w:rFonts w:ascii="Times New Roman" w:hAnsi="Times New Roman"/>
          <w:b/>
          <w:sz w:val="24"/>
          <w:szCs w:val="24"/>
        </w:rPr>
      </w:pPr>
    </w:p>
    <w:p w:rsidR="00FE65CC" w:rsidRPr="0038375B" w:rsidRDefault="00FE65CC" w:rsidP="00FE65CC">
      <w:pPr>
        <w:pBdr>
          <w:top w:val="nil"/>
          <w:left w:val="nil"/>
          <w:bottom w:val="nil"/>
          <w:right w:val="nil"/>
          <w:between w:val="nil"/>
        </w:pBdr>
        <w:tabs>
          <w:tab w:val="left" w:pos="567"/>
          <w:tab w:val="left" w:pos="1276"/>
        </w:tabs>
        <w:spacing w:after="0" w:line="240" w:lineRule="auto"/>
        <w:rPr>
          <w:rFonts w:ascii="Times New Roman" w:hAnsi="Times New Roman"/>
          <w:sz w:val="24"/>
          <w:szCs w:val="24"/>
        </w:rPr>
      </w:pPr>
    </w:p>
    <w:tbl>
      <w:tblPr>
        <w:tblW w:w="8930" w:type="dxa"/>
        <w:jc w:val="center"/>
        <w:tblLayout w:type="fixed"/>
        <w:tblLook w:val="0000" w:firstRow="0" w:lastRow="0" w:firstColumn="0" w:lastColumn="0" w:noHBand="0" w:noVBand="0"/>
      </w:tblPr>
      <w:tblGrid>
        <w:gridCol w:w="4679"/>
        <w:gridCol w:w="4251"/>
      </w:tblGrid>
      <w:tr w:rsidR="00FE65CC" w:rsidRPr="007C2AD9" w:rsidTr="00014D2A">
        <w:trPr>
          <w:trHeight w:val="3596"/>
          <w:jc w:val="center"/>
        </w:trPr>
        <w:tc>
          <w:tcPr>
            <w:tcW w:w="4679" w:type="dxa"/>
          </w:tcPr>
          <w:p w:rsidR="00FE65CC" w:rsidRPr="007C2AD9" w:rsidRDefault="00FE65CC" w:rsidP="00014D2A">
            <w:pPr>
              <w:widowControl w:val="0"/>
              <w:spacing w:after="0"/>
              <w:ind w:firstLine="440"/>
              <w:jc w:val="center"/>
              <w:rPr>
                <w:rFonts w:ascii="Times New Roman" w:hAnsi="Times New Roman"/>
                <w:b/>
                <w:sz w:val="24"/>
                <w:szCs w:val="24"/>
              </w:rPr>
            </w:pPr>
            <w:r w:rsidRPr="007C2AD9">
              <w:rPr>
                <w:rFonts w:ascii="Times New Roman" w:hAnsi="Times New Roman"/>
                <w:b/>
                <w:sz w:val="24"/>
                <w:szCs w:val="24"/>
              </w:rPr>
              <w:t>ЗАМОВНИК</w:t>
            </w:r>
          </w:p>
          <w:p w:rsidR="00FE65CC" w:rsidRPr="007C2AD9" w:rsidRDefault="00FE65CC" w:rsidP="00014D2A">
            <w:pPr>
              <w:tabs>
                <w:tab w:val="left" w:pos="0"/>
              </w:tabs>
              <w:suppressAutoHyphens/>
              <w:spacing w:after="0" w:line="240" w:lineRule="auto"/>
              <w:ind w:right="-372"/>
              <w:rPr>
                <w:rFonts w:ascii="Times New Roman" w:hAnsi="Times New Roman"/>
                <w:b/>
                <w:bCs/>
                <w:sz w:val="24"/>
                <w:szCs w:val="24"/>
              </w:rPr>
            </w:pPr>
            <w:r w:rsidRPr="007C2AD9">
              <w:rPr>
                <w:rFonts w:ascii="Times New Roman" w:hAnsi="Times New Roman"/>
                <w:b/>
                <w:bCs/>
                <w:sz w:val="24"/>
                <w:szCs w:val="24"/>
              </w:rPr>
              <w:t>Державна установа «Центр громадського здоров’я Міністерства охорони здоров’я України»</w:t>
            </w:r>
          </w:p>
          <w:p w:rsidR="00FE65CC" w:rsidRPr="007C2AD9" w:rsidRDefault="00FE65CC" w:rsidP="00014D2A">
            <w:pPr>
              <w:suppressAutoHyphens/>
              <w:spacing w:after="0" w:line="240" w:lineRule="auto"/>
              <w:ind w:right="-162"/>
              <w:rPr>
                <w:rFonts w:ascii="Times New Roman" w:hAnsi="Times New Roman"/>
                <w:sz w:val="24"/>
                <w:szCs w:val="24"/>
              </w:rPr>
            </w:pPr>
            <w:r w:rsidRPr="007C2AD9">
              <w:rPr>
                <w:rFonts w:ascii="Times New Roman" w:hAnsi="Times New Roman"/>
                <w:sz w:val="24"/>
                <w:szCs w:val="24"/>
              </w:rPr>
              <w:t xml:space="preserve">04071, м. Київ, вул. Ярославська, буд. 41, </w:t>
            </w:r>
          </w:p>
          <w:p w:rsidR="00FE65CC" w:rsidRPr="007C2AD9" w:rsidRDefault="00FE65CC" w:rsidP="00014D2A">
            <w:pPr>
              <w:tabs>
                <w:tab w:val="left" w:pos="2410"/>
              </w:tabs>
              <w:suppressAutoHyphens/>
              <w:spacing w:after="0" w:line="240" w:lineRule="auto"/>
              <w:ind w:right="-372"/>
              <w:rPr>
                <w:rFonts w:ascii="Times New Roman" w:hAnsi="Times New Roman"/>
                <w:sz w:val="24"/>
                <w:szCs w:val="24"/>
              </w:rPr>
            </w:pPr>
            <w:r w:rsidRPr="007C2AD9">
              <w:rPr>
                <w:rFonts w:ascii="Times New Roman" w:hAnsi="Times New Roman"/>
                <w:sz w:val="24"/>
                <w:szCs w:val="24"/>
              </w:rPr>
              <w:t>Код ЄДРПОУ:40524109</w:t>
            </w:r>
          </w:p>
          <w:p w:rsidR="00FE65CC" w:rsidRDefault="00FE65CC" w:rsidP="00014D2A">
            <w:pPr>
              <w:spacing w:after="0" w:line="240" w:lineRule="auto"/>
              <w:rPr>
                <w:rFonts w:ascii="Times New Roman" w:hAnsi="Times New Roman"/>
                <w:sz w:val="24"/>
                <w:szCs w:val="24"/>
              </w:rPr>
            </w:pPr>
            <w:r w:rsidRPr="0095072D">
              <w:rPr>
                <w:rFonts w:ascii="Times New Roman" w:hAnsi="Times New Roman"/>
                <w:color w:val="000000" w:themeColor="text1"/>
                <w:sz w:val="24"/>
                <w:szCs w:val="24"/>
              </w:rPr>
              <w:t xml:space="preserve">UA </w:t>
            </w:r>
            <w:r w:rsidRPr="007C2AD9">
              <w:rPr>
                <w:rFonts w:ascii="Times New Roman" w:hAnsi="Times New Roman"/>
                <w:sz w:val="24"/>
                <w:szCs w:val="24"/>
              </w:rPr>
              <w:t>118201720343101009300097402</w:t>
            </w:r>
          </w:p>
          <w:p w:rsidR="00FE65CC" w:rsidRPr="0095072D" w:rsidRDefault="00FE65CC" w:rsidP="00014D2A">
            <w:pPr>
              <w:spacing w:after="0" w:line="240" w:lineRule="auto"/>
              <w:rPr>
                <w:rFonts w:ascii="Times New Roman" w:hAnsi="Times New Roman"/>
                <w:color w:val="000000" w:themeColor="text1"/>
                <w:sz w:val="24"/>
                <w:szCs w:val="24"/>
                <w:shd w:val="clear" w:color="auto" w:fill="FFFFFF"/>
              </w:rPr>
            </w:pPr>
            <w:r w:rsidRPr="0095072D">
              <w:rPr>
                <w:rFonts w:ascii="Times New Roman" w:hAnsi="Times New Roman"/>
                <w:color w:val="000000" w:themeColor="text1"/>
                <w:sz w:val="24"/>
                <w:szCs w:val="24"/>
                <w:shd w:val="clear" w:color="auto" w:fill="FFFFFF"/>
              </w:rPr>
              <w:t xml:space="preserve">в ГУДКСУ м. Києва </w:t>
            </w:r>
          </w:p>
          <w:p w:rsidR="00FE65CC" w:rsidRPr="0095072D" w:rsidRDefault="00FE65CC" w:rsidP="00014D2A">
            <w:pPr>
              <w:pBdr>
                <w:top w:val="nil"/>
                <w:left w:val="nil"/>
                <w:bottom w:val="nil"/>
                <w:right w:val="nil"/>
                <w:between w:val="nil"/>
              </w:pBdr>
              <w:spacing w:after="0" w:line="240" w:lineRule="auto"/>
              <w:jc w:val="both"/>
              <w:rPr>
                <w:rFonts w:ascii="Times New Roman" w:hAnsi="Times New Roman"/>
                <w:sz w:val="24"/>
                <w:szCs w:val="24"/>
              </w:rPr>
            </w:pPr>
            <w:r w:rsidRPr="0095072D">
              <w:rPr>
                <w:rFonts w:ascii="Times New Roman" w:hAnsi="Times New Roman"/>
                <w:sz w:val="24"/>
                <w:szCs w:val="24"/>
              </w:rPr>
              <w:t>ІПН: 405241026578</w:t>
            </w:r>
          </w:p>
          <w:p w:rsidR="00FE65CC" w:rsidRPr="007C2AD9" w:rsidRDefault="00FE65CC" w:rsidP="00014D2A">
            <w:pPr>
              <w:widowControl w:val="0"/>
              <w:tabs>
                <w:tab w:val="left" w:pos="1134"/>
                <w:tab w:val="center" w:pos="4677"/>
                <w:tab w:val="right" w:pos="9355"/>
              </w:tabs>
              <w:suppressAutoHyphens/>
              <w:spacing w:after="0" w:line="240" w:lineRule="auto"/>
              <w:rPr>
                <w:rFonts w:ascii="Times New Roman" w:hAnsi="Times New Roman"/>
                <w:sz w:val="24"/>
                <w:szCs w:val="24"/>
              </w:rPr>
            </w:pPr>
            <w:r w:rsidRPr="007C2AD9">
              <w:rPr>
                <w:rFonts w:ascii="Times New Roman" w:hAnsi="Times New Roman"/>
                <w:sz w:val="24"/>
                <w:szCs w:val="24"/>
              </w:rPr>
              <w:t>Тел.(044) 334-56-89</w:t>
            </w:r>
          </w:p>
          <w:p w:rsidR="00FE65CC" w:rsidRPr="007C2AD9" w:rsidRDefault="00FE65CC" w:rsidP="00014D2A">
            <w:pPr>
              <w:widowControl w:val="0"/>
              <w:tabs>
                <w:tab w:val="left" w:pos="1134"/>
                <w:tab w:val="center" w:pos="4677"/>
                <w:tab w:val="right" w:pos="9355"/>
              </w:tabs>
              <w:suppressAutoHyphens/>
              <w:spacing w:after="0"/>
              <w:rPr>
                <w:rFonts w:ascii="Times New Roman" w:hAnsi="Times New Roman"/>
                <w:sz w:val="24"/>
                <w:szCs w:val="24"/>
              </w:rPr>
            </w:pPr>
          </w:p>
          <w:p w:rsidR="00FE65CC" w:rsidRPr="007C2AD9" w:rsidRDefault="00FE65CC" w:rsidP="00014D2A">
            <w:pPr>
              <w:tabs>
                <w:tab w:val="left" w:pos="993"/>
              </w:tabs>
              <w:suppressAutoHyphens/>
              <w:snapToGrid w:val="0"/>
              <w:spacing w:after="0"/>
              <w:rPr>
                <w:rFonts w:ascii="Times New Roman" w:hAnsi="Times New Roman"/>
                <w:sz w:val="24"/>
                <w:szCs w:val="24"/>
              </w:rPr>
            </w:pPr>
            <w:r w:rsidRPr="007C2AD9">
              <w:rPr>
                <w:rFonts w:ascii="Times New Roman" w:hAnsi="Times New Roman"/>
                <w:sz w:val="24"/>
                <w:szCs w:val="24"/>
              </w:rPr>
              <w:t>_________________/</w:t>
            </w:r>
            <w:r>
              <w:rPr>
                <w:rFonts w:ascii="Times New Roman" w:hAnsi="Times New Roman"/>
                <w:b/>
                <w:color w:val="000000"/>
                <w:sz w:val="24"/>
                <w:szCs w:val="24"/>
              </w:rPr>
              <w:t>_______________</w:t>
            </w:r>
            <w:r w:rsidRPr="007C2AD9">
              <w:rPr>
                <w:rFonts w:ascii="Times New Roman" w:hAnsi="Times New Roman"/>
                <w:b/>
                <w:sz w:val="24"/>
                <w:szCs w:val="24"/>
                <w:lang w:eastAsia="ar-SA"/>
              </w:rPr>
              <w:t>/</w:t>
            </w:r>
          </w:p>
          <w:p w:rsidR="00FE65CC" w:rsidRPr="007C2AD9" w:rsidRDefault="00FE65CC" w:rsidP="00014D2A">
            <w:pPr>
              <w:widowControl w:val="0"/>
              <w:spacing w:after="0"/>
              <w:rPr>
                <w:rFonts w:ascii="Times New Roman" w:hAnsi="Times New Roman"/>
                <w:sz w:val="24"/>
                <w:szCs w:val="24"/>
              </w:rPr>
            </w:pPr>
            <w:r w:rsidRPr="007C2AD9">
              <w:rPr>
                <w:rFonts w:ascii="Times New Roman" w:hAnsi="Times New Roman"/>
                <w:b/>
                <w:sz w:val="24"/>
                <w:szCs w:val="24"/>
              </w:rPr>
              <w:t>м.п.</w:t>
            </w:r>
          </w:p>
        </w:tc>
        <w:tc>
          <w:tcPr>
            <w:tcW w:w="4251" w:type="dxa"/>
          </w:tcPr>
          <w:p w:rsidR="00FE65CC" w:rsidRPr="007C2AD9" w:rsidRDefault="00FE65CC" w:rsidP="00014D2A">
            <w:pPr>
              <w:widowControl w:val="0"/>
              <w:spacing w:after="0"/>
              <w:jc w:val="center"/>
              <w:rPr>
                <w:rFonts w:ascii="Times New Roman" w:hAnsi="Times New Roman"/>
                <w:b/>
                <w:sz w:val="24"/>
                <w:szCs w:val="24"/>
              </w:rPr>
            </w:pPr>
            <w:r w:rsidRPr="007C2AD9">
              <w:rPr>
                <w:rFonts w:ascii="Times New Roman" w:hAnsi="Times New Roman"/>
                <w:b/>
                <w:sz w:val="24"/>
                <w:szCs w:val="24"/>
              </w:rPr>
              <w:t>ВИКОНАВЕЦЬ</w:t>
            </w:r>
          </w:p>
          <w:p w:rsidR="00FE65CC" w:rsidRDefault="00FE65CC" w:rsidP="00014D2A">
            <w:pPr>
              <w:widowControl w:val="0"/>
              <w:spacing w:after="0"/>
              <w:rPr>
                <w:rFonts w:ascii="Times New Roman" w:hAnsi="Times New Roman"/>
                <w:sz w:val="24"/>
                <w:szCs w:val="24"/>
              </w:rPr>
            </w:pPr>
            <w:r w:rsidRPr="007C2AD9">
              <w:rPr>
                <w:rFonts w:ascii="Times New Roman" w:hAnsi="Times New Roman"/>
                <w:sz w:val="24"/>
                <w:szCs w:val="24"/>
              </w:rPr>
              <w:t xml:space="preserve">       </w:t>
            </w: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Pr="007C2AD9" w:rsidRDefault="00FE65CC" w:rsidP="00014D2A">
            <w:pPr>
              <w:widowControl w:val="0"/>
              <w:spacing w:after="0"/>
              <w:rPr>
                <w:rFonts w:ascii="Times New Roman" w:hAnsi="Times New Roman"/>
                <w:sz w:val="24"/>
                <w:szCs w:val="24"/>
              </w:rPr>
            </w:pPr>
            <w:r w:rsidRPr="007C2AD9">
              <w:rPr>
                <w:rFonts w:ascii="Times New Roman" w:hAnsi="Times New Roman"/>
                <w:sz w:val="24"/>
                <w:szCs w:val="24"/>
              </w:rPr>
              <w:t xml:space="preserve">             </w:t>
            </w:r>
          </w:p>
          <w:p w:rsidR="00FE65CC" w:rsidRPr="007C2AD9" w:rsidRDefault="00FE65CC" w:rsidP="00014D2A">
            <w:pPr>
              <w:tabs>
                <w:tab w:val="left" w:pos="993"/>
              </w:tabs>
              <w:suppressAutoHyphens/>
              <w:snapToGrid w:val="0"/>
              <w:spacing w:after="0"/>
              <w:rPr>
                <w:rFonts w:ascii="Times New Roman" w:hAnsi="Times New Roman"/>
                <w:sz w:val="24"/>
                <w:szCs w:val="24"/>
              </w:rPr>
            </w:pPr>
            <w:r>
              <w:rPr>
                <w:rFonts w:ascii="Times New Roman" w:hAnsi="Times New Roman"/>
                <w:sz w:val="24"/>
                <w:szCs w:val="24"/>
              </w:rPr>
              <w:t>__________________</w:t>
            </w:r>
            <w:r w:rsidRPr="007C2AD9">
              <w:rPr>
                <w:rFonts w:ascii="Times New Roman" w:hAnsi="Times New Roman"/>
                <w:sz w:val="24"/>
                <w:szCs w:val="24"/>
              </w:rPr>
              <w:t>_/</w:t>
            </w:r>
            <w:r>
              <w:rPr>
                <w:rFonts w:ascii="Times New Roman" w:hAnsi="Times New Roman"/>
                <w:b/>
                <w:sz w:val="24"/>
                <w:szCs w:val="24"/>
              </w:rPr>
              <w:t>_____________</w:t>
            </w:r>
            <w:r w:rsidRPr="007C2AD9">
              <w:rPr>
                <w:rFonts w:ascii="Times New Roman" w:hAnsi="Times New Roman"/>
                <w:sz w:val="24"/>
                <w:szCs w:val="24"/>
              </w:rPr>
              <w:t>/</w:t>
            </w:r>
          </w:p>
          <w:p w:rsidR="00FE65CC" w:rsidRPr="007C2AD9" w:rsidRDefault="00FE65CC" w:rsidP="00014D2A">
            <w:pPr>
              <w:widowControl w:val="0"/>
              <w:spacing w:after="0"/>
              <w:rPr>
                <w:rFonts w:ascii="Times New Roman" w:hAnsi="Times New Roman"/>
                <w:b/>
                <w:sz w:val="24"/>
                <w:szCs w:val="24"/>
              </w:rPr>
            </w:pPr>
            <w:r w:rsidRPr="007C2AD9">
              <w:rPr>
                <w:rFonts w:ascii="Times New Roman" w:hAnsi="Times New Roman"/>
                <w:b/>
                <w:sz w:val="24"/>
                <w:szCs w:val="24"/>
              </w:rPr>
              <w:t>м.п.</w:t>
            </w:r>
          </w:p>
        </w:tc>
      </w:tr>
    </w:tbl>
    <w:p w:rsidR="00FE65CC" w:rsidRPr="0038375B" w:rsidRDefault="00FE65CC" w:rsidP="00FE65CC">
      <w:pPr>
        <w:pBdr>
          <w:top w:val="nil"/>
          <w:left w:val="nil"/>
          <w:bottom w:val="nil"/>
          <w:right w:val="nil"/>
          <w:between w:val="nil"/>
        </w:pBdr>
        <w:spacing w:after="0" w:line="240" w:lineRule="auto"/>
        <w:rPr>
          <w:rFonts w:ascii="Times New Roman" w:hAnsi="Times New Roman"/>
          <w:sz w:val="24"/>
          <w:szCs w:val="24"/>
        </w:rPr>
      </w:pPr>
    </w:p>
    <w:p w:rsidR="00FE65CC" w:rsidRDefault="00FE65CC" w:rsidP="00FE65CC">
      <w:pPr>
        <w:pBdr>
          <w:top w:val="nil"/>
          <w:left w:val="nil"/>
          <w:bottom w:val="nil"/>
          <w:right w:val="nil"/>
          <w:between w:val="nil"/>
        </w:pBdr>
        <w:spacing w:after="0" w:line="240" w:lineRule="auto"/>
        <w:rPr>
          <w:rFonts w:ascii="Times New Roman" w:hAnsi="Times New Roman"/>
          <w:sz w:val="24"/>
          <w:szCs w:val="24"/>
        </w:rPr>
      </w:pPr>
    </w:p>
    <w:p w:rsidR="00FE65CC" w:rsidRDefault="00FE65CC" w:rsidP="00FE65CC">
      <w:pPr>
        <w:pBdr>
          <w:top w:val="nil"/>
          <w:left w:val="nil"/>
          <w:bottom w:val="nil"/>
          <w:right w:val="nil"/>
          <w:between w:val="nil"/>
        </w:pBdr>
        <w:spacing w:after="0" w:line="240" w:lineRule="auto"/>
        <w:ind w:left="5954"/>
        <w:rPr>
          <w:rFonts w:ascii="Times New Roman" w:hAnsi="Times New Roman"/>
          <w:sz w:val="24"/>
          <w:szCs w:val="24"/>
        </w:rPr>
      </w:pPr>
    </w:p>
    <w:p w:rsidR="00FE65CC" w:rsidRDefault="00FE65CC" w:rsidP="00FE65CC">
      <w:pPr>
        <w:pBdr>
          <w:top w:val="nil"/>
          <w:left w:val="nil"/>
          <w:bottom w:val="nil"/>
          <w:right w:val="nil"/>
          <w:between w:val="nil"/>
        </w:pBdr>
        <w:spacing w:after="0" w:line="240" w:lineRule="auto"/>
        <w:ind w:left="5954"/>
        <w:rPr>
          <w:rFonts w:ascii="Times New Roman" w:hAnsi="Times New Roman"/>
          <w:sz w:val="24"/>
          <w:szCs w:val="24"/>
        </w:rPr>
      </w:pPr>
    </w:p>
    <w:p w:rsidR="00FE65CC" w:rsidRDefault="00FE65CC" w:rsidP="00FE65CC">
      <w:pPr>
        <w:pBdr>
          <w:top w:val="nil"/>
          <w:left w:val="nil"/>
          <w:bottom w:val="nil"/>
          <w:right w:val="nil"/>
          <w:between w:val="nil"/>
        </w:pBdr>
        <w:spacing w:after="0" w:line="240" w:lineRule="auto"/>
        <w:ind w:left="5954"/>
        <w:rPr>
          <w:rFonts w:ascii="Times New Roman" w:hAnsi="Times New Roman"/>
          <w:sz w:val="24"/>
          <w:szCs w:val="24"/>
        </w:rPr>
      </w:pPr>
    </w:p>
    <w:p w:rsidR="00E17E27" w:rsidRDefault="00E17E27" w:rsidP="00E17E27">
      <w:pPr>
        <w:pBdr>
          <w:top w:val="nil"/>
          <w:left w:val="nil"/>
          <w:bottom w:val="nil"/>
          <w:right w:val="nil"/>
          <w:between w:val="nil"/>
        </w:pBdr>
        <w:spacing w:after="0" w:line="240" w:lineRule="auto"/>
        <w:rPr>
          <w:rFonts w:ascii="Times New Roman" w:hAnsi="Times New Roman"/>
          <w:sz w:val="24"/>
          <w:szCs w:val="24"/>
        </w:rPr>
      </w:pPr>
    </w:p>
    <w:p w:rsidR="00332C95" w:rsidRDefault="00332C95" w:rsidP="00E17E27">
      <w:pPr>
        <w:pBdr>
          <w:top w:val="nil"/>
          <w:left w:val="nil"/>
          <w:bottom w:val="nil"/>
          <w:right w:val="nil"/>
          <w:between w:val="nil"/>
        </w:pBdr>
        <w:spacing w:after="0" w:line="240" w:lineRule="auto"/>
        <w:ind w:firstLine="5812"/>
        <w:rPr>
          <w:rFonts w:ascii="Times New Roman" w:hAnsi="Times New Roman"/>
          <w:sz w:val="24"/>
          <w:szCs w:val="24"/>
        </w:rPr>
      </w:pPr>
    </w:p>
    <w:p w:rsidR="00332C95" w:rsidRDefault="00332C95" w:rsidP="00E17E27">
      <w:pPr>
        <w:pBdr>
          <w:top w:val="nil"/>
          <w:left w:val="nil"/>
          <w:bottom w:val="nil"/>
          <w:right w:val="nil"/>
          <w:between w:val="nil"/>
        </w:pBdr>
        <w:spacing w:after="0" w:line="240" w:lineRule="auto"/>
        <w:ind w:firstLine="5812"/>
        <w:rPr>
          <w:rFonts w:ascii="Times New Roman" w:hAnsi="Times New Roman"/>
          <w:sz w:val="24"/>
          <w:szCs w:val="24"/>
        </w:rPr>
      </w:pPr>
    </w:p>
    <w:p w:rsidR="00332C95" w:rsidRDefault="00332C95" w:rsidP="00E17E27">
      <w:pPr>
        <w:pBdr>
          <w:top w:val="nil"/>
          <w:left w:val="nil"/>
          <w:bottom w:val="nil"/>
          <w:right w:val="nil"/>
          <w:between w:val="nil"/>
        </w:pBdr>
        <w:spacing w:after="0" w:line="240" w:lineRule="auto"/>
        <w:ind w:firstLine="5812"/>
        <w:rPr>
          <w:rFonts w:ascii="Times New Roman" w:hAnsi="Times New Roman"/>
          <w:sz w:val="24"/>
          <w:szCs w:val="24"/>
        </w:rPr>
      </w:pPr>
    </w:p>
    <w:p w:rsidR="00332C95" w:rsidRDefault="00332C95" w:rsidP="00E17E27">
      <w:pPr>
        <w:pBdr>
          <w:top w:val="nil"/>
          <w:left w:val="nil"/>
          <w:bottom w:val="nil"/>
          <w:right w:val="nil"/>
          <w:between w:val="nil"/>
        </w:pBdr>
        <w:spacing w:after="0" w:line="240" w:lineRule="auto"/>
        <w:ind w:firstLine="5812"/>
        <w:rPr>
          <w:rFonts w:ascii="Times New Roman" w:hAnsi="Times New Roman"/>
          <w:sz w:val="24"/>
          <w:szCs w:val="24"/>
        </w:rPr>
      </w:pPr>
    </w:p>
    <w:p w:rsidR="00332C95" w:rsidRDefault="00332C95" w:rsidP="00E17E27">
      <w:pPr>
        <w:pBdr>
          <w:top w:val="nil"/>
          <w:left w:val="nil"/>
          <w:bottom w:val="nil"/>
          <w:right w:val="nil"/>
          <w:between w:val="nil"/>
        </w:pBdr>
        <w:spacing w:after="0" w:line="240" w:lineRule="auto"/>
        <w:ind w:firstLine="5812"/>
        <w:rPr>
          <w:rFonts w:ascii="Times New Roman" w:hAnsi="Times New Roman"/>
          <w:sz w:val="24"/>
          <w:szCs w:val="24"/>
        </w:rPr>
      </w:pPr>
    </w:p>
    <w:p w:rsidR="00332C95" w:rsidRDefault="00332C95" w:rsidP="00E17E27">
      <w:pPr>
        <w:pBdr>
          <w:top w:val="nil"/>
          <w:left w:val="nil"/>
          <w:bottom w:val="nil"/>
          <w:right w:val="nil"/>
          <w:between w:val="nil"/>
        </w:pBdr>
        <w:spacing w:after="0" w:line="240" w:lineRule="auto"/>
        <w:ind w:firstLine="5812"/>
        <w:rPr>
          <w:rFonts w:ascii="Times New Roman" w:hAnsi="Times New Roman"/>
          <w:sz w:val="24"/>
          <w:szCs w:val="24"/>
        </w:rPr>
      </w:pPr>
    </w:p>
    <w:p w:rsidR="00EE2CF7" w:rsidRDefault="00EE2CF7" w:rsidP="00E17E27">
      <w:pPr>
        <w:pBdr>
          <w:top w:val="nil"/>
          <w:left w:val="nil"/>
          <w:bottom w:val="nil"/>
          <w:right w:val="nil"/>
          <w:between w:val="nil"/>
        </w:pBdr>
        <w:spacing w:after="0" w:line="240" w:lineRule="auto"/>
        <w:ind w:firstLine="5812"/>
        <w:rPr>
          <w:rFonts w:ascii="Times New Roman" w:hAnsi="Times New Roman"/>
          <w:sz w:val="24"/>
          <w:szCs w:val="24"/>
        </w:rPr>
      </w:pPr>
    </w:p>
    <w:p w:rsidR="00EE2CF7" w:rsidRDefault="00EE2CF7" w:rsidP="00E17E27">
      <w:pPr>
        <w:pBdr>
          <w:top w:val="nil"/>
          <w:left w:val="nil"/>
          <w:bottom w:val="nil"/>
          <w:right w:val="nil"/>
          <w:between w:val="nil"/>
        </w:pBdr>
        <w:spacing w:after="0" w:line="240" w:lineRule="auto"/>
        <w:ind w:firstLine="5812"/>
        <w:rPr>
          <w:rFonts w:ascii="Times New Roman" w:hAnsi="Times New Roman"/>
          <w:sz w:val="24"/>
          <w:szCs w:val="24"/>
        </w:rPr>
      </w:pPr>
    </w:p>
    <w:p w:rsidR="00EE2CF7" w:rsidRDefault="00EE2CF7" w:rsidP="00E17E27">
      <w:pPr>
        <w:pBdr>
          <w:top w:val="nil"/>
          <w:left w:val="nil"/>
          <w:bottom w:val="nil"/>
          <w:right w:val="nil"/>
          <w:between w:val="nil"/>
        </w:pBdr>
        <w:spacing w:after="0" w:line="240" w:lineRule="auto"/>
        <w:ind w:firstLine="5812"/>
        <w:rPr>
          <w:rFonts w:ascii="Times New Roman" w:hAnsi="Times New Roman"/>
          <w:sz w:val="24"/>
          <w:szCs w:val="24"/>
        </w:rPr>
      </w:pPr>
    </w:p>
    <w:p w:rsidR="00EE2CF7" w:rsidRDefault="00EE2CF7" w:rsidP="00E17E27">
      <w:pPr>
        <w:pBdr>
          <w:top w:val="nil"/>
          <w:left w:val="nil"/>
          <w:bottom w:val="nil"/>
          <w:right w:val="nil"/>
          <w:between w:val="nil"/>
        </w:pBdr>
        <w:spacing w:after="0" w:line="240" w:lineRule="auto"/>
        <w:ind w:firstLine="5812"/>
        <w:rPr>
          <w:rFonts w:ascii="Times New Roman" w:hAnsi="Times New Roman"/>
          <w:sz w:val="24"/>
          <w:szCs w:val="24"/>
        </w:rPr>
      </w:pPr>
    </w:p>
    <w:p w:rsidR="00EE2CF7" w:rsidRDefault="00EE2CF7" w:rsidP="00E17E27">
      <w:pPr>
        <w:pBdr>
          <w:top w:val="nil"/>
          <w:left w:val="nil"/>
          <w:bottom w:val="nil"/>
          <w:right w:val="nil"/>
          <w:between w:val="nil"/>
        </w:pBdr>
        <w:spacing w:after="0" w:line="240" w:lineRule="auto"/>
        <w:ind w:firstLine="5812"/>
        <w:rPr>
          <w:rFonts w:ascii="Times New Roman" w:hAnsi="Times New Roman"/>
          <w:sz w:val="24"/>
          <w:szCs w:val="24"/>
        </w:rPr>
      </w:pPr>
    </w:p>
    <w:p w:rsidR="00FE65CC" w:rsidRPr="0038375B" w:rsidRDefault="00FE65CC" w:rsidP="00E17E27">
      <w:pPr>
        <w:pBdr>
          <w:top w:val="nil"/>
          <w:left w:val="nil"/>
          <w:bottom w:val="nil"/>
          <w:right w:val="nil"/>
          <w:between w:val="nil"/>
        </w:pBdr>
        <w:spacing w:after="0" w:line="240" w:lineRule="auto"/>
        <w:ind w:firstLine="5812"/>
        <w:rPr>
          <w:rFonts w:ascii="Times New Roman" w:hAnsi="Times New Roman"/>
          <w:sz w:val="24"/>
          <w:szCs w:val="24"/>
        </w:rPr>
      </w:pPr>
      <w:r w:rsidRPr="0038375B">
        <w:rPr>
          <w:rFonts w:ascii="Times New Roman" w:hAnsi="Times New Roman"/>
          <w:sz w:val="24"/>
          <w:szCs w:val="24"/>
        </w:rPr>
        <w:lastRenderedPageBreak/>
        <w:t>Додаток 2</w:t>
      </w:r>
    </w:p>
    <w:p w:rsidR="00FE65CC" w:rsidRPr="0038375B" w:rsidRDefault="00FE65CC" w:rsidP="00E17E27">
      <w:pPr>
        <w:pBdr>
          <w:top w:val="nil"/>
          <w:left w:val="nil"/>
          <w:bottom w:val="nil"/>
          <w:right w:val="nil"/>
          <w:between w:val="nil"/>
        </w:pBdr>
        <w:spacing w:after="0" w:line="240" w:lineRule="auto"/>
        <w:ind w:firstLine="5812"/>
        <w:rPr>
          <w:rFonts w:ascii="Times New Roman" w:hAnsi="Times New Roman"/>
          <w:sz w:val="24"/>
          <w:szCs w:val="24"/>
        </w:rPr>
      </w:pPr>
      <w:r w:rsidRPr="0038375B">
        <w:rPr>
          <w:rFonts w:ascii="Times New Roman" w:hAnsi="Times New Roman"/>
          <w:sz w:val="24"/>
          <w:szCs w:val="24"/>
        </w:rPr>
        <w:t xml:space="preserve">до Договору про закупівлю </w:t>
      </w:r>
    </w:p>
    <w:p w:rsidR="00FE65CC" w:rsidRPr="0038375B" w:rsidRDefault="00FE65CC" w:rsidP="00E17E27">
      <w:pPr>
        <w:pBdr>
          <w:top w:val="nil"/>
          <w:left w:val="nil"/>
          <w:bottom w:val="nil"/>
          <w:right w:val="nil"/>
          <w:between w:val="nil"/>
        </w:pBdr>
        <w:spacing w:after="0" w:line="240" w:lineRule="auto"/>
        <w:ind w:firstLine="5812"/>
        <w:rPr>
          <w:rFonts w:ascii="Times New Roman" w:hAnsi="Times New Roman"/>
          <w:sz w:val="24"/>
          <w:szCs w:val="24"/>
        </w:rPr>
      </w:pPr>
      <w:r w:rsidRPr="0038375B">
        <w:rPr>
          <w:rFonts w:ascii="Times New Roman" w:hAnsi="Times New Roman"/>
          <w:sz w:val="24"/>
          <w:szCs w:val="24"/>
        </w:rPr>
        <w:t>№ ___ від «____»______ 2025 року</w:t>
      </w:r>
    </w:p>
    <w:p w:rsidR="00FE65CC" w:rsidRDefault="00FE65CC" w:rsidP="00FE65CC">
      <w:pPr>
        <w:pBdr>
          <w:top w:val="nil"/>
          <w:left w:val="nil"/>
          <w:bottom w:val="nil"/>
          <w:right w:val="nil"/>
          <w:between w:val="nil"/>
        </w:pBdr>
        <w:spacing w:after="0" w:line="240" w:lineRule="auto"/>
        <w:ind w:left="6237"/>
        <w:rPr>
          <w:rFonts w:ascii="Times New Roman" w:hAnsi="Times New Roman"/>
          <w:sz w:val="8"/>
          <w:szCs w:val="8"/>
        </w:rPr>
      </w:pPr>
    </w:p>
    <w:p w:rsidR="00FE65CC" w:rsidRPr="0038375B" w:rsidRDefault="00FE65CC" w:rsidP="00FE65CC">
      <w:pPr>
        <w:pBdr>
          <w:top w:val="nil"/>
          <w:left w:val="nil"/>
          <w:bottom w:val="nil"/>
          <w:right w:val="nil"/>
          <w:between w:val="nil"/>
        </w:pBdr>
        <w:spacing w:after="0" w:line="240" w:lineRule="auto"/>
        <w:ind w:left="6237"/>
        <w:rPr>
          <w:rFonts w:ascii="Times New Roman" w:hAnsi="Times New Roman"/>
          <w:sz w:val="8"/>
          <w:szCs w:val="8"/>
        </w:rPr>
      </w:pPr>
    </w:p>
    <w:p w:rsidR="00FE65CC" w:rsidRPr="0038375B" w:rsidRDefault="00FE65CC" w:rsidP="00FE65CC">
      <w:pPr>
        <w:spacing w:after="0" w:line="240" w:lineRule="auto"/>
        <w:jc w:val="center"/>
        <w:rPr>
          <w:rFonts w:ascii="Times New Roman" w:hAnsi="Times New Roman"/>
          <w:b/>
          <w:sz w:val="24"/>
          <w:szCs w:val="24"/>
        </w:rPr>
      </w:pPr>
      <w:r w:rsidRPr="0038375B">
        <w:rPr>
          <w:rFonts w:ascii="Times New Roman" w:hAnsi="Times New Roman"/>
          <w:b/>
          <w:sz w:val="24"/>
          <w:szCs w:val="24"/>
        </w:rPr>
        <w:t>СПЕЦИФІКАЦІЯ</w:t>
      </w:r>
    </w:p>
    <w:p w:rsidR="00FE65CC" w:rsidRPr="0038375B" w:rsidRDefault="00FE65CC" w:rsidP="00FE65CC">
      <w:pPr>
        <w:shd w:val="clear" w:color="auto" w:fill="FFFFFF"/>
        <w:tabs>
          <w:tab w:val="left" w:pos="6322"/>
          <w:tab w:val="left" w:pos="8616"/>
        </w:tabs>
        <w:spacing w:after="0" w:line="240" w:lineRule="auto"/>
        <w:jc w:val="both"/>
        <w:rPr>
          <w:rFonts w:ascii="Times New Roman" w:hAnsi="Times New Roman"/>
          <w:b/>
          <w:sz w:val="24"/>
          <w:szCs w:val="24"/>
        </w:rPr>
      </w:pPr>
      <w:r w:rsidRPr="0038375B">
        <w:rPr>
          <w:rFonts w:ascii="Times New Roman" w:hAnsi="Times New Roman"/>
          <w:b/>
          <w:sz w:val="24"/>
          <w:szCs w:val="24"/>
        </w:rPr>
        <w:t xml:space="preserve">  м. Київ                                                                                                      «___» ______ 2025 року</w:t>
      </w:r>
    </w:p>
    <w:p w:rsidR="00FE65CC" w:rsidRPr="0038375B" w:rsidRDefault="00FE65CC" w:rsidP="00FE65CC">
      <w:pPr>
        <w:spacing w:after="0" w:line="240" w:lineRule="auto"/>
        <w:jc w:val="center"/>
        <w:rPr>
          <w:rFonts w:ascii="Times New Roman" w:hAnsi="Times New Roman"/>
          <w:b/>
          <w:sz w:val="8"/>
          <w:szCs w:val="8"/>
        </w:rPr>
      </w:pPr>
    </w:p>
    <w:p w:rsidR="00FE65CC" w:rsidRDefault="00FE65CC" w:rsidP="00FE65CC">
      <w:pPr>
        <w:widowControl w:val="0"/>
        <w:tabs>
          <w:tab w:val="left" w:pos="9801"/>
        </w:tabs>
        <w:spacing w:after="0" w:line="240" w:lineRule="auto"/>
        <w:ind w:right="105" w:firstLine="567"/>
        <w:jc w:val="both"/>
        <w:rPr>
          <w:rFonts w:ascii="Times New Roman" w:hAnsi="Times New Roman"/>
          <w:b/>
          <w:sz w:val="24"/>
          <w:szCs w:val="24"/>
        </w:rPr>
      </w:pPr>
    </w:p>
    <w:p w:rsidR="00FE65CC" w:rsidRPr="0095072D" w:rsidRDefault="00FE65CC" w:rsidP="00FE65CC">
      <w:pPr>
        <w:widowControl w:val="0"/>
        <w:tabs>
          <w:tab w:val="left" w:pos="9801"/>
        </w:tabs>
        <w:spacing w:after="0" w:line="240" w:lineRule="auto"/>
        <w:ind w:right="105" w:firstLine="567"/>
        <w:jc w:val="both"/>
        <w:rPr>
          <w:rFonts w:ascii="Times New Roman" w:hAnsi="Times New Roman"/>
          <w:sz w:val="24"/>
          <w:szCs w:val="24"/>
        </w:rPr>
      </w:pPr>
      <w:r w:rsidRPr="0038375B">
        <w:rPr>
          <w:rFonts w:ascii="Times New Roman" w:hAnsi="Times New Roman"/>
          <w:b/>
          <w:sz w:val="24"/>
          <w:szCs w:val="24"/>
        </w:rPr>
        <w:t>Державна установа «Центр громадського здоров’я Міністерства охорони здоров’я України»</w:t>
      </w:r>
      <w:r w:rsidRPr="0038375B">
        <w:rPr>
          <w:rFonts w:ascii="Times New Roman" w:hAnsi="Times New Roman"/>
          <w:sz w:val="24"/>
          <w:szCs w:val="24"/>
        </w:rPr>
        <w:t xml:space="preserve"> (далі – Замовник), </w:t>
      </w:r>
      <w:r w:rsidRPr="0095072D">
        <w:rPr>
          <w:rFonts w:ascii="Times New Roman" w:hAnsi="Times New Roman"/>
          <w:sz w:val="24"/>
          <w:szCs w:val="24"/>
        </w:rPr>
        <w:t xml:space="preserve">в особі __________________, який (яка) діє на підставі ______________, з однієї сторони та, </w:t>
      </w:r>
    </w:p>
    <w:p w:rsidR="00FE65CC" w:rsidRPr="0038375B" w:rsidRDefault="00FE65CC" w:rsidP="00FE65CC">
      <w:pPr>
        <w:spacing w:after="0" w:line="240" w:lineRule="auto"/>
        <w:ind w:right="-2" w:firstLine="567"/>
        <w:jc w:val="both"/>
        <w:rPr>
          <w:rFonts w:ascii="Times New Roman" w:hAnsi="Times New Roman"/>
          <w:b/>
          <w:sz w:val="24"/>
          <w:szCs w:val="24"/>
        </w:rPr>
      </w:pPr>
      <w:r w:rsidRPr="0095072D">
        <w:rPr>
          <w:rFonts w:ascii="Times New Roman" w:hAnsi="Times New Roman"/>
          <w:b/>
          <w:sz w:val="24"/>
          <w:szCs w:val="24"/>
        </w:rPr>
        <w:t>___________________________________________________________________</w:t>
      </w:r>
      <w:r w:rsidRPr="0095072D">
        <w:rPr>
          <w:rFonts w:ascii="Times New Roman" w:hAnsi="Times New Roman"/>
          <w:sz w:val="24"/>
          <w:szCs w:val="24"/>
        </w:rPr>
        <w:t xml:space="preserve"> (далі – Виконавець)</w:t>
      </w:r>
      <w:r w:rsidRPr="00533FD1">
        <w:rPr>
          <w:rFonts w:ascii="Times New Roman" w:hAnsi="Times New Roman"/>
          <w:sz w:val="24"/>
          <w:szCs w:val="24"/>
        </w:rPr>
        <w:t xml:space="preserve">, </w:t>
      </w:r>
      <w:r w:rsidRPr="00533FD1">
        <w:rPr>
          <w:rFonts w:ascii="Times New Roman" w:hAnsi="Times New Roman"/>
          <w:bCs/>
          <w:sz w:val="24"/>
          <w:szCs w:val="24"/>
        </w:rPr>
        <w:t xml:space="preserve">в особі </w:t>
      </w:r>
      <w:r w:rsidRPr="0095072D">
        <w:rPr>
          <w:rFonts w:ascii="Times New Roman" w:hAnsi="Times New Roman"/>
          <w:sz w:val="24"/>
          <w:szCs w:val="24"/>
        </w:rPr>
        <w:t>__________________, який (яка) діє на підставі ______________, з другої сторони</w:t>
      </w:r>
      <w:r w:rsidRPr="0038375B">
        <w:rPr>
          <w:rFonts w:ascii="Times New Roman" w:hAnsi="Times New Roman"/>
          <w:sz w:val="24"/>
          <w:szCs w:val="24"/>
        </w:rPr>
        <w:t>, які надалі при спільному згадуванні по тексту іменуються як «Сторони, а  кожен окремо «Сторона», уклали цей Додаток 2 «Специфікація» до Договору про закупівлю № ______ від «_____»______ 2025 року (далі – Договір)  та домовились про надання наступних Послуг</w:t>
      </w:r>
      <w:r w:rsidRPr="0038375B">
        <w:rPr>
          <w:rFonts w:ascii="Times New Roman" w:hAnsi="Times New Roman"/>
          <w:b/>
          <w:sz w:val="24"/>
          <w:szCs w:val="24"/>
        </w:rPr>
        <w:t>:</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
        <w:gridCol w:w="3066"/>
        <w:gridCol w:w="1418"/>
        <w:gridCol w:w="1276"/>
        <w:gridCol w:w="1701"/>
        <w:gridCol w:w="1701"/>
      </w:tblGrid>
      <w:tr w:rsidR="00FE65CC" w:rsidRPr="0038375B" w:rsidTr="00014D2A">
        <w:tc>
          <w:tcPr>
            <w:tcW w:w="478" w:type="dxa"/>
            <w:vAlign w:val="center"/>
          </w:tcPr>
          <w:p w:rsidR="00FE65CC" w:rsidRPr="0038375B" w:rsidRDefault="00FE65CC" w:rsidP="00014D2A">
            <w:pPr>
              <w:spacing w:after="0" w:line="240" w:lineRule="auto"/>
              <w:jc w:val="center"/>
              <w:rPr>
                <w:rFonts w:ascii="Times New Roman" w:hAnsi="Times New Roman"/>
                <w:b/>
                <w:sz w:val="24"/>
                <w:szCs w:val="24"/>
              </w:rPr>
            </w:pPr>
            <w:r w:rsidRPr="0038375B">
              <w:rPr>
                <w:rFonts w:ascii="Times New Roman" w:hAnsi="Times New Roman"/>
                <w:b/>
                <w:sz w:val="24"/>
                <w:szCs w:val="24"/>
              </w:rPr>
              <w:t>№</w:t>
            </w:r>
          </w:p>
        </w:tc>
        <w:tc>
          <w:tcPr>
            <w:tcW w:w="3066" w:type="dxa"/>
            <w:vAlign w:val="center"/>
          </w:tcPr>
          <w:p w:rsidR="00FE65CC" w:rsidRPr="0038375B" w:rsidRDefault="00FE65CC" w:rsidP="00014D2A">
            <w:pPr>
              <w:spacing w:after="0" w:line="240" w:lineRule="auto"/>
              <w:jc w:val="center"/>
              <w:rPr>
                <w:rFonts w:ascii="Times New Roman" w:hAnsi="Times New Roman"/>
                <w:sz w:val="24"/>
                <w:szCs w:val="24"/>
              </w:rPr>
            </w:pPr>
            <w:r w:rsidRPr="0038375B">
              <w:rPr>
                <w:rFonts w:ascii="Times New Roman" w:hAnsi="Times New Roman"/>
                <w:b/>
                <w:sz w:val="24"/>
                <w:szCs w:val="24"/>
              </w:rPr>
              <w:t>Найменування послуг</w:t>
            </w:r>
          </w:p>
        </w:tc>
        <w:tc>
          <w:tcPr>
            <w:tcW w:w="1418" w:type="dxa"/>
            <w:vAlign w:val="center"/>
          </w:tcPr>
          <w:p w:rsidR="00FE65CC" w:rsidRPr="00B67051" w:rsidRDefault="00FE65CC" w:rsidP="00014D2A">
            <w:pPr>
              <w:spacing w:after="0" w:line="240" w:lineRule="auto"/>
              <w:jc w:val="center"/>
              <w:rPr>
                <w:rFonts w:ascii="Times New Roman" w:hAnsi="Times New Roman"/>
                <w:b/>
                <w:sz w:val="24"/>
                <w:szCs w:val="24"/>
              </w:rPr>
            </w:pPr>
            <w:r w:rsidRPr="00B67051">
              <w:rPr>
                <w:rFonts w:ascii="Times New Roman" w:hAnsi="Times New Roman"/>
                <w:b/>
                <w:sz w:val="24"/>
                <w:szCs w:val="24"/>
              </w:rPr>
              <w:t>Одиниця виміру</w:t>
            </w:r>
          </w:p>
        </w:tc>
        <w:tc>
          <w:tcPr>
            <w:tcW w:w="1276" w:type="dxa"/>
            <w:vAlign w:val="center"/>
          </w:tcPr>
          <w:p w:rsidR="00FE65CC" w:rsidRPr="00B67051" w:rsidRDefault="00FE65CC" w:rsidP="00014D2A">
            <w:pPr>
              <w:spacing w:after="0" w:line="240" w:lineRule="auto"/>
              <w:jc w:val="center"/>
              <w:rPr>
                <w:rFonts w:ascii="Times New Roman" w:hAnsi="Times New Roman"/>
                <w:b/>
                <w:sz w:val="24"/>
                <w:szCs w:val="24"/>
              </w:rPr>
            </w:pPr>
            <w:r w:rsidRPr="00B67051">
              <w:rPr>
                <w:rFonts w:ascii="Times New Roman" w:hAnsi="Times New Roman"/>
                <w:b/>
                <w:sz w:val="24"/>
                <w:szCs w:val="24"/>
              </w:rPr>
              <w:t>Кількість послуг</w:t>
            </w:r>
          </w:p>
        </w:tc>
        <w:tc>
          <w:tcPr>
            <w:tcW w:w="1701" w:type="dxa"/>
            <w:vAlign w:val="center"/>
          </w:tcPr>
          <w:p w:rsidR="00FE65CC" w:rsidRPr="00B67051" w:rsidRDefault="00FE65CC" w:rsidP="00014D2A">
            <w:pPr>
              <w:spacing w:after="0" w:line="240" w:lineRule="auto"/>
              <w:jc w:val="center"/>
              <w:rPr>
                <w:rFonts w:ascii="Times New Roman" w:hAnsi="Times New Roman"/>
                <w:b/>
                <w:sz w:val="24"/>
                <w:szCs w:val="24"/>
              </w:rPr>
            </w:pPr>
            <w:r w:rsidRPr="00B67051">
              <w:rPr>
                <w:rFonts w:ascii="Times New Roman" w:hAnsi="Times New Roman"/>
                <w:b/>
                <w:sz w:val="24"/>
                <w:szCs w:val="24"/>
              </w:rPr>
              <w:t>Ціна за  одиницю,  грн без ПДВ</w:t>
            </w:r>
          </w:p>
        </w:tc>
        <w:tc>
          <w:tcPr>
            <w:tcW w:w="1701" w:type="dxa"/>
            <w:vAlign w:val="center"/>
          </w:tcPr>
          <w:p w:rsidR="00FE65CC" w:rsidRPr="00B67051" w:rsidRDefault="00FE65CC" w:rsidP="00014D2A">
            <w:pPr>
              <w:spacing w:after="0" w:line="240" w:lineRule="auto"/>
              <w:jc w:val="center"/>
              <w:rPr>
                <w:rFonts w:ascii="Times New Roman" w:hAnsi="Times New Roman"/>
                <w:b/>
                <w:sz w:val="24"/>
                <w:szCs w:val="24"/>
              </w:rPr>
            </w:pPr>
            <w:r w:rsidRPr="00B67051">
              <w:rPr>
                <w:rFonts w:ascii="Times New Roman" w:hAnsi="Times New Roman"/>
                <w:b/>
                <w:sz w:val="24"/>
                <w:szCs w:val="24"/>
              </w:rPr>
              <w:t>Загальна вартість Послуг, грн без ПДВ</w:t>
            </w:r>
          </w:p>
        </w:tc>
      </w:tr>
      <w:tr w:rsidR="00FE65CC" w:rsidRPr="0038375B" w:rsidTr="00014D2A">
        <w:trPr>
          <w:trHeight w:val="420"/>
        </w:trPr>
        <w:tc>
          <w:tcPr>
            <w:tcW w:w="478" w:type="dxa"/>
            <w:vAlign w:val="center"/>
          </w:tcPr>
          <w:p w:rsidR="00FE65CC" w:rsidRPr="0038375B" w:rsidRDefault="00FE65CC" w:rsidP="00014D2A">
            <w:pPr>
              <w:spacing w:after="0" w:line="240" w:lineRule="auto"/>
              <w:jc w:val="center"/>
              <w:rPr>
                <w:rFonts w:ascii="Times New Roman" w:hAnsi="Times New Roman"/>
                <w:sz w:val="24"/>
                <w:szCs w:val="24"/>
              </w:rPr>
            </w:pPr>
            <w:r w:rsidRPr="0038375B">
              <w:rPr>
                <w:rFonts w:ascii="Times New Roman" w:hAnsi="Times New Roman"/>
                <w:sz w:val="24"/>
                <w:szCs w:val="24"/>
              </w:rPr>
              <w:t>1</w:t>
            </w:r>
          </w:p>
        </w:tc>
        <w:tc>
          <w:tcPr>
            <w:tcW w:w="3066" w:type="dxa"/>
            <w:vAlign w:val="center"/>
          </w:tcPr>
          <w:p w:rsidR="00FE65CC" w:rsidRPr="0048179B" w:rsidRDefault="00FE65CC" w:rsidP="00014D2A">
            <w:pPr>
              <w:spacing w:after="0" w:line="240" w:lineRule="auto"/>
              <w:jc w:val="center"/>
              <w:rPr>
                <w:sz w:val="24"/>
                <w:szCs w:val="24"/>
              </w:rPr>
            </w:pPr>
            <w:r w:rsidRPr="0048179B">
              <w:rPr>
                <w:rFonts w:ascii="Times New Roman" w:hAnsi="Times New Roman"/>
                <w:bCs/>
                <w:sz w:val="24"/>
                <w:szCs w:val="24"/>
              </w:rPr>
              <w:t>Послуги з організації трансферу працівників за маршрутом  м. Київ (Україна) – м. Краків (Польща) – м. Київ (Україна) в межах їх відрядження</w:t>
            </w:r>
          </w:p>
        </w:tc>
        <w:tc>
          <w:tcPr>
            <w:tcW w:w="1418" w:type="dxa"/>
            <w:vAlign w:val="center"/>
          </w:tcPr>
          <w:p w:rsidR="00FE65CC" w:rsidRDefault="00FE65CC" w:rsidP="00014D2A">
            <w:pPr>
              <w:spacing w:after="0" w:line="240" w:lineRule="auto"/>
              <w:jc w:val="center"/>
              <w:rPr>
                <w:rFonts w:ascii="Times New Roman" w:hAnsi="Times New Roman"/>
                <w:sz w:val="24"/>
                <w:szCs w:val="24"/>
              </w:rPr>
            </w:pPr>
            <w:r>
              <w:rPr>
                <w:rFonts w:ascii="Times New Roman" w:hAnsi="Times New Roman"/>
                <w:sz w:val="24"/>
                <w:szCs w:val="24"/>
              </w:rPr>
              <w:t>послуга</w:t>
            </w:r>
          </w:p>
        </w:tc>
        <w:tc>
          <w:tcPr>
            <w:tcW w:w="1276" w:type="dxa"/>
            <w:vAlign w:val="center"/>
          </w:tcPr>
          <w:p w:rsidR="00FE65CC" w:rsidRPr="0038375B" w:rsidRDefault="00FE65CC" w:rsidP="00014D2A">
            <w:pPr>
              <w:spacing w:after="0" w:line="240" w:lineRule="auto"/>
              <w:jc w:val="center"/>
              <w:rPr>
                <w:rFonts w:ascii="Times New Roman" w:hAnsi="Times New Roman"/>
                <w:sz w:val="24"/>
                <w:szCs w:val="24"/>
              </w:rPr>
            </w:pPr>
            <w:r>
              <w:rPr>
                <w:rFonts w:ascii="Times New Roman" w:hAnsi="Times New Roman"/>
                <w:sz w:val="24"/>
                <w:szCs w:val="24"/>
              </w:rPr>
              <w:t>1</w:t>
            </w:r>
          </w:p>
        </w:tc>
        <w:tc>
          <w:tcPr>
            <w:tcW w:w="1701" w:type="dxa"/>
            <w:vAlign w:val="center"/>
          </w:tcPr>
          <w:p w:rsidR="00FE65CC" w:rsidRPr="0038375B" w:rsidRDefault="00FE65CC" w:rsidP="00014D2A">
            <w:pPr>
              <w:spacing w:after="0" w:line="240" w:lineRule="auto"/>
              <w:jc w:val="center"/>
              <w:rPr>
                <w:rFonts w:ascii="Times New Roman" w:hAnsi="Times New Roman"/>
                <w:sz w:val="24"/>
                <w:szCs w:val="24"/>
              </w:rPr>
            </w:pPr>
          </w:p>
        </w:tc>
        <w:tc>
          <w:tcPr>
            <w:tcW w:w="1701" w:type="dxa"/>
            <w:vAlign w:val="center"/>
          </w:tcPr>
          <w:p w:rsidR="00FE65CC" w:rsidRPr="0038375B" w:rsidRDefault="00FE65CC" w:rsidP="00014D2A">
            <w:pPr>
              <w:spacing w:after="0" w:line="240" w:lineRule="auto"/>
              <w:jc w:val="center"/>
              <w:rPr>
                <w:rFonts w:ascii="Times New Roman" w:hAnsi="Times New Roman"/>
                <w:sz w:val="24"/>
                <w:szCs w:val="24"/>
              </w:rPr>
            </w:pPr>
          </w:p>
        </w:tc>
      </w:tr>
      <w:tr w:rsidR="00FE65CC" w:rsidRPr="00D91205" w:rsidTr="00014D2A">
        <w:trPr>
          <w:trHeight w:val="131"/>
        </w:trPr>
        <w:tc>
          <w:tcPr>
            <w:tcW w:w="7939" w:type="dxa"/>
            <w:gridSpan w:val="5"/>
          </w:tcPr>
          <w:p w:rsidR="00FE65CC" w:rsidRPr="0038375B" w:rsidRDefault="00FE65CC" w:rsidP="00014D2A">
            <w:pPr>
              <w:spacing w:after="0" w:line="240" w:lineRule="auto"/>
              <w:jc w:val="right"/>
              <w:rPr>
                <w:rFonts w:ascii="Times New Roman" w:hAnsi="Times New Roman"/>
                <w:sz w:val="24"/>
                <w:szCs w:val="24"/>
              </w:rPr>
            </w:pPr>
            <w:r w:rsidRPr="0038375B">
              <w:rPr>
                <w:rFonts w:ascii="Times New Roman" w:hAnsi="Times New Roman"/>
                <w:b/>
                <w:sz w:val="24"/>
                <w:szCs w:val="24"/>
              </w:rPr>
              <w:t>Всього без ПДВ, грн</w:t>
            </w:r>
          </w:p>
        </w:tc>
        <w:tc>
          <w:tcPr>
            <w:tcW w:w="1701" w:type="dxa"/>
          </w:tcPr>
          <w:p w:rsidR="00FE65CC" w:rsidRPr="00D91205" w:rsidRDefault="00FE65CC" w:rsidP="00014D2A">
            <w:pPr>
              <w:spacing w:after="0" w:line="240" w:lineRule="auto"/>
              <w:jc w:val="center"/>
              <w:rPr>
                <w:rFonts w:ascii="Times New Roman" w:hAnsi="Times New Roman"/>
                <w:b/>
                <w:sz w:val="24"/>
                <w:szCs w:val="24"/>
              </w:rPr>
            </w:pPr>
          </w:p>
        </w:tc>
      </w:tr>
    </w:tbl>
    <w:p w:rsidR="00FE65CC" w:rsidRPr="0095072D" w:rsidRDefault="00FE65CC" w:rsidP="00FE65CC">
      <w:pPr>
        <w:widowControl w:val="0"/>
        <w:spacing w:after="0" w:line="240" w:lineRule="auto"/>
        <w:ind w:firstLine="567"/>
        <w:jc w:val="both"/>
        <w:rPr>
          <w:rFonts w:ascii="Times New Roman" w:hAnsi="Times New Roman"/>
          <w:b/>
          <w:sz w:val="24"/>
          <w:szCs w:val="24"/>
        </w:rPr>
      </w:pPr>
      <w:r w:rsidRPr="0095072D">
        <w:rPr>
          <w:rFonts w:ascii="Times New Roman" w:hAnsi="Times New Roman"/>
          <w:b/>
          <w:sz w:val="24"/>
          <w:szCs w:val="24"/>
        </w:rPr>
        <w:t>Загальна вартість Послуг відповідно до даної Специфікації становить: _____________ грн (__________ гривень ______ копійок) без ПДВ*.</w:t>
      </w:r>
    </w:p>
    <w:p w:rsidR="00FE65CC" w:rsidRPr="00D91205" w:rsidRDefault="00FE65CC" w:rsidP="00FE65CC">
      <w:pPr>
        <w:pBdr>
          <w:top w:val="nil"/>
          <w:left w:val="nil"/>
          <w:bottom w:val="nil"/>
          <w:right w:val="nil"/>
          <w:between w:val="nil"/>
        </w:pBdr>
        <w:spacing w:after="0" w:line="240" w:lineRule="auto"/>
        <w:ind w:right="-7"/>
        <w:jc w:val="both"/>
        <w:rPr>
          <w:rFonts w:ascii="Times New Roman" w:hAnsi="Times New Roman"/>
          <w:sz w:val="20"/>
          <w:szCs w:val="20"/>
        </w:rPr>
      </w:pPr>
      <w:r w:rsidRPr="00D91205">
        <w:rPr>
          <w:rFonts w:ascii="Times New Roman" w:hAnsi="Times New Roman"/>
          <w:i/>
          <w:sz w:val="20"/>
          <w:szCs w:val="20"/>
        </w:rPr>
        <w:t>*Оплата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rsidR="00FE65CC" w:rsidRPr="0038375B" w:rsidRDefault="00FE65CC" w:rsidP="00FE65CC">
      <w:pPr>
        <w:tabs>
          <w:tab w:val="left" w:pos="567"/>
          <w:tab w:val="left" w:pos="1276"/>
        </w:tabs>
        <w:spacing w:after="0" w:line="240" w:lineRule="auto"/>
        <w:jc w:val="center"/>
        <w:rPr>
          <w:rFonts w:ascii="Times New Roman" w:hAnsi="Times New Roman"/>
          <w:b/>
          <w:sz w:val="24"/>
          <w:szCs w:val="24"/>
        </w:rPr>
      </w:pPr>
      <w:bookmarkStart w:id="17" w:name="_heading=h.ud7vqqu1k0dt" w:colFirst="0" w:colLast="0"/>
      <w:bookmarkEnd w:id="17"/>
    </w:p>
    <w:tbl>
      <w:tblPr>
        <w:tblW w:w="8930" w:type="dxa"/>
        <w:jc w:val="center"/>
        <w:tblLayout w:type="fixed"/>
        <w:tblLook w:val="0000" w:firstRow="0" w:lastRow="0" w:firstColumn="0" w:lastColumn="0" w:noHBand="0" w:noVBand="0"/>
      </w:tblPr>
      <w:tblGrid>
        <w:gridCol w:w="4679"/>
        <w:gridCol w:w="4251"/>
      </w:tblGrid>
      <w:tr w:rsidR="00FE65CC" w:rsidRPr="007C2AD9" w:rsidTr="00014D2A">
        <w:trPr>
          <w:trHeight w:val="3596"/>
          <w:jc w:val="center"/>
        </w:trPr>
        <w:tc>
          <w:tcPr>
            <w:tcW w:w="4679" w:type="dxa"/>
          </w:tcPr>
          <w:p w:rsidR="00FE65CC" w:rsidRPr="007C2AD9" w:rsidRDefault="00FE65CC" w:rsidP="00014D2A">
            <w:pPr>
              <w:widowControl w:val="0"/>
              <w:spacing w:after="0"/>
              <w:ind w:firstLine="440"/>
              <w:jc w:val="center"/>
              <w:rPr>
                <w:rFonts w:ascii="Times New Roman" w:hAnsi="Times New Roman"/>
                <w:b/>
                <w:sz w:val="24"/>
                <w:szCs w:val="24"/>
              </w:rPr>
            </w:pPr>
            <w:r w:rsidRPr="007C2AD9">
              <w:rPr>
                <w:rFonts w:ascii="Times New Roman" w:hAnsi="Times New Roman"/>
                <w:b/>
                <w:sz w:val="24"/>
                <w:szCs w:val="24"/>
              </w:rPr>
              <w:t>ЗАМОВНИК</w:t>
            </w:r>
          </w:p>
          <w:p w:rsidR="00FE65CC" w:rsidRPr="007C2AD9" w:rsidRDefault="00FE65CC" w:rsidP="00014D2A">
            <w:pPr>
              <w:tabs>
                <w:tab w:val="left" w:pos="0"/>
              </w:tabs>
              <w:suppressAutoHyphens/>
              <w:spacing w:after="0" w:line="240" w:lineRule="auto"/>
              <w:ind w:right="-372"/>
              <w:rPr>
                <w:rFonts w:ascii="Times New Roman" w:hAnsi="Times New Roman"/>
                <w:b/>
                <w:bCs/>
                <w:sz w:val="24"/>
                <w:szCs w:val="24"/>
              </w:rPr>
            </w:pPr>
            <w:r w:rsidRPr="007C2AD9">
              <w:rPr>
                <w:rFonts w:ascii="Times New Roman" w:hAnsi="Times New Roman"/>
                <w:b/>
                <w:bCs/>
                <w:sz w:val="24"/>
                <w:szCs w:val="24"/>
              </w:rPr>
              <w:t>Державна установа «Центр громадського здоров’я Міністерства охорони здоров’я України»</w:t>
            </w:r>
          </w:p>
          <w:p w:rsidR="00FE65CC" w:rsidRPr="007C2AD9" w:rsidRDefault="00FE65CC" w:rsidP="00014D2A">
            <w:pPr>
              <w:suppressAutoHyphens/>
              <w:spacing w:after="0" w:line="240" w:lineRule="auto"/>
              <w:ind w:right="-162"/>
              <w:rPr>
                <w:rFonts w:ascii="Times New Roman" w:hAnsi="Times New Roman"/>
                <w:sz w:val="24"/>
                <w:szCs w:val="24"/>
              </w:rPr>
            </w:pPr>
            <w:r w:rsidRPr="007C2AD9">
              <w:rPr>
                <w:rFonts w:ascii="Times New Roman" w:hAnsi="Times New Roman"/>
                <w:sz w:val="24"/>
                <w:szCs w:val="24"/>
              </w:rPr>
              <w:t xml:space="preserve">04071, м. Київ, вул. Ярославська, буд. 41, </w:t>
            </w:r>
          </w:p>
          <w:p w:rsidR="00FE65CC" w:rsidRPr="007C2AD9" w:rsidRDefault="00FE65CC" w:rsidP="00014D2A">
            <w:pPr>
              <w:tabs>
                <w:tab w:val="left" w:pos="2410"/>
              </w:tabs>
              <w:suppressAutoHyphens/>
              <w:spacing w:after="0" w:line="240" w:lineRule="auto"/>
              <w:ind w:right="-372"/>
              <w:rPr>
                <w:rFonts w:ascii="Times New Roman" w:hAnsi="Times New Roman"/>
                <w:sz w:val="24"/>
                <w:szCs w:val="24"/>
              </w:rPr>
            </w:pPr>
            <w:r w:rsidRPr="007C2AD9">
              <w:rPr>
                <w:rFonts w:ascii="Times New Roman" w:hAnsi="Times New Roman"/>
                <w:sz w:val="24"/>
                <w:szCs w:val="24"/>
              </w:rPr>
              <w:t>Код ЄДРПОУ:40524109</w:t>
            </w:r>
          </w:p>
          <w:p w:rsidR="00FE65CC" w:rsidRDefault="00FE65CC" w:rsidP="00014D2A">
            <w:pPr>
              <w:spacing w:after="0" w:line="240" w:lineRule="auto"/>
              <w:rPr>
                <w:rFonts w:ascii="Times New Roman" w:hAnsi="Times New Roman"/>
                <w:sz w:val="24"/>
                <w:szCs w:val="24"/>
              </w:rPr>
            </w:pPr>
            <w:r w:rsidRPr="0095072D">
              <w:rPr>
                <w:rFonts w:ascii="Times New Roman" w:hAnsi="Times New Roman"/>
                <w:color w:val="000000" w:themeColor="text1"/>
                <w:sz w:val="24"/>
                <w:szCs w:val="24"/>
              </w:rPr>
              <w:t xml:space="preserve">UA </w:t>
            </w:r>
            <w:r w:rsidRPr="007C2AD9">
              <w:rPr>
                <w:rFonts w:ascii="Times New Roman" w:hAnsi="Times New Roman"/>
                <w:sz w:val="24"/>
                <w:szCs w:val="24"/>
              </w:rPr>
              <w:t>118201720343101009300097402</w:t>
            </w:r>
          </w:p>
          <w:p w:rsidR="00FE65CC" w:rsidRPr="0095072D" w:rsidRDefault="00FE65CC" w:rsidP="00014D2A">
            <w:pPr>
              <w:spacing w:after="0" w:line="240" w:lineRule="auto"/>
              <w:rPr>
                <w:rFonts w:ascii="Times New Roman" w:hAnsi="Times New Roman"/>
                <w:color w:val="000000" w:themeColor="text1"/>
                <w:sz w:val="24"/>
                <w:szCs w:val="24"/>
                <w:shd w:val="clear" w:color="auto" w:fill="FFFFFF"/>
              </w:rPr>
            </w:pPr>
            <w:r w:rsidRPr="0095072D">
              <w:rPr>
                <w:rFonts w:ascii="Times New Roman" w:hAnsi="Times New Roman"/>
                <w:color w:val="000000" w:themeColor="text1"/>
                <w:sz w:val="24"/>
                <w:szCs w:val="24"/>
                <w:shd w:val="clear" w:color="auto" w:fill="FFFFFF"/>
              </w:rPr>
              <w:t xml:space="preserve">в ГУДКСУ м. Києва </w:t>
            </w:r>
          </w:p>
          <w:p w:rsidR="00FE65CC" w:rsidRPr="0095072D" w:rsidRDefault="00FE65CC" w:rsidP="00014D2A">
            <w:pPr>
              <w:pBdr>
                <w:top w:val="nil"/>
                <w:left w:val="nil"/>
                <w:bottom w:val="nil"/>
                <w:right w:val="nil"/>
                <w:between w:val="nil"/>
              </w:pBdr>
              <w:spacing w:after="0" w:line="240" w:lineRule="auto"/>
              <w:jc w:val="both"/>
              <w:rPr>
                <w:rFonts w:ascii="Times New Roman" w:hAnsi="Times New Roman"/>
                <w:sz w:val="24"/>
                <w:szCs w:val="24"/>
              </w:rPr>
            </w:pPr>
            <w:r w:rsidRPr="0095072D">
              <w:rPr>
                <w:rFonts w:ascii="Times New Roman" w:hAnsi="Times New Roman"/>
                <w:sz w:val="24"/>
                <w:szCs w:val="24"/>
              </w:rPr>
              <w:t>ІПН: 405241026578</w:t>
            </w:r>
          </w:p>
          <w:p w:rsidR="00FE65CC" w:rsidRPr="007C2AD9" w:rsidRDefault="00FE65CC" w:rsidP="00014D2A">
            <w:pPr>
              <w:widowControl w:val="0"/>
              <w:tabs>
                <w:tab w:val="left" w:pos="1134"/>
                <w:tab w:val="center" w:pos="4677"/>
                <w:tab w:val="right" w:pos="9355"/>
              </w:tabs>
              <w:suppressAutoHyphens/>
              <w:spacing w:after="0" w:line="240" w:lineRule="auto"/>
              <w:rPr>
                <w:rFonts w:ascii="Times New Roman" w:hAnsi="Times New Roman"/>
                <w:sz w:val="24"/>
                <w:szCs w:val="24"/>
              </w:rPr>
            </w:pPr>
            <w:r w:rsidRPr="007C2AD9">
              <w:rPr>
                <w:rFonts w:ascii="Times New Roman" w:hAnsi="Times New Roman"/>
                <w:sz w:val="24"/>
                <w:szCs w:val="24"/>
              </w:rPr>
              <w:t>Тел.(044) 334-56-89</w:t>
            </w:r>
          </w:p>
          <w:p w:rsidR="00FE65CC" w:rsidRPr="007C2AD9" w:rsidRDefault="00FE65CC" w:rsidP="00014D2A">
            <w:pPr>
              <w:widowControl w:val="0"/>
              <w:tabs>
                <w:tab w:val="left" w:pos="1134"/>
                <w:tab w:val="center" w:pos="4677"/>
                <w:tab w:val="right" w:pos="9355"/>
              </w:tabs>
              <w:suppressAutoHyphens/>
              <w:spacing w:after="0"/>
              <w:rPr>
                <w:rFonts w:ascii="Times New Roman" w:hAnsi="Times New Roman"/>
                <w:sz w:val="24"/>
                <w:szCs w:val="24"/>
              </w:rPr>
            </w:pPr>
          </w:p>
          <w:p w:rsidR="00FE65CC" w:rsidRPr="007C2AD9" w:rsidRDefault="00FE65CC" w:rsidP="00014D2A">
            <w:pPr>
              <w:tabs>
                <w:tab w:val="left" w:pos="993"/>
              </w:tabs>
              <w:suppressAutoHyphens/>
              <w:snapToGrid w:val="0"/>
              <w:spacing w:after="0"/>
              <w:rPr>
                <w:rFonts w:ascii="Times New Roman" w:hAnsi="Times New Roman"/>
                <w:sz w:val="24"/>
                <w:szCs w:val="24"/>
              </w:rPr>
            </w:pPr>
            <w:r w:rsidRPr="007C2AD9">
              <w:rPr>
                <w:rFonts w:ascii="Times New Roman" w:hAnsi="Times New Roman"/>
                <w:sz w:val="24"/>
                <w:szCs w:val="24"/>
              </w:rPr>
              <w:t>_________________/</w:t>
            </w:r>
            <w:r>
              <w:rPr>
                <w:rFonts w:ascii="Times New Roman" w:hAnsi="Times New Roman"/>
                <w:b/>
                <w:color w:val="000000"/>
                <w:sz w:val="24"/>
                <w:szCs w:val="24"/>
              </w:rPr>
              <w:t>_______________</w:t>
            </w:r>
            <w:r w:rsidRPr="007C2AD9">
              <w:rPr>
                <w:rFonts w:ascii="Times New Roman" w:hAnsi="Times New Roman"/>
                <w:b/>
                <w:sz w:val="24"/>
                <w:szCs w:val="24"/>
                <w:lang w:eastAsia="ar-SA"/>
              </w:rPr>
              <w:t>/</w:t>
            </w:r>
          </w:p>
          <w:p w:rsidR="00FE65CC" w:rsidRPr="007C2AD9" w:rsidRDefault="00FE65CC" w:rsidP="00014D2A">
            <w:pPr>
              <w:widowControl w:val="0"/>
              <w:spacing w:after="0"/>
              <w:rPr>
                <w:rFonts w:ascii="Times New Roman" w:hAnsi="Times New Roman"/>
                <w:sz w:val="24"/>
                <w:szCs w:val="24"/>
              </w:rPr>
            </w:pPr>
            <w:r w:rsidRPr="007C2AD9">
              <w:rPr>
                <w:rFonts w:ascii="Times New Roman" w:hAnsi="Times New Roman"/>
                <w:b/>
                <w:sz w:val="24"/>
                <w:szCs w:val="24"/>
              </w:rPr>
              <w:t>м.п.</w:t>
            </w:r>
          </w:p>
        </w:tc>
        <w:tc>
          <w:tcPr>
            <w:tcW w:w="4251" w:type="dxa"/>
          </w:tcPr>
          <w:p w:rsidR="00FE65CC" w:rsidRPr="007C2AD9" w:rsidRDefault="00FE65CC" w:rsidP="00014D2A">
            <w:pPr>
              <w:widowControl w:val="0"/>
              <w:spacing w:after="0"/>
              <w:jc w:val="center"/>
              <w:rPr>
                <w:rFonts w:ascii="Times New Roman" w:hAnsi="Times New Roman"/>
                <w:b/>
                <w:sz w:val="24"/>
                <w:szCs w:val="24"/>
              </w:rPr>
            </w:pPr>
            <w:r w:rsidRPr="007C2AD9">
              <w:rPr>
                <w:rFonts w:ascii="Times New Roman" w:hAnsi="Times New Roman"/>
                <w:b/>
                <w:sz w:val="24"/>
                <w:szCs w:val="24"/>
              </w:rPr>
              <w:t>ВИКОНАВЕЦЬ</w:t>
            </w:r>
          </w:p>
          <w:p w:rsidR="00FE65CC" w:rsidRDefault="00FE65CC" w:rsidP="00014D2A">
            <w:pPr>
              <w:widowControl w:val="0"/>
              <w:spacing w:after="0"/>
              <w:rPr>
                <w:rFonts w:ascii="Times New Roman" w:hAnsi="Times New Roman"/>
                <w:sz w:val="24"/>
                <w:szCs w:val="24"/>
              </w:rPr>
            </w:pPr>
            <w:r w:rsidRPr="007C2AD9">
              <w:rPr>
                <w:rFonts w:ascii="Times New Roman" w:hAnsi="Times New Roman"/>
                <w:sz w:val="24"/>
                <w:szCs w:val="24"/>
              </w:rPr>
              <w:t xml:space="preserve">      </w:t>
            </w: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Default="00FE65CC" w:rsidP="00014D2A">
            <w:pPr>
              <w:widowControl w:val="0"/>
              <w:spacing w:after="0"/>
              <w:rPr>
                <w:rFonts w:ascii="Times New Roman" w:hAnsi="Times New Roman"/>
                <w:sz w:val="24"/>
                <w:szCs w:val="24"/>
              </w:rPr>
            </w:pPr>
          </w:p>
          <w:p w:rsidR="00FE65CC" w:rsidRPr="007C2AD9" w:rsidRDefault="00FE65CC" w:rsidP="00014D2A">
            <w:pPr>
              <w:widowControl w:val="0"/>
              <w:spacing w:after="0"/>
              <w:rPr>
                <w:rFonts w:ascii="Times New Roman" w:hAnsi="Times New Roman"/>
                <w:sz w:val="24"/>
                <w:szCs w:val="24"/>
              </w:rPr>
            </w:pPr>
            <w:r w:rsidRPr="007C2AD9">
              <w:rPr>
                <w:rFonts w:ascii="Times New Roman" w:hAnsi="Times New Roman"/>
                <w:sz w:val="24"/>
                <w:szCs w:val="24"/>
              </w:rPr>
              <w:t xml:space="preserve">              </w:t>
            </w:r>
          </w:p>
          <w:p w:rsidR="00FE65CC" w:rsidRPr="007C2AD9" w:rsidRDefault="00FE65CC" w:rsidP="00014D2A">
            <w:pPr>
              <w:tabs>
                <w:tab w:val="left" w:pos="993"/>
              </w:tabs>
              <w:suppressAutoHyphens/>
              <w:snapToGrid w:val="0"/>
              <w:spacing w:after="0"/>
              <w:rPr>
                <w:rFonts w:ascii="Times New Roman" w:hAnsi="Times New Roman"/>
                <w:sz w:val="24"/>
                <w:szCs w:val="24"/>
              </w:rPr>
            </w:pPr>
            <w:r>
              <w:rPr>
                <w:rFonts w:ascii="Times New Roman" w:hAnsi="Times New Roman"/>
                <w:sz w:val="24"/>
                <w:szCs w:val="24"/>
              </w:rPr>
              <w:t>__________________</w:t>
            </w:r>
            <w:r w:rsidRPr="007C2AD9">
              <w:rPr>
                <w:rFonts w:ascii="Times New Roman" w:hAnsi="Times New Roman"/>
                <w:sz w:val="24"/>
                <w:szCs w:val="24"/>
              </w:rPr>
              <w:t>_/</w:t>
            </w:r>
            <w:r>
              <w:rPr>
                <w:rFonts w:ascii="Times New Roman" w:hAnsi="Times New Roman"/>
                <w:b/>
                <w:sz w:val="24"/>
                <w:szCs w:val="24"/>
              </w:rPr>
              <w:t>_____________</w:t>
            </w:r>
            <w:r w:rsidRPr="007C2AD9">
              <w:rPr>
                <w:rFonts w:ascii="Times New Roman" w:hAnsi="Times New Roman"/>
                <w:sz w:val="24"/>
                <w:szCs w:val="24"/>
              </w:rPr>
              <w:t>/</w:t>
            </w:r>
          </w:p>
          <w:p w:rsidR="00FE65CC" w:rsidRPr="007C2AD9" w:rsidRDefault="00FE65CC" w:rsidP="00014D2A">
            <w:pPr>
              <w:widowControl w:val="0"/>
              <w:spacing w:after="0"/>
              <w:rPr>
                <w:rFonts w:ascii="Times New Roman" w:hAnsi="Times New Roman"/>
                <w:b/>
                <w:sz w:val="24"/>
                <w:szCs w:val="24"/>
              </w:rPr>
            </w:pPr>
            <w:r w:rsidRPr="007C2AD9">
              <w:rPr>
                <w:rFonts w:ascii="Times New Roman" w:hAnsi="Times New Roman"/>
                <w:b/>
                <w:sz w:val="24"/>
                <w:szCs w:val="24"/>
              </w:rPr>
              <w:t>м.п.</w:t>
            </w:r>
          </w:p>
        </w:tc>
      </w:tr>
    </w:tbl>
    <w:p w:rsidR="00903A00" w:rsidRPr="002250FD" w:rsidRDefault="00903A00" w:rsidP="00FE65CC">
      <w:pPr>
        <w:spacing w:after="0" w:line="240" w:lineRule="auto"/>
        <w:rPr>
          <w:rFonts w:ascii="Times New Roman" w:eastAsia="Times New Roman" w:hAnsi="Times New Roman" w:cs="Times New Roman"/>
          <w:b/>
          <w:i/>
          <w:sz w:val="24"/>
          <w:szCs w:val="24"/>
          <w:u w:val="single"/>
        </w:rPr>
      </w:pPr>
    </w:p>
    <w:sectPr w:rsidR="00903A00" w:rsidRPr="002250FD">
      <w:headerReference w:type="default" r:id="rId23"/>
      <w:footerReference w:type="default" r:id="rId24"/>
      <w:footerReference w:type="first" r:id="rId25"/>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352" w:rsidRDefault="006E6352">
      <w:pPr>
        <w:spacing w:after="0" w:line="240" w:lineRule="auto"/>
      </w:pPr>
      <w:r>
        <w:separator/>
      </w:r>
    </w:p>
  </w:endnote>
  <w:endnote w:type="continuationSeparator" w:id="0">
    <w:p w:rsidR="006E6352" w:rsidRDefault="006E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3C" w:rsidRDefault="00C4023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60AC4">
      <w:rPr>
        <w:noProof/>
        <w:color w:val="000000"/>
      </w:rPr>
      <w:t>20</w:t>
    </w:r>
    <w:r>
      <w:rPr>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3C" w:rsidRDefault="00C4023C">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C4023C" w:rsidRDefault="00C4023C">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352" w:rsidRDefault="006E6352">
      <w:pPr>
        <w:spacing w:after="0" w:line="240" w:lineRule="auto"/>
      </w:pPr>
      <w:r>
        <w:separator/>
      </w:r>
    </w:p>
  </w:footnote>
  <w:footnote w:type="continuationSeparator" w:id="0">
    <w:p w:rsidR="006E6352" w:rsidRDefault="006E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3C" w:rsidRDefault="00C4023C">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3117"/>
    <w:multiLevelType w:val="multilevel"/>
    <w:tmpl w:val="EFA65E2A"/>
    <w:lvl w:ilvl="0">
      <w:start w:val="1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F7B1786"/>
    <w:multiLevelType w:val="multilevel"/>
    <w:tmpl w:val="6D1E7582"/>
    <w:lvl w:ilvl="0">
      <w:start w:val="1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39F7532"/>
    <w:multiLevelType w:val="multilevel"/>
    <w:tmpl w:val="8C148408"/>
    <w:lvl w:ilvl="0">
      <w:start w:val="12"/>
      <w:numFmt w:val="decimal"/>
      <w:lvlText w:val="%1."/>
      <w:lvlJc w:val="left"/>
      <w:pPr>
        <w:ind w:left="1048" w:hanging="480"/>
      </w:pPr>
      <w:rPr>
        <w:b/>
      </w:rPr>
    </w:lvl>
    <w:lvl w:ilvl="1">
      <w:start w:val="9"/>
      <w:numFmt w:val="decimal"/>
      <w:lvlText w:val="%1.%2."/>
      <w:lvlJc w:val="left"/>
      <w:pPr>
        <w:ind w:left="2608" w:hanging="480"/>
      </w:pPr>
    </w:lvl>
    <w:lvl w:ilvl="2">
      <w:start w:val="1"/>
      <w:numFmt w:val="decimal"/>
      <w:lvlText w:val="%1.%2.%3."/>
      <w:lvlJc w:val="left"/>
      <w:pPr>
        <w:ind w:left="4408" w:hanging="720"/>
      </w:pPr>
    </w:lvl>
    <w:lvl w:ilvl="3">
      <w:start w:val="1"/>
      <w:numFmt w:val="decimal"/>
      <w:lvlText w:val="%1.%2.%3.%4."/>
      <w:lvlJc w:val="left"/>
      <w:pPr>
        <w:ind w:left="5968" w:hanging="720"/>
      </w:pPr>
    </w:lvl>
    <w:lvl w:ilvl="4">
      <w:start w:val="1"/>
      <w:numFmt w:val="decimal"/>
      <w:lvlText w:val="%1.%2.%3.%4.%5."/>
      <w:lvlJc w:val="left"/>
      <w:pPr>
        <w:ind w:left="7888" w:hanging="1080"/>
      </w:pPr>
    </w:lvl>
    <w:lvl w:ilvl="5">
      <w:start w:val="1"/>
      <w:numFmt w:val="decimal"/>
      <w:lvlText w:val="%1.%2.%3.%4.%5.%6."/>
      <w:lvlJc w:val="left"/>
      <w:pPr>
        <w:ind w:left="9448" w:hanging="1080"/>
      </w:pPr>
    </w:lvl>
    <w:lvl w:ilvl="6">
      <w:start w:val="1"/>
      <w:numFmt w:val="decimal"/>
      <w:lvlText w:val="%1.%2.%3.%4.%5.%6.%7."/>
      <w:lvlJc w:val="left"/>
      <w:pPr>
        <w:ind w:left="11368" w:hanging="1440"/>
      </w:pPr>
    </w:lvl>
    <w:lvl w:ilvl="7">
      <w:start w:val="1"/>
      <w:numFmt w:val="decimal"/>
      <w:lvlText w:val="%1.%2.%3.%4.%5.%6.%7.%8."/>
      <w:lvlJc w:val="left"/>
      <w:pPr>
        <w:ind w:left="12928" w:hanging="1440"/>
      </w:pPr>
    </w:lvl>
    <w:lvl w:ilvl="8">
      <w:start w:val="1"/>
      <w:numFmt w:val="decimal"/>
      <w:lvlText w:val="%1.%2.%3.%4.%5.%6.%7.%8.%9."/>
      <w:lvlJc w:val="left"/>
      <w:pPr>
        <w:ind w:left="14848" w:hanging="1800"/>
      </w:p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0"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216771"/>
    <w:multiLevelType w:val="hybridMultilevel"/>
    <w:tmpl w:val="592077EA"/>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B507EE"/>
    <w:multiLevelType w:val="hybridMultilevel"/>
    <w:tmpl w:val="2ECA59B4"/>
    <w:lvl w:ilvl="0" w:tplc="E7702F40">
      <w:start w:val="14"/>
      <w:numFmt w:val="decimal"/>
      <w:lvlText w:val="%1"/>
      <w:lvlJc w:val="left"/>
      <w:pPr>
        <w:ind w:left="720" w:hanging="360"/>
      </w:pPr>
      <w:rPr>
        <w:rFonts w:hint="default"/>
        <w:color w:val="1B1C1D"/>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4D160CE"/>
    <w:multiLevelType w:val="multilevel"/>
    <w:tmpl w:val="F9ACDF78"/>
    <w:lvl w:ilvl="0">
      <w:start w:val="1"/>
      <w:numFmt w:val="decimal"/>
      <w:lvlText w:val="%1."/>
      <w:lvlJc w:val="left"/>
      <w:pPr>
        <w:ind w:left="615" w:hanging="615"/>
      </w:pPr>
      <w:rPr>
        <w:b/>
        <w:sz w:val="24"/>
        <w:szCs w:val="24"/>
        <w:vertAlign w:val="baseline"/>
      </w:rPr>
    </w:lvl>
    <w:lvl w:ilvl="1">
      <w:start w:val="1"/>
      <w:numFmt w:val="decimal"/>
      <w:lvlText w:val="%1.%2."/>
      <w:lvlJc w:val="left"/>
      <w:pPr>
        <w:ind w:left="1192" w:hanging="624"/>
      </w:pPr>
      <w:rPr>
        <w:rFonts w:ascii="Times New Roman" w:eastAsia="Times New Roman" w:hAnsi="Times New Roman" w:cs="Times New Roman"/>
        <w:b w:val="0"/>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7"/>
        <w:szCs w:val="27"/>
        <w:vertAlign w:val="baseline"/>
      </w:rPr>
    </w:lvl>
    <w:lvl w:ilvl="4">
      <w:start w:val="1"/>
      <w:numFmt w:val="decimal"/>
      <w:lvlText w:val="%1.%2.%3.%4.%5."/>
      <w:lvlJc w:val="left"/>
      <w:pPr>
        <w:ind w:left="1080" w:hanging="1080"/>
      </w:pPr>
      <w:rPr>
        <w:sz w:val="27"/>
        <w:szCs w:val="27"/>
        <w:vertAlign w:val="baseline"/>
      </w:rPr>
    </w:lvl>
    <w:lvl w:ilvl="5">
      <w:start w:val="1"/>
      <w:numFmt w:val="decimal"/>
      <w:lvlText w:val="%1.%2.%3.%4.%5.%6."/>
      <w:lvlJc w:val="left"/>
      <w:pPr>
        <w:ind w:left="1080" w:hanging="1080"/>
      </w:pPr>
      <w:rPr>
        <w:sz w:val="27"/>
        <w:szCs w:val="27"/>
        <w:vertAlign w:val="baseline"/>
      </w:rPr>
    </w:lvl>
    <w:lvl w:ilvl="6">
      <w:start w:val="1"/>
      <w:numFmt w:val="decimal"/>
      <w:lvlText w:val="%1.%2.%3.%4.%5.%6.%7."/>
      <w:lvlJc w:val="left"/>
      <w:pPr>
        <w:ind w:left="1440" w:hanging="1440"/>
      </w:pPr>
      <w:rPr>
        <w:sz w:val="27"/>
        <w:szCs w:val="27"/>
        <w:vertAlign w:val="baseline"/>
      </w:rPr>
    </w:lvl>
    <w:lvl w:ilvl="7">
      <w:start w:val="1"/>
      <w:numFmt w:val="decimal"/>
      <w:lvlText w:val="%1.%2.%3.%4.%5.%6.%7.%8."/>
      <w:lvlJc w:val="left"/>
      <w:pPr>
        <w:ind w:left="1440" w:hanging="1440"/>
      </w:pPr>
      <w:rPr>
        <w:sz w:val="27"/>
        <w:szCs w:val="27"/>
        <w:vertAlign w:val="baseline"/>
      </w:rPr>
    </w:lvl>
    <w:lvl w:ilvl="8">
      <w:start w:val="1"/>
      <w:numFmt w:val="decimal"/>
      <w:lvlText w:val="%1.%2.%3.%4.%5.%6.%7.%8.%9."/>
      <w:lvlJc w:val="left"/>
      <w:pPr>
        <w:ind w:left="1800" w:hanging="1800"/>
      </w:pPr>
      <w:rPr>
        <w:sz w:val="27"/>
        <w:szCs w:val="27"/>
        <w:vertAlign w:val="baseline"/>
      </w:rPr>
    </w:lvl>
  </w:abstractNum>
  <w:abstractNum w:abstractNumId="15"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3D4952F1"/>
    <w:multiLevelType w:val="multilevel"/>
    <w:tmpl w:val="4DAAEB88"/>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al="0"/>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17"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DA02998"/>
    <w:multiLevelType w:val="hybridMultilevel"/>
    <w:tmpl w:val="9B605BA0"/>
    <w:lvl w:ilvl="0" w:tplc="685A9DBC">
      <w:start w:val="6"/>
      <w:numFmt w:val="decimalZero"/>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9E871A2"/>
    <w:multiLevelType w:val="multilevel"/>
    <w:tmpl w:val="C71C1394"/>
    <w:lvl w:ilvl="0">
      <w:start w:val="7"/>
      <w:numFmt w:val="decimal"/>
      <w:lvlText w:val="%1."/>
      <w:lvlJc w:val="left"/>
      <w:pPr>
        <w:ind w:left="360" w:hanging="360"/>
      </w:pPr>
      <w:rPr>
        <w:rFonts w:hint="default"/>
        <w:b/>
        <w:sz w:val="24"/>
      </w:rPr>
    </w:lvl>
    <w:lvl w:ilvl="1">
      <w:start w:val="1"/>
      <w:numFmt w:val="decimal"/>
      <w:lvlText w:val="%1.%2."/>
      <w:lvlJc w:val="left"/>
      <w:pPr>
        <w:ind w:left="1429"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20"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252EF6"/>
    <w:multiLevelType w:val="multilevel"/>
    <w:tmpl w:val="CE68FD06"/>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36138"/>
    <w:multiLevelType w:val="multilevel"/>
    <w:tmpl w:val="EFD8BE56"/>
    <w:lvl w:ilvl="0">
      <w:start w:val="11"/>
      <w:numFmt w:val="decimal"/>
      <w:lvlText w:val="%1."/>
      <w:lvlJc w:val="left"/>
      <w:pPr>
        <w:ind w:left="3555" w:hanging="360"/>
      </w:pPr>
      <w:rPr>
        <w:b/>
        <w:sz w:val="24"/>
        <w:szCs w:val="24"/>
        <w:vertAlign w:val="baseline"/>
      </w:rPr>
    </w:lvl>
    <w:lvl w:ilvl="1">
      <w:start w:val="1"/>
      <w:numFmt w:val="decimal"/>
      <w:lvlText w:val="%1.%2."/>
      <w:lvlJc w:val="left"/>
      <w:pPr>
        <w:ind w:left="2085" w:hanging="525"/>
      </w:pPr>
      <w:rPr>
        <w:vertAlign w:val="baseline"/>
      </w:rPr>
    </w:lvl>
    <w:lvl w:ilvl="2">
      <w:start w:val="1"/>
      <w:numFmt w:val="decimal"/>
      <w:lvlText w:val="%1.%2.%3."/>
      <w:lvlJc w:val="left"/>
      <w:pPr>
        <w:ind w:left="3915" w:hanging="720"/>
      </w:pPr>
      <w:rPr>
        <w:vertAlign w:val="baseline"/>
      </w:rPr>
    </w:lvl>
    <w:lvl w:ilvl="3">
      <w:start w:val="1"/>
      <w:numFmt w:val="decimal"/>
      <w:lvlText w:val="%1.%2.%3.%4."/>
      <w:lvlJc w:val="left"/>
      <w:pPr>
        <w:ind w:left="3915" w:hanging="720"/>
      </w:pPr>
      <w:rPr>
        <w:vertAlign w:val="baseline"/>
      </w:rPr>
    </w:lvl>
    <w:lvl w:ilvl="4">
      <w:start w:val="1"/>
      <w:numFmt w:val="decimal"/>
      <w:lvlText w:val="%1.%2.%3.%4.%5."/>
      <w:lvlJc w:val="left"/>
      <w:pPr>
        <w:ind w:left="4275" w:hanging="1080"/>
      </w:pPr>
      <w:rPr>
        <w:vertAlign w:val="baseline"/>
      </w:rPr>
    </w:lvl>
    <w:lvl w:ilvl="5">
      <w:start w:val="1"/>
      <w:numFmt w:val="decimal"/>
      <w:lvlText w:val="%1.%2.%3.%4.%5.%6."/>
      <w:lvlJc w:val="left"/>
      <w:pPr>
        <w:ind w:left="4275" w:hanging="1080"/>
      </w:pPr>
      <w:rPr>
        <w:vertAlign w:val="baseline"/>
      </w:rPr>
    </w:lvl>
    <w:lvl w:ilvl="6">
      <w:start w:val="1"/>
      <w:numFmt w:val="decimal"/>
      <w:lvlText w:val="%1.%2.%3.%4.%5.%6.%7."/>
      <w:lvlJc w:val="left"/>
      <w:pPr>
        <w:ind w:left="4635" w:hanging="1440"/>
      </w:pPr>
      <w:rPr>
        <w:vertAlign w:val="baseline"/>
      </w:rPr>
    </w:lvl>
    <w:lvl w:ilvl="7">
      <w:start w:val="1"/>
      <w:numFmt w:val="decimal"/>
      <w:lvlText w:val="%1.%2.%3.%4.%5.%6.%7.%8."/>
      <w:lvlJc w:val="left"/>
      <w:pPr>
        <w:ind w:left="4635" w:hanging="1440"/>
      </w:pPr>
      <w:rPr>
        <w:vertAlign w:val="baseline"/>
      </w:rPr>
    </w:lvl>
    <w:lvl w:ilvl="8">
      <w:start w:val="1"/>
      <w:numFmt w:val="decimal"/>
      <w:lvlText w:val="%1.%2.%3.%4.%5.%6.%7.%8.%9."/>
      <w:lvlJc w:val="left"/>
      <w:pPr>
        <w:ind w:left="4995" w:hanging="1800"/>
      </w:pPr>
      <w:rPr>
        <w:vertAlign w:val="baseline"/>
      </w:rPr>
    </w:lvl>
  </w:abstractNum>
  <w:abstractNum w:abstractNumId="24" w15:restartNumberingAfterBreak="0">
    <w:nsid w:val="6A673271"/>
    <w:multiLevelType w:val="multilevel"/>
    <w:tmpl w:val="B224827A"/>
    <w:lvl w:ilvl="0">
      <w:start w:val="4"/>
      <w:numFmt w:val="decimal"/>
      <w:lvlText w:val="%1."/>
      <w:lvlJc w:val="left"/>
      <w:pPr>
        <w:ind w:left="360" w:hanging="360"/>
      </w:pPr>
      <w:rPr>
        <w:b/>
      </w:rPr>
    </w:lvl>
    <w:lvl w:ilvl="1">
      <w:start w:val="1"/>
      <w:numFmt w:val="decimal"/>
      <w:lvlText w:val="%1.%2."/>
      <w:lvlJc w:val="left"/>
      <w:pPr>
        <w:ind w:left="3196" w:hanging="360"/>
      </w:pPr>
      <w:rPr>
        <w:b w:val="0"/>
        <w:sz w:val="24"/>
        <w:szCs w:val="24"/>
      </w:rPr>
    </w:lvl>
    <w:lvl w:ilvl="2">
      <w:start w:val="1"/>
      <w:numFmt w:val="decimal"/>
      <w:lvlText w:val="%1.%2.%3."/>
      <w:lvlJc w:val="left"/>
      <w:pPr>
        <w:ind w:left="1288" w:hanging="719"/>
      </w:pPr>
      <w:rPr>
        <w:b w:val="0"/>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25"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A879EE"/>
    <w:multiLevelType w:val="hybridMultilevel"/>
    <w:tmpl w:val="7BBC7C5E"/>
    <w:lvl w:ilvl="0" w:tplc="1476710C">
      <w:start w:val="5"/>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9"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7"/>
  </w:num>
  <w:num w:numId="4">
    <w:abstractNumId w:val="1"/>
  </w:num>
  <w:num w:numId="5">
    <w:abstractNumId w:val="5"/>
  </w:num>
  <w:num w:numId="6">
    <w:abstractNumId w:val="25"/>
  </w:num>
  <w:num w:numId="7">
    <w:abstractNumId w:val="6"/>
  </w:num>
  <w:num w:numId="8">
    <w:abstractNumId w:val="3"/>
  </w:num>
  <w:num w:numId="9">
    <w:abstractNumId w:val="17"/>
  </w:num>
  <w:num w:numId="10">
    <w:abstractNumId w:val="8"/>
  </w:num>
  <w:num w:numId="11">
    <w:abstractNumId w:val="27"/>
  </w:num>
  <w:num w:numId="12">
    <w:abstractNumId w:val="20"/>
  </w:num>
  <w:num w:numId="13">
    <w:abstractNumId w:val="10"/>
  </w:num>
  <w:num w:numId="14">
    <w:abstractNumId w:val="30"/>
  </w:num>
  <w:num w:numId="15">
    <w:abstractNumId w:val="31"/>
  </w:num>
  <w:num w:numId="16">
    <w:abstractNumId w:val="26"/>
  </w:num>
  <w:num w:numId="17">
    <w:abstractNumId w:val="21"/>
  </w:num>
  <w:num w:numId="18">
    <w:abstractNumId w:val="29"/>
  </w:num>
  <w:num w:numId="19">
    <w:abstractNumId w:val="15"/>
  </w:num>
  <w:num w:numId="20">
    <w:abstractNumId w:val="22"/>
  </w:num>
  <w:num w:numId="21">
    <w:abstractNumId w:val="28"/>
  </w:num>
  <w:num w:numId="22">
    <w:abstractNumId w:val="12"/>
  </w:num>
  <w:num w:numId="23">
    <w:abstractNumId w:val="18"/>
  </w:num>
  <w:num w:numId="24">
    <w:abstractNumId w:val="0"/>
  </w:num>
  <w:num w:numId="25">
    <w:abstractNumId w:val="23"/>
  </w:num>
  <w:num w:numId="26">
    <w:abstractNumId w:val="14"/>
  </w:num>
  <w:num w:numId="27">
    <w:abstractNumId w:val="16"/>
  </w:num>
  <w:num w:numId="28">
    <w:abstractNumId w:val="4"/>
  </w:num>
  <w:num w:numId="29">
    <w:abstractNumId w:val="24"/>
  </w:num>
  <w:num w:numId="30">
    <w:abstractNumId w:val="11"/>
  </w:num>
  <w:num w:numId="31">
    <w:abstractNumId w:val="19"/>
  </w:num>
  <w:num w:numId="32">
    <w:abstractNumId w:val="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00"/>
    <w:rsid w:val="00014D2A"/>
    <w:rsid w:val="00021E13"/>
    <w:rsid w:val="000439F3"/>
    <w:rsid w:val="0007388D"/>
    <w:rsid w:val="00134461"/>
    <w:rsid w:val="001405A3"/>
    <w:rsid w:val="00146391"/>
    <w:rsid w:val="00162413"/>
    <w:rsid w:val="00214D1E"/>
    <w:rsid w:val="002250FD"/>
    <w:rsid w:val="00254E30"/>
    <w:rsid w:val="00266A22"/>
    <w:rsid w:val="00273F41"/>
    <w:rsid w:val="00280F23"/>
    <w:rsid w:val="00285CDB"/>
    <w:rsid w:val="002B702F"/>
    <w:rsid w:val="002C0B3B"/>
    <w:rsid w:val="003113E3"/>
    <w:rsid w:val="00331868"/>
    <w:rsid w:val="00332C95"/>
    <w:rsid w:val="00363886"/>
    <w:rsid w:val="003650B2"/>
    <w:rsid w:val="0050599B"/>
    <w:rsid w:val="0054593E"/>
    <w:rsid w:val="00617BA4"/>
    <w:rsid w:val="0062113C"/>
    <w:rsid w:val="00692E0C"/>
    <w:rsid w:val="00694A8D"/>
    <w:rsid w:val="006B03F4"/>
    <w:rsid w:val="006B1C6E"/>
    <w:rsid w:val="006E6352"/>
    <w:rsid w:val="006F604B"/>
    <w:rsid w:val="007644AA"/>
    <w:rsid w:val="007734DA"/>
    <w:rsid w:val="00775734"/>
    <w:rsid w:val="008F2A1D"/>
    <w:rsid w:val="00903A00"/>
    <w:rsid w:val="009257E9"/>
    <w:rsid w:val="009258FD"/>
    <w:rsid w:val="00960AC4"/>
    <w:rsid w:val="009653A7"/>
    <w:rsid w:val="009A3DD9"/>
    <w:rsid w:val="009B5738"/>
    <w:rsid w:val="009C7821"/>
    <w:rsid w:val="00A800FC"/>
    <w:rsid w:val="00B419CB"/>
    <w:rsid w:val="00B51526"/>
    <w:rsid w:val="00BB22DD"/>
    <w:rsid w:val="00BD0CE9"/>
    <w:rsid w:val="00C4023C"/>
    <w:rsid w:val="00C42EB8"/>
    <w:rsid w:val="00C45E9E"/>
    <w:rsid w:val="00C61A0D"/>
    <w:rsid w:val="00CA188F"/>
    <w:rsid w:val="00CA5739"/>
    <w:rsid w:val="00CC3001"/>
    <w:rsid w:val="00CF00F3"/>
    <w:rsid w:val="00D34F04"/>
    <w:rsid w:val="00D7463A"/>
    <w:rsid w:val="00DD389E"/>
    <w:rsid w:val="00E17E27"/>
    <w:rsid w:val="00E84E5A"/>
    <w:rsid w:val="00E8698B"/>
    <w:rsid w:val="00EC519F"/>
    <w:rsid w:val="00EE2CF7"/>
    <w:rsid w:val="00F97BF0"/>
    <w:rsid w:val="00FE65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4CB11"/>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CF7"/>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о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выноски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ечания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ечания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ой текст с от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с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ой текст 2 Знак"/>
    <w:basedOn w:val="a0"/>
    <w:link w:val="20"/>
    <w:uiPriority w:val="99"/>
    <w:semiHidden/>
    <w:rsid w:val="00AB6CCF"/>
    <w:rPr>
      <w:sz w:val="22"/>
      <w:szCs w:val="22"/>
      <w:lang w:val="uk-UA" w:eastAsia="uk-UA"/>
    </w:rPr>
  </w:style>
  <w:style w:type="character" w:customStyle="1" w:styleId="ab">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ой текст с от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и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и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customStyle="1" w:styleId="UnresolvedMention">
    <w:name w:val="Unresolved Mention"/>
    <w:basedOn w:val="a0"/>
    <w:uiPriority w:val="99"/>
    <w:semiHidden/>
    <w:unhideWhenUsed/>
    <w:rsid w:val="00905E27"/>
    <w:rPr>
      <w:color w:val="605E5C"/>
      <w:shd w:val="clear" w:color="auto" w:fill="E1DFDD"/>
    </w:rPr>
  </w:style>
  <w:style w:type="character" w:customStyle="1" w:styleId="aff2">
    <w:name w:val="Без интервала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3">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27442">
      <w:bodyDiv w:val="1"/>
      <w:marLeft w:val="0"/>
      <w:marRight w:val="0"/>
      <w:marTop w:val="0"/>
      <w:marBottom w:val="0"/>
      <w:divBdr>
        <w:top w:val="none" w:sz="0" w:space="0" w:color="auto"/>
        <w:left w:val="none" w:sz="0" w:space="0" w:color="auto"/>
        <w:bottom w:val="none" w:sz="0" w:space="0" w:color="auto"/>
        <w:right w:val="none" w:sz="0" w:space="0" w:color="auto"/>
      </w:divBdr>
    </w:div>
    <w:div w:id="736628828">
      <w:bodyDiv w:val="1"/>
      <w:marLeft w:val="0"/>
      <w:marRight w:val="0"/>
      <w:marTop w:val="0"/>
      <w:marBottom w:val="0"/>
      <w:divBdr>
        <w:top w:val="none" w:sz="0" w:space="0" w:color="auto"/>
        <w:left w:val="none" w:sz="0" w:space="0" w:color="auto"/>
        <w:bottom w:val="none" w:sz="0" w:space="0" w:color="auto"/>
        <w:right w:val="none" w:sz="0" w:space="0" w:color="auto"/>
      </w:divBdr>
    </w:div>
    <w:div w:id="892040910">
      <w:bodyDiv w:val="1"/>
      <w:marLeft w:val="0"/>
      <w:marRight w:val="0"/>
      <w:marTop w:val="0"/>
      <w:marBottom w:val="0"/>
      <w:divBdr>
        <w:top w:val="none" w:sz="0" w:space="0" w:color="auto"/>
        <w:left w:val="none" w:sz="0" w:space="0" w:color="auto"/>
        <w:bottom w:val="none" w:sz="0" w:space="0" w:color="auto"/>
        <w:right w:val="none" w:sz="0" w:space="0" w:color="auto"/>
      </w:divBdr>
    </w:div>
    <w:div w:id="970596580">
      <w:bodyDiv w:val="1"/>
      <w:marLeft w:val="0"/>
      <w:marRight w:val="0"/>
      <w:marTop w:val="0"/>
      <w:marBottom w:val="0"/>
      <w:divBdr>
        <w:top w:val="none" w:sz="0" w:space="0" w:color="auto"/>
        <w:left w:val="none" w:sz="0" w:space="0" w:color="auto"/>
        <w:bottom w:val="none" w:sz="0" w:space="0" w:color="auto"/>
        <w:right w:val="none" w:sz="0" w:space="0" w:color="auto"/>
      </w:divBdr>
    </w:div>
    <w:div w:id="106544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1184-2007-%D0%BF" TargetMode="External"/><Relationship Id="rId7" Type="http://schemas.openxmlformats.org/officeDocument/2006/relationships/endnotes" Target="endnotes.xml"/><Relationship Id="rId12" Type="http://schemas.openxmlformats.org/officeDocument/2006/relationships/hyperlink" Target="mailto:tender@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theglobalfund.org/media/3275/corporate_codeofconductforsuppliers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809696887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header" Target="header1.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https://zakon.rada.gov.ua/laws/show/1184-2007-%D0%BF" TargetMode="External"/><Relationship Id="rId22" Type="http://schemas.openxmlformats.org/officeDocument/2006/relationships/hyperlink" Target="https://zakon.rada.gov.ua/laws/show/1184-2007-%D0%B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61975</Words>
  <Characters>35327</Characters>
  <Application>Microsoft Office Word</Application>
  <DocSecurity>0</DocSecurity>
  <Lines>294</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Public Health Center of the MOH of Ukraine</Company>
  <LinksUpToDate>false</LinksUpToDate>
  <CharactersWithSpaces>97108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i.sak</cp:lastModifiedBy>
  <cp:revision>40</cp:revision>
  <dcterms:created xsi:type="dcterms:W3CDTF">2025-11-03T09:22:00Z</dcterms:created>
  <dcterms:modified xsi:type="dcterms:W3CDTF">2025-11-07T12:42:00Z</dcterms:modified>
</cp:coreProperties>
</file>