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7B432F64"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b/>
          <w:lang w:val="uk-UA" w:eastAsia="en-US"/>
        </w:rPr>
        <w:t>-</w:t>
      </w:r>
      <w:bookmarkStart w:id="0" w:name="_Hlk195865548"/>
      <w:r w:rsidR="00EC776C">
        <w:rPr>
          <w:rFonts w:asciiTheme="minorHAnsi" w:eastAsiaTheme="minorHAnsi" w:hAnsiTheme="minorHAnsi" w:cstheme="minorHAnsi"/>
          <w:b/>
          <w:lang w:val="uk-UA" w:eastAsia="en-US"/>
        </w:rPr>
        <w:t xml:space="preserve">керівника 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45087353"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r w:rsidR="00D03CE1" w:rsidRPr="00D03CE1">
        <w:rPr>
          <w:rFonts w:asciiTheme="minorHAnsi" w:eastAsiaTheme="minorHAnsi" w:hAnsiTheme="minorHAnsi" w:cstheme="minorHAnsi"/>
          <w:bCs/>
          <w:lang w:val="uk-UA" w:eastAsia="en-US"/>
        </w:rPr>
        <w:t>консультант</w:t>
      </w:r>
      <w:bookmarkStart w:id="3" w:name="_Hlk192077133"/>
      <w:bookmarkEnd w:id="1"/>
      <w:bookmarkEnd w:id="2"/>
      <w:r w:rsidR="00EC776C">
        <w:rPr>
          <w:rFonts w:asciiTheme="minorHAnsi" w:eastAsiaTheme="minorHAnsi" w:hAnsiTheme="minorHAnsi" w:cstheme="minorHAnsi"/>
          <w:bCs/>
          <w:lang w:val="uk-UA" w:eastAsia="en-US"/>
        </w:rPr>
        <w:t>-</w:t>
      </w:r>
      <w:r w:rsidR="00EC776C" w:rsidRPr="00EC776C">
        <w:rPr>
          <w:rFonts w:asciiTheme="minorHAnsi" w:eastAsiaTheme="minorHAnsi" w:hAnsiTheme="minorHAnsi" w:cstheme="minorHAnsi"/>
          <w:bCs/>
          <w:lang w:val="uk-UA" w:eastAsia="en-US"/>
        </w:rPr>
        <w:t>керівник</w:t>
      </w:r>
      <w:r w:rsidR="00EC776C">
        <w:rPr>
          <w:rFonts w:asciiTheme="minorHAnsi" w:eastAsiaTheme="minorHAnsi" w:hAnsiTheme="minorHAnsi" w:cstheme="minorHAnsi"/>
          <w:bCs/>
          <w:lang w:val="uk-UA" w:eastAsia="en-US"/>
        </w:rPr>
        <w:t xml:space="preserve"> </w:t>
      </w:r>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w:t>
      </w:r>
      <w:r w:rsidR="00522865">
        <w:rPr>
          <w:rFonts w:asciiTheme="minorHAnsi" w:eastAsiaTheme="minorHAnsi" w:hAnsiTheme="minorHAnsi" w:cstheme="minorHAnsi"/>
          <w:bCs/>
          <w:lang w:val="uk-UA" w:eastAsia="en-US"/>
        </w:rPr>
        <w:t xml:space="preserve"> (далі – МДК)</w:t>
      </w:r>
      <w:r w:rsidR="00EC776C" w:rsidRPr="00EC776C">
        <w:rPr>
          <w:rFonts w:asciiTheme="minorHAnsi" w:eastAsiaTheme="minorHAnsi" w:hAnsiTheme="minorHAnsi" w:cstheme="minorHAnsi"/>
          <w:bCs/>
          <w:lang w:val="uk-UA" w:eastAsia="en-US"/>
        </w:rPr>
        <w:t xml:space="preserve">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p>
    <w:bookmarkEnd w:id="3"/>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3DEE2C18"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1D25B1">
        <w:rPr>
          <w:rFonts w:asciiTheme="minorHAnsi" w:eastAsiaTheme="minorHAnsi" w:hAnsiTheme="minorHAnsi" w:cstheme="minorHAnsi"/>
          <w:lang w:val="uk-UA" w:eastAsia="en-US"/>
        </w:rPr>
        <w:t>липень</w:t>
      </w:r>
      <w:r w:rsidR="00EC776C">
        <w:rPr>
          <w:rFonts w:asciiTheme="minorHAnsi" w:eastAsiaTheme="minorHAnsi" w:hAnsiTheme="minorHAnsi" w:cstheme="minorHAnsi"/>
          <w:lang w:val="uk-UA" w:eastAsia="en-US"/>
        </w:rPr>
        <w:t>-грудень 2025 року.</w:t>
      </w:r>
      <w:bookmarkStart w:id="4" w:name="_GoBack"/>
      <w:bookmarkEnd w:id="4"/>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2CA207CB" w:rsidR="00242DC6" w:rsidRDefault="00EC776C"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загальна координація роботи МДК </w:t>
      </w:r>
      <w:r w:rsidR="00522865">
        <w:rPr>
          <w:rFonts w:asciiTheme="minorHAnsi" w:hAnsiTheme="minorHAnsi" w:cstheme="minorHAnsi"/>
          <w:bCs/>
          <w:sz w:val="24"/>
          <w:szCs w:val="24"/>
          <w:lang w:val="uk-UA"/>
        </w:rPr>
        <w:t xml:space="preserve">для покращення якості медичної допомоги при ТБ </w:t>
      </w:r>
      <w:r>
        <w:rPr>
          <w:rFonts w:asciiTheme="minorHAnsi" w:hAnsiTheme="minorHAnsi" w:cstheme="minorHAnsi"/>
          <w:bCs/>
          <w:sz w:val="24"/>
          <w:szCs w:val="24"/>
          <w:lang w:val="uk-UA"/>
        </w:rPr>
        <w:t>на рівні регіону;</w:t>
      </w:r>
    </w:p>
    <w:p w14:paraId="64063A98" w14:textId="6B07ED19" w:rsidR="00EC776C" w:rsidRDefault="00EC776C"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визначення основних завдань роботи МДК на квартал;</w:t>
      </w:r>
    </w:p>
    <w:p w14:paraId="18B518B5" w14:textId="2EAA3505" w:rsidR="006C6678" w:rsidRPr="00DE7BAE" w:rsidRDefault="00522865" w:rsidP="00522865">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налагодження </w:t>
      </w:r>
      <w:proofErr w:type="spellStart"/>
      <w:r>
        <w:rPr>
          <w:rFonts w:asciiTheme="minorHAnsi" w:hAnsiTheme="minorHAnsi" w:cstheme="minorHAnsi"/>
          <w:bCs/>
          <w:sz w:val="24"/>
          <w:szCs w:val="24"/>
          <w:lang w:val="uk-UA"/>
        </w:rPr>
        <w:t>міжсектральної</w:t>
      </w:r>
      <w:proofErr w:type="spellEnd"/>
      <w:r>
        <w:rPr>
          <w:rFonts w:asciiTheme="minorHAnsi" w:hAnsiTheme="minorHAnsi" w:cstheme="minorHAnsi"/>
          <w:bCs/>
          <w:sz w:val="24"/>
          <w:szCs w:val="24"/>
          <w:lang w:val="uk-UA"/>
        </w:rPr>
        <w:t xml:space="preserve"> співпраці щодо протидії ТБ на регіональному рівні з органами виконавчої влади та місцевого самоврядування</w:t>
      </w:r>
      <w:r w:rsidR="00EC776C" w:rsidRPr="00522865">
        <w:rPr>
          <w:rFonts w:asciiTheme="minorHAnsi" w:hAnsiTheme="minorHAnsi" w:cstheme="minorHAnsi"/>
          <w:bCs/>
          <w:lang w:val="uk-UA"/>
        </w:rPr>
        <w:t>;</w:t>
      </w:r>
      <w:r>
        <w:rPr>
          <w:rFonts w:asciiTheme="minorHAnsi" w:hAnsiTheme="minorHAnsi" w:cstheme="minorHAnsi"/>
          <w:bCs/>
          <w:lang w:val="uk-UA"/>
        </w:rPr>
        <w:t xml:space="preserve"> ЦКПХ, закладами охорони здоров’я, неурядовими організація</w:t>
      </w:r>
      <w:r w:rsidR="00DE7BAE">
        <w:rPr>
          <w:rFonts w:asciiTheme="minorHAnsi" w:hAnsiTheme="minorHAnsi" w:cstheme="minorHAnsi"/>
          <w:bCs/>
          <w:lang w:val="uk-UA"/>
        </w:rPr>
        <w:t xml:space="preserve"> та іншими </w:t>
      </w:r>
      <w:proofErr w:type="spellStart"/>
      <w:r w:rsidR="00DE7BAE">
        <w:rPr>
          <w:rFonts w:asciiTheme="minorHAnsi" w:hAnsiTheme="minorHAnsi" w:cstheme="minorHAnsi"/>
          <w:bCs/>
          <w:lang w:val="uk-UA"/>
        </w:rPr>
        <w:t>стейкхолдерами</w:t>
      </w:r>
      <w:proofErr w:type="spellEnd"/>
    </w:p>
    <w:p w14:paraId="07DAEEAF" w14:textId="751E60FE" w:rsidR="00DE7BAE" w:rsidRPr="00522865" w:rsidRDefault="00DE7BAE" w:rsidP="00522865">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координація  реалізації </w:t>
      </w:r>
      <w:proofErr w:type="spellStart"/>
      <w:r>
        <w:rPr>
          <w:rFonts w:asciiTheme="minorHAnsi" w:hAnsiTheme="minorHAnsi" w:cstheme="minorHAnsi"/>
          <w:bCs/>
          <w:sz w:val="24"/>
          <w:szCs w:val="24"/>
          <w:lang w:val="uk-UA"/>
        </w:rPr>
        <w:t>активностей</w:t>
      </w:r>
      <w:proofErr w:type="spellEnd"/>
      <w:r>
        <w:rPr>
          <w:rFonts w:asciiTheme="minorHAnsi" w:hAnsiTheme="minorHAnsi" w:cstheme="minorHAnsi"/>
          <w:bCs/>
          <w:sz w:val="24"/>
          <w:szCs w:val="24"/>
          <w:lang w:val="uk-UA"/>
        </w:rPr>
        <w:t xml:space="preserve"> гранту Глобального фонду для боротьби з СНІДом, туберкульозом та малярією на регіональному рівні</w:t>
      </w:r>
    </w:p>
    <w:p w14:paraId="25749470" w14:textId="77E2163E" w:rsidR="007D6F3B" w:rsidRPr="007D6F3B" w:rsidRDefault="00EC776C"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формування звіту про роботу МДК за квартал</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9C07001" w14:textId="25235A4E" w:rsidR="005332CB" w:rsidRPr="001753A5" w:rsidRDefault="00556996" w:rsidP="005332CB">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178F91F4" w14:textId="584C3A73" w:rsidR="00766C7E" w:rsidRDefault="007D6F3B"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координації заходів з подолання ТБ на рівні регіону</w:t>
      </w:r>
    </w:p>
    <w:p w14:paraId="7F6B3EFE" w14:textId="1E42999E" w:rsidR="00556996" w:rsidRDefault="00556996"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 xml:space="preserve">Досвід роботи в регіональному </w:t>
      </w:r>
      <w:proofErr w:type="spellStart"/>
      <w:r>
        <w:rPr>
          <w:rFonts w:asciiTheme="minorHAnsi" w:hAnsiTheme="minorHAnsi" w:cstheme="minorHAnsi"/>
          <w:bCs/>
          <w:sz w:val="24"/>
          <w:szCs w:val="24"/>
          <w:lang w:val="uk-UA"/>
        </w:rPr>
        <w:t>фтизіопульмонологічному</w:t>
      </w:r>
      <w:proofErr w:type="spellEnd"/>
      <w:r>
        <w:rPr>
          <w:rFonts w:asciiTheme="minorHAnsi" w:hAnsiTheme="minorHAnsi" w:cstheme="minorHAnsi"/>
          <w:bCs/>
          <w:sz w:val="24"/>
          <w:szCs w:val="24"/>
          <w:lang w:val="uk-UA"/>
        </w:rPr>
        <w:t xml:space="preserve"> центрі буде перевагою</w:t>
      </w:r>
    </w:p>
    <w:p w14:paraId="5C6AD9DC" w14:textId="7C0C0635" w:rsidR="005332CB" w:rsidRDefault="007D6F3B"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5707DA" w14:textId="2B7FC9C4" w:rsidR="00556996" w:rsidRDefault="00556996"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606C3C2B" w14:textId="0AADBBE4" w:rsidR="00556996" w:rsidRDefault="00556996"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04FE6095" w14:textId="77777777" w:rsidR="007D6F3B" w:rsidRPr="00766C7E" w:rsidRDefault="007D6F3B" w:rsidP="007D6F3B">
      <w:pPr>
        <w:pStyle w:val="a3"/>
        <w:jc w:val="both"/>
        <w:rPr>
          <w:rFonts w:asciiTheme="minorHAnsi" w:hAnsiTheme="minorHAnsi" w:cstheme="minorHAnsi"/>
          <w:bCs/>
          <w:sz w:val="24"/>
          <w:szCs w:val="24"/>
          <w:lang w:val="uk-UA"/>
        </w:rPr>
      </w:pP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A8363EC"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2D78D6">
        <w:rPr>
          <w:rFonts w:asciiTheme="minorHAnsi" w:hAnsiTheme="minorHAnsi" w:cstheme="minorHAnsi"/>
          <w:b/>
          <w:lang w:val="uk-UA"/>
        </w:rPr>
        <w:t xml:space="preserve">241-2025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 xml:space="preserve">онсультант-керівник регіональної </w:t>
      </w:r>
      <w:proofErr w:type="spellStart"/>
      <w:r w:rsidR="007D6F3B" w:rsidRPr="007D6F3B">
        <w:rPr>
          <w:rFonts w:asciiTheme="minorHAnsi" w:eastAsiaTheme="minorHAnsi" w:hAnsiTheme="minorHAnsi" w:cstheme="minorHAnsi"/>
          <w:b/>
          <w:lang w:val="uk-UA" w:eastAsia="en-US"/>
        </w:rPr>
        <w:t>мультидисциплінарної</w:t>
      </w:r>
      <w:proofErr w:type="spellEnd"/>
      <w:r w:rsidR="007D6F3B" w:rsidRPr="007D6F3B">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6FF71AE"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1D25B1">
        <w:rPr>
          <w:rFonts w:asciiTheme="minorHAnsi" w:hAnsiTheme="minorHAnsi" w:cstheme="minorHAnsi"/>
          <w:b/>
          <w:lang w:val="uk-UA"/>
        </w:rPr>
        <w:t>31</w:t>
      </w:r>
      <w:r w:rsidR="00D33F3A">
        <w:rPr>
          <w:rFonts w:asciiTheme="minorHAnsi" w:hAnsiTheme="minorHAnsi" w:cstheme="minorHAnsi"/>
          <w:b/>
          <w:lang w:val="uk-UA"/>
        </w:rPr>
        <w:t xml:space="preserve"> </w:t>
      </w:r>
      <w:r w:rsidR="001D25B1">
        <w:rPr>
          <w:rFonts w:asciiTheme="minorHAnsi" w:hAnsiTheme="minorHAnsi" w:cstheme="minorHAnsi"/>
          <w:b/>
          <w:lang w:val="uk-UA"/>
        </w:rPr>
        <w:t>липня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1D25B1"/>
    <w:rsid w:val="00201820"/>
    <w:rsid w:val="00201EED"/>
    <w:rsid w:val="00205F5E"/>
    <w:rsid w:val="002273F3"/>
    <w:rsid w:val="00242DC6"/>
    <w:rsid w:val="00260F9E"/>
    <w:rsid w:val="002618C5"/>
    <w:rsid w:val="002626B3"/>
    <w:rsid w:val="0028543C"/>
    <w:rsid w:val="002916AB"/>
    <w:rsid w:val="00294277"/>
    <w:rsid w:val="002B0A04"/>
    <w:rsid w:val="002B7DEC"/>
    <w:rsid w:val="002C3978"/>
    <w:rsid w:val="002C5B7C"/>
    <w:rsid w:val="002C7C76"/>
    <w:rsid w:val="002D78D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22865"/>
    <w:rsid w:val="005332CB"/>
    <w:rsid w:val="00540E73"/>
    <w:rsid w:val="00546C9B"/>
    <w:rsid w:val="00550A0E"/>
    <w:rsid w:val="00556996"/>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E7BAE"/>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53C8-E1E6-46E1-9C30-FB33129F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2</Pages>
  <Words>407</Words>
  <Characters>3213</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75</cp:revision>
  <cp:lastPrinted>2023-06-15T12:35:00Z</cp:lastPrinted>
  <dcterms:created xsi:type="dcterms:W3CDTF">2023-01-17T14:30:00Z</dcterms:created>
  <dcterms:modified xsi:type="dcterms:W3CDTF">2025-07-18T10:21:00Z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