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bookmarkStart w:id="0" w:name="_GoBack"/>
      <w:bookmarkEnd w:id="0"/>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1E3E11EE" w14:textId="6E780082" w:rsidR="002D3B4E" w:rsidRPr="00675C58" w:rsidRDefault="000D0E81" w:rsidP="00675C58">
      <w:pPr>
        <w:jc w:val="center"/>
        <w:rPr>
          <w:rFonts w:ascii="Calibri" w:eastAsia="Calibri" w:hAnsi="Calibri" w:cs="Calibri"/>
          <w:b/>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w:t>
      </w:r>
      <w:r w:rsidRPr="00003680">
        <w:rPr>
          <w:rFonts w:ascii="Calibri" w:eastAsia="Calibri" w:hAnsi="Calibri" w:cs="Calibri"/>
          <w:b/>
        </w:rPr>
        <w:t xml:space="preserve">здоров’я Міністерства охорони здоров’я України» оголошує конкурс для відбору консультанта </w:t>
      </w:r>
      <w:r w:rsidR="002D3B4E" w:rsidRPr="00003680">
        <w:rPr>
          <w:rFonts w:ascii="Calibri" w:eastAsia="Calibri" w:hAnsi="Calibri" w:cs="Calibri"/>
          <w:b/>
        </w:rPr>
        <w:t xml:space="preserve">з питань </w:t>
      </w:r>
      <w:r w:rsidR="00675C58" w:rsidRPr="00675C58">
        <w:rPr>
          <w:rFonts w:ascii="Calibri" w:eastAsia="Calibri" w:hAnsi="Calibri" w:cs="Calibri"/>
          <w:b/>
        </w:rPr>
        <w:t xml:space="preserve">проведення верифікації та дедублікації даних під час підготовки звітів щодо кількості осіб, які пройшли первинне тестування на ВІЛ </w:t>
      </w:r>
      <w:r w:rsidR="006F4846" w:rsidRPr="00003680">
        <w:rPr>
          <w:rFonts w:ascii="Calibri" w:eastAsia="Calibri" w:hAnsi="Calibri" w:cs="Calibri"/>
          <w:b/>
        </w:rPr>
        <w:t>у складі регіональної мультидисциплінарної команди (МДК)</w:t>
      </w:r>
      <w:r w:rsidR="002D3B4E" w:rsidRPr="00003680">
        <w:rPr>
          <w:rFonts w:ascii="Calibri" w:eastAsia="Calibri" w:hAnsi="Calibri" w:cs="Calibri"/>
          <w:b/>
        </w:rPr>
        <w:t xml:space="preserve"> </w:t>
      </w:r>
      <w:r w:rsidR="00934509">
        <w:rPr>
          <w:rFonts w:ascii="Calibri" w:eastAsia="Calibri" w:hAnsi="Calibri" w:cs="Calibri"/>
          <w:b/>
        </w:rPr>
        <w:t xml:space="preserve">в </w:t>
      </w:r>
      <w:r w:rsidR="002D3B4E" w:rsidRPr="00003680">
        <w:rPr>
          <w:rFonts w:ascii="Calibri" w:eastAsia="Calibri" w:hAnsi="Calibri" w:cs="Calibri"/>
          <w:b/>
        </w:rPr>
        <w:t>Івано-Франківськ</w:t>
      </w:r>
      <w:r w:rsidR="00934509">
        <w:rPr>
          <w:rFonts w:ascii="Calibri" w:eastAsia="Calibri" w:hAnsi="Calibri" w:cs="Calibri"/>
          <w:b/>
        </w:rPr>
        <w:t>ій</w:t>
      </w:r>
      <w:r w:rsidR="002D3B4E" w:rsidRPr="00003680">
        <w:rPr>
          <w:rFonts w:ascii="Calibri" w:eastAsia="Calibri" w:hAnsi="Calibri" w:cs="Calibri"/>
          <w:b/>
          <w:bCs/>
        </w:rPr>
        <w:t xml:space="preserve"> област</w:t>
      </w:r>
      <w:r w:rsidR="00934509">
        <w:rPr>
          <w:rFonts w:ascii="Calibri" w:eastAsia="Calibri" w:hAnsi="Calibri" w:cs="Calibri"/>
          <w:b/>
          <w:bCs/>
        </w:rPr>
        <w:t>і</w:t>
      </w:r>
      <w:r w:rsidR="00A6153C">
        <w:rPr>
          <w:rFonts w:ascii="Calibri" w:eastAsia="Calibri" w:hAnsi="Calibri" w:cs="Calibri"/>
          <w:b/>
          <w:bCs/>
        </w:rPr>
        <w:t xml:space="preserve"> </w:t>
      </w:r>
    </w:p>
    <w:p w14:paraId="20E00594" w14:textId="5B4C6EA8" w:rsidR="00102811" w:rsidRPr="002D3B4E" w:rsidRDefault="000D0E81" w:rsidP="002D3B4E">
      <w:pPr>
        <w:jc w:val="center"/>
        <w:rPr>
          <w:rFonts w:ascii="Calibri" w:eastAsia="Calibri" w:hAnsi="Calibri" w:cs="Calibri"/>
        </w:rPr>
      </w:pP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51A39BB0" w14:textId="5C83AC5F" w:rsidR="00061EB3" w:rsidRPr="006F4846" w:rsidRDefault="000D0E81" w:rsidP="00BB1815">
      <w:pPr>
        <w:jc w:val="both"/>
        <w:rPr>
          <w:rFonts w:ascii="Calibri" w:eastAsia="Calibri" w:hAnsi="Calibri" w:cs="Calibri"/>
        </w:rPr>
      </w:pPr>
      <w:bookmarkStart w:id="1" w:name="_heading=h.gjdgxs" w:colFirst="0" w:colLast="0"/>
      <w:bookmarkEnd w:id="1"/>
      <w:r>
        <w:rPr>
          <w:rFonts w:ascii="Calibri" w:eastAsia="Calibri" w:hAnsi="Calibri" w:cs="Calibri"/>
          <w:b/>
        </w:rPr>
        <w:t>Назва позиції:</w:t>
      </w:r>
      <w:r>
        <w:rPr>
          <w:b/>
        </w:rPr>
        <w:t xml:space="preserve"> </w:t>
      </w:r>
      <w:r w:rsidRPr="00003680">
        <w:rPr>
          <w:rFonts w:ascii="Calibri" w:eastAsia="Calibri" w:hAnsi="Calibri" w:cs="Calibri"/>
        </w:rPr>
        <w:t>Консультант</w:t>
      </w:r>
      <w:r w:rsidR="006F4846" w:rsidRPr="00003680">
        <w:rPr>
          <w:rFonts w:ascii="Calibri" w:eastAsia="Calibri" w:hAnsi="Calibri" w:cs="Calibri"/>
        </w:rPr>
        <w:t xml:space="preserve"> </w:t>
      </w:r>
      <w:bookmarkStart w:id="2" w:name="_Hlk165443106"/>
      <w:r w:rsidR="00675C58" w:rsidRPr="00675C58">
        <w:rPr>
          <w:rFonts w:ascii="Calibri" w:eastAsia="Calibri" w:hAnsi="Calibri" w:cs="Calibri"/>
        </w:rPr>
        <w:t>з питань проведення верифікації та дедублікації даних під час підготовки звітів щодо кількості осіб, які пройшли первинне тестування на ВІЛ</w:t>
      </w:r>
      <w:r w:rsidR="006F4846" w:rsidRPr="00003680">
        <w:rPr>
          <w:rFonts w:ascii="Calibri" w:eastAsia="Calibri" w:hAnsi="Calibri" w:cs="Calibri"/>
        </w:rPr>
        <w:t xml:space="preserve"> </w:t>
      </w:r>
      <w:r w:rsidRPr="00003680">
        <w:rPr>
          <w:rFonts w:ascii="Calibri" w:eastAsia="Calibri" w:hAnsi="Calibri" w:cs="Calibri"/>
        </w:rPr>
        <w:t xml:space="preserve">у складі регіональної мультидисциплінарної команди (МДК) </w:t>
      </w:r>
      <w:r w:rsidR="00934509">
        <w:rPr>
          <w:rFonts w:ascii="Calibri" w:eastAsia="Calibri" w:hAnsi="Calibri" w:cs="Calibri"/>
          <w:bCs/>
        </w:rPr>
        <w:t xml:space="preserve">в </w:t>
      </w:r>
      <w:r w:rsidR="00A6153C" w:rsidRPr="00A6153C">
        <w:rPr>
          <w:rFonts w:ascii="Calibri" w:eastAsia="Calibri" w:hAnsi="Calibri" w:cs="Calibri"/>
          <w:bCs/>
        </w:rPr>
        <w:t>Івано-Франківськ</w:t>
      </w:r>
      <w:r w:rsidR="00934509">
        <w:rPr>
          <w:rFonts w:ascii="Calibri" w:eastAsia="Calibri" w:hAnsi="Calibri" w:cs="Calibri"/>
          <w:bCs/>
        </w:rPr>
        <w:t>ій</w:t>
      </w:r>
      <w:r w:rsidR="00A6153C" w:rsidRPr="00A6153C">
        <w:rPr>
          <w:rFonts w:ascii="Calibri" w:eastAsia="Calibri" w:hAnsi="Calibri" w:cs="Calibri"/>
          <w:bCs/>
        </w:rPr>
        <w:t xml:space="preserve"> област</w:t>
      </w:r>
      <w:r w:rsidR="00934509">
        <w:rPr>
          <w:rFonts w:ascii="Calibri" w:eastAsia="Calibri" w:hAnsi="Calibri" w:cs="Calibri"/>
          <w:bCs/>
        </w:rPr>
        <w:t>і</w:t>
      </w:r>
      <w:r w:rsidR="00003680">
        <w:rPr>
          <w:rFonts w:ascii="Calibri" w:eastAsia="Calibri" w:hAnsi="Calibri" w:cs="Calibri"/>
          <w:bCs/>
        </w:rPr>
        <w:t>.</w:t>
      </w:r>
    </w:p>
    <w:p w14:paraId="6677CC71" w14:textId="77777777" w:rsidR="00102811" w:rsidRDefault="00102811">
      <w:pPr>
        <w:shd w:val="clear" w:color="auto" w:fill="FFFFFF"/>
        <w:rPr>
          <w:rFonts w:ascii="Calibri" w:eastAsia="Calibri" w:hAnsi="Calibri" w:cs="Calibri"/>
          <w:b/>
          <w:color w:val="000000"/>
        </w:rPr>
      </w:pPr>
      <w:bookmarkStart w:id="3" w:name="_heading=h.30j0zll" w:colFirst="0" w:colLast="0"/>
      <w:bookmarkEnd w:id="2"/>
      <w:bookmarkEnd w:id="3"/>
    </w:p>
    <w:p w14:paraId="1CEAF30E" w14:textId="58597757" w:rsidR="00102811" w:rsidRDefault="000D0E81">
      <w:pPr>
        <w:shd w:val="clear" w:color="auto" w:fill="FFFFFF"/>
        <w:rPr>
          <w:rFonts w:ascii="Calibri" w:eastAsia="Calibri" w:hAnsi="Calibri" w:cs="Calibri"/>
          <w:color w:val="000000"/>
        </w:rPr>
      </w:pPr>
      <w:r w:rsidRPr="00061D14">
        <w:rPr>
          <w:rFonts w:ascii="Calibri" w:eastAsia="Calibri" w:hAnsi="Calibri" w:cs="Calibri"/>
          <w:b/>
          <w:color w:val="000000"/>
        </w:rPr>
        <w:t xml:space="preserve">Період надання послуг:  </w:t>
      </w:r>
      <w:r w:rsidR="00AA292E" w:rsidRPr="00061D14">
        <w:rPr>
          <w:rFonts w:ascii="Calibri" w:eastAsia="Calibri" w:hAnsi="Calibri" w:cs="Calibri"/>
          <w:color w:val="000000"/>
        </w:rPr>
        <w:t>листопад</w:t>
      </w:r>
      <w:r w:rsidR="00A548B5" w:rsidRPr="00061D14">
        <w:rPr>
          <w:rFonts w:ascii="Calibri" w:eastAsia="Calibri" w:hAnsi="Calibri" w:cs="Calibri"/>
          <w:color w:val="000000"/>
        </w:rPr>
        <w:t xml:space="preserve"> – </w:t>
      </w:r>
      <w:r w:rsidR="00AA292E" w:rsidRPr="00061D14">
        <w:rPr>
          <w:rFonts w:ascii="Calibri" w:eastAsia="Calibri" w:hAnsi="Calibri" w:cs="Calibri"/>
          <w:color w:val="000000"/>
        </w:rPr>
        <w:t>грудень</w:t>
      </w:r>
      <w:r w:rsidR="00A548B5" w:rsidRPr="00061D14">
        <w:rPr>
          <w:rFonts w:ascii="Calibri" w:eastAsia="Calibri" w:hAnsi="Calibri" w:cs="Calibri"/>
          <w:color w:val="000000"/>
        </w:rPr>
        <w:t xml:space="preserve"> </w:t>
      </w:r>
      <w:r w:rsidRPr="00061D14">
        <w:rPr>
          <w:rFonts w:ascii="Calibri" w:eastAsia="Calibri" w:hAnsi="Calibri" w:cs="Calibri"/>
          <w:color w:val="000000"/>
        </w:rPr>
        <w:t>202</w:t>
      </w:r>
      <w:r w:rsidR="00AA292E" w:rsidRPr="00061D14">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3CD5019"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r w:rsidR="00740E19">
        <w:rPr>
          <w:rFonts w:ascii="Calibri" w:eastAsia="Calibri" w:hAnsi="Calibri" w:cs="Calibri"/>
        </w:rPr>
        <w:t>.</w:t>
      </w:r>
    </w:p>
    <w:p w14:paraId="1175A953" w14:textId="77777777" w:rsidR="00102811" w:rsidRDefault="00102811">
      <w:pPr>
        <w:shd w:val="clear" w:color="auto" w:fill="FFFFFF"/>
        <w:rPr>
          <w:rFonts w:ascii="Calibri" w:eastAsia="Calibri" w:hAnsi="Calibri" w:cs="Calibri"/>
          <w:b/>
        </w:rPr>
      </w:pPr>
    </w:p>
    <w:p w14:paraId="69ED852E" w14:textId="1493F730"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0B7E961A" w14:textId="77777777" w:rsidR="001F3E58" w:rsidRDefault="001F3E58">
      <w:pPr>
        <w:shd w:val="clear" w:color="auto" w:fill="FFFFFF"/>
        <w:rPr>
          <w:rFonts w:ascii="Calibri" w:eastAsia="Calibri" w:hAnsi="Calibri" w:cs="Calibri"/>
        </w:rPr>
      </w:pPr>
    </w:p>
    <w:p w14:paraId="6C29BA04" w14:textId="77777777" w:rsidR="00AE3DF9" w:rsidRPr="00740E19" w:rsidRDefault="00AE3DF9" w:rsidP="00AE3DF9">
      <w:pPr>
        <w:pStyle w:val="a4"/>
        <w:numPr>
          <w:ilvl w:val="0"/>
          <w:numId w:val="4"/>
        </w:numPr>
        <w:shd w:val="clear" w:color="auto" w:fill="FFFFFF"/>
        <w:jc w:val="both"/>
        <w:textAlignment w:val="baseline"/>
        <w:rPr>
          <w:rFonts w:cs="Calibri"/>
          <w:sz w:val="24"/>
          <w:szCs w:val="24"/>
          <w:lang w:eastAsia="ru-RU"/>
        </w:rPr>
      </w:pPr>
      <w:r w:rsidRPr="00740E19">
        <w:rPr>
          <w:rFonts w:cs="Calibri"/>
          <w:sz w:val="24"/>
          <w:szCs w:val="24"/>
          <w:lang w:eastAsia="ru-RU"/>
        </w:rPr>
        <w:t>Нада</w:t>
      </w:r>
      <w:r>
        <w:rPr>
          <w:rFonts w:cs="Calibri"/>
          <w:sz w:val="24"/>
          <w:szCs w:val="24"/>
          <w:lang w:eastAsia="ru-RU"/>
        </w:rPr>
        <w:t>ння</w:t>
      </w:r>
      <w:r w:rsidRPr="00740E19">
        <w:rPr>
          <w:rFonts w:cs="Calibri"/>
          <w:sz w:val="24"/>
          <w:szCs w:val="24"/>
          <w:lang w:eastAsia="ru-RU"/>
        </w:rPr>
        <w:t xml:space="preserve"> пропозиці</w:t>
      </w:r>
      <w:r>
        <w:rPr>
          <w:rFonts w:cs="Calibri"/>
          <w:sz w:val="24"/>
          <w:szCs w:val="24"/>
          <w:lang w:eastAsia="ru-RU"/>
        </w:rPr>
        <w:t>й</w:t>
      </w:r>
      <w:r w:rsidRPr="00740E19">
        <w:rPr>
          <w:rFonts w:cs="Calibri"/>
          <w:sz w:val="24"/>
          <w:szCs w:val="24"/>
          <w:lang w:eastAsia="ru-RU"/>
        </w:rPr>
        <w:t xml:space="preserve"> щодо організації обміну даними щодо тестування на ВІЛ</w:t>
      </w:r>
      <w:r>
        <w:rPr>
          <w:rFonts w:cs="Calibri"/>
          <w:sz w:val="24"/>
          <w:szCs w:val="24"/>
          <w:lang w:eastAsia="ru-RU"/>
        </w:rPr>
        <w:t>-інфекцію</w:t>
      </w:r>
      <w:r w:rsidRPr="00740E19">
        <w:rPr>
          <w:rFonts w:cs="Calibri"/>
          <w:sz w:val="24"/>
          <w:szCs w:val="24"/>
          <w:lang w:eastAsia="ru-RU"/>
        </w:rPr>
        <w:t>, зазначеними у первинній документації регіональних неурядових організацій (НУО) та проектів та внесеними до інформаційній системі «Моніторинг соціально значущих хвороб» регіональними закладами охорони здоров’я (ЗОЗ)</w:t>
      </w:r>
      <w:r>
        <w:rPr>
          <w:rFonts w:cs="Calibri"/>
          <w:sz w:val="24"/>
          <w:szCs w:val="24"/>
          <w:lang w:eastAsia="ru-RU"/>
        </w:rPr>
        <w:t>.</w:t>
      </w:r>
    </w:p>
    <w:p w14:paraId="17D21F72" w14:textId="77777777" w:rsidR="00AE3DF9" w:rsidRPr="00740E19" w:rsidRDefault="00AE3DF9" w:rsidP="00AE3DF9">
      <w:pPr>
        <w:pStyle w:val="a4"/>
        <w:numPr>
          <w:ilvl w:val="0"/>
          <w:numId w:val="4"/>
        </w:numPr>
        <w:shd w:val="clear" w:color="auto" w:fill="FFFFFF"/>
        <w:jc w:val="both"/>
        <w:textAlignment w:val="baseline"/>
        <w:rPr>
          <w:rFonts w:cs="Calibri"/>
          <w:sz w:val="24"/>
          <w:szCs w:val="24"/>
          <w:lang w:eastAsia="ru-RU"/>
        </w:rPr>
      </w:pPr>
      <w:r w:rsidRPr="00740E19">
        <w:rPr>
          <w:rFonts w:cs="Calibri"/>
          <w:sz w:val="24"/>
          <w:szCs w:val="24"/>
          <w:lang w:eastAsia="ru-RU"/>
        </w:rPr>
        <w:t>Здійснення аналізу даних щодо проведеного тестування на ВІЛ</w:t>
      </w:r>
      <w:r>
        <w:rPr>
          <w:rFonts w:cs="Calibri"/>
          <w:sz w:val="24"/>
          <w:szCs w:val="24"/>
          <w:lang w:eastAsia="ru-RU"/>
        </w:rPr>
        <w:t>-інфекцію</w:t>
      </w:r>
      <w:r w:rsidRPr="00740E19">
        <w:rPr>
          <w:rFonts w:cs="Calibri"/>
          <w:sz w:val="24"/>
          <w:szCs w:val="24"/>
          <w:lang w:eastAsia="ru-RU"/>
        </w:rPr>
        <w:t>, зазначеними регіональними НУО та ЗОЗ.</w:t>
      </w:r>
    </w:p>
    <w:p w14:paraId="730D12C8" w14:textId="77777777" w:rsidR="00AE3DF9" w:rsidRPr="00FE12CE" w:rsidRDefault="00AE3DF9" w:rsidP="00AE3DF9">
      <w:pPr>
        <w:pStyle w:val="a4"/>
        <w:numPr>
          <w:ilvl w:val="0"/>
          <w:numId w:val="4"/>
        </w:numPr>
        <w:shd w:val="clear" w:color="auto" w:fill="FFFFFF"/>
        <w:jc w:val="both"/>
        <w:textAlignment w:val="baseline"/>
        <w:rPr>
          <w:rFonts w:cs="Calibri"/>
        </w:rPr>
      </w:pPr>
      <w:r w:rsidRPr="00BC69A9">
        <w:rPr>
          <w:rFonts w:cs="Calibri"/>
          <w:sz w:val="24"/>
          <w:szCs w:val="24"/>
          <w:lang w:eastAsia="ru-RU"/>
        </w:rPr>
        <w:t>Здійснення верифікації даних щодо тестування на ВІЛ-інфекцію по вперше виявленим випадкам ВІЛ-інфекції (індикатор програми PEPFAR HTS_TST POS), зокрема за допомогою інформаційної системи «Моніторинг соціально значущих хвороб» задля усунення внесення подвійних даних між НУО та регіональними закладами охорони здоров’я.</w:t>
      </w: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667D820F" w:rsidR="00102811" w:rsidRPr="00AD6347" w:rsidRDefault="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lastRenderedPageBreak/>
        <w:t>Вища освіта у галузі медицини, громадського здоров’я, соціальної роботи (ступінь не нижче бакалавра; перевага – магістр)</w:t>
      </w:r>
    </w:p>
    <w:p w14:paraId="456406BC"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0B2BB953" w14:textId="669434A8" w:rsidR="00AA292E" w:rsidRPr="00AD6347" w:rsidRDefault="00AA292E"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w:t>
      </w:r>
      <w:r w:rsidR="002D3B4E" w:rsidRPr="00AD6347">
        <w:rPr>
          <w:rFonts w:ascii="Calibri" w:eastAsia="Calibri" w:hAnsi="Calibri" w:cs="Calibri"/>
          <w:bCs/>
          <w:color w:val="000000"/>
        </w:rPr>
        <w:t xml:space="preserve">співпраці з органами влади, неурядовими організаціями </w:t>
      </w:r>
      <w:r w:rsidR="002D3B4E" w:rsidRPr="00AD6347">
        <w:rPr>
          <w:rFonts w:ascii="Calibri" w:eastAsia="Calibri" w:hAnsi="Calibri" w:cs="Calibri"/>
          <w:color w:val="000000"/>
        </w:rPr>
        <w:t>у межах реалізації програм з протидії ВІЛ-інфекції буде перевагою</w:t>
      </w:r>
    </w:p>
    <w:p w14:paraId="5EB4FD87" w14:textId="19ED3968" w:rsidR="00AD6347" w:rsidRPr="00AD6347" w:rsidRDefault="00AD6347"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проведення зустрічей для персоналу ЗОЗ і партнерських організацій</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54609484" w:rsidR="00102811" w:rsidRPr="0021694F" w:rsidRDefault="000D0E81" w:rsidP="006F4846">
      <w:pPr>
        <w:jc w:val="both"/>
        <w:rPr>
          <w:rFonts w:ascii="Calibri" w:eastAsia="Calibri" w:hAnsi="Calibri" w:cs="Calibri"/>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Pr="0021694F">
        <w:rPr>
          <w:rFonts w:ascii="Calibri" w:eastAsia="Calibri" w:hAnsi="Calibri" w:cs="Calibri"/>
          <w:b/>
        </w:rPr>
        <w:t>«</w:t>
      </w:r>
      <w:r w:rsidR="001F3E58">
        <w:rPr>
          <w:rFonts w:ascii="Calibri" w:eastAsia="Calibri" w:hAnsi="Calibri" w:cs="Calibri"/>
          <w:b/>
        </w:rPr>
        <w:t xml:space="preserve">323-2025 </w:t>
      </w:r>
      <w:r w:rsidR="002D3B4E" w:rsidRPr="0021694F">
        <w:rPr>
          <w:rFonts w:ascii="Calibri" w:eastAsia="Calibri" w:hAnsi="Calibri" w:cs="Calibri"/>
          <w:b/>
        </w:rPr>
        <w:t xml:space="preserve">Консультант </w:t>
      </w:r>
      <w:r w:rsidR="00675C58" w:rsidRPr="00675C58">
        <w:rPr>
          <w:rFonts w:ascii="Calibri" w:eastAsia="Calibri" w:hAnsi="Calibri" w:cs="Calibri"/>
          <w:b/>
        </w:rPr>
        <w:t>з питань проведення верифікації та дедублікації даних під час підготовки звітів щодо кількості осіб, які пройшли первинне тестування на ВІЛ</w:t>
      </w:r>
      <w:r w:rsidR="002D3B4E" w:rsidRPr="00003680">
        <w:rPr>
          <w:rFonts w:ascii="Calibri" w:eastAsia="Calibri" w:hAnsi="Calibri" w:cs="Calibri"/>
          <w:b/>
        </w:rPr>
        <w:t xml:space="preserve"> у складі регіональної мультидисциплінарної команди (МДК)</w:t>
      </w:r>
      <w:r w:rsidR="00982BA0">
        <w:rPr>
          <w:rFonts w:ascii="Calibri" w:eastAsia="Calibri" w:hAnsi="Calibri" w:cs="Calibri"/>
          <w:b/>
          <w:bCs/>
        </w:rPr>
        <w:t xml:space="preserve"> </w:t>
      </w:r>
      <w:r w:rsidR="00934509">
        <w:rPr>
          <w:rFonts w:ascii="Calibri" w:eastAsia="Calibri" w:hAnsi="Calibri" w:cs="Calibri"/>
          <w:b/>
        </w:rPr>
        <w:t>в</w:t>
      </w:r>
      <w:r w:rsidR="00A6153C" w:rsidRPr="00003680">
        <w:rPr>
          <w:rFonts w:ascii="Calibri" w:eastAsia="Calibri" w:hAnsi="Calibri" w:cs="Calibri"/>
          <w:b/>
          <w:bCs/>
        </w:rPr>
        <w:t xml:space="preserve"> </w:t>
      </w:r>
      <w:r w:rsidR="00A6153C" w:rsidRPr="00003680">
        <w:rPr>
          <w:rFonts w:ascii="Calibri" w:eastAsia="Calibri" w:hAnsi="Calibri" w:cs="Calibri"/>
          <w:b/>
        </w:rPr>
        <w:t>Івано-Франківськ</w:t>
      </w:r>
      <w:r w:rsidR="00934509">
        <w:rPr>
          <w:rFonts w:ascii="Calibri" w:eastAsia="Calibri" w:hAnsi="Calibri" w:cs="Calibri"/>
          <w:b/>
        </w:rPr>
        <w:t xml:space="preserve">ій </w:t>
      </w:r>
      <w:r w:rsidR="00934509" w:rsidRPr="00003680">
        <w:rPr>
          <w:rFonts w:ascii="Calibri" w:eastAsia="Calibri" w:hAnsi="Calibri" w:cs="Calibri"/>
          <w:b/>
          <w:bCs/>
        </w:rPr>
        <w:t>област</w:t>
      </w:r>
      <w:r w:rsidR="00934509">
        <w:rPr>
          <w:rFonts w:ascii="Calibri" w:eastAsia="Calibri" w:hAnsi="Calibri" w:cs="Calibri"/>
          <w:b/>
          <w:bCs/>
        </w:rPr>
        <w:t>і</w:t>
      </w:r>
      <w:r w:rsidR="00003680">
        <w:rPr>
          <w:rFonts w:ascii="Calibri" w:eastAsia="Calibri" w:hAnsi="Calibri" w:cs="Calibri"/>
          <w:b/>
          <w:bCs/>
        </w:rPr>
        <w:t>.»</w:t>
      </w:r>
    </w:p>
    <w:p w14:paraId="38F29A19" w14:textId="77777777" w:rsidR="00102811" w:rsidRDefault="00102811">
      <w:pPr>
        <w:jc w:val="both"/>
        <w:rPr>
          <w:rFonts w:ascii="Calibri" w:eastAsia="Calibri" w:hAnsi="Calibri" w:cs="Calibri"/>
          <w:b/>
        </w:rPr>
      </w:pPr>
    </w:p>
    <w:p w14:paraId="4E0E8B23" w14:textId="2E1EEC77" w:rsidR="00102811" w:rsidRDefault="000D0E81">
      <w:pPr>
        <w:jc w:val="both"/>
        <w:rPr>
          <w:rFonts w:ascii="Calibri" w:eastAsia="Calibri" w:hAnsi="Calibri" w:cs="Calibri"/>
          <w:b/>
        </w:rPr>
      </w:pPr>
      <w:r>
        <w:rPr>
          <w:rFonts w:ascii="Calibri" w:eastAsia="Calibri" w:hAnsi="Calibri" w:cs="Calibri"/>
          <w:b/>
        </w:rPr>
        <w:t xml:space="preserve">Термін подання </w:t>
      </w:r>
      <w:r w:rsidRPr="00061D14">
        <w:rPr>
          <w:rFonts w:ascii="Calibri" w:eastAsia="Calibri" w:hAnsi="Calibri" w:cs="Calibri"/>
          <w:b/>
        </w:rPr>
        <w:t xml:space="preserve">документів – до </w:t>
      </w:r>
      <w:r w:rsidR="002D3B3C" w:rsidRPr="00061D14">
        <w:rPr>
          <w:rFonts w:ascii="Calibri" w:eastAsia="Calibri" w:hAnsi="Calibri" w:cs="Calibri"/>
          <w:b/>
        </w:rPr>
        <w:t>2</w:t>
      </w:r>
      <w:r w:rsidR="00B74A67">
        <w:rPr>
          <w:rFonts w:ascii="Calibri" w:eastAsia="Calibri" w:hAnsi="Calibri" w:cs="Calibri"/>
          <w:b/>
        </w:rPr>
        <w:t>6</w:t>
      </w:r>
      <w:r w:rsidR="00AA292E" w:rsidRPr="00061D14">
        <w:rPr>
          <w:rFonts w:ascii="Calibri" w:eastAsia="Calibri" w:hAnsi="Calibri" w:cs="Calibri"/>
          <w:b/>
        </w:rPr>
        <w:t xml:space="preserve"> листопада</w:t>
      </w:r>
      <w:r w:rsidRPr="00061D14">
        <w:rPr>
          <w:rFonts w:ascii="Calibri" w:eastAsia="Calibri" w:hAnsi="Calibri" w:cs="Calibri"/>
          <w:b/>
        </w:rPr>
        <w:t xml:space="preserve"> 202</w:t>
      </w:r>
      <w:r w:rsidR="00A548B5" w:rsidRPr="00061D14">
        <w:rPr>
          <w:rFonts w:ascii="Calibri" w:eastAsia="Calibri" w:hAnsi="Calibri" w:cs="Calibri"/>
          <w:b/>
        </w:rPr>
        <w:t>5</w:t>
      </w:r>
      <w:r w:rsidRPr="00061D14">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105297FB-EDB6-45C4-985D-447798E478F7}"/>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60DAD440-91A9-4E55-BD38-CD1836E64271}"/>
    <w:embedBold r:id="rId3" w:fontKey="{4A2BC187-B7D2-4716-A6D8-7799BF0DCF3F}"/>
  </w:font>
  <w:font w:name="Tahoma">
    <w:panose1 w:val="020B0604030504040204"/>
    <w:charset w:val="CC"/>
    <w:family w:val="swiss"/>
    <w:pitch w:val="variable"/>
    <w:sig w:usb0="E1002EFF" w:usb1="C000605B" w:usb2="00000029" w:usb3="00000000" w:csb0="000101FF" w:csb1="00000000"/>
    <w:embedRegular r:id="rId4" w:fontKey="{33312C9E-AB93-4B00-9A2D-89B2A67BD2A5}"/>
  </w:font>
  <w:font w:name="Georgia">
    <w:panose1 w:val="02040502050405020303"/>
    <w:charset w:val="CC"/>
    <w:family w:val="roman"/>
    <w:pitch w:val="variable"/>
    <w:sig w:usb0="00000287" w:usb1="00000000" w:usb2="00000000" w:usb3="00000000" w:csb0="0000009F" w:csb1="00000000"/>
    <w:embedRegular r:id="rId5" w:fontKey="{CE7031D3-0E92-44E1-B773-63692097BBA4}"/>
    <w:embedItalic r:id="rId6" w:fontKey="{FD28EFC9-C9C9-4447-8E19-2FFADF003D0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514C8716-E948-47BC-8BBB-3F53BCBEDE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461A"/>
    <w:multiLevelType w:val="hybridMultilevel"/>
    <w:tmpl w:val="0BDEB24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8A14E5"/>
    <w:multiLevelType w:val="multilevel"/>
    <w:tmpl w:val="AE36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03680"/>
    <w:rsid w:val="00016130"/>
    <w:rsid w:val="00061D14"/>
    <w:rsid w:val="00061EB3"/>
    <w:rsid w:val="000A6BE4"/>
    <w:rsid w:val="000D0E81"/>
    <w:rsid w:val="00102811"/>
    <w:rsid w:val="001156D2"/>
    <w:rsid w:val="00120052"/>
    <w:rsid w:val="001E7077"/>
    <w:rsid w:val="001F3E58"/>
    <w:rsid w:val="0021694F"/>
    <w:rsid w:val="00280950"/>
    <w:rsid w:val="002D3B3C"/>
    <w:rsid w:val="002D3B4E"/>
    <w:rsid w:val="00305151"/>
    <w:rsid w:val="003821FE"/>
    <w:rsid w:val="00472248"/>
    <w:rsid w:val="004A6F82"/>
    <w:rsid w:val="00507A94"/>
    <w:rsid w:val="00675C58"/>
    <w:rsid w:val="00683B5E"/>
    <w:rsid w:val="006F4846"/>
    <w:rsid w:val="007074DA"/>
    <w:rsid w:val="007211D6"/>
    <w:rsid w:val="00740E19"/>
    <w:rsid w:val="00862489"/>
    <w:rsid w:val="00934509"/>
    <w:rsid w:val="009407DC"/>
    <w:rsid w:val="00982BA0"/>
    <w:rsid w:val="00983A5E"/>
    <w:rsid w:val="009B4652"/>
    <w:rsid w:val="00A437FA"/>
    <w:rsid w:val="00A548B5"/>
    <w:rsid w:val="00A6153C"/>
    <w:rsid w:val="00AA292E"/>
    <w:rsid w:val="00AD6347"/>
    <w:rsid w:val="00AE3DF9"/>
    <w:rsid w:val="00B74A67"/>
    <w:rsid w:val="00BB1815"/>
    <w:rsid w:val="00C61821"/>
    <w:rsid w:val="00E128E7"/>
    <w:rsid w:val="00E93625"/>
    <w:rsid w:val="00F5515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3B4E"/>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766126">
      <w:bodyDiv w:val="1"/>
      <w:marLeft w:val="0"/>
      <w:marRight w:val="0"/>
      <w:marTop w:val="0"/>
      <w:marBottom w:val="0"/>
      <w:divBdr>
        <w:top w:val="none" w:sz="0" w:space="0" w:color="auto"/>
        <w:left w:val="none" w:sz="0" w:space="0" w:color="auto"/>
        <w:bottom w:val="none" w:sz="0" w:space="0" w:color="auto"/>
        <w:right w:val="none" w:sz="0" w:space="0" w:color="auto"/>
      </w:divBdr>
      <w:divsChild>
        <w:div w:id="273169679">
          <w:marLeft w:val="0"/>
          <w:marRight w:val="0"/>
          <w:marTop w:val="0"/>
          <w:marBottom w:val="0"/>
          <w:divBdr>
            <w:top w:val="none" w:sz="0" w:space="0" w:color="auto"/>
            <w:left w:val="none" w:sz="0" w:space="0" w:color="auto"/>
            <w:bottom w:val="none" w:sz="0" w:space="0" w:color="auto"/>
            <w:right w:val="none" w:sz="0" w:space="0" w:color="auto"/>
          </w:divBdr>
        </w:div>
        <w:div w:id="2003585213">
          <w:marLeft w:val="0"/>
          <w:marRight w:val="0"/>
          <w:marTop w:val="0"/>
          <w:marBottom w:val="0"/>
          <w:divBdr>
            <w:top w:val="none" w:sz="0" w:space="0" w:color="auto"/>
            <w:left w:val="none" w:sz="0" w:space="0" w:color="auto"/>
            <w:bottom w:val="none" w:sz="0" w:space="0" w:color="auto"/>
            <w:right w:val="none" w:sz="0" w:space="0" w:color="auto"/>
          </w:divBdr>
        </w:div>
        <w:div w:id="5074014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528</Words>
  <Characters>3912</Characters>
  <Application>Microsoft Office Word</Application>
  <DocSecurity>0</DocSecurity>
  <Lines>32</Lines>
  <Paragraphs>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38</cp:revision>
  <cp:lastPrinted>2025-11-06T12:37:00Z</cp:lastPrinted>
  <dcterms:created xsi:type="dcterms:W3CDTF">2025-11-04T07:51:00Z</dcterms:created>
  <dcterms:modified xsi:type="dcterms:W3CDTF">2025-11-20T13:23:00Z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