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154" w14:textId="77777777" w:rsidR="00BB450B" w:rsidRPr="00604908" w:rsidRDefault="00BB450B" w:rsidP="00602BF4">
      <w:pPr>
        <w:jc w:val="center"/>
        <w:rPr>
          <w:rFonts w:ascii="Calibri" w:hAnsi="Calibri" w:cs="Calibri"/>
          <w:b/>
        </w:rPr>
      </w:pPr>
      <w:bookmarkStart w:id="0" w:name="_GoBack"/>
      <w:bookmarkEnd w:id="0"/>
      <w:r w:rsidRPr="00604908">
        <w:rPr>
          <w:rFonts w:ascii="Calibri" w:hAnsi="Calibri" w:cs="Calibri"/>
          <w:noProof/>
          <w:lang w:eastAsia="uk-UA"/>
        </w:rPr>
        <w:t xml:space="preserve">                                                                                                         </w:t>
      </w:r>
      <w:r w:rsidRPr="00604908">
        <w:rPr>
          <w:rFonts w:ascii="Calibri" w:hAnsi="Calibri" w:cs="Calibri"/>
          <w:noProof/>
          <w:lang w:val="ru-RU"/>
        </w:rPr>
        <w:drawing>
          <wp:inline distT="0" distB="0" distL="0" distR="0" wp14:anchorId="6F5A3AA5" wp14:editId="7388C2B3">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9F3AE41" w14:textId="77777777" w:rsidR="00BB450B" w:rsidRPr="00604908" w:rsidRDefault="00BB450B" w:rsidP="00602BF4">
      <w:pPr>
        <w:ind w:left="11" w:right="6" w:hanging="11"/>
        <w:rPr>
          <w:rFonts w:ascii="Calibri" w:hAnsi="Calibri" w:cs="Calibri"/>
          <w:b/>
        </w:rPr>
      </w:pPr>
    </w:p>
    <w:p w14:paraId="7470CC2D" w14:textId="77777777" w:rsidR="00314A13" w:rsidRPr="00604908" w:rsidRDefault="00BB450B" w:rsidP="00602BF4">
      <w:pPr>
        <w:ind w:left="11" w:right="6" w:hanging="11"/>
        <w:jc w:val="center"/>
        <w:rPr>
          <w:rFonts w:ascii="Calibri" w:hAnsi="Calibri" w:cs="Calibri"/>
          <w:b/>
        </w:rPr>
      </w:pPr>
      <w:r w:rsidRPr="00604908">
        <w:rPr>
          <w:rFonts w:ascii="Calibri" w:hAnsi="Calibri" w:cs="Calibri"/>
          <w:b/>
        </w:rPr>
        <w:t>Державна установа</w:t>
      </w:r>
      <w:r w:rsidRPr="00604908">
        <w:rPr>
          <w:rFonts w:ascii="Calibri" w:hAnsi="Calibri" w:cs="Calibri"/>
          <w:b/>
        </w:rPr>
        <w:br/>
        <w:t xml:space="preserve">«Центр громадського здоров’я Міністерства охорони здоров’я України» </w:t>
      </w:r>
    </w:p>
    <w:p w14:paraId="5D584BED" w14:textId="260C56BB" w:rsidR="001A133F" w:rsidRPr="00CB1BB1" w:rsidRDefault="00BB450B" w:rsidP="00CB1BB1">
      <w:pPr>
        <w:ind w:left="11" w:right="6" w:hanging="11"/>
        <w:jc w:val="center"/>
        <w:rPr>
          <w:rFonts w:ascii="Calibri" w:hAnsi="Calibri" w:cs="Calibri"/>
          <w:b/>
        </w:rPr>
      </w:pPr>
      <w:r w:rsidRPr="00604908">
        <w:rPr>
          <w:rFonts w:ascii="Calibri" w:hAnsi="Calibri" w:cs="Calibri"/>
          <w:b/>
        </w:rPr>
        <w:t xml:space="preserve">оголошує конкурс </w:t>
      </w:r>
      <w:r w:rsidRPr="00604908">
        <w:rPr>
          <w:rFonts w:ascii="Calibri" w:eastAsia="Calibri" w:hAnsi="Calibri" w:cs="Calibri"/>
          <w:b/>
        </w:rPr>
        <w:t xml:space="preserve">на відбір </w:t>
      </w:r>
      <w:bookmarkStart w:id="1" w:name="_Hlk158603463"/>
      <w:r w:rsidR="00E023C0" w:rsidRPr="00604908">
        <w:rPr>
          <w:rFonts w:ascii="Calibri" w:hAnsi="Calibri" w:cs="Calibri"/>
          <w:b/>
        </w:rPr>
        <w:t>к</w:t>
      </w:r>
      <w:r w:rsidRPr="00604908">
        <w:rPr>
          <w:rFonts w:ascii="Calibri" w:hAnsi="Calibri" w:cs="Calibri"/>
          <w:b/>
        </w:rPr>
        <w:t xml:space="preserve">онсультанта </w:t>
      </w:r>
      <w:r w:rsidR="001F36F6" w:rsidRPr="00604908">
        <w:rPr>
          <w:rFonts w:ascii="Calibri" w:hAnsi="Calibri" w:cs="Calibri"/>
          <w:b/>
        </w:rPr>
        <w:t xml:space="preserve">з </w:t>
      </w:r>
      <w:bookmarkEnd w:id="1"/>
      <w:r w:rsidR="009512B9" w:rsidRPr="009512B9">
        <w:rPr>
          <w:rFonts w:ascii="Calibri" w:hAnsi="Calibri" w:cs="Calibri"/>
          <w:b/>
        </w:rPr>
        <w:t xml:space="preserve">розробки анкети та написання звіту наявних лабораторних </w:t>
      </w:r>
      <w:proofErr w:type="spellStart"/>
      <w:r w:rsidR="009512B9" w:rsidRPr="009512B9">
        <w:rPr>
          <w:rFonts w:ascii="Calibri" w:hAnsi="Calibri" w:cs="Calibri"/>
          <w:b/>
        </w:rPr>
        <w:t>спроможностей</w:t>
      </w:r>
      <w:proofErr w:type="spellEnd"/>
      <w:r w:rsidR="009512B9" w:rsidRPr="009512B9">
        <w:rPr>
          <w:rFonts w:ascii="Calibri" w:hAnsi="Calibri" w:cs="Calibri"/>
          <w:b/>
        </w:rPr>
        <w:t xml:space="preserve"> суб’єктів системи раннього оповіщення про появу нових психоактивних речовин</w:t>
      </w:r>
      <w:r w:rsidR="009512B9">
        <w:rPr>
          <w:rFonts w:ascii="Calibri" w:hAnsi="Calibri" w:cs="Calibri"/>
          <w:b/>
        </w:rPr>
        <w:t xml:space="preserve"> </w:t>
      </w:r>
      <w:r w:rsidR="001F36F6" w:rsidRPr="001569E7">
        <w:rPr>
          <w:rFonts w:ascii="Calibri" w:eastAsia="Calibri" w:hAnsi="Calibri" w:cs="Calibri"/>
          <w:b/>
        </w:rPr>
        <w:t>в рамках проекту «</w:t>
      </w:r>
      <w:r w:rsidR="00820BA8">
        <w:rPr>
          <w:rFonts w:ascii="Arial" w:hAnsi="Arial" w:cs="Arial"/>
          <w:b/>
          <w:bCs/>
          <w:color w:val="212529"/>
          <w:sz w:val="21"/>
          <w:szCs w:val="21"/>
        </w:rPr>
        <w:t>Від спроможності до змін: посилення відповіді України на вживання психоактивних речовин</w:t>
      </w:r>
      <w:r w:rsidR="001F36F6" w:rsidRPr="001569E7">
        <w:rPr>
          <w:rFonts w:ascii="Calibri" w:eastAsia="Calibri" w:hAnsi="Calibri" w:cs="Calibri"/>
          <w:b/>
        </w:rPr>
        <w:t>»</w:t>
      </w:r>
    </w:p>
    <w:p w14:paraId="4B716B4A" w14:textId="77777777" w:rsidR="00BB450B" w:rsidRPr="00604908" w:rsidRDefault="00BB450B" w:rsidP="00602BF4">
      <w:pPr>
        <w:rPr>
          <w:rFonts w:ascii="Calibri" w:hAnsi="Calibri" w:cs="Calibri"/>
          <w:b/>
        </w:rPr>
      </w:pPr>
    </w:p>
    <w:p w14:paraId="69A2777A" w14:textId="49946893" w:rsidR="00E66C9C" w:rsidRPr="00604908" w:rsidRDefault="00267CD7"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Назва позиції: </w:t>
      </w:r>
      <w:r w:rsidR="009512B9" w:rsidRPr="009512B9">
        <w:rPr>
          <w:rFonts w:ascii="Calibri" w:hAnsi="Calibri" w:cs="Calibri"/>
        </w:rPr>
        <w:t xml:space="preserve">Консультант з розробки анкети та написання звіту наявних лабораторних </w:t>
      </w:r>
      <w:proofErr w:type="spellStart"/>
      <w:r w:rsidR="009512B9" w:rsidRPr="009512B9">
        <w:rPr>
          <w:rFonts w:ascii="Calibri" w:hAnsi="Calibri" w:cs="Calibri"/>
        </w:rPr>
        <w:t>спроможностей</w:t>
      </w:r>
      <w:proofErr w:type="spellEnd"/>
      <w:r w:rsidR="009512B9" w:rsidRPr="009512B9">
        <w:rPr>
          <w:rFonts w:ascii="Calibri" w:hAnsi="Calibri" w:cs="Calibri"/>
        </w:rPr>
        <w:t xml:space="preserve"> суб’єктів системи раннього оповіщення про появу нових психоактивних речовин</w:t>
      </w:r>
    </w:p>
    <w:p w14:paraId="50F39B22" w14:textId="03658B25" w:rsidR="00267CD7" w:rsidRPr="00604908" w:rsidRDefault="00E66C9C" w:rsidP="00602BF4">
      <w:pPr>
        <w:rPr>
          <w:rFonts w:ascii="Calibri" w:hAnsi="Calibri" w:cs="Calibri"/>
          <w:b/>
        </w:rPr>
      </w:pPr>
      <w:r w:rsidRPr="00604908">
        <w:rPr>
          <w:rFonts w:ascii="Calibri" w:hAnsi="Calibri" w:cs="Calibri"/>
          <w:b/>
        </w:rPr>
        <w:t xml:space="preserve">Термін </w:t>
      </w:r>
      <w:r w:rsidR="006651AC" w:rsidRPr="00604908">
        <w:rPr>
          <w:rFonts w:ascii="Calibri" w:hAnsi="Calibri" w:cs="Calibri"/>
          <w:b/>
        </w:rPr>
        <w:t>надання послуг</w:t>
      </w:r>
      <w:r w:rsidR="00267CD7" w:rsidRPr="00604908">
        <w:rPr>
          <w:rFonts w:ascii="Calibri" w:hAnsi="Calibri" w:cs="Calibri"/>
          <w:b/>
        </w:rPr>
        <w:t>:</w:t>
      </w:r>
      <w:r w:rsidR="001750F5" w:rsidRPr="00604908">
        <w:rPr>
          <w:rFonts w:ascii="Calibri" w:hAnsi="Calibri" w:cs="Calibri"/>
          <w:b/>
        </w:rPr>
        <w:t xml:space="preserve"> </w:t>
      </w:r>
      <w:r w:rsidR="009512B9">
        <w:rPr>
          <w:rFonts w:ascii="Calibri" w:hAnsi="Calibri" w:cs="Calibri"/>
        </w:rPr>
        <w:t xml:space="preserve">грудень 2025 року </w:t>
      </w:r>
      <w:r w:rsidR="008F3F7E">
        <w:rPr>
          <w:rFonts w:ascii="Calibri" w:hAnsi="Calibri" w:cs="Calibri"/>
        </w:rPr>
        <w:t>-</w:t>
      </w:r>
      <w:r w:rsidR="009512B9">
        <w:rPr>
          <w:rFonts w:ascii="Calibri" w:hAnsi="Calibri" w:cs="Calibri"/>
        </w:rPr>
        <w:t xml:space="preserve"> березень</w:t>
      </w:r>
      <w:r w:rsidR="00625D28" w:rsidRPr="00604908">
        <w:rPr>
          <w:rFonts w:ascii="Calibri" w:hAnsi="Calibri" w:cs="Calibri"/>
        </w:rPr>
        <w:t xml:space="preserve"> 202</w:t>
      </w:r>
      <w:r w:rsidR="009512B9">
        <w:rPr>
          <w:rFonts w:ascii="Calibri" w:hAnsi="Calibri" w:cs="Calibri"/>
        </w:rPr>
        <w:t>6</w:t>
      </w:r>
      <w:r w:rsidR="00625D28" w:rsidRPr="00604908">
        <w:rPr>
          <w:rFonts w:ascii="Calibri" w:hAnsi="Calibri" w:cs="Calibri"/>
        </w:rPr>
        <w:t xml:space="preserve"> року.</w:t>
      </w:r>
    </w:p>
    <w:p w14:paraId="2BA29F29" w14:textId="77777777" w:rsidR="00BB450B" w:rsidRPr="00604908" w:rsidRDefault="00BB450B" w:rsidP="00602BF4">
      <w:pPr>
        <w:rPr>
          <w:rFonts w:ascii="Calibri" w:hAnsi="Calibri" w:cs="Calibri"/>
        </w:rPr>
      </w:pPr>
    </w:p>
    <w:p w14:paraId="18C0A81C" w14:textId="77777777" w:rsidR="0076103B" w:rsidRPr="00604908" w:rsidRDefault="00BB450B" w:rsidP="00602BF4">
      <w:pPr>
        <w:spacing w:after="160"/>
        <w:rPr>
          <w:rFonts w:ascii="Calibri" w:eastAsia="Calibri" w:hAnsi="Calibri" w:cs="Calibri"/>
          <w:b/>
        </w:rPr>
      </w:pPr>
      <w:r w:rsidRPr="00604908">
        <w:rPr>
          <w:rFonts w:ascii="Calibri" w:eastAsia="Calibri" w:hAnsi="Calibri" w:cs="Calibri"/>
          <w:b/>
        </w:rPr>
        <w:t>Інформація щодо установи:</w:t>
      </w:r>
      <w:r w:rsidR="0076103B" w:rsidRPr="00604908">
        <w:rPr>
          <w:rFonts w:ascii="Calibri" w:eastAsia="Calibri" w:hAnsi="Calibri" w:cs="Calibri"/>
          <w:b/>
        </w:rPr>
        <w:t xml:space="preserve"> </w:t>
      </w:r>
      <w:r w:rsidR="0076103B" w:rsidRPr="00604908">
        <w:rPr>
          <w:rFonts w:ascii="Calibri" w:hAnsi="Calibri" w:cs="Calibri"/>
          <w:b/>
          <w:szCs w:val="26"/>
        </w:rPr>
        <w:t xml:space="preserve"> </w:t>
      </w:r>
    </w:p>
    <w:p w14:paraId="3092A324" w14:textId="300FB4C9" w:rsidR="00E66C9C" w:rsidRPr="00604908" w:rsidRDefault="00E66C9C" w:rsidP="00602BF4">
      <w:pPr>
        <w:ind w:left="11" w:right="6" w:hanging="11"/>
        <w:jc w:val="both"/>
        <w:rPr>
          <w:rFonts w:ascii="Calibri" w:eastAsia="Calibri" w:hAnsi="Calibri" w:cs="Calibri"/>
        </w:rPr>
      </w:pPr>
      <w:r w:rsidRPr="001569E7">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5324F2" w14:textId="77777777" w:rsidR="00952426" w:rsidRPr="00604908" w:rsidRDefault="00952426" w:rsidP="00602BF4">
      <w:pPr>
        <w:jc w:val="both"/>
        <w:rPr>
          <w:rFonts w:ascii="Calibri" w:hAnsi="Calibri" w:cs="Calibri"/>
          <w:b/>
        </w:rPr>
      </w:pPr>
    </w:p>
    <w:p w14:paraId="0745BDDE" w14:textId="30794DBE" w:rsidR="00267CD7" w:rsidRPr="00604908" w:rsidRDefault="00BB450B" w:rsidP="00602BF4">
      <w:pPr>
        <w:spacing w:after="160"/>
        <w:ind w:right="6"/>
        <w:jc w:val="both"/>
        <w:rPr>
          <w:rFonts w:ascii="Calibri" w:hAnsi="Calibri" w:cs="Calibri"/>
          <w:b/>
        </w:rPr>
      </w:pPr>
      <w:r w:rsidRPr="00604908">
        <w:rPr>
          <w:rFonts w:ascii="Calibri" w:hAnsi="Calibri" w:cs="Calibri"/>
          <w:b/>
        </w:rPr>
        <w:t>Завдання</w:t>
      </w:r>
      <w:r w:rsidR="00267CD7" w:rsidRPr="00604908">
        <w:rPr>
          <w:rFonts w:ascii="Calibri" w:hAnsi="Calibri" w:cs="Calibri"/>
          <w:b/>
        </w:rPr>
        <w:t xml:space="preserve">: </w:t>
      </w:r>
    </w:p>
    <w:p w14:paraId="640E79AF" w14:textId="77777777" w:rsidR="004B1EF5" w:rsidRDefault="004B1EF5" w:rsidP="00602BF4">
      <w:pPr>
        <w:pStyle w:val="a3"/>
        <w:numPr>
          <w:ilvl w:val="0"/>
          <w:numId w:val="24"/>
        </w:numPr>
        <w:jc w:val="both"/>
        <w:rPr>
          <w:rFonts w:ascii="Calibri" w:hAnsi="Calibri" w:cs="Calibri"/>
          <w:bCs/>
        </w:rPr>
      </w:pPr>
      <w:r w:rsidRPr="004B1EF5">
        <w:rPr>
          <w:rFonts w:ascii="Calibri" w:hAnsi="Calibri" w:cs="Calibri"/>
          <w:bCs/>
        </w:rPr>
        <w:t xml:space="preserve">Розробка анкети для проведення картування лабораторно-технічних та методологічних </w:t>
      </w:r>
      <w:proofErr w:type="spellStart"/>
      <w:r w:rsidRPr="004B1EF5">
        <w:rPr>
          <w:rFonts w:ascii="Calibri" w:hAnsi="Calibri" w:cs="Calibri"/>
          <w:bCs/>
        </w:rPr>
        <w:t>спроможностей</w:t>
      </w:r>
      <w:proofErr w:type="spellEnd"/>
      <w:r w:rsidRPr="004B1EF5">
        <w:rPr>
          <w:rFonts w:ascii="Calibri" w:hAnsi="Calibri" w:cs="Calibri"/>
          <w:bCs/>
        </w:rPr>
        <w:t xml:space="preserve"> суб’єктів системи раннього оповіщення (далі – СРО) про появу нових психоактивних речовин (далі – ПАР) в Україні (далі – Анкета), та подальше її погодження із Замовником</w:t>
      </w:r>
    </w:p>
    <w:p w14:paraId="7A54293C" w14:textId="0257240B" w:rsidR="004B1EF5" w:rsidRPr="004B1EF5" w:rsidRDefault="004B1EF5" w:rsidP="00602BF4">
      <w:pPr>
        <w:pStyle w:val="a3"/>
        <w:numPr>
          <w:ilvl w:val="0"/>
          <w:numId w:val="24"/>
        </w:numPr>
        <w:jc w:val="both"/>
        <w:rPr>
          <w:rFonts w:ascii="Calibri" w:hAnsi="Calibri" w:cs="Calibri"/>
          <w:bCs/>
        </w:rPr>
      </w:pPr>
      <w:r w:rsidRPr="004B1EF5">
        <w:rPr>
          <w:rFonts w:ascii="Calibri" w:hAnsi="Calibri" w:cs="Calibri"/>
          <w:bCs/>
        </w:rPr>
        <w:t>Написання звіту «Звіт з оцінки технічної, методологічної та кадрової спроможності лабораторій для функціонування системи раннього оповіщення про появу нових психоактивних речовин» (далі – Звіт), що включатиме аналіз інформації стосовно:</w:t>
      </w:r>
    </w:p>
    <w:p w14:paraId="68F92B70" w14:textId="77777777" w:rsidR="004B1EF5" w:rsidRDefault="004B1EF5" w:rsidP="00602BF4">
      <w:pPr>
        <w:pStyle w:val="a3"/>
        <w:numPr>
          <w:ilvl w:val="0"/>
          <w:numId w:val="25"/>
        </w:numPr>
        <w:jc w:val="both"/>
        <w:rPr>
          <w:rFonts w:ascii="Calibri" w:hAnsi="Calibri" w:cs="Calibri"/>
          <w:bCs/>
        </w:rPr>
      </w:pPr>
      <w:r w:rsidRPr="004B1EF5">
        <w:rPr>
          <w:rFonts w:ascii="Calibri" w:hAnsi="Calibri" w:cs="Calibri"/>
          <w:bCs/>
        </w:rPr>
        <w:t xml:space="preserve">наявних лабораторних та технічних </w:t>
      </w:r>
      <w:proofErr w:type="spellStart"/>
      <w:r w:rsidRPr="004B1EF5">
        <w:rPr>
          <w:rFonts w:ascii="Calibri" w:hAnsi="Calibri" w:cs="Calibri"/>
          <w:bCs/>
        </w:rPr>
        <w:t>спроможностей</w:t>
      </w:r>
      <w:proofErr w:type="spellEnd"/>
      <w:r w:rsidRPr="004B1EF5">
        <w:rPr>
          <w:rFonts w:ascii="Calibri" w:hAnsi="Calibri" w:cs="Calibri"/>
          <w:bCs/>
        </w:rPr>
        <w:t xml:space="preserve"> для виявлення ПАР, зокрема нових, суб’єктами СРО;</w:t>
      </w:r>
    </w:p>
    <w:p w14:paraId="5F9B7B2D" w14:textId="77777777" w:rsidR="004B1EF5" w:rsidRDefault="004B1EF5" w:rsidP="00602BF4">
      <w:pPr>
        <w:pStyle w:val="a3"/>
        <w:numPr>
          <w:ilvl w:val="0"/>
          <w:numId w:val="25"/>
        </w:numPr>
        <w:jc w:val="both"/>
        <w:rPr>
          <w:rFonts w:ascii="Calibri" w:hAnsi="Calibri" w:cs="Calibri"/>
          <w:bCs/>
        </w:rPr>
      </w:pPr>
      <w:r w:rsidRPr="004B1EF5">
        <w:rPr>
          <w:rFonts w:ascii="Calibri" w:hAnsi="Calibri" w:cs="Calibri"/>
          <w:bCs/>
        </w:rPr>
        <w:t>методологічної бази щодо можливості виявляти ПАР, зокрема нові ПАР;</w:t>
      </w:r>
    </w:p>
    <w:p w14:paraId="77165C32" w14:textId="77777777" w:rsidR="004B1EF5" w:rsidRDefault="004B1EF5" w:rsidP="00602BF4">
      <w:pPr>
        <w:pStyle w:val="a3"/>
        <w:numPr>
          <w:ilvl w:val="0"/>
          <w:numId w:val="25"/>
        </w:numPr>
        <w:jc w:val="both"/>
        <w:rPr>
          <w:rFonts w:ascii="Calibri" w:hAnsi="Calibri" w:cs="Calibri"/>
          <w:bCs/>
        </w:rPr>
      </w:pPr>
      <w:r w:rsidRPr="004B1EF5">
        <w:rPr>
          <w:rFonts w:ascii="Calibri" w:hAnsi="Calibri" w:cs="Calibri"/>
          <w:bCs/>
        </w:rPr>
        <w:t xml:space="preserve">кадрової спроможності виконувати функції в рамках СРО. </w:t>
      </w:r>
    </w:p>
    <w:p w14:paraId="6B0EF0CD" w14:textId="76D3673B" w:rsidR="004B1EF5" w:rsidRPr="004B1EF5" w:rsidRDefault="004B1EF5" w:rsidP="00602BF4">
      <w:pPr>
        <w:pStyle w:val="a3"/>
        <w:numPr>
          <w:ilvl w:val="0"/>
          <w:numId w:val="25"/>
        </w:numPr>
        <w:jc w:val="both"/>
        <w:rPr>
          <w:rFonts w:ascii="Calibri" w:hAnsi="Calibri" w:cs="Calibri"/>
          <w:bCs/>
        </w:rPr>
      </w:pPr>
      <w:r w:rsidRPr="004B1EF5">
        <w:rPr>
          <w:rFonts w:ascii="Calibri" w:hAnsi="Calibri" w:cs="Calibri"/>
          <w:bCs/>
        </w:rPr>
        <w:t xml:space="preserve">Звіт включає </w:t>
      </w:r>
      <w:r w:rsidR="00602BF4">
        <w:rPr>
          <w:rFonts w:ascii="Calibri" w:hAnsi="Calibri" w:cs="Calibri"/>
          <w:bCs/>
        </w:rPr>
        <w:t xml:space="preserve">написання </w:t>
      </w:r>
      <w:r w:rsidRPr="004B1EF5">
        <w:rPr>
          <w:rFonts w:ascii="Calibri" w:hAnsi="Calibri" w:cs="Calibri"/>
          <w:bCs/>
        </w:rPr>
        <w:t>рекомендації щодо:</w:t>
      </w:r>
    </w:p>
    <w:p w14:paraId="21FF28D0" w14:textId="77777777" w:rsidR="004B1EF5" w:rsidRDefault="004B1EF5" w:rsidP="00602BF4">
      <w:pPr>
        <w:pStyle w:val="a3"/>
        <w:numPr>
          <w:ilvl w:val="0"/>
          <w:numId w:val="26"/>
        </w:numPr>
        <w:jc w:val="both"/>
        <w:rPr>
          <w:rFonts w:ascii="Calibri" w:hAnsi="Calibri" w:cs="Calibri"/>
          <w:bCs/>
        </w:rPr>
      </w:pPr>
      <w:r w:rsidRPr="004B1EF5">
        <w:rPr>
          <w:rFonts w:ascii="Calibri" w:hAnsi="Calibri" w:cs="Calibri"/>
          <w:bCs/>
        </w:rPr>
        <w:t>закупівлі обладнання;</w:t>
      </w:r>
    </w:p>
    <w:p w14:paraId="09DC2E8A" w14:textId="77777777" w:rsidR="004B1EF5" w:rsidRDefault="004B1EF5" w:rsidP="00602BF4">
      <w:pPr>
        <w:pStyle w:val="a3"/>
        <w:numPr>
          <w:ilvl w:val="0"/>
          <w:numId w:val="26"/>
        </w:numPr>
        <w:jc w:val="both"/>
        <w:rPr>
          <w:rFonts w:ascii="Calibri" w:hAnsi="Calibri" w:cs="Calibri"/>
          <w:bCs/>
        </w:rPr>
      </w:pPr>
      <w:r w:rsidRPr="004B1EF5">
        <w:rPr>
          <w:rFonts w:ascii="Calibri" w:hAnsi="Calibri" w:cs="Calibri"/>
          <w:bCs/>
        </w:rPr>
        <w:t>витратних/</w:t>
      </w:r>
      <w:proofErr w:type="spellStart"/>
      <w:r w:rsidRPr="004B1EF5">
        <w:rPr>
          <w:rFonts w:ascii="Calibri" w:hAnsi="Calibri" w:cs="Calibri"/>
          <w:bCs/>
        </w:rPr>
        <w:t>референс</w:t>
      </w:r>
      <w:proofErr w:type="spellEnd"/>
      <w:r w:rsidRPr="004B1EF5">
        <w:rPr>
          <w:rFonts w:ascii="Calibri" w:hAnsi="Calibri" w:cs="Calibri"/>
          <w:bCs/>
        </w:rPr>
        <w:t xml:space="preserve">-матеріалів; </w:t>
      </w:r>
    </w:p>
    <w:p w14:paraId="111B4123" w14:textId="77777777" w:rsidR="004B1EF5" w:rsidRDefault="004B1EF5" w:rsidP="00602BF4">
      <w:pPr>
        <w:pStyle w:val="a3"/>
        <w:numPr>
          <w:ilvl w:val="0"/>
          <w:numId w:val="26"/>
        </w:numPr>
        <w:jc w:val="both"/>
        <w:rPr>
          <w:rFonts w:ascii="Calibri" w:hAnsi="Calibri" w:cs="Calibri"/>
          <w:bCs/>
        </w:rPr>
      </w:pPr>
      <w:r w:rsidRPr="004B1EF5">
        <w:rPr>
          <w:rFonts w:ascii="Calibri" w:hAnsi="Calibri" w:cs="Calibri"/>
          <w:bCs/>
        </w:rPr>
        <w:t>бібліотек спектрів та/або необхідних змін або доповнень у методиках виявлення нових ПАР суб’єктами СРО;</w:t>
      </w:r>
    </w:p>
    <w:p w14:paraId="60866430" w14:textId="616F97B1" w:rsidR="004B1EF5" w:rsidRPr="004B1EF5" w:rsidRDefault="004B1EF5" w:rsidP="00602BF4">
      <w:pPr>
        <w:pStyle w:val="a3"/>
        <w:numPr>
          <w:ilvl w:val="0"/>
          <w:numId w:val="26"/>
        </w:numPr>
        <w:jc w:val="both"/>
        <w:rPr>
          <w:rFonts w:ascii="Calibri" w:hAnsi="Calibri" w:cs="Calibri"/>
          <w:bCs/>
        </w:rPr>
      </w:pPr>
      <w:r w:rsidRPr="004B1EF5">
        <w:rPr>
          <w:rFonts w:ascii="Calibri" w:hAnsi="Calibri" w:cs="Calibri"/>
          <w:bCs/>
        </w:rPr>
        <w:t>покращення кадрової спроможності (тем і напрямів навчання);</w:t>
      </w:r>
    </w:p>
    <w:p w14:paraId="1EC3D40E" w14:textId="77777777" w:rsidR="00602BF4" w:rsidRDefault="004B1EF5" w:rsidP="00602BF4">
      <w:pPr>
        <w:jc w:val="both"/>
        <w:rPr>
          <w:rFonts w:ascii="Calibri" w:hAnsi="Calibri" w:cs="Calibri"/>
          <w:bCs/>
        </w:rPr>
      </w:pPr>
      <w:r w:rsidRPr="004B1EF5">
        <w:rPr>
          <w:rFonts w:ascii="Calibri" w:hAnsi="Calibri" w:cs="Calibri"/>
          <w:bCs/>
        </w:rPr>
        <w:lastRenderedPageBreak/>
        <w:t>розробки, за потреби, стандартних операційних процедур;</w:t>
      </w:r>
    </w:p>
    <w:p w14:paraId="7D24EA92" w14:textId="67221496" w:rsidR="00E66C9C" w:rsidRDefault="004B1EF5" w:rsidP="004E5C5F">
      <w:pPr>
        <w:pStyle w:val="a3"/>
        <w:numPr>
          <w:ilvl w:val="0"/>
          <w:numId w:val="26"/>
        </w:numPr>
        <w:jc w:val="both"/>
        <w:rPr>
          <w:rFonts w:ascii="Calibri" w:hAnsi="Calibri" w:cs="Calibri"/>
          <w:bCs/>
        </w:rPr>
      </w:pPr>
      <w:r w:rsidRPr="00602BF4">
        <w:rPr>
          <w:rFonts w:ascii="Calibri" w:hAnsi="Calibri" w:cs="Calibri"/>
          <w:bCs/>
        </w:rPr>
        <w:t>інших можливих рекомендацій, що можуть сприяти розробці СРО</w:t>
      </w:r>
      <w:r w:rsidR="00602BF4" w:rsidRPr="00602BF4">
        <w:rPr>
          <w:rFonts w:ascii="Calibri" w:hAnsi="Calibri" w:cs="Calibri"/>
          <w:bCs/>
        </w:rPr>
        <w:t xml:space="preserve">. </w:t>
      </w:r>
    </w:p>
    <w:p w14:paraId="490B8B94" w14:textId="77777777" w:rsidR="004E5C5F" w:rsidRPr="004E5C5F" w:rsidRDefault="004E5C5F" w:rsidP="004E5C5F">
      <w:pPr>
        <w:pStyle w:val="a3"/>
        <w:jc w:val="both"/>
        <w:rPr>
          <w:rFonts w:ascii="Calibri" w:hAnsi="Calibri" w:cs="Calibri"/>
          <w:bCs/>
        </w:rPr>
      </w:pPr>
    </w:p>
    <w:p w14:paraId="10E92459" w14:textId="77777777" w:rsidR="004E5C5F" w:rsidRDefault="004E5C5F" w:rsidP="004E5C5F">
      <w:pPr>
        <w:jc w:val="both"/>
        <w:rPr>
          <w:rFonts w:ascii="Calibri" w:hAnsi="Calibri" w:cs="Calibri"/>
        </w:rPr>
      </w:pPr>
      <w:r w:rsidRPr="004E5C5F">
        <w:rPr>
          <w:rFonts w:ascii="Calibri" w:hAnsi="Calibri" w:cs="Calibri"/>
        </w:rPr>
        <w:t>Структура, формат та зміст Анкети та звіту «Звіт з оцінки технічної, методологічної та кадрової спроможності лабораторій для функціонування системи раннього оповіщення про появу нових психоактивних речовин» належать Замовнику. Всі матеріали до Анкети та звіту «Звіт з оцінки технічної, методологічної та кадрової спроможності лабораторій для функціонування системи раннього оповіщення про появу нових психоактивних речовин» та виключні майнові права інтелектуальної власності на них, з моменту їх створення в повному складі переходять до Замовника.</w:t>
      </w:r>
    </w:p>
    <w:p w14:paraId="2E0F02BF" w14:textId="77777777" w:rsidR="004E5C5F" w:rsidRPr="00604908" w:rsidRDefault="004E5C5F" w:rsidP="00602BF4">
      <w:pPr>
        <w:spacing w:after="160"/>
        <w:ind w:right="6"/>
        <w:rPr>
          <w:rFonts w:ascii="Calibri" w:hAnsi="Calibri" w:cs="Calibri"/>
          <w:b/>
        </w:rPr>
      </w:pPr>
    </w:p>
    <w:p w14:paraId="6497400D" w14:textId="7A064EB7" w:rsidR="00602BF4" w:rsidRPr="00602BF4" w:rsidRDefault="00267CD7" w:rsidP="00602BF4">
      <w:pPr>
        <w:spacing w:after="160"/>
        <w:ind w:right="6"/>
        <w:rPr>
          <w:rFonts w:ascii="Calibri" w:hAnsi="Calibri" w:cs="Calibri"/>
          <w:b/>
        </w:rPr>
      </w:pPr>
      <w:r w:rsidRPr="00604908">
        <w:rPr>
          <w:rFonts w:ascii="Calibri" w:hAnsi="Calibri" w:cs="Calibri"/>
          <w:b/>
        </w:rPr>
        <w:t xml:space="preserve">Вимоги до кандидатів: </w:t>
      </w:r>
    </w:p>
    <w:p w14:paraId="02B26A4C" w14:textId="4D6F0F5B"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Вища освіта у галузі хімії, токсикології, біології, фармацевтики, медико-біологічних наук, судової експертизи або громадського здоров’я.</w:t>
      </w:r>
    </w:p>
    <w:p w14:paraId="11A49963" w14:textId="41512DAA"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Досвід роботи з обладнанням для аналізу психоактивних речовин (хроматографія, спектрометрія, мас-спектрометрія тощо) буде перевагою.</w:t>
      </w:r>
    </w:p>
    <w:p w14:paraId="729D3225" w14:textId="6FD63817"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Розуміння принципів раннього виявлення психоактивних речовин.</w:t>
      </w:r>
    </w:p>
    <w:p w14:paraId="0C6EC111" w14:textId="53305E61" w:rsidR="00602BF4" w:rsidRPr="00602BF4" w:rsidRDefault="00602BF4" w:rsidP="00602BF4">
      <w:pPr>
        <w:pStyle w:val="a3"/>
        <w:numPr>
          <w:ilvl w:val="1"/>
          <w:numId w:val="26"/>
        </w:numPr>
        <w:ind w:left="0" w:firstLine="0"/>
        <w:jc w:val="both"/>
        <w:rPr>
          <w:rFonts w:ascii="Calibri" w:hAnsi="Calibri" w:cs="Calibri"/>
        </w:rPr>
      </w:pPr>
      <w:r w:rsidRPr="00602BF4">
        <w:rPr>
          <w:rFonts w:ascii="Calibri" w:hAnsi="Calibri" w:cs="Calibri"/>
        </w:rPr>
        <w:t>Здатність працювати з великими масивами інформації, технічними характеристиками, методами лабораторного аналізу.</w:t>
      </w:r>
    </w:p>
    <w:p w14:paraId="048E4365" w14:textId="77777777" w:rsidR="004E5C5F" w:rsidRPr="00604908" w:rsidRDefault="004E5C5F" w:rsidP="004E5C5F">
      <w:pPr>
        <w:rPr>
          <w:rFonts w:ascii="Calibri" w:hAnsi="Calibri" w:cs="Calibri"/>
        </w:rPr>
      </w:pPr>
    </w:p>
    <w:p w14:paraId="4CCF6E01" w14:textId="0D7D96BC" w:rsidR="00525F99" w:rsidRPr="00604908" w:rsidRDefault="00DC54D0"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Резюме </w:t>
      </w:r>
      <w:r w:rsidR="00E66C9C" w:rsidRPr="00604908">
        <w:rPr>
          <w:rFonts w:ascii="Calibri" w:hAnsi="Calibri" w:cs="Calibri"/>
          <w:b/>
        </w:rPr>
        <w:t xml:space="preserve">українською та англійськими мовами </w:t>
      </w:r>
      <w:r w:rsidRPr="00604908">
        <w:rPr>
          <w:rFonts w:ascii="Calibri" w:hAnsi="Calibri" w:cs="Calibri"/>
          <w:b/>
        </w:rPr>
        <w:t xml:space="preserve">мають бути надіслані електронною поштою на електронну адресу: </w:t>
      </w:r>
      <w:hyperlink r:id="rId9" w:history="1">
        <w:r w:rsidR="004C67DC" w:rsidRPr="00604908">
          <w:rPr>
            <w:rStyle w:val="ac"/>
            <w:rFonts w:ascii="Calibri" w:hAnsi="Calibri" w:cs="Calibri"/>
            <w:b/>
            <w:color w:val="auto"/>
            <w:u w:val="none"/>
          </w:rPr>
          <w:t>vacancies@phc.org.ua</w:t>
        </w:r>
      </w:hyperlink>
      <w:r w:rsidR="00431CBB" w:rsidRPr="00604908">
        <w:rPr>
          <w:rFonts w:ascii="Calibri" w:hAnsi="Calibri" w:cs="Calibri"/>
        </w:rPr>
        <w:t xml:space="preserve">. </w:t>
      </w:r>
      <w:r w:rsidRPr="00604908">
        <w:rPr>
          <w:rFonts w:ascii="Calibri" w:hAnsi="Calibri" w:cs="Calibri"/>
        </w:rPr>
        <w:t xml:space="preserve">В темі листа, будь ласка, зазначте: </w:t>
      </w:r>
      <w:r w:rsidR="00525F99" w:rsidRPr="00604908">
        <w:rPr>
          <w:rFonts w:ascii="Calibri" w:hAnsi="Calibri" w:cs="Calibri"/>
          <w:b/>
        </w:rPr>
        <w:t>«</w:t>
      </w:r>
      <w:r w:rsidR="00CB1BB1">
        <w:rPr>
          <w:rFonts w:ascii="Calibri" w:hAnsi="Calibri" w:cs="Calibri"/>
          <w:b/>
        </w:rPr>
        <w:t xml:space="preserve">331-2025 </w:t>
      </w:r>
      <w:r w:rsidR="00602BF4" w:rsidRPr="00602BF4">
        <w:rPr>
          <w:rFonts w:ascii="Calibri" w:hAnsi="Calibri" w:cs="Calibri"/>
          <w:b/>
        </w:rPr>
        <w:t xml:space="preserve">Консультант з розробки анкети та написання звіту наявних лабораторних </w:t>
      </w:r>
      <w:proofErr w:type="spellStart"/>
      <w:r w:rsidR="00602BF4" w:rsidRPr="00602BF4">
        <w:rPr>
          <w:rFonts w:ascii="Calibri" w:hAnsi="Calibri" w:cs="Calibri"/>
          <w:b/>
        </w:rPr>
        <w:t>спроможностей</w:t>
      </w:r>
      <w:proofErr w:type="spellEnd"/>
      <w:r w:rsidR="00602BF4" w:rsidRPr="00602BF4">
        <w:rPr>
          <w:rFonts w:ascii="Calibri" w:hAnsi="Calibri" w:cs="Calibri"/>
          <w:b/>
        </w:rPr>
        <w:t xml:space="preserve"> суб’єктів системи раннього оповіщення про появу нових психоактивних речовин</w:t>
      </w:r>
      <w:r w:rsidR="00E66C9C" w:rsidRPr="00604908">
        <w:rPr>
          <w:rFonts w:ascii="Calibri" w:eastAsiaTheme="minorHAnsi" w:hAnsi="Calibri" w:cs="Calibri"/>
          <w:b/>
          <w:lang w:eastAsia="en-US"/>
        </w:rPr>
        <w:t>»</w:t>
      </w:r>
      <w:r w:rsidR="00F26ECB">
        <w:rPr>
          <w:rFonts w:ascii="Calibri" w:eastAsiaTheme="minorHAnsi" w:hAnsi="Calibri" w:cs="Calibri"/>
          <w:b/>
          <w:lang w:eastAsia="en-US"/>
        </w:rPr>
        <w:t xml:space="preserve">. </w:t>
      </w:r>
    </w:p>
    <w:p w14:paraId="163F58F9" w14:textId="4604BF2A" w:rsidR="00525F99" w:rsidRPr="00604908" w:rsidRDefault="00525F99" w:rsidP="00602BF4">
      <w:pPr>
        <w:jc w:val="both"/>
        <w:rPr>
          <w:rFonts w:ascii="Calibri" w:hAnsi="Calibri" w:cs="Calibri"/>
        </w:rPr>
      </w:pPr>
      <w:r w:rsidRPr="00604908">
        <w:rPr>
          <w:rFonts w:ascii="Calibri" w:hAnsi="Calibri" w:cs="Calibri"/>
          <w:b/>
        </w:rPr>
        <w:t xml:space="preserve">Термін подання документів – </w:t>
      </w:r>
      <w:bookmarkStart w:id="2" w:name="_Hlk145592765"/>
      <w:r w:rsidRPr="00604908">
        <w:rPr>
          <w:rFonts w:ascii="Calibri" w:hAnsi="Calibri" w:cs="Calibri"/>
          <w:b/>
        </w:rPr>
        <w:t>до</w:t>
      </w:r>
      <w:r w:rsidR="00D207B3" w:rsidRPr="00604908">
        <w:rPr>
          <w:rFonts w:ascii="Calibri" w:hAnsi="Calibri" w:cs="Calibri"/>
          <w:b/>
        </w:rPr>
        <w:t xml:space="preserve"> </w:t>
      </w:r>
      <w:r w:rsidR="00602BF4">
        <w:rPr>
          <w:rFonts w:ascii="Calibri" w:hAnsi="Calibri" w:cs="Calibri"/>
          <w:b/>
        </w:rPr>
        <w:t>12</w:t>
      </w:r>
      <w:r w:rsidR="004B2D73" w:rsidRPr="00604908">
        <w:rPr>
          <w:rFonts w:ascii="Calibri" w:hAnsi="Calibri" w:cs="Calibri"/>
          <w:b/>
        </w:rPr>
        <w:t xml:space="preserve"> </w:t>
      </w:r>
      <w:r w:rsidR="00602BF4">
        <w:rPr>
          <w:rFonts w:ascii="Calibri" w:hAnsi="Calibri" w:cs="Calibri"/>
          <w:b/>
        </w:rPr>
        <w:t>грудня</w:t>
      </w:r>
      <w:r w:rsidR="00CD29FC" w:rsidRPr="00604908">
        <w:rPr>
          <w:rFonts w:ascii="Calibri" w:hAnsi="Calibri" w:cs="Calibri"/>
          <w:b/>
        </w:rPr>
        <w:t xml:space="preserve"> </w:t>
      </w:r>
      <w:r w:rsidRPr="00604908">
        <w:rPr>
          <w:rFonts w:ascii="Calibri" w:hAnsi="Calibri" w:cs="Calibri"/>
          <w:b/>
        </w:rPr>
        <w:t>202</w:t>
      </w:r>
      <w:r w:rsidR="00CD29FC">
        <w:rPr>
          <w:rFonts w:ascii="Calibri" w:hAnsi="Calibri" w:cs="Calibri"/>
          <w:b/>
        </w:rPr>
        <w:t>5</w:t>
      </w:r>
      <w:r w:rsidRPr="00604908">
        <w:rPr>
          <w:rFonts w:ascii="Calibri" w:hAnsi="Calibri" w:cs="Calibri"/>
          <w:b/>
        </w:rPr>
        <w:t xml:space="preserve"> року.</w:t>
      </w:r>
      <w:r w:rsidRPr="00604908">
        <w:rPr>
          <w:rFonts w:ascii="Calibri" w:hAnsi="Calibri" w:cs="Calibri"/>
        </w:rPr>
        <w:t xml:space="preserve"> Реєстрація документів </w:t>
      </w:r>
      <w:r w:rsidRPr="00604908">
        <w:rPr>
          <w:rFonts w:ascii="Calibri" w:hAnsi="Calibri" w:cs="Calibri"/>
        </w:rPr>
        <w:br/>
        <w:t xml:space="preserve">завершується о </w:t>
      </w:r>
      <w:r w:rsidR="006637A6" w:rsidRPr="00604908">
        <w:rPr>
          <w:rFonts w:ascii="Calibri" w:hAnsi="Calibri" w:cs="Calibri"/>
        </w:rPr>
        <w:t>18:00</w:t>
      </w:r>
      <w:r w:rsidRPr="00604908">
        <w:rPr>
          <w:rFonts w:ascii="Calibri" w:hAnsi="Calibri" w:cs="Calibri"/>
        </w:rPr>
        <w:t>.</w:t>
      </w:r>
    </w:p>
    <w:bookmarkEnd w:id="2"/>
    <w:p w14:paraId="3840EE5E" w14:textId="77777777" w:rsidR="00DC54D0" w:rsidRPr="00604908" w:rsidRDefault="00DC54D0" w:rsidP="00602BF4">
      <w:pPr>
        <w:jc w:val="both"/>
        <w:rPr>
          <w:rFonts w:ascii="Calibri" w:hAnsi="Calibri" w:cs="Calibri"/>
        </w:rPr>
      </w:pPr>
    </w:p>
    <w:p w14:paraId="2E056371" w14:textId="77777777" w:rsidR="00DC54D0" w:rsidRPr="00604908" w:rsidRDefault="00DC54D0" w:rsidP="00602BF4">
      <w:pPr>
        <w:jc w:val="both"/>
        <w:rPr>
          <w:rFonts w:ascii="Calibri" w:hAnsi="Calibri" w:cs="Calibri"/>
        </w:rPr>
      </w:pPr>
      <w:r w:rsidRPr="00604908">
        <w:rPr>
          <w:rFonts w:ascii="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FC4B0FB" w14:textId="77777777" w:rsidR="00DC54D0" w:rsidRPr="00604908" w:rsidRDefault="00DC54D0" w:rsidP="00602BF4">
      <w:pPr>
        <w:jc w:val="both"/>
        <w:rPr>
          <w:rFonts w:ascii="Calibri" w:hAnsi="Calibri" w:cs="Calibri"/>
        </w:rPr>
      </w:pPr>
    </w:p>
    <w:p w14:paraId="57C6593C" w14:textId="435CBE45" w:rsidR="00DC54D0" w:rsidRPr="00604908" w:rsidRDefault="00DC54D0" w:rsidP="00602BF4">
      <w:pPr>
        <w:jc w:val="both"/>
        <w:rPr>
          <w:rFonts w:ascii="Calibri" w:hAnsi="Calibri" w:cs="Calibri"/>
        </w:rPr>
      </w:pPr>
      <w:r w:rsidRPr="00604908">
        <w:rPr>
          <w:rFonts w:ascii="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7FC47B0" w14:textId="045716FD" w:rsidR="0004134B" w:rsidRPr="00604908" w:rsidRDefault="0004134B" w:rsidP="00602BF4">
      <w:pPr>
        <w:jc w:val="both"/>
        <w:rPr>
          <w:rFonts w:ascii="Calibri" w:hAnsi="Calibri" w:cs="Calibri"/>
        </w:rPr>
      </w:pPr>
    </w:p>
    <w:p w14:paraId="1C19988B" w14:textId="1CFDBB8E" w:rsidR="0004134B" w:rsidRPr="00604908" w:rsidRDefault="0004134B" w:rsidP="00602BF4">
      <w:pPr>
        <w:rPr>
          <w:rFonts w:ascii="Calibri" w:hAnsi="Calibri" w:cs="Calibri"/>
        </w:rPr>
      </w:pPr>
    </w:p>
    <w:p w14:paraId="4D10ECC2" w14:textId="1D57B4D5" w:rsidR="0004134B" w:rsidRPr="00604908" w:rsidRDefault="0004134B" w:rsidP="00602BF4">
      <w:pPr>
        <w:rPr>
          <w:rFonts w:ascii="Calibri" w:hAnsi="Calibri" w:cs="Calibri"/>
        </w:rPr>
      </w:pPr>
    </w:p>
    <w:p w14:paraId="48C10780" w14:textId="30499537" w:rsidR="0004134B" w:rsidRPr="00604908" w:rsidRDefault="0004134B" w:rsidP="00602BF4">
      <w:pPr>
        <w:rPr>
          <w:rFonts w:ascii="Calibri" w:hAnsi="Calibri" w:cs="Calibri"/>
        </w:rPr>
      </w:pPr>
    </w:p>
    <w:p w14:paraId="67CEA914" w14:textId="7E39497E" w:rsidR="0004134B" w:rsidRPr="00604908" w:rsidRDefault="0004134B" w:rsidP="00602BF4">
      <w:pPr>
        <w:rPr>
          <w:rFonts w:ascii="Calibri" w:hAnsi="Calibri" w:cs="Calibri"/>
        </w:rPr>
      </w:pPr>
    </w:p>
    <w:p w14:paraId="27236314" w14:textId="77777777" w:rsidR="0004134B" w:rsidRPr="00604908" w:rsidRDefault="0004134B" w:rsidP="00602BF4">
      <w:pPr>
        <w:ind w:right="6"/>
        <w:rPr>
          <w:rFonts w:ascii="Calibri" w:hAnsi="Calibri" w:cs="Calibri"/>
        </w:rPr>
      </w:pPr>
    </w:p>
    <w:sectPr w:rsidR="0004134B" w:rsidRPr="00604908" w:rsidSect="004E5E64">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9492" w14:textId="77777777" w:rsidR="00F91196" w:rsidRDefault="00F91196" w:rsidP="0081779B">
      <w:r>
        <w:separator/>
      </w:r>
    </w:p>
  </w:endnote>
  <w:endnote w:type="continuationSeparator" w:id="0">
    <w:p w14:paraId="08DA9D2E" w14:textId="77777777" w:rsidR="00F91196" w:rsidRDefault="00F91196" w:rsidP="008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HAnsi"/>
        <w:sz w:val="20"/>
        <w:szCs w:val="16"/>
      </w:rPr>
    </w:sdtEndPr>
    <w:sdtContent>
      <w:p w14:paraId="2CB4E990" w14:textId="0B3298B1"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0B61" w14:textId="77777777" w:rsidR="00F91196" w:rsidRDefault="00F91196" w:rsidP="0081779B">
      <w:r>
        <w:separator/>
      </w:r>
    </w:p>
  </w:footnote>
  <w:footnote w:type="continuationSeparator" w:id="0">
    <w:p w14:paraId="7A2C4BD7" w14:textId="77777777" w:rsidR="00F91196" w:rsidRDefault="00F91196" w:rsidP="0081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685"/>
    <w:multiLevelType w:val="hybridMultilevel"/>
    <w:tmpl w:val="33408DB0"/>
    <w:lvl w:ilvl="0" w:tplc="98046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A165C"/>
    <w:multiLevelType w:val="hybridMultilevel"/>
    <w:tmpl w:val="5CC69C2C"/>
    <w:lvl w:ilvl="0" w:tplc="4764248C">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E34F41"/>
    <w:multiLevelType w:val="hybridMultilevel"/>
    <w:tmpl w:val="F760E7E2"/>
    <w:lvl w:ilvl="0" w:tplc="E8269AC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8C1"/>
    <w:multiLevelType w:val="hybridMultilevel"/>
    <w:tmpl w:val="5DAAD888"/>
    <w:lvl w:ilvl="0" w:tplc="0422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6"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1E013CE1"/>
    <w:multiLevelType w:val="hybridMultilevel"/>
    <w:tmpl w:val="424E129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244B1770"/>
    <w:multiLevelType w:val="hybridMultilevel"/>
    <w:tmpl w:val="B2E6D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10"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0282C7A"/>
    <w:multiLevelType w:val="hybridMultilevel"/>
    <w:tmpl w:val="DA266AD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2" w15:restartNumberingAfterBreak="0">
    <w:nsid w:val="46EC2076"/>
    <w:multiLevelType w:val="hybridMultilevel"/>
    <w:tmpl w:val="10284E9E"/>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4" w15:restartNumberingAfterBreak="0">
    <w:nsid w:val="4B3B4817"/>
    <w:multiLevelType w:val="hybridMultilevel"/>
    <w:tmpl w:val="DFD0CF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19" w15:restartNumberingAfterBreak="0">
    <w:nsid w:val="5546197F"/>
    <w:multiLevelType w:val="hybridMultilevel"/>
    <w:tmpl w:val="A168835E"/>
    <w:lvl w:ilvl="0" w:tplc="1DDE382E">
      <w:start w:val="1"/>
      <w:numFmt w:val="bullet"/>
      <w:lvlText w:val="-"/>
      <w:lvlJc w:val="left"/>
      <w:pPr>
        <w:ind w:left="720" w:hanging="360"/>
      </w:pPr>
      <w:rPr>
        <w:rFonts w:ascii="Calibri" w:eastAsia="Times New Roman" w:hAnsi="Calibri" w:cs="Calibri" w:hint="default"/>
      </w:rPr>
    </w:lvl>
    <w:lvl w:ilvl="1" w:tplc="444A4E00">
      <w:start w:val="1"/>
      <w:numFmt w:val="bullet"/>
      <w:lvlText w:val="•"/>
      <w:lvlJc w:val="left"/>
      <w:pPr>
        <w:ind w:left="1640" w:hanging="5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3"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6"/>
  </w:num>
  <w:num w:numId="4">
    <w:abstractNumId w:val="16"/>
  </w:num>
  <w:num w:numId="5">
    <w:abstractNumId w:val="3"/>
  </w:num>
  <w:num w:numId="6">
    <w:abstractNumId w:val="17"/>
  </w:num>
  <w:num w:numId="7">
    <w:abstractNumId w:val="2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2"/>
  </w:num>
  <w:num w:numId="13">
    <w:abstractNumId w:val="5"/>
  </w:num>
  <w:num w:numId="14">
    <w:abstractNumId w:val="23"/>
  </w:num>
  <w:num w:numId="15">
    <w:abstractNumId w:val="13"/>
  </w:num>
  <w:num w:numId="16">
    <w:abstractNumId w:val="20"/>
  </w:num>
  <w:num w:numId="17">
    <w:abstractNumId w:val="8"/>
  </w:num>
  <w:num w:numId="18">
    <w:abstractNumId w:val="14"/>
  </w:num>
  <w:num w:numId="19">
    <w:abstractNumId w:val="4"/>
  </w:num>
  <w:num w:numId="20">
    <w:abstractNumId w:val="11"/>
  </w:num>
  <w:num w:numId="21">
    <w:abstractNumId w:val="7"/>
  </w:num>
  <w:num w:numId="22">
    <w:abstractNumId w:val="0"/>
  </w:num>
  <w:num w:numId="23">
    <w:abstractNumId w:val="1"/>
  </w:num>
  <w:num w:numId="24">
    <w:abstractNumId w:val="2"/>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12B81"/>
    <w:rsid w:val="000234EB"/>
    <w:rsid w:val="0003397E"/>
    <w:rsid w:val="0003790E"/>
    <w:rsid w:val="00040E8F"/>
    <w:rsid w:val="0004134B"/>
    <w:rsid w:val="00047359"/>
    <w:rsid w:val="000602D2"/>
    <w:rsid w:val="00066495"/>
    <w:rsid w:val="00081571"/>
    <w:rsid w:val="00095059"/>
    <w:rsid w:val="000A255E"/>
    <w:rsid w:val="000A3116"/>
    <w:rsid w:val="000A51C2"/>
    <w:rsid w:val="000A642E"/>
    <w:rsid w:val="000B1694"/>
    <w:rsid w:val="000B4BA6"/>
    <w:rsid w:val="000C02E3"/>
    <w:rsid w:val="000D497B"/>
    <w:rsid w:val="000D68FF"/>
    <w:rsid w:val="000F0514"/>
    <w:rsid w:val="000F6A9D"/>
    <w:rsid w:val="00110539"/>
    <w:rsid w:val="00112613"/>
    <w:rsid w:val="00113E4D"/>
    <w:rsid w:val="00126B77"/>
    <w:rsid w:val="001460E4"/>
    <w:rsid w:val="001569E7"/>
    <w:rsid w:val="0015757C"/>
    <w:rsid w:val="001750F5"/>
    <w:rsid w:val="001A133F"/>
    <w:rsid w:val="001A2413"/>
    <w:rsid w:val="001B10B6"/>
    <w:rsid w:val="001B541E"/>
    <w:rsid w:val="001C51E9"/>
    <w:rsid w:val="001D7B35"/>
    <w:rsid w:val="001F14C3"/>
    <w:rsid w:val="001F36F6"/>
    <w:rsid w:val="00216739"/>
    <w:rsid w:val="00223FE3"/>
    <w:rsid w:val="002328F7"/>
    <w:rsid w:val="002333A8"/>
    <w:rsid w:val="00242C5C"/>
    <w:rsid w:val="00255BF5"/>
    <w:rsid w:val="00266AD1"/>
    <w:rsid w:val="00267CD7"/>
    <w:rsid w:val="002912E8"/>
    <w:rsid w:val="002935C1"/>
    <w:rsid w:val="002B4741"/>
    <w:rsid w:val="002C2F54"/>
    <w:rsid w:val="002C2FF6"/>
    <w:rsid w:val="002C3D21"/>
    <w:rsid w:val="002C5C31"/>
    <w:rsid w:val="002E7FAA"/>
    <w:rsid w:val="002F6E32"/>
    <w:rsid w:val="00303B71"/>
    <w:rsid w:val="00314A13"/>
    <w:rsid w:val="0032413F"/>
    <w:rsid w:val="003243AB"/>
    <w:rsid w:val="0033561E"/>
    <w:rsid w:val="003431BA"/>
    <w:rsid w:val="00346F72"/>
    <w:rsid w:val="00352717"/>
    <w:rsid w:val="003810A2"/>
    <w:rsid w:val="00387CD4"/>
    <w:rsid w:val="003904C3"/>
    <w:rsid w:val="003920F3"/>
    <w:rsid w:val="003A540A"/>
    <w:rsid w:val="003B3FBA"/>
    <w:rsid w:val="00402509"/>
    <w:rsid w:val="00422E09"/>
    <w:rsid w:val="00430DE1"/>
    <w:rsid w:val="00431CBB"/>
    <w:rsid w:val="004604A4"/>
    <w:rsid w:val="00463721"/>
    <w:rsid w:val="00463F1C"/>
    <w:rsid w:val="00471243"/>
    <w:rsid w:val="00481442"/>
    <w:rsid w:val="00481AAF"/>
    <w:rsid w:val="00492023"/>
    <w:rsid w:val="0049244C"/>
    <w:rsid w:val="004B1EF5"/>
    <w:rsid w:val="004B2D73"/>
    <w:rsid w:val="004B4136"/>
    <w:rsid w:val="004B4C20"/>
    <w:rsid w:val="004C1E35"/>
    <w:rsid w:val="004C67DC"/>
    <w:rsid w:val="004D2F75"/>
    <w:rsid w:val="004D53F0"/>
    <w:rsid w:val="004E5C5F"/>
    <w:rsid w:val="004E5E64"/>
    <w:rsid w:val="004E74DE"/>
    <w:rsid w:val="004F5D43"/>
    <w:rsid w:val="005055E9"/>
    <w:rsid w:val="00525F99"/>
    <w:rsid w:val="00542075"/>
    <w:rsid w:val="00554B9C"/>
    <w:rsid w:val="00554DCA"/>
    <w:rsid w:val="00563ACD"/>
    <w:rsid w:val="0056493D"/>
    <w:rsid w:val="00590358"/>
    <w:rsid w:val="00594FF4"/>
    <w:rsid w:val="00595480"/>
    <w:rsid w:val="005A0118"/>
    <w:rsid w:val="005A1240"/>
    <w:rsid w:val="005A4B4D"/>
    <w:rsid w:val="005B1C5E"/>
    <w:rsid w:val="005C7C32"/>
    <w:rsid w:val="005D699E"/>
    <w:rsid w:val="005E15AA"/>
    <w:rsid w:val="005E38FA"/>
    <w:rsid w:val="005F1D8D"/>
    <w:rsid w:val="005F7CAE"/>
    <w:rsid w:val="00602BF4"/>
    <w:rsid w:val="00604908"/>
    <w:rsid w:val="0061160A"/>
    <w:rsid w:val="00612860"/>
    <w:rsid w:val="00612EF4"/>
    <w:rsid w:val="00613BAF"/>
    <w:rsid w:val="00625D28"/>
    <w:rsid w:val="00630CA1"/>
    <w:rsid w:val="006515BB"/>
    <w:rsid w:val="006637A6"/>
    <w:rsid w:val="0066384A"/>
    <w:rsid w:val="006651AC"/>
    <w:rsid w:val="006A78B5"/>
    <w:rsid w:val="006B29B8"/>
    <w:rsid w:val="006C485E"/>
    <w:rsid w:val="006D288D"/>
    <w:rsid w:val="006D44EA"/>
    <w:rsid w:val="006E39AE"/>
    <w:rsid w:val="00701232"/>
    <w:rsid w:val="00705D75"/>
    <w:rsid w:val="007126E1"/>
    <w:rsid w:val="00720CE0"/>
    <w:rsid w:val="00745B13"/>
    <w:rsid w:val="00757F71"/>
    <w:rsid w:val="007608C7"/>
    <w:rsid w:val="0076103B"/>
    <w:rsid w:val="007623B4"/>
    <w:rsid w:val="00766F3F"/>
    <w:rsid w:val="00770C80"/>
    <w:rsid w:val="007908C5"/>
    <w:rsid w:val="007B2ABB"/>
    <w:rsid w:val="007D768A"/>
    <w:rsid w:val="007F0A01"/>
    <w:rsid w:val="00805196"/>
    <w:rsid w:val="008120BE"/>
    <w:rsid w:val="008139BA"/>
    <w:rsid w:val="0081779B"/>
    <w:rsid w:val="00820BA8"/>
    <w:rsid w:val="00837CBE"/>
    <w:rsid w:val="0084697F"/>
    <w:rsid w:val="0084739C"/>
    <w:rsid w:val="0084767B"/>
    <w:rsid w:val="008560B4"/>
    <w:rsid w:val="00863123"/>
    <w:rsid w:val="0087758C"/>
    <w:rsid w:val="00877E71"/>
    <w:rsid w:val="008874E8"/>
    <w:rsid w:val="0088799B"/>
    <w:rsid w:val="00896C12"/>
    <w:rsid w:val="008A7C1F"/>
    <w:rsid w:val="008E72EB"/>
    <w:rsid w:val="008F3C95"/>
    <w:rsid w:val="008F3F7E"/>
    <w:rsid w:val="00903CF3"/>
    <w:rsid w:val="00907378"/>
    <w:rsid w:val="0091786E"/>
    <w:rsid w:val="00923ED4"/>
    <w:rsid w:val="00926D99"/>
    <w:rsid w:val="00945ED9"/>
    <w:rsid w:val="009512B9"/>
    <w:rsid w:val="00952426"/>
    <w:rsid w:val="00963942"/>
    <w:rsid w:val="009667EE"/>
    <w:rsid w:val="00967C1D"/>
    <w:rsid w:val="009716C6"/>
    <w:rsid w:val="00983CBE"/>
    <w:rsid w:val="00984C75"/>
    <w:rsid w:val="009910A1"/>
    <w:rsid w:val="009915B5"/>
    <w:rsid w:val="009918CB"/>
    <w:rsid w:val="00991BF2"/>
    <w:rsid w:val="009A3B5C"/>
    <w:rsid w:val="009B49F7"/>
    <w:rsid w:val="009D3485"/>
    <w:rsid w:val="009E5F4C"/>
    <w:rsid w:val="009F749E"/>
    <w:rsid w:val="00A15F7D"/>
    <w:rsid w:val="00A44D61"/>
    <w:rsid w:val="00A67B84"/>
    <w:rsid w:val="00A94C16"/>
    <w:rsid w:val="00AB0771"/>
    <w:rsid w:val="00AB3AAA"/>
    <w:rsid w:val="00AC508E"/>
    <w:rsid w:val="00AC6E76"/>
    <w:rsid w:val="00AC7D04"/>
    <w:rsid w:val="00AD19B9"/>
    <w:rsid w:val="00AF18B9"/>
    <w:rsid w:val="00B07256"/>
    <w:rsid w:val="00B23E38"/>
    <w:rsid w:val="00B24BE3"/>
    <w:rsid w:val="00B27502"/>
    <w:rsid w:val="00B37859"/>
    <w:rsid w:val="00B41CD1"/>
    <w:rsid w:val="00B4444A"/>
    <w:rsid w:val="00B70A20"/>
    <w:rsid w:val="00BA0161"/>
    <w:rsid w:val="00BA1BDA"/>
    <w:rsid w:val="00BA443D"/>
    <w:rsid w:val="00BA7441"/>
    <w:rsid w:val="00BB450B"/>
    <w:rsid w:val="00BB527E"/>
    <w:rsid w:val="00BD2189"/>
    <w:rsid w:val="00BD327C"/>
    <w:rsid w:val="00BE6766"/>
    <w:rsid w:val="00BE7D10"/>
    <w:rsid w:val="00BF7C2C"/>
    <w:rsid w:val="00C02B20"/>
    <w:rsid w:val="00C04F23"/>
    <w:rsid w:val="00C055FC"/>
    <w:rsid w:val="00C177B2"/>
    <w:rsid w:val="00C20E33"/>
    <w:rsid w:val="00C2228F"/>
    <w:rsid w:val="00C320A9"/>
    <w:rsid w:val="00C42243"/>
    <w:rsid w:val="00C56037"/>
    <w:rsid w:val="00C56494"/>
    <w:rsid w:val="00C8040B"/>
    <w:rsid w:val="00C87B2A"/>
    <w:rsid w:val="00C92392"/>
    <w:rsid w:val="00C93E17"/>
    <w:rsid w:val="00CA1EC4"/>
    <w:rsid w:val="00CA2E63"/>
    <w:rsid w:val="00CA7F58"/>
    <w:rsid w:val="00CB1BB1"/>
    <w:rsid w:val="00CB46F8"/>
    <w:rsid w:val="00CB4F12"/>
    <w:rsid w:val="00CC2F3E"/>
    <w:rsid w:val="00CD198A"/>
    <w:rsid w:val="00CD29FC"/>
    <w:rsid w:val="00CD4672"/>
    <w:rsid w:val="00CE0C53"/>
    <w:rsid w:val="00D207B3"/>
    <w:rsid w:val="00D20A9A"/>
    <w:rsid w:val="00D30B84"/>
    <w:rsid w:val="00D37BF7"/>
    <w:rsid w:val="00D454F8"/>
    <w:rsid w:val="00D57BF4"/>
    <w:rsid w:val="00D57E12"/>
    <w:rsid w:val="00D60C30"/>
    <w:rsid w:val="00D61374"/>
    <w:rsid w:val="00D61B25"/>
    <w:rsid w:val="00D62598"/>
    <w:rsid w:val="00D64720"/>
    <w:rsid w:val="00D77F68"/>
    <w:rsid w:val="00D94934"/>
    <w:rsid w:val="00DA20B4"/>
    <w:rsid w:val="00DB4756"/>
    <w:rsid w:val="00DC3BB5"/>
    <w:rsid w:val="00DC54D0"/>
    <w:rsid w:val="00DE2DE7"/>
    <w:rsid w:val="00DE63AE"/>
    <w:rsid w:val="00DF0E3E"/>
    <w:rsid w:val="00E023C0"/>
    <w:rsid w:val="00E04A69"/>
    <w:rsid w:val="00E10C5E"/>
    <w:rsid w:val="00E14B9E"/>
    <w:rsid w:val="00E21A72"/>
    <w:rsid w:val="00E534C9"/>
    <w:rsid w:val="00E549CB"/>
    <w:rsid w:val="00E6445E"/>
    <w:rsid w:val="00E66C9C"/>
    <w:rsid w:val="00E779F7"/>
    <w:rsid w:val="00E85F89"/>
    <w:rsid w:val="00E96043"/>
    <w:rsid w:val="00EA3195"/>
    <w:rsid w:val="00EB05FF"/>
    <w:rsid w:val="00EB2273"/>
    <w:rsid w:val="00EB45EA"/>
    <w:rsid w:val="00ED0273"/>
    <w:rsid w:val="00EE1902"/>
    <w:rsid w:val="00F017F8"/>
    <w:rsid w:val="00F13909"/>
    <w:rsid w:val="00F15C3C"/>
    <w:rsid w:val="00F20C8E"/>
    <w:rsid w:val="00F23CE9"/>
    <w:rsid w:val="00F26ECB"/>
    <w:rsid w:val="00F42D75"/>
    <w:rsid w:val="00F51F39"/>
    <w:rsid w:val="00F61047"/>
    <w:rsid w:val="00F754F5"/>
    <w:rsid w:val="00F82713"/>
    <w:rsid w:val="00F83976"/>
    <w:rsid w:val="00F91196"/>
    <w:rsid w:val="00F91A2F"/>
    <w:rsid w:val="00F94A3C"/>
    <w:rsid w:val="00FA5F05"/>
    <w:rsid w:val="00FC47EE"/>
    <w:rsid w:val="00FE14DF"/>
    <w:rsid w:val="00FE1865"/>
    <w:rsid w:val="00FF3A1F"/>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778"/>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87B2A"/>
    <w:pPr>
      <w:keepNext/>
      <w:widowControl w:val="0"/>
      <w:spacing w:line="240" w:lineRule="atLeast"/>
      <w:jc w:val="right"/>
      <w:outlineLvl w:val="0"/>
    </w:pPr>
    <w:rPr>
      <w:rFonts w:ascii="Calibri" w:hAnsi="Calibri"/>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semiHidden/>
    <w:unhideWhenUsed/>
    <w:rsid w:val="0081779B"/>
    <w:pPr>
      <w:spacing w:before="100" w:beforeAutospacing="1" w:after="100" w:afterAutospacing="1"/>
    </w:pPr>
    <w:rPr>
      <w:lang w:eastAsia="uk-UA"/>
    </w:rPr>
  </w:style>
  <w:style w:type="paragraph" w:styleId="af0">
    <w:name w:val="footnote text"/>
    <w:basedOn w:val="a"/>
    <w:link w:val="af1"/>
    <w:uiPriority w:val="99"/>
    <w:semiHidden/>
    <w:unhideWhenUsed/>
    <w:rsid w:val="0081779B"/>
    <w:rPr>
      <w:rFonts w:ascii="Calibri" w:hAnsi="Calibri"/>
      <w:sz w:val="20"/>
      <w:szCs w:val="20"/>
      <w:lang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Unresolved Mention"/>
    <w:basedOn w:val="a0"/>
    <w:uiPriority w:val="99"/>
    <w:semiHidden/>
    <w:unhideWhenUsed/>
    <w:rsid w:val="003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1227955632">
      <w:bodyDiv w:val="1"/>
      <w:marLeft w:val="0"/>
      <w:marRight w:val="0"/>
      <w:marTop w:val="0"/>
      <w:marBottom w:val="0"/>
      <w:divBdr>
        <w:top w:val="none" w:sz="0" w:space="0" w:color="auto"/>
        <w:left w:val="none" w:sz="0" w:space="0" w:color="auto"/>
        <w:bottom w:val="none" w:sz="0" w:space="0" w:color="auto"/>
        <w:right w:val="none" w:sz="0" w:space="0" w:color="auto"/>
      </w:divBdr>
      <w:divsChild>
        <w:div w:id="438374168">
          <w:marLeft w:val="0"/>
          <w:marRight w:val="0"/>
          <w:marTop w:val="0"/>
          <w:marBottom w:val="0"/>
          <w:divBdr>
            <w:top w:val="none" w:sz="0" w:space="0" w:color="auto"/>
            <w:left w:val="none" w:sz="0" w:space="0" w:color="auto"/>
            <w:bottom w:val="none" w:sz="0" w:space="0" w:color="auto"/>
            <w:right w:val="none" w:sz="0" w:space="0" w:color="auto"/>
          </w:divBdr>
        </w:div>
        <w:div w:id="381028893">
          <w:marLeft w:val="0"/>
          <w:marRight w:val="0"/>
          <w:marTop w:val="0"/>
          <w:marBottom w:val="0"/>
          <w:divBdr>
            <w:top w:val="none" w:sz="0" w:space="0" w:color="auto"/>
            <w:left w:val="none" w:sz="0" w:space="0" w:color="auto"/>
            <w:bottom w:val="none" w:sz="0" w:space="0" w:color="auto"/>
            <w:right w:val="none" w:sz="0" w:space="0" w:color="auto"/>
          </w:divBdr>
        </w:div>
        <w:div w:id="360515276">
          <w:marLeft w:val="0"/>
          <w:marRight w:val="0"/>
          <w:marTop w:val="0"/>
          <w:marBottom w:val="0"/>
          <w:divBdr>
            <w:top w:val="none" w:sz="0" w:space="0" w:color="auto"/>
            <w:left w:val="none" w:sz="0" w:space="0" w:color="auto"/>
            <w:bottom w:val="none" w:sz="0" w:space="0" w:color="auto"/>
            <w:right w:val="none" w:sz="0" w:space="0" w:color="auto"/>
          </w:divBdr>
        </w:div>
        <w:div w:id="1254437203">
          <w:marLeft w:val="0"/>
          <w:marRight w:val="0"/>
          <w:marTop w:val="0"/>
          <w:marBottom w:val="0"/>
          <w:divBdr>
            <w:top w:val="none" w:sz="0" w:space="0" w:color="auto"/>
            <w:left w:val="none" w:sz="0" w:space="0" w:color="auto"/>
            <w:bottom w:val="none" w:sz="0" w:space="0" w:color="auto"/>
            <w:right w:val="none" w:sz="0" w:space="0" w:color="auto"/>
          </w:divBdr>
        </w:div>
        <w:div w:id="1504055665">
          <w:marLeft w:val="0"/>
          <w:marRight w:val="0"/>
          <w:marTop w:val="0"/>
          <w:marBottom w:val="0"/>
          <w:divBdr>
            <w:top w:val="none" w:sz="0" w:space="0" w:color="auto"/>
            <w:left w:val="none" w:sz="0" w:space="0" w:color="auto"/>
            <w:bottom w:val="none" w:sz="0" w:space="0" w:color="auto"/>
            <w:right w:val="none" w:sz="0" w:space="0" w:color="auto"/>
          </w:divBdr>
        </w:div>
        <w:div w:id="967123099">
          <w:marLeft w:val="0"/>
          <w:marRight w:val="0"/>
          <w:marTop w:val="0"/>
          <w:marBottom w:val="0"/>
          <w:divBdr>
            <w:top w:val="none" w:sz="0" w:space="0" w:color="auto"/>
            <w:left w:val="none" w:sz="0" w:space="0" w:color="auto"/>
            <w:bottom w:val="none" w:sz="0" w:space="0" w:color="auto"/>
            <w:right w:val="none" w:sz="0" w:space="0" w:color="auto"/>
          </w:divBdr>
        </w:div>
        <w:div w:id="1790321564">
          <w:marLeft w:val="0"/>
          <w:marRight w:val="0"/>
          <w:marTop w:val="0"/>
          <w:marBottom w:val="0"/>
          <w:divBdr>
            <w:top w:val="none" w:sz="0" w:space="0" w:color="auto"/>
            <w:left w:val="none" w:sz="0" w:space="0" w:color="auto"/>
            <w:bottom w:val="none" w:sz="0" w:space="0" w:color="auto"/>
            <w:right w:val="none" w:sz="0" w:space="0" w:color="auto"/>
          </w:divBdr>
        </w:div>
        <w:div w:id="1029136749">
          <w:marLeft w:val="0"/>
          <w:marRight w:val="0"/>
          <w:marTop w:val="0"/>
          <w:marBottom w:val="0"/>
          <w:divBdr>
            <w:top w:val="none" w:sz="0" w:space="0" w:color="auto"/>
            <w:left w:val="none" w:sz="0" w:space="0" w:color="auto"/>
            <w:bottom w:val="none" w:sz="0" w:space="0" w:color="auto"/>
            <w:right w:val="none" w:sz="0" w:space="0" w:color="auto"/>
          </w:divBdr>
        </w:div>
      </w:divsChild>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 w:id="1994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5FD88-CCBA-4748-8085-0AA3D6C4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3093</Words>
  <Characters>1764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 Ukraine</dc:creator>
  <cp:lastModifiedBy>i.dringova</cp:lastModifiedBy>
  <cp:revision>30</cp:revision>
  <dcterms:created xsi:type="dcterms:W3CDTF">2024-02-12T02:32:00Z</dcterms:created>
  <dcterms:modified xsi:type="dcterms:W3CDTF">2025-12-02T13:39:00Z</dcterms:modified>
</cp:coreProperties>
</file>