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09D08947" w:rsidR="002B72AC" w:rsidRDefault="0024518F" w:rsidP="007B5C52">
      <w:pPr>
        <w:spacing w:after="0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bookmarkStart w:id="0" w:name="_Hlk188967728"/>
      <w:r w:rsidRPr="0024518F">
        <w:rPr>
          <w:rFonts w:ascii="Times New Roman" w:hAnsi="Times New Roman"/>
          <w:b/>
          <w:bCs/>
          <w:sz w:val="24"/>
          <w:szCs w:val="24"/>
        </w:rPr>
        <w:t>ДК 021:2015:63520000-0 - Послуги транспортних агентств (Послуга дорожнього перевезення небезпечного вантажу біологічного матеріалу категорії B (код UN 3373) – зразки крові)</w:t>
      </w:r>
      <w:r w:rsidR="00C93795" w:rsidRPr="00C93795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bookmarkEnd w:id="0"/>
      <w:r w:rsidR="002B72AC" w:rsidRPr="0024553B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4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4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4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4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6AD5407D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18F" w:rsidRPr="0024518F">
        <w:rPr>
          <w:rFonts w:ascii="Times New Roman" w:hAnsi="Times New Roman"/>
          <w:bCs/>
          <w:sz w:val="24"/>
          <w:szCs w:val="24"/>
        </w:rPr>
        <w:t>ДК 021:2015:63520000-0 - Послуги транспортних агентств (Послуга дорожнього перевезення небезпечного вантажу біологічного матеріалу категорії B (код UN 3373) – зразки крові)</w:t>
      </w:r>
      <w:r w:rsidR="00781DC3">
        <w:rPr>
          <w:rFonts w:ascii="Times New Roman" w:hAnsi="Times New Roman"/>
          <w:bCs/>
          <w:sz w:val="24"/>
          <w:szCs w:val="24"/>
        </w:rPr>
        <w:t>.</w:t>
      </w:r>
    </w:p>
    <w:p w14:paraId="4439A3F5" w14:textId="1B5AF0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особливостями</w:t>
      </w:r>
    </w:p>
    <w:p w14:paraId="32EAD83B" w14:textId="10D2C327" w:rsidR="007D0E44" w:rsidRDefault="00942A02" w:rsidP="0024553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42A02">
        <w:rPr>
          <w:rFonts w:ascii="Times New Roman" w:hAnsi="Times New Roman"/>
          <w:b/>
          <w:bCs/>
          <w:sz w:val="24"/>
          <w:szCs w:val="24"/>
        </w:rPr>
        <w:t>UA-2025-09-10-010338-a</w:t>
      </w:r>
    </w:p>
    <w:p w14:paraId="7F7D1405" w14:textId="77777777" w:rsidR="00942A02" w:rsidRPr="0024553B" w:rsidRDefault="00942A02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44CCE24D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E66666" w:rsidRPr="00E66666">
        <w:rPr>
          <w:rFonts w:ascii="Times New Roman" w:hAnsi="Times New Roman"/>
          <w:sz w:val="24"/>
          <w:szCs w:val="24"/>
        </w:rPr>
        <w:t>1 446 334,98</w:t>
      </w:r>
      <w:r w:rsidR="007971B6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AB3720">
        <w:rPr>
          <w:rFonts w:ascii="Times New Roman" w:hAnsi="Times New Roman"/>
          <w:sz w:val="24"/>
          <w:szCs w:val="24"/>
        </w:rPr>
        <w:t>бе</w:t>
      </w:r>
      <w:r w:rsidR="007B5C52" w:rsidRPr="007B5C52">
        <w:rPr>
          <w:rFonts w:ascii="Times New Roman" w:hAnsi="Times New Roman"/>
          <w:sz w:val="24"/>
          <w:szCs w:val="24"/>
        </w:rPr>
        <w:t>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070647DC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E66666" w:rsidRPr="00E66666">
        <w:rPr>
          <w:rFonts w:ascii="Times New Roman" w:hAnsi="Times New Roman"/>
          <w:sz w:val="24"/>
          <w:szCs w:val="24"/>
        </w:rPr>
        <w:t>1 446 334,98</w:t>
      </w:r>
      <w:r w:rsidR="007D0E44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 xml:space="preserve">грн </w:t>
      </w:r>
      <w:r w:rsidR="00AB3720">
        <w:rPr>
          <w:rFonts w:ascii="Times New Roman" w:hAnsi="Times New Roman"/>
          <w:sz w:val="24"/>
          <w:szCs w:val="24"/>
        </w:rPr>
        <w:t>без</w:t>
      </w:r>
      <w:r w:rsidR="007B5C52" w:rsidRPr="007B5C52">
        <w:rPr>
          <w:rFonts w:ascii="Times New Roman" w:hAnsi="Times New Roman"/>
          <w:sz w:val="24"/>
          <w:szCs w:val="24"/>
        </w:rPr>
        <w:t xml:space="preserve">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63CB0F92" w14:textId="7A4CB5C0" w:rsidR="0024518F" w:rsidRDefault="00A71EB1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A71EB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Джерело фінансування –</w:t>
      </w:r>
      <w:r w:rsidR="0024518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 к</w:t>
      </w:r>
      <w:r w:rsidR="0024518F" w:rsidRPr="0024518F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ошти міжнародної технічної допомоги, виділені за проектом SILTP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(PEPFAR)».</w:t>
      </w:r>
    </w:p>
    <w:p w14:paraId="7EEF8683" w14:textId="06722390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289A9FC" w14:textId="00896676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технічн</w:t>
      </w:r>
      <w:r w:rsidR="00E66666">
        <w:rPr>
          <w:rFonts w:ascii="Times New Roman" w:hAnsi="Times New Roman"/>
          <w:b/>
          <w:sz w:val="24"/>
          <w:szCs w:val="24"/>
        </w:rPr>
        <w:t>ої</w:t>
      </w:r>
      <w:r w:rsidR="000C70A6">
        <w:rPr>
          <w:rFonts w:ascii="Times New Roman" w:hAnsi="Times New Roman"/>
          <w:b/>
          <w:sz w:val="24"/>
          <w:szCs w:val="24"/>
        </w:rPr>
        <w:t xml:space="preserve"> вимог.</w:t>
      </w:r>
    </w:p>
    <w:p w14:paraId="14A58F76" w14:textId="338DFAC3" w:rsidR="002B72AC" w:rsidRPr="007D0E44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24518F">
        <w:rPr>
          <w:rFonts w:ascii="Times New Roman" w:hAnsi="Times New Roman"/>
          <w:sz w:val="24"/>
          <w:szCs w:val="24"/>
        </w:rPr>
        <w:t>надання послуг</w:t>
      </w:r>
      <w:r w:rsidRPr="0024553B">
        <w:rPr>
          <w:rFonts w:ascii="Times New Roman" w:hAnsi="Times New Roman"/>
          <w:sz w:val="24"/>
          <w:szCs w:val="24"/>
        </w:rPr>
        <w:t xml:space="preserve"> — </w:t>
      </w:r>
      <w:r w:rsidR="0024518F" w:rsidRPr="0024518F">
        <w:rPr>
          <w:rFonts w:ascii="Times New Roman" w:hAnsi="Times New Roman"/>
          <w:sz w:val="24"/>
          <w:szCs w:val="24"/>
        </w:rPr>
        <w:t>по 15</w:t>
      </w:r>
      <w:r w:rsidR="0024518F">
        <w:rPr>
          <w:rFonts w:ascii="Times New Roman" w:hAnsi="Times New Roman"/>
          <w:sz w:val="24"/>
          <w:szCs w:val="24"/>
        </w:rPr>
        <w:t>.</w:t>
      </w:r>
      <w:r w:rsidR="0024518F" w:rsidRPr="0024518F">
        <w:rPr>
          <w:rFonts w:ascii="Times New Roman" w:hAnsi="Times New Roman"/>
          <w:sz w:val="24"/>
          <w:szCs w:val="24"/>
        </w:rPr>
        <w:t>11</w:t>
      </w:r>
      <w:r w:rsidR="0024518F">
        <w:rPr>
          <w:rFonts w:ascii="Times New Roman" w:hAnsi="Times New Roman"/>
          <w:sz w:val="24"/>
          <w:szCs w:val="24"/>
        </w:rPr>
        <w:t>.</w:t>
      </w:r>
      <w:r w:rsidR="0024518F" w:rsidRPr="0024518F">
        <w:rPr>
          <w:rFonts w:ascii="Times New Roman" w:hAnsi="Times New Roman"/>
          <w:sz w:val="24"/>
          <w:szCs w:val="24"/>
        </w:rPr>
        <w:t>2025</w:t>
      </w:r>
      <w:r w:rsidR="0024518F">
        <w:rPr>
          <w:rFonts w:ascii="Times New Roman" w:hAnsi="Times New Roman"/>
          <w:sz w:val="24"/>
          <w:szCs w:val="24"/>
        </w:rPr>
        <w:t xml:space="preserve"> року</w:t>
      </w:r>
      <w:r w:rsidR="007D0E44">
        <w:rPr>
          <w:rFonts w:ascii="Times New Roman" w:hAnsi="Times New Roman"/>
          <w:sz w:val="24"/>
          <w:szCs w:val="24"/>
        </w:rPr>
        <w:t>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1D1701EA" w14:textId="5D74E357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6D5A7797" w14:textId="77777777" w:rsidR="00E66666" w:rsidRDefault="00E66666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258997" w14:textId="77777777" w:rsidR="00E66666" w:rsidRPr="00E66666" w:rsidRDefault="00E66666" w:rsidP="00E66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bookmarkStart w:id="1" w:name="_Hlk192775967"/>
      <w:bookmarkStart w:id="2" w:name="_Hlk160714144"/>
      <w:r w:rsidRPr="00E6666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ІНФОРМАЦІЯ ПРО НЕОБХІДНІ ТЕХНІЧНІ, ЯКІСНІ ТА КІЛЬКІСНІ ХАРАКТЕРИСТИКИ ПРЕДМЕТА ЗАКУПІВЛІ</w:t>
      </w:r>
    </w:p>
    <w:p w14:paraId="041C46BE" w14:textId="77777777" w:rsidR="00E66666" w:rsidRPr="00E66666" w:rsidRDefault="00E66666" w:rsidP="00E66666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E66666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4BD2952E" w14:textId="77777777" w:rsidR="00E66666" w:rsidRPr="00E66666" w:rsidRDefault="00E66666" w:rsidP="00E6666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E6666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ДК 021:2015:63520000-0 - Послуги транспортних агентств (Послуга дорожнього перевезення небезпечного вантажу біологічного матеріалу категорії B (код UN 3373) – зразки крові)</w:t>
      </w:r>
    </w:p>
    <w:p w14:paraId="68B1DB5A" w14:textId="77777777" w:rsidR="00E66666" w:rsidRPr="00E66666" w:rsidRDefault="00E66666" w:rsidP="00E66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ТЕХНІЧНА СПЕЦИФІКАЦІЯ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019"/>
        <w:gridCol w:w="7104"/>
      </w:tblGrid>
      <w:tr w:rsidR="00E66666" w:rsidRPr="00E66666" w14:paraId="276E6F26" w14:textId="77777777" w:rsidTr="009E21D1">
        <w:tc>
          <w:tcPr>
            <w:tcW w:w="516" w:type="dxa"/>
          </w:tcPr>
          <w:bookmarkEnd w:id="1"/>
          <w:bookmarkEnd w:id="2"/>
          <w:p w14:paraId="0A38FD24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019" w:type="dxa"/>
          </w:tcPr>
          <w:p w14:paraId="475401B4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 послуги</w:t>
            </w:r>
          </w:p>
        </w:tc>
        <w:tc>
          <w:tcPr>
            <w:tcW w:w="7104" w:type="dxa"/>
          </w:tcPr>
          <w:p w14:paraId="7CD235FF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Послуга дорожнього перевезення небезпечного вантажу біологічного матеріалу категорії B (код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UN 3373) – зразки крові (далі – Послуга).</w:t>
            </w:r>
          </w:p>
        </w:tc>
      </w:tr>
      <w:tr w:rsidR="00E66666" w:rsidRPr="00E66666" w14:paraId="4EF4071F" w14:textId="77777777" w:rsidTr="009E21D1">
        <w:tc>
          <w:tcPr>
            <w:tcW w:w="516" w:type="dxa"/>
          </w:tcPr>
          <w:p w14:paraId="52AAD3D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19" w:type="dxa"/>
          </w:tcPr>
          <w:p w14:paraId="7E8E443C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Обсяг послуги </w:t>
            </w:r>
          </w:p>
        </w:tc>
        <w:tc>
          <w:tcPr>
            <w:tcW w:w="7104" w:type="dxa"/>
          </w:tcPr>
          <w:p w14:paraId="32DC9D2C" w14:textId="77777777" w:rsidR="00E66666" w:rsidRPr="00E66666" w:rsidRDefault="00E66666" w:rsidP="00E66666">
            <w:pPr>
              <w:widowControl w:val="0"/>
              <w:tabs>
                <w:tab w:val="left" w:pos="317"/>
                <w:tab w:val="left" w:pos="884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Послуга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включає в себе: доставку небезпечного вантажу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з приміщення </w:t>
            </w:r>
            <w:proofErr w:type="spellStart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-лабораторії з діагностики ВІЛ/СНІДу, вірусних та особливо небезпечних патогенів ДУ «Центр громадського здоров’я МОЗ України» (далі – </w:t>
            </w:r>
            <w:proofErr w:type="spellStart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-лабораторія), що знаходиться за </w:t>
            </w:r>
            <w:proofErr w:type="spellStart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: 04071, м. Київ, вул. Ярославська,41 до </w:t>
            </w:r>
            <w:r w:rsidRPr="00E66666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 xml:space="preserve">185*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установ,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а також одна доставка небезпечного вантажу з КНП «Обласний клінічний фтизіопульмонологічний лікувально-діагностичний центр» ЗОР, що знаходиться за </w:t>
            </w:r>
            <w:proofErr w:type="spellStart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адресою</w:t>
            </w:r>
            <w:proofErr w:type="spellEnd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: Закарпатська обл., м. Ужгород, вул. Івана </w:t>
            </w:r>
            <w:proofErr w:type="spellStart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Коршинського</w:t>
            </w:r>
            <w:proofErr w:type="spellEnd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 xml:space="preserve"> 20-А до </w:t>
            </w:r>
            <w:proofErr w:type="spellStart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Референс</w:t>
            </w:r>
            <w:proofErr w:type="spellEnd"/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-лабораторії.</w:t>
            </w:r>
          </w:p>
          <w:p w14:paraId="54865FB3" w14:textId="77777777" w:rsidR="00E66666" w:rsidRPr="00E66666" w:rsidRDefault="00E66666" w:rsidP="00E66666">
            <w:pPr>
              <w:widowControl w:val="0"/>
              <w:tabs>
                <w:tab w:val="left" w:pos="317"/>
                <w:tab w:val="left" w:pos="884"/>
              </w:tabs>
              <w:spacing w:after="0" w:line="240" w:lineRule="auto"/>
              <w:ind w:firstLine="3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Перелік регіонів, до/з яких має бути доставлено вантаж,  визначено у </w:t>
            </w: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  <w:t>Таблиці 1 та Таблиці 2 Технічної специфікації.</w:t>
            </w:r>
          </w:p>
          <w:p w14:paraId="42123124" w14:textId="77777777" w:rsidR="00E66666" w:rsidRPr="00E66666" w:rsidRDefault="00E66666" w:rsidP="00E66666">
            <w:pPr>
              <w:widowControl w:val="0"/>
              <w:tabs>
                <w:tab w:val="left" w:pos="317"/>
                <w:tab w:val="left" w:pos="884"/>
              </w:tabs>
              <w:spacing w:after="0" w:line="240" w:lineRule="auto"/>
              <w:ind w:firstLine="3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Кількість доставок може бути зменшена відповідно потреб Замовника.</w:t>
            </w:r>
          </w:p>
        </w:tc>
      </w:tr>
      <w:tr w:rsidR="00E66666" w:rsidRPr="00E66666" w14:paraId="1907D5F1" w14:textId="77777777" w:rsidTr="009E21D1">
        <w:tc>
          <w:tcPr>
            <w:tcW w:w="516" w:type="dxa"/>
          </w:tcPr>
          <w:p w14:paraId="02C21053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19" w:type="dxa"/>
          </w:tcPr>
          <w:p w14:paraId="69F8EE62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Період надання послуги:</w:t>
            </w:r>
          </w:p>
        </w:tc>
        <w:tc>
          <w:tcPr>
            <w:tcW w:w="7104" w:type="dxa"/>
          </w:tcPr>
          <w:p w14:paraId="0DDE0238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До 15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листопада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2025 року.</w:t>
            </w:r>
          </w:p>
        </w:tc>
      </w:tr>
      <w:tr w:rsidR="00E66666" w:rsidRPr="00E66666" w14:paraId="74F05E6F" w14:textId="77777777" w:rsidTr="009E21D1">
        <w:tc>
          <w:tcPr>
            <w:tcW w:w="516" w:type="dxa"/>
          </w:tcPr>
          <w:p w14:paraId="5CA74FD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19" w:type="dxa"/>
          </w:tcPr>
          <w:p w14:paraId="19AF14BF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Строк надання послуги:</w:t>
            </w:r>
          </w:p>
        </w:tc>
        <w:tc>
          <w:tcPr>
            <w:tcW w:w="7104" w:type="dxa"/>
          </w:tcPr>
          <w:p w14:paraId="6CBB9FD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Протягом 10 календарних днів з моменту отримання заявки від Замовника </w:t>
            </w:r>
          </w:p>
        </w:tc>
      </w:tr>
      <w:tr w:rsidR="00E66666" w:rsidRPr="00E66666" w14:paraId="67D2CA93" w14:textId="77777777" w:rsidTr="009E21D1">
        <w:tc>
          <w:tcPr>
            <w:tcW w:w="516" w:type="dxa"/>
          </w:tcPr>
          <w:p w14:paraId="4463CC6C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19" w:type="dxa"/>
          </w:tcPr>
          <w:p w14:paraId="43A62E11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Назвав вантажу</w:t>
            </w:r>
          </w:p>
        </w:tc>
        <w:tc>
          <w:tcPr>
            <w:tcW w:w="7104" w:type="dxa"/>
          </w:tcPr>
          <w:p w14:paraId="59420C0E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Температура транспортування вантажу (для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9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3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*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установ)</w:t>
            </w:r>
          </w:p>
          <w:p w14:paraId="55D552AC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+2 – +8°С:</w:t>
            </w:r>
          </w:p>
          <w:p w14:paraId="73D1654D" w14:textId="77777777" w:rsidR="00E66666" w:rsidRPr="00E66666" w:rsidRDefault="00E66666" w:rsidP="00E66666">
            <w:pPr>
              <w:numPr>
                <w:ilvl w:val="0"/>
                <w:numId w:val="49"/>
              </w:numPr>
              <w:tabs>
                <w:tab w:val="left" w:pos="317"/>
                <w:tab w:val="right" w:pos="830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Стандартна панель сироваток -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інактивована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сироватка крові об'ємом 2 мл.</w:t>
            </w:r>
          </w:p>
          <w:p w14:paraId="43282C7D" w14:textId="77777777" w:rsidR="00E66666" w:rsidRPr="00E66666" w:rsidRDefault="00E66666" w:rsidP="00E66666">
            <w:pPr>
              <w:numPr>
                <w:ilvl w:val="0"/>
                <w:numId w:val="49"/>
              </w:numPr>
              <w:tabs>
                <w:tab w:val="left" w:pos="317"/>
                <w:tab w:val="right" w:pos="830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Стабілізована цільна кров,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мікропробірка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об'ємом 2 мл.</w:t>
            </w:r>
          </w:p>
          <w:p w14:paraId="773F9870" w14:textId="77777777" w:rsidR="00E66666" w:rsidRPr="00E66666" w:rsidRDefault="00E66666" w:rsidP="00E66666">
            <w:pPr>
              <w:numPr>
                <w:ilvl w:val="0"/>
                <w:numId w:val="49"/>
              </w:numPr>
              <w:tabs>
                <w:tab w:val="left" w:pos="317"/>
                <w:tab w:val="right" w:pos="8306"/>
              </w:tabs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Супровідні документи до вантажу.</w:t>
            </w:r>
          </w:p>
          <w:p w14:paraId="5DC80981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Транспортування вантажу у сухому льоді</w:t>
            </w:r>
          </w:p>
          <w:p w14:paraId="5E218DC7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(температура не вище мінус 10 °С) для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6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1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*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установ:</w:t>
            </w:r>
          </w:p>
          <w:p w14:paraId="4848E50F" w14:textId="77777777" w:rsidR="00E66666" w:rsidRPr="00E66666" w:rsidRDefault="00E66666" w:rsidP="00E66666">
            <w:pPr>
              <w:numPr>
                <w:ilvl w:val="0"/>
                <w:numId w:val="51"/>
              </w:numPr>
              <w:tabs>
                <w:tab w:val="left" w:pos="313"/>
                <w:tab w:val="right" w:pos="8306"/>
              </w:tabs>
              <w:spacing w:after="0" w:line="240" w:lineRule="auto"/>
              <w:ind w:left="30" w:hanging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Стандартна панель плазми крові – заморожена плазма крові людини об’ємом 1,2 мл.</w:t>
            </w:r>
          </w:p>
          <w:p w14:paraId="2F883B27" w14:textId="77777777" w:rsidR="00E66666" w:rsidRPr="00E66666" w:rsidRDefault="00E66666" w:rsidP="00E66666">
            <w:pPr>
              <w:numPr>
                <w:ilvl w:val="0"/>
                <w:numId w:val="51"/>
              </w:numPr>
              <w:spacing w:after="0" w:line="240" w:lineRule="auto"/>
              <w:ind w:left="462" w:hanging="42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Супровідні документи до вантажу.</w:t>
            </w:r>
          </w:p>
          <w:p w14:paraId="185224AE" w14:textId="77777777" w:rsidR="00E66666" w:rsidRPr="00E66666" w:rsidRDefault="00E66666" w:rsidP="00E66666">
            <w:pPr>
              <w:tabs>
                <w:tab w:val="left" w:pos="313"/>
                <w:tab w:val="right" w:pos="8306"/>
              </w:tabs>
              <w:spacing w:after="0" w:line="240" w:lineRule="auto"/>
              <w:ind w:left="3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Транспортування вантажу, що не потребує температурного режиму для </w:t>
            </w:r>
            <w:r w:rsidRPr="00E66666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111* </w:t>
            </w: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  <w:t>установ:</w:t>
            </w:r>
          </w:p>
          <w:p w14:paraId="2255F510" w14:textId="77777777" w:rsidR="00E66666" w:rsidRPr="00E66666" w:rsidRDefault="00E66666" w:rsidP="00E66666">
            <w:pPr>
              <w:numPr>
                <w:ilvl w:val="0"/>
                <w:numId w:val="52"/>
              </w:numPr>
              <w:tabs>
                <w:tab w:val="left" w:pos="30"/>
                <w:tab w:val="left" w:pos="421"/>
              </w:tabs>
              <w:spacing w:after="0" w:line="240" w:lineRule="auto"/>
              <w:ind w:left="37" w:hanging="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Зразки висушеної сироватки крові,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мікропробірка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 мл та 1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шт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мікропробірка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об'ємом 2 мл буфер для розведення.</w:t>
            </w:r>
          </w:p>
          <w:p w14:paraId="56A73616" w14:textId="77777777" w:rsidR="00E66666" w:rsidRPr="00E66666" w:rsidRDefault="00E66666" w:rsidP="00E66666">
            <w:pPr>
              <w:numPr>
                <w:ilvl w:val="0"/>
                <w:numId w:val="52"/>
              </w:numPr>
              <w:tabs>
                <w:tab w:val="left" w:pos="30"/>
                <w:tab w:val="left" w:pos="313"/>
                <w:tab w:val="left" w:pos="421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u w:val="single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Супровідні документи до вантажу</w:t>
            </w:r>
          </w:p>
        </w:tc>
      </w:tr>
      <w:tr w:rsidR="00E66666" w:rsidRPr="00E66666" w14:paraId="61DC99F3" w14:textId="77777777" w:rsidTr="009E21D1">
        <w:tc>
          <w:tcPr>
            <w:tcW w:w="516" w:type="dxa"/>
          </w:tcPr>
          <w:p w14:paraId="1CB2486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019" w:type="dxa"/>
          </w:tcPr>
          <w:p w14:paraId="7E90CA4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Характеристика вантажу</w:t>
            </w:r>
          </w:p>
        </w:tc>
        <w:tc>
          <w:tcPr>
            <w:tcW w:w="7104" w:type="dxa"/>
          </w:tcPr>
          <w:p w14:paraId="13ACA903" w14:textId="77777777" w:rsidR="00E66666" w:rsidRPr="00E66666" w:rsidRDefault="00E66666" w:rsidP="00E66666">
            <w:pPr>
              <w:tabs>
                <w:tab w:val="left" w:pos="317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Небезпечний вантаж є біологічним матеріалом категорії B (код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UN 3373) – зразки крові.</w:t>
            </w:r>
          </w:p>
        </w:tc>
      </w:tr>
      <w:tr w:rsidR="00E66666" w:rsidRPr="00E66666" w14:paraId="6747D447" w14:textId="77777777" w:rsidTr="009E21D1">
        <w:tc>
          <w:tcPr>
            <w:tcW w:w="516" w:type="dxa"/>
          </w:tcPr>
          <w:p w14:paraId="670AF284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019" w:type="dxa"/>
          </w:tcPr>
          <w:p w14:paraId="2A0699BB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Кількість вантажу</w:t>
            </w:r>
          </w:p>
          <w:p w14:paraId="5A44645D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104" w:type="dxa"/>
          </w:tcPr>
          <w:p w14:paraId="0CCB1DED" w14:textId="77777777" w:rsidR="00E66666" w:rsidRPr="00E66666" w:rsidRDefault="00E66666" w:rsidP="00E66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Кількість вантажу, який необхідно доставити до кожної установи, визначений в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Таблиці 1 та Таблиці 2 Технічної специфікації</w:t>
            </w:r>
            <w:r w:rsidRPr="00E66666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«Перелік локацій (населених пунктів), до/з яких має бути здійснена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доставка небезпечного вантажу біологічного матеріалу категорії B (код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UN 3373) – зразки крові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E66666" w:rsidRPr="00E66666" w14:paraId="4380EDC1" w14:textId="77777777" w:rsidTr="009E21D1">
        <w:tc>
          <w:tcPr>
            <w:tcW w:w="516" w:type="dxa"/>
          </w:tcPr>
          <w:p w14:paraId="49A7971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2019" w:type="dxa"/>
          </w:tcPr>
          <w:p w14:paraId="3D5B108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Вимоги до пакування вантажу</w:t>
            </w:r>
          </w:p>
        </w:tc>
        <w:tc>
          <w:tcPr>
            <w:tcW w:w="7104" w:type="dxa"/>
          </w:tcPr>
          <w:p w14:paraId="69963BCC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Вантаж упаковується згідно з вимогами до пакування P650 для інфекційних субстанцій UN 3373 категорії B.</w:t>
            </w:r>
          </w:p>
        </w:tc>
      </w:tr>
      <w:tr w:rsidR="00E66666" w:rsidRPr="00E66666" w14:paraId="3431FDB4" w14:textId="77777777" w:rsidTr="009E21D1">
        <w:tc>
          <w:tcPr>
            <w:tcW w:w="516" w:type="dxa"/>
          </w:tcPr>
          <w:p w14:paraId="442DED7D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2019" w:type="dxa"/>
          </w:tcPr>
          <w:p w14:paraId="30FCAF3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Місце надання послуги </w:t>
            </w:r>
          </w:p>
        </w:tc>
        <w:tc>
          <w:tcPr>
            <w:tcW w:w="7104" w:type="dxa"/>
          </w:tcPr>
          <w:p w14:paraId="68DAFD3D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Послуга надається в межах території України. </w:t>
            </w:r>
          </w:p>
        </w:tc>
      </w:tr>
      <w:tr w:rsidR="00E66666" w:rsidRPr="00E66666" w14:paraId="5F555D8F" w14:textId="77777777" w:rsidTr="009E21D1">
        <w:tc>
          <w:tcPr>
            <w:tcW w:w="516" w:type="dxa"/>
          </w:tcPr>
          <w:p w14:paraId="7CDEB57C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2019" w:type="dxa"/>
          </w:tcPr>
          <w:p w14:paraId="06E540C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Маршрут перевезення</w:t>
            </w:r>
          </w:p>
        </w:tc>
        <w:tc>
          <w:tcPr>
            <w:tcW w:w="7104" w:type="dxa"/>
          </w:tcPr>
          <w:p w14:paraId="23F1AC0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Адреса завантаження </w:t>
            </w: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*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доставка) : </w:t>
            </w:r>
          </w:p>
          <w:p w14:paraId="0961CE82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04071, м. Київ, вул. Ярославська, 41.</w:t>
            </w:r>
          </w:p>
          <w:p w14:paraId="083C00A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Адреса розвантаження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(18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доставка): </w:t>
            </w:r>
          </w:p>
          <w:p w14:paraId="00F2060D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згідно локацій, що зазначені в </w:t>
            </w: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Таблиці 1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«Перелік локацій (населених пунктів), до яких має бути здійснена доставка небезпечного вантажу».</w:t>
            </w:r>
          </w:p>
          <w:p w14:paraId="5FDECC1B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14:paraId="0149082C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Адреса завантаження (2):</w:t>
            </w: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1 доставка – з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 Ужгород;</w:t>
            </w:r>
          </w:p>
          <w:p w14:paraId="69CB2F3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згідно локації, що зазначена в </w:t>
            </w: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Таблиці 2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«Перелік локацій (населених пунктів), з яких має бути здійснена доставка небезпечного вантажу» </w:t>
            </w:r>
          </w:p>
          <w:p w14:paraId="32DE2EE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Адреса розвантаження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(одна доставка):</w:t>
            </w:r>
          </w:p>
          <w:p w14:paraId="10BA8A3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04071, м. Київ, вул. Ярославська, 41</w:t>
            </w:r>
          </w:p>
        </w:tc>
      </w:tr>
      <w:tr w:rsidR="00E66666" w:rsidRPr="00E66666" w14:paraId="71E45780" w14:textId="77777777" w:rsidTr="009E21D1">
        <w:tc>
          <w:tcPr>
            <w:tcW w:w="516" w:type="dxa"/>
          </w:tcPr>
          <w:p w14:paraId="68F3214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2019" w:type="dxa"/>
          </w:tcPr>
          <w:p w14:paraId="52504A9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Нормативні вимоги до надання послуги</w:t>
            </w:r>
          </w:p>
        </w:tc>
        <w:tc>
          <w:tcPr>
            <w:tcW w:w="7104" w:type="dxa"/>
          </w:tcPr>
          <w:p w14:paraId="6D4ADD6B" w14:textId="77777777" w:rsidR="00E66666" w:rsidRPr="00E66666" w:rsidRDefault="00E66666" w:rsidP="00E66666">
            <w:pPr>
              <w:numPr>
                <w:ilvl w:val="0"/>
                <w:numId w:val="50"/>
              </w:num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ind w:left="-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Послуга надається з дотриманням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Цивільного кодексу України,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Закону України «Про перевезення небезпечних вантажів», Закону України «Про автомобільний транспорт», Закону України «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 транспортно-експедиторську діяльність»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Правил дорожнього перевезення небезпечних вантажів, затверджених наказом Міністерства внутрішніх справ України </w:t>
            </w:r>
            <w:r w:rsidRPr="00E666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від 04 серпня 2018 року № 656, </w:t>
            </w: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Правил перевезень вантажів автомобільним транспортом в Україні, затвердженими наказом Міністерства транспорту України 14.10.1997 № 363 та інших нормативно- правових актів чинного законодавства України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6C1D4C27" w14:textId="77777777" w:rsidR="00E66666" w:rsidRPr="00E66666" w:rsidRDefault="00E66666" w:rsidP="00E66666">
            <w:pPr>
              <w:numPr>
                <w:ilvl w:val="0"/>
                <w:numId w:val="50"/>
              </w:numPr>
              <w:tabs>
                <w:tab w:val="left" w:pos="0"/>
                <w:tab w:val="center" w:pos="317"/>
                <w:tab w:val="left" w:pos="459"/>
                <w:tab w:val="right" w:pos="8306"/>
              </w:tabs>
              <w:spacing w:after="0" w:line="240" w:lineRule="auto"/>
              <w:ind w:left="-4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момент надання послуги, Виконавець повинен мати всі необхідні ліцензії, дозволи, свідоцтва, страхові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поліси та інші документи, наявність яких є обов’язковою згідно за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конодавства України.</w:t>
            </w:r>
          </w:p>
          <w:p w14:paraId="3AFF5ECB" w14:textId="77777777" w:rsidR="00E66666" w:rsidRPr="00E66666" w:rsidRDefault="00E66666" w:rsidP="00E66666">
            <w:pPr>
              <w:tabs>
                <w:tab w:val="left" w:pos="0"/>
                <w:tab w:val="right" w:pos="8306"/>
              </w:tabs>
              <w:spacing w:after="0" w:line="240" w:lineRule="auto"/>
              <w:ind w:left="3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Послуга повинна надаватись з дотриманням температурного режиму «холодового ланцюга». 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Транспортування вантажу повинно здійснюватися у двох температурних режимах: при температурі +2 – +8°С та у сухому льоді (температура не вище мінус 10°С) та без дотримання температурного режиму.</w:t>
            </w:r>
          </w:p>
        </w:tc>
      </w:tr>
      <w:tr w:rsidR="00E66666" w:rsidRPr="00E66666" w14:paraId="1E82BCB3" w14:textId="77777777" w:rsidTr="009E21D1">
        <w:trPr>
          <w:trHeight w:val="699"/>
        </w:trPr>
        <w:tc>
          <w:tcPr>
            <w:tcW w:w="516" w:type="dxa"/>
          </w:tcPr>
          <w:p w14:paraId="5FFDCDD2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2019" w:type="dxa"/>
          </w:tcPr>
          <w:p w14:paraId="26CDE91A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Умови надання послуги</w:t>
            </w:r>
          </w:p>
        </w:tc>
        <w:tc>
          <w:tcPr>
            <w:tcW w:w="7104" w:type="dxa"/>
          </w:tcPr>
          <w:p w14:paraId="44744EEE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Послуга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надається комплексно та не може бути розділена на частини.</w:t>
            </w:r>
          </w:p>
          <w:p w14:paraId="3D04DB0D" w14:textId="77777777" w:rsidR="00E66666" w:rsidRPr="00E66666" w:rsidRDefault="00E66666" w:rsidP="00E66666">
            <w:pPr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Виконавець зобов’язаний забезпечити пакування вантажу в пакувальні матеріали та ємності, що відповідають вимогам інструкції з пакування P 650.</w:t>
            </w:r>
          </w:p>
          <w:p w14:paraId="7E544C59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Виконавець зобов’язаний забезпечити автотранспортний засіб обладнанням, що дозволяє забезпечити перевезення вантажу з дотриманням температурного режиму «холодового ланцюга» з температурою: 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+2 – +8°С та у сухому льоді (температура не вище мінус 10°С).</w:t>
            </w: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01EF3E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надати Замовнику послуги технічно-справними та санітарно придатними до надання послуг автотранспортними засобами.</w:t>
            </w:r>
          </w:p>
          <w:p w14:paraId="7C43C934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Виконавець зобов’язаний забезпечити своєчасну подачу автотранспортного засобу в обумовлений час і місце та здійснення 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перевезення згідно вказаного маршруту відповідно до заявки Замовника.</w:t>
            </w:r>
          </w:p>
          <w:p w14:paraId="4F8ACC2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водіїв дорожньою та транспортною документацією, проведення інструктажу з Правил дорожнього руху України, безпеки руху та інших вимог законодавства України.</w:t>
            </w:r>
          </w:p>
          <w:p w14:paraId="1AC5B853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автотранспортний засіб паливно-мастильними матеріалами (за власний рахунок).</w:t>
            </w:r>
          </w:p>
          <w:p w14:paraId="2E3D13AE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45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технічне обслуговування автотранспортних засобів (за власний рахунок).</w:t>
            </w:r>
          </w:p>
          <w:p w14:paraId="7828D7A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несе витрати пов’язані з експлуатацією автотранспортного засобу (мийка, заправка пальним, підкачка коліс, балансування коліс тощо).</w:t>
            </w:r>
          </w:p>
          <w:p w14:paraId="51E5C230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несе повну матеріальну відповідальність за охорону автотранспортних засобів, їх комплектуючих та паливно-мастильні матеріали.</w:t>
            </w:r>
          </w:p>
          <w:p w14:paraId="76577EFB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виконання вимог охорони праці, пожежної безпеки та дотримання Правил дорожнього руху України.</w:t>
            </w:r>
          </w:p>
          <w:p w14:paraId="15AF515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проведення контролю стану здоров’я водіїв.</w:t>
            </w:r>
          </w:p>
          <w:p w14:paraId="01CFDDF5" w14:textId="77777777" w:rsidR="00E66666" w:rsidRPr="00E66666" w:rsidRDefault="00E66666" w:rsidP="00E66666">
            <w:pPr>
              <w:tabs>
                <w:tab w:val="left" w:pos="0"/>
                <w:tab w:val="center" w:pos="4153"/>
                <w:tab w:val="right" w:pos="8306"/>
              </w:tabs>
              <w:spacing w:after="0" w:line="240" w:lineRule="auto"/>
              <w:ind w:firstLine="3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Виконавець зобов’язаний забезпечити дотримання всіх заходів із екологічної безпеки та захисту довкілля.</w:t>
            </w:r>
          </w:p>
        </w:tc>
      </w:tr>
    </w:tbl>
    <w:p w14:paraId="188DD774" w14:textId="77777777" w:rsidR="00E66666" w:rsidRPr="00E66666" w:rsidRDefault="00E66666" w:rsidP="00E66666">
      <w:pPr>
        <w:spacing w:before="100" w:beforeAutospacing="1" w:after="100" w:afterAutospacing="1" w:line="240" w:lineRule="auto"/>
        <w:ind w:left="6663" w:firstLine="1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148F3F01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 w:rsidRPr="00E66666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Таблиця 1</w:t>
      </w:r>
    </w:p>
    <w:p w14:paraId="5670D63D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bidi="en-US"/>
        </w:rPr>
      </w:pPr>
    </w:p>
    <w:p w14:paraId="41D7C9F0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Перелік локацій </w:t>
      </w:r>
      <w:r w:rsidRPr="00E6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(населених пунктів)</w:t>
      </w: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, </w:t>
      </w:r>
    </w:p>
    <w:p w14:paraId="0E6AC59F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до яких має бути здійснена доставка небезпечного вантажу</w:t>
      </w:r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14:paraId="312C188A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з </w:t>
      </w:r>
      <w:proofErr w:type="spellStart"/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Референс</w:t>
      </w:r>
      <w:proofErr w:type="spellEnd"/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-лабораторії з діагностики ВІЛ/СНІДу, вірусних та особливо небезпечних патогенів  (м. Київ, вул. Ярославська,41)</w:t>
      </w:r>
    </w:p>
    <w:p w14:paraId="03B62D52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2268"/>
        <w:gridCol w:w="1275"/>
        <w:gridCol w:w="1617"/>
        <w:gridCol w:w="2066"/>
        <w:gridCol w:w="1961"/>
      </w:tblGrid>
      <w:tr w:rsidR="00E66666" w:rsidRPr="00E66666" w14:paraId="0DCD70D9" w14:textId="77777777" w:rsidTr="009E21D1">
        <w:trPr>
          <w:trHeight w:val="6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5455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№ з/п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9D9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Перелік локацій</w:t>
            </w:r>
          </w:p>
          <w:p w14:paraId="7BB800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(населених пунктів)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A3D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Кількість установ для доставки вантажу</w:t>
            </w:r>
          </w:p>
        </w:tc>
        <w:tc>
          <w:tcPr>
            <w:tcW w:w="5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F6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Умови транспортування</w:t>
            </w:r>
          </w:p>
        </w:tc>
      </w:tr>
      <w:tr w:rsidR="00E66666" w:rsidRPr="00E66666" w14:paraId="6ADAE304" w14:textId="77777777" w:rsidTr="009E21D1">
        <w:trPr>
          <w:trHeight w:val="39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E5EA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F48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F0966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876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сухий лід (температура не вище мінус 10 °С)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CD4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+2 - +8℃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8CAD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Не потребує температурного режиму</w:t>
            </w:r>
          </w:p>
        </w:tc>
      </w:tr>
      <w:tr w:rsidR="00E66666" w:rsidRPr="00E66666" w14:paraId="27A965CD" w14:textId="77777777" w:rsidTr="009E21D1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FF6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9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AAC8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Волинська область</w:t>
            </w:r>
          </w:p>
        </w:tc>
      </w:tr>
      <w:tr w:rsidR="00E66666" w:rsidRPr="00E66666" w14:paraId="7CA5B75C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B32A2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451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Луцьк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B7B6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AC81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ABA6E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E9F6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EFE5539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8442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C40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Луцьк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8F3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FB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E633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093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- </w:t>
            </w:r>
          </w:p>
        </w:tc>
      </w:tr>
      <w:tr w:rsidR="00E66666" w:rsidRPr="00E66666" w14:paraId="0B7A8ED9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824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F7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Луцьк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9E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EC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C85C2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334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DB89951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6CDB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E7F6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Маневський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р-н,</w:t>
            </w:r>
          </w:p>
          <w:p w14:paraId="2CFA8C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Маневичі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D39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9F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381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40B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ADAC70E" w14:textId="77777777" w:rsidTr="009E21D1">
        <w:trPr>
          <w:trHeight w:val="54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E7E0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95EF4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9E9C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A0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EE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0BD4C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1F5F4EE4" w14:textId="77777777" w:rsidTr="009E21D1">
        <w:trPr>
          <w:trHeight w:val="3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331A3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413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Вінницька область</w:t>
            </w:r>
          </w:p>
        </w:tc>
      </w:tr>
      <w:tr w:rsidR="00E66666" w:rsidRPr="00E66666" w14:paraId="19684B6F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237F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A3F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Березина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78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A8B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159D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77A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18E918C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22A3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575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Вінниця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C52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D2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E1D5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7AAC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C71D652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25C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5D61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Вінниця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9D5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282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075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8A2F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17D6B0C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DEC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A741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Вінниця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3D9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841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E31F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8E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D8F624A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05EA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49A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Гайсинський р-н смт Тростянець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038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7719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D6FF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52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D098945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AA1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E050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Гайсинський р-н</w:t>
            </w:r>
          </w:p>
          <w:p w14:paraId="4A7473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Селище Губник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DF7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FC4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B27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1641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DDBB47A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E3D76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AB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Вінницький р-н</w:t>
            </w:r>
          </w:p>
          <w:p w14:paraId="2C828E8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селище Стрижавка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2C6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FC1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571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5AD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903672C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7598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171A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Могильов-Подільський р-н</w:t>
            </w:r>
          </w:p>
          <w:p w14:paraId="7111A13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с. 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Сказинці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29A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0CD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0CCA7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0D04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5F1E5F6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9D6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9266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Літинський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р-н </w:t>
            </w:r>
          </w:p>
          <w:p w14:paraId="5FA3721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селище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Літин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F3E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8F4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C6D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02793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3465069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0062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9D74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53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E7C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0C8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EFAC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59099EFE" w14:textId="77777777" w:rsidTr="009E21D1">
        <w:trPr>
          <w:trHeight w:val="42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78517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Донецька область</w:t>
            </w:r>
          </w:p>
        </w:tc>
      </w:tr>
      <w:tr w:rsidR="00E66666" w:rsidRPr="00E66666" w14:paraId="60E37648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56CBC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948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Слов’янськ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ADEE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21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AA03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50AC00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288092F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D92C8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4C8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Краматорськ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6889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32B0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5928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3956A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2093771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50559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B06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Краматорськ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73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D728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F34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EB6D6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02B116E0" w14:textId="77777777" w:rsidTr="009E21D1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A09BBA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318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F9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F42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20A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E8A93C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7B1DF397" w14:textId="77777777" w:rsidTr="009E21D1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74C11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E06F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Дніпропетровська область</w:t>
            </w:r>
          </w:p>
        </w:tc>
      </w:tr>
      <w:tr w:rsidR="00E66666" w:rsidRPr="00E66666" w14:paraId="0F73F6B2" w14:textId="77777777" w:rsidTr="009E21D1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6DB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00FA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Дніпро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504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1C9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CE1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726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C060EA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CC7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440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Дніпро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6C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2C8E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1F7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DA7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7AE94A8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29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6CC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Дніпро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F31E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911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BC9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1192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748A323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9C04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50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Дніпро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266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3D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3C08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7AF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2A2875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6648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F14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Нікопольський р-н, смт. Чортомлик*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30C7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71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D72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F50F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9438EB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426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86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Солонянський р-н, с. Аполлонівка*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039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A2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9408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E5B5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1FA4C6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035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3EA4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Кам'янське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8E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07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34F6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A917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E4827E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CC4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2F7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Кам'янський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р-н, с.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Красноіванівка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E849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27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FB6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D6B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3E49FC0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EDB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115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Синельниківський р-н,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с.Шахтарське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AD37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48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8619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5AA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D18979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161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62D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Софіївський р-н, с.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Макорти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3B7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04E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8FA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C4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63FF342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CC87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4193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Кривий Ріг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7F02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3EEB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BC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A677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01F87104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3F93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C0BA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Кривий Ріг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784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0C4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9EE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17A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57738C7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5AE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02F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Кривий Ріг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565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178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C683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7926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CD8AF1F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A043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3DE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Криврізький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р-н</w:t>
            </w:r>
          </w:p>
          <w:p w14:paraId="58234F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село Водяне*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30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33D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D03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7CF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FFBDD56" w14:textId="77777777" w:rsidTr="009E21D1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0A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ACE0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Павлоград*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F98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91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A6B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8AC6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0A5BCBD" w14:textId="77777777" w:rsidTr="009E21D1">
        <w:trPr>
          <w:trHeight w:val="36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723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232D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Нікополь*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625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1F1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DB2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59D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F552AE8" w14:textId="77777777" w:rsidTr="009E21D1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66F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0A7B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Новомосковськ*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E068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09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C49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C6C5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780128DC" w14:textId="77777777" w:rsidTr="009E21D1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BF64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4B0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D7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24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90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BC63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509216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869E45B" w14:textId="77777777" w:rsidTr="009E21D1">
        <w:trPr>
          <w:trHeight w:val="37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897C1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lastRenderedPageBreak/>
              <w:t>Житомирська область</w:t>
            </w:r>
          </w:p>
        </w:tc>
      </w:tr>
      <w:tr w:rsidR="00E66666" w:rsidRPr="00E66666" w14:paraId="20CF2CCC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A4FC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3B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Житомир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1AB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DCD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605A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AA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4BBCC9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657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C3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Житомир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EA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EE0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85E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83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42E9FBD" w14:textId="77777777" w:rsidTr="009E21D1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3A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1C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Житомир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07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7C2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4D39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31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BB734CA" w14:textId="77777777" w:rsidTr="009E21D1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B2D0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669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Житомир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4C8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0A42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5D6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0C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89A3D9A" w14:textId="77777777" w:rsidTr="009E21D1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1063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86E3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Коростень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8B56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41B9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259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E1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63A5C20" w14:textId="77777777" w:rsidTr="009E21D1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9FC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09B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Звягель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E3B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AEF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7036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B5A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4E30C47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ED01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54F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Чуднів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D76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702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EEF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15E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0D3A21A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CE6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CC0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Бердичів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FB7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0D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4D8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9DE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940B9D6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E8A9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F08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Бердичівський р-н,</w:t>
            </w:r>
          </w:p>
          <w:p w14:paraId="4A73B9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Андрушівка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4DA5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CDD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AA9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182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3721CB3C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615D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1B84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Бердичівський р-н,</w:t>
            </w:r>
          </w:p>
          <w:p w14:paraId="63A7FC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Райки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79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E4D5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FF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F91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89019EC" w14:textId="77777777" w:rsidTr="009E21D1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E8CBF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EA4DF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D904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2A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9D21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C9E41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5B125F8D" w14:textId="77777777" w:rsidTr="009E21D1">
        <w:trPr>
          <w:trHeight w:val="40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F6B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Закарпатська область</w:t>
            </w:r>
          </w:p>
        </w:tc>
      </w:tr>
      <w:tr w:rsidR="00E66666" w:rsidRPr="00E66666" w14:paraId="227C6648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89B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A86A6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Ужгород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06BA5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D1F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1425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B3FD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291E60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AFE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D8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Ужгород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2FC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27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7A8A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1A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D642E5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265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7FBE1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CDCC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FEA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F750F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8D5F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0D2DBACE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532E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Запорізька область</w:t>
            </w:r>
          </w:p>
        </w:tc>
      </w:tr>
      <w:tr w:rsidR="00E66666" w:rsidRPr="00E66666" w14:paraId="3E4973B9" w14:textId="77777777" w:rsidTr="009E21D1">
        <w:trPr>
          <w:trHeight w:val="3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6433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F28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Запоріжжя*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56EB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8CAA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B7E9A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2FFE6E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DBE516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9513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D1F4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Запоріжжя*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D064D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CC65F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D7140D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CD0B50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E18B0E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566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DC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Запоріжжя*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ECEEC9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743F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D6E5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02D1F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3ABD527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7C61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74C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Запорізький район, с. Біленьке*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DC24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315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AE00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235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0DDB66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17CD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E32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Вільнянський р-н, смт Кам’яне*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948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531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874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D13C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372554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A7A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3F9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6F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2E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6B04D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49EF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7332D58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F30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Івано-Франківська область</w:t>
            </w:r>
          </w:p>
        </w:tc>
      </w:tr>
      <w:tr w:rsidR="00E66666" w:rsidRPr="00E66666" w14:paraId="29DDD23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5F5E9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BD78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Івано-Франківськ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CA8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564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63D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0482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9318BF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783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D923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Івано-Франківськ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FD6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C45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AF1DE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1AB2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A7ECDE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337A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9FE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Івано-Франківськ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4197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866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C28B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E3C16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17CC86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EEA9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9A50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Коломия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DBE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4D2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B7D6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6D2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4EB726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21DC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ED5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Коломийський р-н,</w:t>
            </w:r>
          </w:p>
          <w:p w14:paraId="7112090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ind w:right="-11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Товмачик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5D6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49F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425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555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C56C77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0839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58EE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Калуш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7F33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B0A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F26E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C428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6E7E2E5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EA4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249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0D8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57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33B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EB4E3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6F22B33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5DE6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Кіровоградська область</w:t>
            </w:r>
          </w:p>
        </w:tc>
      </w:tr>
      <w:tr w:rsidR="00E66666" w:rsidRPr="00E66666" w14:paraId="3542088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021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8EA1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Кропивницький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F983F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989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BB9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B0D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9AE6DE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DF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8544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Кропивницький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7075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11C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1432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0A28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5090BE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C38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C1F65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Кропивницький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47C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1E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63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F31D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4346E6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B94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CD5AE" w14:textId="77777777" w:rsidR="00E66666" w:rsidRPr="00E66666" w:rsidRDefault="00E66666" w:rsidP="00E66666">
            <w:pPr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Петрівський район, с. Новий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Стародуб</w:t>
            </w:r>
            <w:proofErr w:type="spellEnd"/>
          </w:p>
          <w:p w14:paraId="6F6E24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218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EE3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19A6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5D6D3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1A9742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7BB2C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85EB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60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C9B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18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6F387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75626FC3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A14F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Київська область</w:t>
            </w:r>
          </w:p>
        </w:tc>
      </w:tr>
      <w:tr w:rsidR="00E66666" w:rsidRPr="00E66666" w14:paraId="3D86604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6829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D24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Біла Церква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C622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802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6760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998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35CAA79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27EF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42F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Біла Церква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2070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82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B4623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8A83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794A905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8C22A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914A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Біла Церква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399A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2F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734E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4DBA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B2FDC1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1610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445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Васильків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CFD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E4C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DB58F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13F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A1458A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A633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E57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Бориспіль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DE8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4E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7F8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080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D831CE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95A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0DE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Вишгород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1C8D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11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3545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04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D7F384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F985D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F74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Бориспільський район, смт.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Мартусівка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874A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322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F36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88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49F5E8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E47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0EF3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Кагарлицький р-н, с.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Зікрачі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6FA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76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288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D2C0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E4B432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FAA4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80A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D57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9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291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3691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083C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520E6210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CFA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Львівська область</w:t>
            </w:r>
          </w:p>
        </w:tc>
      </w:tr>
      <w:tr w:rsidR="00E66666" w:rsidRPr="00E66666" w14:paraId="323CD447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4E6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FF6F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Львів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D24B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26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DBBD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D4F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388F669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86C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2D97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Львів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3DF1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53B7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7513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4B1E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1767A940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1BC6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84FC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Львів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3ED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691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C6A7A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9F8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0A4F5EA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4C03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EA7C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Львів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7D80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A6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184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B1B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8A3C3EA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ABE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CE2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Дрогобич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C2A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0B56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DB3BD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31BF0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E6D63FC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FE06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13E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Стрийський р-н,</w:t>
            </w:r>
          </w:p>
          <w:p w14:paraId="488398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село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Закад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C9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6E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740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2C85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2FA48B1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A1BB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FD7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E5C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A13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43606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60E95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21DE11B5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36A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Миколаївська область</w:t>
            </w:r>
          </w:p>
        </w:tc>
      </w:tr>
      <w:tr w:rsidR="00E66666" w:rsidRPr="00E66666" w14:paraId="455445F4" w14:textId="77777777" w:rsidTr="009E21D1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A233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60C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Миколаїв*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2275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4A3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2F1D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F8D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0AC7DC4" w14:textId="77777777" w:rsidTr="009E21D1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C8E1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2CF4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Миколаїв*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C6E4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6F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E71E8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D49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44D46B0" w14:textId="77777777" w:rsidTr="009E21D1">
        <w:trPr>
          <w:trHeight w:val="3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9F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C15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Миколаїв*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37DC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97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2C9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3D360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983313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D99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1B12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Первомайськ*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141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CB25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1A49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332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87289E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358A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BEF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Вознесенськ*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056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987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250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9B93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8D65BA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256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70A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Вознесенськ*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2CEC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2556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283C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5D70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C8E5E8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67C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D06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Миколаївський р-н, с. Центральне*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D5D1F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5F17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E17A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F752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0EB85F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BA4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F65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Казанківський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р-н, с. Новоданилівка*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5D07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A8AB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87E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9BD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B3DF8F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F696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E3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Арбузинський р-н, смт. Костянтинівка*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AA72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AEFD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FC3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E227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13FE70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5F6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138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Баштанський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р-н,</w:t>
            </w:r>
          </w:p>
          <w:p w14:paraId="77E2EB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lastRenderedPageBreak/>
              <w:t xml:space="preserve">с.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Березувате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AEF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lastRenderedPageBreak/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24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0B60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3091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1B4B373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F028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1197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9A5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27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638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7E579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0C5CD3DA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1EDC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Одеська область</w:t>
            </w:r>
          </w:p>
        </w:tc>
      </w:tr>
      <w:tr w:rsidR="00E66666" w:rsidRPr="00E66666" w14:paraId="0E885A5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807C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EE58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Одеса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891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7DA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70B2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AD6A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B402AB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A2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97F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Одеса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4596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D9E8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88E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006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C66A37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3EA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8594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Одеса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577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400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B93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951D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5B49DED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E2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AB8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Одеса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9D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5849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D263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F17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58F29D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7B5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09A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Ізмаїл*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B35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B1E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370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6E94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FC9415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61FE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2131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Ізмаїл*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257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91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9B5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6459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16F971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4E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63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Роздільна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6A5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40B3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FD22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D28B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6F11C2D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470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CFB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41B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16D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6136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2C2A3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4C586464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D04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Полтавська область</w:t>
            </w:r>
          </w:p>
        </w:tc>
      </w:tr>
      <w:tr w:rsidR="00E66666" w:rsidRPr="00E66666" w14:paraId="21E22502" w14:textId="77777777" w:rsidTr="009E21D1">
        <w:trPr>
          <w:trHeight w:val="50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035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E091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Полтава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4DD3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D4E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7B6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59F6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66666" w:rsidRPr="00E66666" w14:paraId="08041E4E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94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2D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Полтава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7B93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0101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D6B0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EBC8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AE87B9F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B48D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23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Полтавського р-н, с.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Божківське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,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CB0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01A0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1351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2A4C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290C843" w14:textId="77777777" w:rsidTr="009E21D1">
        <w:trPr>
          <w:trHeight w:val="3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83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6EC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Полтавський р-н,</w:t>
            </w:r>
          </w:p>
          <w:p w14:paraId="0D87CD5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Супрунівка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D334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63A1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366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71A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DFFF97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FA6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8E047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Кременчук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E6A2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20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6EA5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82B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2EA999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1FB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A3EF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DE6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7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1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AD0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F9BD9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FEC0A39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313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Рівненська область</w:t>
            </w:r>
          </w:p>
        </w:tc>
      </w:tr>
      <w:tr w:rsidR="00E66666" w:rsidRPr="00E66666" w14:paraId="4B1D3240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09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AD53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Рівне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3025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94A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F792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68B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E0234AC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9C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2D0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Рівне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9668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F1F8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8AF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AECF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FF1EDA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B7C0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124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Рівненський р-н,</w:t>
            </w:r>
          </w:p>
          <w:p w14:paraId="6295CF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Городище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CC2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C3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1B76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EA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8FA8B7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721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3D5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Сарни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8A7F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B69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731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4AE9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0EF2CA3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CE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1E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Сарненський р-н,</w:t>
            </w:r>
          </w:p>
          <w:p w14:paraId="30AC0A4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Катеринівка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40FB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3D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5646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5336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A50084C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4963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3ADF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Дубровиця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5015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069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E19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5801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6181CA2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AFB7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EC6E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Вараський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 р-н, смт. Володимирець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0386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5D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807F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5B8D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42F18C60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437A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77E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Володимирецький р-н,</w:t>
            </w:r>
          </w:p>
          <w:p w14:paraId="2AD63C0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С.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Іванчі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CB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C3A1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E4F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FD600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3BEA1C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A3189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2366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3BC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0EC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6E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15B49D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285CEBEC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2539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Сумська область</w:t>
            </w:r>
          </w:p>
        </w:tc>
      </w:tr>
      <w:tr w:rsidR="00E66666" w:rsidRPr="00E66666" w14:paraId="16F7A7A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375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F70E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Суми*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A682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AF9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AF53C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7B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57E0D0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6D3B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54A9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Суми*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96A2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03C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ED5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87A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0D757CC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C8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6B43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Суми*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A58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0D2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9F3D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BD14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9F0C5A7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FF4E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A9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Роменський р-н,</w:t>
            </w:r>
          </w:p>
          <w:p w14:paraId="17CEB9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Перехрестівка*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B57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B00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1DBA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500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D5E482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DB767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109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C11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Конотоп*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2F2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B08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ECE3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C2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CA41DB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22F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815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AA88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0318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0A382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91E16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6005F3FB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5BD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Тернопільська область</w:t>
            </w:r>
          </w:p>
        </w:tc>
      </w:tr>
      <w:tr w:rsidR="00E66666" w:rsidRPr="00E66666" w14:paraId="5A59797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DBF3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DBBC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Тернопіль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29CBD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A4F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E517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F9771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448339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52C6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59D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Тернопіль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18DE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E28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7255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0F6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21E1E14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0E21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EF80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Тернопіль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D222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4A35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BF5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8FF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6ECF25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D2F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6E3C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Чортків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C5C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DF77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BEE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79E25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DA30792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A63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05D8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02A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2E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332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2BC0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7526E1DA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662F0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Харківська область</w:t>
            </w:r>
          </w:p>
        </w:tc>
      </w:tr>
      <w:tr w:rsidR="00E66666" w:rsidRPr="00E66666" w14:paraId="557E9DF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35EE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BD3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Харків*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F04AE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70BB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925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3A2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A466DE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EB1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D1C4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Харків*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851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BC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7C6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38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C813AF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6D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EDB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Харків*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F73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15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B90C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DF94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65C473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E5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FD08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Харківський р-н,</w:t>
            </w:r>
          </w:p>
          <w:p w14:paraId="2470DC7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Темнівка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56A0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C1B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0AF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AE9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2499C20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C48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5184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Ізюмський р-н,</w:t>
            </w:r>
          </w:p>
          <w:p w14:paraId="70D171C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Покровське*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0791A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C69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24A7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F3D2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472460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678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83D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Лозівський р-н,</w:t>
            </w:r>
          </w:p>
          <w:p w14:paraId="10A9BF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с.Грушине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5C3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260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7180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0D3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7CDA71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F47A5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3DA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59D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2D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CDCD2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3598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298C1599" w14:textId="77777777" w:rsidTr="009E21D1">
        <w:trPr>
          <w:trHeight w:val="40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8F2505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Херсонська область</w:t>
            </w:r>
          </w:p>
        </w:tc>
      </w:tr>
      <w:tr w:rsidR="00E66666" w:rsidRPr="00E66666" w14:paraId="0E94AB8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54DD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756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Херсон*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6E9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4DA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A0A4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D8E34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3D4AC4BB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560D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0E9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Херсон*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E51D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7886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B9316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86581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66666" w:rsidRPr="00E66666" w14:paraId="22B2BE60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9FC9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D2C9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Херсон*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713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A5FA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5923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7396D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66666" w:rsidRPr="00E66666" w14:paraId="1C0055A9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E30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123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678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Херсон*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40AC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7E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EC3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908B9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666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</w:tr>
      <w:tr w:rsidR="00E66666" w:rsidRPr="00E66666" w14:paraId="6E64E8C2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2ED9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C09D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4AD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CA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FE44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23F57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7C7DF84D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259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Хмельницька область</w:t>
            </w:r>
          </w:p>
        </w:tc>
      </w:tr>
      <w:tr w:rsidR="00E66666" w:rsidRPr="00E66666" w14:paraId="3959F2EB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A8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37E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м. Хмельницький </w:t>
            </w:r>
          </w:p>
          <w:p w14:paraId="6CD8D76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A3E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A2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5702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BABC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510B70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904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8C8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Хмельницький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11EE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C8C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2C2F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DD06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7F15F9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9E5B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D3A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Ізяслав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7DD3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C3F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D01F0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298E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4D5C4F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DE79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B93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Хмельницький р-н</w:t>
            </w:r>
          </w:p>
          <w:p w14:paraId="08B9864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с.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Райківці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1591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89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97CB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1D0D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5A3013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F63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188D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Шепетівський р-н,</w:t>
            </w:r>
          </w:p>
          <w:p w14:paraId="2B8AC4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с. Климентовичі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EC49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8A7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9010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897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39DD53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19D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6CAF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287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5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3D8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8DA2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70B0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040FADEF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A87F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Чернігівська область</w:t>
            </w:r>
          </w:p>
        </w:tc>
      </w:tr>
      <w:tr w:rsidR="00E66666" w:rsidRPr="00E66666" w14:paraId="433786D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0661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8758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Чернігів*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B10C8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ADDD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E3B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755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222783E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C9F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8703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Чернігів*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0EE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954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A0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BE0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6F78649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BC5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03D2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м. Новгород-Сіверський*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7391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0AF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C824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E51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456E77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710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A7C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</w:pPr>
            <w:proofErr w:type="spellStart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>Корюківський</w:t>
            </w:r>
            <w:proofErr w:type="spellEnd"/>
            <w:r w:rsidRPr="00E6666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bidi="en-US"/>
              </w:rPr>
              <w:t xml:space="preserve"> р-н, смт. Макошине*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AAFE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A02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F6D8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8D02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F4D77F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FAD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9290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7D55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08F1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D9A4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47AF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4D634862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01428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lastRenderedPageBreak/>
              <w:t>Черкаська область</w:t>
            </w:r>
          </w:p>
        </w:tc>
      </w:tr>
      <w:tr w:rsidR="00E66666" w:rsidRPr="00E66666" w14:paraId="6766319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CA8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FBC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Черкаси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3CE67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232F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99E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8F2C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4827D65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8D59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66E4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Черкаси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24A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8D4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F2E0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6024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1AF51B91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3B4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BAD0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Уманський р-н, с. Старі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Бабани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C9625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4E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76E9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2B6CA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09CCDC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40A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0ECC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Черкаський р-н,</w:t>
            </w:r>
          </w:p>
          <w:p w14:paraId="0517CC5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 xml:space="preserve">село </w:t>
            </w:r>
            <w:proofErr w:type="spellStart"/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Геронимівка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79EE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76E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87ED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7B8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693FA0F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EF2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91C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141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4D3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DCCD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8EF42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1302C63A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057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Чернівецька область</w:t>
            </w:r>
          </w:p>
        </w:tc>
      </w:tr>
      <w:tr w:rsidR="00E66666" w:rsidRPr="00E66666" w14:paraId="08B0A638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B6D5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FA83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Чернівці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5CD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F60E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635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FC11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5CDD3228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571A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6268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Чернівці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0E37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C8B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8D97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ABBA3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335E22D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A0F7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139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0D18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Дністровський р-н,</w:t>
            </w:r>
          </w:p>
          <w:p w14:paraId="02C3EF5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ind w:right="-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Село Сокиряни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152F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B0D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7BE9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46D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0015E873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2AF0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1F28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2852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0E0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5C26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315F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3CB7A11B" w14:textId="77777777" w:rsidTr="009E21D1">
        <w:trPr>
          <w:trHeight w:val="300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33C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м. Київ</w:t>
            </w:r>
          </w:p>
        </w:tc>
      </w:tr>
      <w:tr w:rsidR="00E66666" w:rsidRPr="00E66666" w14:paraId="17ED8B6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AC57C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07EBA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Київ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A952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bidi="en-US"/>
              </w:rPr>
              <w:t>3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84B5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AE0F9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99B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</w:tr>
      <w:tr w:rsidR="00E66666" w:rsidRPr="00E66666" w14:paraId="112E168A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D01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D764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Київ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0FEB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2CED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84D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50BB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9C48CDF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35711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00416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Київ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9A2D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428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D38F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-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03D1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4991C336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D27F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3309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B95A7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</w:t>
            </w: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bidi="en-US"/>
              </w:rPr>
              <w:t>6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32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3C2B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D24AF1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66666" w:rsidRPr="00E66666" w14:paraId="5ACA1504" w14:textId="77777777" w:rsidTr="009E21D1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AC947" w14:textId="77777777" w:rsidR="00E66666" w:rsidRPr="00E66666" w:rsidRDefault="00E66666" w:rsidP="00E666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08A0C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 доставок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0BDE9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en-US"/>
              </w:rPr>
              <w:t>184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E00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B940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B0F63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95224F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Cs/>
          <w:sz w:val="24"/>
          <w:szCs w:val="24"/>
          <w:lang w:val="ru-RU" w:bidi="en-US"/>
        </w:rPr>
        <w:t xml:space="preserve">* </w:t>
      </w:r>
      <w:r w:rsidRPr="00E6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Локації (населені пункти)</w:t>
      </w:r>
      <w:r w:rsidRPr="00E66666">
        <w:rPr>
          <w:rFonts w:ascii="Times New Roman" w:eastAsia="Times New Roman" w:hAnsi="Times New Roman" w:cs="Times New Roman"/>
          <w:b/>
          <w:bCs/>
          <w:sz w:val="24"/>
          <w:szCs w:val="24"/>
          <w:lang w:bidi="en-US"/>
        </w:rPr>
        <w:t xml:space="preserve"> можуть бути змінені у зв’язку з запровадженим воєнним станом на території України.</w:t>
      </w:r>
    </w:p>
    <w:p w14:paraId="1551DABD" w14:textId="77777777" w:rsidR="00E66666" w:rsidRPr="00E66666" w:rsidRDefault="00E66666" w:rsidP="00E66666">
      <w:pPr>
        <w:spacing w:before="100" w:beforeAutospacing="1" w:after="100" w:afterAutospacing="1" w:line="240" w:lineRule="auto"/>
        <w:ind w:left="6663" w:firstLine="10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00413452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</w:pPr>
      <w:r w:rsidRPr="00E66666">
        <w:rPr>
          <w:rFonts w:ascii="Times New Roman" w:eastAsia="Times New Roman" w:hAnsi="Times New Roman" w:cs="Times New Roman"/>
          <w:bCs/>
          <w:sz w:val="24"/>
          <w:szCs w:val="24"/>
          <w:lang w:eastAsia="ru-RU" w:bidi="en-US"/>
        </w:rPr>
        <w:t>Таблиця 2</w:t>
      </w:r>
    </w:p>
    <w:p w14:paraId="6080CEFB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</w:p>
    <w:p w14:paraId="48915EEF" w14:textId="77777777" w:rsidR="00E66666" w:rsidRPr="00E66666" w:rsidRDefault="00E66666" w:rsidP="00E6666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Перелік локацій </w:t>
      </w:r>
      <w:r w:rsidRPr="00E66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bidi="en-US"/>
        </w:rPr>
        <w:t>(населених пунктів)</w:t>
      </w: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 xml:space="preserve">, </w:t>
      </w:r>
    </w:p>
    <w:p w14:paraId="0BF3C055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eastAsia="ru-RU" w:bidi="en-US"/>
        </w:rPr>
        <w:t>з яких має бути здійснена доставка небезпечного вантажу</w:t>
      </w:r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</w:p>
    <w:p w14:paraId="212637A0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до </w:t>
      </w:r>
      <w:proofErr w:type="spellStart"/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Референс</w:t>
      </w:r>
      <w:proofErr w:type="spellEnd"/>
      <w:r w:rsidRPr="00E666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-лабораторії з діагностики ВІЛ/СНІДу, вірусних та особливо небезпечних патогенів  (м. Київ, вул. Ярославська,41)</w:t>
      </w:r>
    </w:p>
    <w:p w14:paraId="5230B82F" w14:textId="77777777" w:rsidR="00E66666" w:rsidRPr="00E66666" w:rsidRDefault="00E66666" w:rsidP="00E66666">
      <w:pPr>
        <w:widowControl w:val="0"/>
        <w:tabs>
          <w:tab w:val="center" w:pos="468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bidi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67"/>
        <w:gridCol w:w="3036"/>
        <w:gridCol w:w="1592"/>
        <w:gridCol w:w="1567"/>
        <w:gridCol w:w="935"/>
        <w:gridCol w:w="1832"/>
      </w:tblGrid>
      <w:tr w:rsidR="00E66666" w:rsidRPr="00E66666" w14:paraId="0C6EBF6B" w14:textId="77777777" w:rsidTr="009E21D1">
        <w:trPr>
          <w:trHeight w:val="615"/>
          <w:jc w:val="center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D2B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№ з/п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EA90C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Перелік локацій </w:t>
            </w:r>
          </w:p>
          <w:p w14:paraId="51C800C8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 xml:space="preserve"> (населених пунктів)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E7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Кількість установ для доставки вантажу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801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Умови транспортування</w:t>
            </w:r>
          </w:p>
        </w:tc>
      </w:tr>
      <w:tr w:rsidR="00E66666" w:rsidRPr="00E66666" w14:paraId="2C1ECF89" w14:textId="77777777" w:rsidTr="009E21D1">
        <w:trPr>
          <w:trHeight w:val="390"/>
          <w:jc w:val="center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21383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3F70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58407" w14:textId="77777777" w:rsidR="00E66666" w:rsidRPr="00E66666" w:rsidRDefault="00E66666" w:rsidP="00E66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66E04D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сухий лід (температура не вище мінус 10 °С)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7C90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+2 - +8℃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90B2E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Не потребує температурного режиму</w:t>
            </w:r>
          </w:p>
        </w:tc>
      </w:tr>
      <w:tr w:rsidR="00E66666" w:rsidRPr="00E66666" w14:paraId="3B219F36" w14:textId="77777777" w:rsidTr="009E21D1">
        <w:trPr>
          <w:trHeight w:val="368"/>
          <w:jc w:val="center"/>
        </w:trPr>
        <w:tc>
          <w:tcPr>
            <w:tcW w:w="10060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0C7CEF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Закарпатська область</w:t>
            </w:r>
          </w:p>
        </w:tc>
      </w:tr>
      <w:tr w:rsidR="00E66666" w:rsidRPr="00E66666" w14:paraId="673A425D" w14:textId="77777777" w:rsidTr="009E21D1">
        <w:trPr>
          <w:trHeight w:val="405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5B1E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70292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м. Ужгород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A8D74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18310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FA8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788B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˅</w:t>
            </w:r>
          </w:p>
        </w:tc>
      </w:tr>
      <w:tr w:rsidR="00E66666" w:rsidRPr="00E66666" w14:paraId="7FA7BE59" w14:textId="77777777" w:rsidTr="009E21D1">
        <w:trPr>
          <w:trHeight w:val="370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0C9C5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95831" w14:textId="77777777" w:rsidR="00E66666" w:rsidRPr="00E66666" w:rsidRDefault="00E66666" w:rsidP="00E66666">
            <w:pPr>
              <w:widowControl w:val="0"/>
              <w:tabs>
                <w:tab w:val="center" w:pos="468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Всього доставок</w:t>
            </w:r>
          </w:p>
        </w:tc>
        <w:tc>
          <w:tcPr>
            <w:tcW w:w="60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93089" w14:textId="77777777" w:rsidR="00E66666" w:rsidRPr="00E66666" w:rsidRDefault="00E66666" w:rsidP="00E666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</w:pPr>
            <w:r w:rsidRPr="00E6666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bidi="en-US"/>
              </w:rPr>
              <w:t>1</w:t>
            </w:r>
          </w:p>
        </w:tc>
      </w:tr>
    </w:tbl>
    <w:p w14:paraId="613E6094" w14:textId="77777777" w:rsidR="00E66666" w:rsidRPr="00E66666" w:rsidRDefault="00E66666" w:rsidP="00E66666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uk-UA"/>
        </w:rPr>
      </w:pPr>
    </w:p>
    <w:p w14:paraId="2B5B0041" w14:textId="77777777" w:rsidR="00E66666" w:rsidRDefault="00E66666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66666" w:rsidSect="00E666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2025D" w14:textId="77777777" w:rsidR="00191B95" w:rsidRDefault="00191B95" w:rsidP="0024553B">
      <w:pPr>
        <w:spacing w:after="0" w:line="240" w:lineRule="auto"/>
      </w:pPr>
      <w:r>
        <w:separator/>
      </w:r>
    </w:p>
  </w:endnote>
  <w:endnote w:type="continuationSeparator" w:id="0">
    <w:p w14:paraId="71CFB16D" w14:textId="77777777" w:rsidR="00191B95" w:rsidRDefault="00191B95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FEFF6" w14:textId="77777777" w:rsidR="00191B95" w:rsidRDefault="00191B95" w:rsidP="0024553B">
      <w:pPr>
        <w:spacing w:after="0" w:line="240" w:lineRule="auto"/>
      </w:pPr>
      <w:r>
        <w:separator/>
      </w:r>
    </w:p>
  </w:footnote>
  <w:footnote w:type="continuationSeparator" w:id="0">
    <w:p w14:paraId="333471DC" w14:textId="77777777" w:rsidR="00191B95" w:rsidRDefault="00191B95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37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uk-UA"/>
      </w:rPr>
    </w:lvl>
  </w:abstractNum>
  <w:abstractNum w:abstractNumId="1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4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0264C5"/>
    <w:multiLevelType w:val="multilevel"/>
    <w:tmpl w:val="6EA4FFBE"/>
    <w:lvl w:ilvl="0">
      <w:start w:val="1"/>
      <w:numFmt w:val="decimal"/>
      <w:lvlText w:val="%1."/>
      <w:lvlJc w:val="left"/>
      <w:pPr>
        <w:ind w:left="3927" w:hanging="5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4518" w:hanging="567"/>
      </w:pPr>
    </w:lvl>
    <w:lvl w:ilvl="2">
      <w:numFmt w:val="bullet"/>
      <w:lvlText w:val="•"/>
      <w:lvlJc w:val="left"/>
      <w:pPr>
        <w:ind w:left="5116" w:hanging="567"/>
      </w:pPr>
    </w:lvl>
    <w:lvl w:ilvl="3">
      <w:numFmt w:val="bullet"/>
      <w:lvlText w:val="•"/>
      <w:lvlJc w:val="left"/>
      <w:pPr>
        <w:ind w:left="5715" w:hanging="567"/>
      </w:pPr>
    </w:lvl>
    <w:lvl w:ilvl="4">
      <w:numFmt w:val="bullet"/>
      <w:lvlText w:val="•"/>
      <w:lvlJc w:val="left"/>
      <w:pPr>
        <w:ind w:left="6313" w:hanging="567"/>
      </w:pPr>
    </w:lvl>
    <w:lvl w:ilvl="5">
      <w:numFmt w:val="bullet"/>
      <w:lvlText w:val="•"/>
      <w:lvlJc w:val="left"/>
      <w:pPr>
        <w:ind w:left="6912" w:hanging="567"/>
      </w:pPr>
    </w:lvl>
    <w:lvl w:ilvl="6">
      <w:numFmt w:val="bullet"/>
      <w:lvlText w:val="•"/>
      <w:lvlJc w:val="left"/>
      <w:pPr>
        <w:ind w:left="7510" w:hanging="567"/>
      </w:pPr>
    </w:lvl>
    <w:lvl w:ilvl="7">
      <w:numFmt w:val="bullet"/>
      <w:lvlText w:val="•"/>
      <w:lvlJc w:val="left"/>
      <w:pPr>
        <w:ind w:left="8108" w:hanging="567"/>
      </w:pPr>
    </w:lvl>
    <w:lvl w:ilvl="8">
      <w:numFmt w:val="bullet"/>
      <w:lvlText w:val="•"/>
      <w:lvlJc w:val="left"/>
      <w:pPr>
        <w:ind w:left="8707" w:hanging="567"/>
      </w:pPr>
    </w:lvl>
  </w:abstractNum>
  <w:abstractNum w:abstractNumId="7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10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2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89A377D"/>
    <w:multiLevelType w:val="multilevel"/>
    <w:tmpl w:val="D3CCBCE8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14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08CB7597"/>
    <w:multiLevelType w:val="multilevel"/>
    <w:tmpl w:val="FEF6DEB2"/>
    <w:lvl w:ilvl="0">
      <w:start w:val="6"/>
      <w:numFmt w:val="decimal"/>
      <w:pStyle w:val="a"/>
      <w:lvlText w:val="%1"/>
      <w:lvlJc w:val="left"/>
      <w:pPr>
        <w:ind w:left="1377" w:hanging="567"/>
      </w:p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74" w:hanging="486"/>
      </w:pPr>
    </w:lvl>
    <w:lvl w:ilvl="4">
      <w:numFmt w:val="bullet"/>
      <w:lvlText w:val="•"/>
      <w:lvlJc w:val="left"/>
      <w:pPr>
        <w:ind w:left="4221" w:hanging="486"/>
      </w:pPr>
    </w:lvl>
    <w:lvl w:ilvl="5">
      <w:numFmt w:val="bullet"/>
      <w:lvlText w:val="•"/>
      <w:lvlJc w:val="left"/>
      <w:pPr>
        <w:ind w:left="5168" w:hanging="486"/>
      </w:pPr>
    </w:lvl>
    <w:lvl w:ilvl="6">
      <w:numFmt w:val="bullet"/>
      <w:lvlText w:val="•"/>
      <w:lvlJc w:val="left"/>
      <w:pPr>
        <w:ind w:left="6115" w:hanging="486"/>
      </w:pPr>
    </w:lvl>
    <w:lvl w:ilvl="7">
      <w:numFmt w:val="bullet"/>
      <w:lvlText w:val="•"/>
      <w:lvlJc w:val="left"/>
      <w:pPr>
        <w:ind w:left="7062" w:hanging="486"/>
      </w:pPr>
    </w:lvl>
    <w:lvl w:ilvl="8">
      <w:numFmt w:val="bullet"/>
      <w:lvlText w:val="•"/>
      <w:lvlJc w:val="left"/>
      <w:pPr>
        <w:ind w:left="8009" w:hanging="486"/>
      </w:pPr>
    </w:lvl>
  </w:abstractNum>
  <w:abstractNum w:abstractNumId="16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7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9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20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1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22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23" w15:restartNumberingAfterBreak="0">
    <w:nsid w:val="11D5512C"/>
    <w:multiLevelType w:val="multilevel"/>
    <w:tmpl w:val="9126C980"/>
    <w:lvl w:ilvl="0">
      <w:start w:val="5"/>
      <w:numFmt w:val="decimal"/>
      <w:lvlText w:val="%1."/>
      <w:lvlJc w:val="left"/>
      <w:pPr>
        <w:ind w:left="540" w:hanging="540"/>
      </w:pPr>
      <w:rPr>
        <w:b/>
      </w:rPr>
    </w:lvl>
    <w:lvl w:ilvl="1">
      <w:start w:val="2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139E51C7"/>
    <w:multiLevelType w:val="multilevel"/>
    <w:tmpl w:val="2826C3CC"/>
    <w:lvl w:ilvl="0">
      <w:start w:val="6"/>
      <w:numFmt w:val="decimal"/>
      <w:lvlText w:val="%1"/>
      <w:lvlJc w:val="left"/>
      <w:pPr>
        <w:ind w:left="100" w:hanging="846"/>
      </w:pPr>
    </w:lvl>
    <w:lvl w:ilvl="1">
      <w:start w:val="1"/>
      <w:numFmt w:val="decimal"/>
      <w:lvlText w:val="%1.%2"/>
      <w:lvlJc w:val="left"/>
      <w:pPr>
        <w:ind w:left="100" w:hanging="846"/>
      </w:p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41" w:hanging="845"/>
      </w:pPr>
    </w:lvl>
    <w:lvl w:ilvl="4">
      <w:numFmt w:val="bullet"/>
      <w:lvlText w:val="•"/>
      <w:lvlJc w:val="left"/>
      <w:pPr>
        <w:ind w:left="4021" w:hanging="846"/>
      </w:pPr>
    </w:lvl>
    <w:lvl w:ilvl="5">
      <w:numFmt w:val="bullet"/>
      <w:lvlText w:val="•"/>
      <w:lvlJc w:val="left"/>
      <w:pPr>
        <w:ind w:left="5002" w:hanging="846"/>
      </w:pPr>
    </w:lvl>
    <w:lvl w:ilvl="6">
      <w:numFmt w:val="bullet"/>
      <w:lvlText w:val="•"/>
      <w:lvlJc w:val="left"/>
      <w:pPr>
        <w:ind w:left="5982" w:hanging="846"/>
      </w:pPr>
    </w:lvl>
    <w:lvl w:ilvl="7">
      <w:numFmt w:val="bullet"/>
      <w:lvlText w:val="•"/>
      <w:lvlJc w:val="left"/>
      <w:pPr>
        <w:ind w:left="6962" w:hanging="846"/>
      </w:pPr>
    </w:lvl>
    <w:lvl w:ilvl="8">
      <w:numFmt w:val="bullet"/>
      <w:lvlText w:val="•"/>
      <w:lvlJc w:val="left"/>
      <w:pPr>
        <w:ind w:left="7943" w:hanging="846"/>
      </w:pPr>
    </w:lvl>
  </w:abstractNum>
  <w:abstractNum w:abstractNumId="25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6946C15"/>
    <w:multiLevelType w:val="multilevel"/>
    <w:tmpl w:val="9B22F2D6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28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30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22E907EA"/>
    <w:multiLevelType w:val="multilevel"/>
    <w:tmpl w:val="8E48C96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9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1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3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2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7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816" w:hanging="1800"/>
      </w:pPr>
      <w:rPr>
        <w:rFonts w:hint="default"/>
      </w:rPr>
    </w:lvl>
  </w:abstractNum>
  <w:abstractNum w:abstractNumId="34" w15:restartNumberingAfterBreak="0">
    <w:nsid w:val="22FD0797"/>
    <w:multiLevelType w:val="multilevel"/>
    <w:tmpl w:val="ACCEE46C"/>
    <w:lvl w:ilvl="0">
      <w:start w:val="3"/>
      <w:numFmt w:val="decimal"/>
      <w:lvlText w:val="%1"/>
      <w:lvlJc w:val="left"/>
      <w:pPr>
        <w:ind w:left="1377" w:hanging="567"/>
      </w:p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3084" w:hanging="567"/>
      </w:pPr>
    </w:lvl>
    <w:lvl w:ilvl="3">
      <w:numFmt w:val="bullet"/>
      <w:lvlText w:val="•"/>
      <w:lvlJc w:val="left"/>
      <w:pPr>
        <w:ind w:left="3937" w:hanging="567"/>
      </w:pPr>
    </w:lvl>
    <w:lvl w:ilvl="4">
      <w:numFmt w:val="bullet"/>
      <w:lvlText w:val="•"/>
      <w:lvlJc w:val="left"/>
      <w:pPr>
        <w:ind w:left="4789" w:hanging="567"/>
      </w:pPr>
    </w:lvl>
    <w:lvl w:ilvl="5">
      <w:numFmt w:val="bullet"/>
      <w:lvlText w:val="•"/>
      <w:lvlJc w:val="left"/>
      <w:pPr>
        <w:ind w:left="5642" w:hanging="566"/>
      </w:pPr>
    </w:lvl>
    <w:lvl w:ilvl="6">
      <w:numFmt w:val="bullet"/>
      <w:lvlText w:val="•"/>
      <w:lvlJc w:val="left"/>
      <w:pPr>
        <w:ind w:left="6494" w:hanging="567"/>
      </w:pPr>
    </w:lvl>
    <w:lvl w:ilvl="7">
      <w:numFmt w:val="bullet"/>
      <w:lvlText w:val="•"/>
      <w:lvlJc w:val="left"/>
      <w:pPr>
        <w:ind w:left="7346" w:hanging="567"/>
      </w:pPr>
    </w:lvl>
    <w:lvl w:ilvl="8">
      <w:numFmt w:val="bullet"/>
      <w:lvlText w:val="•"/>
      <w:lvlJc w:val="left"/>
      <w:pPr>
        <w:ind w:left="8199" w:hanging="567"/>
      </w:pPr>
    </w:lvl>
  </w:abstractNum>
  <w:abstractNum w:abstractNumId="35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37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6FD6D90"/>
    <w:multiLevelType w:val="multilevel"/>
    <w:tmpl w:val="0930DC78"/>
    <w:lvl w:ilvl="0">
      <w:start w:val="1"/>
      <w:numFmt w:val="decimal"/>
      <w:lvlText w:val="%1."/>
      <w:lvlJc w:val="left"/>
      <w:pPr>
        <w:ind w:left="3927" w:hanging="567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numFmt w:val="bullet"/>
      <w:lvlText w:val="•"/>
      <w:lvlJc w:val="left"/>
      <w:pPr>
        <w:ind w:left="4518" w:hanging="567"/>
      </w:pPr>
    </w:lvl>
    <w:lvl w:ilvl="2">
      <w:numFmt w:val="bullet"/>
      <w:lvlText w:val="•"/>
      <w:lvlJc w:val="left"/>
      <w:pPr>
        <w:ind w:left="5116" w:hanging="567"/>
      </w:pPr>
    </w:lvl>
    <w:lvl w:ilvl="3">
      <w:numFmt w:val="bullet"/>
      <w:lvlText w:val="•"/>
      <w:lvlJc w:val="left"/>
      <w:pPr>
        <w:ind w:left="5715" w:hanging="567"/>
      </w:pPr>
    </w:lvl>
    <w:lvl w:ilvl="4">
      <w:numFmt w:val="bullet"/>
      <w:lvlText w:val="•"/>
      <w:lvlJc w:val="left"/>
      <w:pPr>
        <w:ind w:left="6313" w:hanging="567"/>
      </w:pPr>
    </w:lvl>
    <w:lvl w:ilvl="5">
      <w:numFmt w:val="bullet"/>
      <w:lvlText w:val="•"/>
      <w:lvlJc w:val="left"/>
      <w:pPr>
        <w:ind w:left="6912" w:hanging="567"/>
      </w:pPr>
    </w:lvl>
    <w:lvl w:ilvl="6">
      <w:numFmt w:val="bullet"/>
      <w:lvlText w:val="•"/>
      <w:lvlJc w:val="left"/>
      <w:pPr>
        <w:ind w:left="7510" w:hanging="567"/>
      </w:pPr>
    </w:lvl>
    <w:lvl w:ilvl="7">
      <w:numFmt w:val="bullet"/>
      <w:lvlText w:val="•"/>
      <w:lvlJc w:val="left"/>
      <w:pPr>
        <w:ind w:left="8108" w:hanging="567"/>
      </w:pPr>
    </w:lvl>
    <w:lvl w:ilvl="8">
      <w:numFmt w:val="bullet"/>
      <w:lvlText w:val="•"/>
      <w:lvlJc w:val="left"/>
      <w:pPr>
        <w:ind w:left="8707" w:hanging="567"/>
      </w:pPr>
    </w:lvl>
  </w:abstractNum>
  <w:abstractNum w:abstractNumId="39" w15:restartNumberingAfterBreak="0">
    <w:nsid w:val="284F226A"/>
    <w:multiLevelType w:val="multilevel"/>
    <w:tmpl w:val="FE1C28F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41" w15:restartNumberingAfterBreak="0">
    <w:nsid w:val="31EE43E5"/>
    <w:multiLevelType w:val="multilevel"/>
    <w:tmpl w:val="F5E28DF4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43" w15:restartNumberingAfterBreak="0">
    <w:nsid w:val="383B6A41"/>
    <w:multiLevelType w:val="multilevel"/>
    <w:tmpl w:val="F70289CE"/>
    <w:lvl w:ilvl="0">
      <w:start w:val="5"/>
      <w:numFmt w:val="decimal"/>
      <w:lvlText w:val="%1."/>
      <w:lvlJc w:val="left"/>
      <w:pPr>
        <w:ind w:left="540" w:hanging="54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3839" w:hanging="720"/>
      </w:pPr>
      <w:rPr>
        <w:rFonts w:ascii="Times New Roman" w:eastAsia="Times New Roman" w:hAnsi="Times New Roman" w:cs="Times New Roman"/>
        <w:b w:val="0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44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45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48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49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50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52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4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5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0227ECF"/>
    <w:multiLevelType w:val="multilevel"/>
    <w:tmpl w:val="6018F078"/>
    <w:lvl w:ilvl="0">
      <w:start w:val="6"/>
      <w:numFmt w:val="decimal"/>
      <w:lvlText w:val="%1"/>
      <w:lvlJc w:val="left"/>
      <w:pPr>
        <w:ind w:left="1377" w:hanging="567"/>
      </w:pPr>
    </w:lvl>
    <w:lvl w:ilvl="1">
      <w:start w:val="2"/>
      <w:numFmt w:val="decimal"/>
      <w:lvlText w:val="5.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74" w:hanging="567"/>
      </w:pPr>
    </w:lvl>
    <w:lvl w:ilvl="4">
      <w:numFmt w:val="bullet"/>
      <w:lvlText w:val="•"/>
      <w:lvlJc w:val="left"/>
      <w:pPr>
        <w:ind w:left="4221" w:hanging="566"/>
      </w:pPr>
    </w:lvl>
    <w:lvl w:ilvl="5">
      <w:numFmt w:val="bullet"/>
      <w:lvlText w:val="•"/>
      <w:lvlJc w:val="left"/>
      <w:pPr>
        <w:ind w:left="5168" w:hanging="567"/>
      </w:pPr>
    </w:lvl>
    <w:lvl w:ilvl="6">
      <w:numFmt w:val="bullet"/>
      <w:lvlText w:val="•"/>
      <w:lvlJc w:val="left"/>
      <w:pPr>
        <w:ind w:left="6115" w:hanging="567"/>
      </w:pPr>
    </w:lvl>
    <w:lvl w:ilvl="7">
      <w:numFmt w:val="bullet"/>
      <w:lvlText w:val="•"/>
      <w:lvlJc w:val="left"/>
      <w:pPr>
        <w:ind w:left="7062" w:hanging="567"/>
      </w:pPr>
    </w:lvl>
    <w:lvl w:ilvl="8">
      <w:numFmt w:val="bullet"/>
      <w:lvlText w:val="•"/>
      <w:lvlJc w:val="left"/>
      <w:pPr>
        <w:ind w:left="8009" w:hanging="567"/>
      </w:pPr>
    </w:lvl>
  </w:abstractNum>
  <w:abstractNum w:abstractNumId="57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58" w15:restartNumberingAfterBreak="0">
    <w:nsid w:val="536C196B"/>
    <w:multiLevelType w:val="multilevel"/>
    <w:tmpl w:val="C51408B0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3960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59" w15:restartNumberingAfterBreak="0">
    <w:nsid w:val="537F7875"/>
    <w:multiLevelType w:val="multilevel"/>
    <w:tmpl w:val="F07EAE4E"/>
    <w:lvl w:ilvl="0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1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2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3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5" w15:restartNumberingAfterBreak="0">
    <w:nsid w:val="59845A1D"/>
    <w:multiLevelType w:val="multilevel"/>
    <w:tmpl w:val="F4F022AC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66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67" w15:restartNumberingAfterBreak="0">
    <w:nsid w:val="5BF34B91"/>
    <w:multiLevelType w:val="multilevel"/>
    <w:tmpl w:val="E33ABF24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7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68" w15:restartNumberingAfterBreak="0">
    <w:nsid w:val="5D431915"/>
    <w:multiLevelType w:val="multilevel"/>
    <w:tmpl w:val="CD3AB27E"/>
    <w:lvl w:ilvl="0">
      <w:start w:val="6"/>
      <w:numFmt w:val="decimal"/>
      <w:lvlText w:val="%1"/>
      <w:lvlJc w:val="left"/>
      <w:pPr>
        <w:ind w:left="1377" w:hanging="567"/>
      </w:p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74" w:hanging="567"/>
      </w:pPr>
    </w:lvl>
    <w:lvl w:ilvl="4">
      <w:numFmt w:val="bullet"/>
      <w:lvlText w:val="•"/>
      <w:lvlJc w:val="left"/>
      <w:pPr>
        <w:ind w:left="4221" w:hanging="566"/>
      </w:pPr>
    </w:lvl>
    <w:lvl w:ilvl="5">
      <w:numFmt w:val="bullet"/>
      <w:lvlText w:val="•"/>
      <w:lvlJc w:val="left"/>
      <w:pPr>
        <w:ind w:left="5168" w:hanging="567"/>
      </w:pPr>
    </w:lvl>
    <w:lvl w:ilvl="6">
      <w:numFmt w:val="bullet"/>
      <w:lvlText w:val="•"/>
      <w:lvlJc w:val="left"/>
      <w:pPr>
        <w:ind w:left="6115" w:hanging="567"/>
      </w:pPr>
    </w:lvl>
    <w:lvl w:ilvl="7">
      <w:numFmt w:val="bullet"/>
      <w:lvlText w:val="•"/>
      <w:lvlJc w:val="left"/>
      <w:pPr>
        <w:ind w:left="7062" w:hanging="567"/>
      </w:pPr>
    </w:lvl>
    <w:lvl w:ilvl="8">
      <w:numFmt w:val="bullet"/>
      <w:lvlText w:val="•"/>
      <w:lvlJc w:val="left"/>
      <w:pPr>
        <w:ind w:left="8009" w:hanging="567"/>
      </w:pPr>
    </w:lvl>
  </w:abstractNum>
  <w:abstractNum w:abstractNumId="69" w15:restartNumberingAfterBreak="0">
    <w:nsid w:val="5D722B4A"/>
    <w:multiLevelType w:val="multilevel"/>
    <w:tmpl w:val="FA46FCBA"/>
    <w:lvl w:ilvl="0">
      <w:start w:val="6"/>
      <w:numFmt w:val="decimal"/>
      <w:lvlText w:val="%1"/>
      <w:lvlJc w:val="left"/>
      <w:pPr>
        <w:ind w:left="1377" w:hanging="567"/>
      </w:p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274" w:hanging="567"/>
      </w:pPr>
    </w:lvl>
    <w:lvl w:ilvl="4">
      <w:numFmt w:val="bullet"/>
      <w:lvlText w:val="•"/>
      <w:lvlJc w:val="left"/>
      <w:pPr>
        <w:ind w:left="4221" w:hanging="566"/>
      </w:pPr>
    </w:lvl>
    <w:lvl w:ilvl="5">
      <w:numFmt w:val="bullet"/>
      <w:lvlText w:val="•"/>
      <w:lvlJc w:val="left"/>
      <w:pPr>
        <w:ind w:left="5168" w:hanging="567"/>
      </w:pPr>
    </w:lvl>
    <w:lvl w:ilvl="6">
      <w:numFmt w:val="bullet"/>
      <w:lvlText w:val="•"/>
      <w:lvlJc w:val="left"/>
      <w:pPr>
        <w:ind w:left="6115" w:hanging="567"/>
      </w:pPr>
    </w:lvl>
    <w:lvl w:ilvl="7">
      <w:numFmt w:val="bullet"/>
      <w:lvlText w:val="•"/>
      <w:lvlJc w:val="left"/>
      <w:pPr>
        <w:ind w:left="7062" w:hanging="567"/>
      </w:pPr>
    </w:lvl>
    <w:lvl w:ilvl="8">
      <w:numFmt w:val="bullet"/>
      <w:lvlText w:val="•"/>
      <w:lvlJc w:val="left"/>
      <w:pPr>
        <w:ind w:left="8009" w:hanging="567"/>
      </w:pPr>
    </w:lvl>
  </w:abstractNum>
  <w:abstractNum w:abstractNumId="70" w15:restartNumberingAfterBreak="0">
    <w:nsid w:val="5DA1249D"/>
    <w:multiLevelType w:val="multilevel"/>
    <w:tmpl w:val="AB849338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71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72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73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5" w15:restartNumberingAfterBreak="0">
    <w:nsid w:val="650F4BD4"/>
    <w:multiLevelType w:val="multilevel"/>
    <w:tmpl w:val="A5CAC01C"/>
    <w:lvl w:ilvl="0">
      <w:start w:val="10"/>
      <w:numFmt w:val="decimal"/>
      <w:lvlText w:val="%1"/>
      <w:lvlJc w:val="left"/>
      <w:pPr>
        <w:ind w:left="100" w:hanging="744"/>
      </w:pPr>
    </w:lvl>
    <w:lvl w:ilvl="1">
      <w:start w:val="1"/>
      <w:numFmt w:val="decimal"/>
      <w:lvlText w:val="%1.%2."/>
      <w:lvlJc w:val="left"/>
      <w:pPr>
        <w:ind w:left="100" w:hanging="744"/>
      </w:pPr>
      <w:rPr>
        <w:rFonts w:ascii="Times New Roman" w:eastAsia="Times New Roman" w:hAnsi="Times New Roman" w:cs="Times New Roman"/>
        <w:sz w:val="24"/>
        <w:szCs w:val="24"/>
      </w:rPr>
    </w:lvl>
    <w:lvl w:ilvl="2">
      <w:numFmt w:val="bullet"/>
      <w:lvlText w:val="•"/>
      <w:lvlJc w:val="left"/>
      <w:pPr>
        <w:ind w:left="2060" w:hanging="744"/>
      </w:pPr>
    </w:lvl>
    <w:lvl w:ilvl="3">
      <w:numFmt w:val="bullet"/>
      <w:lvlText w:val="•"/>
      <w:lvlJc w:val="left"/>
      <w:pPr>
        <w:ind w:left="3041" w:hanging="744"/>
      </w:pPr>
    </w:lvl>
    <w:lvl w:ilvl="4">
      <w:numFmt w:val="bullet"/>
      <w:lvlText w:val="•"/>
      <w:lvlJc w:val="left"/>
      <w:pPr>
        <w:ind w:left="4021" w:hanging="743"/>
      </w:pPr>
    </w:lvl>
    <w:lvl w:ilvl="5">
      <w:numFmt w:val="bullet"/>
      <w:lvlText w:val="•"/>
      <w:lvlJc w:val="left"/>
      <w:pPr>
        <w:ind w:left="5002" w:hanging="744"/>
      </w:pPr>
    </w:lvl>
    <w:lvl w:ilvl="6">
      <w:numFmt w:val="bullet"/>
      <w:lvlText w:val="•"/>
      <w:lvlJc w:val="left"/>
      <w:pPr>
        <w:ind w:left="5982" w:hanging="743"/>
      </w:pPr>
    </w:lvl>
    <w:lvl w:ilvl="7">
      <w:numFmt w:val="bullet"/>
      <w:lvlText w:val="•"/>
      <w:lvlJc w:val="left"/>
      <w:pPr>
        <w:ind w:left="6962" w:hanging="743"/>
      </w:pPr>
    </w:lvl>
    <w:lvl w:ilvl="8">
      <w:numFmt w:val="bullet"/>
      <w:lvlText w:val="•"/>
      <w:lvlJc w:val="left"/>
      <w:pPr>
        <w:ind w:left="7943" w:hanging="744"/>
      </w:pPr>
    </w:lvl>
  </w:abstractNum>
  <w:abstractNum w:abstractNumId="76" w15:restartNumberingAfterBreak="0">
    <w:nsid w:val="69787195"/>
    <w:multiLevelType w:val="multilevel"/>
    <w:tmpl w:val="7CC2B1DE"/>
    <w:lvl w:ilvl="0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080" w:hanging="284"/>
      </w:pPr>
    </w:lvl>
    <w:lvl w:ilvl="2">
      <w:numFmt w:val="bullet"/>
      <w:lvlText w:val="•"/>
      <w:lvlJc w:val="left"/>
      <w:pPr>
        <w:ind w:left="2060" w:hanging="284"/>
      </w:pPr>
    </w:lvl>
    <w:lvl w:ilvl="3">
      <w:numFmt w:val="bullet"/>
      <w:lvlText w:val="•"/>
      <w:lvlJc w:val="left"/>
      <w:pPr>
        <w:ind w:left="3041" w:hanging="283"/>
      </w:pPr>
    </w:lvl>
    <w:lvl w:ilvl="4">
      <w:numFmt w:val="bullet"/>
      <w:lvlText w:val="•"/>
      <w:lvlJc w:val="left"/>
      <w:pPr>
        <w:ind w:left="4021" w:hanging="283"/>
      </w:pPr>
    </w:lvl>
    <w:lvl w:ilvl="5">
      <w:numFmt w:val="bullet"/>
      <w:lvlText w:val="•"/>
      <w:lvlJc w:val="left"/>
      <w:pPr>
        <w:ind w:left="5002" w:hanging="284"/>
      </w:pPr>
    </w:lvl>
    <w:lvl w:ilvl="6">
      <w:numFmt w:val="bullet"/>
      <w:lvlText w:val="•"/>
      <w:lvlJc w:val="left"/>
      <w:pPr>
        <w:ind w:left="5982" w:hanging="283"/>
      </w:pPr>
    </w:lvl>
    <w:lvl w:ilvl="7">
      <w:numFmt w:val="bullet"/>
      <w:lvlText w:val="•"/>
      <w:lvlJc w:val="left"/>
      <w:pPr>
        <w:ind w:left="6962" w:hanging="283"/>
      </w:pPr>
    </w:lvl>
    <w:lvl w:ilvl="8">
      <w:numFmt w:val="bullet"/>
      <w:lvlText w:val="•"/>
      <w:lvlJc w:val="left"/>
      <w:pPr>
        <w:ind w:left="7943" w:hanging="284"/>
      </w:pPr>
    </w:lvl>
  </w:abstractNum>
  <w:abstractNum w:abstractNumId="77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8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81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83" w15:restartNumberingAfterBreak="0">
    <w:nsid w:val="7448311C"/>
    <w:multiLevelType w:val="multilevel"/>
    <w:tmpl w:val="CFF0A690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84" w15:restartNumberingAfterBreak="0">
    <w:nsid w:val="758376CF"/>
    <w:multiLevelType w:val="multilevel"/>
    <w:tmpl w:val="4FDE5F72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" w:hanging="567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</w:rPr>
    </w:lvl>
    <w:lvl w:ilvl="3">
      <w:numFmt w:val="bullet"/>
      <w:lvlText w:val="•"/>
      <w:lvlJc w:val="left"/>
      <w:pPr>
        <w:ind w:left="3041" w:hanging="566"/>
      </w:pPr>
      <w:rPr>
        <w:rFonts w:hint="default"/>
      </w:rPr>
    </w:lvl>
    <w:lvl w:ilvl="4">
      <w:numFmt w:val="bullet"/>
      <w:lvlText w:val="•"/>
      <w:lvlJc w:val="left"/>
      <w:pPr>
        <w:ind w:left="4021" w:hanging="566"/>
      </w:pPr>
      <w:rPr>
        <w:rFonts w:hint="default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</w:rPr>
    </w:lvl>
  </w:abstractNum>
  <w:abstractNum w:abstractNumId="85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86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87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8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89" w15:restartNumberingAfterBreak="0">
    <w:nsid w:val="7E9C0681"/>
    <w:multiLevelType w:val="multilevel"/>
    <w:tmpl w:val="66705F92"/>
    <w:lvl w:ilvl="0">
      <w:start w:val="6"/>
      <w:numFmt w:val="decimal"/>
      <w:lvlText w:val="%1"/>
      <w:lvlJc w:val="left"/>
      <w:pPr>
        <w:ind w:left="100" w:hanging="567"/>
      </w:pPr>
    </w:lvl>
    <w:lvl w:ilvl="1">
      <w:start w:val="3"/>
      <w:numFmt w:val="decimal"/>
      <w:lvlText w:val="%1.%2"/>
      <w:lvlJc w:val="left"/>
      <w:pPr>
        <w:ind w:left="100" w:hanging="567"/>
      </w:p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/>
        <w:sz w:val="24"/>
        <w:szCs w:val="24"/>
      </w:rPr>
    </w:lvl>
    <w:lvl w:ilvl="3">
      <w:numFmt w:val="bullet"/>
      <w:lvlText w:val="•"/>
      <w:lvlJc w:val="left"/>
      <w:pPr>
        <w:ind w:left="3041" w:hanging="566"/>
      </w:pPr>
    </w:lvl>
    <w:lvl w:ilvl="4">
      <w:numFmt w:val="bullet"/>
      <w:lvlText w:val="•"/>
      <w:lvlJc w:val="left"/>
      <w:pPr>
        <w:ind w:left="4021" w:hanging="566"/>
      </w:pPr>
    </w:lvl>
    <w:lvl w:ilvl="5">
      <w:numFmt w:val="bullet"/>
      <w:lvlText w:val="•"/>
      <w:lvlJc w:val="left"/>
      <w:pPr>
        <w:ind w:left="5002" w:hanging="567"/>
      </w:pPr>
    </w:lvl>
    <w:lvl w:ilvl="6">
      <w:numFmt w:val="bullet"/>
      <w:lvlText w:val="•"/>
      <w:lvlJc w:val="left"/>
      <w:pPr>
        <w:ind w:left="5982" w:hanging="567"/>
      </w:pPr>
    </w:lvl>
    <w:lvl w:ilvl="7">
      <w:numFmt w:val="bullet"/>
      <w:lvlText w:val="•"/>
      <w:lvlJc w:val="left"/>
      <w:pPr>
        <w:ind w:left="6962" w:hanging="567"/>
      </w:pPr>
    </w:lvl>
    <w:lvl w:ilvl="8">
      <w:numFmt w:val="bullet"/>
      <w:lvlText w:val="•"/>
      <w:lvlJc w:val="left"/>
      <w:pPr>
        <w:ind w:left="7943" w:hanging="567"/>
      </w:pPr>
    </w:lvl>
  </w:abstractNum>
  <w:abstractNum w:abstractNumId="90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82"/>
  </w:num>
  <w:num w:numId="2" w16cid:durableId="2125691822">
    <w:abstractNumId w:val="63"/>
  </w:num>
  <w:num w:numId="3" w16cid:durableId="95293173">
    <w:abstractNumId w:val="17"/>
  </w:num>
  <w:num w:numId="4" w16cid:durableId="1097018080">
    <w:abstractNumId w:val="30"/>
  </w:num>
  <w:num w:numId="5" w16cid:durableId="312297965">
    <w:abstractNumId w:val="87"/>
  </w:num>
  <w:num w:numId="6" w16cid:durableId="397752336">
    <w:abstractNumId w:val="26"/>
  </w:num>
  <w:num w:numId="7" w16cid:durableId="11815039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6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20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42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10"/>
  </w:num>
  <w:num w:numId="12" w16cid:durableId="662123343">
    <w:abstractNumId w:val="29"/>
  </w:num>
  <w:num w:numId="13" w16cid:durableId="173152445">
    <w:abstractNumId w:val="7"/>
  </w:num>
  <w:num w:numId="14" w16cid:durableId="1450587329">
    <w:abstractNumId w:val="12"/>
  </w:num>
  <w:num w:numId="15" w16cid:durableId="1148665655">
    <w:abstractNumId w:val="52"/>
  </w:num>
  <w:num w:numId="16" w16cid:durableId="2039314345">
    <w:abstractNumId w:val="62"/>
  </w:num>
  <w:num w:numId="17" w16cid:durableId="224612994">
    <w:abstractNumId w:val="73"/>
  </w:num>
  <w:num w:numId="18" w16cid:durableId="1751346895">
    <w:abstractNumId w:val="54"/>
  </w:num>
  <w:num w:numId="19" w16cid:durableId="1435906346">
    <w:abstractNumId w:val="28"/>
  </w:num>
  <w:num w:numId="20" w16cid:durableId="1576696269">
    <w:abstractNumId w:val="77"/>
  </w:num>
  <w:num w:numId="21" w16cid:durableId="2133359081">
    <w:abstractNumId w:val="35"/>
  </w:num>
  <w:num w:numId="22" w16cid:durableId="608203045">
    <w:abstractNumId w:val="25"/>
  </w:num>
  <w:num w:numId="23" w16cid:durableId="1859586909">
    <w:abstractNumId w:val="46"/>
  </w:num>
  <w:num w:numId="24" w16cid:durableId="623772542">
    <w:abstractNumId w:val="88"/>
  </w:num>
  <w:num w:numId="25" w16cid:durableId="527529484">
    <w:abstractNumId w:val="60"/>
  </w:num>
  <w:num w:numId="26" w16cid:durableId="246573444">
    <w:abstractNumId w:val="32"/>
  </w:num>
  <w:num w:numId="27" w16cid:durableId="422804416">
    <w:abstractNumId w:val="61"/>
  </w:num>
  <w:num w:numId="28" w16cid:durableId="1148597764">
    <w:abstractNumId w:val="14"/>
  </w:num>
  <w:num w:numId="29" w16cid:durableId="2073773897">
    <w:abstractNumId w:val="90"/>
  </w:num>
  <w:num w:numId="30" w16cid:durableId="1457990860">
    <w:abstractNumId w:val="81"/>
  </w:num>
  <w:num w:numId="31" w16cid:durableId="1590505248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40"/>
  </w:num>
  <w:num w:numId="33" w16cid:durableId="1711029731">
    <w:abstractNumId w:val="51"/>
  </w:num>
  <w:num w:numId="34" w16cid:durableId="1786851775">
    <w:abstractNumId w:val="1"/>
  </w:num>
  <w:num w:numId="35" w16cid:durableId="514611433">
    <w:abstractNumId w:val="2"/>
  </w:num>
  <w:num w:numId="36" w16cid:durableId="676270211">
    <w:abstractNumId w:val="3"/>
  </w:num>
  <w:num w:numId="37" w16cid:durableId="827206187">
    <w:abstractNumId w:val="4"/>
  </w:num>
  <w:num w:numId="38" w16cid:durableId="1719357136">
    <w:abstractNumId w:val="74"/>
  </w:num>
  <w:num w:numId="39" w16cid:durableId="1087114455">
    <w:abstractNumId w:val="85"/>
  </w:num>
  <w:num w:numId="40" w16cid:durableId="1301350935">
    <w:abstractNumId w:val="47"/>
  </w:num>
  <w:num w:numId="41" w16cid:durableId="1000276912">
    <w:abstractNumId w:val="50"/>
  </w:num>
  <w:num w:numId="42" w16cid:durableId="1794901835">
    <w:abstractNumId w:val="8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4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5"/>
  </w:num>
  <w:num w:numId="49" w16cid:durableId="1727141721">
    <w:abstractNumId w:val="78"/>
  </w:num>
  <w:num w:numId="50" w16cid:durableId="1577133707">
    <w:abstractNumId w:val="79"/>
  </w:num>
  <w:num w:numId="51" w16cid:durableId="1552378301">
    <w:abstractNumId w:val="45"/>
  </w:num>
  <w:num w:numId="52" w16cid:durableId="1414545155">
    <w:abstractNumId w:val="8"/>
  </w:num>
  <w:num w:numId="53" w16cid:durableId="508372093">
    <w:abstractNumId w:val="80"/>
  </w:num>
  <w:num w:numId="54" w16cid:durableId="2098364152">
    <w:abstractNumId w:val="16"/>
  </w:num>
  <w:num w:numId="55" w16cid:durableId="1290435171">
    <w:abstractNumId w:val="9"/>
  </w:num>
  <w:num w:numId="56" w16cid:durableId="1938755944">
    <w:abstractNumId w:val="11"/>
  </w:num>
  <w:num w:numId="57" w16cid:durableId="1800685520">
    <w:abstractNumId w:val="48"/>
  </w:num>
  <w:num w:numId="58" w16cid:durableId="818962470">
    <w:abstractNumId w:val="21"/>
  </w:num>
  <w:num w:numId="59" w16cid:durableId="1859077803">
    <w:abstractNumId w:val="19"/>
  </w:num>
  <w:num w:numId="60" w16cid:durableId="1321079734">
    <w:abstractNumId w:val="49"/>
  </w:num>
  <w:num w:numId="61" w16cid:durableId="1929338685">
    <w:abstractNumId w:val="71"/>
  </w:num>
  <w:num w:numId="62" w16cid:durableId="1722629812">
    <w:abstractNumId w:val="72"/>
  </w:num>
  <w:num w:numId="63" w16cid:durableId="1158380350">
    <w:abstractNumId w:val="64"/>
  </w:num>
  <w:num w:numId="64" w16cid:durableId="1184631773">
    <w:abstractNumId w:val="36"/>
  </w:num>
  <w:num w:numId="65" w16cid:durableId="1461923680">
    <w:abstractNumId w:val="22"/>
  </w:num>
  <w:num w:numId="66" w16cid:durableId="688025868">
    <w:abstractNumId w:val="86"/>
  </w:num>
  <w:num w:numId="67" w16cid:durableId="510146483">
    <w:abstractNumId w:val="44"/>
  </w:num>
  <w:num w:numId="68" w16cid:durableId="2138718974">
    <w:abstractNumId w:val="57"/>
  </w:num>
  <w:num w:numId="69" w16cid:durableId="1368334892">
    <w:abstractNumId w:val="31"/>
  </w:num>
  <w:num w:numId="70" w16cid:durableId="993803210">
    <w:abstractNumId w:val="18"/>
  </w:num>
  <w:num w:numId="71" w16cid:durableId="105007185">
    <w:abstractNumId w:val="53"/>
  </w:num>
  <w:num w:numId="72" w16cid:durableId="402485628">
    <w:abstractNumId w:val="37"/>
  </w:num>
  <w:num w:numId="73" w16cid:durableId="12623755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2037392190">
    <w:abstractNumId w:val="76"/>
  </w:num>
  <w:num w:numId="75" w16cid:durableId="789664402">
    <w:abstractNumId w:val="27"/>
  </w:num>
  <w:num w:numId="76" w16cid:durableId="867375340">
    <w:abstractNumId w:val="13"/>
  </w:num>
  <w:num w:numId="77" w16cid:durableId="1235359335">
    <w:abstractNumId w:val="34"/>
  </w:num>
  <w:num w:numId="78" w16cid:durableId="2040085891">
    <w:abstractNumId w:val="65"/>
  </w:num>
  <w:num w:numId="79" w16cid:durableId="656494275">
    <w:abstractNumId w:val="84"/>
  </w:num>
  <w:num w:numId="80" w16cid:durableId="573324578">
    <w:abstractNumId w:val="38"/>
  </w:num>
  <w:num w:numId="81" w16cid:durableId="518348259">
    <w:abstractNumId w:val="58"/>
  </w:num>
  <w:num w:numId="82" w16cid:durableId="1810779101">
    <w:abstractNumId w:val="75"/>
  </w:num>
  <w:num w:numId="83" w16cid:durableId="1131289814">
    <w:abstractNumId w:val="67"/>
  </w:num>
  <w:num w:numId="84" w16cid:durableId="1431660642">
    <w:abstractNumId w:val="69"/>
  </w:num>
  <w:num w:numId="85" w16cid:durableId="691611415">
    <w:abstractNumId w:val="89"/>
  </w:num>
  <w:num w:numId="86" w16cid:durableId="1020275765">
    <w:abstractNumId w:val="68"/>
  </w:num>
  <w:num w:numId="87" w16cid:durableId="1537348212">
    <w:abstractNumId w:val="24"/>
  </w:num>
  <w:num w:numId="88" w16cid:durableId="1402295546">
    <w:abstractNumId w:val="15"/>
  </w:num>
  <w:num w:numId="89" w16cid:durableId="1648632288">
    <w:abstractNumId w:val="33"/>
  </w:num>
  <w:num w:numId="90" w16cid:durableId="1135023021">
    <w:abstractNumId w:val="6"/>
  </w:num>
  <w:num w:numId="91" w16cid:durableId="793326042">
    <w:abstractNumId w:val="70"/>
  </w:num>
  <w:num w:numId="92" w16cid:durableId="92747297">
    <w:abstractNumId w:val="56"/>
  </w:num>
  <w:num w:numId="93" w16cid:durableId="1249774744">
    <w:abstractNumId w:val="83"/>
  </w:num>
  <w:num w:numId="94" w16cid:durableId="1765806949">
    <w:abstractNumId w:val="43"/>
  </w:num>
  <w:num w:numId="95" w16cid:durableId="72122003">
    <w:abstractNumId w:val="23"/>
  </w:num>
  <w:num w:numId="96" w16cid:durableId="332687115">
    <w:abstractNumId w:val="59"/>
  </w:num>
  <w:num w:numId="97" w16cid:durableId="480851942">
    <w:abstractNumId w:val="41"/>
  </w:num>
  <w:num w:numId="98" w16cid:durableId="1383211801">
    <w:abstractNumId w:val="39"/>
  </w:num>
  <w:num w:numId="99" w16cid:durableId="380788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91B95"/>
    <w:rsid w:val="001C1517"/>
    <w:rsid w:val="00226C86"/>
    <w:rsid w:val="0024518F"/>
    <w:rsid w:val="0024553B"/>
    <w:rsid w:val="002A3EB4"/>
    <w:rsid w:val="002B6E58"/>
    <w:rsid w:val="002B72AC"/>
    <w:rsid w:val="002C1B40"/>
    <w:rsid w:val="002C519E"/>
    <w:rsid w:val="002C7992"/>
    <w:rsid w:val="002D613D"/>
    <w:rsid w:val="002E2676"/>
    <w:rsid w:val="002F70F7"/>
    <w:rsid w:val="00327052"/>
    <w:rsid w:val="00366514"/>
    <w:rsid w:val="00392139"/>
    <w:rsid w:val="00393926"/>
    <w:rsid w:val="00415426"/>
    <w:rsid w:val="00435DBD"/>
    <w:rsid w:val="00474F26"/>
    <w:rsid w:val="00497721"/>
    <w:rsid w:val="004D5770"/>
    <w:rsid w:val="00527A3D"/>
    <w:rsid w:val="0056319D"/>
    <w:rsid w:val="00570B86"/>
    <w:rsid w:val="00590320"/>
    <w:rsid w:val="005B1813"/>
    <w:rsid w:val="005F6CE1"/>
    <w:rsid w:val="006336DE"/>
    <w:rsid w:val="006573D2"/>
    <w:rsid w:val="006A01F7"/>
    <w:rsid w:val="006C75C1"/>
    <w:rsid w:val="00726D70"/>
    <w:rsid w:val="007622E0"/>
    <w:rsid w:val="00781DC3"/>
    <w:rsid w:val="007971B6"/>
    <w:rsid w:val="007B5C52"/>
    <w:rsid w:val="007D0E44"/>
    <w:rsid w:val="0084332E"/>
    <w:rsid w:val="00870D0C"/>
    <w:rsid w:val="00881B32"/>
    <w:rsid w:val="008F229E"/>
    <w:rsid w:val="009178E0"/>
    <w:rsid w:val="00942A02"/>
    <w:rsid w:val="009443DC"/>
    <w:rsid w:val="0094587E"/>
    <w:rsid w:val="0095518A"/>
    <w:rsid w:val="00A52318"/>
    <w:rsid w:val="00A71EB1"/>
    <w:rsid w:val="00A775EB"/>
    <w:rsid w:val="00A94270"/>
    <w:rsid w:val="00AB3720"/>
    <w:rsid w:val="00AC1C0E"/>
    <w:rsid w:val="00AC3818"/>
    <w:rsid w:val="00B34C3D"/>
    <w:rsid w:val="00B62E3A"/>
    <w:rsid w:val="00BE1FF8"/>
    <w:rsid w:val="00C15F77"/>
    <w:rsid w:val="00C2475A"/>
    <w:rsid w:val="00C93795"/>
    <w:rsid w:val="00CA68EE"/>
    <w:rsid w:val="00CF5A7E"/>
    <w:rsid w:val="00D059F2"/>
    <w:rsid w:val="00D169A9"/>
    <w:rsid w:val="00D626B8"/>
    <w:rsid w:val="00D64641"/>
    <w:rsid w:val="00DD693C"/>
    <w:rsid w:val="00E44481"/>
    <w:rsid w:val="00E51264"/>
    <w:rsid w:val="00E66666"/>
    <w:rsid w:val="00F00724"/>
    <w:rsid w:val="00F723AD"/>
    <w:rsid w:val="00F73895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B72AC"/>
    <w:rPr>
      <w:lang w:val="uk-UA"/>
    </w:rPr>
  </w:style>
  <w:style w:type="paragraph" w:styleId="1">
    <w:name w:val="heading 1"/>
    <w:basedOn w:val="a0"/>
    <w:next w:val="a0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0"/>
    <w:next w:val="a0"/>
    <w:link w:val="20"/>
    <w:uiPriority w:val="9"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0"/>
    <w:next w:val="a0"/>
    <w:link w:val="30"/>
    <w:uiPriority w:val="9"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0"/>
    <w:next w:val="a0"/>
    <w:link w:val="40"/>
    <w:uiPriority w:val="9"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0"/>
    <w:next w:val="a0"/>
    <w:link w:val="50"/>
    <w:uiPriority w:val="9"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0"/>
    <w:next w:val="a0"/>
    <w:link w:val="60"/>
    <w:uiPriority w:val="9"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66666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eastAsia="uk-UA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66666"/>
    <w:pPr>
      <w:keepNext/>
      <w:keepLines/>
      <w:spacing w:before="40" w:after="0"/>
      <w:outlineLvl w:val="7"/>
    </w:pPr>
    <w:rPr>
      <w:rFonts w:ascii="Calibri" w:eastAsia="Times New Roman" w:hAnsi="Calibri" w:cs="Times New Roman"/>
      <w:i/>
      <w:iCs/>
      <w:color w:val="272727"/>
      <w:lang w:eastAsia="uk-UA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66666"/>
    <w:pPr>
      <w:keepNext/>
      <w:keepLines/>
      <w:spacing w:before="40" w:after="0"/>
      <w:outlineLvl w:val="8"/>
    </w:pPr>
    <w:rPr>
      <w:rFonts w:ascii="Calibri" w:eastAsia="Times New Roman" w:hAnsi="Calibri" w:cs="Times New Roman"/>
      <w:color w:val="2727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vts0">
    <w:name w:val="rvts0"/>
    <w:basedOn w:val="a1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2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0"/>
    <w:link w:val="a7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7">
    <w:name w:val="Текст сноски Знак"/>
    <w:basedOn w:val="a1"/>
    <w:link w:val="a6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8">
    <w:name w:val="footnote reference"/>
    <w:basedOn w:val="a1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1"/>
    <w:link w:val="2"/>
    <w:uiPriority w:val="9"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1"/>
    <w:link w:val="3"/>
    <w:uiPriority w:val="9"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1"/>
    <w:link w:val="5"/>
    <w:uiPriority w:val="9"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1"/>
    <w:link w:val="6"/>
    <w:uiPriority w:val="9"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3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Title"/>
    <w:basedOn w:val="a0"/>
    <w:next w:val="a0"/>
    <w:link w:val="aa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a">
    <w:name w:val="Заголовок Знак"/>
    <w:basedOn w:val="a1"/>
    <w:link w:val="a9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b">
    <w:name w:val="Subtitle"/>
    <w:basedOn w:val="a0"/>
    <w:next w:val="a0"/>
    <w:link w:val="ac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c">
    <w:name w:val="Подзаголовок Знак"/>
    <w:basedOn w:val="a1"/>
    <w:link w:val="ab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d">
    <w:name w:val="header"/>
    <w:basedOn w:val="a0"/>
    <w:link w:val="ae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e">
    <w:name w:val="Верхний колонтитул Знак"/>
    <w:basedOn w:val="a1"/>
    <w:link w:val="ad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">
    <w:name w:val="footer"/>
    <w:basedOn w:val="a0"/>
    <w:link w:val="af0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0">
    <w:name w:val="Нижний колонтитул Знак"/>
    <w:basedOn w:val="a1"/>
    <w:link w:val="af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1">
    <w:name w:val="No Spacing"/>
    <w:link w:val="af2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0"/>
    <w:next w:val="a0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0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0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0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1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1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0"/>
    <w:next w:val="a0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3">
    <w:name w:val="List Paragraph"/>
    <w:aliases w:val="EBRD List,Список уровня 2,название табл/рис,заголовок 1.1,Elenco Normale,References,Number Bullets,List Paragraph (numbered (a)),Chapter10,----,1 Буллет,List Paragraph,List Paragraph_Num123,Литература,Bullet Number,Bullet 1,lp1,lp11"/>
    <w:basedOn w:val="a0"/>
    <w:link w:val="af4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Абзац списка Знак"/>
    <w:aliases w:val="EBRD List Знак,Список уровня 2 Знак,название табл/рис Знак,заголовок 1.1 Знак,Elenco Normale Знак,References Знак,Number Bullets Знак,List Paragraph (numbered (a)) Знак,Chapter10 Знак,---- Знак,1 Буллет Знак,List Paragraph Знак"/>
    <w:link w:val="af3"/>
    <w:uiPriority w:val="34"/>
    <w:qFormat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0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1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0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1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0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1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2"/>
    <w:next w:val="a5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Strong"/>
    <w:basedOn w:val="a1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1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6">
    <w:name w:val="Balloon Text"/>
    <w:basedOn w:val="a0"/>
    <w:link w:val="af7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7">
    <w:name w:val="Текст выноски Знак"/>
    <w:basedOn w:val="a1"/>
    <w:link w:val="af6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1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8">
    <w:name w:val="Body Text"/>
    <w:basedOn w:val="a0"/>
    <w:link w:val="af9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9">
    <w:name w:val="Основной текст Знак"/>
    <w:basedOn w:val="a1"/>
    <w:link w:val="af8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2">
    <w:name w:val="Без интервала Знак"/>
    <w:link w:val="af1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0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0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a">
    <w:name w:val="annotation reference"/>
    <w:basedOn w:val="a1"/>
    <w:uiPriority w:val="99"/>
    <w:unhideWhenUsed/>
    <w:rsid w:val="00A71EB1"/>
    <w:rPr>
      <w:sz w:val="16"/>
      <w:szCs w:val="16"/>
    </w:rPr>
  </w:style>
  <w:style w:type="paragraph" w:styleId="afb">
    <w:name w:val="annotation text"/>
    <w:basedOn w:val="a0"/>
    <w:link w:val="afc"/>
    <w:uiPriority w:val="99"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c">
    <w:name w:val="Текст примечания Знак"/>
    <w:basedOn w:val="a1"/>
    <w:link w:val="afb"/>
    <w:uiPriority w:val="99"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A71EB1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f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2"/>
    <w:next w:val="a5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Unresolved Mention"/>
    <w:basedOn w:val="a1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2"/>
    <w:next w:val="a5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2"/>
    <w:next w:val="a5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3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1"/>
    <w:uiPriority w:val="99"/>
    <w:rsid w:val="00A71EB1"/>
  </w:style>
  <w:style w:type="character" w:customStyle="1" w:styleId="34">
    <w:name w:val="Верхний колонтитул Знак3"/>
    <w:basedOn w:val="a1"/>
    <w:uiPriority w:val="99"/>
    <w:rsid w:val="00A71EB1"/>
  </w:style>
  <w:style w:type="character" w:customStyle="1" w:styleId="25">
    <w:name w:val="Верхний колонтитул Знак2"/>
    <w:basedOn w:val="a1"/>
    <w:uiPriority w:val="99"/>
    <w:rsid w:val="00A71EB1"/>
  </w:style>
  <w:style w:type="character" w:customStyle="1" w:styleId="26">
    <w:name w:val="Нижний колонтитул Знак2"/>
    <w:basedOn w:val="a1"/>
    <w:uiPriority w:val="99"/>
    <w:rsid w:val="00A71EB1"/>
  </w:style>
  <w:style w:type="character" w:customStyle="1" w:styleId="19">
    <w:name w:val="Верхний колонтитул Знак1"/>
    <w:basedOn w:val="a1"/>
    <w:uiPriority w:val="99"/>
    <w:rsid w:val="00A71EB1"/>
  </w:style>
  <w:style w:type="character" w:customStyle="1" w:styleId="1a">
    <w:name w:val="Нижний колонтитул Знак1"/>
    <w:basedOn w:val="a1"/>
    <w:uiPriority w:val="99"/>
    <w:rsid w:val="00A71EB1"/>
  </w:style>
  <w:style w:type="character" w:customStyle="1" w:styleId="51">
    <w:name w:val="Верхний колонтитул Знак5"/>
    <w:basedOn w:val="a1"/>
    <w:uiPriority w:val="99"/>
    <w:rsid w:val="00A71EB1"/>
  </w:style>
  <w:style w:type="character" w:customStyle="1" w:styleId="35">
    <w:name w:val="Нижний колонтитул Знак3"/>
    <w:basedOn w:val="a1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1">
    <w:name w:val="Hyperlink"/>
    <w:basedOn w:val="a1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0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1"/>
    <w:link w:val="22"/>
    <w:uiPriority w:val="99"/>
    <w:semiHidden/>
    <w:rsid w:val="00A71EB1"/>
    <w:rPr>
      <w:lang w:val="uk-UA"/>
    </w:rPr>
  </w:style>
  <w:style w:type="character" w:styleId="aff2">
    <w:name w:val="FollowedHyperlink"/>
    <w:basedOn w:val="a1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2"/>
    <w:next w:val="a5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3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2"/>
    <w:next w:val="a5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2"/>
    <w:next w:val="a5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3"/>
    <w:uiPriority w:val="99"/>
    <w:semiHidden/>
    <w:unhideWhenUsed/>
    <w:rsid w:val="002A3EB4"/>
  </w:style>
  <w:style w:type="numbering" w:customStyle="1" w:styleId="211">
    <w:name w:val="Нет списка21"/>
    <w:next w:val="a3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3"/>
    <w:uiPriority w:val="99"/>
    <w:semiHidden/>
    <w:unhideWhenUsed/>
    <w:rsid w:val="002A3EB4"/>
  </w:style>
  <w:style w:type="paragraph" w:customStyle="1" w:styleId="msonormal0">
    <w:name w:val="msonormal"/>
    <w:basedOn w:val="a0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2"/>
    <w:next w:val="a5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2"/>
    <w:next w:val="a5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2"/>
    <w:next w:val="a5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1"/>
    <w:link w:val="7"/>
    <w:uiPriority w:val="9"/>
    <w:semiHidden/>
    <w:rsid w:val="00E66666"/>
    <w:rPr>
      <w:rFonts w:ascii="Calibri" w:eastAsia="Times New Roman" w:hAnsi="Calibri" w:cs="Times New Roman"/>
      <w:color w:val="595959"/>
      <w:lang w:val="uk-UA" w:eastAsia="uk-UA"/>
    </w:rPr>
  </w:style>
  <w:style w:type="character" w:customStyle="1" w:styleId="80">
    <w:name w:val="Заголовок 8 Знак"/>
    <w:basedOn w:val="a1"/>
    <w:link w:val="8"/>
    <w:uiPriority w:val="9"/>
    <w:semiHidden/>
    <w:rsid w:val="00E66666"/>
    <w:rPr>
      <w:rFonts w:ascii="Calibri" w:eastAsia="Times New Roman" w:hAnsi="Calibri" w:cs="Times New Roman"/>
      <w:i/>
      <w:iCs/>
      <w:color w:val="272727"/>
      <w:lang w:val="uk-UA" w:eastAsia="uk-UA"/>
    </w:rPr>
  </w:style>
  <w:style w:type="character" w:customStyle="1" w:styleId="90">
    <w:name w:val="Заголовок 9 Знак"/>
    <w:basedOn w:val="a1"/>
    <w:link w:val="9"/>
    <w:uiPriority w:val="9"/>
    <w:semiHidden/>
    <w:rsid w:val="00E66666"/>
    <w:rPr>
      <w:rFonts w:ascii="Calibri" w:eastAsia="Times New Roman" w:hAnsi="Calibri" w:cs="Times New Roman"/>
      <w:color w:val="272727"/>
      <w:lang w:val="uk-UA" w:eastAsia="uk-UA"/>
    </w:rPr>
  </w:style>
  <w:style w:type="numbering" w:customStyle="1" w:styleId="45">
    <w:name w:val="Нет списка4"/>
    <w:next w:val="a3"/>
    <w:uiPriority w:val="99"/>
    <w:semiHidden/>
    <w:unhideWhenUsed/>
    <w:rsid w:val="00E66666"/>
  </w:style>
  <w:style w:type="table" w:customStyle="1" w:styleId="71">
    <w:name w:val="Сетка таблицы7"/>
    <w:basedOn w:val="a2"/>
    <w:next w:val="a5"/>
    <w:uiPriority w:val="39"/>
    <w:rsid w:val="00E666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Нет списка13"/>
    <w:next w:val="a3"/>
    <w:uiPriority w:val="99"/>
    <w:semiHidden/>
    <w:unhideWhenUsed/>
    <w:rsid w:val="00E66666"/>
  </w:style>
  <w:style w:type="numbering" w:customStyle="1" w:styleId="220">
    <w:name w:val="Нет списка22"/>
    <w:next w:val="a3"/>
    <w:uiPriority w:val="99"/>
    <w:semiHidden/>
    <w:unhideWhenUsed/>
    <w:rsid w:val="00E66666"/>
  </w:style>
  <w:style w:type="numbering" w:customStyle="1" w:styleId="312">
    <w:name w:val="Нет списка31"/>
    <w:next w:val="a3"/>
    <w:uiPriority w:val="99"/>
    <w:semiHidden/>
    <w:unhideWhenUsed/>
    <w:rsid w:val="00E66666"/>
  </w:style>
  <w:style w:type="table" w:customStyle="1" w:styleId="320">
    <w:name w:val="Сетка таблицы32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d">
    <w:name w:val="Немає списку1"/>
    <w:next w:val="a3"/>
    <w:uiPriority w:val="99"/>
    <w:semiHidden/>
    <w:unhideWhenUsed/>
    <w:rsid w:val="00E66666"/>
  </w:style>
  <w:style w:type="paragraph" w:styleId="aff3">
    <w:name w:val="Normal (Web)"/>
    <w:basedOn w:val="a0"/>
    <w:uiPriority w:val="99"/>
    <w:unhideWhenUsed/>
    <w:rsid w:val="00E6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TableContents">
    <w:name w:val="Table Contents"/>
    <w:basedOn w:val="a0"/>
    <w:rsid w:val="00E6666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tab-span">
    <w:name w:val="apple-tab-span"/>
    <w:basedOn w:val="a1"/>
    <w:rsid w:val="00E66666"/>
  </w:style>
  <w:style w:type="paragraph" w:styleId="a">
    <w:name w:val="List Bullet"/>
    <w:basedOn w:val="a0"/>
    <w:unhideWhenUsed/>
    <w:qFormat/>
    <w:rsid w:val="00E66666"/>
    <w:pPr>
      <w:widowControl w:val="0"/>
      <w:numPr>
        <w:numId w:val="88"/>
      </w:numPr>
      <w:autoSpaceDE w:val="0"/>
      <w:autoSpaceDN w:val="0"/>
      <w:spacing w:after="0" w:line="240" w:lineRule="auto"/>
      <w:ind w:left="0" w:firstLine="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normaltextrun">
    <w:name w:val="normaltextrun"/>
    <w:basedOn w:val="a1"/>
    <w:rsid w:val="00E66666"/>
  </w:style>
  <w:style w:type="character" w:customStyle="1" w:styleId="eop">
    <w:name w:val="eop"/>
    <w:basedOn w:val="a1"/>
    <w:rsid w:val="00E66666"/>
  </w:style>
  <w:style w:type="paragraph" w:customStyle="1" w:styleId="paragraph">
    <w:name w:val="paragraph"/>
    <w:basedOn w:val="a0"/>
    <w:rsid w:val="00E66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e">
    <w:name w:val="Без интервала1"/>
    <w:rsid w:val="00E6666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table" w:customStyle="1" w:styleId="29">
    <w:name w:val="Сітка таблиці2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11"/>
    <w:basedOn w:val="a2"/>
    <w:rsid w:val="00E666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numbering" w:customStyle="1" w:styleId="410">
    <w:name w:val="Нет списка41"/>
    <w:next w:val="a3"/>
    <w:uiPriority w:val="99"/>
    <w:semiHidden/>
    <w:unhideWhenUsed/>
    <w:rsid w:val="00E66666"/>
  </w:style>
  <w:style w:type="table" w:customStyle="1" w:styleId="710">
    <w:name w:val="Сетка таблицы71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E66666"/>
  </w:style>
  <w:style w:type="numbering" w:customStyle="1" w:styleId="2110">
    <w:name w:val="Нет списка211"/>
    <w:next w:val="a3"/>
    <w:uiPriority w:val="99"/>
    <w:semiHidden/>
    <w:unhideWhenUsed/>
    <w:rsid w:val="00E66666"/>
  </w:style>
  <w:style w:type="numbering" w:customStyle="1" w:styleId="3110">
    <w:name w:val="Нет списка311"/>
    <w:next w:val="a3"/>
    <w:uiPriority w:val="99"/>
    <w:semiHidden/>
    <w:unhideWhenUsed/>
    <w:rsid w:val="00E66666"/>
  </w:style>
  <w:style w:type="numbering" w:customStyle="1" w:styleId="53">
    <w:name w:val="Нет списка5"/>
    <w:next w:val="a3"/>
    <w:uiPriority w:val="99"/>
    <w:semiHidden/>
    <w:unhideWhenUsed/>
    <w:rsid w:val="00E66666"/>
  </w:style>
  <w:style w:type="numbering" w:customStyle="1" w:styleId="1210">
    <w:name w:val="Нет списка121"/>
    <w:next w:val="a3"/>
    <w:uiPriority w:val="99"/>
    <w:semiHidden/>
    <w:unhideWhenUsed/>
    <w:rsid w:val="00E66666"/>
  </w:style>
  <w:style w:type="table" w:customStyle="1" w:styleId="81">
    <w:name w:val="Сетка таблицы8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3"/>
    <w:uiPriority w:val="99"/>
    <w:semiHidden/>
    <w:unhideWhenUsed/>
    <w:rsid w:val="00E66666"/>
  </w:style>
  <w:style w:type="numbering" w:customStyle="1" w:styleId="221">
    <w:name w:val="Нет списка221"/>
    <w:next w:val="a3"/>
    <w:uiPriority w:val="99"/>
    <w:semiHidden/>
    <w:unhideWhenUsed/>
    <w:rsid w:val="00E66666"/>
  </w:style>
  <w:style w:type="numbering" w:customStyle="1" w:styleId="321">
    <w:name w:val="Нет списка32"/>
    <w:next w:val="a3"/>
    <w:uiPriority w:val="99"/>
    <w:semiHidden/>
    <w:unhideWhenUsed/>
    <w:rsid w:val="00E66666"/>
  </w:style>
  <w:style w:type="paragraph" w:customStyle="1" w:styleId="font0">
    <w:name w:val="font0"/>
    <w:basedOn w:val="a0"/>
    <w:rsid w:val="00E66666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uk-UA"/>
    </w:rPr>
  </w:style>
  <w:style w:type="paragraph" w:customStyle="1" w:styleId="xl65">
    <w:name w:val="xl65"/>
    <w:basedOn w:val="a0"/>
    <w:rsid w:val="00E6666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0"/>
    <w:rsid w:val="00E666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7">
    <w:name w:val="xl67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8">
    <w:name w:val="xl68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69">
    <w:name w:val="xl69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70">
    <w:name w:val="xl70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1">
    <w:name w:val="xl71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2">
    <w:name w:val="xl72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3">
    <w:name w:val="xl73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74">
    <w:name w:val="xl74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75">
    <w:name w:val="xl75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6">
    <w:name w:val="xl76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77">
    <w:name w:val="xl77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8">
    <w:name w:val="xl78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79">
    <w:name w:val="xl79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80">
    <w:name w:val="xl80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1">
    <w:name w:val="xl81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2">
    <w:name w:val="xl82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3">
    <w:name w:val="xl83"/>
    <w:basedOn w:val="a0"/>
    <w:rsid w:val="00E66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84">
    <w:name w:val="xl84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5">
    <w:name w:val="xl85"/>
    <w:basedOn w:val="a0"/>
    <w:rsid w:val="00E66666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6">
    <w:name w:val="xl86"/>
    <w:basedOn w:val="a0"/>
    <w:rsid w:val="00E66666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7">
    <w:name w:val="xl87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8">
    <w:name w:val="xl88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89">
    <w:name w:val="xl89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0">
    <w:name w:val="xl90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1">
    <w:name w:val="xl91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2">
    <w:name w:val="xl92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uk-UA"/>
    </w:rPr>
  </w:style>
  <w:style w:type="paragraph" w:customStyle="1" w:styleId="xl93">
    <w:name w:val="xl93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4">
    <w:name w:val="xl94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uk-UA"/>
    </w:rPr>
  </w:style>
  <w:style w:type="paragraph" w:customStyle="1" w:styleId="xl95">
    <w:name w:val="xl95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6">
    <w:name w:val="xl96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97">
    <w:name w:val="xl97"/>
    <w:basedOn w:val="a0"/>
    <w:rsid w:val="00E66666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uk-UA"/>
    </w:rPr>
  </w:style>
  <w:style w:type="paragraph" w:customStyle="1" w:styleId="xl98">
    <w:name w:val="xl98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99">
    <w:name w:val="xl99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00">
    <w:name w:val="xl100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01">
    <w:name w:val="xl101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2">
    <w:name w:val="xl102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3">
    <w:name w:val="xl103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uk-UA"/>
    </w:rPr>
  </w:style>
  <w:style w:type="paragraph" w:customStyle="1" w:styleId="xl104">
    <w:name w:val="xl104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5">
    <w:name w:val="xl105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06">
    <w:name w:val="xl106"/>
    <w:basedOn w:val="a0"/>
    <w:rsid w:val="00E6666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7">
    <w:name w:val="xl107"/>
    <w:basedOn w:val="a0"/>
    <w:rsid w:val="00E66666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08">
    <w:name w:val="xl108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09">
    <w:name w:val="xl109"/>
    <w:basedOn w:val="a0"/>
    <w:rsid w:val="00E66666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0">
    <w:name w:val="xl110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1">
    <w:name w:val="xl111"/>
    <w:basedOn w:val="a0"/>
    <w:rsid w:val="00E6666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2">
    <w:name w:val="xl112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3">
    <w:name w:val="xl113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4">
    <w:name w:val="xl114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0"/>
    <w:rsid w:val="00E66666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6">
    <w:name w:val="xl116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7">
    <w:name w:val="xl117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18">
    <w:name w:val="xl118"/>
    <w:basedOn w:val="a0"/>
    <w:rsid w:val="00E66666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9">
    <w:name w:val="xl119"/>
    <w:basedOn w:val="a0"/>
    <w:rsid w:val="00E66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0">
    <w:name w:val="xl120"/>
    <w:basedOn w:val="a0"/>
    <w:rsid w:val="00E66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1">
    <w:name w:val="xl121"/>
    <w:basedOn w:val="a0"/>
    <w:rsid w:val="00E66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2">
    <w:name w:val="xl122"/>
    <w:basedOn w:val="a0"/>
    <w:rsid w:val="00E66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23">
    <w:name w:val="xl123"/>
    <w:basedOn w:val="a0"/>
    <w:rsid w:val="00E66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4">
    <w:name w:val="xl124"/>
    <w:basedOn w:val="a0"/>
    <w:rsid w:val="00E66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5">
    <w:name w:val="xl125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6">
    <w:name w:val="xl126"/>
    <w:basedOn w:val="a0"/>
    <w:rsid w:val="00E6666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7">
    <w:name w:val="xl127"/>
    <w:basedOn w:val="a0"/>
    <w:rsid w:val="00E6666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8">
    <w:name w:val="xl128"/>
    <w:basedOn w:val="a0"/>
    <w:rsid w:val="00E666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29">
    <w:name w:val="xl129"/>
    <w:basedOn w:val="a0"/>
    <w:rsid w:val="00E6666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30">
    <w:name w:val="xl130"/>
    <w:basedOn w:val="a0"/>
    <w:rsid w:val="00E6666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1">
    <w:name w:val="xl131"/>
    <w:basedOn w:val="a0"/>
    <w:rsid w:val="00E6666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2">
    <w:name w:val="xl132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3">
    <w:name w:val="xl133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134">
    <w:name w:val="xl134"/>
    <w:basedOn w:val="a0"/>
    <w:rsid w:val="00E6666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5">
    <w:name w:val="xl135"/>
    <w:basedOn w:val="a0"/>
    <w:rsid w:val="00E6666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paragraph" w:customStyle="1" w:styleId="xl136">
    <w:name w:val="xl136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8"/>
      <w:szCs w:val="28"/>
      <w:lang w:eastAsia="uk-UA"/>
    </w:rPr>
  </w:style>
  <w:style w:type="paragraph" w:customStyle="1" w:styleId="xl137">
    <w:name w:val="xl137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8">
    <w:name w:val="xl138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39">
    <w:name w:val="xl139"/>
    <w:basedOn w:val="a0"/>
    <w:rsid w:val="00E6666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40">
    <w:name w:val="xl140"/>
    <w:basedOn w:val="a0"/>
    <w:rsid w:val="00E6666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uk-UA"/>
    </w:rPr>
  </w:style>
  <w:style w:type="paragraph" w:customStyle="1" w:styleId="xl141">
    <w:name w:val="xl141"/>
    <w:basedOn w:val="a0"/>
    <w:rsid w:val="00E6666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42">
    <w:name w:val="xl142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3">
    <w:name w:val="xl143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4">
    <w:name w:val="xl144"/>
    <w:basedOn w:val="a0"/>
    <w:rsid w:val="00E666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5">
    <w:name w:val="xl145"/>
    <w:basedOn w:val="a0"/>
    <w:rsid w:val="00E666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6">
    <w:name w:val="xl146"/>
    <w:basedOn w:val="a0"/>
    <w:rsid w:val="00E66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7">
    <w:name w:val="xl147"/>
    <w:basedOn w:val="a0"/>
    <w:rsid w:val="00E66666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8">
    <w:name w:val="xl148"/>
    <w:basedOn w:val="a0"/>
    <w:rsid w:val="00E666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49">
    <w:name w:val="xl149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0">
    <w:name w:val="xl150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1">
    <w:name w:val="xl151"/>
    <w:basedOn w:val="a0"/>
    <w:rsid w:val="00E666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2">
    <w:name w:val="xl152"/>
    <w:basedOn w:val="a0"/>
    <w:rsid w:val="00E6666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3">
    <w:name w:val="xl153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4">
    <w:name w:val="xl154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155">
    <w:name w:val="xl155"/>
    <w:basedOn w:val="a0"/>
    <w:rsid w:val="00E6666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6">
    <w:name w:val="xl156"/>
    <w:basedOn w:val="a0"/>
    <w:rsid w:val="00E66666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7">
    <w:name w:val="xl157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8">
    <w:name w:val="xl158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59">
    <w:name w:val="xl159"/>
    <w:basedOn w:val="a0"/>
    <w:rsid w:val="00E6666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0">
    <w:name w:val="xl160"/>
    <w:basedOn w:val="a0"/>
    <w:rsid w:val="00E6666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61">
    <w:name w:val="xl161"/>
    <w:basedOn w:val="a0"/>
    <w:rsid w:val="00E6666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2">
    <w:name w:val="xl162"/>
    <w:basedOn w:val="a0"/>
    <w:rsid w:val="00E66666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uk-UA"/>
    </w:rPr>
  </w:style>
  <w:style w:type="paragraph" w:customStyle="1" w:styleId="xl163">
    <w:name w:val="xl163"/>
    <w:basedOn w:val="a0"/>
    <w:rsid w:val="00E66666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numbering" w:customStyle="1" w:styleId="62">
    <w:name w:val="Нет списка6"/>
    <w:next w:val="a3"/>
    <w:uiPriority w:val="99"/>
    <w:semiHidden/>
    <w:unhideWhenUsed/>
    <w:rsid w:val="00E66666"/>
  </w:style>
  <w:style w:type="table" w:customStyle="1" w:styleId="91">
    <w:name w:val="Сетка таблицы9"/>
    <w:basedOn w:val="a2"/>
    <w:next w:val="a5"/>
    <w:uiPriority w:val="39"/>
    <w:rsid w:val="00E6666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E66666"/>
  </w:style>
  <w:style w:type="numbering" w:customStyle="1" w:styleId="230">
    <w:name w:val="Нет списка23"/>
    <w:next w:val="a3"/>
    <w:uiPriority w:val="99"/>
    <w:semiHidden/>
    <w:unhideWhenUsed/>
    <w:rsid w:val="00E66666"/>
  </w:style>
  <w:style w:type="numbering" w:customStyle="1" w:styleId="330">
    <w:name w:val="Нет списка33"/>
    <w:next w:val="a3"/>
    <w:uiPriority w:val="99"/>
    <w:semiHidden/>
    <w:unhideWhenUsed/>
    <w:rsid w:val="00E66666"/>
  </w:style>
  <w:style w:type="paragraph" w:customStyle="1" w:styleId="2a">
    <w:name w:val="Звичайний2"/>
    <w:rsid w:val="00E66666"/>
    <w:pPr>
      <w:spacing w:after="0" w:line="276" w:lineRule="auto"/>
    </w:pPr>
    <w:rPr>
      <w:rFonts w:ascii="Arial" w:eastAsia="Arial" w:hAnsi="Arial" w:cs="Times New Roman"/>
      <w:color w:val="000000"/>
      <w:szCs w:val="20"/>
      <w:lang w:eastAsia="ru-RU"/>
    </w:rPr>
  </w:style>
  <w:style w:type="paragraph" w:customStyle="1" w:styleId="711">
    <w:name w:val="Заголовок 71"/>
    <w:basedOn w:val="a0"/>
    <w:next w:val="a0"/>
    <w:uiPriority w:val="9"/>
    <w:semiHidden/>
    <w:unhideWhenUsed/>
    <w:qFormat/>
    <w:rsid w:val="00E66666"/>
    <w:pPr>
      <w:keepNext/>
      <w:keepLines/>
      <w:spacing w:before="40" w:after="0"/>
      <w:outlineLvl w:val="6"/>
    </w:pPr>
    <w:rPr>
      <w:rFonts w:ascii="Calibri" w:eastAsia="Times New Roman" w:hAnsi="Calibri" w:cs="Times New Roman"/>
      <w:color w:val="595959"/>
      <w:lang w:eastAsia="uk-UA"/>
    </w:rPr>
  </w:style>
  <w:style w:type="paragraph" w:customStyle="1" w:styleId="810">
    <w:name w:val="Заголовок 81"/>
    <w:basedOn w:val="a0"/>
    <w:next w:val="a0"/>
    <w:uiPriority w:val="9"/>
    <w:semiHidden/>
    <w:unhideWhenUsed/>
    <w:qFormat/>
    <w:rsid w:val="00E66666"/>
    <w:pPr>
      <w:keepNext/>
      <w:keepLines/>
      <w:spacing w:after="0"/>
      <w:outlineLvl w:val="7"/>
    </w:pPr>
    <w:rPr>
      <w:rFonts w:ascii="Calibri" w:eastAsia="Times New Roman" w:hAnsi="Calibri" w:cs="Times New Roman"/>
      <w:i/>
      <w:iCs/>
      <w:color w:val="272727"/>
      <w:lang w:eastAsia="uk-UA"/>
    </w:rPr>
  </w:style>
  <w:style w:type="paragraph" w:customStyle="1" w:styleId="910">
    <w:name w:val="Заголовок 91"/>
    <w:basedOn w:val="a0"/>
    <w:next w:val="a0"/>
    <w:uiPriority w:val="9"/>
    <w:semiHidden/>
    <w:unhideWhenUsed/>
    <w:qFormat/>
    <w:rsid w:val="00E66666"/>
    <w:pPr>
      <w:keepNext/>
      <w:keepLines/>
      <w:spacing w:after="0"/>
      <w:outlineLvl w:val="8"/>
    </w:pPr>
    <w:rPr>
      <w:rFonts w:ascii="Calibri" w:eastAsia="Times New Roman" w:hAnsi="Calibri" w:cs="Times New Roman"/>
      <w:color w:val="272727"/>
      <w:lang w:eastAsia="uk-UA"/>
    </w:rPr>
  </w:style>
  <w:style w:type="paragraph" w:customStyle="1" w:styleId="212">
    <w:name w:val="Цитата 21"/>
    <w:basedOn w:val="a0"/>
    <w:next w:val="a0"/>
    <w:uiPriority w:val="29"/>
    <w:qFormat/>
    <w:rsid w:val="00E66666"/>
    <w:pPr>
      <w:spacing w:before="160"/>
      <w:jc w:val="center"/>
    </w:pPr>
    <w:rPr>
      <w:rFonts w:ascii="Calibri" w:eastAsia="Calibri" w:hAnsi="Calibri" w:cs="Calibri"/>
      <w:i/>
      <w:iCs/>
      <w:color w:val="404040"/>
      <w:lang w:eastAsia="uk-UA"/>
    </w:rPr>
  </w:style>
  <w:style w:type="character" w:customStyle="1" w:styleId="2b">
    <w:name w:val="Цитата 2 Знак"/>
    <w:basedOn w:val="a1"/>
    <w:link w:val="2c"/>
    <w:uiPriority w:val="29"/>
    <w:rsid w:val="00E66666"/>
    <w:rPr>
      <w:i/>
      <w:iCs/>
      <w:color w:val="404040"/>
    </w:rPr>
  </w:style>
  <w:style w:type="character" w:customStyle="1" w:styleId="1f">
    <w:name w:val="Сильное выделение1"/>
    <w:basedOn w:val="a1"/>
    <w:uiPriority w:val="21"/>
    <w:qFormat/>
    <w:rsid w:val="00E66666"/>
    <w:rPr>
      <w:i/>
      <w:iCs/>
      <w:color w:val="2F5496"/>
    </w:rPr>
  </w:style>
  <w:style w:type="paragraph" w:customStyle="1" w:styleId="1f0">
    <w:name w:val="Выделенная цитата1"/>
    <w:basedOn w:val="a0"/>
    <w:next w:val="a0"/>
    <w:uiPriority w:val="30"/>
    <w:qFormat/>
    <w:rsid w:val="00E66666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F5496"/>
      <w:lang w:eastAsia="uk-UA"/>
    </w:rPr>
  </w:style>
  <w:style w:type="character" w:customStyle="1" w:styleId="aff4">
    <w:name w:val="Выделенная цитата Знак"/>
    <w:basedOn w:val="a1"/>
    <w:link w:val="aff5"/>
    <w:uiPriority w:val="30"/>
    <w:rsid w:val="00E66666"/>
    <w:rPr>
      <w:i/>
      <w:iCs/>
      <w:color w:val="2F5496"/>
    </w:rPr>
  </w:style>
  <w:style w:type="character" w:customStyle="1" w:styleId="1f1">
    <w:name w:val="Сильная ссылка1"/>
    <w:basedOn w:val="a1"/>
    <w:uiPriority w:val="32"/>
    <w:qFormat/>
    <w:rsid w:val="00E66666"/>
    <w:rPr>
      <w:b/>
      <w:bCs/>
      <w:smallCaps/>
      <w:color w:val="2F5496"/>
      <w:spacing w:val="5"/>
    </w:rPr>
  </w:style>
  <w:style w:type="table" w:customStyle="1" w:styleId="411">
    <w:name w:val="41"/>
    <w:basedOn w:val="NormalTable0"/>
    <w:rsid w:val="00E66666"/>
    <w:tblPr/>
  </w:style>
  <w:style w:type="table" w:customStyle="1" w:styleId="313">
    <w:name w:val="31"/>
    <w:basedOn w:val="NormalTable0"/>
    <w:rsid w:val="00E66666"/>
    <w:tblPr/>
  </w:style>
  <w:style w:type="character" w:customStyle="1" w:styleId="712">
    <w:name w:val="Заголовок 7 Знак1"/>
    <w:basedOn w:val="a1"/>
    <w:uiPriority w:val="9"/>
    <w:semiHidden/>
    <w:rsid w:val="00E66666"/>
    <w:rPr>
      <w:rFonts w:ascii="Calibri" w:eastAsia="Times New Roman" w:hAnsi="Calibri" w:cs="Times New Roman"/>
      <w:i/>
      <w:iCs/>
      <w:color w:val="243F60"/>
    </w:rPr>
  </w:style>
  <w:style w:type="character" w:customStyle="1" w:styleId="811">
    <w:name w:val="Заголовок 8 Знак1"/>
    <w:basedOn w:val="a1"/>
    <w:uiPriority w:val="9"/>
    <w:semiHidden/>
    <w:rsid w:val="00E66666"/>
    <w:rPr>
      <w:rFonts w:ascii="Calibri" w:eastAsia="Times New Roman" w:hAnsi="Calibri" w:cs="Times New Roman"/>
      <w:color w:val="272727"/>
      <w:sz w:val="21"/>
      <w:szCs w:val="21"/>
    </w:rPr>
  </w:style>
  <w:style w:type="character" w:customStyle="1" w:styleId="911">
    <w:name w:val="Заголовок 9 Знак1"/>
    <w:basedOn w:val="a1"/>
    <w:uiPriority w:val="9"/>
    <w:semiHidden/>
    <w:rsid w:val="00E66666"/>
    <w:rPr>
      <w:rFonts w:ascii="Calibri" w:eastAsia="Times New Roman" w:hAnsi="Calibri" w:cs="Times New Roman"/>
      <w:i/>
      <w:iCs/>
      <w:color w:val="272727"/>
      <w:sz w:val="21"/>
      <w:szCs w:val="21"/>
    </w:rPr>
  </w:style>
  <w:style w:type="paragraph" w:styleId="2c">
    <w:name w:val="Quote"/>
    <w:basedOn w:val="a0"/>
    <w:next w:val="a0"/>
    <w:link w:val="2b"/>
    <w:uiPriority w:val="29"/>
    <w:qFormat/>
    <w:rsid w:val="00E66666"/>
    <w:pPr>
      <w:spacing w:before="200"/>
      <w:ind w:left="864" w:right="864"/>
      <w:jc w:val="center"/>
    </w:pPr>
    <w:rPr>
      <w:i/>
      <w:iCs/>
      <w:color w:val="404040"/>
      <w:lang w:val="ru-RU"/>
    </w:rPr>
  </w:style>
  <w:style w:type="character" w:customStyle="1" w:styleId="213">
    <w:name w:val="Цитата 2 Знак1"/>
    <w:basedOn w:val="a1"/>
    <w:uiPriority w:val="29"/>
    <w:rsid w:val="00E66666"/>
    <w:rPr>
      <w:i/>
      <w:iCs/>
      <w:color w:val="404040" w:themeColor="text1" w:themeTint="BF"/>
      <w:lang w:val="uk-UA"/>
    </w:rPr>
  </w:style>
  <w:style w:type="character" w:customStyle="1" w:styleId="2d">
    <w:name w:val="Сильное выделение2"/>
    <w:basedOn w:val="a1"/>
    <w:uiPriority w:val="21"/>
    <w:qFormat/>
    <w:rsid w:val="00E66666"/>
    <w:rPr>
      <w:i/>
      <w:iCs/>
      <w:color w:val="4F81BD"/>
    </w:rPr>
  </w:style>
  <w:style w:type="paragraph" w:customStyle="1" w:styleId="2e">
    <w:name w:val="Выделенная цитата2"/>
    <w:basedOn w:val="a0"/>
    <w:next w:val="a0"/>
    <w:uiPriority w:val="30"/>
    <w:qFormat/>
    <w:rsid w:val="00E66666"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rFonts w:ascii="Calibri" w:eastAsia="Calibri" w:hAnsi="Calibri" w:cs="Calibri"/>
      <w:i/>
      <w:iCs/>
      <w:color w:val="2F5496"/>
      <w:lang w:eastAsia="uk-UA"/>
    </w:rPr>
  </w:style>
  <w:style w:type="character" w:customStyle="1" w:styleId="1f2">
    <w:name w:val="Выделенная цитата Знак1"/>
    <w:basedOn w:val="a1"/>
    <w:uiPriority w:val="30"/>
    <w:rsid w:val="00E66666"/>
    <w:rPr>
      <w:i/>
      <w:iCs/>
      <w:color w:val="365F91"/>
    </w:rPr>
  </w:style>
  <w:style w:type="character" w:customStyle="1" w:styleId="2f">
    <w:name w:val="Сильная ссылка2"/>
    <w:basedOn w:val="a1"/>
    <w:uiPriority w:val="32"/>
    <w:qFormat/>
    <w:rsid w:val="00E66666"/>
    <w:rPr>
      <w:b/>
      <w:bCs/>
      <w:smallCaps/>
      <w:color w:val="4F81BD"/>
      <w:spacing w:val="5"/>
    </w:rPr>
  </w:style>
  <w:style w:type="paragraph" w:styleId="aff5">
    <w:name w:val="Intense Quote"/>
    <w:basedOn w:val="a0"/>
    <w:next w:val="a0"/>
    <w:link w:val="aff4"/>
    <w:uiPriority w:val="30"/>
    <w:qFormat/>
    <w:rsid w:val="00E6666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2F5496"/>
      <w:lang w:val="ru-RU"/>
    </w:rPr>
  </w:style>
  <w:style w:type="character" w:customStyle="1" w:styleId="2f0">
    <w:name w:val="Выделенная цитата Знак2"/>
    <w:basedOn w:val="a1"/>
    <w:uiPriority w:val="30"/>
    <w:rsid w:val="00E66666"/>
    <w:rPr>
      <w:i/>
      <w:iCs/>
      <w:color w:val="4472C4" w:themeColor="accent1"/>
      <w:lang w:val="uk-UA"/>
    </w:rPr>
  </w:style>
  <w:style w:type="character" w:styleId="aff6">
    <w:name w:val="Intense Emphasis"/>
    <w:basedOn w:val="a1"/>
    <w:uiPriority w:val="21"/>
    <w:qFormat/>
    <w:rsid w:val="00E66666"/>
    <w:rPr>
      <w:i/>
      <w:iCs/>
      <w:color w:val="4472C4" w:themeColor="accent1"/>
    </w:rPr>
  </w:style>
  <w:style w:type="character" w:styleId="aff7">
    <w:name w:val="Intense Reference"/>
    <w:basedOn w:val="a1"/>
    <w:uiPriority w:val="32"/>
    <w:qFormat/>
    <w:rsid w:val="00E66666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2308</Words>
  <Characters>13158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24</cp:revision>
  <dcterms:created xsi:type="dcterms:W3CDTF">2023-07-07T13:56:00Z</dcterms:created>
  <dcterms:modified xsi:type="dcterms:W3CDTF">2025-11-07T11:35:00Z</dcterms:modified>
</cp:coreProperties>
</file>