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6EF7C" w14:textId="4B50B08A" w:rsidR="009443DC" w:rsidRPr="00AA62B2" w:rsidRDefault="009443DC" w:rsidP="00AA62B2">
      <w:pPr>
        <w:shd w:val="clear" w:color="auto" w:fill="FFFFFF"/>
        <w:spacing w:after="0" w:line="240" w:lineRule="auto"/>
        <w:jc w:val="center"/>
        <w:rPr>
          <w:rFonts w:ascii="Times New Roman" w:eastAsia="Times New Roman" w:hAnsi="Times New Roman" w:cs="Times New Roman"/>
          <w:b/>
          <w:bCs/>
          <w:color w:val="000000"/>
          <w:sz w:val="24"/>
          <w:szCs w:val="24"/>
        </w:rPr>
      </w:pPr>
      <w:r w:rsidRPr="00AA62B2">
        <w:rPr>
          <w:rFonts w:ascii="Times New Roman" w:eastAsia="Times New Roman" w:hAnsi="Times New Roman" w:cs="Times New Roman"/>
          <w:b/>
          <w:bCs/>
          <w:color w:val="000000"/>
          <w:sz w:val="24"/>
          <w:szCs w:val="24"/>
        </w:rPr>
        <w:t>ДЕРЖАВНА УСТАНОВА</w:t>
      </w:r>
    </w:p>
    <w:p w14:paraId="591E4CF9" w14:textId="686E89E2" w:rsidR="009443DC" w:rsidRPr="00AA62B2" w:rsidRDefault="009443DC" w:rsidP="00AA62B2">
      <w:pPr>
        <w:shd w:val="clear" w:color="auto" w:fill="FFFFFF"/>
        <w:spacing w:after="0" w:line="240" w:lineRule="auto"/>
        <w:jc w:val="center"/>
        <w:rPr>
          <w:rFonts w:ascii="Times New Roman" w:eastAsia="Times New Roman" w:hAnsi="Times New Roman" w:cs="Times New Roman"/>
          <w:b/>
          <w:bCs/>
          <w:color w:val="000000"/>
          <w:sz w:val="24"/>
          <w:szCs w:val="24"/>
        </w:rPr>
      </w:pPr>
      <w:r w:rsidRPr="00AA62B2">
        <w:rPr>
          <w:rFonts w:ascii="Times New Roman" w:eastAsia="Times New Roman" w:hAnsi="Times New Roman" w:cs="Times New Roman"/>
          <w:b/>
          <w:bCs/>
          <w:color w:val="000000"/>
          <w:sz w:val="24"/>
          <w:szCs w:val="24"/>
        </w:rPr>
        <w:t>«ЦЕНТР ГРОМАДСЬКОГО ЗДОРОВ’Я</w:t>
      </w:r>
    </w:p>
    <w:p w14:paraId="7A7BDFFE" w14:textId="78A2A660" w:rsidR="009443DC" w:rsidRPr="00AA62B2" w:rsidRDefault="009443DC" w:rsidP="00AA62B2">
      <w:pPr>
        <w:shd w:val="clear" w:color="auto" w:fill="FFFFFF"/>
        <w:spacing w:after="0" w:line="240" w:lineRule="auto"/>
        <w:jc w:val="center"/>
        <w:rPr>
          <w:rFonts w:ascii="Times New Roman" w:eastAsia="Times New Roman" w:hAnsi="Times New Roman" w:cs="Times New Roman"/>
          <w:b/>
          <w:bCs/>
          <w:color w:val="000000"/>
          <w:sz w:val="24"/>
          <w:szCs w:val="24"/>
        </w:rPr>
      </w:pPr>
      <w:r w:rsidRPr="00AA62B2">
        <w:rPr>
          <w:rFonts w:ascii="Times New Roman" w:eastAsia="Times New Roman" w:hAnsi="Times New Roman" w:cs="Times New Roman"/>
          <w:b/>
          <w:bCs/>
          <w:color w:val="000000"/>
          <w:sz w:val="24"/>
          <w:szCs w:val="24"/>
        </w:rPr>
        <w:t>МІНІСТЕРСТВА ОХОРОНИ ЗДОРОВ’Я УКРАЇНИ»</w:t>
      </w:r>
    </w:p>
    <w:p w14:paraId="7D4D16EB" w14:textId="77777777" w:rsidR="009443DC" w:rsidRPr="00AA62B2" w:rsidRDefault="009443DC" w:rsidP="00AA62B2">
      <w:pPr>
        <w:shd w:val="clear" w:color="auto" w:fill="FFFFFF"/>
        <w:spacing w:after="0" w:line="240" w:lineRule="auto"/>
        <w:jc w:val="center"/>
        <w:rPr>
          <w:rFonts w:ascii="Times New Roman" w:eastAsia="Times New Roman" w:hAnsi="Times New Roman" w:cs="Times New Roman"/>
          <w:b/>
          <w:bCs/>
          <w:color w:val="000000"/>
          <w:sz w:val="24"/>
          <w:szCs w:val="24"/>
        </w:rPr>
      </w:pPr>
      <w:r w:rsidRPr="00AA62B2">
        <w:rPr>
          <w:rFonts w:ascii="Times New Roman" w:eastAsia="Times New Roman" w:hAnsi="Times New Roman" w:cs="Times New Roman"/>
          <w:b/>
          <w:bCs/>
          <w:color w:val="000000"/>
          <w:sz w:val="24"/>
          <w:szCs w:val="24"/>
        </w:rPr>
        <w:t>ЄДРПОУ 40524109</w:t>
      </w:r>
    </w:p>
    <w:p w14:paraId="11753B1F" w14:textId="73AC9CEF" w:rsidR="009443DC" w:rsidRPr="00AA62B2" w:rsidRDefault="009443DC" w:rsidP="00AA62B2">
      <w:pPr>
        <w:shd w:val="clear" w:color="auto" w:fill="FFFFFF"/>
        <w:spacing w:after="0" w:line="240" w:lineRule="auto"/>
        <w:jc w:val="center"/>
        <w:rPr>
          <w:rFonts w:ascii="Times New Roman" w:eastAsia="Times New Roman" w:hAnsi="Times New Roman" w:cs="Times New Roman"/>
          <w:b/>
          <w:bCs/>
          <w:color w:val="000000"/>
          <w:sz w:val="24"/>
          <w:szCs w:val="24"/>
        </w:rPr>
      </w:pPr>
      <w:r w:rsidRPr="00AA62B2">
        <w:rPr>
          <w:rFonts w:ascii="Times New Roman" w:eastAsia="Times New Roman" w:hAnsi="Times New Roman" w:cs="Times New Roman"/>
          <w:b/>
          <w:bCs/>
          <w:color w:val="000000"/>
          <w:sz w:val="24"/>
          <w:szCs w:val="24"/>
        </w:rPr>
        <w:t>04071, м. Київ, вул. Ярославська, 41</w:t>
      </w:r>
    </w:p>
    <w:p w14:paraId="3B2D7303" w14:textId="400D6400" w:rsidR="002B72AC" w:rsidRPr="00AA62B2" w:rsidRDefault="002B72AC" w:rsidP="00AA62B2">
      <w:pPr>
        <w:spacing w:before="100" w:beforeAutospacing="1" w:after="0" w:line="240" w:lineRule="auto"/>
        <w:jc w:val="center"/>
        <w:rPr>
          <w:rFonts w:ascii="Times New Roman" w:hAnsi="Times New Roman" w:cs="Times New Roman"/>
          <w:b/>
          <w:bCs/>
          <w:sz w:val="24"/>
          <w:szCs w:val="24"/>
        </w:rPr>
      </w:pPr>
      <w:r w:rsidRPr="00AA62B2">
        <w:rPr>
          <w:rFonts w:ascii="Times New Roman" w:hAnsi="Times New Roman" w:cs="Times New Roman"/>
          <w:b/>
          <w:bCs/>
          <w:sz w:val="24"/>
          <w:szCs w:val="24"/>
        </w:rPr>
        <w:t>ОБҐРУНТУВАННЯ</w:t>
      </w:r>
    </w:p>
    <w:p w14:paraId="1C5309AC" w14:textId="5CC2327C" w:rsidR="009443DC" w:rsidRPr="00AA62B2" w:rsidRDefault="002B72AC" w:rsidP="00AA62B2">
      <w:pPr>
        <w:spacing w:after="0" w:line="240" w:lineRule="auto"/>
        <w:jc w:val="center"/>
        <w:rPr>
          <w:rFonts w:ascii="Times New Roman" w:hAnsi="Times New Roman" w:cs="Times New Roman"/>
          <w:b/>
          <w:bCs/>
          <w:sz w:val="24"/>
          <w:szCs w:val="24"/>
        </w:rPr>
      </w:pPr>
      <w:r w:rsidRPr="00AA62B2">
        <w:rPr>
          <w:rFonts w:ascii="Times New Roman" w:hAnsi="Times New Roman" w:cs="Times New Roman"/>
          <w:bCs/>
          <w:sz w:val="24"/>
          <w:szCs w:val="24"/>
        </w:rPr>
        <w:t>технічних та якісних характеристик</w:t>
      </w:r>
      <w:r w:rsidR="0084332E" w:rsidRPr="00AA62B2">
        <w:rPr>
          <w:rFonts w:ascii="Times New Roman" w:hAnsi="Times New Roman" w:cs="Times New Roman"/>
          <w:bCs/>
          <w:sz w:val="24"/>
          <w:szCs w:val="24"/>
        </w:rPr>
        <w:t xml:space="preserve"> закупівлі,</w:t>
      </w:r>
      <w:r w:rsidR="009443DC" w:rsidRPr="00AA62B2">
        <w:rPr>
          <w:rFonts w:ascii="Times New Roman" w:hAnsi="Times New Roman" w:cs="Times New Roman"/>
          <w:bCs/>
          <w:sz w:val="24"/>
          <w:szCs w:val="24"/>
        </w:rPr>
        <w:t xml:space="preserve"> розміру бюджетного призначення, очікуваної вартості предмета закупівлі</w:t>
      </w:r>
      <w:r w:rsidR="0084332E" w:rsidRPr="00AA62B2">
        <w:rPr>
          <w:rFonts w:ascii="Times New Roman" w:hAnsi="Times New Roman" w:cs="Times New Roman"/>
          <w:bCs/>
          <w:sz w:val="24"/>
          <w:szCs w:val="24"/>
        </w:rPr>
        <w:t>:</w:t>
      </w:r>
    </w:p>
    <w:p w14:paraId="3673CAB5" w14:textId="1114BBE7" w:rsidR="002B72AC" w:rsidRPr="00AA62B2" w:rsidRDefault="007B1C98" w:rsidP="00AA62B2">
      <w:pPr>
        <w:spacing w:after="0" w:line="240" w:lineRule="auto"/>
        <w:jc w:val="both"/>
        <w:rPr>
          <w:rStyle w:val="a3"/>
          <w:rFonts w:ascii="Times New Roman" w:eastAsia="Calibri" w:hAnsi="Times New Roman" w:cs="Times New Roman"/>
          <w:b/>
          <w:i w:val="0"/>
          <w:iCs w:val="0"/>
          <w:color w:val="000000"/>
          <w:sz w:val="24"/>
          <w:szCs w:val="24"/>
          <w:lang w:eastAsia="ru-RU"/>
        </w:rPr>
      </w:pPr>
      <w:r w:rsidRPr="00AC3412">
        <w:rPr>
          <w:rFonts w:ascii="Times New Roman" w:eastAsia="Calibri" w:hAnsi="Times New Roman"/>
          <w:b/>
          <w:color w:val="000000"/>
          <w:sz w:val="24"/>
          <w:szCs w:val="24"/>
          <w:lang w:eastAsia="ru-RU"/>
        </w:rPr>
        <w:t>ДК 021:2015 – 50420000-5 - Послуги з ремонту і технічного обслуговування медичного та хірургічного обладнання (Послуги з технічного обслуговування та сертифікації шаф біологічної безпеки)</w:t>
      </w:r>
      <w:r w:rsidR="00453C7F" w:rsidRPr="00AA62B2">
        <w:rPr>
          <w:rStyle w:val="a3"/>
          <w:rFonts w:ascii="Times New Roman" w:hAnsi="Times New Roman" w:cs="Times New Roman"/>
          <w:bCs/>
          <w:sz w:val="24"/>
          <w:szCs w:val="24"/>
        </w:rPr>
        <w:t xml:space="preserve"> </w:t>
      </w:r>
      <w:r w:rsidR="002B72AC" w:rsidRPr="00AA62B2">
        <w:rPr>
          <w:rStyle w:val="a3"/>
          <w:rFonts w:ascii="Times New Roman" w:hAnsi="Times New Roman" w:cs="Times New Roman"/>
          <w:bCs/>
          <w:sz w:val="24"/>
          <w:szCs w:val="24"/>
        </w:rPr>
        <w:t>(оприлюднюється на виконання постанови КМУ № 710 від 11.10.2016 «Про ефективне використання державних коштів» (зі змінами))</w:t>
      </w:r>
    </w:p>
    <w:p w14:paraId="0B33FC6C" w14:textId="77777777" w:rsidR="007B5C52" w:rsidRPr="00AA62B2" w:rsidRDefault="007B5C52" w:rsidP="00AA62B2">
      <w:pPr>
        <w:spacing w:after="0" w:line="240" w:lineRule="auto"/>
        <w:jc w:val="both"/>
        <w:rPr>
          <w:rStyle w:val="a3"/>
          <w:rFonts w:ascii="Times New Roman" w:hAnsi="Times New Roman" w:cs="Times New Roman"/>
          <w:bCs/>
          <w:sz w:val="24"/>
          <w:szCs w:val="24"/>
        </w:rPr>
      </w:pPr>
    </w:p>
    <w:p w14:paraId="3B17C414" w14:textId="77777777" w:rsidR="001C1517" w:rsidRPr="00AA62B2" w:rsidRDefault="002B72AC" w:rsidP="00AA62B2">
      <w:pPr>
        <w:spacing w:after="0" w:line="240" w:lineRule="auto"/>
        <w:jc w:val="both"/>
        <w:rPr>
          <w:rStyle w:val="a3"/>
          <w:rFonts w:ascii="Times New Roman" w:hAnsi="Times New Roman" w:cs="Times New Roman"/>
          <w:i w:val="0"/>
          <w:iCs w:val="0"/>
          <w:sz w:val="24"/>
          <w:szCs w:val="24"/>
        </w:rPr>
      </w:pPr>
      <w:r w:rsidRPr="00AA62B2">
        <w:rPr>
          <w:rStyle w:val="a3"/>
          <w:rFonts w:ascii="Times New Roman" w:hAnsi="Times New Roman" w:cs="Times New Roman"/>
          <w:b/>
          <w:bCs/>
          <w:i w:val="0"/>
          <w:iCs w:val="0"/>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AA62B2">
        <w:rPr>
          <w:rStyle w:val="a3"/>
          <w:rFonts w:ascii="Times New Roman" w:hAnsi="Times New Roman" w:cs="Times New Roman"/>
          <w:i w:val="0"/>
          <w:iCs w:val="0"/>
          <w:sz w:val="24"/>
          <w:szCs w:val="24"/>
        </w:rPr>
        <w:t xml:space="preserve"> </w:t>
      </w:r>
    </w:p>
    <w:p w14:paraId="60780591" w14:textId="77777777" w:rsidR="001C1517" w:rsidRPr="00AA62B2" w:rsidRDefault="0084332E" w:rsidP="00AA62B2">
      <w:pPr>
        <w:spacing w:after="0" w:line="240" w:lineRule="auto"/>
        <w:jc w:val="both"/>
        <w:rPr>
          <w:rStyle w:val="a3"/>
          <w:rFonts w:ascii="Times New Roman" w:hAnsi="Times New Roman" w:cs="Times New Roman"/>
          <w:i w:val="0"/>
          <w:iCs w:val="0"/>
          <w:sz w:val="24"/>
          <w:szCs w:val="24"/>
        </w:rPr>
      </w:pPr>
      <w:r w:rsidRPr="00AA62B2">
        <w:rPr>
          <w:rStyle w:val="a3"/>
          <w:rFonts w:ascii="Times New Roman" w:hAnsi="Times New Roman" w:cs="Times New Roman"/>
          <w:i w:val="0"/>
          <w:iCs w:val="0"/>
          <w:sz w:val="24"/>
          <w:szCs w:val="24"/>
        </w:rPr>
        <w:t>Державна установа: «Центр громадського здоров’я Міністерства охорони здоров’я України»,</w:t>
      </w:r>
    </w:p>
    <w:p w14:paraId="7368004E" w14:textId="1FA963DA" w:rsidR="001C1517" w:rsidRPr="00AA62B2" w:rsidRDefault="001C1517" w:rsidP="00AA62B2">
      <w:pPr>
        <w:spacing w:after="0" w:line="240" w:lineRule="auto"/>
        <w:jc w:val="both"/>
        <w:rPr>
          <w:rStyle w:val="a3"/>
          <w:rFonts w:ascii="Times New Roman" w:hAnsi="Times New Roman" w:cs="Times New Roman"/>
          <w:i w:val="0"/>
          <w:iCs w:val="0"/>
          <w:sz w:val="24"/>
          <w:szCs w:val="24"/>
        </w:rPr>
      </w:pPr>
      <w:r w:rsidRPr="00AA62B2">
        <w:rPr>
          <w:rStyle w:val="a3"/>
          <w:rFonts w:ascii="Times New Roman" w:hAnsi="Times New Roman" w:cs="Times New Roman"/>
          <w:i w:val="0"/>
          <w:iCs w:val="0"/>
          <w:sz w:val="24"/>
          <w:szCs w:val="24"/>
        </w:rPr>
        <w:t>Місцезнаходження:</w:t>
      </w:r>
      <w:r w:rsidR="0084332E" w:rsidRPr="00AA62B2">
        <w:rPr>
          <w:rStyle w:val="a3"/>
          <w:rFonts w:ascii="Times New Roman" w:hAnsi="Times New Roman" w:cs="Times New Roman"/>
          <w:i w:val="0"/>
          <w:iCs w:val="0"/>
          <w:sz w:val="24"/>
          <w:szCs w:val="24"/>
        </w:rPr>
        <w:t xml:space="preserve"> 04071, Київська </w:t>
      </w:r>
      <w:proofErr w:type="spellStart"/>
      <w:r w:rsidR="0084332E" w:rsidRPr="00AA62B2">
        <w:rPr>
          <w:rStyle w:val="a3"/>
          <w:rFonts w:ascii="Times New Roman" w:hAnsi="Times New Roman" w:cs="Times New Roman"/>
          <w:i w:val="0"/>
          <w:iCs w:val="0"/>
          <w:sz w:val="24"/>
          <w:szCs w:val="24"/>
        </w:rPr>
        <w:t>обл</w:t>
      </w:r>
      <w:proofErr w:type="spellEnd"/>
      <w:r w:rsidR="0084332E" w:rsidRPr="00AA62B2">
        <w:rPr>
          <w:rStyle w:val="a3"/>
          <w:rFonts w:ascii="Times New Roman" w:hAnsi="Times New Roman" w:cs="Times New Roman"/>
          <w:i w:val="0"/>
          <w:iCs w:val="0"/>
          <w:sz w:val="24"/>
          <w:szCs w:val="24"/>
        </w:rPr>
        <w:t>.,м.</w:t>
      </w:r>
      <w:r w:rsidRPr="00AA62B2">
        <w:rPr>
          <w:rStyle w:val="a3"/>
          <w:rFonts w:ascii="Times New Roman" w:hAnsi="Times New Roman" w:cs="Times New Roman"/>
          <w:i w:val="0"/>
          <w:iCs w:val="0"/>
          <w:sz w:val="24"/>
          <w:szCs w:val="24"/>
        </w:rPr>
        <w:t xml:space="preserve"> </w:t>
      </w:r>
      <w:r w:rsidR="0084332E" w:rsidRPr="00AA62B2">
        <w:rPr>
          <w:rStyle w:val="a3"/>
          <w:rFonts w:ascii="Times New Roman" w:hAnsi="Times New Roman" w:cs="Times New Roman"/>
          <w:i w:val="0"/>
          <w:iCs w:val="0"/>
          <w:sz w:val="24"/>
          <w:szCs w:val="24"/>
        </w:rPr>
        <w:t>Київ, вул. Ярославська, 41,</w:t>
      </w:r>
    </w:p>
    <w:p w14:paraId="022F0C78" w14:textId="7159004C" w:rsidR="001C1517" w:rsidRPr="00AA62B2" w:rsidRDefault="0084332E" w:rsidP="00AA62B2">
      <w:pPr>
        <w:spacing w:after="0" w:line="240" w:lineRule="auto"/>
        <w:jc w:val="both"/>
        <w:rPr>
          <w:rStyle w:val="a3"/>
          <w:rFonts w:ascii="Times New Roman" w:hAnsi="Times New Roman" w:cs="Times New Roman"/>
          <w:i w:val="0"/>
          <w:iCs w:val="0"/>
          <w:sz w:val="24"/>
          <w:szCs w:val="24"/>
        </w:rPr>
      </w:pPr>
      <w:r w:rsidRPr="00AA62B2">
        <w:rPr>
          <w:rStyle w:val="a3"/>
          <w:rFonts w:ascii="Times New Roman" w:hAnsi="Times New Roman" w:cs="Times New Roman"/>
          <w:i w:val="0"/>
          <w:iCs w:val="0"/>
          <w:sz w:val="24"/>
          <w:szCs w:val="24"/>
        </w:rPr>
        <w:t>ЄДРПОУ 40524109,</w:t>
      </w:r>
    </w:p>
    <w:p w14:paraId="13345633" w14:textId="7E6D6A54" w:rsidR="002B72AC" w:rsidRPr="00AA62B2" w:rsidRDefault="0084332E" w:rsidP="00AA62B2">
      <w:pPr>
        <w:spacing w:after="0" w:line="240" w:lineRule="auto"/>
        <w:jc w:val="both"/>
        <w:rPr>
          <w:rFonts w:ascii="Times New Roman" w:eastAsia="Times New Roman" w:hAnsi="Times New Roman" w:cs="Times New Roman"/>
          <w:i/>
          <w:iCs/>
          <w:color w:val="000000"/>
          <w:sz w:val="24"/>
          <w:szCs w:val="24"/>
          <w:lang w:eastAsia="uk-UA"/>
        </w:rPr>
      </w:pPr>
      <w:r w:rsidRPr="00AA62B2">
        <w:rPr>
          <w:rStyle w:val="a3"/>
          <w:rFonts w:ascii="Times New Roman" w:hAnsi="Times New Roman" w:cs="Times New Roman"/>
          <w:i w:val="0"/>
          <w:iCs w:val="0"/>
          <w:sz w:val="24"/>
          <w:szCs w:val="24"/>
        </w:rPr>
        <w:t>категорія замовника - Юридична особа, яка забезпечує потреби держави або територіальної громади</w:t>
      </w:r>
      <w:r w:rsidR="00226C86" w:rsidRPr="00AA62B2">
        <w:rPr>
          <w:rStyle w:val="a3"/>
          <w:rFonts w:ascii="Times New Roman" w:hAnsi="Times New Roman" w:cs="Times New Roman"/>
          <w:i w:val="0"/>
          <w:iCs w:val="0"/>
          <w:sz w:val="24"/>
          <w:szCs w:val="24"/>
        </w:rPr>
        <w:t>.</w:t>
      </w:r>
    </w:p>
    <w:p w14:paraId="24B3CE4E" w14:textId="74E0729A" w:rsidR="000D5EF7" w:rsidRPr="00AA62B2" w:rsidRDefault="002B72AC" w:rsidP="00AA62B2">
      <w:pPr>
        <w:spacing w:before="100" w:beforeAutospacing="1" w:after="0" w:line="240" w:lineRule="auto"/>
        <w:jc w:val="both"/>
        <w:rPr>
          <w:rFonts w:ascii="Times New Roman" w:hAnsi="Times New Roman" w:cs="Times New Roman"/>
          <w:sz w:val="24"/>
          <w:szCs w:val="24"/>
        </w:rPr>
      </w:pPr>
      <w:r w:rsidRPr="00AA62B2">
        <w:rPr>
          <w:rFonts w:ascii="Times New Roman" w:eastAsia="Times New Roman" w:hAnsi="Times New Roman" w:cs="Times New Roman"/>
          <w:b/>
          <w:bCs/>
          <w:iCs/>
          <w:color w:val="000000"/>
          <w:sz w:val="24"/>
          <w:szCs w:val="24"/>
        </w:rPr>
        <w:t xml:space="preserve">Назва предмета закупівлі </w:t>
      </w:r>
      <w:r w:rsidRPr="00AA62B2">
        <w:rPr>
          <w:rFonts w:ascii="Times New Roman" w:eastAsia="Times New Roman" w:hAnsi="Times New Roman" w:cs="Times New Roman"/>
          <w:b/>
          <w:bCs/>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AA62B2">
        <w:rPr>
          <w:rFonts w:ascii="Times New Roman" w:hAnsi="Times New Roman" w:cs="Times New Roman"/>
          <w:sz w:val="24"/>
          <w:szCs w:val="24"/>
        </w:rPr>
        <w:t xml:space="preserve"> </w:t>
      </w:r>
      <w:r w:rsidR="007B1C98" w:rsidRPr="00AC3412">
        <w:rPr>
          <w:rFonts w:ascii="Times New Roman" w:eastAsia="Calibri" w:hAnsi="Times New Roman"/>
          <w:b/>
          <w:color w:val="000000"/>
          <w:sz w:val="24"/>
          <w:szCs w:val="24"/>
          <w:lang w:eastAsia="ru-RU"/>
        </w:rPr>
        <w:t>ДК 021:2015 – 50420000-5 - Послуги з ремонту і технічного обслуговування медичного та хірургічного обладнання (Послуги з технічного обслуговування та сертифікації шаф біологічної безпеки)</w:t>
      </w:r>
      <w:r w:rsidR="000D5EF7" w:rsidRPr="00AA62B2">
        <w:rPr>
          <w:rFonts w:ascii="Times New Roman" w:eastAsia="Calibri" w:hAnsi="Times New Roman" w:cs="Times New Roman"/>
          <w:b/>
          <w:color w:val="000000"/>
          <w:sz w:val="24"/>
          <w:szCs w:val="24"/>
          <w:lang w:eastAsia="ru-RU"/>
        </w:rPr>
        <w:t>.</w:t>
      </w:r>
      <w:r w:rsidR="000D5EF7" w:rsidRPr="00AA62B2">
        <w:rPr>
          <w:rFonts w:ascii="Times New Roman" w:hAnsi="Times New Roman" w:cs="Times New Roman"/>
          <w:sz w:val="24"/>
          <w:szCs w:val="24"/>
        </w:rPr>
        <w:t xml:space="preserve"> </w:t>
      </w:r>
    </w:p>
    <w:p w14:paraId="039A125F" w14:textId="49FDB273" w:rsidR="006D3EBF" w:rsidRPr="00AA62B2" w:rsidRDefault="002B72AC" w:rsidP="00AA62B2">
      <w:pPr>
        <w:spacing w:before="100" w:beforeAutospacing="1" w:after="0" w:line="240" w:lineRule="auto"/>
        <w:jc w:val="both"/>
        <w:rPr>
          <w:rFonts w:ascii="Times New Roman" w:hAnsi="Times New Roman" w:cs="Times New Roman"/>
          <w:sz w:val="24"/>
          <w:szCs w:val="24"/>
        </w:rPr>
      </w:pPr>
      <w:r w:rsidRPr="00AA62B2">
        <w:rPr>
          <w:rFonts w:ascii="Times New Roman" w:hAnsi="Times New Roman" w:cs="Times New Roman"/>
          <w:b/>
          <w:sz w:val="24"/>
          <w:szCs w:val="24"/>
        </w:rPr>
        <w:t>Вид та ідентифікатор процедури закупівлі</w:t>
      </w:r>
      <w:r w:rsidRPr="00AA62B2">
        <w:rPr>
          <w:rFonts w:ascii="Times New Roman" w:hAnsi="Times New Roman" w:cs="Times New Roman"/>
          <w:b/>
          <w:bCs/>
          <w:sz w:val="24"/>
          <w:szCs w:val="24"/>
        </w:rPr>
        <w:t>:</w:t>
      </w:r>
      <w:r w:rsidRPr="00AA62B2">
        <w:rPr>
          <w:rFonts w:ascii="Times New Roman" w:hAnsi="Times New Roman" w:cs="Times New Roman"/>
          <w:sz w:val="24"/>
          <w:szCs w:val="24"/>
        </w:rPr>
        <w:t xml:space="preserve"> </w:t>
      </w:r>
      <w:r w:rsidR="0084332E" w:rsidRPr="00AA62B2">
        <w:rPr>
          <w:rFonts w:ascii="Times New Roman" w:hAnsi="Times New Roman" w:cs="Times New Roman"/>
          <w:sz w:val="24"/>
          <w:szCs w:val="24"/>
        </w:rPr>
        <w:t>Відкриті торги</w:t>
      </w:r>
      <w:r w:rsidR="007B5C52" w:rsidRPr="00AA62B2">
        <w:rPr>
          <w:rFonts w:ascii="Times New Roman" w:hAnsi="Times New Roman" w:cs="Times New Roman"/>
          <w:sz w:val="24"/>
          <w:szCs w:val="24"/>
        </w:rPr>
        <w:t xml:space="preserve"> особливостям</w:t>
      </w:r>
      <w:r w:rsidR="0098548C" w:rsidRPr="00AA62B2">
        <w:rPr>
          <w:rFonts w:ascii="Times New Roman" w:hAnsi="Times New Roman" w:cs="Times New Roman"/>
          <w:sz w:val="24"/>
          <w:szCs w:val="24"/>
        </w:rPr>
        <w:t>и</w:t>
      </w:r>
      <w:r w:rsidR="006D3EBF" w:rsidRPr="00AA62B2">
        <w:rPr>
          <w:rFonts w:ascii="Times New Roman" w:hAnsi="Times New Roman" w:cs="Times New Roman"/>
          <w:sz w:val="24"/>
          <w:szCs w:val="24"/>
        </w:rPr>
        <w:t xml:space="preserve"> </w:t>
      </w:r>
    </w:p>
    <w:p w14:paraId="67ABF451" w14:textId="77777777" w:rsidR="0037324B" w:rsidRDefault="0037324B" w:rsidP="00AA62B2">
      <w:pPr>
        <w:spacing w:after="0" w:line="240" w:lineRule="auto"/>
        <w:jc w:val="both"/>
        <w:rPr>
          <w:rFonts w:ascii="Times New Roman" w:hAnsi="Times New Roman" w:cs="Times New Roman"/>
          <w:sz w:val="24"/>
          <w:szCs w:val="24"/>
        </w:rPr>
      </w:pPr>
      <w:r w:rsidRPr="0037324B">
        <w:rPr>
          <w:rFonts w:ascii="Times New Roman" w:hAnsi="Times New Roman" w:cs="Times New Roman"/>
          <w:sz w:val="24"/>
          <w:szCs w:val="24"/>
        </w:rPr>
        <w:t xml:space="preserve">UA-2026-02-06-005918-a </w:t>
      </w:r>
    </w:p>
    <w:p w14:paraId="4E9336F8" w14:textId="0C1A4A95" w:rsidR="002B72AC" w:rsidRPr="00AA62B2" w:rsidRDefault="002B72AC" w:rsidP="00AA62B2">
      <w:pPr>
        <w:spacing w:after="0" w:line="240" w:lineRule="auto"/>
        <w:jc w:val="both"/>
        <w:rPr>
          <w:rFonts w:ascii="Times New Roman" w:eastAsia="Calibri" w:hAnsi="Times New Roman" w:cs="Times New Roman"/>
          <w:sz w:val="24"/>
          <w:szCs w:val="24"/>
        </w:rPr>
      </w:pPr>
      <w:bookmarkStart w:id="0" w:name="_GoBack"/>
      <w:bookmarkEnd w:id="0"/>
      <w:r w:rsidRPr="00BE3905">
        <w:rPr>
          <w:rFonts w:ascii="Times New Roman" w:hAnsi="Times New Roman" w:cs="Times New Roman"/>
          <w:b/>
          <w:sz w:val="24"/>
          <w:szCs w:val="24"/>
        </w:rPr>
        <w:t>Очікувана вартість та обґрунтування очікуваної вартості предмета закупівлі</w:t>
      </w:r>
      <w:r w:rsidRPr="00BE3905">
        <w:rPr>
          <w:rFonts w:ascii="Times New Roman" w:hAnsi="Times New Roman" w:cs="Times New Roman"/>
          <w:b/>
          <w:bCs/>
          <w:sz w:val="24"/>
          <w:szCs w:val="24"/>
        </w:rPr>
        <w:t>:</w:t>
      </w:r>
      <w:r w:rsidRPr="00BE3905">
        <w:rPr>
          <w:rFonts w:ascii="Times New Roman" w:hAnsi="Times New Roman" w:cs="Times New Roman"/>
          <w:sz w:val="24"/>
          <w:szCs w:val="24"/>
        </w:rPr>
        <w:t xml:space="preserve"> </w:t>
      </w:r>
      <w:r w:rsidR="0024553B" w:rsidRPr="00BE3905">
        <w:rPr>
          <w:rFonts w:ascii="Times New Roman" w:hAnsi="Times New Roman" w:cs="Times New Roman"/>
          <w:sz w:val="24"/>
          <w:szCs w:val="24"/>
        </w:rPr>
        <w:br/>
      </w:r>
      <w:r w:rsidR="00BE3905" w:rsidRPr="00BE3905">
        <w:rPr>
          <w:rFonts w:ascii="Times New Roman" w:eastAsia="Calibri" w:hAnsi="Times New Roman" w:cs="Times New Roman"/>
          <w:sz w:val="24"/>
          <w:szCs w:val="24"/>
        </w:rPr>
        <w:t>227 136</w:t>
      </w:r>
      <w:r w:rsidR="00A668A3" w:rsidRPr="00BE3905">
        <w:rPr>
          <w:rFonts w:ascii="Times New Roman" w:eastAsia="Calibri" w:hAnsi="Times New Roman" w:cs="Times New Roman"/>
          <w:sz w:val="24"/>
          <w:szCs w:val="24"/>
        </w:rPr>
        <w:t>,</w:t>
      </w:r>
      <w:r w:rsidR="00AA62B2" w:rsidRPr="00BE3905">
        <w:rPr>
          <w:rFonts w:ascii="Times New Roman" w:eastAsia="Calibri" w:hAnsi="Times New Roman" w:cs="Times New Roman"/>
          <w:sz w:val="24"/>
          <w:szCs w:val="24"/>
        </w:rPr>
        <w:t>0</w:t>
      </w:r>
      <w:r w:rsidR="00A668A3" w:rsidRPr="00BE3905">
        <w:rPr>
          <w:rFonts w:ascii="Times New Roman" w:eastAsia="Calibri" w:hAnsi="Times New Roman" w:cs="Times New Roman"/>
          <w:sz w:val="24"/>
          <w:szCs w:val="24"/>
        </w:rPr>
        <w:t>0</w:t>
      </w:r>
      <w:r w:rsidR="006315C5" w:rsidRPr="00BE3905">
        <w:rPr>
          <w:rFonts w:ascii="Times New Roman" w:eastAsia="Calibri" w:hAnsi="Times New Roman" w:cs="Times New Roman"/>
          <w:sz w:val="24"/>
          <w:szCs w:val="24"/>
        </w:rPr>
        <w:t xml:space="preserve"> </w:t>
      </w:r>
      <w:r w:rsidR="00461FF1" w:rsidRPr="00BE3905">
        <w:rPr>
          <w:rFonts w:ascii="Times New Roman" w:hAnsi="Times New Roman" w:cs="Times New Roman"/>
          <w:sz w:val="24"/>
          <w:szCs w:val="24"/>
        </w:rPr>
        <w:t xml:space="preserve">грн </w:t>
      </w:r>
      <w:r w:rsidR="006315C5" w:rsidRPr="00BE3905">
        <w:rPr>
          <w:rFonts w:ascii="Times New Roman" w:hAnsi="Times New Roman" w:cs="Times New Roman"/>
          <w:sz w:val="24"/>
          <w:szCs w:val="24"/>
        </w:rPr>
        <w:t>бе</w:t>
      </w:r>
      <w:r w:rsidR="007B4812" w:rsidRPr="00BE3905">
        <w:rPr>
          <w:rFonts w:ascii="Times New Roman" w:hAnsi="Times New Roman" w:cs="Times New Roman"/>
          <w:sz w:val="24"/>
          <w:szCs w:val="24"/>
        </w:rPr>
        <w:t>з</w:t>
      </w:r>
      <w:r w:rsidR="00461FF1" w:rsidRPr="00BE3905">
        <w:rPr>
          <w:rFonts w:ascii="Times New Roman" w:hAnsi="Times New Roman" w:cs="Times New Roman"/>
          <w:sz w:val="24"/>
          <w:szCs w:val="24"/>
        </w:rPr>
        <w:t xml:space="preserve"> ПДВ</w:t>
      </w:r>
      <w:r w:rsidR="002B2BDA" w:rsidRPr="00BE3905">
        <w:rPr>
          <w:rFonts w:ascii="Times New Roman" w:eastAsia="Times New Roman" w:hAnsi="Times New Roman" w:cs="Times New Roman"/>
          <w:bCs/>
          <w:sz w:val="24"/>
          <w:szCs w:val="24"/>
          <w:lang w:eastAsia="uk-UA"/>
        </w:rPr>
        <w:t>.</w:t>
      </w:r>
      <w:r w:rsidRPr="00BE3905">
        <w:rPr>
          <w:rFonts w:ascii="Times New Roman" w:hAnsi="Times New Roman" w:cs="Times New Roman"/>
          <w:sz w:val="24"/>
          <w:szCs w:val="24"/>
        </w:rPr>
        <w:t xml:space="preserve"> </w:t>
      </w:r>
      <w:r w:rsidRPr="00BE3905">
        <w:rPr>
          <w:rFonts w:ascii="Times New Roman" w:eastAsia="Calibri" w:hAnsi="Times New Roman" w:cs="Times New Roman"/>
          <w:sz w:val="24"/>
          <w:szCs w:val="24"/>
        </w:rPr>
        <w:t xml:space="preserve">Визначення очікуваної вартості предмета закупівлі </w:t>
      </w:r>
      <w:r w:rsidR="00FA72FC" w:rsidRPr="00BE3905">
        <w:rPr>
          <w:rFonts w:ascii="Times New Roman" w:eastAsia="Calibri" w:hAnsi="Times New Roman" w:cs="Times New Roman"/>
          <w:sz w:val="24"/>
          <w:szCs w:val="24"/>
        </w:rPr>
        <w:t>здійснювалося із застосуванням</w:t>
      </w:r>
      <w:r w:rsidR="00FA72FC" w:rsidRPr="00AA62B2">
        <w:rPr>
          <w:rFonts w:ascii="Times New Roman" w:eastAsia="Calibri" w:hAnsi="Times New Roman" w:cs="Times New Roman"/>
          <w:sz w:val="24"/>
          <w:szCs w:val="24"/>
        </w:rPr>
        <w:t xml:space="preserve"> проведення моніторингу цін, шляхом запиту комерційних пропозицій від постачальників</w:t>
      </w:r>
      <w:r w:rsidR="002C7992" w:rsidRPr="00AA62B2">
        <w:rPr>
          <w:rFonts w:ascii="Times New Roman" w:eastAsia="Calibri" w:hAnsi="Times New Roman" w:cs="Times New Roman"/>
          <w:sz w:val="24"/>
          <w:szCs w:val="24"/>
        </w:rPr>
        <w:t xml:space="preserve"> </w:t>
      </w:r>
      <w:r w:rsidRPr="00AA62B2">
        <w:rPr>
          <w:rFonts w:ascii="Times New Roman" w:eastAsia="Calibri" w:hAnsi="Times New Roman" w:cs="Times New Roman"/>
          <w:sz w:val="24"/>
          <w:szCs w:val="24"/>
        </w:rPr>
        <w:t xml:space="preserve">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AA62B2">
        <w:rPr>
          <w:rFonts w:ascii="Times New Roman" w:eastAsia="Calibri" w:hAnsi="Times New Roman" w:cs="Times New Roman"/>
          <w:sz w:val="24"/>
          <w:szCs w:val="24"/>
        </w:rPr>
        <w:t>закупівель</w:t>
      </w:r>
      <w:proofErr w:type="spellEnd"/>
      <w:r w:rsidRPr="00AA62B2">
        <w:rPr>
          <w:rFonts w:ascii="Times New Roman" w:eastAsia="Calibri"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69BF2824" w14:textId="77777777" w:rsidR="0024553B" w:rsidRPr="00AA62B2" w:rsidRDefault="0024553B" w:rsidP="00AA62B2">
      <w:pPr>
        <w:spacing w:after="0" w:line="240" w:lineRule="auto"/>
        <w:jc w:val="both"/>
        <w:rPr>
          <w:rFonts w:ascii="Times New Roman" w:eastAsia="Calibri" w:hAnsi="Times New Roman" w:cs="Times New Roman"/>
          <w:sz w:val="24"/>
          <w:szCs w:val="24"/>
        </w:rPr>
      </w:pPr>
    </w:p>
    <w:p w14:paraId="00B0AB3A" w14:textId="5C7FFD09" w:rsidR="002B72AC" w:rsidRPr="00BE3905" w:rsidRDefault="002B72AC" w:rsidP="00AA62B2">
      <w:pPr>
        <w:spacing w:after="0" w:line="240" w:lineRule="auto"/>
        <w:jc w:val="both"/>
        <w:rPr>
          <w:rFonts w:ascii="Times New Roman" w:eastAsia="Times New Roman" w:hAnsi="Times New Roman" w:cs="Times New Roman"/>
          <w:bCs/>
          <w:sz w:val="24"/>
          <w:szCs w:val="24"/>
          <w:lang w:eastAsia="uk-UA"/>
        </w:rPr>
      </w:pPr>
      <w:r w:rsidRPr="00AA62B2">
        <w:rPr>
          <w:rFonts w:ascii="Times New Roman" w:eastAsia="Times New Roman" w:hAnsi="Times New Roman" w:cs="Times New Roman"/>
          <w:b/>
          <w:bCs/>
          <w:sz w:val="24"/>
          <w:szCs w:val="24"/>
          <w:lang w:eastAsia="uk-UA"/>
        </w:rPr>
        <w:t>Розмір бюджетного призначення</w:t>
      </w:r>
      <w:r w:rsidR="008201EB" w:rsidRPr="00AA62B2">
        <w:rPr>
          <w:rFonts w:ascii="Times New Roman" w:eastAsia="Times New Roman" w:hAnsi="Times New Roman" w:cs="Times New Roman"/>
          <w:b/>
          <w:bCs/>
          <w:sz w:val="24"/>
          <w:szCs w:val="24"/>
          <w:lang w:eastAsia="uk-UA"/>
        </w:rPr>
        <w:t xml:space="preserve">: </w:t>
      </w:r>
      <w:r w:rsidR="00BE3905" w:rsidRPr="00BE3905">
        <w:rPr>
          <w:rFonts w:ascii="Times New Roman" w:eastAsia="Calibri" w:hAnsi="Times New Roman" w:cs="Times New Roman"/>
          <w:sz w:val="24"/>
          <w:szCs w:val="24"/>
        </w:rPr>
        <w:t>227 136</w:t>
      </w:r>
      <w:r w:rsidR="00A668A3" w:rsidRPr="00BE3905">
        <w:rPr>
          <w:rFonts w:ascii="Times New Roman" w:eastAsia="Calibri" w:hAnsi="Times New Roman" w:cs="Times New Roman"/>
          <w:sz w:val="24"/>
          <w:szCs w:val="24"/>
        </w:rPr>
        <w:t>,</w:t>
      </w:r>
      <w:r w:rsidR="00AA62B2" w:rsidRPr="00BE3905">
        <w:rPr>
          <w:rFonts w:ascii="Times New Roman" w:eastAsia="Calibri" w:hAnsi="Times New Roman" w:cs="Times New Roman"/>
          <w:sz w:val="24"/>
          <w:szCs w:val="24"/>
        </w:rPr>
        <w:t>0</w:t>
      </w:r>
      <w:r w:rsidR="00A668A3" w:rsidRPr="00BE3905">
        <w:rPr>
          <w:rFonts w:ascii="Times New Roman" w:eastAsia="Calibri" w:hAnsi="Times New Roman" w:cs="Times New Roman"/>
          <w:sz w:val="24"/>
          <w:szCs w:val="24"/>
        </w:rPr>
        <w:t>0</w:t>
      </w:r>
      <w:r w:rsidR="000D5EF7" w:rsidRPr="00BE3905">
        <w:rPr>
          <w:rFonts w:ascii="Times New Roman" w:eastAsia="Calibri" w:hAnsi="Times New Roman" w:cs="Times New Roman"/>
          <w:sz w:val="24"/>
          <w:szCs w:val="24"/>
        </w:rPr>
        <w:t xml:space="preserve"> </w:t>
      </w:r>
      <w:r w:rsidR="00686D05" w:rsidRPr="00BE3905">
        <w:rPr>
          <w:rFonts w:ascii="Times New Roman" w:hAnsi="Times New Roman" w:cs="Times New Roman"/>
          <w:sz w:val="24"/>
          <w:szCs w:val="24"/>
        </w:rPr>
        <w:t xml:space="preserve">грн </w:t>
      </w:r>
      <w:r w:rsidR="006315C5" w:rsidRPr="00BE3905">
        <w:rPr>
          <w:rFonts w:ascii="Times New Roman" w:hAnsi="Times New Roman" w:cs="Times New Roman"/>
          <w:sz w:val="24"/>
          <w:szCs w:val="24"/>
        </w:rPr>
        <w:t>бе</w:t>
      </w:r>
      <w:r w:rsidR="007B4812" w:rsidRPr="00BE3905">
        <w:rPr>
          <w:rFonts w:ascii="Times New Roman" w:hAnsi="Times New Roman" w:cs="Times New Roman"/>
          <w:sz w:val="24"/>
          <w:szCs w:val="24"/>
        </w:rPr>
        <w:t>з</w:t>
      </w:r>
      <w:r w:rsidR="00686D05" w:rsidRPr="00BE3905">
        <w:rPr>
          <w:rFonts w:ascii="Times New Roman" w:hAnsi="Times New Roman" w:cs="Times New Roman"/>
          <w:sz w:val="24"/>
          <w:szCs w:val="24"/>
        </w:rPr>
        <w:t xml:space="preserve"> ПДВ</w:t>
      </w:r>
      <w:r w:rsidR="002C7992" w:rsidRPr="00BE3905">
        <w:rPr>
          <w:rFonts w:ascii="Times New Roman" w:eastAsia="Times New Roman" w:hAnsi="Times New Roman" w:cs="Times New Roman"/>
          <w:bCs/>
          <w:sz w:val="24"/>
          <w:szCs w:val="24"/>
          <w:lang w:eastAsia="uk-UA"/>
        </w:rPr>
        <w:t>.</w:t>
      </w:r>
    </w:p>
    <w:p w14:paraId="1ACA8B59" w14:textId="585B0A85" w:rsidR="006315C5" w:rsidRPr="00AA62B2" w:rsidRDefault="00A71EB1" w:rsidP="00AA62B2">
      <w:pPr>
        <w:spacing w:after="0" w:line="240" w:lineRule="auto"/>
        <w:jc w:val="both"/>
        <w:rPr>
          <w:rFonts w:ascii="Times New Roman" w:eastAsia="Calibri" w:hAnsi="Times New Roman" w:cs="Times New Roman"/>
          <w:bCs/>
          <w:sz w:val="24"/>
          <w:szCs w:val="24"/>
        </w:rPr>
      </w:pPr>
      <w:r w:rsidRPr="00BE3905">
        <w:rPr>
          <w:rFonts w:ascii="Times New Roman" w:eastAsia="Times New Roman" w:hAnsi="Times New Roman" w:cs="Times New Roman"/>
          <w:bCs/>
          <w:iCs/>
          <w:color w:val="000000"/>
          <w:sz w:val="24"/>
          <w:szCs w:val="24"/>
          <w:lang w:eastAsia="uk-UA"/>
        </w:rPr>
        <w:t xml:space="preserve">Джерело фінансування – </w:t>
      </w:r>
      <w:r w:rsidR="006315C5" w:rsidRPr="00BE3905">
        <w:rPr>
          <w:rFonts w:ascii="Times New Roman" w:eastAsia="Calibri" w:hAnsi="Times New Roman" w:cs="Times New Roman"/>
          <w:bCs/>
          <w:sz w:val="24"/>
          <w:szCs w:val="24"/>
        </w:rPr>
        <w:t>кошти міжнародної технічної допомоги, виділені за проектом 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w:t>
      </w:r>
      <w:r w:rsidR="006315C5" w:rsidRPr="00AA62B2">
        <w:rPr>
          <w:rFonts w:ascii="Times New Roman" w:eastAsia="Calibri" w:hAnsi="Times New Roman" w:cs="Times New Roman"/>
          <w:bCs/>
          <w:sz w:val="24"/>
          <w:szCs w:val="24"/>
        </w:rPr>
        <w:t xml:space="preserve"> (PEPFAR)».</w:t>
      </w:r>
    </w:p>
    <w:p w14:paraId="7EEF8683" w14:textId="56411B8B" w:rsidR="00226C86" w:rsidRPr="00AA62B2" w:rsidRDefault="00EC0F39" w:rsidP="00AA62B2">
      <w:pPr>
        <w:spacing w:after="0" w:line="240" w:lineRule="auto"/>
        <w:jc w:val="both"/>
        <w:rPr>
          <w:rFonts w:ascii="Times New Roman" w:hAnsi="Times New Roman" w:cs="Times New Roman"/>
          <w:b/>
          <w:sz w:val="24"/>
          <w:szCs w:val="24"/>
        </w:rPr>
      </w:pPr>
      <w:r w:rsidRPr="00AA62B2">
        <w:rPr>
          <w:rFonts w:ascii="Times New Roman" w:hAnsi="Times New Roman" w:cs="Times New Roman"/>
          <w:b/>
          <w:sz w:val="24"/>
          <w:szCs w:val="24"/>
        </w:rPr>
        <w:t xml:space="preserve"> </w:t>
      </w:r>
      <w:r w:rsidR="002B72AC" w:rsidRPr="00AA62B2">
        <w:rPr>
          <w:rFonts w:ascii="Times New Roman" w:hAnsi="Times New Roman" w:cs="Times New Roman"/>
          <w:b/>
          <w:sz w:val="24"/>
          <w:szCs w:val="24"/>
        </w:rPr>
        <w:t xml:space="preserve">Обґрунтування технічних та якісних характеристик предмета закупівлі. </w:t>
      </w:r>
    </w:p>
    <w:p w14:paraId="2289A9FC" w14:textId="085B4964" w:rsidR="00590320" w:rsidRPr="00AA62B2" w:rsidRDefault="00590320" w:rsidP="00AA62B2">
      <w:pPr>
        <w:spacing w:after="0" w:line="240" w:lineRule="auto"/>
        <w:jc w:val="both"/>
        <w:rPr>
          <w:rFonts w:ascii="Times New Roman" w:hAnsi="Times New Roman" w:cs="Times New Roman"/>
          <w:b/>
          <w:sz w:val="24"/>
          <w:szCs w:val="24"/>
        </w:rPr>
      </w:pPr>
      <w:r w:rsidRPr="00AA62B2">
        <w:rPr>
          <w:rFonts w:ascii="Times New Roman" w:hAnsi="Times New Roman" w:cs="Times New Roman"/>
          <w:b/>
          <w:sz w:val="24"/>
          <w:szCs w:val="24"/>
        </w:rPr>
        <w:t xml:space="preserve">Кількість – </w:t>
      </w:r>
      <w:r w:rsidR="000C70A6" w:rsidRPr="00AA62B2">
        <w:rPr>
          <w:rFonts w:ascii="Times New Roman" w:hAnsi="Times New Roman" w:cs="Times New Roman"/>
          <w:b/>
          <w:sz w:val="24"/>
          <w:szCs w:val="24"/>
        </w:rPr>
        <w:t>згідно</w:t>
      </w:r>
      <w:r w:rsidR="00570486" w:rsidRPr="00AA62B2">
        <w:rPr>
          <w:rFonts w:ascii="Times New Roman" w:hAnsi="Times New Roman" w:cs="Times New Roman"/>
          <w:b/>
          <w:sz w:val="24"/>
          <w:szCs w:val="24"/>
        </w:rPr>
        <w:t xml:space="preserve"> з</w:t>
      </w:r>
      <w:r w:rsidR="000C70A6" w:rsidRPr="00AA62B2">
        <w:rPr>
          <w:rFonts w:ascii="Times New Roman" w:hAnsi="Times New Roman" w:cs="Times New Roman"/>
          <w:b/>
          <w:sz w:val="24"/>
          <w:szCs w:val="24"/>
        </w:rPr>
        <w:t xml:space="preserve"> медико-технічни</w:t>
      </w:r>
      <w:r w:rsidR="00570486" w:rsidRPr="00AA62B2">
        <w:rPr>
          <w:rFonts w:ascii="Times New Roman" w:hAnsi="Times New Roman" w:cs="Times New Roman"/>
          <w:b/>
          <w:sz w:val="24"/>
          <w:szCs w:val="24"/>
        </w:rPr>
        <w:t>ми</w:t>
      </w:r>
      <w:r w:rsidR="000C70A6" w:rsidRPr="00AA62B2">
        <w:rPr>
          <w:rFonts w:ascii="Times New Roman" w:hAnsi="Times New Roman" w:cs="Times New Roman"/>
          <w:b/>
          <w:sz w:val="24"/>
          <w:szCs w:val="24"/>
        </w:rPr>
        <w:t xml:space="preserve"> вимог</w:t>
      </w:r>
      <w:r w:rsidR="00570486" w:rsidRPr="00AA62B2">
        <w:rPr>
          <w:rFonts w:ascii="Times New Roman" w:hAnsi="Times New Roman" w:cs="Times New Roman"/>
          <w:b/>
          <w:sz w:val="24"/>
          <w:szCs w:val="24"/>
        </w:rPr>
        <w:t>ами</w:t>
      </w:r>
      <w:r w:rsidR="000C70A6" w:rsidRPr="00AA62B2">
        <w:rPr>
          <w:rFonts w:ascii="Times New Roman" w:hAnsi="Times New Roman" w:cs="Times New Roman"/>
          <w:b/>
          <w:sz w:val="24"/>
          <w:szCs w:val="24"/>
        </w:rPr>
        <w:t>.</w:t>
      </w:r>
    </w:p>
    <w:p w14:paraId="14A58F76" w14:textId="322E0A0B" w:rsidR="002B72AC" w:rsidRPr="00AA62B2" w:rsidRDefault="002B72AC"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 xml:space="preserve">Термін </w:t>
      </w:r>
      <w:r w:rsidR="00A72EB9" w:rsidRPr="00AA62B2">
        <w:rPr>
          <w:rFonts w:ascii="Times New Roman" w:hAnsi="Times New Roman" w:cs="Times New Roman"/>
          <w:sz w:val="24"/>
          <w:szCs w:val="24"/>
        </w:rPr>
        <w:t>надання послуг</w:t>
      </w:r>
      <w:r w:rsidRPr="00AA62B2">
        <w:rPr>
          <w:rFonts w:ascii="Times New Roman" w:hAnsi="Times New Roman" w:cs="Times New Roman"/>
          <w:sz w:val="24"/>
          <w:szCs w:val="24"/>
        </w:rPr>
        <w:t>— з дати укладання договору</w:t>
      </w:r>
      <w:r w:rsidR="00366514" w:rsidRPr="00AA62B2">
        <w:rPr>
          <w:rFonts w:ascii="Times New Roman" w:hAnsi="Times New Roman" w:cs="Times New Roman"/>
          <w:sz w:val="24"/>
          <w:szCs w:val="24"/>
        </w:rPr>
        <w:t xml:space="preserve"> </w:t>
      </w:r>
      <w:r w:rsidR="00A71EB1" w:rsidRPr="00AA62B2">
        <w:rPr>
          <w:rFonts w:ascii="Times New Roman" w:hAnsi="Times New Roman" w:cs="Times New Roman"/>
          <w:sz w:val="24"/>
          <w:szCs w:val="24"/>
        </w:rPr>
        <w:t>д</w:t>
      </w:r>
      <w:r w:rsidR="00366514" w:rsidRPr="00AA62B2">
        <w:rPr>
          <w:rFonts w:ascii="Times New Roman" w:hAnsi="Times New Roman" w:cs="Times New Roman"/>
          <w:sz w:val="24"/>
          <w:szCs w:val="24"/>
        </w:rPr>
        <w:t xml:space="preserve">о </w:t>
      </w:r>
      <w:r w:rsidR="007B1C98">
        <w:rPr>
          <w:rFonts w:ascii="Times New Roman" w:hAnsi="Times New Roman" w:cs="Times New Roman"/>
          <w:sz w:val="24"/>
          <w:szCs w:val="24"/>
          <w:lang w:val="ru-RU"/>
        </w:rPr>
        <w:t>15</w:t>
      </w:r>
      <w:r w:rsidR="006315C5" w:rsidRPr="00AA62B2">
        <w:rPr>
          <w:rFonts w:ascii="Times New Roman" w:hAnsi="Times New Roman" w:cs="Times New Roman"/>
          <w:sz w:val="24"/>
          <w:szCs w:val="24"/>
          <w:lang w:val="ru-RU"/>
        </w:rPr>
        <w:t xml:space="preserve"> </w:t>
      </w:r>
      <w:r w:rsidR="007B1C98">
        <w:rPr>
          <w:rFonts w:ascii="Times New Roman" w:hAnsi="Times New Roman" w:cs="Times New Roman"/>
          <w:sz w:val="24"/>
          <w:szCs w:val="24"/>
          <w:lang w:val="ru-RU"/>
        </w:rPr>
        <w:t>червня</w:t>
      </w:r>
      <w:r w:rsidR="006315C5" w:rsidRPr="00AA62B2">
        <w:rPr>
          <w:rFonts w:ascii="Times New Roman" w:hAnsi="Times New Roman" w:cs="Times New Roman"/>
          <w:sz w:val="24"/>
          <w:szCs w:val="24"/>
          <w:lang w:val="ru-RU"/>
        </w:rPr>
        <w:t xml:space="preserve"> 2026 року.</w:t>
      </w:r>
    </w:p>
    <w:p w14:paraId="2E7D6EF9" w14:textId="01741C43" w:rsidR="002B72AC" w:rsidRPr="00AA62B2" w:rsidRDefault="002B72AC" w:rsidP="00AA62B2">
      <w:pPr>
        <w:spacing w:after="0" w:line="240" w:lineRule="auto"/>
        <w:jc w:val="both"/>
        <w:rPr>
          <w:rFonts w:ascii="Times New Roman" w:hAnsi="Times New Roman" w:cs="Times New Roman"/>
          <w:sz w:val="24"/>
          <w:szCs w:val="24"/>
        </w:rPr>
      </w:pPr>
      <w:r w:rsidRPr="00AA62B2">
        <w:rPr>
          <w:rFonts w:ascii="Times New Roman" w:hAnsi="Times New Roman" w:cs="Times New Roman"/>
          <w:sz w:val="24"/>
          <w:szCs w:val="24"/>
        </w:rPr>
        <w:t xml:space="preserve">Якісні та технічні характеристики заявленої кількості </w:t>
      </w:r>
      <w:r w:rsidR="00A72EB9" w:rsidRPr="00AA62B2">
        <w:rPr>
          <w:rFonts w:ascii="Times New Roman" w:hAnsi="Times New Roman" w:cs="Times New Roman"/>
          <w:sz w:val="24"/>
          <w:szCs w:val="24"/>
        </w:rPr>
        <w:t>послуг</w:t>
      </w:r>
      <w:r w:rsidRPr="00AA62B2">
        <w:rPr>
          <w:rFonts w:ascii="Times New Roman" w:hAnsi="Times New Roman" w:cs="Times New Roman"/>
          <w:sz w:val="24"/>
          <w:szCs w:val="24"/>
        </w:rPr>
        <w:t xml:space="preserve"> визначені з урахуванням реальних потреб </w:t>
      </w:r>
      <w:r w:rsidR="00FF2C21" w:rsidRPr="00AA62B2">
        <w:rPr>
          <w:rFonts w:ascii="Times New Roman" w:hAnsi="Times New Roman" w:cs="Times New Roman"/>
          <w:sz w:val="24"/>
          <w:szCs w:val="24"/>
        </w:rPr>
        <w:t>установи</w:t>
      </w:r>
      <w:r w:rsidRPr="00AA62B2">
        <w:rPr>
          <w:rFonts w:ascii="Times New Roman" w:hAnsi="Times New Roman" w:cs="Times New Roman"/>
          <w:sz w:val="24"/>
          <w:szCs w:val="24"/>
        </w:rPr>
        <w:t xml:space="preserve"> та оптимального співвідношення ціни та якості. </w:t>
      </w:r>
      <w:r w:rsidR="00226C86" w:rsidRPr="00AA62B2">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w:t>
      </w:r>
      <w:r w:rsidR="005F6CE1" w:rsidRPr="00AA62B2">
        <w:rPr>
          <w:rFonts w:ascii="Times New Roman" w:hAnsi="Times New Roman" w:cs="Times New Roman"/>
          <w:sz w:val="24"/>
          <w:szCs w:val="24"/>
        </w:rPr>
        <w:t>нормативно-правовим актам</w:t>
      </w:r>
      <w:r w:rsidR="00226C86" w:rsidRPr="00AA62B2">
        <w:rPr>
          <w:rFonts w:ascii="Times New Roman" w:hAnsi="Times New Roman" w:cs="Times New Roman"/>
          <w:sz w:val="24"/>
          <w:szCs w:val="24"/>
        </w:rPr>
        <w:t>, яким повинен відповідати відповідний вид товару.</w:t>
      </w:r>
    </w:p>
    <w:p w14:paraId="74883CD1" w14:textId="77777777" w:rsidR="00361769" w:rsidRDefault="002B72AC" w:rsidP="00361769">
      <w:pPr>
        <w:spacing w:after="0" w:line="240" w:lineRule="auto"/>
        <w:jc w:val="both"/>
        <w:rPr>
          <w:rFonts w:ascii="Times New Roman" w:hAnsi="Times New Roman" w:cs="Times New Roman"/>
          <w:sz w:val="24"/>
          <w:szCs w:val="24"/>
        </w:rPr>
        <w:sectPr w:rsidR="00361769" w:rsidSect="007B1C98">
          <w:pgSz w:w="11906" w:h="16838"/>
          <w:pgMar w:top="709" w:right="566" w:bottom="1418" w:left="1418" w:header="709" w:footer="709" w:gutter="0"/>
          <w:pgNumType w:start="1"/>
          <w:cols w:space="720"/>
          <w:docGrid w:linePitch="299"/>
        </w:sectPr>
      </w:pPr>
      <w:r w:rsidRPr="00AA62B2">
        <w:rPr>
          <w:rFonts w:ascii="Times New Roman" w:hAnsi="Times New Roman" w:cs="Times New Roman"/>
          <w:sz w:val="24"/>
          <w:szCs w:val="24"/>
        </w:rPr>
        <w:lastRenderedPageBreak/>
        <w:t xml:space="preserve">Враховуючи зазначене, замовник прийняв рішення стосовно застосування таких технічних та якісних характеристик предмета </w:t>
      </w:r>
      <w:proofErr w:type="spellStart"/>
      <w:r w:rsidRPr="00AA62B2">
        <w:rPr>
          <w:rFonts w:ascii="Times New Roman" w:hAnsi="Times New Roman" w:cs="Times New Roman"/>
          <w:sz w:val="24"/>
          <w:szCs w:val="24"/>
        </w:rPr>
        <w:t>закупівл</w:t>
      </w:r>
      <w:proofErr w:type="spellEnd"/>
    </w:p>
    <w:p w14:paraId="5BFCCB0E" w14:textId="111FE052" w:rsidR="006315C5" w:rsidRPr="00AA62B2" w:rsidRDefault="006315C5" w:rsidP="00361769">
      <w:pPr>
        <w:spacing w:after="0" w:line="240" w:lineRule="auto"/>
        <w:jc w:val="center"/>
        <w:rPr>
          <w:rFonts w:ascii="Times New Roman" w:eastAsia="Helvetica" w:hAnsi="Times New Roman" w:cs="Times New Roman"/>
          <w:b/>
          <w:sz w:val="24"/>
          <w:szCs w:val="24"/>
          <w:lang w:eastAsia="ru-RU"/>
        </w:rPr>
      </w:pPr>
      <w:r w:rsidRPr="00AA62B2">
        <w:rPr>
          <w:rFonts w:ascii="Times New Roman" w:eastAsia="Helvetica" w:hAnsi="Times New Roman" w:cs="Times New Roman"/>
          <w:b/>
          <w:sz w:val="24"/>
          <w:szCs w:val="24"/>
          <w:lang w:eastAsia="ru-RU"/>
        </w:rPr>
        <w:lastRenderedPageBreak/>
        <w:t>ТЕХНІЧНА СПЕЦИФІКАЦІЯ</w:t>
      </w:r>
    </w:p>
    <w:p w14:paraId="5A8CC39C" w14:textId="77777777" w:rsidR="00AA62B2" w:rsidRPr="00AA62B2" w:rsidRDefault="00AA62B2" w:rsidP="00361769">
      <w:pPr>
        <w:tabs>
          <w:tab w:val="center" w:pos="4680"/>
        </w:tabs>
        <w:suppressAutoHyphens/>
        <w:spacing w:after="0" w:line="240" w:lineRule="auto"/>
        <w:jc w:val="center"/>
        <w:rPr>
          <w:rStyle w:val="12"/>
          <w:rFonts w:ascii="Times New Roman" w:hAnsi="Times New Roman" w:cs="Times New Roman"/>
          <w:b/>
          <w:bCs/>
          <w:sz w:val="24"/>
          <w:szCs w:val="24"/>
        </w:rPr>
      </w:pPr>
      <w:r w:rsidRPr="00AA62B2">
        <w:rPr>
          <w:rStyle w:val="12"/>
          <w:rFonts w:ascii="Times New Roman" w:hAnsi="Times New Roman" w:cs="Times New Roman"/>
          <w:b/>
          <w:bCs/>
          <w:sz w:val="24"/>
          <w:szCs w:val="24"/>
        </w:rPr>
        <w:t>ІНФОРМАЦІЯ ПРО НЕОБХІДНІ ТЕХНІЧНІ, ЯКІСНІ ТА КІЛЬКІСНІ ХАРАКТЕРИСТИКИ ПРЕДМЕТА ЗАКУПІВЛІ</w:t>
      </w:r>
    </w:p>
    <w:p w14:paraId="653922BE" w14:textId="77777777" w:rsidR="00AA62B2" w:rsidRPr="00AA62B2" w:rsidRDefault="00AA62B2" w:rsidP="00361769">
      <w:pPr>
        <w:tabs>
          <w:tab w:val="center" w:pos="4680"/>
        </w:tabs>
        <w:suppressAutoHyphens/>
        <w:spacing w:after="0" w:line="240" w:lineRule="auto"/>
        <w:jc w:val="center"/>
        <w:rPr>
          <w:rStyle w:val="12"/>
          <w:rFonts w:ascii="Times New Roman" w:hAnsi="Times New Roman" w:cs="Times New Roman"/>
          <w:b/>
          <w:bCs/>
          <w:sz w:val="24"/>
          <w:szCs w:val="24"/>
        </w:rPr>
      </w:pPr>
      <w:r w:rsidRPr="00AA62B2">
        <w:rPr>
          <w:rStyle w:val="12"/>
          <w:rFonts w:ascii="Times New Roman" w:hAnsi="Times New Roman" w:cs="Times New Roman"/>
          <w:b/>
          <w:bCs/>
          <w:sz w:val="24"/>
          <w:szCs w:val="24"/>
        </w:rPr>
        <w:t>за</w:t>
      </w:r>
    </w:p>
    <w:p w14:paraId="24912695" w14:textId="71969ED6" w:rsidR="00AA62B2" w:rsidRPr="00AA62B2" w:rsidRDefault="007B1C98" w:rsidP="00361769">
      <w:pPr>
        <w:tabs>
          <w:tab w:val="center" w:pos="4680"/>
        </w:tabs>
        <w:suppressAutoHyphens/>
        <w:spacing w:after="0" w:line="240" w:lineRule="auto"/>
        <w:jc w:val="center"/>
        <w:rPr>
          <w:rFonts w:ascii="Times New Roman" w:hAnsi="Times New Roman" w:cs="Times New Roman"/>
          <w:b/>
          <w:i/>
          <w:sz w:val="24"/>
          <w:szCs w:val="24"/>
        </w:rPr>
      </w:pPr>
      <w:r w:rsidRPr="00AC3412">
        <w:rPr>
          <w:rFonts w:ascii="Times New Roman" w:eastAsia="Calibri" w:hAnsi="Times New Roman"/>
          <w:b/>
          <w:color w:val="000000"/>
          <w:sz w:val="24"/>
          <w:szCs w:val="24"/>
          <w:lang w:eastAsia="ru-RU"/>
        </w:rPr>
        <w:t>ДК 021:2015 – 50420000-5 - Послуги з ремонту і технічного обслуговування медичного та хірургічного обладнання (Послуги з технічного обслуговування та сертифікації шаф біологічної безпеки)</w:t>
      </w:r>
    </w:p>
    <w:tbl>
      <w:tblPr>
        <w:tblW w:w="14599" w:type="dxa"/>
        <w:tblInd w:w="-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13"/>
        <w:gridCol w:w="2723"/>
        <w:gridCol w:w="5351"/>
        <w:gridCol w:w="3118"/>
        <w:gridCol w:w="1418"/>
        <w:gridCol w:w="1276"/>
      </w:tblGrid>
      <w:tr w:rsidR="00361769" w:rsidRPr="00361769" w14:paraId="13E082A0" w14:textId="77777777" w:rsidTr="001A4D54">
        <w:trPr>
          <w:trHeight w:val="300"/>
        </w:trPr>
        <w:tc>
          <w:tcPr>
            <w:tcW w:w="713" w:type="dxa"/>
            <w:vAlign w:val="center"/>
          </w:tcPr>
          <w:p w14:paraId="29922420" w14:textId="77777777" w:rsidR="00361769" w:rsidRPr="00361769" w:rsidRDefault="00361769" w:rsidP="001A4D54">
            <w:pPr>
              <w:pStyle w:val="Normal0"/>
              <w:spacing w:after="0" w:line="240" w:lineRule="auto"/>
              <w:jc w:val="both"/>
              <w:rPr>
                <w:rFonts w:ascii="Times New Roman" w:eastAsia="Times New Roman" w:hAnsi="Times New Roman" w:cs="Times New Roman"/>
                <w:b/>
                <w:color w:val="000000" w:themeColor="text1"/>
                <w:sz w:val="24"/>
                <w:szCs w:val="24"/>
              </w:rPr>
            </w:pPr>
            <w:r w:rsidRPr="00361769">
              <w:rPr>
                <w:rFonts w:ascii="Times New Roman" w:eastAsia="Times New Roman" w:hAnsi="Times New Roman" w:cs="Times New Roman"/>
                <w:b/>
                <w:color w:val="000000" w:themeColor="text1"/>
                <w:sz w:val="24"/>
                <w:szCs w:val="24"/>
              </w:rPr>
              <w:t>№ з/п</w:t>
            </w:r>
          </w:p>
        </w:tc>
        <w:tc>
          <w:tcPr>
            <w:tcW w:w="2723" w:type="dxa"/>
            <w:vAlign w:val="center"/>
          </w:tcPr>
          <w:p w14:paraId="66809F63" w14:textId="77777777" w:rsidR="00361769" w:rsidRPr="00361769" w:rsidRDefault="00361769" w:rsidP="001A4D54">
            <w:pPr>
              <w:pStyle w:val="Normal0"/>
              <w:spacing w:after="0" w:line="240" w:lineRule="auto"/>
              <w:jc w:val="both"/>
              <w:rPr>
                <w:rFonts w:ascii="Times New Roman" w:eastAsia="Times New Roman" w:hAnsi="Times New Roman" w:cs="Times New Roman"/>
                <w:b/>
                <w:color w:val="000000" w:themeColor="text1"/>
                <w:sz w:val="24"/>
                <w:szCs w:val="24"/>
              </w:rPr>
            </w:pPr>
            <w:r w:rsidRPr="00361769">
              <w:rPr>
                <w:rFonts w:ascii="Times New Roman" w:eastAsia="Times New Roman" w:hAnsi="Times New Roman" w:cs="Times New Roman"/>
                <w:b/>
                <w:color w:val="000000" w:themeColor="text1"/>
                <w:sz w:val="24"/>
                <w:szCs w:val="24"/>
              </w:rPr>
              <w:t>Найменування Послуг</w:t>
            </w:r>
          </w:p>
        </w:tc>
        <w:tc>
          <w:tcPr>
            <w:tcW w:w="5351" w:type="dxa"/>
            <w:vAlign w:val="center"/>
          </w:tcPr>
          <w:p w14:paraId="6F6F88E8" w14:textId="77777777" w:rsidR="00361769" w:rsidRPr="00361769" w:rsidRDefault="00361769" w:rsidP="001A4D54">
            <w:pPr>
              <w:pStyle w:val="Normal0"/>
              <w:spacing w:after="0" w:line="240" w:lineRule="auto"/>
              <w:jc w:val="both"/>
              <w:rPr>
                <w:rFonts w:ascii="Times New Roman" w:eastAsia="Times New Roman" w:hAnsi="Times New Roman" w:cs="Times New Roman"/>
                <w:b/>
                <w:bCs/>
                <w:color w:val="000000" w:themeColor="text1"/>
                <w:sz w:val="24"/>
                <w:szCs w:val="24"/>
              </w:rPr>
            </w:pPr>
            <w:r w:rsidRPr="00361769">
              <w:rPr>
                <w:rFonts w:ascii="Times New Roman" w:eastAsia="Times New Roman" w:hAnsi="Times New Roman" w:cs="Times New Roman"/>
                <w:b/>
                <w:bCs/>
                <w:color w:val="000000" w:themeColor="text1"/>
                <w:sz w:val="24"/>
                <w:szCs w:val="24"/>
              </w:rPr>
              <w:t>Найменування Обладнання</w:t>
            </w:r>
          </w:p>
        </w:tc>
        <w:tc>
          <w:tcPr>
            <w:tcW w:w="3118" w:type="dxa"/>
            <w:vAlign w:val="center"/>
          </w:tcPr>
          <w:p w14:paraId="24E4145C" w14:textId="77777777" w:rsidR="00361769" w:rsidRPr="00361769" w:rsidRDefault="00361769" w:rsidP="001A4D54">
            <w:pPr>
              <w:pStyle w:val="Normal0"/>
              <w:spacing w:after="0" w:line="240" w:lineRule="auto"/>
              <w:jc w:val="both"/>
              <w:rPr>
                <w:rFonts w:ascii="Times New Roman" w:eastAsia="Times New Roman" w:hAnsi="Times New Roman" w:cs="Times New Roman"/>
                <w:b/>
                <w:bCs/>
                <w:color w:val="000000" w:themeColor="text1"/>
                <w:sz w:val="24"/>
                <w:szCs w:val="24"/>
              </w:rPr>
            </w:pPr>
            <w:r w:rsidRPr="00361769">
              <w:rPr>
                <w:rFonts w:ascii="Times New Roman" w:eastAsia="Times New Roman" w:hAnsi="Times New Roman" w:cs="Times New Roman"/>
                <w:b/>
                <w:bCs/>
                <w:color w:val="000000" w:themeColor="text1"/>
                <w:sz w:val="24"/>
                <w:szCs w:val="24"/>
              </w:rPr>
              <w:t xml:space="preserve">Заводський номер / </w:t>
            </w:r>
            <w:proofErr w:type="spellStart"/>
            <w:r w:rsidRPr="00361769">
              <w:rPr>
                <w:rFonts w:ascii="Times New Roman" w:eastAsia="Times New Roman" w:hAnsi="Times New Roman" w:cs="Times New Roman"/>
                <w:b/>
                <w:bCs/>
                <w:color w:val="000000" w:themeColor="text1"/>
                <w:sz w:val="24"/>
                <w:szCs w:val="24"/>
              </w:rPr>
              <w:t>інвентарнй</w:t>
            </w:r>
            <w:proofErr w:type="spellEnd"/>
            <w:r w:rsidRPr="00361769">
              <w:rPr>
                <w:rFonts w:ascii="Times New Roman" w:eastAsia="Times New Roman" w:hAnsi="Times New Roman" w:cs="Times New Roman"/>
                <w:b/>
                <w:bCs/>
                <w:color w:val="000000" w:themeColor="text1"/>
                <w:sz w:val="24"/>
                <w:szCs w:val="24"/>
              </w:rPr>
              <w:t xml:space="preserve"> номер</w:t>
            </w:r>
          </w:p>
        </w:tc>
        <w:tc>
          <w:tcPr>
            <w:tcW w:w="1418" w:type="dxa"/>
            <w:vAlign w:val="center"/>
          </w:tcPr>
          <w:p w14:paraId="5CEDCC6F" w14:textId="77777777" w:rsidR="00361769" w:rsidRPr="00361769" w:rsidRDefault="00361769" w:rsidP="001A4D54">
            <w:pPr>
              <w:pStyle w:val="Normal0"/>
              <w:spacing w:after="0" w:line="240" w:lineRule="auto"/>
              <w:jc w:val="both"/>
              <w:rPr>
                <w:rFonts w:ascii="Times New Roman" w:eastAsia="Times New Roman" w:hAnsi="Times New Roman" w:cs="Times New Roman"/>
                <w:b/>
                <w:bCs/>
                <w:color w:val="000000" w:themeColor="text1"/>
                <w:sz w:val="24"/>
                <w:szCs w:val="24"/>
              </w:rPr>
            </w:pPr>
            <w:r w:rsidRPr="00361769">
              <w:rPr>
                <w:rFonts w:ascii="Times New Roman" w:eastAsia="Times New Roman" w:hAnsi="Times New Roman" w:cs="Times New Roman"/>
                <w:b/>
                <w:bCs/>
                <w:color w:val="000000" w:themeColor="text1"/>
                <w:sz w:val="24"/>
                <w:szCs w:val="24"/>
              </w:rPr>
              <w:t>Одиниця виміру</w:t>
            </w:r>
          </w:p>
        </w:tc>
        <w:tc>
          <w:tcPr>
            <w:tcW w:w="1276" w:type="dxa"/>
            <w:vAlign w:val="center"/>
          </w:tcPr>
          <w:p w14:paraId="29C8B550" w14:textId="77777777" w:rsidR="00361769" w:rsidRPr="00361769" w:rsidRDefault="00361769" w:rsidP="001A4D54">
            <w:pPr>
              <w:pStyle w:val="Normal0"/>
              <w:spacing w:after="0" w:line="240" w:lineRule="auto"/>
              <w:jc w:val="both"/>
              <w:rPr>
                <w:rFonts w:ascii="Times New Roman" w:eastAsia="Times New Roman" w:hAnsi="Times New Roman" w:cs="Times New Roman"/>
                <w:b/>
                <w:bCs/>
                <w:color w:val="000000" w:themeColor="text1"/>
                <w:sz w:val="24"/>
                <w:szCs w:val="24"/>
              </w:rPr>
            </w:pPr>
            <w:r w:rsidRPr="00361769">
              <w:rPr>
                <w:rFonts w:ascii="Times New Roman" w:eastAsia="Times New Roman" w:hAnsi="Times New Roman" w:cs="Times New Roman"/>
                <w:b/>
                <w:bCs/>
                <w:color w:val="000000" w:themeColor="text1"/>
                <w:sz w:val="24"/>
                <w:szCs w:val="24"/>
              </w:rPr>
              <w:t xml:space="preserve">Кількість </w:t>
            </w:r>
          </w:p>
        </w:tc>
      </w:tr>
      <w:tr w:rsidR="00361769" w:rsidRPr="00361769" w14:paraId="775ED5EF" w14:textId="77777777" w:rsidTr="001A4D54">
        <w:trPr>
          <w:trHeight w:val="300"/>
        </w:trPr>
        <w:tc>
          <w:tcPr>
            <w:tcW w:w="713" w:type="dxa"/>
            <w:vAlign w:val="center"/>
          </w:tcPr>
          <w:p w14:paraId="26FFEF52"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c>
          <w:tcPr>
            <w:tcW w:w="2723" w:type="dxa"/>
            <w:vMerge w:val="restart"/>
            <w:tcBorders>
              <w:top w:val="single" w:sz="4" w:space="0" w:color="000000" w:themeColor="text1"/>
              <w:left w:val="single" w:sz="4" w:space="0" w:color="000000" w:themeColor="text1"/>
              <w:right w:val="single" w:sz="4" w:space="0" w:color="000000" w:themeColor="text1"/>
            </w:tcBorders>
            <w:vAlign w:val="center"/>
          </w:tcPr>
          <w:p w14:paraId="438CE34C"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Послуги з технічного обслуговування та сертифікації шаф біологічної безпеки</w:t>
            </w: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8B188"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 xml:space="preserve">Шафа біологічної безпеки HR-40-II-A2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F567D"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BE02V PE0N0 0QHP9 K0010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66006E"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B6217"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r>
      <w:tr w:rsidR="00361769" w:rsidRPr="00361769" w14:paraId="30DF2C1A" w14:textId="77777777" w:rsidTr="001A4D54">
        <w:trPr>
          <w:trHeight w:val="300"/>
        </w:trPr>
        <w:tc>
          <w:tcPr>
            <w:tcW w:w="713" w:type="dxa"/>
            <w:vAlign w:val="center"/>
          </w:tcPr>
          <w:p w14:paraId="0C4219E7"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2.</w:t>
            </w:r>
          </w:p>
        </w:tc>
        <w:tc>
          <w:tcPr>
            <w:tcW w:w="2723" w:type="dxa"/>
            <w:vMerge/>
            <w:tcBorders>
              <w:left w:val="single" w:sz="4" w:space="0" w:color="000000" w:themeColor="text1"/>
              <w:right w:val="single" w:sz="4" w:space="0" w:color="000000" w:themeColor="text1"/>
            </w:tcBorders>
            <w:vAlign w:val="center"/>
          </w:tcPr>
          <w:p w14:paraId="5EE871EE"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7AE73"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 xml:space="preserve">Шафа біологічної безпеки HR-40-II-A2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C3657"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BE02V PE0N0 0QHP9 K0011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DD62CC"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418FC"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r>
      <w:tr w:rsidR="00361769" w:rsidRPr="00361769" w14:paraId="67CFEAE5" w14:textId="77777777" w:rsidTr="001A4D54">
        <w:trPr>
          <w:trHeight w:val="300"/>
        </w:trPr>
        <w:tc>
          <w:tcPr>
            <w:tcW w:w="713" w:type="dxa"/>
            <w:vAlign w:val="center"/>
          </w:tcPr>
          <w:p w14:paraId="7CABAFE4"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3.</w:t>
            </w:r>
          </w:p>
        </w:tc>
        <w:tc>
          <w:tcPr>
            <w:tcW w:w="2723" w:type="dxa"/>
            <w:vMerge/>
            <w:tcBorders>
              <w:left w:val="single" w:sz="4" w:space="0" w:color="000000" w:themeColor="text1"/>
              <w:right w:val="single" w:sz="4" w:space="0" w:color="000000" w:themeColor="text1"/>
            </w:tcBorders>
            <w:vAlign w:val="center"/>
          </w:tcPr>
          <w:p w14:paraId="6187C4D9"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79EF6" w14:textId="77777777" w:rsidR="00361769" w:rsidRPr="00361769" w:rsidRDefault="00361769" w:rsidP="001A4D54">
            <w:pPr>
              <w:spacing w:after="0" w:line="240" w:lineRule="auto"/>
              <w:jc w:val="both"/>
              <w:rPr>
                <w:rFonts w:ascii="Times New Roman"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 xml:space="preserve">Шафа біологічної безпеки </w:t>
            </w:r>
            <w:proofErr w:type="spellStart"/>
            <w:r w:rsidRPr="00361769">
              <w:rPr>
                <w:rFonts w:ascii="Times New Roman" w:hAnsi="Times New Roman" w:cs="Times New Roman"/>
                <w:color w:val="000000" w:themeColor="text1"/>
                <w:sz w:val="24"/>
                <w:szCs w:val="24"/>
                <w:shd w:val="clear" w:color="auto" w:fill="FFFFFF"/>
              </w:rPr>
              <w:t>Esco</w:t>
            </w:r>
            <w:proofErr w:type="spellEnd"/>
          </w:p>
          <w:p w14:paraId="43BA0CF2" w14:textId="77777777" w:rsidR="00361769" w:rsidRPr="00361769" w:rsidRDefault="00361769" w:rsidP="001A4D54">
            <w:pPr>
              <w:spacing w:after="0" w:line="240" w:lineRule="auto"/>
              <w:jc w:val="both"/>
              <w:rPr>
                <w:rFonts w:ascii="Times New Roman" w:eastAsia="Calibri"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AC-4S8-NS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F87FD"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2016-112892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0DA37"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039A2"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r>
      <w:tr w:rsidR="00361769" w:rsidRPr="00361769" w14:paraId="2A8EF36B" w14:textId="77777777" w:rsidTr="001A4D54">
        <w:trPr>
          <w:trHeight w:val="300"/>
        </w:trPr>
        <w:tc>
          <w:tcPr>
            <w:tcW w:w="713" w:type="dxa"/>
            <w:vAlign w:val="center"/>
          </w:tcPr>
          <w:p w14:paraId="2E733460"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4.</w:t>
            </w:r>
          </w:p>
        </w:tc>
        <w:tc>
          <w:tcPr>
            <w:tcW w:w="2723" w:type="dxa"/>
            <w:vMerge/>
            <w:tcBorders>
              <w:left w:val="single" w:sz="4" w:space="0" w:color="000000" w:themeColor="text1"/>
              <w:right w:val="single" w:sz="4" w:space="0" w:color="000000" w:themeColor="text1"/>
            </w:tcBorders>
            <w:vAlign w:val="center"/>
          </w:tcPr>
          <w:p w14:paraId="14AD10E8"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6E5971" w14:textId="77777777" w:rsidR="00361769" w:rsidRPr="00361769" w:rsidRDefault="00361769" w:rsidP="001A4D54">
            <w:pPr>
              <w:spacing w:after="0" w:line="240" w:lineRule="auto"/>
              <w:jc w:val="both"/>
              <w:rPr>
                <w:rFonts w:ascii="Times New Roman"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 xml:space="preserve">Шафа біологічної безпеки </w:t>
            </w:r>
            <w:proofErr w:type="spellStart"/>
            <w:r w:rsidRPr="00361769">
              <w:rPr>
                <w:rFonts w:ascii="Times New Roman" w:hAnsi="Times New Roman" w:cs="Times New Roman"/>
                <w:color w:val="000000" w:themeColor="text1"/>
                <w:sz w:val="24"/>
                <w:szCs w:val="24"/>
                <w:shd w:val="clear" w:color="auto" w:fill="FFFFFF"/>
              </w:rPr>
              <w:t>Esco</w:t>
            </w:r>
            <w:proofErr w:type="spellEnd"/>
          </w:p>
          <w:p w14:paraId="7A6A10A0" w14:textId="77777777" w:rsidR="00361769" w:rsidRPr="00361769" w:rsidRDefault="00361769" w:rsidP="001A4D54">
            <w:pPr>
              <w:spacing w:after="0" w:line="240" w:lineRule="auto"/>
              <w:jc w:val="both"/>
              <w:rPr>
                <w:rFonts w:ascii="Times New Roman" w:eastAsia="Calibri"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AC-4S8-NS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CBC64"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2015-106171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42251"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C55D09"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r>
      <w:tr w:rsidR="00361769" w:rsidRPr="00361769" w14:paraId="59A4E16E" w14:textId="77777777" w:rsidTr="001A4D54">
        <w:trPr>
          <w:trHeight w:val="300"/>
        </w:trPr>
        <w:tc>
          <w:tcPr>
            <w:tcW w:w="713" w:type="dxa"/>
            <w:vAlign w:val="center"/>
          </w:tcPr>
          <w:p w14:paraId="491D1ED8"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5.</w:t>
            </w:r>
          </w:p>
        </w:tc>
        <w:tc>
          <w:tcPr>
            <w:tcW w:w="2723" w:type="dxa"/>
            <w:vMerge/>
            <w:tcBorders>
              <w:left w:val="single" w:sz="4" w:space="0" w:color="000000" w:themeColor="text1"/>
              <w:right w:val="single" w:sz="4" w:space="0" w:color="000000" w:themeColor="text1"/>
            </w:tcBorders>
            <w:vAlign w:val="center"/>
          </w:tcPr>
          <w:p w14:paraId="7D352F8A"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6DB09F" w14:textId="77777777" w:rsidR="00361769" w:rsidRPr="00361769" w:rsidRDefault="00361769" w:rsidP="001A4D54">
            <w:pPr>
              <w:spacing w:after="0" w:line="240" w:lineRule="auto"/>
              <w:jc w:val="both"/>
              <w:rPr>
                <w:rFonts w:ascii="Times New Roman"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 xml:space="preserve">Шафа біологічної безпеки </w:t>
            </w:r>
            <w:proofErr w:type="spellStart"/>
            <w:r w:rsidRPr="00361769">
              <w:rPr>
                <w:rFonts w:ascii="Times New Roman" w:hAnsi="Times New Roman" w:cs="Times New Roman"/>
                <w:color w:val="000000" w:themeColor="text1"/>
                <w:sz w:val="24"/>
                <w:szCs w:val="24"/>
                <w:shd w:val="clear" w:color="auto" w:fill="FFFFFF"/>
              </w:rPr>
              <w:t>Jouan</w:t>
            </w:r>
            <w:proofErr w:type="spellEnd"/>
          </w:p>
          <w:p w14:paraId="171DCEC2" w14:textId="77777777" w:rsidR="00361769" w:rsidRPr="00361769" w:rsidRDefault="00361769" w:rsidP="001A4D54">
            <w:pPr>
              <w:spacing w:after="0" w:line="240" w:lineRule="auto"/>
              <w:jc w:val="both"/>
              <w:rPr>
                <w:rFonts w:ascii="Times New Roman" w:eastAsia="Calibri"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MSC-12 STD 2xELEC</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9199DA"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30102345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834F0"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38EA9"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r>
      <w:tr w:rsidR="00361769" w:rsidRPr="00361769" w14:paraId="679D4787" w14:textId="77777777" w:rsidTr="001A4D54">
        <w:trPr>
          <w:trHeight w:val="300"/>
        </w:trPr>
        <w:tc>
          <w:tcPr>
            <w:tcW w:w="713" w:type="dxa"/>
            <w:vAlign w:val="center"/>
          </w:tcPr>
          <w:p w14:paraId="25691281"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6.</w:t>
            </w:r>
          </w:p>
        </w:tc>
        <w:tc>
          <w:tcPr>
            <w:tcW w:w="2723" w:type="dxa"/>
            <w:vMerge/>
            <w:tcBorders>
              <w:left w:val="single" w:sz="4" w:space="0" w:color="000000" w:themeColor="text1"/>
              <w:right w:val="single" w:sz="4" w:space="0" w:color="000000" w:themeColor="text1"/>
            </w:tcBorders>
            <w:vAlign w:val="center"/>
          </w:tcPr>
          <w:p w14:paraId="4AF794A9"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F0145" w14:textId="77777777" w:rsidR="00361769" w:rsidRPr="00361769" w:rsidRDefault="00361769" w:rsidP="001A4D54">
            <w:pPr>
              <w:spacing w:after="0" w:line="240" w:lineRule="auto"/>
              <w:jc w:val="both"/>
              <w:rPr>
                <w:rFonts w:ascii="Times New Roman"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 xml:space="preserve">Шафа біологічної безпеки </w:t>
            </w:r>
            <w:proofErr w:type="spellStart"/>
            <w:r w:rsidRPr="00361769">
              <w:rPr>
                <w:rFonts w:ascii="Times New Roman" w:hAnsi="Times New Roman" w:cs="Times New Roman"/>
                <w:color w:val="000000" w:themeColor="text1"/>
                <w:sz w:val="24"/>
                <w:szCs w:val="24"/>
                <w:shd w:val="clear" w:color="auto" w:fill="FFFFFF"/>
              </w:rPr>
              <w:t>Jouan</w:t>
            </w:r>
            <w:proofErr w:type="spellEnd"/>
          </w:p>
          <w:p w14:paraId="35B080CB" w14:textId="77777777" w:rsidR="00361769" w:rsidRPr="00361769" w:rsidRDefault="00361769" w:rsidP="001A4D54">
            <w:pPr>
              <w:spacing w:after="0" w:line="240" w:lineRule="auto"/>
              <w:jc w:val="both"/>
              <w:rPr>
                <w:rFonts w:ascii="Times New Roman" w:eastAsia="Calibri"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MSC-12 STD 2xELEC</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9C596"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30011862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DDD2A"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8A6DA5"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r>
      <w:tr w:rsidR="00361769" w:rsidRPr="00361769" w14:paraId="67078DEB" w14:textId="77777777" w:rsidTr="001A4D54">
        <w:trPr>
          <w:trHeight w:val="300"/>
        </w:trPr>
        <w:tc>
          <w:tcPr>
            <w:tcW w:w="713" w:type="dxa"/>
            <w:vAlign w:val="center"/>
          </w:tcPr>
          <w:p w14:paraId="17CDF829"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7.</w:t>
            </w:r>
          </w:p>
        </w:tc>
        <w:tc>
          <w:tcPr>
            <w:tcW w:w="2723" w:type="dxa"/>
            <w:vMerge/>
            <w:tcBorders>
              <w:left w:val="single" w:sz="4" w:space="0" w:color="000000" w:themeColor="text1"/>
              <w:right w:val="single" w:sz="4" w:space="0" w:color="000000" w:themeColor="text1"/>
            </w:tcBorders>
            <w:vAlign w:val="center"/>
          </w:tcPr>
          <w:p w14:paraId="53B608DF"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7F33E6" w14:textId="77777777" w:rsidR="00361769" w:rsidRPr="00361769" w:rsidRDefault="00361769" w:rsidP="001A4D54">
            <w:pPr>
              <w:spacing w:after="0" w:line="240" w:lineRule="auto"/>
              <w:jc w:val="both"/>
              <w:rPr>
                <w:rFonts w:ascii="Times New Roman"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Шафа біологічної безпеки NUVE</w:t>
            </w:r>
          </w:p>
          <w:p w14:paraId="6FF6ACB5" w14:textId="77777777" w:rsidR="00361769" w:rsidRPr="00361769" w:rsidRDefault="00361769" w:rsidP="001A4D54">
            <w:pPr>
              <w:spacing w:after="0" w:line="240" w:lineRule="auto"/>
              <w:jc w:val="both"/>
              <w:rPr>
                <w:rFonts w:ascii="Times New Roman" w:eastAsia="Calibri"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MN 120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C97C2"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02-0468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66DEFE"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5973A"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r>
      <w:tr w:rsidR="00361769" w:rsidRPr="00361769" w14:paraId="398678EC" w14:textId="77777777" w:rsidTr="001A4D54">
        <w:trPr>
          <w:trHeight w:val="300"/>
        </w:trPr>
        <w:tc>
          <w:tcPr>
            <w:tcW w:w="713" w:type="dxa"/>
            <w:vAlign w:val="center"/>
          </w:tcPr>
          <w:p w14:paraId="27DC6855"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8.</w:t>
            </w:r>
          </w:p>
        </w:tc>
        <w:tc>
          <w:tcPr>
            <w:tcW w:w="2723" w:type="dxa"/>
            <w:vMerge/>
            <w:tcBorders>
              <w:left w:val="single" w:sz="4" w:space="0" w:color="000000" w:themeColor="text1"/>
              <w:right w:val="single" w:sz="4" w:space="0" w:color="000000" w:themeColor="text1"/>
            </w:tcBorders>
            <w:vAlign w:val="center"/>
          </w:tcPr>
          <w:p w14:paraId="4D9B574D"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0F751" w14:textId="77777777" w:rsidR="00361769" w:rsidRPr="00361769" w:rsidRDefault="00361769" w:rsidP="001A4D54">
            <w:pPr>
              <w:spacing w:after="0" w:line="240" w:lineRule="auto"/>
              <w:jc w:val="both"/>
              <w:rPr>
                <w:rFonts w:ascii="Times New Roman"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 xml:space="preserve">Шафа біологічної безпеки </w:t>
            </w:r>
            <w:proofErr w:type="spellStart"/>
            <w:r w:rsidRPr="00361769">
              <w:rPr>
                <w:rFonts w:ascii="Times New Roman" w:hAnsi="Times New Roman" w:cs="Times New Roman"/>
                <w:color w:val="000000" w:themeColor="text1"/>
                <w:sz w:val="24"/>
                <w:szCs w:val="24"/>
                <w:shd w:val="clear" w:color="auto" w:fill="FFFFFF"/>
              </w:rPr>
              <w:t>Esco</w:t>
            </w:r>
            <w:proofErr w:type="spellEnd"/>
          </w:p>
          <w:p w14:paraId="17CCD02B" w14:textId="77777777" w:rsidR="00361769" w:rsidRPr="00361769" w:rsidRDefault="00361769" w:rsidP="001A4D54">
            <w:pPr>
              <w:spacing w:after="0" w:line="240" w:lineRule="auto"/>
              <w:jc w:val="both"/>
              <w:rPr>
                <w:rFonts w:ascii="Times New Roman" w:eastAsia="Calibri"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AC-4S8-NS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AD11F"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2020-158281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56162"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5E59C"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r>
      <w:tr w:rsidR="00361769" w:rsidRPr="00361769" w14:paraId="4CCA979F" w14:textId="77777777" w:rsidTr="001A4D54">
        <w:trPr>
          <w:trHeight w:val="300"/>
        </w:trPr>
        <w:tc>
          <w:tcPr>
            <w:tcW w:w="713" w:type="dxa"/>
            <w:vAlign w:val="center"/>
          </w:tcPr>
          <w:p w14:paraId="76D9DB1C"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9.</w:t>
            </w:r>
          </w:p>
        </w:tc>
        <w:tc>
          <w:tcPr>
            <w:tcW w:w="2723" w:type="dxa"/>
            <w:vMerge/>
            <w:tcBorders>
              <w:left w:val="single" w:sz="4" w:space="0" w:color="000000" w:themeColor="text1"/>
              <w:right w:val="single" w:sz="4" w:space="0" w:color="000000" w:themeColor="text1"/>
            </w:tcBorders>
            <w:vAlign w:val="center"/>
          </w:tcPr>
          <w:p w14:paraId="1EB7B829"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20C175" w14:textId="77777777" w:rsidR="00361769" w:rsidRPr="00361769" w:rsidRDefault="00361769" w:rsidP="001A4D54">
            <w:pPr>
              <w:spacing w:after="0" w:line="240" w:lineRule="auto"/>
              <w:jc w:val="both"/>
              <w:rPr>
                <w:rFonts w:ascii="Times New Roman"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 xml:space="preserve">Шафа біологічної безпеки </w:t>
            </w:r>
            <w:proofErr w:type="spellStart"/>
            <w:r w:rsidRPr="00361769">
              <w:rPr>
                <w:rFonts w:ascii="Times New Roman" w:hAnsi="Times New Roman" w:cs="Times New Roman"/>
                <w:color w:val="000000" w:themeColor="text1"/>
                <w:sz w:val="24"/>
                <w:szCs w:val="24"/>
                <w:shd w:val="clear" w:color="auto" w:fill="FFFFFF"/>
              </w:rPr>
              <w:t>Labconco</w:t>
            </w:r>
            <w:proofErr w:type="spellEnd"/>
          </w:p>
          <w:p w14:paraId="48AA60B2" w14:textId="77777777" w:rsidR="00361769" w:rsidRPr="00361769" w:rsidRDefault="00361769" w:rsidP="001A4D54">
            <w:pPr>
              <w:spacing w:after="0" w:line="240" w:lineRule="auto"/>
              <w:jc w:val="both"/>
              <w:rPr>
                <w:rFonts w:ascii="Times New Roman" w:eastAsia="Calibri" w:hAnsi="Times New Roman" w:cs="Times New Roman"/>
                <w:color w:val="000000" w:themeColor="text1"/>
                <w:sz w:val="24"/>
                <w:szCs w:val="24"/>
                <w:shd w:val="clear" w:color="auto" w:fill="FFFFFF"/>
              </w:rPr>
            </w:pPr>
            <w:proofErr w:type="spellStart"/>
            <w:r w:rsidRPr="00361769">
              <w:rPr>
                <w:rFonts w:ascii="Times New Roman" w:hAnsi="Times New Roman" w:cs="Times New Roman"/>
                <w:color w:val="000000" w:themeColor="text1"/>
                <w:sz w:val="24"/>
                <w:szCs w:val="24"/>
                <w:shd w:val="clear" w:color="auto" w:fill="FFFFFF"/>
              </w:rPr>
              <w:t>Purifier</w:t>
            </w:r>
            <w:proofErr w:type="spellEnd"/>
            <w:r w:rsidRPr="00361769">
              <w:rPr>
                <w:rFonts w:ascii="Times New Roman" w:hAnsi="Times New Roman" w:cs="Times New Roman"/>
                <w:color w:val="000000" w:themeColor="text1"/>
                <w:sz w:val="24"/>
                <w:szCs w:val="24"/>
                <w:shd w:val="clear" w:color="auto" w:fill="FFFFFF"/>
              </w:rPr>
              <w:t xml:space="preserve"> </w:t>
            </w:r>
            <w:proofErr w:type="spellStart"/>
            <w:r w:rsidRPr="00361769">
              <w:rPr>
                <w:rFonts w:ascii="Times New Roman" w:hAnsi="Times New Roman" w:cs="Times New Roman"/>
                <w:color w:val="000000" w:themeColor="text1"/>
                <w:sz w:val="24"/>
                <w:szCs w:val="24"/>
                <w:shd w:val="clear" w:color="auto" w:fill="FFFFFF"/>
              </w:rPr>
              <w:t>Delta</w:t>
            </w:r>
            <w:proofErr w:type="spellEnd"/>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4C7989"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60555180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F53B0"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A5563"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r>
      <w:tr w:rsidR="00361769" w:rsidRPr="00361769" w14:paraId="40222840" w14:textId="77777777" w:rsidTr="001A4D54">
        <w:trPr>
          <w:trHeight w:val="300"/>
        </w:trPr>
        <w:tc>
          <w:tcPr>
            <w:tcW w:w="713" w:type="dxa"/>
            <w:vAlign w:val="center"/>
          </w:tcPr>
          <w:p w14:paraId="132794BE"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10.</w:t>
            </w:r>
          </w:p>
        </w:tc>
        <w:tc>
          <w:tcPr>
            <w:tcW w:w="2723" w:type="dxa"/>
            <w:vMerge/>
            <w:tcBorders>
              <w:left w:val="single" w:sz="4" w:space="0" w:color="000000" w:themeColor="text1"/>
              <w:right w:val="single" w:sz="4" w:space="0" w:color="000000" w:themeColor="text1"/>
            </w:tcBorders>
            <w:vAlign w:val="center"/>
          </w:tcPr>
          <w:p w14:paraId="7081F8AA"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D8213" w14:textId="77777777" w:rsidR="00361769" w:rsidRPr="00361769" w:rsidRDefault="00361769" w:rsidP="001A4D54">
            <w:pPr>
              <w:spacing w:after="0" w:line="240" w:lineRule="auto"/>
              <w:jc w:val="both"/>
              <w:rPr>
                <w:rFonts w:ascii="Times New Roman" w:eastAsia="Calibri"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 xml:space="preserve">Шафа біологічної безпеки </w:t>
            </w:r>
            <w:proofErr w:type="spellStart"/>
            <w:r w:rsidRPr="00361769">
              <w:rPr>
                <w:rFonts w:ascii="Times New Roman" w:hAnsi="Times New Roman" w:cs="Times New Roman"/>
                <w:color w:val="000000" w:themeColor="text1"/>
                <w:sz w:val="24"/>
                <w:szCs w:val="24"/>
                <w:shd w:val="clear" w:color="auto" w:fill="FFFFFF"/>
              </w:rPr>
              <w:t>Microflow</w:t>
            </w:r>
            <w:proofErr w:type="spellEnd"/>
            <w:r w:rsidRPr="00361769">
              <w:rPr>
                <w:rFonts w:ascii="Times New Roman" w:hAnsi="Times New Roman" w:cs="Times New Roman"/>
                <w:color w:val="000000" w:themeColor="text1"/>
                <w:sz w:val="24"/>
                <w:szCs w:val="24"/>
                <w:shd w:val="clear" w:color="auto" w:fill="FFFFFF"/>
              </w:rPr>
              <w:t xml:space="preserve"> </w:t>
            </w:r>
            <w:proofErr w:type="spellStart"/>
            <w:r w:rsidRPr="00361769">
              <w:rPr>
                <w:rFonts w:ascii="Times New Roman" w:hAnsi="Times New Roman" w:cs="Times New Roman"/>
                <w:color w:val="000000" w:themeColor="text1"/>
                <w:sz w:val="24"/>
                <w:szCs w:val="24"/>
                <w:shd w:val="clear" w:color="auto" w:fill="FFFFFF"/>
              </w:rPr>
              <w:t>class</w:t>
            </w:r>
            <w:proofErr w:type="spellEnd"/>
            <w:r w:rsidRPr="00361769">
              <w:rPr>
                <w:rFonts w:ascii="Times New Roman" w:hAnsi="Times New Roman" w:cs="Times New Roman"/>
                <w:color w:val="000000" w:themeColor="text1"/>
                <w:sz w:val="24"/>
                <w:szCs w:val="24"/>
                <w:shd w:val="clear" w:color="auto" w:fill="FFFFFF"/>
              </w:rPr>
              <w:t xml:space="preserve"> III, ABSL3/1, BIOQUEL</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3F787"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20091124584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BF413"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EF4475"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r>
      <w:tr w:rsidR="00361769" w:rsidRPr="00361769" w14:paraId="31A79B73" w14:textId="77777777" w:rsidTr="001A4D54">
        <w:trPr>
          <w:trHeight w:val="300"/>
        </w:trPr>
        <w:tc>
          <w:tcPr>
            <w:tcW w:w="713" w:type="dxa"/>
            <w:vAlign w:val="center"/>
          </w:tcPr>
          <w:p w14:paraId="796F00BB"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11.</w:t>
            </w:r>
          </w:p>
        </w:tc>
        <w:tc>
          <w:tcPr>
            <w:tcW w:w="2723" w:type="dxa"/>
            <w:vMerge/>
            <w:tcBorders>
              <w:left w:val="single" w:sz="4" w:space="0" w:color="000000" w:themeColor="text1"/>
              <w:right w:val="single" w:sz="4" w:space="0" w:color="000000" w:themeColor="text1"/>
            </w:tcBorders>
            <w:vAlign w:val="center"/>
          </w:tcPr>
          <w:p w14:paraId="327BEBD6"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134BC7" w14:textId="77777777" w:rsidR="00361769" w:rsidRPr="00361769" w:rsidRDefault="00361769" w:rsidP="001A4D54">
            <w:pPr>
              <w:spacing w:after="0" w:line="240" w:lineRule="auto"/>
              <w:jc w:val="both"/>
              <w:rPr>
                <w:rFonts w:ascii="Times New Roman"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Шафа біологічної безпеки NUVE</w:t>
            </w:r>
          </w:p>
          <w:p w14:paraId="1A4F05BC" w14:textId="77777777" w:rsidR="00361769" w:rsidRPr="00361769" w:rsidRDefault="00361769" w:rsidP="001A4D54">
            <w:pPr>
              <w:spacing w:after="0" w:line="240" w:lineRule="auto"/>
              <w:jc w:val="both"/>
              <w:rPr>
                <w:rFonts w:ascii="Times New Roman" w:eastAsia="Calibri"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MN 120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BBB1C"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02-0494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61BC1"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39B3E"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r>
      <w:tr w:rsidR="00361769" w:rsidRPr="00361769" w14:paraId="50496199" w14:textId="77777777" w:rsidTr="001A4D54">
        <w:trPr>
          <w:trHeight w:val="300"/>
        </w:trPr>
        <w:tc>
          <w:tcPr>
            <w:tcW w:w="713" w:type="dxa"/>
            <w:vAlign w:val="center"/>
          </w:tcPr>
          <w:p w14:paraId="0603636C"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12.</w:t>
            </w:r>
          </w:p>
        </w:tc>
        <w:tc>
          <w:tcPr>
            <w:tcW w:w="2723" w:type="dxa"/>
            <w:vMerge/>
            <w:tcBorders>
              <w:left w:val="single" w:sz="4" w:space="0" w:color="000000" w:themeColor="text1"/>
              <w:right w:val="single" w:sz="4" w:space="0" w:color="000000" w:themeColor="text1"/>
            </w:tcBorders>
            <w:vAlign w:val="center"/>
          </w:tcPr>
          <w:p w14:paraId="4B09D524"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4294AD" w14:textId="77777777" w:rsidR="00361769" w:rsidRPr="00361769" w:rsidRDefault="00361769" w:rsidP="001A4D54">
            <w:pPr>
              <w:spacing w:after="0" w:line="240" w:lineRule="auto"/>
              <w:jc w:val="both"/>
              <w:rPr>
                <w:rFonts w:ascii="Times New Roman"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Шафа біологічної безпеки NUVE</w:t>
            </w:r>
          </w:p>
          <w:p w14:paraId="3C4E9F71" w14:textId="77777777" w:rsidR="00361769" w:rsidRPr="00361769" w:rsidRDefault="00361769" w:rsidP="001A4D54">
            <w:pPr>
              <w:spacing w:after="0" w:line="240" w:lineRule="auto"/>
              <w:jc w:val="both"/>
              <w:rPr>
                <w:rFonts w:ascii="Times New Roman" w:eastAsia="Calibri"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MN 090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478FCA"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02-0224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63F4C6"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23935"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r>
      <w:tr w:rsidR="00361769" w:rsidRPr="00361769" w14:paraId="71B1285B" w14:textId="77777777" w:rsidTr="001A4D54">
        <w:trPr>
          <w:trHeight w:val="300"/>
        </w:trPr>
        <w:tc>
          <w:tcPr>
            <w:tcW w:w="713" w:type="dxa"/>
            <w:vAlign w:val="center"/>
          </w:tcPr>
          <w:p w14:paraId="2A31FF07"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13.</w:t>
            </w:r>
          </w:p>
        </w:tc>
        <w:tc>
          <w:tcPr>
            <w:tcW w:w="2723" w:type="dxa"/>
            <w:vMerge/>
            <w:tcBorders>
              <w:left w:val="single" w:sz="4" w:space="0" w:color="000000" w:themeColor="text1"/>
              <w:right w:val="single" w:sz="4" w:space="0" w:color="000000" w:themeColor="text1"/>
            </w:tcBorders>
            <w:vAlign w:val="center"/>
          </w:tcPr>
          <w:p w14:paraId="5B1189AE"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BC5C1" w14:textId="77777777" w:rsidR="00361769" w:rsidRPr="00361769" w:rsidRDefault="00361769" w:rsidP="001A4D54">
            <w:pPr>
              <w:spacing w:after="0" w:line="240" w:lineRule="auto"/>
              <w:jc w:val="both"/>
              <w:rPr>
                <w:rFonts w:ascii="Times New Roman" w:eastAsia="Calibri"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Шафа з примусовою фільтрацією повітря SG403A-HE-INT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3E6C61"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107188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0BB54"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F432F"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r>
      <w:tr w:rsidR="00361769" w:rsidRPr="00361769" w14:paraId="12D4BBE1" w14:textId="77777777" w:rsidTr="001A4D54">
        <w:trPr>
          <w:trHeight w:val="300"/>
        </w:trPr>
        <w:tc>
          <w:tcPr>
            <w:tcW w:w="713" w:type="dxa"/>
            <w:vAlign w:val="center"/>
          </w:tcPr>
          <w:p w14:paraId="3466136F"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14.</w:t>
            </w:r>
          </w:p>
        </w:tc>
        <w:tc>
          <w:tcPr>
            <w:tcW w:w="2723" w:type="dxa"/>
            <w:vMerge/>
            <w:tcBorders>
              <w:left w:val="single" w:sz="4" w:space="0" w:color="000000" w:themeColor="text1"/>
              <w:bottom w:val="single" w:sz="4" w:space="0" w:color="000000" w:themeColor="text1"/>
              <w:right w:val="single" w:sz="4" w:space="0" w:color="000000" w:themeColor="text1"/>
            </w:tcBorders>
            <w:vAlign w:val="center"/>
          </w:tcPr>
          <w:p w14:paraId="4B046436"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p>
        </w:tc>
        <w:tc>
          <w:tcPr>
            <w:tcW w:w="5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55220" w14:textId="77777777" w:rsidR="00361769" w:rsidRPr="00361769" w:rsidRDefault="00361769" w:rsidP="001A4D54">
            <w:pPr>
              <w:spacing w:after="0" w:line="240" w:lineRule="auto"/>
              <w:jc w:val="both"/>
              <w:rPr>
                <w:rFonts w:ascii="Times New Roman" w:eastAsia="Calibri" w:hAnsi="Times New Roman" w:cs="Times New Roman"/>
                <w:color w:val="000000" w:themeColor="text1"/>
                <w:sz w:val="24"/>
                <w:szCs w:val="24"/>
                <w:shd w:val="clear" w:color="auto" w:fill="FFFFFF"/>
              </w:rPr>
            </w:pPr>
            <w:r w:rsidRPr="00361769">
              <w:rPr>
                <w:rFonts w:ascii="Times New Roman" w:hAnsi="Times New Roman" w:cs="Times New Roman"/>
                <w:color w:val="000000" w:themeColor="text1"/>
                <w:sz w:val="24"/>
                <w:szCs w:val="24"/>
                <w:shd w:val="clear" w:color="auto" w:fill="FFFFFF"/>
              </w:rPr>
              <w:t>Шафа біологічної безпеки LABCONCO</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AC3552"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hAnsi="Times New Roman" w:cs="Times New Roman"/>
                <w:color w:val="000000" w:themeColor="text1"/>
                <w:sz w:val="24"/>
                <w:szCs w:val="24"/>
                <w:shd w:val="clear" w:color="auto" w:fill="FFFFFF"/>
              </w:rPr>
              <w:t>70368600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65E44"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послуга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B0827" w14:textId="77777777" w:rsidR="00361769" w:rsidRPr="00361769" w:rsidRDefault="00361769" w:rsidP="001A4D54">
            <w:pPr>
              <w:pStyle w:val="Normal0"/>
              <w:spacing w:after="0" w:line="240" w:lineRule="auto"/>
              <w:jc w:val="both"/>
              <w:rPr>
                <w:rFonts w:ascii="Times New Roman" w:eastAsia="Times New Roman" w:hAnsi="Times New Roman" w:cs="Times New Roman"/>
                <w:color w:val="000000" w:themeColor="text1"/>
                <w:sz w:val="24"/>
                <w:szCs w:val="24"/>
              </w:rPr>
            </w:pPr>
            <w:r w:rsidRPr="00361769">
              <w:rPr>
                <w:rFonts w:ascii="Times New Roman" w:eastAsia="Times New Roman" w:hAnsi="Times New Roman" w:cs="Times New Roman"/>
                <w:color w:val="000000" w:themeColor="text1"/>
                <w:sz w:val="24"/>
                <w:szCs w:val="24"/>
              </w:rPr>
              <w:t>1</w:t>
            </w:r>
          </w:p>
        </w:tc>
      </w:tr>
    </w:tbl>
    <w:p w14:paraId="063855F2" w14:textId="77777777" w:rsidR="00361769" w:rsidRPr="00361769" w:rsidRDefault="00361769" w:rsidP="00361769">
      <w:pPr>
        <w:spacing w:after="0" w:line="240" w:lineRule="auto"/>
        <w:ind w:firstLine="709"/>
        <w:jc w:val="both"/>
        <w:rPr>
          <w:rFonts w:ascii="Times New Roman" w:eastAsia="Times New Roman" w:hAnsi="Times New Roman" w:cs="Times New Roman"/>
          <w:sz w:val="24"/>
          <w:szCs w:val="24"/>
        </w:rPr>
      </w:pPr>
    </w:p>
    <w:p w14:paraId="3A45E906" w14:textId="77777777" w:rsidR="00361769" w:rsidRPr="00361769" w:rsidRDefault="00361769" w:rsidP="00361769">
      <w:pPr>
        <w:pStyle w:val="af2"/>
        <w:tabs>
          <w:tab w:val="center" w:pos="270"/>
          <w:tab w:val="center" w:pos="4896"/>
        </w:tabs>
        <w:ind w:left="-284" w:right="-851" w:firstLine="567"/>
        <w:jc w:val="both"/>
        <w:rPr>
          <w:b/>
          <w:sz w:val="24"/>
          <w:szCs w:val="24"/>
          <w:lang w:val="uk-UA"/>
        </w:rPr>
      </w:pPr>
      <w:r w:rsidRPr="00361769">
        <w:rPr>
          <w:b/>
          <w:sz w:val="24"/>
          <w:szCs w:val="24"/>
          <w:lang w:val="uk-UA"/>
        </w:rPr>
        <w:lastRenderedPageBreak/>
        <w:t>Перелік послуг з технічного обслуговування та сертифікації шаф біологічної безпеки:</w:t>
      </w:r>
    </w:p>
    <w:p w14:paraId="2709694B" w14:textId="77777777" w:rsidR="00361769" w:rsidRPr="00361769" w:rsidRDefault="00361769" w:rsidP="00361769">
      <w:pPr>
        <w:pStyle w:val="1d"/>
        <w:numPr>
          <w:ilvl w:val="0"/>
          <w:numId w:val="49"/>
        </w:numPr>
        <w:tabs>
          <w:tab w:val="left" w:pos="318"/>
        </w:tabs>
        <w:spacing w:line="240" w:lineRule="auto"/>
        <w:ind w:right="170"/>
        <w:jc w:val="both"/>
        <w:rPr>
          <w:rFonts w:ascii="Times New Roman" w:hAnsi="Times New Roman"/>
          <w:sz w:val="24"/>
          <w:szCs w:val="24"/>
          <w:lang w:val="uk-UA"/>
        </w:rPr>
      </w:pPr>
      <w:r w:rsidRPr="00361769">
        <w:rPr>
          <w:rFonts w:ascii="Times New Roman" w:hAnsi="Times New Roman"/>
          <w:sz w:val="24"/>
          <w:szCs w:val="24"/>
          <w:lang w:val="uk-UA"/>
        </w:rPr>
        <w:t xml:space="preserve">Фумігація шаф біологічної безпеки. </w:t>
      </w:r>
    </w:p>
    <w:p w14:paraId="2F191B1E"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2. Зовнішня оцінка:</w:t>
      </w:r>
    </w:p>
    <w:p w14:paraId="71322291"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 наявність пошкоджень корпусу,</w:t>
      </w:r>
    </w:p>
    <w:p w14:paraId="2B64F842"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 наявність пошкоджень екрану і скляних вставок</w:t>
      </w:r>
    </w:p>
    <w:p w14:paraId="5B94BEE3"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 функціонування системи підйому і опускання екрану ШББ</w:t>
      </w:r>
    </w:p>
    <w:p w14:paraId="746BEC2B"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 функціональність джерел світла (лампа денного світла, УФ-лампа (якщо встановлена)</w:t>
      </w:r>
    </w:p>
    <w:p w14:paraId="6B50286D" w14:textId="77777777" w:rsidR="00361769" w:rsidRPr="00361769" w:rsidRDefault="00361769" w:rsidP="00361769">
      <w:pPr>
        <w:pStyle w:val="af2"/>
        <w:tabs>
          <w:tab w:val="center" w:pos="270"/>
          <w:tab w:val="left" w:pos="2295"/>
          <w:tab w:val="center" w:pos="4896"/>
        </w:tabs>
        <w:ind w:left="0" w:right="170" w:firstLine="533"/>
        <w:jc w:val="both"/>
        <w:rPr>
          <w:sz w:val="24"/>
          <w:szCs w:val="24"/>
          <w:lang w:val="uk-UA"/>
        </w:rPr>
      </w:pPr>
      <w:r w:rsidRPr="00361769">
        <w:rPr>
          <w:sz w:val="24"/>
          <w:szCs w:val="24"/>
          <w:lang w:val="uk-UA"/>
        </w:rPr>
        <w:t>- функціонування сигналів небезпеки</w:t>
      </w:r>
    </w:p>
    <w:p w14:paraId="7D2BD2B5"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 цілісність електричної проводки і розеток</w:t>
      </w:r>
    </w:p>
    <w:p w14:paraId="153F665D" w14:textId="77777777" w:rsidR="00361769" w:rsidRPr="00361769" w:rsidRDefault="00361769" w:rsidP="00361769">
      <w:pPr>
        <w:pStyle w:val="1d"/>
        <w:pBdr>
          <w:top w:val="nil"/>
          <w:left w:val="nil"/>
          <w:bottom w:val="nil"/>
          <w:right w:val="nil"/>
          <w:between w:val="nil"/>
        </w:pBdr>
        <w:tabs>
          <w:tab w:val="left" w:pos="318"/>
        </w:tabs>
        <w:spacing w:line="240" w:lineRule="auto"/>
        <w:ind w:left="34" w:right="170" w:firstLine="533"/>
        <w:jc w:val="both"/>
        <w:rPr>
          <w:rFonts w:ascii="Times New Roman" w:hAnsi="Times New Roman"/>
          <w:sz w:val="24"/>
          <w:szCs w:val="24"/>
          <w:lang w:val="uk-UA"/>
        </w:rPr>
      </w:pPr>
      <w:r w:rsidRPr="00361769">
        <w:rPr>
          <w:rFonts w:ascii="Times New Roman" w:hAnsi="Times New Roman"/>
          <w:sz w:val="24"/>
          <w:szCs w:val="24"/>
          <w:lang w:val="uk-UA"/>
        </w:rPr>
        <w:t>3.Зовнішня чистка.</w:t>
      </w:r>
    </w:p>
    <w:p w14:paraId="3C46B3F5" w14:textId="77777777" w:rsidR="00361769" w:rsidRPr="00361769" w:rsidRDefault="00361769" w:rsidP="00361769">
      <w:pPr>
        <w:pStyle w:val="1d"/>
        <w:pBdr>
          <w:top w:val="nil"/>
          <w:left w:val="nil"/>
          <w:bottom w:val="nil"/>
          <w:right w:val="nil"/>
          <w:between w:val="nil"/>
        </w:pBdr>
        <w:tabs>
          <w:tab w:val="left" w:pos="318"/>
        </w:tabs>
        <w:spacing w:line="240" w:lineRule="auto"/>
        <w:ind w:left="34" w:right="170" w:firstLine="533"/>
        <w:jc w:val="both"/>
        <w:rPr>
          <w:rFonts w:ascii="Times New Roman" w:hAnsi="Times New Roman"/>
          <w:sz w:val="24"/>
          <w:szCs w:val="24"/>
          <w:lang w:val="uk-UA"/>
        </w:rPr>
      </w:pPr>
      <w:r w:rsidRPr="00361769">
        <w:rPr>
          <w:rFonts w:ascii="Times New Roman" w:hAnsi="Times New Roman"/>
          <w:sz w:val="24"/>
          <w:szCs w:val="24"/>
          <w:lang w:val="uk-UA"/>
        </w:rPr>
        <w:t>4.Внутрішня чистка.</w:t>
      </w:r>
    </w:p>
    <w:p w14:paraId="7F72A45A" w14:textId="77777777" w:rsidR="00361769" w:rsidRPr="00361769" w:rsidRDefault="00361769" w:rsidP="00361769">
      <w:pPr>
        <w:pStyle w:val="1d"/>
        <w:pBdr>
          <w:top w:val="nil"/>
          <w:left w:val="nil"/>
          <w:bottom w:val="nil"/>
          <w:right w:val="nil"/>
          <w:between w:val="nil"/>
        </w:pBdr>
        <w:tabs>
          <w:tab w:val="left" w:pos="318"/>
        </w:tabs>
        <w:spacing w:line="240" w:lineRule="auto"/>
        <w:ind w:left="34" w:right="170" w:firstLine="533"/>
        <w:jc w:val="both"/>
        <w:rPr>
          <w:rFonts w:ascii="Times New Roman" w:hAnsi="Times New Roman"/>
          <w:sz w:val="24"/>
          <w:szCs w:val="24"/>
          <w:lang w:val="uk-UA"/>
        </w:rPr>
      </w:pPr>
      <w:r w:rsidRPr="00361769">
        <w:rPr>
          <w:rFonts w:ascii="Times New Roman" w:hAnsi="Times New Roman"/>
          <w:sz w:val="24"/>
          <w:szCs w:val="24"/>
          <w:lang w:val="uk-UA"/>
        </w:rPr>
        <w:t>5.Тест на витік електричного струму і вимірювання опору контуру захисного заземлення ШББ, перевірки полярності, функції пристрою захисного відключення (запобіжника) для встановлення можливої небезпеки ураження користувача устаткування електричним струмом.</w:t>
      </w:r>
    </w:p>
    <w:p w14:paraId="6C18158A"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6. Візуалізація потоків повітря:</w:t>
      </w:r>
    </w:p>
    <w:p w14:paraId="72FF5148"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 для оцінки повітряних потоків  по всьому периметру робочого отвору спрямований всередину ШББ;</w:t>
      </w:r>
    </w:p>
    <w:p w14:paraId="47DE24A0"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 для оцінки напряму повітряних потоків в робочій зоні ШББ;</w:t>
      </w:r>
    </w:p>
    <w:p w14:paraId="302FF680"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 для визначення поведінки низхідного потоку повітря щодо робочої поверхні і вздовж провідних шин передньої оглядового панелі ШББ.</w:t>
      </w:r>
    </w:p>
    <w:p w14:paraId="3B106750"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7. Перевірка швидкості потоків  повітря:</w:t>
      </w:r>
    </w:p>
    <w:p w14:paraId="7F584798"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 вимірювання швидкості низхідного потоку повітря, всередині робочої зони ШББ;</w:t>
      </w:r>
    </w:p>
    <w:p w14:paraId="78BF82C2"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 пряме або непряме визначення швидкості потоку повітря, що проходить через робочий отвір ШББ, для перевірки встановленого значення середньої швидкості вхідного повітря. При отриманні незадовільних результатів показників швидкості повітряних потоків, проведення процедури калібрування потужності моторів з наступним калібруванням сигналів небезпеки.</w:t>
      </w:r>
    </w:p>
    <w:p w14:paraId="66084615"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8. Перевірка цілісності встановлених HEPA-фільтрів для встановлення цілісності припливного (</w:t>
      </w:r>
      <w:proofErr w:type="spellStart"/>
      <w:r w:rsidRPr="00361769">
        <w:rPr>
          <w:sz w:val="24"/>
          <w:szCs w:val="24"/>
          <w:lang w:val="uk-UA"/>
        </w:rPr>
        <w:t>downflow</w:t>
      </w:r>
      <w:proofErr w:type="spellEnd"/>
      <w:r w:rsidRPr="00361769">
        <w:rPr>
          <w:sz w:val="24"/>
          <w:szCs w:val="24"/>
          <w:lang w:val="uk-UA"/>
        </w:rPr>
        <w:t>) і випускного (</w:t>
      </w:r>
      <w:proofErr w:type="spellStart"/>
      <w:r w:rsidRPr="00361769">
        <w:rPr>
          <w:sz w:val="24"/>
          <w:szCs w:val="24"/>
          <w:lang w:val="uk-UA"/>
        </w:rPr>
        <w:t>exhaust</w:t>
      </w:r>
      <w:proofErr w:type="spellEnd"/>
      <w:r w:rsidRPr="00361769">
        <w:rPr>
          <w:sz w:val="24"/>
          <w:szCs w:val="24"/>
          <w:lang w:val="uk-UA"/>
        </w:rPr>
        <w:t xml:space="preserve">) HEPA-фільтрів, а також їх корпусів і усадочних прокладок при нормальних умовах експлуатації ШББ. У разі визначення витоку або вичерпання ресурсу HEPA -фільтра, установка нових фільтрів повинна проводитися з обов'язковою процедурою фумігації / </w:t>
      </w:r>
      <w:proofErr w:type="spellStart"/>
      <w:r w:rsidRPr="00361769">
        <w:rPr>
          <w:sz w:val="24"/>
          <w:szCs w:val="24"/>
          <w:lang w:val="uk-UA"/>
        </w:rPr>
        <w:t>деконтамінації</w:t>
      </w:r>
      <w:proofErr w:type="spellEnd"/>
      <w:r w:rsidRPr="00361769">
        <w:rPr>
          <w:sz w:val="24"/>
          <w:szCs w:val="24"/>
          <w:lang w:val="uk-UA"/>
        </w:rPr>
        <w:t xml:space="preserve"> і з  повторною сертифікацією обладнання.</w:t>
      </w:r>
    </w:p>
    <w:p w14:paraId="66758C56" w14:textId="77777777" w:rsidR="00361769" w:rsidRPr="00361769" w:rsidRDefault="00361769" w:rsidP="00361769">
      <w:pPr>
        <w:pStyle w:val="1d"/>
        <w:pBdr>
          <w:top w:val="nil"/>
          <w:left w:val="nil"/>
          <w:bottom w:val="nil"/>
          <w:right w:val="nil"/>
          <w:between w:val="nil"/>
        </w:pBdr>
        <w:tabs>
          <w:tab w:val="left" w:pos="318"/>
        </w:tabs>
        <w:spacing w:line="240" w:lineRule="auto"/>
        <w:ind w:right="170" w:firstLine="533"/>
        <w:jc w:val="both"/>
        <w:rPr>
          <w:rFonts w:ascii="Times New Roman" w:hAnsi="Times New Roman"/>
          <w:sz w:val="24"/>
          <w:szCs w:val="24"/>
          <w:lang w:val="uk-UA"/>
        </w:rPr>
      </w:pPr>
      <w:r w:rsidRPr="00361769">
        <w:rPr>
          <w:rFonts w:ascii="Times New Roman" w:hAnsi="Times New Roman"/>
          <w:sz w:val="24"/>
          <w:szCs w:val="24"/>
          <w:lang w:val="uk-UA"/>
        </w:rPr>
        <w:t>9.Проведення сертифікації за стандартами NSF /ANSI 49-2008 або EN- 12469-2010.</w:t>
      </w:r>
    </w:p>
    <w:p w14:paraId="4695B0FC" w14:textId="77777777" w:rsidR="00361769" w:rsidRPr="00361769" w:rsidRDefault="00361769" w:rsidP="00361769">
      <w:pPr>
        <w:pStyle w:val="af2"/>
        <w:tabs>
          <w:tab w:val="center" w:pos="270"/>
          <w:tab w:val="center" w:pos="4896"/>
        </w:tabs>
        <w:ind w:left="0" w:right="170" w:firstLine="533"/>
        <w:jc w:val="both"/>
        <w:rPr>
          <w:sz w:val="24"/>
          <w:szCs w:val="24"/>
          <w:lang w:val="uk-UA"/>
        </w:rPr>
      </w:pPr>
      <w:r w:rsidRPr="00361769">
        <w:rPr>
          <w:sz w:val="24"/>
          <w:szCs w:val="24"/>
          <w:lang w:val="uk-UA"/>
        </w:rPr>
        <w:t>10.Визначення відповідності функціонування кожної одиниці обладнання стандарту DIN EN 12469 або NSF / ANSI Standard 49) з урахуванням забезпечення захисту персоналу, оточення і продукту, за умови дотримання норм експлуатації. Сертифікація кожною оціненою одиниці обладнання.</w:t>
      </w:r>
    </w:p>
    <w:p w14:paraId="77B3830B" w14:textId="77777777" w:rsidR="00361769" w:rsidRPr="00361769" w:rsidRDefault="00361769" w:rsidP="00361769">
      <w:pPr>
        <w:pStyle w:val="af2"/>
        <w:tabs>
          <w:tab w:val="center" w:pos="270"/>
          <w:tab w:val="center" w:pos="4896"/>
        </w:tabs>
        <w:ind w:left="-284" w:right="-851" w:firstLine="567"/>
        <w:jc w:val="both"/>
        <w:rPr>
          <w:b/>
          <w:sz w:val="24"/>
          <w:szCs w:val="24"/>
          <w:lang w:val="uk-UA"/>
        </w:rPr>
      </w:pPr>
      <w:r w:rsidRPr="00361769">
        <w:rPr>
          <w:b/>
          <w:sz w:val="24"/>
          <w:szCs w:val="24"/>
          <w:lang w:val="uk-UA"/>
        </w:rPr>
        <w:t>Вимоги до звітності:</w:t>
      </w:r>
    </w:p>
    <w:p w14:paraId="3CB7327C" w14:textId="77777777" w:rsidR="00361769" w:rsidRPr="00361769" w:rsidRDefault="00361769" w:rsidP="00361769">
      <w:pPr>
        <w:pStyle w:val="af2"/>
        <w:tabs>
          <w:tab w:val="center" w:pos="270"/>
          <w:tab w:val="center" w:pos="4896"/>
        </w:tabs>
        <w:ind w:left="-284" w:right="-426" w:firstLine="567"/>
        <w:jc w:val="both"/>
        <w:rPr>
          <w:sz w:val="24"/>
          <w:szCs w:val="24"/>
          <w:lang w:val="uk-UA"/>
        </w:rPr>
      </w:pPr>
      <w:r w:rsidRPr="00361769">
        <w:rPr>
          <w:sz w:val="24"/>
          <w:szCs w:val="24"/>
          <w:lang w:val="uk-UA"/>
        </w:rPr>
        <w:t xml:space="preserve">По закінченню сертифікації надаються звіти про перевірку ШББ відповідно до стандарту DIN EN 12469 (або NSF / ANSI Standard 49). </w:t>
      </w:r>
    </w:p>
    <w:p w14:paraId="5B1891B1" w14:textId="77777777" w:rsidR="00361769" w:rsidRPr="00361769" w:rsidRDefault="00361769" w:rsidP="00361769">
      <w:pPr>
        <w:pStyle w:val="af2"/>
        <w:tabs>
          <w:tab w:val="center" w:pos="270"/>
          <w:tab w:val="center" w:pos="4896"/>
        </w:tabs>
        <w:ind w:left="-284" w:right="-426" w:firstLine="567"/>
        <w:jc w:val="both"/>
        <w:rPr>
          <w:sz w:val="24"/>
          <w:szCs w:val="24"/>
          <w:lang w:val="uk-UA"/>
        </w:rPr>
      </w:pPr>
      <w:r w:rsidRPr="00361769">
        <w:rPr>
          <w:sz w:val="24"/>
          <w:szCs w:val="24"/>
          <w:lang w:val="uk-UA"/>
        </w:rPr>
        <w:t>Звіт повинен включати:</w:t>
      </w:r>
    </w:p>
    <w:p w14:paraId="589A1A8D" w14:textId="77777777" w:rsidR="00361769" w:rsidRPr="00361769" w:rsidRDefault="00361769" w:rsidP="00361769">
      <w:pPr>
        <w:pStyle w:val="af2"/>
        <w:tabs>
          <w:tab w:val="center" w:pos="270"/>
          <w:tab w:val="center" w:pos="4896"/>
        </w:tabs>
        <w:ind w:left="-284" w:right="-426" w:firstLine="567"/>
        <w:jc w:val="both"/>
        <w:rPr>
          <w:sz w:val="24"/>
          <w:szCs w:val="24"/>
          <w:lang w:val="uk-UA"/>
        </w:rPr>
      </w:pPr>
      <w:r w:rsidRPr="00361769">
        <w:rPr>
          <w:sz w:val="24"/>
          <w:szCs w:val="24"/>
          <w:lang w:val="uk-UA"/>
        </w:rPr>
        <w:t>- реєстрацію всіх проведених замірів;</w:t>
      </w:r>
    </w:p>
    <w:p w14:paraId="2AF9789A" w14:textId="77777777" w:rsidR="00361769" w:rsidRPr="00361769" w:rsidRDefault="00361769" w:rsidP="00361769">
      <w:pPr>
        <w:pStyle w:val="af2"/>
        <w:tabs>
          <w:tab w:val="left" w:pos="284"/>
          <w:tab w:val="center" w:pos="4896"/>
        </w:tabs>
        <w:ind w:left="-284" w:right="-426" w:firstLine="567"/>
        <w:jc w:val="both"/>
        <w:rPr>
          <w:sz w:val="24"/>
          <w:szCs w:val="24"/>
          <w:lang w:val="uk-UA"/>
        </w:rPr>
      </w:pPr>
      <w:r w:rsidRPr="00361769">
        <w:rPr>
          <w:sz w:val="24"/>
          <w:szCs w:val="24"/>
          <w:lang w:val="uk-UA"/>
        </w:rPr>
        <w:lastRenderedPageBreak/>
        <w:t>- оригінальні роздруківки результатів проведених замірів лічильника часток з датою і часом проведення кожного виміру для кожного БББ (</w:t>
      </w:r>
      <w:proofErr w:type="spellStart"/>
      <w:r w:rsidRPr="00361769">
        <w:rPr>
          <w:sz w:val="24"/>
          <w:szCs w:val="24"/>
          <w:lang w:val="uk-UA"/>
        </w:rPr>
        <w:t>downflow</w:t>
      </w:r>
      <w:proofErr w:type="spellEnd"/>
      <w:r w:rsidRPr="00361769">
        <w:rPr>
          <w:sz w:val="24"/>
          <w:szCs w:val="24"/>
          <w:lang w:val="uk-UA"/>
        </w:rPr>
        <w:t xml:space="preserve"> </w:t>
      </w:r>
      <w:proofErr w:type="spellStart"/>
      <w:r w:rsidRPr="00361769">
        <w:rPr>
          <w:sz w:val="24"/>
          <w:szCs w:val="24"/>
          <w:lang w:val="uk-UA"/>
        </w:rPr>
        <w:t>filter</w:t>
      </w:r>
      <w:proofErr w:type="spellEnd"/>
      <w:r w:rsidRPr="00361769">
        <w:rPr>
          <w:sz w:val="24"/>
          <w:szCs w:val="24"/>
          <w:lang w:val="uk-UA"/>
        </w:rPr>
        <w:t xml:space="preserve">, </w:t>
      </w:r>
      <w:proofErr w:type="spellStart"/>
      <w:r w:rsidRPr="00361769">
        <w:rPr>
          <w:sz w:val="24"/>
          <w:szCs w:val="24"/>
          <w:lang w:val="uk-UA"/>
        </w:rPr>
        <w:t>exhaust</w:t>
      </w:r>
      <w:proofErr w:type="spellEnd"/>
      <w:r w:rsidRPr="00361769">
        <w:rPr>
          <w:sz w:val="24"/>
          <w:szCs w:val="24"/>
          <w:lang w:val="uk-UA"/>
        </w:rPr>
        <w:t xml:space="preserve"> </w:t>
      </w:r>
      <w:proofErr w:type="spellStart"/>
      <w:r w:rsidRPr="00361769">
        <w:rPr>
          <w:sz w:val="24"/>
          <w:szCs w:val="24"/>
          <w:lang w:val="uk-UA"/>
        </w:rPr>
        <w:t>filter</w:t>
      </w:r>
      <w:proofErr w:type="spellEnd"/>
      <w:r w:rsidRPr="00361769">
        <w:rPr>
          <w:sz w:val="24"/>
          <w:szCs w:val="24"/>
          <w:lang w:val="uk-UA"/>
        </w:rPr>
        <w:t>)</w:t>
      </w:r>
    </w:p>
    <w:p w14:paraId="3F947C92" w14:textId="77777777" w:rsidR="00361769" w:rsidRPr="00361769" w:rsidRDefault="00361769" w:rsidP="00361769">
      <w:pPr>
        <w:pStyle w:val="af2"/>
        <w:tabs>
          <w:tab w:val="center" w:pos="270"/>
          <w:tab w:val="center" w:pos="4896"/>
        </w:tabs>
        <w:ind w:left="-284" w:right="-426" w:firstLine="567"/>
        <w:jc w:val="both"/>
        <w:rPr>
          <w:sz w:val="24"/>
          <w:szCs w:val="24"/>
          <w:lang w:val="uk-UA"/>
        </w:rPr>
      </w:pPr>
      <w:r w:rsidRPr="00361769">
        <w:rPr>
          <w:sz w:val="24"/>
          <w:szCs w:val="24"/>
          <w:lang w:val="uk-UA"/>
        </w:rPr>
        <w:t xml:space="preserve">- повний перелік копій калібрувальних сертифікатів для кожного типу використовуваного обладнання. </w:t>
      </w:r>
    </w:p>
    <w:p w14:paraId="3E7BB199" w14:textId="77777777" w:rsidR="00361769" w:rsidRPr="00361769" w:rsidRDefault="00361769" w:rsidP="00361769">
      <w:pPr>
        <w:pStyle w:val="1d"/>
        <w:pBdr>
          <w:top w:val="nil"/>
          <w:left w:val="nil"/>
          <w:bottom w:val="nil"/>
          <w:right w:val="nil"/>
          <w:between w:val="nil"/>
        </w:pBdr>
        <w:tabs>
          <w:tab w:val="left" w:pos="284"/>
        </w:tabs>
        <w:spacing w:line="240" w:lineRule="auto"/>
        <w:ind w:left="-284" w:right="-425" w:firstLine="567"/>
        <w:jc w:val="both"/>
        <w:rPr>
          <w:rFonts w:ascii="Times New Roman" w:hAnsi="Times New Roman"/>
          <w:b/>
          <w:sz w:val="24"/>
          <w:szCs w:val="24"/>
          <w:lang w:val="uk-UA"/>
        </w:rPr>
      </w:pPr>
      <w:r w:rsidRPr="00361769">
        <w:rPr>
          <w:rFonts w:ascii="Times New Roman" w:hAnsi="Times New Roman"/>
          <w:b/>
          <w:sz w:val="24"/>
          <w:szCs w:val="24"/>
          <w:lang w:val="uk-UA"/>
        </w:rPr>
        <w:t>Умови надання послуг:</w:t>
      </w:r>
    </w:p>
    <w:p w14:paraId="2A591C24" w14:textId="77777777" w:rsidR="00361769" w:rsidRPr="00361769" w:rsidRDefault="00361769" w:rsidP="00361769">
      <w:pPr>
        <w:pStyle w:val="1d"/>
        <w:numPr>
          <w:ilvl w:val="0"/>
          <w:numId w:val="48"/>
        </w:numPr>
        <w:pBdr>
          <w:top w:val="nil"/>
          <w:left w:val="nil"/>
          <w:bottom w:val="nil"/>
          <w:right w:val="nil"/>
          <w:between w:val="nil"/>
        </w:pBdr>
        <w:tabs>
          <w:tab w:val="left" w:pos="284"/>
        </w:tabs>
        <w:spacing w:line="240" w:lineRule="auto"/>
        <w:ind w:left="-284" w:right="-425" w:firstLine="567"/>
        <w:jc w:val="both"/>
        <w:rPr>
          <w:rFonts w:ascii="Times New Roman" w:hAnsi="Times New Roman"/>
          <w:sz w:val="24"/>
          <w:szCs w:val="24"/>
          <w:lang w:val="uk-UA"/>
        </w:rPr>
      </w:pPr>
      <w:r w:rsidRPr="00361769">
        <w:rPr>
          <w:rFonts w:ascii="Times New Roman" w:hAnsi="Times New Roman"/>
          <w:sz w:val="24"/>
          <w:szCs w:val="24"/>
          <w:lang w:val="uk-UA"/>
        </w:rPr>
        <w:t xml:space="preserve">Надання послуг та забезпечення проведення робіт передбачає приїзд інженера на місце де встановлено обладнання. </w:t>
      </w:r>
    </w:p>
    <w:p w14:paraId="37995796" w14:textId="77777777" w:rsidR="00361769" w:rsidRPr="00361769" w:rsidRDefault="00361769" w:rsidP="00361769">
      <w:pPr>
        <w:pStyle w:val="1d"/>
        <w:numPr>
          <w:ilvl w:val="0"/>
          <w:numId w:val="48"/>
        </w:numPr>
        <w:pBdr>
          <w:top w:val="nil"/>
          <w:left w:val="nil"/>
          <w:bottom w:val="nil"/>
          <w:right w:val="nil"/>
          <w:between w:val="nil"/>
        </w:pBdr>
        <w:tabs>
          <w:tab w:val="left" w:pos="284"/>
        </w:tabs>
        <w:spacing w:line="240" w:lineRule="auto"/>
        <w:ind w:left="-284" w:right="-425" w:firstLine="567"/>
        <w:jc w:val="both"/>
        <w:rPr>
          <w:rFonts w:ascii="Times New Roman" w:hAnsi="Times New Roman"/>
          <w:sz w:val="24"/>
          <w:szCs w:val="24"/>
          <w:lang w:val="uk-UA"/>
        </w:rPr>
      </w:pPr>
      <w:r w:rsidRPr="00361769">
        <w:rPr>
          <w:rFonts w:ascii="Times New Roman" w:hAnsi="Times New Roman"/>
          <w:sz w:val="24"/>
          <w:szCs w:val="24"/>
          <w:lang w:val="uk-UA"/>
        </w:rPr>
        <w:t>Виконавець має надати послуги  до 15 червня 2026 року згідно із заявкою замовника, яку він надсилає на електронну адресу Виконавцю, місце надання послуги: м. Київ, вул. Ярославська,41.</w:t>
      </w:r>
    </w:p>
    <w:p w14:paraId="10C1EC6A" w14:textId="77777777" w:rsidR="00361769" w:rsidRPr="00361769" w:rsidRDefault="00361769" w:rsidP="00361769">
      <w:pPr>
        <w:pStyle w:val="1d"/>
        <w:numPr>
          <w:ilvl w:val="0"/>
          <w:numId w:val="48"/>
        </w:numPr>
        <w:pBdr>
          <w:top w:val="nil"/>
          <w:left w:val="nil"/>
          <w:bottom w:val="nil"/>
          <w:right w:val="nil"/>
          <w:between w:val="nil"/>
        </w:pBdr>
        <w:tabs>
          <w:tab w:val="left" w:pos="284"/>
        </w:tabs>
        <w:spacing w:line="240" w:lineRule="auto"/>
        <w:ind w:left="-284" w:right="-425" w:firstLine="567"/>
        <w:jc w:val="both"/>
        <w:rPr>
          <w:rFonts w:ascii="Times New Roman" w:hAnsi="Times New Roman"/>
          <w:sz w:val="24"/>
          <w:szCs w:val="24"/>
          <w:lang w:val="uk-UA"/>
        </w:rPr>
      </w:pPr>
      <w:r w:rsidRPr="00361769">
        <w:rPr>
          <w:rFonts w:ascii="Times New Roman" w:hAnsi="Times New Roman"/>
          <w:sz w:val="24"/>
          <w:szCs w:val="24"/>
          <w:lang w:val="uk-UA"/>
        </w:rPr>
        <w:t>Гарантійний термін на надані послуги повинен бути не менше 6 (шести) календарних місяців.</w:t>
      </w:r>
    </w:p>
    <w:p w14:paraId="7A974697" w14:textId="77777777" w:rsidR="00361769" w:rsidRPr="00361769" w:rsidRDefault="00361769" w:rsidP="00361769">
      <w:pPr>
        <w:pStyle w:val="1d"/>
        <w:numPr>
          <w:ilvl w:val="0"/>
          <w:numId w:val="48"/>
        </w:numPr>
        <w:pBdr>
          <w:top w:val="nil"/>
          <w:left w:val="nil"/>
          <w:bottom w:val="nil"/>
          <w:right w:val="nil"/>
          <w:between w:val="nil"/>
        </w:pBdr>
        <w:tabs>
          <w:tab w:val="left" w:pos="284"/>
        </w:tabs>
        <w:spacing w:line="240" w:lineRule="auto"/>
        <w:ind w:left="-284" w:right="-425" w:firstLine="567"/>
        <w:jc w:val="both"/>
        <w:rPr>
          <w:rFonts w:ascii="Times New Roman" w:hAnsi="Times New Roman"/>
          <w:sz w:val="24"/>
          <w:szCs w:val="24"/>
          <w:lang w:val="uk-UA"/>
        </w:rPr>
      </w:pPr>
      <w:r w:rsidRPr="00361769">
        <w:rPr>
          <w:rFonts w:ascii="Times New Roman" w:hAnsi="Times New Roman"/>
          <w:sz w:val="24"/>
          <w:szCs w:val="24"/>
        </w:rPr>
        <w:t xml:space="preserve">До </w:t>
      </w:r>
      <w:proofErr w:type="spellStart"/>
      <w:r w:rsidRPr="00361769">
        <w:rPr>
          <w:rFonts w:ascii="Times New Roman" w:hAnsi="Times New Roman"/>
          <w:sz w:val="24"/>
          <w:szCs w:val="24"/>
        </w:rPr>
        <w:t>вартості</w:t>
      </w:r>
      <w:proofErr w:type="spellEnd"/>
      <w:r w:rsidRPr="00361769">
        <w:rPr>
          <w:rFonts w:ascii="Times New Roman" w:hAnsi="Times New Roman"/>
          <w:sz w:val="24"/>
          <w:szCs w:val="24"/>
        </w:rPr>
        <w:t xml:space="preserve"> </w:t>
      </w:r>
      <w:proofErr w:type="spellStart"/>
      <w:r w:rsidRPr="00361769">
        <w:rPr>
          <w:rFonts w:ascii="Times New Roman" w:hAnsi="Times New Roman"/>
          <w:sz w:val="24"/>
          <w:szCs w:val="24"/>
        </w:rPr>
        <w:t>послуг</w:t>
      </w:r>
      <w:proofErr w:type="spellEnd"/>
      <w:r w:rsidRPr="00361769">
        <w:rPr>
          <w:rFonts w:ascii="Times New Roman" w:hAnsi="Times New Roman"/>
          <w:sz w:val="24"/>
          <w:szCs w:val="24"/>
        </w:rPr>
        <w:t xml:space="preserve">, </w:t>
      </w:r>
      <w:proofErr w:type="spellStart"/>
      <w:r w:rsidRPr="00361769">
        <w:rPr>
          <w:rFonts w:ascii="Times New Roman" w:hAnsi="Times New Roman"/>
          <w:sz w:val="24"/>
          <w:szCs w:val="24"/>
        </w:rPr>
        <w:t>які</w:t>
      </w:r>
      <w:proofErr w:type="spellEnd"/>
      <w:r w:rsidRPr="00361769">
        <w:rPr>
          <w:rFonts w:ascii="Times New Roman" w:hAnsi="Times New Roman"/>
          <w:sz w:val="24"/>
          <w:szCs w:val="24"/>
        </w:rPr>
        <w:t xml:space="preserve"> </w:t>
      </w:r>
      <w:proofErr w:type="spellStart"/>
      <w:r w:rsidRPr="00361769">
        <w:rPr>
          <w:rFonts w:ascii="Times New Roman" w:hAnsi="Times New Roman"/>
          <w:sz w:val="24"/>
          <w:szCs w:val="24"/>
        </w:rPr>
        <w:t>пропонуються</w:t>
      </w:r>
      <w:proofErr w:type="spellEnd"/>
      <w:r w:rsidRPr="00361769">
        <w:rPr>
          <w:rFonts w:ascii="Times New Roman" w:hAnsi="Times New Roman"/>
          <w:sz w:val="24"/>
          <w:szCs w:val="24"/>
        </w:rPr>
        <w:t xml:space="preserve"> </w:t>
      </w:r>
      <w:proofErr w:type="spellStart"/>
      <w:r w:rsidRPr="00361769">
        <w:rPr>
          <w:rFonts w:ascii="Times New Roman" w:hAnsi="Times New Roman"/>
          <w:sz w:val="24"/>
          <w:szCs w:val="24"/>
        </w:rPr>
        <w:t>учасником</w:t>
      </w:r>
      <w:proofErr w:type="spellEnd"/>
      <w:r w:rsidRPr="00361769">
        <w:rPr>
          <w:rFonts w:ascii="Times New Roman" w:hAnsi="Times New Roman"/>
          <w:sz w:val="24"/>
          <w:szCs w:val="24"/>
        </w:rPr>
        <w:t xml:space="preserve"> </w:t>
      </w:r>
      <w:proofErr w:type="spellStart"/>
      <w:r w:rsidRPr="00361769">
        <w:rPr>
          <w:rFonts w:ascii="Times New Roman" w:hAnsi="Times New Roman"/>
          <w:sz w:val="24"/>
          <w:szCs w:val="24"/>
        </w:rPr>
        <w:t>повинні</w:t>
      </w:r>
      <w:proofErr w:type="spellEnd"/>
      <w:r w:rsidRPr="00361769">
        <w:rPr>
          <w:rFonts w:ascii="Times New Roman" w:hAnsi="Times New Roman"/>
          <w:sz w:val="24"/>
          <w:szCs w:val="24"/>
        </w:rPr>
        <w:t xml:space="preserve"> бути </w:t>
      </w:r>
      <w:proofErr w:type="spellStart"/>
      <w:r w:rsidRPr="00361769">
        <w:rPr>
          <w:rFonts w:ascii="Times New Roman" w:hAnsi="Times New Roman"/>
          <w:sz w:val="24"/>
          <w:szCs w:val="24"/>
        </w:rPr>
        <w:t>включені</w:t>
      </w:r>
      <w:proofErr w:type="spellEnd"/>
      <w:r w:rsidRPr="00361769">
        <w:rPr>
          <w:rFonts w:ascii="Times New Roman" w:hAnsi="Times New Roman"/>
          <w:sz w:val="24"/>
          <w:szCs w:val="24"/>
        </w:rPr>
        <w:t xml:space="preserve"> </w:t>
      </w:r>
      <w:proofErr w:type="spellStart"/>
      <w:r w:rsidRPr="00361769">
        <w:rPr>
          <w:rFonts w:ascii="Times New Roman" w:hAnsi="Times New Roman"/>
          <w:sz w:val="24"/>
          <w:szCs w:val="24"/>
        </w:rPr>
        <w:t>усі</w:t>
      </w:r>
      <w:proofErr w:type="spellEnd"/>
      <w:r w:rsidRPr="00361769">
        <w:rPr>
          <w:rFonts w:ascii="Times New Roman" w:hAnsi="Times New Roman"/>
          <w:sz w:val="24"/>
          <w:szCs w:val="24"/>
        </w:rPr>
        <w:t xml:space="preserve"> </w:t>
      </w:r>
      <w:proofErr w:type="spellStart"/>
      <w:r w:rsidRPr="00361769">
        <w:rPr>
          <w:rFonts w:ascii="Times New Roman" w:hAnsi="Times New Roman"/>
          <w:sz w:val="24"/>
          <w:szCs w:val="24"/>
        </w:rPr>
        <w:t>необхідні</w:t>
      </w:r>
      <w:proofErr w:type="spellEnd"/>
      <w:r w:rsidRPr="00361769">
        <w:rPr>
          <w:rFonts w:ascii="Times New Roman" w:hAnsi="Times New Roman"/>
          <w:sz w:val="24"/>
          <w:szCs w:val="24"/>
        </w:rPr>
        <w:t xml:space="preserve"> </w:t>
      </w:r>
      <w:proofErr w:type="spellStart"/>
      <w:r w:rsidRPr="00361769">
        <w:rPr>
          <w:rFonts w:ascii="Times New Roman" w:hAnsi="Times New Roman"/>
          <w:sz w:val="24"/>
          <w:szCs w:val="24"/>
        </w:rPr>
        <w:t>матеріали</w:t>
      </w:r>
      <w:proofErr w:type="spellEnd"/>
      <w:r w:rsidRPr="00361769">
        <w:rPr>
          <w:rFonts w:ascii="Times New Roman" w:hAnsi="Times New Roman"/>
          <w:sz w:val="24"/>
          <w:szCs w:val="24"/>
        </w:rPr>
        <w:t xml:space="preserve"> та </w:t>
      </w:r>
      <w:proofErr w:type="spellStart"/>
      <w:r w:rsidRPr="00361769">
        <w:rPr>
          <w:rFonts w:ascii="Times New Roman" w:hAnsi="Times New Roman"/>
          <w:sz w:val="24"/>
          <w:szCs w:val="24"/>
        </w:rPr>
        <w:t>запасні</w:t>
      </w:r>
      <w:proofErr w:type="spellEnd"/>
      <w:r w:rsidRPr="00361769">
        <w:rPr>
          <w:rFonts w:ascii="Times New Roman" w:hAnsi="Times New Roman"/>
          <w:sz w:val="24"/>
          <w:szCs w:val="24"/>
        </w:rPr>
        <w:t xml:space="preserve"> </w:t>
      </w:r>
      <w:proofErr w:type="spellStart"/>
      <w:r w:rsidRPr="00361769">
        <w:rPr>
          <w:rFonts w:ascii="Times New Roman" w:hAnsi="Times New Roman"/>
          <w:sz w:val="24"/>
          <w:szCs w:val="24"/>
        </w:rPr>
        <w:t>частини</w:t>
      </w:r>
      <w:proofErr w:type="spellEnd"/>
    </w:p>
    <w:p w14:paraId="6F81F9CB" w14:textId="77777777" w:rsidR="00AA62B2" w:rsidRPr="007B1C98" w:rsidRDefault="00AA62B2" w:rsidP="00AA62B2">
      <w:pPr>
        <w:tabs>
          <w:tab w:val="center" w:pos="4680"/>
        </w:tabs>
        <w:suppressAutoHyphens/>
        <w:spacing w:after="0" w:line="240" w:lineRule="auto"/>
        <w:jc w:val="both"/>
        <w:rPr>
          <w:rFonts w:ascii="Times New Roman" w:hAnsi="Times New Roman" w:cs="Times New Roman"/>
          <w:iCs/>
          <w:sz w:val="24"/>
          <w:szCs w:val="24"/>
        </w:rPr>
      </w:pPr>
    </w:p>
    <w:sectPr w:rsidR="00AA62B2" w:rsidRPr="007B1C98" w:rsidSect="00361769">
      <w:pgSz w:w="16838" w:h="11906" w:orient="landscape"/>
      <w:pgMar w:top="1418" w:right="709" w:bottom="566"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C56CD" w14:textId="77777777" w:rsidR="00DA590F" w:rsidRDefault="00DA590F" w:rsidP="0024553B">
      <w:pPr>
        <w:spacing w:after="0" w:line="240" w:lineRule="auto"/>
      </w:pPr>
      <w:r>
        <w:separator/>
      </w:r>
    </w:p>
  </w:endnote>
  <w:endnote w:type="continuationSeparator" w:id="0">
    <w:p w14:paraId="664D27C9" w14:textId="77777777" w:rsidR="00DA590F" w:rsidRDefault="00DA590F" w:rsidP="0024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Liberation Serif">
    <w:panose1 w:val="00000000000000000000"/>
    <w:charset w:val="00"/>
    <w:family w:val="roman"/>
    <w:notTrueType/>
    <w:pitch w:val="default"/>
  </w:font>
  <w:font w:name="Noto Sans Symbols">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205B6" w14:textId="77777777" w:rsidR="00DA590F" w:rsidRDefault="00DA590F" w:rsidP="0024553B">
      <w:pPr>
        <w:spacing w:after="0" w:line="240" w:lineRule="auto"/>
      </w:pPr>
      <w:r>
        <w:separator/>
      </w:r>
    </w:p>
  </w:footnote>
  <w:footnote w:type="continuationSeparator" w:id="0">
    <w:p w14:paraId="5DF4E546" w14:textId="77777777" w:rsidR="00DA590F" w:rsidRDefault="00DA590F" w:rsidP="0024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8A"/>
    <w:multiLevelType w:val="multilevel"/>
    <w:tmpl w:val="18888D2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64709"/>
    <w:multiLevelType w:val="hybridMultilevel"/>
    <w:tmpl w:val="FB2425F8"/>
    <w:lvl w:ilvl="0" w:tplc="1F8CAD5A">
      <w:start w:val="1"/>
      <w:numFmt w:val="decimal"/>
      <w:lvlText w:val="%1."/>
      <w:lvlJc w:val="left"/>
      <w:pPr>
        <w:ind w:left="1636" w:hanging="360"/>
      </w:pPr>
      <w:rPr>
        <w:rFonts w:eastAsia="Tahoma"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06B759C1"/>
    <w:multiLevelType w:val="hybridMultilevel"/>
    <w:tmpl w:val="A91AB3D0"/>
    <w:lvl w:ilvl="0" w:tplc="CADA8A5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8C9315F"/>
    <w:multiLevelType w:val="hybridMultilevel"/>
    <w:tmpl w:val="8892D76A"/>
    <w:lvl w:ilvl="0" w:tplc="A1E45A3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AC01CF0"/>
    <w:multiLevelType w:val="multilevel"/>
    <w:tmpl w:val="B386C412"/>
    <w:lvl w:ilvl="0">
      <w:start w:val="1"/>
      <w:numFmt w:val="decimal"/>
      <w:lvlText w:val="%1."/>
      <w:lvlJc w:val="left"/>
      <w:pPr>
        <w:ind w:left="928"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6C3CBD"/>
    <w:multiLevelType w:val="multilevel"/>
    <w:tmpl w:val="CD8E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438F1"/>
    <w:multiLevelType w:val="multilevel"/>
    <w:tmpl w:val="53067510"/>
    <w:lvl w:ilvl="0">
      <w:start w:val="7"/>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3B71613"/>
    <w:multiLevelType w:val="hybridMultilevel"/>
    <w:tmpl w:val="F96C3D7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52865F4"/>
    <w:multiLevelType w:val="hybridMultilevel"/>
    <w:tmpl w:val="5B24DC06"/>
    <w:lvl w:ilvl="0" w:tplc="7F04298A">
      <w:start w:val="1"/>
      <w:numFmt w:val="decimal"/>
      <w:lvlText w:val="%1."/>
      <w:lvlJc w:val="left"/>
      <w:pPr>
        <w:ind w:left="502"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BFD6A4F"/>
    <w:multiLevelType w:val="hybridMultilevel"/>
    <w:tmpl w:val="4356BC62"/>
    <w:lvl w:ilvl="0" w:tplc="1778D754">
      <w:start w:val="1"/>
      <w:numFmt w:val="decimal"/>
      <w:lvlText w:val="%1."/>
      <w:lvlJc w:val="left"/>
      <w:pPr>
        <w:ind w:left="1137" w:hanging="5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107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11" w15:restartNumberingAfterBreak="0">
    <w:nsid w:val="1EFE303E"/>
    <w:multiLevelType w:val="multilevel"/>
    <w:tmpl w:val="FDA8D584"/>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881"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F86F8C"/>
    <w:multiLevelType w:val="hybridMultilevel"/>
    <w:tmpl w:val="F58CC18C"/>
    <w:lvl w:ilvl="0" w:tplc="B5366C7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2400402D"/>
    <w:multiLevelType w:val="hybridMultilevel"/>
    <w:tmpl w:val="F6722FC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B8A0066"/>
    <w:multiLevelType w:val="multilevel"/>
    <w:tmpl w:val="DCDCA648"/>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44E2F"/>
    <w:multiLevelType w:val="hybridMultilevel"/>
    <w:tmpl w:val="4030DCA0"/>
    <w:lvl w:ilvl="0" w:tplc="33FCAA50">
      <w:start w:val="1"/>
      <w:numFmt w:val="decimal"/>
      <w:lvlText w:val="%1."/>
      <w:lvlJc w:val="left"/>
      <w:pPr>
        <w:ind w:left="389" w:hanging="360"/>
      </w:pPr>
      <w:rPr>
        <w:rFonts w:eastAsiaTheme="minorHAnsi"/>
      </w:rPr>
    </w:lvl>
    <w:lvl w:ilvl="1" w:tplc="04220019">
      <w:start w:val="1"/>
      <w:numFmt w:val="lowerLetter"/>
      <w:lvlText w:val="%2."/>
      <w:lvlJc w:val="left"/>
      <w:pPr>
        <w:ind w:left="1109" w:hanging="360"/>
      </w:pPr>
    </w:lvl>
    <w:lvl w:ilvl="2" w:tplc="0422001B">
      <w:start w:val="1"/>
      <w:numFmt w:val="lowerRoman"/>
      <w:lvlText w:val="%3."/>
      <w:lvlJc w:val="right"/>
      <w:pPr>
        <w:ind w:left="1829" w:hanging="180"/>
      </w:pPr>
    </w:lvl>
    <w:lvl w:ilvl="3" w:tplc="0422000F">
      <w:start w:val="1"/>
      <w:numFmt w:val="decimal"/>
      <w:lvlText w:val="%4."/>
      <w:lvlJc w:val="left"/>
      <w:pPr>
        <w:ind w:left="2549" w:hanging="360"/>
      </w:pPr>
    </w:lvl>
    <w:lvl w:ilvl="4" w:tplc="04220019">
      <w:start w:val="1"/>
      <w:numFmt w:val="lowerLetter"/>
      <w:lvlText w:val="%5."/>
      <w:lvlJc w:val="left"/>
      <w:pPr>
        <w:ind w:left="3269" w:hanging="360"/>
      </w:pPr>
    </w:lvl>
    <w:lvl w:ilvl="5" w:tplc="0422001B">
      <w:start w:val="1"/>
      <w:numFmt w:val="lowerRoman"/>
      <w:lvlText w:val="%6."/>
      <w:lvlJc w:val="right"/>
      <w:pPr>
        <w:ind w:left="3989" w:hanging="180"/>
      </w:pPr>
    </w:lvl>
    <w:lvl w:ilvl="6" w:tplc="0422000F">
      <w:start w:val="1"/>
      <w:numFmt w:val="decimal"/>
      <w:lvlText w:val="%7."/>
      <w:lvlJc w:val="left"/>
      <w:pPr>
        <w:ind w:left="4709" w:hanging="360"/>
      </w:pPr>
    </w:lvl>
    <w:lvl w:ilvl="7" w:tplc="04220019">
      <w:start w:val="1"/>
      <w:numFmt w:val="lowerLetter"/>
      <w:lvlText w:val="%8."/>
      <w:lvlJc w:val="left"/>
      <w:pPr>
        <w:ind w:left="5429" w:hanging="360"/>
      </w:pPr>
    </w:lvl>
    <w:lvl w:ilvl="8" w:tplc="0422001B">
      <w:start w:val="1"/>
      <w:numFmt w:val="lowerRoman"/>
      <w:lvlText w:val="%9."/>
      <w:lvlJc w:val="right"/>
      <w:pPr>
        <w:ind w:left="6149" w:hanging="180"/>
      </w:pPr>
    </w:lvl>
  </w:abstractNum>
  <w:abstractNum w:abstractNumId="16" w15:restartNumberingAfterBreak="0">
    <w:nsid w:val="30F27EB9"/>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7" w15:restartNumberingAfterBreak="0">
    <w:nsid w:val="32FC2378"/>
    <w:multiLevelType w:val="hybridMultilevel"/>
    <w:tmpl w:val="B08C5B7A"/>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37A43F11"/>
    <w:multiLevelType w:val="multilevel"/>
    <w:tmpl w:val="F7727C1C"/>
    <w:lvl w:ilvl="0">
      <w:start w:val="11"/>
      <w:numFmt w:val="decimal"/>
      <w:lvlText w:val="%1."/>
      <w:lvlJc w:val="left"/>
      <w:pPr>
        <w:ind w:left="644" w:hanging="360"/>
      </w:pPr>
      <w:rPr>
        <w:b/>
      </w:rPr>
    </w:lvl>
    <w:lvl w:ilvl="1">
      <w:start w:val="10"/>
      <w:numFmt w:val="decimal"/>
      <w:isLgl/>
      <w:lvlText w:val="%1.%2"/>
      <w:lvlJc w:val="left"/>
      <w:pPr>
        <w:ind w:left="824" w:hanging="540"/>
      </w:pPr>
      <w:rPr>
        <w:rFonts w:eastAsia="Arial Unicode MS"/>
      </w:rPr>
    </w:lvl>
    <w:lvl w:ilvl="2">
      <w:start w:val="1"/>
      <w:numFmt w:val="decimal"/>
      <w:isLgl/>
      <w:lvlText w:val="%1.%2.%3"/>
      <w:lvlJc w:val="left"/>
      <w:pPr>
        <w:ind w:left="1004" w:hanging="720"/>
      </w:pPr>
      <w:rPr>
        <w:rFonts w:eastAsia="Arial Unicode MS"/>
      </w:rPr>
    </w:lvl>
    <w:lvl w:ilvl="3">
      <w:start w:val="1"/>
      <w:numFmt w:val="decimal"/>
      <w:isLgl/>
      <w:lvlText w:val="%1.%2.%3.%4"/>
      <w:lvlJc w:val="left"/>
      <w:pPr>
        <w:ind w:left="1004" w:hanging="720"/>
      </w:pPr>
      <w:rPr>
        <w:rFonts w:eastAsia="Arial Unicode MS"/>
      </w:rPr>
    </w:lvl>
    <w:lvl w:ilvl="4">
      <w:start w:val="1"/>
      <w:numFmt w:val="decimal"/>
      <w:isLgl/>
      <w:lvlText w:val="%1.%2.%3.%4.%5"/>
      <w:lvlJc w:val="left"/>
      <w:pPr>
        <w:ind w:left="1364" w:hanging="1080"/>
      </w:pPr>
      <w:rPr>
        <w:rFonts w:eastAsia="Arial Unicode MS"/>
      </w:rPr>
    </w:lvl>
    <w:lvl w:ilvl="5">
      <w:start w:val="1"/>
      <w:numFmt w:val="decimal"/>
      <w:isLgl/>
      <w:lvlText w:val="%1.%2.%3.%4.%5.%6"/>
      <w:lvlJc w:val="left"/>
      <w:pPr>
        <w:ind w:left="1364" w:hanging="1080"/>
      </w:pPr>
      <w:rPr>
        <w:rFonts w:eastAsia="Arial Unicode MS"/>
      </w:rPr>
    </w:lvl>
    <w:lvl w:ilvl="6">
      <w:start w:val="1"/>
      <w:numFmt w:val="decimal"/>
      <w:isLgl/>
      <w:lvlText w:val="%1.%2.%3.%4.%5.%6.%7"/>
      <w:lvlJc w:val="left"/>
      <w:pPr>
        <w:ind w:left="1724" w:hanging="1440"/>
      </w:pPr>
      <w:rPr>
        <w:rFonts w:eastAsia="Arial Unicode MS"/>
      </w:rPr>
    </w:lvl>
    <w:lvl w:ilvl="7">
      <w:start w:val="1"/>
      <w:numFmt w:val="decimal"/>
      <w:isLgl/>
      <w:lvlText w:val="%1.%2.%3.%4.%5.%6.%7.%8"/>
      <w:lvlJc w:val="left"/>
      <w:pPr>
        <w:ind w:left="1724" w:hanging="1440"/>
      </w:pPr>
      <w:rPr>
        <w:rFonts w:eastAsia="Arial Unicode MS"/>
      </w:rPr>
    </w:lvl>
    <w:lvl w:ilvl="8">
      <w:start w:val="1"/>
      <w:numFmt w:val="decimal"/>
      <w:isLgl/>
      <w:lvlText w:val="%1.%2.%3.%4.%5.%6.%7.%8.%9"/>
      <w:lvlJc w:val="left"/>
      <w:pPr>
        <w:ind w:left="2084" w:hanging="1800"/>
      </w:pPr>
      <w:rPr>
        <w:rFonts w:eastAsia="Arial Unicode MS"/>
      </w:rPr>
    </w:lvl>
  </w:abstractNum>
  <w:abstractNum w:abstractNumId="19" w15:restartNumberingAfterBreak="0">
    <w:nsid w:val="41424CAC"/>
    <w:multiLevelType w:val="hybridMultilevel"/>
    <w:tmpl w:val="EFA887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1DF43DD"/>
    <w:multiLevelType w:val="hybridMultilevel"/>
    <w:tmpl w:val="D6F645EE"/>
    <w:lvl w:ilvl="0" w:tplc="832CAF6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2630B99"/>
    <w:multiLevelType w:val="multilevel"/>
    <w:tmpl w:val="4F6C5C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491E4FB5"/>
    <w:multiLevelType w:val="hybridMultilevel"/>
    <w:tmpl w:val="25848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4DB55D72"/>
    <w:multiLevelType w:val="hybridMultilevel"/>
    <w:tmpl w:val="76869778"/>
    <w:lvl w:ilvl="0" w:tplc="5DE69946">
      <w:numFmt w:val="bullet"/>
      <w:lvlText w:val="-"/>
      <w:lvlJc w:val="left"/>
      <w:pPr>
        <w:ind w:left="720" w:hanging="360"/>
      </w:pPr>
      <w:rPr>
        <w:rFonts w:ascii="Arial" w:eastAsia="Liberation Serif"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6" w15:restartNumberingAfterBreak="0">
    <w:nsid w:val="54016EC1"/>
    <w:multiLevelType w:val="hybridMultilevel"/>
    <w:tmpl w:val="78F61862"/>
    <w:lvl w:ilvl="0" w:tplc="13422A1A">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27" w15:restartNumberingAfterBreak="0">
    <w:nsid w:val="557B07D1"/>
    <w:multiLevelType w:val="hybridMultilevel"/>
    <w:tmpl w:val="5410565E"/>
    <w:lvl w:ilvl="0" w:tplc="A782BC6E">
      <w:start w:val="1"/>
      <w:numFmt w:val="decimal"/>
      <w:lvlText w:val="%1."/>
      <w:lvlJc w:val="left"/>
      <w:pPr>
        <w:ind w:left="1467" w:hanging="90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7581489"/>
    <w:multiLevelType w:val="hybridMultilevel"/>
    <w:tmpl w:val="EDA0B206"/>
    <w:lvl w:ilvl="0" w:tplc="9306CDB0">
      <w:start w:val="5"/>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9" w15:restartNumberingAfterBreak="0">
    <w:nsid w:val="58655E84"/>
    <w:multiLevelType w:val="hybridMultilevel"/>
    <w:tmpl w:val="F7B8DA9A"/>
    <w:lvl w:ilvl="0" w:tplc="0CB6E6DA">
      <w:start w:val="2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9FD012B"/>
    <w:multiLevelType w:val="multilevel"/>
    <w:tmpl w:val="757A3C96"/>
    <w:lvl w:ilvl="0">
      <w:start w:val="6"/>
      <w:numFmt w:val="decimal"/>
      <w:lvlText w:val="%1."/>
      <w:lvlJc w:val="left"/>
      <w:pPr>
        <w:ind w:left="720" w:hanging="360"/>
      </w:pPr>
      <w:rPr>
        <w:b/>
      </w:rPr>
    </w:lvl>
    <w:lvl w:ilvl="1">
      <w:start w:val="1"/>
      <w:numFmt w:val="decimal"/>
      <w:isLgl/>
      <w:lvlText w:val="%1.%2."/>
      <w:lvlJc w:val="left"/>
      <w:pPr>
        <w:ind w:left="720" w:hanging="360"/>
      </w:pPr>
      <w:rPr>
        <w:b w:val="0"/>
        <w:i w:val="0"/>
        <w:color w:val="000000" w:themeColor="text1"/>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1" w15:restartNumberingAfterBreak="0">
    <w:nsid w:val="5A302BF8"/>
    <w:multiLevelType w:val="hybridMultilevel"/>
    <w:tmpl w:val="B28ACC5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5D3A3E5B"/>
    <w:multiLevelType w:val="multilevel"/>
    <w:tmpl w:val="DE2E430A"/>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33"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3C71726"/>
    <w:multiLevelType w:val="hybridMultilevel"/>
    <w:tmpl w:val="E880FB22"/>
    <w:lvl w:ilvl="0" w:tplc="FF32A838">
      <w:start w:val="1"/>
      <w:numFmt w:val="decimal"/>
      <w:lvlText w:val="%1."/>
      <w:lvlJc w:val="left"/>
      <w:pPr>
        <w:ind w:left="315" w:hanging="360"/>
      </w:pPr>
    </w:lvl>
    <w:lvl w:ilvl="1" w:tplc="04220019">
      <w:start w:val="1"/>
      <w:numFmt w:val="lowerLetter"/>
      <w:lvlText w:val="%2."/>
      <w:lvlJc w:val="left"/>
      <w:pPr>
        <w:ind w:left="1035" w:hanging="360"/>
      </w:pPr>
    </w:lvl>
    <w:lvl w:ilvl="2" w:tplc="0422001B">
      <w:start w:val="1"/>
      <w:numFmt w:val="lowerRoman"/>
      <w:lvlText w:val="%3."/>
      <w:lvlJc w:val="right"/>
      <w:pPr>
        <w:ind w:left="1755" w:hanging="180"/>
      </w:pPr>
    </w:lvl>
    <w:lvl w:ilvl="3" w:tplc="0422000F">
      <w:start w:val="1"/>
      <w:numFmt w:val="decimal"/>
      <w:lvlText w:val="%4."/>
      <w:lvlJc w:val="left"/>
      <w:pPr>
        <w:ind w:left="2475" w:hanging="360"/>
      </w:pPr>
    </w:lvl>
    <w:lvl w:ilvl="4" w:tplc="04220019">
      <w:start w:val="1"/>
      <w:numFmt w:val="lowerLetter"/>
      <w:lvlText w:val="%5."/>
      <w:lvlJc w:val="left"/>
      <w:pPr>
        <w:ind w:left="3195" w:hanging="360"/>
      </w:pPr>
    </w:lvl>
    <w:lvl w:ilvl="5" w:tplc="0422001B">
      <w:start w:val="1"/>
      <w:numFmt w:val="lowerRoman"/>
      <w:lvlText w:val="%6."/>
      <w:lvlJc w:val="right"/>
      <w:pPr>
        <w:ind w:left="3915" w:hanging="180"/>
      </w:pPr>
    </w:lvl>
    <w:lvl w:ilvl="6" w:tplc="0422000F">
      <w:start w:val="1"/>
      <w:numFmt w:val="decimal"/>
      <w:lvlText w:val="%7."/>
      <w:lvlJc w:val="left"/>
      <w:pPr>
        <w:ind w:left="4635" w:hanging="360"/>
      </w:pPr>
    </w:lvl>
    <w:lvl w:ilvl="7" w:tplc="04220019">
      <w:start w:val="1"/>
      <w:numFmt w:val="lowerLetter"/>
      <w:lvlText w:val="%8."/>
      <w:lvlJc w:val="left"/>
      <w:pPr>
        <w:ind w:left="5355" w:hanging="360"/>
      </w:pPr>
    </w:lvl>
    <w:lvl w:ilvl="8" w:tplc="0422001B">
      <w:start w:val="1"/>
      <w:numFmt w:val="lowerRoman"/>
      <w:lvlText w:val="%9."/>
      <w:lvlJc w:val="right"/>
      <w:pPr>
        <w:ind w:left="6075" w:hanging="180"/>
      </w:pPr>
    </w:lvl>
  </w:abstractNum>
  <w:abstractNum w:abstractNumId="35" w15:restartNumberingAfterBreak="0">
    <w:nsid w:val="6D19300C"/>
    <w:multiLevelType w:val="hybridMultilevel"/>
    <w:tmpl w:val="F6722FC2"/>
    <w:lvl w:ilvl="0" w:tplc="D47C110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6E5D413A"/>
    <w:multiLevelType w:val="hybridMultilevel"/>
    <w:tmpl w:val="B32E89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1CA31CC"/>
    <w:multiLevelType w:val="hybridMultilevel"/>
    <w:tmpl w:val="0096F930"/>
    <w:lvl w:ilvl="0" w:tplc="A3A09C62">
      <w:start w:val="1"/>
      <w:numFmt w:val="decimal"/>
      <w:lvlText w:val="%1."/>
      <w:lvlJc w:val="left"/>
      <w:pPr>
        <w:ind w:left="930" w:hanging="57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2CC5A45"/>
    <w:multiLevelType w:val="hybridMultilevel"/>
    <w:tmpl w:val="34503738"/>
    <w:lvl w:ilvl="0" w:tplc="919C905A">
      <w:start w:val="23"/>
      <w:numFmt w:val="bullet"/>
      <w:lvlText w:val="-"/>
      <w:lvlJc w:val="left"/>
      <w:pPr>
        <w:ind w:left="818" w:hanging="360"/>
      </w:pPr>
      <w:rPr>
        <w:rFonts w:ascii="Times New Roman" w:eastAsia="Calibri" w:hAnsi="Times New Roman" w:cs="Times New Roman" w:hint="default"/>
      </w:rPr>
    </w:lvl>
    <w:lvl w:ilvl="1" w:tplc="04220003" w:tentative="1">
      <w:start w:val="1"/>
      <w:numFmt w:val="bullet"/>
      <w:lvlText w:val="o"/>
      <w:lvlJc w:val="left"/>
      <w:pPr>
        <w:ind w:left="1538" w:hanging="360"/>
      </w:pPr>
      <w:rPr>
        <w:rFonts w:ascii="Courier New" w:hAnsi="Courier New" w:cs="Courier New" w:hint="default"/>
      </w:rPr>
    </w:lvl>
    <w:lvl w:ilvl="2" w:tplc="04220005" w:tentative="1">
      <w:start w:val="1"/>
      <w:numFmt w:val="bullet"/>
      <w:lvlText w:val=""/>
      <w:lvlJc w:val="left"/>
      <w:pPr>
        <w:ind w:left="2258" w:hanging="360"/>
      </w:pPr>
      <w:rPr>
        <w:rFonts w:ascii="Wingdings" w:hAnsi="Wingdings" w:hint="default"/>
      </w:rPr>
    </w:lvl>
    <w:lvl w:ilvl="3" w:tplc="04220001" w:tentative="1">
      <w:start w:val="1"/>
      <w:numFmt w:val="bullet"/>
      <w:lvlText w:val=""/>
      <w:lvlJc w:val="left"/>
      <w:pPr>
        <w:ind w:left="2978" w:hanging="360"/>
      </w:pPr>
      <w:rPr>
        <w:rFonts w:ascii="Symbol" w:hAnsi="Symbol" w:hint="default"/>
      </w:rPr>
    </w:lvl>
    <w:lvl w:ilvl="4" w:tplc="04220003" w:tentative="1">
      <w:start w:val="1"/>
      <w:numFmt w:val="bullet"/>
      <w:lvlText w:val="o"/>
      <w:lvlJc w:val="left"/>
      <w:pPr>
        <w:ind w:left="3698" w:hanging="360"/>
      </w:pPr>
      <w:rPr>
        <w:rFonts w:ascii="Courier New" w:hAnsi="Courier New" w:cs="Courier New" w:hint="default"/>
      </w:rPr>
    </w:lvl>
    <w:lvl w:ilvl="5" w:tplc="04220005" w:tentative="1">
      <w:start w:val="1"/>
      <w:numFmt w:val="bullet"/>
      <w:lvlText w:val=""/>
      <w:lvlJc w:val="left"/>
      <w:pPr>
        <w:ind w:left="4418" w:hanging="360"/>
      </w:pPr>
      <w:rPr>
        <w:rFonts w:ascii="Wingdings" w:hAnsi="Wingdings" w:hint="default"/>
      </w:rPr>
    </w:lvl>
    <w:lvl w:ilvl="6" w:tplc="04220001" w:tentative="1">
      <w:start w:val="1"/>
      <w:numFmt w:val="bullet"/>
      <w:lvlText w:val=""/>
      <w:lvlJc w:val="left"/>
      <w:pPr>
        <w:ind w:left="5138" w:hanging="360"/>
      </w:pPr>
      <w:rPr>
        <w:rFonts w:ascii="Symbol" w:hAnsi="Symbol" w:hint="default"/>
      </w:rPr>
    </w:lvl>
    <w:lvl w:ilvl="7" w:tplc="04220003" w:tentative="1">
      <w:start w:val="1"/>
      <w:numFmt w:val="bullet"/>
      <w:lvlText w:val="o"/>
      <w:lvlJc w:val="left"/>
      <w:pPr>
        <w:ind w:left="5858" w:hanging="360"/>
      </w:pPr>
      <w:rPr>
        <w:rFonts w:ascii="Courier New" w:hAnsi="Courier New" w:cs="Courier New" w:hint="default"/>
      </w:rPr>
    </w:lvl>
    <w:lvl w:ilvl="8" w:tplc="04220005" w:tentative="1">
      <w:start w:val="1"/>
      <w:numFmt w:val="bullet"/>
      <w:lvlText w:val=""/>
      <w:lvlJc w:val="left"/>
      <w:pPr>
        <w:ind w:left="6578" w:hanging="360"/>
      </w:pPr>
      <w:rPr>
        <w:rFonts w:ascii="Wingdings" w:hAnsi="Wingdings" w:hint="default"/>
      </w:rPr>
    </w:lvl>
  </w:abstractNum>
  <w:abstractNum w:abstractNumId="39" w15:restartNumberingAfterBreak="0">
    <w:nsid w:val="74930011"/>
    <w:multiLevelType w:val="multilevel"/>
    <w:tmpl w:val="8F14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8BF01C6"/>
    <w:multiLevelType w:val="multilevel"/>
    <w:tmpl w:val="6B287076"/>
    <w:lvl w:ilvl="0">
      <w:start w:val="1"/>
      <w:numFmt w:val="decimal"/>
      <w:lvlText w:val="%1."/>
      <w:lvlJc w:val="left"/>
      <w:pPr>
        <w:ind w:left="6881" w:hanging="360"/>
      </w:pPr>
    </w:lvl>
    <w:lvl w:ilvl="1">
      <w:start w:val="1"/>
      <w:numFmt w:val="lowerLetter"/>
      <w:lvlText w:val="%2."/>
      <w:lvlJc w:val="left"/>
      <w:pPr>
        <w:ind w:left="7601" w:hanging="360"/>
      </w:pPr>
    </w:lvl>
    <w:lvl w:ilvl="2">
      <w:start w:val="1"/>
      <w:numFmt w:val="lowerRoman"/>
      <w:lvlText w:val="%3."/>
      <w:lvlJc w:val="right"/>
      <w:pPr>
        <w:ind w:left="8321" w:hanging="180"/>
      </w:pPr>
    </w:lvl>
    <w:lvl w:ilvl="3">
      <w:start w:val="1"/>
      <w:numFmt w:val="decimal"/>
      <w:lvlText w:val="%4."/>
      <w:lvlJc w:val="left"/>
      <w:pPr>
        <w:ind w:left="9041" w:hanging="360"/>
      </w:pPr>
    </w:lvl>
    <w:lvl w:ilvl="4">
      <w:start w:val="1"/>
      <w:numFmt w:val="lowerLetter"/>
      <w:lvlText w:val="%5."/>
      <w:lvlJc w:val="left"/>
      <w:pPr>
        <w:ind w:left="9761" w:hanging="360"/>
      </w:pPr>
    </w:lvl>
    <w:lvl w:ilvl="5">
      <w:start w:val="1"/>
      <w:numFmt w:val="lowerRoman"/>
      <w:lvlText w:val="%6."/>
      <w:lvlJc w:val="right"/>
      <w:pPr>
        <w:ind w:left="10481" w:hanging="180"/>
      </w:pPr>
    </w:lvl>
    <w:lvl w:ilvl="6">
      <w:start w:val="1"/>
      <w:numFmt w:val="decimal"/>
      <w:lvlText w:val="%7."/>
      <w:lvlJc w:val="left"/>
      <w:pPr>
        <w:ind w:left="11201" w:hanging="360"/>
      </w:pPr>
    </w:lvl>
    <w:lvl w:ilvl="7">
      <w:start w:val="1"/>
      <w:numFmt w:val="lowerLetter"/>
      <w:lvlText w:val="%8."/>
      <w:lvlJc w:val="left"/>
      <w:pPr>
        <w:ind w:left="11921" w:hanging="360"/>
      </w:pPr>
    </w:lvl>
    <w:lvl w:ilvl="8">
      <w:start w:val="1"/>
      <w:numFmt w:val="lowerRoman"/>
      <w:lvlText w:val="%9."/>
      <w:lvlJc w:val="right"/>
      <w:pPr>
        <w:ind w:left="12641" w:hanging="180"/>
      </w:pPr>
    </w:lvl>
  </w:abstractNum>
  <w:abstractNum w:abstractNumId="42" w15:restartNumberingAfterBreak="0">
    <w:nsid w:val="7B5F4354"/>
    <w:multiLevelType w:val="multilevel"/>
    <w:tmpl w:val="739ED5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E043FBC"/>
    <w:multiLevelType w:val="hybridMultilevel"/>
    <w:tmpl w:val="566CE5F6"/>
    <w:lvl w:ilvl="0" w:tplc="79CCF010">
      <w:start w:val="1"/>
      <w:numFmt w:val="decimal"/>
      <w:lvlText w:val="%1."/>
      <w:lvlJc w:val="left"/>
      <w:pPr>
        <w:ind w:left="453" w:hanging="360"/>
      </w:pPr>
      <w:rPr>
        <w:rFonts w:hint="default"/>
      </w:rPr>
    </w:lvl>
    <w:lvl w:ilvl="1" w:tplc="04220019" w:tentative="1">
      <w:start w:val="1"/>
      <w:numFmt w:val="lowerLetter"/>
      <w:lvlText w:val="%2."/>
      <w:lvlJc w:val="left"/>
      <w:pPr>
        <w:ind w:left="1173" w:hanging="360"/>
      </w:pPr>
    </w:lvl>
    <w:lvl w:ilvl="2" w:tplc="0422001B" w:tentative="1">
      <w:start w:val="1"/>
      <w:numFmt w:val="lowerRoman"/>
      <w:lvlText w:val="%3."/>
      <w:lvlJc w:val="right"/>
      <w:pPr>
        <w:ind w:left="1893" w:hanging="180"/>
      </w:pPr>
    </w:lvl>
    <w:lvl w:ilvl="3" w:tplc="0422000F" w:tentative="1">
      <w:start w:val="1"/>
      <w:numFmt w:val="decimal"/>
      <w:lvlText w:val="%4."/>
      <w:lvlJc w:val="left"/>
      <w:pPr>
        <w:ind w:left="2613" w:hanging="360"/>
      </w:pPr>
    </w:lvl>
    <w:lvl w:ilvl="4" w:tplc="04220019" w:tentative="1">
      <w:start w:val="1"/>
      <w:numFmt w:val="lowerLetter"/>
      <w:lvlText w:val="%5."/>
      <w:lvlJc w:val="left"/>
      <w:pPr>
        <w:ind w:left="3333" w:hanging="360"/>
      </w:pPr>
    </w:lvl>
    <w:lvl w:ilvl="5" w:tplc="0422001B" w:tentative="1">
      <w:start w:val="1"/>
      <w:numFmt w:val="lowerRoman"/>
      <w:lvlText w:val="%6."/>
      <w:lvlJc w:val="right"/>
      <w:pPr>
        <w:ind w:left="4053" w:hanging="180"/>
      </w:pPr>
    </w:lvl>
    <w:lvl w:ilvl="6" w:tplc="0422000F" w:tentative="1">
      <w:start w:val="1"/>
      <w:numFmt w:val="decimal"/>
      <w:lvlText w:val="%7."/>
      <w:lvlJc w:val="left"/>
      <w:pPr>
        <w:ind w:left="4773" w:hanging="360"/>
      </w:pPr>
    </w:lvl>
    <w:lvl w:ilvl="7" w:tplc="04220019" w:tentative="1">
      <w:start w:val="1"/>
      <w:numFmt w:val="lowerLetter"/>
      <w:lvlText w:val="%8."/>
      <w:lvlJc w:val="left"/>
      <w:pPr>
        <w:ind w:left="5493" w:hanging="360"/>
      </w:pPr>
    </w:lvl>
    <w:lvl w:ilvl="8" w:tplc="0422001B" w:tentative="1">
      <w:start w:val="1"/>
      <w:numFmt w:val="lowerRoman"/>
      <w:lvlText w:val="%9."/>
      <w:lvlJc w:val="right"/>
      <w:pPr>
        <w:ind w:left="6213" w:hanging="180"/>
      </w:pPr>
    </w:lvl>
  </w:abstractNum>
  <w:abstractNum w:abstractNumId="44" w15:restartNumberingAfterBreak="0">
    <w:nsid w:val="7F2A3C48"/>
    <w:multiLevelType w:val="hybridMultilevel"/>
    <w:tmpl w:val="300E0F1E"/>
    <w:lvl w:ilvl="0" w:tplc="E7C2C3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8"/>
  </w:num>
  <w:num w:numId="2">
    <w:abstractNumId w:val="29"/>
  </w:num>
  <w:num w:numId="3">
    <w:abstractNumId w:val="5"/>
  </w:num>
  <w:num w:numId="4">
    <w:abstractNumId w:val="11"/>
  </w:num>
  <w:num w:numId="5">
    <w:abstractNumId w:val="42"/>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0"/>
  </w:num>
  <w:num w:numId="14">
    <w:abstractNumId w:val="2"/>
  </w:num>
  <w:num w:numId="15">
    <w:abstractNumId w:val="23"/>
  </w:num>
  <w:num w:numId="16">
    <w:abstractNumId w:val="28"/>
  </w:num>
  <w:num w:numId="17">
    <w:abstractNumId w:val="33"/>
  </w:num>
  <w:num w:numId="18">
    <w:abstractNumId w:val="25"/>
  </w:num>
  <w:num w:numId="19">
    <w:abstractNumId w:val="9"/>
  </w:num>
  <w:num w:numId="20">
    <w:abstractNumId w:val="35"/>
  </w:num>
  <w:num w:numId="21">
    <w:abstractNumId w:val="13"/>
  </w:num>
  <w:num w:numId="22">
    <w:abstractNumId w:val="7"/>
  </w:num>
  <w:num w:numId="23">
    <w:abstractNumId w:val="19"/>
  </w:num>
  <w:num w:numId="24">
    <w:abstractNumId w:val="43"/>
  </w:num>
  <w:num w:numId="25">
    <w:abstractNumId w:val="26"/>
  </w:num>
  <w:num w:numId="26">
    <w:abstractNumId w:val="12"/>
  </w:num>
  <w:num w:numId="27">
    <w:abstractNumId w:val="27"/>
  </w:num>
  <w:num w:numId="28">
    <w:abstractNumId w:val="3"/>
  </w:num>
  <w:num w:numId="29">
    <w:abstractNumId w:val="44"/>
  </w:num>
  <w:num w:numId="30">
    <w:abstractNumId w:val="37"/>
  </w:num>
  <w:num w:numId="31">
    <w:abstractNumId w:val="22"/>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40"/>
  </w:num>
  <w:num w:numId="35">
    <w:abstractNumId w:val="32"/>
  </w:num>
  <w:num w:numId="36">
    <w:abstractNumId w:val="16"/>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4"/>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6B8"/>
    <w:rsid w:val="00002474"/>
    <w:rsid w:val="00011F48"/>
    <w:rsid w:val="0002264E"/>
    <w:rsid w:val="000430FE"/>
    <w:rsid w:val="0004602D"/>
    <w:rsid w:val="00094738"/>
    <w:rsid w:val="000B6D9F"/>
    <w:rsid w:val="000C04DA"/>
    <w:rsid w:val="000C4E15"/>
    <w:rsid w:val="000C6C98"/>
    <w:rsid w:val="000C70A6"/>
    <w:rsid w:val="000D5EF7"/>
    <w:rsid w:val="001055A1"/>
    <w:rsid w:val="00115D71"/>
    <w:rsid w:val="00127EDA"/>
    <w:rsid w:val="00140B58"/>
    <w:rsid w:val="00176231"/>
    <w:rsid w:val="00184881"/>
    <w:rsid w:val="001B30E0"/>
    <w:rsid w:val="001B5EB4"/>
    <w:rsid w:val="001C1517"/>
    <w:rsid w:val="001C1668"/>
    <w:rsid w:val="001C6A9B"/>
    <w:rsid w:val="00200A3D"/>
    <w:rsid w:val="00226C86"/>
    <w:rsid w:val="0024553B"/>
    <w:rsid w:val="00277EC5"/>
    <w:rsid w:val="002833C6"/>
    <w:rsid w:val="002855F6"/>
    <w:rsid w:val="002B2BDA"/>
    <w:rsid w:val="002B6E58"/>
    <w:rsid w:val="002B72AC"/>
    <w:rsid w:val="002C519E"/>
    <w:rsid w:val="002C7992"/>
    <w:rsid w:val="002D034A"/>
    <w:rsid w:val="002E2676"/>
    <w:rsid w:val="002F70F7"/>
    <w:rsid w:val="0032269D"/>
    <w:rsid w:val="00341EB7"/>
    <w:rsid w:val="003453DF"/>
    <w:rsid w:val="00361769"/>
    <w:rsid w:val="00366514"/>
    <w:rsid w:val="0037324B"/>
    <w:rsid w:val="00392139"/>
    <w:rsid w:val="00393926"/>
    <w:rsid w:val="003A64B4"/>
    <w:rsid w:val="003B7146"/>
    <w:rsid w:val="003C0571"/>
    <w:rsid w:val="003C6B47"/>
    <w:rsid w:val="003E26E2"/>
    <w:rsid w:val="003E28F5"/>
    <w:rsid w:val="003E7975"/>
    <w:rsid w:val="00413BDD"/>
    <w:rsid w:val="00453C7F"/>
    <w:rsid w:val="0046165B"/>
    <w:rsid w:val="00461FF1"/>
    <w:rsid w:val="00480BE3"/>
    <w:rsid w:val="00491A52"/>
    <w:rsid w:val="00497331"/>
    <w:rsid w:val="004A7184"/>
    <w:rsid w:val="004D5770"/>
    <w:rsid w:val="004E7378"/>
    <w:rsid w:val="004F57B0"/>
    <w:rsid w:val="00504D58"/>
    <w:rsid w:val="00516F67"/>
    <w:rsid w:val="0054119B"/>
    <w:rsid w:val="00570486"/>
    <w:rsid w:val="00590320"/>
    <w:rsid w:val="005C400B"/>
    <w:rsid w:val="005C4484"/>
    <w:rsid w:val="005D52F9"/>
    <w:rsid w:val="005F6CE1"/>
    <w:rsid w:val="00607317"/>
    <w:rsid w:val="006315C5"/>
    <w:rsid w:val="006624B6"/>
    <w:rsid w:val="00686D05"/>
    <w:rsid w:val="00691987"/>
    <w:rsid w:val="00693C8B"/>
    <w:rsid w:val="006A54F2"/>
    <w:rsid w:val="006C75C1"/>
    <w:rsid w:val="006D3EBF"/>
    <w:rsid w:val="006D4F37"/>
    <w:rsid w:val="006E28E9"/>
    <w:rsid w:val="006F1B4C"/>
    <w:rsid w:val="00711D5F"/>
    <w:rsid w:val="00723EF9"/>
    <w:rsid w:val="00746B50"/>
    <w:rsid w:val="00753E02"/>
    <w:rsid w:val="007622E0"/>
    <w:rsid w:val="00792FF3"/>
    <w:rsid w:val="007975BE"/>
    <w:rsid w:val="007A4A39"/>
    <w:rsid w:val="007B1C98"/>
    <w:rsid w:val="007B4812"/>
    <w:rsid w:val="007B5C52"/>
    <w:rsid w:val="007D7682"/>
    <w:rsid w:val="007E54F6"/>
    <w:rsid w:val="007E6230"/>
    <w:rsid w:val="007E68E4"/>
    <w:rsid w:val="007F5DCA"/>
    <w:rsid w:val="00803D2F"/>
    <w:rsid w:val="008201EB"/>
    <w:rsid w:val="00823139"/>
    <w:rsid w:val="0082548F"/>
    <w:rsid w:val="00837155"/>
    <w:rsid w:val="0084332E"/>
    <w:rsid w:val="00870D0C"/>
    <w:rsid w:val="00881B32"/>
    <w:rsid w:val="00882F7D"/>
    <w:rsid w:val="008F229E"/>
    <w:rsid w:val="008F40AE"/>
    <w:rsid w:val="0092704B"/>
    <w:rsid w:val="00934D84"/>
    <w:rsid w:val="009423B4"/>
    <w:rsid w:val="009443DC"/>
    <w:rsid w:val="0095518A"/>
    <w:rsid w:val="0098548C"/>
    <w:rsid w:val="009C3D2E"/>
    <w:rsid w:val="009E1B95"/>
    <w:rsid w:val="009E64FE"/>
    <w:rsid w:val="00A35A2E"/>
    <w:rsid w:val="00A35F17"/>
    <w:rsid w:val="00A420DA"/>
    <w:rsid w:val="00A52318"/>
    <w:rsid w:val="00A535E2"/>
    <w:rsid w:val="00A668A3"/>
    <w:rsid w:val="00A71EB1"/>
    <w:rsid w:val="00A72EB9"/>
    <w:rsid w:val="00A775EB"/>
    <w:rsid w:val="00AA62B2"/>
    <w:rsid w:val="00AC1C0E"/>
    <w:rsid w:val="00AC70C5"/>
    <w:rsid w:val="00B137D2"/>
    <w:rsid w:val="00B15CFB"/>
    <w:rsid w:val="00B215A9"/>
    <w:rsid w:val="00B431E7"/>
    <w:rsid w:val="00B55FB1"/>
    <w:rsid w:val="00B66EF4"/>
    <w:rsid w:val="00B86AF8"/>
    <w:rsid w:val="00BE1FF8"/>
    <w:rsid w:val="00BE2820"/>
    <w:rsid w:val="00BE3905"/>
    <w:rsid w:val="00C06B6A"/>
    <w:rsid w:val="00C12BB7"/>
    <w:rsid w:val="00C15F77"/>
    <w:rsid w:val="00C33F3D"/>
    <w:rsid w:val="00C37569"/>
    <w:rsid w:val="00C60DAA"/>
    <w:rsid w:val="00CA68EE"/>
    <w:rsid w:val="00D14848"/>
    <w:rsid w:val="00D169A9"/>
    <w:rsid w:val="00D30B70"/>
    <w:rsid w:val="00D30E95"/>
    <w:rsid w:val="00D41394"/>
    <w:rsid w:val="00D431D1"/>
    <w:rsid w:val="00D43D84"/>
    <w:rsid w:val="00D626B8"/>
    <w:rsid w:val="00D86D1C"/>
    <w:rsid w:val="00D9471A"/>
    <w:rsid w:val="00DA2762"/>
    <w:rsid w:val="00DA590F"/>
    <w:rsid w:val="00DB4528"/>
    <w:rsid w:val="00DD1D9E"/>
    <w:rsid w:val="00DF0278"/>
    <w:rsid w:val="00E047C4"/>
    <w:rsid w:val="00E244FD"/>
    <w:rsid w:val="00E41080"/>
    <w:rsid w:val="00E44481"/>
    <w:rsid w:val="00E45777"/>
    <w:rsid w:val="00E91074"/>
    <w:rsid w:val="00E92067"/>
    <w:rsid w:val="00E92B6E"/>
    <w:rsid w:val="00E97123"/>
    <w:rsid w:val="00EA49AB"/>
    <w:rsid w:val="00EA6FFA"/>
    <w:rsid w:val="00EB19DC"/>
    <w:rsid w:val="00EC0F39"/>
    <w:rsid w:val="00ED0820"/>
    <w:rsid w:val="00ED0C62"/>
    <w:rsid w:val="00F20508"/>
    <w:rsid w:val="00F43232"/>
    <w:rsid w:val="00F532DE"/>
    <w:rsid w:val="00F850DA"/>
    <w:rsid w:val="00F9238C"/>
    <w:rsid w:val="00F95C4B"/>
    <w:rsid w:val="00FA72FC"/>
    <w:rsid w:val="00FB20BF"/>
    <w:rsid w:val="00FB481B"/>
    <w:rsid w:val="00FB6F3E"/>
    <w:rsid w:val="00FC6FE9"/>
    <w:rsid w:val="00FD6743"/>
    <w:rsid w:val="00FE68ED"/>
    <w:rsid w:val="00FF1AAC"/>
    <w:rsid w:val="00FF2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094"/>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rPr>
      <w:lang w:val="uk-UA"/>
    </w:rPr>
  </w:style>
  <w:style w:type="paragraph" w:styleId="1">
    <w:name w:val="heading 1"/>
    <w:basedOn w:val="a"/>
    <w:next w:val="a"/>
    <w:link w:val="10"/>
    <w:uiPriority w:val="9"/>
    <w:qFormat/>
    <w:rsid w:val="00A71EB1"/>
    <w:pPr>
      <w:keepNext/>
      <w:keepLines/>
      <w:spacing w:before="480" w:after="120"/>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A71EB1"/>
    <w:pPr>
      <w:keepNext/>
      <w:keepLines/>
      <w:spacing w:before="360" w:after="80"/>
      <w:outlineLvl w:val="1"/>
    </w:pPr>
    <w:rPr>
      <w:rFonts w:ascii="Calibri" w:eastAsia="Calibri" w:hAnsi="Calibri" w:cs="Calibri"/>
      <w:b/>
      <w:sz w:val="36"/>
      <w:szCs w:val="36"/>
      <w:lang w:eastAsia="uk-UA"/>
    </w:rPr>
  </w:style>
  <w:style w:type="paragraph" w:styleId="3">
    <w:name w:val="heading 3"/>
    <w:basedOn w:val="a"/>
    <w:next w:val="a"/>
    <w:link w:val="30"/>
    <w:uiPriority w:val="9"/>
    <w:semiHidden/>
    <w:unhideWhenUsed/>
    <w:qFormat/>
    <w:rsid w:val="00A71EB1"/>
    <w:pPr>
      <w:keepNext/>
      <w:keepLines/>
      <w:spacing w:before="280" w:after="80"/>
      <w:outlineLvl w:val="2"/>
    </w:pPr>
    <w:rPr>
      <w:rFonts w:ascii="Calibri" w:eastAsia="Calibri" w:hAnsi="Calibri" w:cs="Calibri"/>
      <w:b/>
      <w:sz w:val="28"/>
      <w:szCs w:val="28"/>
      <w:lang w:eastAsia="uk-UA"/>
    </w:rPr>
  </w:style>
  <w:style w:type="paragraph" w:styleId="4">
    <w:name w:val="heading 4"/>
    <w:basedOn w:val="a"/>
    <w:next w:val="a"/>
    <w:link w:val="40"/>
    <w:uiPriority w:val="9"/>
    <w:semiHidden/>
    <w:unhideWhenUsed/>
    <w:qFormat/>
    <w:rsid w:val="00A71EB1"/>
    <w:pPr>
      <w:keepNext/>
      <w:keepLines/>
      <w:spacing w:before="240" w:after="40"/>
      <w:outlineLvl w:val="3"/>
    </w:pPr>
    <w:rPr>
      <w:rFonts w:ascii="Calibri" w:eastAsia="Calibri" w:hAnsi="Calibri" w:cs="Calibri"/>
      <w:b/>
      <w:sz w:val="24"/>
      <w:szCs w:val="24"/>
      <w:lang w:eastAsia="uk-UA"/>
    </w:rPr>
  </w:style>
  <w:style w:type="paragraph" w:styleId="5">
    <w:name w:val="heading 5"/>
    <w:basedOn w:val="a"/>
    <w:next w:val="a"/>
    <w:link w:val="50"/>
    <w:uiPriority w:val="9"/>
    <w:semiHidden/>
    <w:unhideWhenUsed/>
    <w:qFormat/>
    <w:rsid w:val="00A71EB1"/>
    <w:pPr>
      <w:keepNext/>
      <w:keepLines/>
      <w:spacing w:before="220" w:after="40"/>
      <w:outlineLvl w:val="4"/>
    </w:pPr>
    <w:rPr>
      <w:rFonts w:ascii="Calibri" w:eastAsia="Calibri" w:hAnsi="Calibri" w:cs="Calibri"/>
      <w:b/>
      <w:lang w:eastAsia="uk-UA"/>
    </w:rPr>
  </w:style>
  <w:style w:type="paragraph" w:styleId="6">
    <w:name w:val="heading 6"/>
    <w:basedOn w:val="a"/>
    <w:next w:val="a"/>
    <w:link w:val="60"/>
    <w:uiPriority w:val="9"/>
    <w:semiHidden/>
    <w:unhideWhenUsed/>
    <w:qFormat/>
    <w:rsid w:val="00A71EB1"/>
    <w:pPr>
      <w:keepNext/>
      <w:keepLines/>
      <w:spacing w:before="200" w:after="40"/>
      <w:outlineLvl w:val="5"/>
    </w:pPr>
    <w:rPr>
      <w:rFonts w:ascii="Calibri" w:eastAsia="Calibri" w:hAnsi="Calibri" w:cs="Calibri"/>
      <w:b/>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24553B"/>
    <w:pPr>
      <w:spacing w:after="0" w:line="240" w:lineRule="auto"/>
    </w:pPr>
    <w:rPr>
      <w:rFonts w:ascii="Calibri" w:eastAsia="Calibri" w:hAnsi="Calibri" w:cs="Calibri"/>
      <w:sz w:val="20"/>
      <w:szCs w:val="20"/>
      <w:lang w:eastAsia="uk-UA"/>
    </w:rPr>
  </w:style>
  <w:style w:type="character" w:customStyle="1" w:styleId="a6">
    <w:name w:val="Текст виноски Знак"/>
    <w:basedOn w:val="a0"/>
    <w:link w:val="a5"/>
    <w:uiPriority w:val="99"/>
    <w:semiHidden/>
    <w:rsid w:val="0024553B"/>
    <w:rPr>
      <w:rFonts w:ascii="Calibri" w:eastAsia="Calibri" w:hAnsi="Calibri" w:cs="Calibri"/>
      <w:sz w:val="20"/>
      <w:szCs w:val="20"/>
      <w:lang w:val="uk-UA" w:eastAsia="uk-UA"/>
    </w:rPr>
  </w:style>
  <w:style w:type="character" w:styleId="a7">
    <w:name w:val="footnote reference"/>
    <w:basedOn w:val="a0"/>
    <w:uiPriority w:val="99"/>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semiHidden/>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1">
    <w:name w:val="Нет списка1"/>
    <w:next w:val="a2"/>
    <w:uiPriority w:val="99"/>
    <w:semiHidden/>
    <w:unhideWhenUsed/>
    <w:rsid w:val="00A71EB1"/>
  </w:style>
  <w:style w:type="table" w:customStyle="1" w:styleId="TableNormal">
    <w:name w:val="Table Normal"/>
    <w:rsid w:val="00A71EB1"/>
    <w:rPr>
      <w:rFonts w:ascii="Calibri" w:eastAsia="Calibri" w:hAnsi="Calibri" w:cs="Calibri"/>
      <w:lang w:val="uk-UA" w:eastAsia="uk-UA"/>
    </w:rPr>
    <w:tblPr>
      <w:tblCellMar>
        <w:top w:w="0" w:type="dxa"/>
        <w:left w:w="0" w:type="dxa"/>
        <w:bottom w:w="0" w:type="dxa"/>
        <w:right w:w="0" w:type="dxa"/>
      </w:tblCellMar>
    </w:tblPr>
  </w:style>
  <w:style w:type="paragraph" w:styleId="a8">
    <w:name w:val="Title"/>
    <w:basedOn w:val="a"/>
    <w:next w:val="a"/>
    <w:link w:val="a9"/>
    <w:uiPriority w:val="10"/>
    <w:qFormat/>
    <w:rsid w:val="00A71EB1"/>
    <w:pPr>
      <w:keepNext/>
      <w:keepLines/>
      <w:spacing w:before="480" w:after="120"/>
    </w:pPr>
    <w:rPr>
      <w:rFonts w:ascii="Calibri" w:eastAsia="Calibri" w:hAnsi="Calibri" w:cs="Calibri"/>
      <w:b/>
      <w:sz w:val="72"/>
      <w:szCs w:val="72"/>
      <w:lang w:eastAsia="uk-UA"/>
    </w:rPr>
  </w:style>
  <w:style w:type="character" w:customStyle="1" w:styleId="a9">
    <w:name w:val="Назва Знак"/>
    <w:basedOn w:val="a0"/>
    <w:link w:val="a8"/>
    <w:uiPriority w:val="10"/>
    <w:rsid w:val="00A71EB1"/>
    <w:rPr>
      <w:rFonts w:ascii="Calibri" w:eastAsia="Calibri" w:hAnsi="Calibri" w:cs="Calibri"/>
      <w:b/>
      <w:sz w:val="72"/>
      <w:szCs w:val="72"/>
      <w:lang w:val="uk-UA" w:eastAsia="uk-UA"/>
    </w:rPr>
  </w:style>
  <w:style w:type="paragraph" w:styleId="aa">
    <w:name w:val="Subtitle"/>
    <w:basedOn w:val="a"/>
    <w:next w:val="a"/>
    <w:link w:val="ab"/>
    <w:uiPriority w:val="11"/>
    <w:qFormat/>
    <w:rsid w:val="00A71EB1"/>
    <w:pPr>
      <w:keepNext/>
      <w:keepLines/>
      <w:spacing w:before="360" w:after="80"/>
    </w:pPr>
    <w:rPr>
      <w:rFonts w:ascii="Georgia" w:eastAsia="Georgia" w:hAnsi="Georgia" w:cs="Georgia"/>
      <w:i/>
      <w:color w:val="666666"/>
      <w:sz w:val="48"/>
      <w:szCs w:val="48"/>
      <w:lang w:eastAsia="uk-UA"/>
    </w:rPr>
  </w:style>
  <w:style w:type="character" w:customStyle="1" w:styleId="ab">
    <w:name w:val="Підзаголовок Знак"/>
    <w:basedOn w:val="a0"/>
    <w:link w:val="aa"/>
    <w:uiPriority w:val="11"/>
    <w:rsid w:val="00A71EB1"/>
    <w:rPr>
      <w:rFonts w:ascii="Georgia" w:eastAsia="Georgia" w:hAnsi="Georgia" w:cs="Georgia"/>
      <w:i/>
      <w:color w:val="666666"/>
      <w:sz w:val="48"/>
      <w:szCs w:val="48"/>
      <w:lang w:val="uk-UA" w:eastAsia="uk-UA"/>
    </w:rPr>
  </w:style>
  <w:style w:type="paragraph" w:styleId="ac">
    <w:name w:val="header"/>
    <w:basedOn w:val="a"/>
    <w:link w:val="ad"/>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d">
    <w:name w:val="Верхній колонтитул Знак"/>
    <w:basedOn w:val="a0"/>
    <w:link w:val="ac"/>
    <w:uiPriority w:val="99"/>
    <w:rsid w:val="00A71EB1"/>
    <w:rPr>
      <w:rFonts w:ascii="Calibri" w:eastAsia="Calibri" w:hAnsi="Calibri" w:cs="Calibri"/>
      <w:lang w:val="uk-UA" w:eastAsia="uk-UA"/>
    </w:rPr>
  </w:style>
  <w:style w:type="paragraph" w:styleId="ae">
    <w:name w:val="footer"/>
    <w:basedOn w:val="a"/>
    <w:link w:val="af"/>
    <w:uiPriority w:val="99"/>
    <w:unhideWhenUsed/>
    <w:rsid w:val="00A71EB1"/>
    <w:pPr>
      <w:tabs>
        <w:tab w:val="center" w:pos="4819"/>
        <w:tab w:val="right" w:pos="9639"/>
      </w:tabs>
      <w:spacing w:after="0" w:line="240" w:lineRule="auto"/>
    </w:pPr>
    <w:rPr>
      <w:rFonts w:ascii="Calibri" w:eastAsia="Calibri" w:hAnsi="Calibri" w:cs="Calibri"/>
      <w:lang w:eastAsia="uk-UA"/>
    </w:rPr>
  </w:style>
  <w:style w:type="character" w:customStyle="1" w:styleId="af">
    <w:name w:val="Нижній колонтитул Знак"/>
    <w:basedOn w:val="a0"/>
    <w:link w:val="ae"/>
    <w:uiPriority w:val="99"/>
    <w:rsid w:val="00A71EB1"/>
    <w:rPr>
      <w:rFonts w:ascii="Calibri" w:eastAsia="Calibri" w:hAnsi="Calibri" w:cs="Calibri"/>
      <w:lang w:val="uk-UA" w:eastAsia="uk-UA"/>
    </w:rPr>
  </w:style>
  <w:style w:type="paragraph" w:styleId="af0">
    <w:name w:val="No Spacing"/>
    <w:link w:val="af1"/>
    <w:uiPriority w:val="1"/>
    <w:qFormat/>
    <w:rsid w:val="00A71EB1"/>
    <w:pPr>
      <w:spacing w:after="0" w:line="240" w:lineRule="auto"/>
    </w:pPr>
    <w:rPr>
      <w:rFonts w:ascii="Calibri" w:eastAsia="Calibri" w:hAnsi="Calibri"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2">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TML">
    <w:name w:val="Стандартний HTML Знак"/>
    <w:aliases w:val="Знак9 Знак"/>
    <w:link w:val="HTML0"/>
    <w:uiPriority w:val="99"/>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basedOn w:val="a0"/>
    <w:uiPriority w:val="99"/>
    <w:semiHidden/>
    <w:rsid w:val="00A71EB1"/>
    <w:rPr>
      <w:rFonts w:ascii="Consolas" w:hAnsi="Consolas"/>
      <w:sz w:val="20"/>
      <w:szCs w:val="20"/>
      <w:lang w:val="uk-UA"/>
    </w:rPr>
  </w:style>
  <w:style w:type="character" w:customStyle="1" w:styleId="13">
    <w:name w:val="Гиперссылка1"/>
    <w:basedOn w:val="a0"/>
    <w:uiPriority w:val="99"/>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2">
    <w:name w:val="List Paragraph"/>
    <w:aliases w:val="EBRD List,Список уровня 2,название табл/рис,заголовок 1.1,Elenco Normale,References,Number Bullets,List Paragraph (numbered (a)),Chapter10,----,1 Буллет,List Paragraph,List Paragraph_Num123,En tête 1,Литература,Bullet Number,Bullet 1,lp1"/>
    <w:basedOn w:val="a"/>
    <w:link w:val="af3"/>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af3">
    <w:name w:val="Абзац списку Знак"/>
    <w:aliases w:val="EBRD List Знак,Список уровня 2 Знак,название табл/рис Знак,заголовок 1.1 Знак,Elenco Normale Знак,References Знак,Number Bullets Знак,List Paragraph (numbered (a)) Знак,Chapter10 Знак,---- Знак,1 Буллет Знак,List Paragraph Знак"/>
    <w:link w:val="af2"/>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3"/>
    <w:semiHidden/>
    <w:unhideWhenUsed/>
    <w:rsid w:val="00A71EB1"/>
    <w:pPr>
      <w:spacing w:after="120" w:line="240" w:lineRule="auto"/>
      <w:ind w:left="283"/>
    </w:pPr>
    <w:rPr>
      <w:rFonts w:ascii="Times New Roman" w:eastAsia="Times New Roman" w:hAnsi="Times New Roman" w:cs="Times New Roman"/>
      <w:sz w:val="16"/>
      <w:szCs w:val="16"/>
      <w:lang w:eastAsia="uk-UA"/>
    </w:rPr>
  </w:style>
  <w:style w:type="character" w:customStyle="1" w:styleId="34">
    <w:name w:val="Основной текст с отступом 3 Знак"/>
    <w:basedOn w:val="a0"/>
    <w:semiHidden/>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
    <w:name w:val="Основний текст з відступом 3 Знак"/>
    <w:basedOn w:val="a0"/>
    <w:link w:val="32"/>
    <w:semiHidden/>
    <w:locked/>
    <w:rsid w:val="00A71EB1"/>
    <w:rPr>
      <w:rFonts w:ascii="Times New Roman" w:eastAsia="Times New Roman" w:hAnsi="Times New Roman" w:cs="Times New Roman"/>
      <w:sz w:val="16"/>
      <w:szCs w:val="16"/>
      <w:lang w:val="uk-UA" w:eastAsia="uk-UA"/>
    </w:rPr>
  </w:style>
  <w:style w:type="paragraph" w:customStyle="1" w:styleId="14">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5">
    <w:name w:val="Сетка таблицы1"/>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A71EB1"/>
    <w:rPr>
      <w:b/>
      <w:bCs/>
    </w:rPr>
  </w:style>
  <w:style w:type="character" w:customStyle="1" w:styleId="16">
    <w:name w:val="Неразрешенное упоминание1"/>
    <w:basedOn w:val="a0"/>
    <w:uiPriority w:val="99"/>
    <w:semiHidden/>
    <w:unhideWhenUsed/>
    <w:rsid w:val="00A71EB1"/>
    <w:rPr>
      <w:color w:val="605E5C"/>
      <w:shd w:val="clear" w:color="auto" w:fill="E1DFDD"/>
    </w:rPr>
  </w:style>
  <w:style w:type="paragraph" w:styleId="af5">
    <w:name w:val="Balloon Text"/>
    <w:basedOn w:val="a"/>
    <w:link w:val="af6"/>
    <w:uiPriority w:val="99"/>
    <w:semiHidden/>
    <w:unhideWhenUsed/>
    <w:rsid w:val="00A71EB1"/>
    <w:pPr>
      <w:spacing w:after="0" w:line="240" w:lineRule="auto"/>
    </w:pPr>
    <w:rPr>
      <w:rFonts w:ascii="Segoe UI" w:eastAsia="Calibri" w:hAnsi="Segoe UI" w:cs="Segoe UI"/>
      <w:sz w:val="18"/>
      <w:szCs w:val="18"/>
      <w:lang w:eastAsia="uk-UA"/>
    </w:rPr>
  </w:style>
  <w:style w:type="character" w:customStyle="1" w:styleId="af6">
    <w:name w:val="Текст у виносці Знак"/>
    <w:basedOn w:val="a0"/>
    <w:link w:val="af5"/>
    <w:uiPriority w:val="99"/>
    <w:semiHidden/>
    <w:rsid w:val="00A71EB1"/>
    <w:rPr>
      <w:rFonts w:ascii="Segoe UI" w:eastAsia="Calibri" w:hAnsi="Segoe UI" w:cs="Segoe UI"/>
      <w:sz w:val="18"/>
      <w:szCs w:val="18"/>
      <w:lang w:val="uk-UA" w:eastAsia="uk-UA"/>
    </w:rPr>
  </w:style>
  <w:style w:type="character" w:customStyle="1" w:styleId="17">
    <w:name w:val="Просмотренная гиперссылка1"/>
    <w:basedOn w:val="a0"/>
    <w:uiPriority w:val="99"/>
    <w:semiHidden/>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7">
    <w:name w:val="Body Text"/>
    <w:basedOn w:val="a"/>
    <w:link w:val="af8"/>
    <w:uiPriority w:val="99"/>
    <w:semiHidden/>
    <w:unhideWhenUsed/>
    <w:rsid w:val="00A71EB1"/>
    <w:pPr>
      <w:spacing w:after="120"/>
    </w:pPr>
    <w:rPr>
      <w:rFonts w:ascii="Calibri" w:eastAsia="Calibri" w:hAnsi="Calibri" w:cs="Calibri"/>
      <w:lang w:eastAsia="uk-UA"/>
    </w:rPr>
  </w:style>
  <w:style w:type="character" w:customStyle="1" w:styleId="af8">
    <w:name w:val="Основний текст Знак"/>
    <w:basedOn w:val="a0"/>
    <w:link w:val="af7"/>
    <w:uiPriority w:val="99"/>
    <w:semiHidden/>
    <w:rsid w:val="00A71EB1"/>
    <w:rPr>
      <w:rFonts w:ascii="Calibri" w:eastAsia="Calibri" w:hAnsi="Calibri" w:cs="Calibri"/>
      <w:lang w:val="uk-UA" w:eastAsia="uk-UA"/>
    </w:rPr>
  </w:style>
  <w:style w:type="character" w:customStyle="1" w:styleId="af1">
    <w:name w:val="Без інтервалів Знак"/>
    <w:link w:val="af0"/>
    <w:uiPriority w:val="1"/>
    <w:locked/>
    <w:rsid w:val="00A71EB1"/>
    <w:rPr>
      <w:rFonts w:ascii="Calibri" w:eastAsia="Calibri" w:hAnsi="Calibri" w:cs="Times New Roman"/>
      <w:szCs w:val="20"/>
      <w:lang w:eastAsia="ru-RU"/>
    </w:rPr>
  </w:style>
  <w:style w:type="paragraph" w:customStyle="1" w:styleId="18">
    <w:name w:val="Абзац списка1"/>
    <w:basedOn w:val="a"/>
    <w:rsid w:val="00A71EB1"/>
    <w:pPr>
      <w:suppressAutoHyphens/>
      <w:spacing w:line="254" w:lineRule="auto"/>
      <w:ind w:left="720"/>
    </w:pPr>
    <w:rPr>
      <w:rFonts w:ascii="Calibri" w:eastAsia="Times New Roman" w:hAnsi="Calibri" w:cs="Calibri"/>
      <w:lang w:val="ru-RU" w:eastAsia="ar-SA"/>
    </w:rPr>
  </w:style>
  <w:style w:type="paragraph" w:customStyle="1" w:styleId="LO-normal">
    <w:name w:val="LO-normal"/>
    <w:rsid w:val="00A71EB1"/>
    <w:pPr>
      <w:suppressAutoHyphens/>
      <w:autoSpaceDN w:val="0"/>
      <w:spacing w:after="0" w:line="240" w:lineRule="auto"/>
    </w:pPr>
    <w:rPr>
      <w:rFonts w:ascii="Calibri" w:eastAsia="Calibri" w:hAnsi="Calibri" w:cs="Calibri"/>
      <w:sz w:val="20"/>
      <w:szCs w:val="20"/>
      <w:lang w:val="uk-UA"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9">
    <w:name w:val="annotation reference"/>
    <w:basedOn w:val="a0"/>
    <w:uiPriority w:val="99"/>
    <w:semiHidden/>
    <w:unhideWhenUsed/>
    <w:rsid w:val="00A71EB1"/>
    <w:rPr>
      <w:sz w:val="16"/>
      <w:szCs w:val="16"/>
    </w:rPr>
  </w:style>
  <w:style w:type="paragraph" w:styleId="afa">
    <w:name w:val="annotation text"/>
    <w:basedOn w:val="a"/>
    <w:link w:val="afb"/>
    <w:uiPriority w:val="99"/>
    <w:semiHidden/>
    <w:unhideWhenUsed/>
    <w:rsid w:val="00A71EB1"/>
    <w:pPr>
      <w:spacing w:line="240" w:lineRule="auto"/>
    </w:pPr>
    <w:rPr>
      <w:rFonts w:ascii="Calibri" w:eastAsia="Calibri" w:hAnsi="Calibri" w:cs="Calibri"/>
      <w:sz w:val="20"/>
      <w:szCs w:val="20"/>
      <w:lang w:eastAsia="uk-UA"/>
    </w:rPr>
  </w:style>
  <w:style w:type="character" w:customStyle="1" w:styleId="afb">
    <w:name w:val="Текст примітки Знак"/>
    <w:basedOn w:val="a0"/>
    <w:link w:val="afa"/>
    <w:uiPriority w:val="99"/>
    <w:semiHidden/>
    <w:rsid w:val="00A71EB1"/>
    <w:rPr>
      <w:rFonts w:ascii="Calibri" w:eastAsia="Calibri" w:hAnsi="Calibri" w:cs="Calibri"/>
      <w:sz w:val="20"/>
      <w:szCs w:val="20"/>
      <w:lang w:val="uk-UA" w:eastAsia="uk-UA"/>
    </w:rPr>
  </w:style>
  <w:style w:type="paragraph" w:styleId="afc">
    <w:name w:val="annotation subject"/>
    <w:basedOn w:val="afa"/>
    <w:next w:val="afa"/>
    <w:link w:val="afd"/>
    <w:uiPriority w:val="99"/>
    <w:semiHidden/>
    <w:unhideWhenUsed/>
    <w:rsid w:val="00A71EB1"/>
    <w:rPr>
      <w:b/>
      <w:bCs/>
    </w:rPr>
  </w:style>
  <w:style w:type="character" w:customStyle="1" w:styleId="afd">
    <w:name w:val="Тема примітки Знак"/>
    <w:basedOn w:val="afb"/>
    <w:link w:val="afc"/>
    <w:uiPriority w:val="99"/>
    <w:semiHidden/>
    <w:rsid w:val="00A71EB1"/>
    <w:rPr>
      <w:rFonts w:ascii="Calibri" w:eastAsia="Calibri" w:hAnsi="Calibri" w:cs="Calibri"/>
      <w:b/>
      <w:bCs/>
      <w:sz w:val="20"/>
      <w:szCs w:val="20"/>
      <w:lang w:val="uk-UA" w:eastAsia="uk-UA"/>
    </w:rPr>
  </w:style>
  <w:style w:type="paragraph" w:styleId="afe">
    <w:name w:val="Revision"/>
    <w:hidden/>
    <w:uiPriority w:val="99"/>
    <w:semiHidden/>
    <w:rsid w:val="00A71EB1"/>
    <w:pPr>
      <w:spacing w:after="0" w:line="240" w:lineRule="auto"/>
    </w:pPr>
    <w:rPr>
      <w:rFonts w:ascii="Calibri" w:eastAsia="Calibri" w:hAnsi="Calibri" w:cs="Calibri"/>
      <w:lang w:val="uk-UA" w:eastAsia="uk-UA"/>
    </w:rPr>
  </w:style>
  <w:style w:type="table" w:customStyle="1" w:styleId="111">
    <w:name w:val="Сетка таблицы11"/>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4"/>
    <w:uiPriority w:val="39"/>
    <w:rsid w:val="00A71EB1"/>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4"/>
    <w:uiPriority w:val="39"/>
    <w:rsid w:val="00A71EB1"/>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lang w:val="uk-UA" w:eastAsia="uk-UA"/>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5">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9">
    <w:name w:val="Верхний колонтитул Знак1"/>
    <w:basedOn w:val="a0"/>
    <w:uiPriority w:val="99"/>
    <w:rsid w:val="00A71EB1"/>
  </w:style>
  <w:style w:type="character" w:customStyle="1" w:styleId="1a">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6">
    <w:name w:val="Нижний колонтитул Знак3"/>
    <w:basedOn w:val="a0"/>
    <w:uiPriority w:val="99"/>
    <w:rsid w:val="00A71EB1"/>
  </w:style>
  <w:style w:type="table" w:customStyle="1" w:styleId="27">
    <w:name w:val="2"/>
    <w:basedOn w:val="TableNormal"/>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b">
    <w:name w:val="1"/>
    <w:basedOn w:val="TableNormal"/>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f0">
    <w:name w:val="Hyperlink"/>
    <w:basedOn w:val="a0"/>
    <w:uiPriority w:val="99"/>
    <w:unhideWhenUsed/>
    <w:rsid w:val="00A71EB1"/>
    <w:rPr>
      <w:color w:val="0563C1" w:themeColor="hyperlink"/>
      <w:u w:val="single"/>
    </w:rPr>
  </w:style>
  <w:style w:type="paragraph" w:styleId="22">
    <w:name w:val="Body Text 2"/>
    <w:basedOn w:val="a"/>
    <w:link w:val="28"/>
    <w:uiPriority w:val="99"/>
    <w:semiHidden/>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f1">
    <w:name w:val="FollowedHyperlink"/>
    <w:basedOn w:val="a0"/>
    <w:uiPriority w:val="99"/>
    <w:semiHidden/>
    <w:unhideWhenUsed/>
    <w:rsid w:val="00A71EB1"/>
    <w:rPr>
      <w:color w:val="954F72" w:themeColor="followedHyperlink"/>
      <w:u w:val="single"/>
    </w:rPr>
  </w:style>
  <w:style w:type="table" w:customStyle="1" w:styleId="1c">
    <w:name w:val="Сітка таблиці1"/>
    <w:basedOn w:val="a1"/>
    <w:next w:val="a4"/>
    <w:uiPriority w:val="39"/>
    <w:rsid w:val="007B5C52"/>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7E6230"/>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
    <w:rsid w:val="00E92067"/>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ff2">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3"/>
    <w:uiPriority w:val="99"/>
    <w:semiHidden/>
    <w:unhideWhenUsed/>
    <w:qFormat/>
    <w:rsid w:val="00EC0F3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f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f2"/>
    <w:uiPriority w:val="99"/>
    <w:semiHidden/>
    <w:locked/>
    <w:rsid w:val="002833C6"/>
    <w:rPr>
      <w:rFonts w:ascii="Times New Roman" w:eastAsia="Times New Roman" w:hAnsi="Times New Roman" w:cs="Times New Roman"/>
      <w:sz w:val="24"/>
      <w:szCs w:val="24"/>
      <w:lang w:val="uk-UA" w:eastAsia="uk-UA"/>
    </w:rPr>
  </w:style>
  <w:style w:type="paragraph" w:customStyle="1" w:styleId="TableParagraph">
    <w:name w:val="Table Paragraph"/>
    <w:basedOn w:val="a"/>
    <w:rsid w:val="00B215A9"/>
    <w:pPr>
      <w:widowControl w:val="0"/>
      <w:suppressAutoHyphens/>
      <w:spacing w:after="0" w:line="227" w:lineRule="exact"/>
      <w:ind w:left="103"/>
      <w:jc w:val="center"/>
    </w:pPr>
    <w:rPr>
      <w:rFonts w:ascii="Arial" w:eastAsia="Arial" w:hAnsi="Arial" w:cs="Arial"/>
      <w:lang w:val="en-US"/>
    </w:rPr>
  </w:style>
  <w:style w:type="paragraph" w:customStyle="1" w:styleId="Default">
    <w:name w:val="Default"/>
    <w:uiPriority w:val="99"/>
    <w:rsid w:val="006315C5"/>
    <w:pPr>
      <w:autoSpaceDE w:val="0"/>
      <w:autoSpaceDN w:val="0"/>
      <w:adjustRightInd w:val="0"/>
      <w:spacing w:after="0" w:line="240" w:lineRule="auto"/>
    </w:pPr>
    <w:rPr>
      <w:rFonts w:ascii="Times New Roman" w:hAnsi="Times New Roman" w:cs="Times New Roman"/>
      <w:color w:val="000000"/>
      <w:sz w:val="24"/>
      <w:szCs w:val="24"/>
      <w:lang w:val="uk-UA"/>
      <w14:ligatures w14:val="standardContextual"/>
    </w:rPr>
  </w:style>
  <w:style w:type="paragraph" w:customStyle="1" w:styleId="1d">
    <w:name w:val="Звичайний1"/>
    <w:rsid w:val="00AA62B2"/>
    <w:pPr>
      <w:spacing w:after="0" w:line="276" w:lineRule="auto"/>
    </w:pPr>
    <w:rPr>
      <w:rFonts w:ascii="Arial" w:eastAsia="Arial" w:hAnsi="Arial" w:cs="Times New Roman"/>
      <w:color w:val="000000"/>
      <w:szCs w:val="20"/>
      <w:lang w:eastAsia="ru-RU"/>
    </w:rPr>
  </w:style>
  <w:style w:type="paragraph" w:customStyle="1" w:styleId="Normal0">
    <w:name w:val="Normal0"/>
    <w:qFormat/>
    <w:rsid w:val="00361769"/>
    <w:rPr>
      <w:rFonts w:ascii="Calibri" w:eastAsia="Calibri" w:hAnsi="Calibri" w:cs="Calibri"/>
      <w:lang w:val="uk-UA"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8498">
      <w:bodyDiv w:val="1"/>
      <w:marLeft w:val="0"/>
      <w:marRight w:val="0"/>
      <w:marTop w:val="0"/>
      <w:marBottom w:val="0"/>
      <w:divBdr>
        <w:top w:val="none" w:sz="0" w:space="0" w:color="auto"/>
        <w:left w:val="none" w:sz="0" w:space="0" w:color="auto"/>
        <w:bottom w:val="none" w:sz="0" w:space="0" w:color="auto"/>
        <w:right w:val="none" w:sz="0" w:space="0" w:color="auto"/>
      </w:divBdr>
    </w:div>
    <w:div w:id="113720140">
      <w:bodyDiv w:val="1"/>
      <w:marLeft w:val="0"/>
      <w:marRight w:val="0"/>
      <w:marTop w:val="0"/>
      <w:marBottom w:val="0"/>
      <w:divBdr>
        <w:top w:val="none" w:sz="0" w:space="0" w:color="auto"/>
        <w:left w:val="none" w:sz="0" w:space="0" w:color="auto"/>
        <w:bottom w:val="none" w:sz="0" w:space="0" w:color="auto"/>
        <w:right w:val="none" w:sz="0" w:space="0" w:color="auto"/>
      </w:divBdr>
    </w:div>
    <w:div w:id="127743397">
      <w:bodyDiv w:val="1"/>
      <w:marLeft w:val="0"/>
      <w:marRight w:val="0"/>
      <w:marTop w:val="0"/>
      <w:marBottom w:val="0"/>
      <w:divBdr>
        <w:top w:val="none" w:sz="0" w:space="0" w:color="auto"/>
        <w:left w:val="none" w:sz="0" w:space="0" w:color="auto"/>
        <w:bottom w:val="none" w:sz="0" w:space="0" w:color="auto"/>
        <w:right w:val="none" w:sz="0" w:space="0" w:color="auto"/>
      </w:divBdr>
    </w:div>
    <w:div w:id="183056801">
      <w:bodyDiv w:val="1"/>
      <w:marLeft w:val="0"/>
      <w:marRight w:val="0"/>
      <w:marTop w:val="0"/>
      <w:marBottom w:val="0"/>
      <w:divBdr>
        <w:top w:val="none" w:sz="0" w:space="0" w:color="auto"/>
        <w:left w:val="none" w:sz="0" w:space="0" w:color="auto"/>
        <w:bottom w:val="none" w:sz="0" w:space="0" w:color="auto"/>
        <w:right w:val="none" w:sz="0" w:space="0" w:color="auto"/>
      </w:divBdr>
    </w:div>
    <w:div w:id="201408263">
      <w:bodyDiv w:val="1"/>
      <w:marLeft w:val="0"/>
      <w:marRight w:val="0"/>
      <w:marTop w:val="0"/>
      <w:marBottom w:val="0"/>
      <w:divBdr>
        <w:top w:val="none" w:sz="0" w:space="0" w:color="auto"/>
        <w:left w:val="none" w:sz="0" w:space="0" w:color="auto"/>
        <w:bottom w:val="none" w:sz="0" w:space="0" w:color="auto"/>
        <w:right w:val="none" w:sz="0" w:space="0" w:color="auto"/>
      </w:divBdr>
    </w:div>
    <w:div w:id="228808920">
      <w:bodyDiv w:val="1"/>
      <w:marLeft w:val="0"/>
      <w:marRight w:val="0"/>
      <w:marTop w:val="0"/>
      <w:marBottom w:val="0"/>
      <w:divBdr>
        <w:top w:val="none" w:sz="0" w:space="0" w:color="auto"/>
        <w:left w:val="none" w:sz="0" w:space="0" w:color="auto"/>
        <w:bottom w:val="none" w:sz="0" w:space="0" w:color="auto"/>
        <w:right w:val="none" w:sz="0" w:space="0" w:color="auto"/>
      </w:divBdr>
    </w:div>
    <w:div w:id="272565688">
      <w:bodyDiv w:val="1"/>
      <w:marLeft w:val="0"/>
      <w:marRight w:val="0"/>
      <w:marTop w:val="0"/>
      <w:marBottom w:val="0"/>
      <w:divBdr>
        <w:top w:val="none" w:sz="0" w:space="0" w:color="auto"/>
        <w:left w:val="none" w:sz="0" w:space="0" w:color="auto"/>
        <w:bottom w:val="none" w:sz="0" w:space="0" w:color="auto"/>
        <w:right w:val="none" w:sz="0" w:space="0" w:color="auto"/>
      </w:divBdr>
    </w:div>
    <w:div w:id="285357079">
      <w:bodyDiv w:val="1"/>
      <w:marLeft w:val="0"/>
      <w:marRight w:val="0"/>
      <w:marTop w:val="0"/>
      <w:marBottom w:val="0"/>
      <w:divBdr>
        <w:top w:val="none" w:sz="0" w:space="0" w:color="auto"/>
        <w:left w:val="none" w:sz="0" w:space="0" w:color="auto"/>
        <w:bottom w:val="none" w:sz="0" w:space="0" w:color="auto"/>
        <w:right w:val="none" w:sz="0" w:space="0" w:color="auto"/>
      </w:divBdr>
    </w:div>
    <w:div w:id="389033688">
      <w:bodyDiv w:val="1"/>
      <w:marLeft w:val="0"/>
      <w:marRight w:val="0"/>
      <w:marTop w:val="0"/>
      <w:marBottom w:val="0"/>
      <w:divBdr>
        <w:top w:val="none" w:sz="0" w:space="0" w:color="auto"/>
        <w:left w:val="none" w:sz="0" w:space="0" w:color="auto"/>
        <w:bottom w:val="none" w:sz="0" w:space="0" w:color="auto"/>
        <w:right w:val="none" w:sz="0" w:space="0" w:color="auto"/>
      </w:divBdr>
    </w:div>
    <w:div w:id="674697956">
      <w:bodyDiv w:val="1"/>
      <w:marLeft w:val="0"/>
      <w:marRight w:val="0"/>
      <w:marTop w:val="0"/>
      <w:marBottom w:val="0"/>
      <w:divBdr>
        <w:top w:val="none" w:sz="0" w:space="0" w:color="auto"/>
        <w:left w:val="none" w:sz="0" w:space="0" w:color="auto"/>
        <w:bottom w:val="none" w:sz="0" w:space="0" w:color="auto"/>
        <w:right w:val="none" w:sz="0" w:space="0" w:color="auto"/>
      </w:divBdr>
    </w:div>
    <w:div w:id="681401382">
      <w:bodyDiv w:val="1"/>
      <w:marLeft w:val="0"/>
      <w:marRight w:val="0"/>
      <w:marTop w:val="0"/>
      <w:marBottom w:val="0"/>
      <w:divBdr>
        <w:top w:val="none" w:sz="0" w:space="0" w:color="auto"/>
        <w:left w:val="none" w:sz="0" w:space="0" w:color="auto"/>
        <w:bottom w:val="none" w:sz="0" w:space="0" w:color="auto"/>
        <w:right w:val="none" w:sz="0" w:space="0" w:color="auto"/>
      </w:divBdr>
    </w:div>
    <w:div w:id="697387497">
      <w:bodyDiv w:val="1"/>
      <w:marLeft w:val="0"/>
      <w:marRight w:val="0"/>
      <w:marTop w:val="0"/>
      <w:marBottom w:val="0"/>
      <w:divBdr>
        <w:top w:val="none" w:sz="0" w:space="0" w:color="auto"/>
        <w:left w:val="none" w:sz="0" w:space="0" w:color="auto"/>
        <w:bottom w:val="none" w:sz="0" w:space="0" w:color="auto"/>
        <w:right w:val="none" w:sz="0" w:space="0" w:color="auto"/>
      </w:divBdr>
    </w:div>
    <w:div w:id="857351861">
      <w:bodyDiv w:val="1"/>
      <w:marLeft w:val="0"/>
      <w:marRight w:val="0"/>
      <w:marTop w:val="0"/>
      <w:marBottom w:val="0"/>
      <w:divBdr>
        <w:top w:val="none" w:sz="0" w:space="0" w:color="auto"/>
        <w:left w:val="none" w:sz="0" w:space="0" w:color="auto"/>
        <w:bottom w:val="none" w:sz="0" w:space="0" w:color="auto"/>
        <w:right w:val="none" w:sz="0" w:space="0" w:color="auto"/>
      </w:divBdr>
    </w:div>
    <w:div w:id="892620716">
      <w:bodyDiv w:val="1"/>
      <w:marLeft w:val="0"/>
      <w:marRight w:val="0"/>
      <w:marTop w:val="0"/>
      <w:marBottom w:val="0"/>
      <w:divBdr>
        <w:top w:val="none" w:sz="0" w:space="0" w:color="auto"/>
        <w:left w:val="none" w:sz="0" w:space="0" w:color="auto"/>
        <w:bottom w:val="none" w:sz="0" w:space="0" w:color="auto"/>
        <w:right w:val="none" w:sz="0" w:space="0" w:color="auto"/>
      </w:divBdr>
    </w:div>
    <w:div w:id="963458996">
      <w:bodyDiv w:val="1"/>
      <w:marLeft w:val="0"/>
      <w:marRight w:val="0"/>
      <w:marTop w:val="0"/>
      <w:marBottom w:val="0"/>
      <w:divBdr>
        <w:top w:val="none" w:sz="0" w:space="0" w:color="auto"/>
        <w:left w:val="none" w:sz="0" w:space="0" w:color="auto"/>
        <w:bottom w:val="none" w:sz="0" w:space="0" w:color="auto"/>
        <w:right w:val="none" w:sz="0" w:space="0" w:color="auto"/>
      </w:divBdr>
    </w:div>
    <w:div w:id="1027802461">
      <w:bodyDiv w:val="1"/>
      <w:marLeft w:val="0"/>
      <w:marRight w:val="0"/>
      <w:marTop w:val="0"/>
      <w:marBottom w:val="0"/>
      <w:divBdr>
        <w:top w:val="none" w:sz="0" w:space="0" w:color="auto"/>
        <w:left w:val="none" w:sz="0" w:space="0" w:color="auto"/>
        <w:bottom w:val="none" w:sz="0" w:space="0" w:color="auto"/>
        <w:right w:val="none" w:sz="0" w:space="0" w:color="auto"/>
      </w:divBdr>
    </w:div>
    <w:div w:id="1051465967">
      <w:bodyDiv w:val="1"/>
      <w:marLeft w:val="0"/>
      <w:marRight w:val="0"/>
      <w:marTop w:val="0"/>
      <w:marBottom w:val="0"/>
      <w:divBdr>
        <w:top w:val="none" w:sz="0" w:space="0" w:color="auto"/>
        <w:left w:val="none" w:sz="0" w:space="0" w:color="auto"/>
        <w:bottom w:val="none" w:sz="0" w:space="0" w:color="auto"/>
        <w:right w:val="none" w:sz="0" w:space="0" w:color="auto"/>
      </w:divBdr>
    </w:div>
    <w:div w:id="1085761170">
      <w:bodyDiv w:val="1"/>
      <w:marLeft w:val="0"/>
      <w:marRight w:val="0"/>
      <w:marTop w:val="0"/>
      <w:marBottom w:val="0"/>
      <w:divBdr>
        <w:top w:val="none" w:sz="0" w:space="0" w:color="auto"/>
        <w:left w:val="none" w:sz="0" w:space="0" w:color="auto"/>
        <w:bottom w:val="none" w:sz="0" w:space="0" w:color="auto"/>
        <w:right w:val="none" w:sz="0" w:space="0" w:color="auto"/>
      </w:divBdr>
    </w:div>
    <w:div w:id="1088576791">
      <w:bodyDiv w:val="1"/>
      <w:marLeft w:val="0"/>
      <w:marRight w:val="0"/>
      <w:marTop w:val="0"/>
      <w:marBottom w:val="0"/>
      <w:divBdr>
        <w:top w:val="none" w:sz="0" w:space="0" w:color="auto"/>
        <w:left w:val="none" w:sz="0" w:space="0" w:color="auto"/>
        <w:bottom w:val="none" w:sz="0" w:space="0" w:color="auto"/>
        <w:right w:val="none" w:sz="0" w:space="0" w:color="auto"/>
      </w:divBdr>
    </w:div>
    <w:div w:id="1148981585">
      <w:bodyDiv w:val="1"/>
      <w:marLeft w:val="0"/>
      <w:marRight w:val="0"/>
      <w:marTop w:val="0"/>
      <w:marBottom w:val="0"/>
      <w:divBdr>
        <w:top w:val="none" w:sz="0" w:space="0" w:color="auto"/>
        <w:left w:val="none" w:sz="0" w:space="0" w:color="auto"/>
        <w:bottom w:val="none" w:sz="0" w:space="0" w:color="auto"/>
        <w:right w:val="none" w:sz="0" w:space="0" w:color="auto"/>
      </w:divBdr>
    </w:div>
    <w:div w:id="1211191945">
      <w:bodyDiv w:val="1"/>
      <w:marLeft w:val="0"/>
      <w:marRight w:val="0"/>
      <w:marTop w:val="0"/>
      <w:marBottom w:val="0"/>
      <w:divBdr>
        <w:top w:val="none" w:sz="0" w:space="0" w:color="auto"/>
        <w:left w:val="none" w:sz="0" w:space="0" w:color="auto"/>
        <w:bottom w:val="none" w:sz="0" w:space="0" w:color="auto"/>
        <w:right w:val="none" w:sz="0" w:space="0" w:color="auto"/>
      </w:divBdr>
    </w:div>
    <w:div w:id="1233157127">
      <w:bodyDiv w:val="1"/>
      <w:marLeft w:val="0"/>
      <w:marRight w:val="0"/>
      <w:marTop w:val="0"/>
      <w:marBottom w:val="0"/>
      <w:divBdr>
        <w:top w:val="none" w:sz="0" w:space="0" w:color="auto"/>
        <w:left w:val="none" w:sz="0" w:space="0" w:color="auto"/>
        <w:bottom w:val="none" w:sz="0" w:space="0" w:color="auto"/>
        <w:right w:val="none" w:sz="0" w:space="0" w:color="auto"/>
      </w:divBdr>
    </w:div>
    <w:div w:id="1248808653">
      <w:bodyDiv w:val="1"/>
      <w:marLeft w:val="0"/>
      <w:marRight w:val="0"/>
      <w:marTop w:val="0"/>
      <w:marBottom w:val="0"/>
      <w:divBdr>
        <w:top w:val="none" w:sz="0" w:space="0" w:color="auto"/>
        <w:left w:val="none" w:sz="0" w:space="0" w:color="auto"/>
        <w:bottom w:val="none" w:sz="0" w:space="0" w:color="auto"/>
        <w:right w:val="none" w:sz="0" w:space="0" w:color="auto"/>
      </w:divBdr>
    </w:div>
    <w:div w:id="1360624142">
      <w:bodyDiv w:val="1"/>
      <w:marLeft w:val="0"/>
      <w:marRight w:val="0"/>
      <w:marTop w:val="0"/>
      <w:marBottom w:val="0"/>
      <w:divBdr>
        <w:top w:val="none" w:sz="0" w:space="0" w:color="auto"/>
        <w:left w:val="none" w:sz="0" w:space="0" w:color="auto"/>
        <w:bottom w:val="none" w:sz="0" w:space="0" w:color="auto"/>
        <w:right w:val="none" w:sz="0" w:space="0" w:color="auto"/>
      </w:divBdr>
    </w:div>
    <w:div w:id="1404328867">
      <w:bodyDiv w:val="1"/>
      <w:marLeft w:val="0"/>
      <w:marRight w:val="0"/>
      <w:marTop w:val="0"/>
      <w:marBottom w:val="0"/>
      <w:divBdr>
        <w:top w:val="none" w:sz="0" w:space="0" w:color="auto"/>
        <w:left w:val="none" w:sz="0" w:space="0" w:color="auto"/>
        <w:bottom w:val="none" w:sz="0" w:space="0" w:color="auto"/>
        <w:right w:val="none" w:sz="0" w:space="0" w:color="auto"/>
      </w:divBdr>
    </w:div>
    <w:div w:id="1492790374">
      <w:bodyDiv w:val="1"/>
      <w:marLeft w:val="0"/>
      <w:marRight w:val="0"/>
      <w:marTop w:val="0"/>
      <w:marBottom w:val="0"/>
      <w:divBdr>
        <w:top w:val="none" w:sz="0" w:space="0" w:color="auto"/>
        <w:left w:val="none" w:sz="0" w:space="0" w:color="auto"/>
        <w:bottom w:val="none" w:sz="0" w:space="0" w:color="auto"/>
        <w:right w:val="none" w:sz="0" w:space="0" w:color="auto"/>
      </w:divBdr>
    </w:div>
    <w:div w:id="1519345268">
      <w:bodyDiv w:val="1"/>
      <w:marLeft w:val="0"/>
      <w:marRight w:val="0"/>
      <w:marTop w:val="0"/>
      <w:marBottom w:val="0"/>
      <w:divBdr>
        <w:top w:val="none" w:sz="0" w:space="0" w:color="auto"/>
        <w:left w:val="none" w:sz="0" w:space="0" w:color="auto"/>
        <w:bottom w:val="none" w:sz="0" w:space="0" w:color="auto"/>
        <w:right w:val="none" w:sz="0" w:space="0" w:color="auto"/>
      </w:divBdr>
    </w:div>
    <w:div w:id="1526675952">
      <w:bodyDiv w:val="1"/>
      <w:marLeft w:val="0"/>
      <w:marRight w:val="0"/>
      <w:marTop w:val="0"/>
      <w:marBottom w:val="0"/>
      <w:divBdr>
        <w:top w:val="none" w:sz="0" w:space="0" w:color="auto"/>
        <w:left w:val="none" w:sz="0" w:space="0" w:color="auto"/>
        <w:bottom w:val="none" w:sz="0" w:space="0" w:color="auto"/>
        <w:right w:val="none" w:sz="0" w:space="0" w:color="auto"/>
      </w:divBdr>
    </w:div>
    <w:div w:id="1619557396">
      <w:bodyDiv w:val="1"/>
      <w:marLeft w:val="0"/>
      <w:marRight w:val="0"/>
      <w:marTop w:val="0"/>
      <w:marBottom w:val="0"/>
      <w:divBdr>
        <w:top w:val="none" w:sz="0" w:space="0" w:color="auto"/>
        <w:left w:val="none" w:sz="0" w:space="0" w:color="auto"/>
        <w:bottom w:val="none" w:sz="0" w:space="0" w:color="auto"/>
        <w:right w:val="none" w:sz="0" w:space="0" w:color="auto"/>
      </w:divBdr>
    </w:div>
    <w:div w:id="1679306641">
      <w:bodyDiv w:val="1"/>
      <w:marLeft w:val="0"/>
      <w:marRight w:val="0"/>
      <w:marTop w:val="0"/>
      <w:marBottom w:val="0"/>
      <w:divBdr>
        <w:top w:val="none" w:sz="0" w:space="0" w:color="auto"/>
        <w:left w:val="none" w:sz="0" w:space="0" w:color="auto"/>
        <w:bottom w:val="none" w:sz="0" w:space="0" w:color="auto"/>
        <w:right w:val="none" w:sz="0" w:space="0" w:color="auto"/>
      </w:divBdr>
    </w:div>
    <w:div w:id="1950430004">
      <w:bodyDiv w:val="1"/>
      <w:marLeft w:val="0"/>
      <w:marRight w:val="0"/>
      <w:marTop w:val="0"/>
      <w:marBottom w:val="0"/>
      <w:divBdr>
        <w:top w:val="none" w:sz="0" w:space="0" w:color="auto"/>
        <w:left w:val="none" w:sz="0" w:space="0" w:color="auto"/>
        <w:bottom w:val="none" w:sz="0" w:space="0" w:color="auto"/>
        <w:right w:val="none" w:sz="0" w:space="0" w:color="auto"/>
      </w:divBdr>
    </w:div>
    <w:div w:id="1985810464">
      <w:bodyDiv w:val="1"/>
      <w:marLeft w:val="0"/>
      <w:marRight w:val="0"/>
      <w:marTop w:val="0"/>
      <w:marBottom w:val="0"/>
      <w:divBdr>
        <w:top w:val="none" w:sz="0" w:space="0" w:color="auto"/>
        <w:left w:val="none" w:sz="0" w:space="0" w:color="auto"/>
        <w:bottom w:val="none" w:sz="0" w:space="0" w:color="auto"/>
        <w:right w:val="none" w:sz="0" w:space="0" w:color="auto"/>
      </w:divBdr>
    </w:div>
    <w:div w:id="204632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5</Pages>
  <Words>5110</Words>
  <Characters>2913</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Крістіна Пчелінцева</cp:lastModifiedBy>
  <cp:revision>83</cp:revision>
  <dcterms:created xsi:type="dcterms:W3CDTF">2023-09-14T08:37:00Z</dcterms:created>
  <dcterms:modified xsi:type="dcterms:W3CDTF">2026-02-06T10:02:00Z</dcterms:modified>
</cp:coreProperties>
</file>