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5E8" w:rsidRPr="00D35083" w:rsidRDefault="00C465E8" w:rsidP="00824219">
      <w:pPr>
        <w:pStyle w:val="76Ch6"/>
        <w:pageBreakBefore/>
        <w:spacing w:before="0"/>
        <w:ind w:left="6521"/>
        <w:rPr>
          <w:rFonts w:ascii="Times New Roman" w:hAnsi="Times New Roman" w:cs="Times New Roman"/>
          <w:w w:val="100"/>
          <w:sz w:val="24"/>
          <w:szCs w:val="24"/>
        </w:rPr>
      </w:pPr>
      <w:bookmarkStart w:id="0" w:name="2"/>
      <w:r w:rsidRPr="00D35083">
        <w:rPr>
          <w:rFonts w:ascii="Times New Roman" w:hAnsi="Times New Roman" w:cs="Times New Roman"/>
          <w:w w:val="100"/>
          <w:sz w:val="24"/>
          <w:szCs w:val="24"/>
        </w:rPr>
        <w:t>ЗАТВЕРДЖЕНО</w:t>
      </w:r>
      <w:r w:rsidRPr="00D35083">
        <w:rPr>
          <w:rFonts w:ascii="Times New Roman" w:hAnsi="Times New Roman" w:cs="Times New Roman"/>
          <w:w w:val="100"/>
          <w:sz w:val="24"/>
          <w:szCs w:val="24"/>
        </w:rPr>
        <w:b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00824219">
        <w:rPr>
          <w:rFonts w:ascii="Times New Roman" w:hAnsi="Times New Roman" w:cs="Times New Roman"/>
          <w:w w:val="100"/>
          <w:sz w:val="24"/>
          <w:szCs w:val="24"/>
        </w:rPr>
        <w:br/>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липня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2024</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1226</w:t>
      </w:r>
    </w:p>
    <w:p w:rsidR="00C465E8" w:rsidRPr="00824219" w:rsidRDefault="00C465E8" w:rsidP="00C465E8">
      <w:pPr>
        <w:pStyle w:val="Ch63"/>
        <w:rPr>
          <w:rFonts w:ascii="Times New Roman" w:hAnsi="Times New Roman" w:cs="Times New Roman"/>
          <w:w w:val="100"/>
          <w:sz w:val="28"/>
          <w:szCs w:val="28"/>
        </w:rPr>
      </w:pPr>
      <w:r w:rsidRPr="00824219">
        <w:rPr>
          <w:rFonts w:ascii="Times New Roman" w:hAnsi="Times New Roman" w:cs="Times New Roman"/>
          <w:w w:val="100"/>
          <w:sz w:val="28"/>
          <w:szCs w:val="28"/>
        </w:rPr>
        <w:t xml:space="preserve">Звіт про кількість випадків Риф-ТБ/МЛС-ТБ/пре-ШЛС-ТБ/ШЛС-ТБ, </w:t>
      </w:r>
      <w:r w:rsidRPr="00824219">
        <w:rPr>
          <w:rFonts w:ascii="Times New Roman" w:hAnsi="Times New Roman" w:cs="Times New Roman"/>
          <w:w w:val="100"/>
          <w:sz w:val="28"/>
          <w:szCs w:val="28"/>
        </w:rPr>
        <w:br/>
        <w:t xml:space="preserve">які зареєстровані та лікування яких розпочато препаратами ІІ ряду </w:t>
      </w:r>
      <w:r w:rsidRPr="00824219">
        <w:rPr>
          <w:rFonts w:ascii="Times New Roman" w:hAnsi="Times New Roman" w:cs="Times New Roman"/>
          <w:w w:val="100"/>
          <w:sz w:val="28"/>
          <w:szCs w:val="28"/>
        </w:rPr>
        <w:br/>
        <w:t xml:space="preserve">за </w:t>
      </w:r>
      <w:r w:rsidR="00286A35">
        <w:rPr>
          <w:rFonts w:ascii="Times New Roman" w:hAnsi="Times New Roman" w:cs="Times New Roman"/>
          <w:w w:val="100"/>
          <w:sz w:val="28"/>
          <w:szCs w:val="28"/>
        </w:rPr>
        <w:t xml:space="preserve"> </w:t>
      </w:r>
      <w:r w:rsidR="000975F1">
        <w:rPr>
          <w:rFonts w:ascii="Times New Roman" w:hAnsi="Times New Roman" w:cs="Times New Roman"/>
          <w:w w:val="100"/>
          <w:sz w:val="28"/>
          <w:szCs w:val="28"/>
        </w:rPr>
        <w:t>3</w:t>
      </w:r>
      <w:r w:rsidRPr="00824219">
        <w:rPr>
          <w:rFonts w:ascii="Times New Roman" w:hAnsi="Times New Roman" w:cs="Times New Roman"/>
          <w:w w:val="100"/>
          <w:sz w:val="28"/>
          <w:szCs w:val="28"/>
        </w:rPr>
        <w:t xml:space="preserve"> квартал 20</w:t>
      </w:r>
      <w:r w:rsidR="002B0664">
        <w:rPr>
          <w:rFonts w:ascii="Times New Roman" w:hAnsi="Times New Roman" w:cs="Times New Roman"/>
          <w:w w:val="100"/>
          <w:sz w:val="28"/>
          <w:szCs w:val="28"/>
        </w:rPr>
        <w:t>2</w:t>
      </w:r>
      <w:r w:rsidR="009510DC">
        <w:rPr>
          <w:rFonts w:ascii="Times New Roman" w:hAnsi="Times New Roman" w:cs="Times New Roman"/>
          <w:w w:val="100"/>
          <w:sz w:val="28"/>
          <w:szCs w:val="28"/>
        </w:rPr>
        <w:t>5</w:t>
      </w:r>
      <w:r w:rsidRPr="00824219">
        <w:rPr>
          <w:rFonts w:ascii="Times New Roman" w:hAnsi="Times New Roman" w:cs="Times New Roman"/>
          <w:w w:val="100"/>
          <w:sz w:val="28"/>
          <w:szCs w:val="28"/>
        </w:rPr>
        <w:t xml:space="preserve"> року ТБ 06-МЛС-ТБ</w:t>
      </w:r>
    </w:p>
    <w:tbl>
      <w:tblPr>
        <w:tblW w:w="5000" w:type="pct"/>
        <w:tblCellMar>
          <w:left w:w="0" w:type="dxa"/>
          <w:right w:w="0" w:type="dxa"/>
        </w:tblCellMar>
        <w:tblLook w:val="0000" w:firstRow="0" w:lastRow="0" w:firstColumn="0" w:lastColumn="0" w:noHBand="0" w:noVBand="0"/>
      </w:tblPr>
      <w:tblGrid>
        <w:gridCol w:w="5806"/>
        <w:gridCol w:w="2128"/>
        <w:gridCol w:w="2267"/>
      </w:tblGrid>
      <w:tr w:rsidR="00C465E8" w:rsidRPr="002B0664" w:rsidTr="008E4F62">
        <w:trPr>
          <w:trHeight w:val="60"/>
        </w:trPr>
        <w:tc>
          <w:tcPr>
            <w:tcW w:w="28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Подають</w:t>
            </w:r>
          </w:p>
        </w:tc>
        <w:tc>
          <w:tcPr>
            <w:tcW w:w="1043"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Терміни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подання</w:t>
            </w:r>
          </w:p>
        </w:tc>
        <w:tc>
          <w:tcPr>
            <w:tcW w:w="1112" w:type="pct"/>
            <w:vMerge w:val="restart"/>
            <w:tcBorders>
              <w:left w:val="single" w:sz="4" w:space="0" w:color="auto"/>
            </w:tcBorders>
            <w:tcMar>
              <w:top w:w="68" w:type="dxa"/>
              <w:left w:w="68" w:type="dxa"/>
              <w:bottom w:w="68" w:type="dxa"/>
              <w:right w:w="68" w:type="dxa"/>
            </w:tcMar>
          </w:tcPr>
          <w:p w:rsidR="00C465E8" w:rsidRPr="00D35083" w:rsidRDefault="00C465E8"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Форма</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звітності</w:t>
            </w:r>
          </w:p>
          <w:p w:rsidR="00C465E8" w:rsidRPr="00D35083" w:rsidRDefault="00C465E8"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4-2</w:t>
            </w:r>
          </w:p>
          <w:p w:rsidR="00C465E8" w:rsidRPr="00D35083" w:rsidRDefault="00C465E8" w:rsidP="00582F82">
            <w:pPr>
              <w:pStyle w:val="Ch62"/>
              <w:spacing w:before="227"/>
              <w:jc w:val="center"/>
              <w:rPr>
                <w:rFonts w:ascii="Times New Roman" w:hAnsi="Times New Roman" w:cs="Times New Roman"/>
                <w:w w:val="100"/>
                <w:sz w:val="24"/>
                <w:szCs w:val="24"/>
              </w:rPr>
            </w:pPr>
            <w:r w:rsidRPr="00D35083">
              <w:rPr>
                <w:rFonts w:ascii="Times New Roman" w:hAnsi="Times New Roman" w:cs="Times New Roman"/>
                <w:w w:val="100"/>
                <w:sz w:val="24"/>
                <w:szCs w:val="24"/>
              </w:rPr>
              <w:t>(квартальна)</w:t>
            </w:r>
          </w:p>
          <w:p w:rsidR="00C465E8" w:rsidRPr="00D35083" w:rsidRDefault="00C465E8"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ЗАТВЕРДЖЕНО</w:t>
            </w:r>
          </w:p>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України</w:t>
            </w:r>
          </w:p>
          <w:p w:rsidR="00C465E8" w:rsidRPr="00190F56" w:rsidRDefault="00190F56" w:rsidP="00582F82">
            <w:pPr>
              <w:pStyle w:val="Ch62"/>
              <w:jc w:val="center"/>
              <w:rPr>
                <w:rFonts w:ascii="Times New Roman" w:hAnsi="Times New Roman" w:cs="Times New Roman"/>
                <w:w w:val="100"/>
                <w:sz w:val="24"/>
                <w:szCs w:val="24"/>
              </w:rPr>
            </w:pPr>
            <w:r w:rsidRPr="00190F56">
              <w:rPr>
                <w:rFonts w:ascii="Times New Roman" w:hAnsi="Times New Roman" w:cs="Times New Roman"/>
                <w:sz w:val="24"/>
                <w:szCs w:val="24"/>
              </w:rPr>
              <w:t>15 липня 2024 року № 1226</w:t>
            </w:r>
          </w:p>
          <w:p w:rsidR="00C465E8" w:rsidRPr="00D35083" w:rsidRDefault="00C465E8"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погодженням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Держстатом</w:t>
            </w:r>
            <w:proofErr w:type="spellEnd"/>
            <w:r>
              <w:rPr>
                <w:rFonts w:ascii="Times New Roman" w:hAnsi="Times New Roman" w:cs="Times New Roman"/>
                <w:w w:val="100"/>
                <w:sz w:val="24"/>
                <w:szCs w:val="24"/>
              </w:rPr>
              <w:t xml:space="preserve"> </w:t>
            </w:r>
          </w:p>
        </w:tc>
      </w:tr>
      <w:tr w:rsidR="00C465E8" w:rsidRPr="002B0664" w:rsidTr="008E4F62">
        <w:trPr>
          <w:trHeight w:val="2751"/>
        </w:trPr>
        <w:tc>
          <w:tcPr>
            <w:tcW w:w="28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Заклади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фізичні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особи-підприємці,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установленому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законом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порядку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одержали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ліцензію</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провадження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господарської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діяльності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практики,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забезпечують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обслуговування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населення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відповідної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території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ЗОЗ/ФОП):</w:t>
            </w:r>
          </w:p>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p>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інших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p>
          <w:p w:rsidR="00C465E8" w:rsidRPr="00D35083" w:rsidRDefault="00C465E8" w:rsidP="008E4F6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Регіональні</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фтизіопульмонологічні</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Державній</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008E4F62">
              <w:rPr>
                <w:rFonts w:ascii="Times New Roman" w:hAnsi="Times New Roman" w:cs="Times New Roman"/>
                <w:w w:val="100"/>
                <w:sz w:val="24"/>
                <w:szCs w:val="24"/>
              </w:rPr>
              <w:br/>
            </w:r>
            <w:r w:rsidR="008E4F62">
              <w:rPr>
                <w:rFonts w:ascii="Times New Roman" w:hAnsi="Times New Roman" w:cs="Times New Roman"/>
                <w:w w:val="100"/>
                <w:sz w:val="24"/>
                <w:szCs w:val="24"/>
              </w:rPr>
              <w:br/>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Міністерству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tc>
        <w:tc>
          <w:tcPr>
            <w:tcW w:w="1043"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sidRPr="00D35083">
              <w:rPr>
                <w:rFonts w:ascii="Times New Roman" w:hAnsi="Times New Roman" w:cs="Times New Roman"/>
                <w:w w:val="100"/>
                <w:sz w:val="24"/>
                <w:szCs w:val="24"/>
              </w:rPr>
              <w:br/>
              <w:t>05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rsidR="00C465E8" w:rsidRPr="00D35083" w:rsidRDefault="00C465E8" w:rsidP="00582F82">
            <w:pPr>
              <w:pStyle w:val="Ch62"/>
              <w:spacing w:before="1701"/>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rsidR="00C465E8" w:rsidRPr="00D35083" w:rsidRDefault="00C465E8" w:rsidP="00582F82">
            <w:pPr>
              <w:pStyle w:val="Ch62"/>
              <w:spacing w:before="170"/>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tc>
        <w:tc>
          <w:tcPr>
            <w:tcW w:w="1112" w:type="pct"/>
            <w:vMerge/>
            <w:tcBorders>
              <w:left w:val="single" w:sz="4" w:space="0" w:color="auto"/>
            </w:tcBorders>
          </w:tcPr>
          <w:p w:rsidR="00C465E8" w:rsidRPr="00D35083" w:rsidRDefault="00C465E8" w:rsidP="00582F82">
            <w:pPr>
              <w:pStyle w:val="ae"/>
              <w:spacing w:line="240" w:lineRule="auto"/>
              <w:textAlignment w:val="auto"/>
              <w:rPr>
                <w:color w:val="auto"/>
                <w:lang w:val="uk-UA"/>
              </w:rPr>
            </w:pPr>
          </w:p>
        </w:tc>
      </w:tr>
    </w:tbl>
    <w:p w:rsidR="00C465E8" w:rsidRPr="00D35083" w:rsidRDefault="00C465E8" w:rsidP="002B0664">
      <w:pPr>
        <w:pStyle w:val="Ch6"/>
        <w:ind w:firstLine="0"/>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C465E8" w:rsidRPr="002B0664" w:rsidTr="008E4F62">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Респондент:</w:t>
            </w:r>
          </w:p>
          <w:p w:rsidR="00C465E8" w:rsidRPr="00D35083" w:rsidRDefault="00C465E8" w:rsidP="00582F82">
            <w:pPr>
              <w:pStyle w:val="Ch62"/>
              <w:jc w:val="left"/>
              <w:rPr>
                <w:rFonts w:ascii="Times New Roman" w:hAnsi="Times New Roman" w:cs="Times New Roman"/>
                <w:w w:val="100"/>
                <w:sz w:val="24"/>
                <w:szCs w:val="24"/>
              </w:rPr>
            </w:pPr>
            <w:r w:rsidRPr="001123EA">
              <w:rPr>
                <w:rFonts w:ascii="Times New Roman" w:hAnsi="Times New Roman" w:cs="Times New Roman"/>
                <w:w w:val="100"/>
                <w:sz w:val="24"/>
                <w:szCs w:val="24"/>
              </w:rPr>
              <w:t xml:space="preserve">Найменування </w:t>
            </w:r>
            <w:r w:rsidR="001123EA" w:rsidRPr="001123EA">
              <w:rPr>
                <w:rStyle w:val="st42"/>
                <w:rFonts w:ascii="Times New Roman" w:hAnsi="Times New Roman" w:cs="Times New Roman"/>
                <w:sz w:val="24"/>
                <w:szCs w:val="24"/>
              </w:rPr>
              <w:t>/ прізвище, ім’я, по батькові (за наявності)</w:t>
            </w:r>
            <w:r w:rsidRPr="00D35083">
              <w:rPr>
                <w:rFonts w:ascii="Times New Roman" w:hAnsi="Times New Roman" w:cs="Times New Roman"/>
                <w:w w:val="100"/>
                <w:sz w:val="24"/>
                <w:szCs w:val="24"/>
              </w:rPr>
              <w:t>_</w:t>
            </w:r>
            <w:r w:rsidR="006A5041" w:rsidRPr="009A2BB2">
              <w:rPr>
                <w:rFonts w:ascii="Times New Roman" w:hAnsi="Times New Roman" w:cs="Times New Roman"/>
                <w:w w:val="100"/>
                <w:sz w:val="24"/>
                <w:szCs w:val="24"/>
                <w:u w:val="single"/>
              </w:rPr>
              <w:t xml:space="preserve">ДУ «Центр громадського </w:t>
            </w:r>
            <w:proofErr w:type="spellStart"/>
            <w:r w:rsidR="006A5041" w:rsidRPr="009A2BB2">
              <w:rPr>
                <w:rFonts w:ascii="Times New Roman" w:hAnsi="Times New Roman" w:cs="Times New Roman"/>
                <w:w w:val="100"/>
                <w:sz w:val="24"/>
                <w:szCs w:val="24"/>
                <w:u w:val="single"/>
              </w:rPr>
              <w:t>здоров</w:t>
            </w:r>
            <w:proofErr w:type="spellEnd"/>
            <w:r w:rsidR="006A5041">
              <w:rPr>
                <w:rFonts w:ascii="Times New Roman" w:hAnsi="Times New Roman" w:cs="Times New Roman"/>
                <w:w w:val="100"/>
                <w:sz w:val="24"/>
                <w:szCs w:val="24"/>
                <w:u w:val="single"/>
                <w:lang w:val="en-US"/>
              </w:rPr>
              <w:t>’</w:t>
            </w:r>
            <w:r w:rsidR="006A5041" w:rsidRPr="009A2BB2">
              <w:rPr>
                <w:rFonts w:ascii="Times New Roman" w:hAnsi="Times New Roman" w:cs="Times New Roman"/>
                <w:w w:val="100"/>
                <w:sz w:val="24"/>
                <w:szCs w:val="24"/>
                <w:u w:val="single"/>
              </w:rPr>
              <w:t>я МОЗ України»___</w:t>
            </w:r>
            <w:r w:rsidRPr="00D35083">
              <w:rPr>
                <w:rFonts w:ascii="Times New Roman" w:hAnsi="Times New Roman" w:cs="Times New Roman"/>
                <w:w w:val="100"/>
                <w:sz w:val="24"/>
                <w:szCs w:val="24"/>
              </w:rPr>
              <w:t>____</w:t>
            </w:r>
          </w:p>
          <w:p w:rsidR="00C465E8" w:rsidRPr="00D35083" w:rsidRDefault="00C465E8" w:rsidP="00582F82">
            <w:pPr>
              <w:pStyle w:val="Ch62"/>
              <w:spacing w:before="57"/>
              <w:jc w:val="left"/>
              <w:rPr>
                <w:rFonts w:ascii="Times New Roman" w:hAnsi="Times New Roman" w:cs="Times New Roman"/>
                <w:w w:val="100"/>
                <w:sz w:val="24"/>
                <w:szCs w:val="24"/>
              </w:rPr>
            </w:pPr>
            <w:r w:rsidRPr="001123EA">
              <w:rPr>
                <w:rFonts w:ascii="Times New Roman" w:hAnsi="Times New Roman" w:cs="Times New Roman"/>
                <w:w w:val="100"/>
                <w:sz w:val="24"/>
                <w:szCs w:val="24"/>
              </w:rPr>
              <w:t xml:space="preserve">Місцезнаходження </w:t>
            </w:r>
            <w:r w:rsidR="001123EA" w:rsidRPr="001123EA">
              <w:rPr>
                <w:rStyle w:val="st42"/>
                <w:rFonts w:ascii="Times New Roman" w:hAnsi="Times New Roman" w:cs="Times New Roman"/>
                <w:sz w:val="24"/>
                <w:szCs w:val="24"/>
              </w:rPr>
              <w:t>/ місце проживання</w:t>
            </w:r>
            <w:r w:rsidR="006A5041">
              <w:rPr>
                <w:rStyle w:val="st42"/>
                <w:lang w:val="en-US"/>
              </w:rPr>
              <w:t xml:space="preserve"> </w:t>
            </w:r>
            <w:r w:rsidR="006A5041" w:rsidRPr="00D05C56">
              <w:rPr>
                <w:rFonts w:ascii="Times New Roman" w:hAnsi="Times New Roman" w:cs="Times New Roman"/>
                <w:w w:val="100"/>
                <w:sz w:val="24"/>
                <w:szCs w:val="24"/>
                <w:u w:val="single"/>
              </w:rPr>
              <w:t xml:space="preserve"> вул.</w:t>
            </w:r>
            <w:r w:rsidR="006A5041" w:rsidRPr="00D05C56">
              <w:rPr>
                <w:rFonts w:cs="Calibri"/>
                <w:bdr w:val="nil"/>
              </w:rPr>
              <w:t xml:space="preserve"> </w:t>
            </w:r>
            <w:r w:rsidR="006A5041" w:rsidRPr="00D05C56">
              <w:rPr>
                <w:rFonts w:ascii="Times New Roman" w:hAnsi="Times New Roman" w:cs="Times New Roman"/>
                <w:sz w:val="24"/>
                <w:szCs w:val="24"/>
                <w:u w:val="single"/>
                <w:bdr w:val="nil"/>
              </w:rPr>
              <w:t>Ярославська</w:t>
            </w:r>
            <w:r w:rsidR="006A5041">
              <w:rPr>
                <w:rFonts w:ascii="Times New Roman" w:hAnsi="Times New Roman" w:cs="Times New Roman"/>
                <w:sz w:val="24"/>
                <w:szCs w:val="24"/>
                <w:u w:val="single"/>
                <w:bdr w:val="nil"/>
                <w:lang w:val="en-US"/>
              </w:rPr>
              <w:t xml:space="preserve"> </w:t>
            </w:r>
            <w:r w:rsidR="006A5041">
              <w:rPr>
                <w:rFonts w:ascii="Times New Roman" w:hAnsi="Times New Roman" w:cs="Times New Roman"/>
                <w:w w:val="100"/>
                <w:sz w:val="24"/>
                <w:szCs w:val="24"/>
                <w:u w:val="single"/>
                <w:lang w:val="en-US"/>
              </w:rPr>
              <w:t>4</w:t>
            </w:r>
            <w:r w:rsidR="00B947DB">
              <w:rPr>
                <w:rFonts w:ascii="Times New Roman" w:hAnsi="Times New Roman" w:cs="Times New Roman"/>
                <w:w w:val="100"/>
                <w:sz w:val="24"/>
                <w:szCs w:val="24"/>
                <w:u w:val="single"/>
                <w:lang w:val="en-US"/>
              </w:rPr>
              <w:t>1</w:t>
            </w:r>
            <w:r w:rsidR="006A5041">
              <w:rPr>
                <w:rFonts w:ascii="Times New Roman" w:hAnsi="Times New Roman" w:cs="Times New Roman"/>
                <w:w w:val="100"/>
                <w:sz w:val="24"/>
                <w:szCs w:val="24"/>
                <w:u w:val="single"/>
                <w:lang w:val="en-US"/>
              </w:rPr>
              <w:t>,</w:t>
            </w:r>
            <w:r w:rsidR="006A5041" w:rsidRPr="00E45682">
              <w:rPr>
                <w:rFonts w:ascii="Times New Roman" w:hAnsi="Times New Roman" w:cs="Times New Roman"/>
                <w:w w:val="100"/>
                <w:sz w:val="24"/>
                <w:szCs w:val="24"/>
                <w:u w:val="single"/>
              </w:rPr>
              <w:t xml:space="preserve"> м.</w:t>
            </w:r>
            <w:r w:rsidR="006A5041">
              <w:rPr>
                <w:rFonts w:ascii="Times New Roman" w:hAnsi="Times New Roman" w:cs="Times New Roman"/>
                <w:w w:val="100"/>
                <w:sz w:val="24"/>
                <w:szCs w:val="24"/>
                <w:u w:val="single"/>
              </w:rPr>
              <w:t xml:space="preserve"> Київ</w:t>
            </w:r>
          </w:p>
          <w:p w:rsidR="00C465E8" w:rsidRPr="00D35083" w:rsidRDefault="00C465E8"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___________________________________________________________________________________</w:t>
            </w:r>
          </w:p>
          <w:p w:rsidR="00C465E8" w:rsidRPr="008E4F62" w:rsidRDefault="00C465E8" w:rsidP="00582F82">
            <w:pPr>
              <w:pStyle w:val="StrokeCh6"/>
              <w:jc w:val="left"/>
              <w:rPr>
                <w:rFonts w:ascii="Times New Roman" w:hAnsi="Times New Roman" w:cs="Times New Roman"/>
                <w:w w:val="100"/>
                <w:sz w:val="20"/>
                <w:szCs w:val="20"/>
              </w:rPr>
            </w:pPr>
            <w:r w:rsidRPr="008E4F62">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8E4F62">
              <w:rPr>
                <w:rFonts w:ascii="Times New Roman" w:hAnsi="Times New Roman" w:cs="Times New Roman"/>
                <w:w w:val="100"/>
                <w:sz w:val="20"/>
                <w:szCs w:val="20"/>
              </w:rPr>
              <w:br/>
              <w:t>Автономна Республіка Крим, поштовий індекс)</w:t>
            </w:r>
          </w:p>
        </w:tc>
      </w:tr>
      <w:tr w:rsidR="00C465E8" w:rsidRPr="002B0664" w:rsidTr="008E4F62">
        <w:trPr>
          <w:trHeight w:val="60"/>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9B761C" w:rsidRPr="002B0664" w:rsidTr="008E4F62">
              <w:trPr>
                <w:trHeight w:val="45"/>
                <w:tblCellSpacing w:w="0" w:type="auto"/>
              </w:trPr>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r>
          </w:tbl>
          <w:p w:rsidR="00C465E8" w:rsidRPr="002B0664" w:rsidRDefault="00C465E8" w:rsidP="00582F82">
            <w:pPr>
              <w:pStyle w:val="Ch62"/>
              <w:spacing w:before="57"/>
              <w:jc w:val="left"/>
              <w:rPr>
                <w:rFonts w:ascii="Times New Roman" w:hAnsi="Times New Roman" w:cs="Times New Roman"/>
                <w:w w:val="100"/>
                <w:sz w:val="20"/>
                <w:szCs w:val="20"/>
              </w:rPr>
            </w:pPr>
            <w:r w:rsidRPr="002B0664">
              <w:rPr>
                <w:rFonts w:ascii="Times New Roman" w:hAnsi="Times New Roman" w:cs="Times New Roman"/>
                <w:w w:val="100"/>
                <w:sz w:val="20"/>
                <w:szCs w:val="20"/>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8E4F62" w:rsidRDefault="008E4F62" w:rsidP="00C465E8">
      <w:pPr>
        <w:pStyle w:val="Ch6"/>
        <w:rPr>
          <w:rFonts w:ascii="Times New Roman" w:hAnsi="Times New Roman" w:cs="Times New Roman"/>
          <w:w w:val="100"/>
          <w:sz w:val="24"/>
          <w:szCs w:val="24"/>
        </w:rPr>
        <w:sectPr w:rsidR="008E4F62" w:rsidSect="008E4F62">
          <w:headerReference w:type="even" r:id="rId7"/>
          <w:headerReference w:type="default" r:id="rId8"/>
          <w:footerReference w:type="even" r:id="rId9"/>
          <w:footerReference w:type="default" r:id="rId10"/>
          <w:headerReference w:type="first" r:id="rId11"/>
          <w:footerReference w:type="first" r:id="rId12"/>
          <w:pgSz w:w="11907" w:h="16839" w:code="9"/>
          <w:pgMar w:top="567" w:right="567" w:bottom="567" w:left="1134" w:header="709" w:footer="709" w:gutter="0"/>
          <w:cols w:space="720"/>
        </w:sectPr>
      </w:pPr>
    </w:p>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877"/>
        <w:gridCol w:w="4251"/>
      </w:tblGrid>
      <w:tr w:rsidR="00C465E8" w:rsidRPr="002B0664" w:rsidTr="0078021F">
        <w:trPr>
          <w:trHeight w:val="556"/>
        </w:trPr>
        <w:tc>
          <w:tcPr>
            <w:tcW w:w="35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left"/>
              <w:rPr>
                <w:rFonts w:ascii="Times New Roman" w:hAnsi="Times New Roman" w:cs="Times New Roman"/>
                <w:caps/>
                <w:w w:val="100"/>
                <w:sz w:val="24"/>
                <w:szCs w:val="24"/>
              </w:rPr>
            </w:pPr>
            <w:r w:rsidRPr="00D35083">
              <w:rPr>
                <w:rFonts w:ascii="Times New Roman" w:hAnsi="Times New Roman" w:cs="Times New Roman"/>
                <w:w w:val="100"/>
                <w:sz w:val="24"/>
                <w:szCs w:val="24"/>
              </w:rPr>
              <w:t>Адміністративно-територіальна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одиниця</w:t>
            </w:r>
            <w:r w:rsidRPr="00D35083">
              <w:rPr>
                <w:rFonts w:ascii="Times New Roman" w:hAnsi="Times New Roman" w:cs="Times New Roman"/>
                <w:caps/>
                <w:w w:val="100"/>
                <w:sz w:val="24"/>
                <w:szCs w:val="24"/>
              </w:rPr>
              <w:t>,</w:t>
            </w:r>
            <w:r>
              <w:rPr>
                <w:rFonts w:ascii="Times New Roman" w:hAnsi="Times New Roman" w:cs="Times New Roman"/>
                <w:caps/>
                <w:w w:val="100"/>
                <w:sz w:val="24"/>
                <w:szCs w:val="24"/>
              </w:rPr>
              <w:t xml:space="preserve"> </w:t>
            </w:r>
            <w:r w:rsidR="00B154FA" w:rsidRPr="009A2BB2">
              <w:rPr>
                <w:rFonts w:ascii="Times New Roman" w:hAnsi="Times New Roman" w:cs="Times New Roman"/>
                <w:w w:val="100"/>
                <w:sz w:val="24"/>
                <w:szCs w:val="24"/>
                <w:u w:val="single"/>
              </w:rPr>
              <w:t xml:space="preserve">ДУ «Центр громадського </w:t>
            </w:r>
            <w:proofErr w:type="spellStart"/>
            <w:r w:rsidR="00B154FA" w:rsidRPr="009A2BB2">
              <w:rPr>
                <w:rFonts w:ascii="Times New Roman" w:hAnsi="Times New Roman" w:cs="Times New Roman"/>
                <w:w w:val="100"/>
                <w:sz w:val="24"/>
                <w:szCs w:val="24"/>
                <w:u w:val="single"/>
              </w:rPr>
              <w:t>здоров</w:t>
            </w:r>
            <w:proofErr w:type="spellEnd"/>
            <w:r w:rsidR="00B154FA">
              <w:rPr>
                <w:rFonts w:ascii="Times New Roman" w:hAnsi="Times New Roman" w:cs="Times New Roman"/>
                <w:w w:val="100"/>
                <w:sz w:val="24"/>
                <w:szCs w:val="24"/>
                <w:u w:val="single"/>
                <w:lang w:val="en-US"/>
              </w:rPr>
              <w:t>’</w:t>
            </w:r>
            <w:r w:rsidR="00B154FA" w:rsidRPr="009A2BB2">
              <w:rPr>
                <w:rFonts w:ascii="Times New Roman" w:hAnsi="Times New Roman" w:cs="Times New Roman"/>
                <w:w w:val="100"/>
                <w:sz w:val="24"/>
                <w:szCs w:val="24"/>
                <w:u w:val="single"/>
              </w:rPr>
              <w:t>я МОЗ України»____</w:t>
            </w:r>
            <w:r w:rsidR="00B154FA">
              <w:rPr>
                <w:rFonts w:ascii="Times New Roman" w:hAnsi="Times New Roman" w:cs="Times New Roman"/>
                <w:caps/>
                <w:w w:val="100"/>
                <w:sz w:val="24"/>
                <w:szCs w:val="24"/>
              </w:rPr>
              <w:t>___</w:t>
            </w:r>
          </w:p>
          <w:p w:rsidR="00C465E8" w:rsidRPr="00D35083" w:rsidRDefault="00C465E8" w:rsidP="002B0664">
            <w:pPr>
              <w:pStyle w:val="Ch62"/>
              <w:jc w:val="left"/>
              <w:rPr>
                <w:rFonts w:ascii="Times New Roman" w:hAnsi="Times New Roman" w:cs="Times New Roman"/>
                <w:w w:val="100"/>
                <w:sz w:val="24"/>
                <w:szCs w:val="24"/>
              </w:rPr>
            </w:pPr>
          </w:p>
        </w:tc>
        <w:tc>
          <w:tcPr>
            <w:tcW w:w="14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Випадки,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були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p>
          <w:p w:rsidR="00C465E8" w:rsidRPr="00D35083" w:rsidRDefault="00C465E8" w:rsidP="002B0664">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000975F1">
              <w:rPr>
                <w:rFonts w:ascii="Times New Roman" w:hAnsi="Times New Roman" w:cs="Times New Roman"/>
                <w:w w:val="100"/>
                <w:sz w:val="24"/>
                <w:szCs w:val="24"/>
              </w:rPr>
              <w:t>3</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r w:rsidR="002C1DE9">
              <w:rPr>
                <w:rFonts w:ascii="Times New Roman" w:hAnsi="Times New Roman" w:cs="Times New Roman"/>
                <w:w w:val="100"/>
                <w:sz w:val="24"/>
                <w:szCs w:val="24"/>
              </w:rPr>
              <w:t>2025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p>
        </w:tc>
      </w:tr>
    </w:tbl>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1000.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Кількість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виявлених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періоді</w:t>
      </w:r>
    </w:p>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2627"/>
        <w:gridCol w:w="759"/>
        <w:gridCol w:w="6293"/>
        <w:gridCol w:w="5449"/>
      </w:tblGrid>
      <w:tr w:rsidR="00C465E8" w:rsidRPr="002B0664" w:rsidTr="0041465C">
        <w:trPr>
          <w:trHeight w:val="278"/>
        </w:trPr>
        <w:tc>
          <w:tcPr>
            <w:tcW w:w="8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ae"/>
              <w:spacing w:line="240" w:lineRule="auto"/>
              <w:textAlignment w:val="auto"/>
              <w:rPr>
                <w:color w:val="auto"/>
                <w:lang w:val="uk-UA"/>
              </w:rPr>
            </w:pPr>
          </w:p>
        </w:tc>
        <w:tc>
          <w:tcPr>
            <w:tcW w:w="2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рядка</w:t>
            </w:r>
          </w:p>
        </w:tc>
        <w:tc>
          <w:tcPr>
            <w:tcW w:w="20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Вперше</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зареєстровані</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випадки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Риф-ТБ/МЛС-ТБ/пре-ШЛС-ТБ/ШЛС-ТБ</w:t>
            </w:r>
          </w:p>
        </w:tc>
        <w:tc>
          <w:tcPr>
            <w:tcW w:w="18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Повторно</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зареєстровані</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випадки</w:t>
            </w:r>
            <w:r w:rsidRPr="00D35083">
              <w:rPr>
                <w:rStyle w:val="Bold"/>
                <w:rFonts w:ascii="Times New Roman" w:hAnsi="Times New Roman" w:cs="Times New Roman"/>
                <w:bCs/>
                <w:w w:val="100"/>
                <w:sz w:val="24"/>
                <w:szCs w:val="24"/>
              </w:rPr>
              <w:br/>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Риф-ТБ/МЛС-ТБ/пре-ШЛС-ТБ/ШЛС-ТБ</w:t>
            </w:r>
          </w:p>
        </w:tc>
      </w:tr>
      <w:tr w:rsidR="00C465E8" w:rsidRPr="00D35083" w:rsidTr="0041465C">
        <w:trPr>
          <w:trHeight w:val="193"/>
        </w:trPr>
        <w:tc>
          <w:tcPr>
            <w:tcW w:w="86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А</w:t>
            </w:r>
          </w:p>
        </w:tc>
        <w:tc>
          <w:tcPr>
            <w:tcW w:w="25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Б</w:t>
            </w:r>
          </w:p>
        </w:tc>
        <w:tc>
          <w:tcPr>
            <w:tcW w:w="2080"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1</w:t>
            </w:r>
          </w:p>
        </w:tc>
        <w:tc>
          <w:tcPr>
            <w:tcW w:w="180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2</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Усього</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зареєстровано</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1</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729</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95</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них:</w:t>
            </w:r>
          </w:p>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віком&lt;</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15</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років</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2</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0</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Жінки</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3</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148</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ВІЛ+</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4</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89</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Пре-ШЛС-ТБ</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5</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193</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ШЛС-ТБ</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6</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r>
    </w:tbl>
    <w:p w:rsidR="00C465E8" w:rsidRPr="00D35083" w:rsidRDefault="00C465E8" w:rsidP="00C465E8">
      <w:pPr>
        <w:pStyle w:val="TABL"/>
        <w:pageBreakBefore/>
        <w:rPr>
          <w:rFonts w:ascii="Times New Roman" w:hAnsi="Times New Roman" w:cs="Times New Roman"/>
          <w:w w:val="100"/>
          <w:sz w:val="24"/>
          <w:szCs w:val="24"/>
        </w:rPr>
      </w:pPr>
      <w:r w:rsidRPr="00824219">
        <w:rPr>
          <w:rFonts w:ascii="Times New Roman" w:hAnsi="Times New Roman" w:cs="Times New Roman"/>
          <w:b w:val="0"/>
          <w:i/>
          <w:w w:val="100"/>
          <w:sz w:val="24"/>
          <w:szCs w:val="24"/>
        </w:rPr>
        <w:lastRenderedPageBreak/>
        <w:t>Таблиця 2000.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Кількість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розпочато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препаратами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ряду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періоді</w:t>
      </w:r>
    </w:p>
    <w:tbl>
      <w:tblPr>
        <w:tblW w:w="5000" w:type="pct"/>
        <w:tblCellMar>
          <w:left w:w="0" w:type="dxa"/>
          <w:right w:w="0" w:type="dxa"/>
        </w:tblCellMar>
        <w:tblLook w:val="0000" w:firstRow="0" w:lastRow="0" w:firstColumn="0" w:lastColumn="0" w:noHBand="0" w:noVBand="0"/>
      </w:tblPr>
      <w:tblGrid>
        <w:gridCol w:w="696"/>
        <w:gridCol w:w="2163"/>
        <w:gridCol w:w="523"/>
        <w:gridCol w:w="1047"/>
        <w:gridCol w:w="1310"/>
        <w:gridCol w:w="1443"/>
        <w:gridCol w:w="917"/>
        <w:gridCol w:w="1162"/>
        <w:gridCol w:w="2021"/>
        <w:gridCol w:w="1310"/>
        <w:gridCol w:w="1767"/>
        <w:gridCol w:w="769"/>
      </w:tblGrid>
      <w:tr w:rsidR="00C465E8" w:rsidRPr="009510DC" w:rsidTr="003F291C">
        <w:trPr>
          <w:trHeight w:val="320"/>
        </w:trPr>
        <w:tc>
          <w:tcPr>
            <w:tcW w:w="945" w:type="pct"/>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C465E8" w:rsidP="00582F82">
            <w:pPr>
              <w:pStyle w:val="ae"/>
              <w:spacing w:line="240" w:lineRule="auto"/>
              <w:textAlignment w:val="auto"/>
              <w:rPr>
                <w:color w:val="auto"/>
                <w:sz w:val="18"/>
                <w:szCs w:val="18"/>
                <w:lang w:val="uk-UA"/>
              </w:rPr>
            </w:pPr>
          </w:p>
        </w:tc>
        <w:tc>
          <w:tcPr>
            <w:tcW w:w="173"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 рядка</w:t>
            </w:r>
          </w:p>
        </w:tc>
        <w:tc>
          <w:tcPr>
            <w:tcW w:w="346"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Всього</w:t>
            </w:r>
          </w:p>
          <w:p w:rsidR="00C465E8" w:rsidRPr="009510DC" w:rsidRDefault="00C465E8" w:rsidP="00582F82">
            <w:pPr>
              <w:pStyle w:val="TableTABL"/>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розпочали лікування</w:t>
            </w:r>
          </w:p>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(графа 1 = гр.2 + гр.3)</w:t>
            </w:r>
          </w:p>
        </w:tc>
        <w:tc>
          <w:tcPr>
            <w:tcW w:w="91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Розпочали лікування у звітному кварталі</w:t>
            </w:r>
          </w:p>
        </w:tc>
        <w:tc>
          <w:tcPr>
            <w:tcW w:w="2626" w:type="pct"/>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Причини, з яких лікування не було розпочато</w:t>
            </w:r>
          </w:p>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випадків, зареєстрованих у звітному кварталі)</w:t>
            </w:r>
          </w:p>
        </w:tc>
      </w:tr>
      <w:tr w:rsidR="00C465E8" w:rsidRPr="009510DC" w:rsidTr="003F291C">
        <w:trPr>
          <w:trHeight w:val="1303"/>
        </w:trPr>
        <w:tc>
          <w:tcPr>
            <w:tcW w:w="945" w:type="pct"/>
            <w:gridSpan w:val="2"/>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173" w:type="pct"/>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346" w:type="pct"/>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зареєстрованих у звітному кварталі</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зареєстрованих раніше</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помер до початку лікування</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 xml:space="preserve">відсутність препаратів </w:t>
            </w:r>
            <w:r w:rsidRPr="009510DC">
              <w:rPr>
                <w:rStyle w:val="Bold"/>
                <w:rFonts w:ascii="Times New Roman" w:hAnsi="Times New Roman" w:cs="Times New Roman"/>
                <w:bCs/>
                <w:spacing w:val="0"/>
                <w:sz w:val="18"/>
                <w:szCs w:val="18"/>
              </w:rPr>
              <w:br/>
              <w:t>ІІ ряду</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відмова від лікування та/або місцезнаходження пацієнта невідоме</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не підлягає лікуванню за профілем резистентності</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proofErr w:type="spellStart"/>
            <w:r w:rsidRPr="009510DC">
              <w:rPr>
                <w:rStyle w:val="Bold"/>
                <w:rFonts w:ascii="Times New Roman" w:hAnsi="Times New Roman" w:cs="Times New Roman"/>
                <w:bCs/>
                <w:spacing w:val="0"/>
                <w:sz w:val="18"/>
                <w:szCs w:val="18"/>
              </w:rPr>
              <w:t>некурабельність</w:t>
            </w:r>
            <w:proofErr w:type="spellEnd"/>
            <w:r w:rsidRPr="009510DC">
              <w:rPr>
                <w:rStyle w:val="Bold"/>
                <w:rFonts w:ascii="Times New Roman" w:hAnsi="Times New Roman" w:cs="Times New Roman"/>
                <w:bCs/>
                <w:spacing w:val="0"/>
                <w:sz w:val="18"/>
                <w:szCs w:val="18"/>
              </w:rPr>
              <w:t xml:space="preserve"> захворювання</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інше</w:t>
            </w:r>
          </w:p>
        </w:tc>
      </w:tr>
      <w:tr w:rsidR="00C465E8" w:rsidRPr="009510DC" w:rsidTr="003F291C">
        <w:trPr>
          <w:trHeight w:val="163"/>
        </w:trPr>
        <w:tc>
          <w:tcPr>
            <w:tcW w:w="945" w:type="pct"/>
            <w:gridSpan w:val="2"/>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А</w:t>
            </w:r>
          </w:p>
        </w:tc>
        <w:tc>
          <w:tcPr>
            <w:tcW w:w="17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В</w:t>
            </w:r>
          </w:p>
        </w:tc>
        <w:tc>
          <w:tcPr>
            <w:tcW w:w="346"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1</w:t>
            </w:r>
          </w:p>
        </w:tc>
        <w:tc>
          <w:tcPr>
            <w:tcW w:w="43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2</w:t>
            </w:r>
          </w:p>
        </w:tc>
        <w:tc>
          <w:tcPr>
            <w:tcW w:w="477"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3</w:t>
            </w:r>
          </w:p>
        </w:tc>
        <w:tc>
          <w:tcPr>
            <w:tcW w:w="30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4</w:t>
            </w:r>
          </w:p>
        </w:tc>
        <w:tc>
          <w:tcPr>
            <w:tcW w:w="38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5</w:t>
            </w:r>
          </w:p>
        </w:tc>
        <w:tc>
          <w:tcPr>
            <w:tcW w:w="66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6</w:t>
            </w:r>
          </w:p>
        </w:tc>
        <w:tc>
          <w:tcPr>
            <w:tcW w:w="43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7</w:t>
            </w:r>
          </w:p>
        </w:tc>
        <w:tc>
          <w:tcPr>
            <w:tcW w:w="58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8</w:t>
            </w:r>
          </w:p>
        </w:tc>
        <w:tc>
          <w:tcPr>
            <w:tcW w:w="25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9</w:t>
            </w:r>
          </w:p>
        </w:tc>
      </w:tr>
      <w:tr w:rsidR="00214957"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spacing w:line="240" w:lineRule="auto"/>
              <w:rPr>
                <w:rFonts w:ascii="Times New Roman" w:hAnsi="Times New Roman" w:cs="Times New Roman"/>
                <w:spacing w:val="0"/>
                <w:sz w:val="20"/>
                <w:szCs w:val="20"/>
              </w:rPr>
            </w:pPr>
            <w:r w:rsidRPr="00824219">
              <w:rPr>
                <w:rFonts w:ascii="Times New Roman" w:hAnsi="Times New Roman" w:cs="Times New Roman"/>
                <w:spacing w:val="0"/>
                <w:sz w:val="20"/>
                <w:szCs w:val="20"/>
              </w:rPr>
              <w:t>Всього</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B34CF4" w:rsidRDefault="00214957" w:rsidP="00214957">
            <w:pPr>
              <w:pStyle w:val="TableTABL"/>
              <w:spacing w:line="240" w:lineRule="auto"/>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806</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796</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10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rPr>
                <w:rFonts w:ascii="Times New Roman" w:hAnsi="Times New Roman" w:cs="Times New Roman"/>
                <w:sz w:val="20"/>
                <w:szCs w:val="20"/>
                <w:lang w:val="uk-UA"/>
              </w:rPr>
            </w:pPr>
            <w:r>
              <w:rPr>
                <w:rFonts w:ascii="Times New Roman" w:hAnsi="Times New Roman" w:cs="Times New Roman"/>
                <w:sz w:val="20"/>
                <w:szCs w:val="20"/>
                <w:lang w:val="uk-UA"/>
              </w:rPr>
              <w:t>15</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rPr>
                <w:rFonts w:ascii="Times New Roman" w:hAnsi="Times New Roman" w:cs="Times New Roman"/>
                <w:sz w:val="20"/>
                <w:szCs w:val="20"/>
                <w:lang w:val="uk-UA"/>
              </w:rPr>
            </w:pPr>
            <w:r>
              <w:rPr>
                <w:rFonts w:ascii="Times New Roman" w:hAnsi="Times New Roman" w:cs="Times New Roman"/>
                <w:sz w:val="20"/>
                <w:szCs w:val="20"/>
                <w:lang w:val="uk-UA"/>
              </w:rPr>
              <w:t>0</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rPr>
                <w:rFonts w:ascii="Times New Roman" w:hAnsi="Times New Roman" w:cs="Times New Roman"/>
                <w:sz w:val="20"/>
                <w:szCs w:val="20"/>
              </w:rPr>
            </w:pPr>
            <w:r w:rsidRPr="00214957">
              <w:rPr>
                <w:rFonts w:ascii="Times New Roman" w:hAnsi="Times New Roman" w:cs="Times New Roman"/>
                <w:sz w:val="20"/>
                <w:szCs w:val="20"/>
              </w:rPr>
              <w:t>7</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rPr>
                <w:rFonts w:ascii="Times New Roman" w:hAnsi="Times New Roman" w:cs="Times New Roman"/>
                <w:sz w:val="20"/>
                <w:szCs w:val="20"/>
              </w:rPr>
            </w:pPr>
            <w:r w:rsidRPr="00214957">
              <w:rPr>
                <w:rFonts w:ascii="Times New Roman" w:hAnsi="Times New Roman" w:cs="Times New Roman"/>
                <w:sz w:val="20"/>
                <w:szCs w:val="20"/>
              </w:rPr>
              <w:t>0</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rPr>
                <w:rFonts w:ascii="Times New Roman" w:hAnsi="Times New Roman" w:cs="Times New Roman"/>
                <w:sz w:val="20"/>
                <w:szCs w:val="20"/>
                <w:lang w:val="uk-UA"/>
              </w:rPr>
            </w:pPr>
            <w:r>
              <w:rPr>
                <w:rFonts w:ascii="Times New Roman" w:hAnsi="Times New Roman" w:cs="Times New Roman"/>
                <w:sz w:val="20"/>
                <w:szCs w:val="20"/>
                <w:lang w:val="uk-UA"/>
              </w:rPr>
              <w:t>0</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14957"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з них:</w:t>
            </w:r>
          </w:p>
          <w:p w:rsidR="00214957" w:rsidRPr="00824219" w:rsidRDefault="00214957" w:rsidP="00214957">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&lt; 15 років</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B34CF4" w:rsidRDefault="00214957" w:rsidP="00214957">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2</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0975F1" w:rsidRDefault="000975F1"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Жінки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3</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163</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160</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3</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 xml:space="preserve">ВІЛ+ </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4</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104</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102</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2</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Пре-ШЛС-ТБ</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5</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227</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224</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975F1" w:rsidP="00214957">
            <w:pPr>
              <w:pStyle w:val="ae"/>
              <w:spacing w:line="240" w:lineRule="auto"/>
              <w:jc w:val="center"/>
              <w:textAlignment w:val="auto"/>
              <w:rPr>
                <w:color w:val="auto"/>
                <w:sz w:val="20"/>
                <w:szCs w:val="20"/>
                <w:lang w:val="uk-UA"/>
              </w:rPr>
            </w:pPr>
            <w:r>
              <w:rPr>
                <w:color w:val="auto"/>
                <w:sz w:val="20"/>
                <w:szCs w:val="20"/>
                <w:lang w:val="uk-UA"/>
              </w:rPr>
              <w:t>3</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ШЛС-ТБ</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6</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74B5C" w:rsidP="00214957">
            <w:pPr>
              <w:pStyle w:val="ae"/>
              <w:spacing w:line="240" w:lineRule="auto"/>
              <w:jc w:val="center"/>
              <w:textAlignment w:val="auto"/>
              <w:rPr>
                <w:color w:val="auto"/>
                <w:sz w:val="20"/>
                <w:szCs w:val="20"/>
                <w:lang w:val="uk-UA"/>
              </w:rPr>
            </w:pPr>
            <w:r>
              <w:rPr>
                <w:color w:val="auto"/>
                <w:sz w:val="20"/>
                <w:szCs w:val="20"/>
                <w:lang w:val="uk-UA"/>
              </w:rPr>
              <w:t>14</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074B5C" w:rsidP="00214957">
            <w:pPr>
              <w:pStyle w:val="ae"/>
              <w:spacing w:line="240" w:lineRule="auto"/>
              <w:jc w:val="center"/>
              <w:textAlignment w:val="auto"/>
              <w:rPr>
                <w:color w:val="auto"/>
                <w:sz w:val="20"/>
                <w:szCs w:val="20"/>
                <w:lang w:val="uk-UA"/>
              </w:rPr>
            </w:pPr>
            <w:r>
              <w:rPr>
                <w:color w:val="auto"/>
                <w:sz w:val="20"/>
                <w:szCs w:val="20"/>
                <w:lang w:val="uk-UA"/>
              </w:rPr>
              <w:t>14</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074B5C" w:rsidP="00214957">
            <w:pPr>
              <w:pStyle w:val="ae"/>
              <w:spacing w:line="240" w:lineRule="auto"/>
              <w:jc w:val="center"/>
              <w:textAlignment w:val="auto"/>
              <w:rPr>
                <w:color w:val="auto"/>
                <w:sz w:val="20"/>
                <w:szCs w:val="20"/>
                <w:lang w:val="uk-UA"/>
              </w:rPr>
            </w:pPr>
            <w:r>
              <w:rPr>
                <w:color w:val="auto"/>
                <w:sz w:val="20"/>
                <w:szCs w:val="20"/>
                <w:lang w:val="uk-UA"/>
              </w:rPr>
              <w:t>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965A6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Короткі пероральні режими 6–11 місяців</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B34CF4" w:rsidRDefault="00965A68" w:rsidP="00965A68">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669</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660</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9</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965A68" w:rsidRPr="00824219" w:rsidTr="003F291C">
        <w:trPr>
          <w:trHeight w:val="113"/>
        </w:trPr>
        <w:tc>
          <w:tcPr>
            <w:tcW w:w="2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із них</w:t>
            </w:r>
          </w:p>
        </w:tc>
        <w:tc>
          <w:tcPr>
            <w:tcW w:w="7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proofErr w:type="spellStart"/>
            <w:r w:rsidRPr="00824219">
              <w:rPr>
                <w:rFonts w:ascii="Times New Roman" w:hAnsi="Times New Roman" w:cs="Times New Roman"/>
                <w:spacing w:val="0"/>
                <w:sz w:val="20"/>
                <w:szCs w:val="20"/>
              </w:rPr>
              <w:t>BPaLM</w:t>
            </w:r>
            <w:proofErr w:type="spellEnd"/>
            <w:r w:rsidRPr="00824219">
              <w:rPr>
                <w:rFonts w:ascii="Times New Roman" w:hAnsi="Times New Roman" w:cs="Times New Roman"/>
                <w:spacing w:val="0"/>
                <w:sz w:val="20"/>
                <w:szCs w:val="20"/>
              </w:rPr>
              <w:t>/</w:t>
            </w:r>
            <w:proofErr w:type="spellStart"/>
            <w:r w:rsidRPr="00824219">
              <w:rPr>
                <w:rFonts w:ascii="Times New Roman" w:hAnsi="Times New Roman" w:cs="Times New Roman"/>
                <w:spacing w:val="0"/>
                <w:sz w:val="20"/>
                <w:szCs w:val="20"/>
              </w:rPr>
              <w:t>BPaL</w:t>
            </w:r>
            <w:proofErr w:type="spellEnd"/>
            <w:r w:rsidRPr="00824219">
              <w:rPr>
                <w:rFonts w:ascii="Times New Roman" w:hAnsi="Times New Roman" w:cs="Times New Roman"/>
                <w:spacing w:val="0"/>
                <w:sz w:val="20"/>
                <w:szCs w:val="20"/>
              </w:rPr>
              <w:t xml:space="preserve"> режим</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B34CF4" w:rsidRDefault="00965A68" w:rsidP="00965A68">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656</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647</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9</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2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ae"/>
              <w:spacing w:line="240" w:lineRule="auto"/>
              <w:textAlignment w:val="auto"/>
              <w:rPr>
                <w:color w:val="auto"/>
                <w:sz w:val="20"/>
                <w:szCs w:val="20"/>
                <w:lang w:val="uk-UA"/>
              </w:rPr>
            </w:pPr>
          </w:p>
        </w:tc>
        <w:tc>
          <w:tcPr>
            <w:tcW w:w="7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proofErr w:type="spellStart"/>
            <w:r w:rsidRPr="00824219">
              <w:rPr>
                <w:rFonts w:ascii="Times New Roman" w:hAnsi="Times New Roman" w:cs="Times New Roman"/>
                <w:spacing w:val="0"/>
                <w:sz w:val="20"/>
                <w:szCs w:val="20"/>
              </w:rPr>
              <w:t>сКРЛ</w:t>
            </w:r>
            <w:proofErr w:type="spellEnd"/>
            <w:r w:rsidRPr="00824219">
              <w:rPr>
                <w:rFonts w:ascii="Times New Roman" w:hAnsi="Times New Roman" w:cs="Times New Roman"/>
                <w:spacing w:val="0"/>
                <w:sz w:val="20"/>
                <w:szCs w:val="20"/>
              </w:rPr>
              <w:t xml:space="preserve"> режим</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7.2</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4</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4</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Довгострокові індивідуалізовані режими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8</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137</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136</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1</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із них:</w:t>
            </w:r>
          </w:p>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пероральні довгострокові індивідуалізовані режими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8.1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113</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112</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074B5C" w:rsidP="00214957">
            <w:pPr>
              <w:pStyle w:val="ae"/>
              <w:spacing w:line="240" w:lineRule="auto"/>
              <w:jc w:val="center"/>
              <w:textAlignment w:val="auto"/>
              <w:rPr>
                <w:color w:val="auto"/>
                <w:sz w:val="20"/>
                <w:szCs w:val="20"/>
                <w:lang w:val="uk-UA"/>
              </w:rPr>
            </w:pPr>
            <w:r>
              <w:rPr>
                <w:color w:val="auto"/>
                <w:sz w:val="20"/>
                <w:szCs w:val="20"/>
                <w:lang w:val="uk-UA"/>
              </w:rPr>
              <w:t>1</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3F7516"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24219" w:rsidRDefault="003F7516" w:rsidP="003F7516">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Непідтверджені випадки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B34CF4" w:rsidRDefault="003F7516" w:rsidP="003F7516">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9</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258</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257</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074B5C"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bl>
    <w:p w:rsidR="00C465E8" w:rsidRPr="00D35083" w:rsidRDefault="00C465E8" w:rsidP="00C465E8">
      <w:pPr>
        <w:pStyle w:val="Ch6"/>
        <w:rPr>
          <w:rFonts w:ascii="Times New Roman" w:hAnsi="Times New Roman" w:cs="Times New Roman"/>
          <w:w w:val="100"/>
          <w:sz w:val="24"/>
          <w:szCs w:val="24"/>
        </w:rPr>
      </w:pPr>
    </w:p>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3000.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Своєчасність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виявлення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p>
    <w:tbl>
      <w:tblPr>
        <w:tblW w:w="5000" w:type="pct"/>
        <w:tblCellMar>
          <w:left w:w="0" w:type="dxa"/>
          <w:right w:w="0" w:type="dxa"/>
        </w:tblCellMar>
        <w:tblLook w:val="0000" w:firstRow="0" w:lastRow="0" w:firstColumn="0" w:lastColumn="0" w:noHBand="0" w:noVBand="0"/>
      </w:tblPr>
      <w:tblGrid>
        <w:gridCol w:w="3281"/>
        <w:gridCol w:w="2012"/>
        <w:gridCol w:w="1939"/>
        <w:gridCol w:w="2012"/>
        <w:gridCol w:w="1939"/>
        <w:gridCol w:w="2012"/>
        <w:gridCol w:w="1933"/>
      </w:tblGrid>
      <w:tr w:rsidR="00C465E8" w:rsidRPr="002B0664"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Кількість випадків </w:t>
            </w:r>
            <w:r w:rsidRPr="00824219">
              <w:rPr>
                <w:rStyle w:val="Bold"/>
                <w:rFonts w:ascii="Times New Roman" w:hAnsi="Times New Roman" w:cs="Times New Roman"/>
                <w:bCs/>
                <w:w w:val="100"/>
                <w:sz w:val="20"/>
                <w:szCs w:val="20"/>
              </w:rPr>
              <w:br/>
              <w:t>Риф-ТБ/МЛС-ТБ</w:t>
            </w:r>
          </w:p>
        </w:tc>
        <w:tc>
          <w:tcPr>
            <w:tcW w:w="3916" w:type="pct"/>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Інтервал між підозрою Риф-ТБ/МЛС-ТБ у звітному кварталі та датою отримання результату ТМЧ </w:t>
            </w:r>
          </w:p>
        </w:tc>
      </w:tr>
      <w:tr w:rsidR="00C465E8" w:rsidRPr="00824219" w:rsidTr="003F291C">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Мінімальний </w:t>
            </w: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Середній</w:t>
            </w:r>
          </w:p>
        </w:tc>
        <w:tc>
          <w:tcPr>
            <w:tcW w:w="130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Максимальний</w:t>
            </w:r>
          </w:p>
        </w:tc>
      </w:tr>
      <w:tr w:rsidR="00C465E8" w:rsidRPr="00824219"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А</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11</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2</w:t>
            </w:r>
          </w:p>
        </w:tc>
        <w:tc>
          <w:tcPr>
            <w:tcW w:w="1304"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3</w:t>
            </w:r>
          </w:p>
        </w:tc>
      </w:tr>
      <w:tr w:rsidR="00C465E8" w:rsidRPr="00824219" w:rsidTr="00FF1384">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074B5C" w:rsidRDefault="00074B5C" w:rsidP="00582F82">
            <w:pPr>
              <w:pStyle w:val="TableshapkaTABL"/>
              <w:rPr>
                <w:rFonts w:asciiTheme="minorHAnsi" w:hAnsiTheme="minorHAnsi" w:cs="Times New Roman"/>
                <w:w w:val="100"/>
                <w:sz w:val="20"/>
                <w:szCs w:val="20"/>
              </w:rPr>
            </w:pPr>
            <w:r>
              <w:rPr>
                <w:rStyle w:val="Bold"/>
                <w:rFonts w:asciiTheme="minorHAnsi" w:hAnsiTheme="minorHAnsi"/>
                <w:bCs/>
              </w:rPr>
              <w:t>320</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r>
      <w:tr w:rsidR="00451E47" w:rsidRPr="00824219" w:rsidTr="00523B23">
        <w:trPr>
          <w:trHeight w:val="344"/>
        </w:trPr>
        <w:tc>
          <w:tcPr>
            <w:tcW w:w="10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074B5C" w:rsidP="00451E47">
            <w:pPr>
              <w:jc w:val="center"/>
              <w:rPr>
                <w:rFonts w:ascii="Times New Roman" w:hAnsi="Times New Roman" w:cs="Times New Roman"/>
                <w:sz w:val="24"/>
                <w:szCs w:val="24"/>
                <w:lang w:val="uk-UA"/>
              </w:rPr>
            </w:pPr>
            <w:r>
              <w:rPr>
                <w:rFonts w:ascii="Times New Roman" w:hAnsi="Times New Roman" w:cs="Times New Roman"/>
                <w:sz w:val="24"/>
                <w:szCs w:val="24"/>
                <w:lang w:val="uk-UA"/>
              </w:rPr>
              <w:t>774</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372</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0</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074B5C" w:rsidRDefault="00074B5C" w:rsidP="00451E47">
            <w:pPr>
              <w:jc w:val="center"/>
              <w:rPr>
                <w:rFonts w:ascii="Times New Roman" w:hAnsi="Times New Roman" w:cs="Times New Roman"/>
                <w:sz w:val="24"/>
                <w:szCs w:val="24"/>
                <w:lang w:val="uk-UA"/>
              </w:rPr>
            </w:pPr>
            <w:r>
              <w:rPr>
                <w:rFonts w:ascii="Times New Roman" w:hAnsi="Times New Roman" w:cs="Times New Roman"/>
                <w:sz w:val="24"/>
                <w:szCs w:val="24"/>
                <w:lang w:val="uk-UA"/>
              </w:rPr>
              <w:t>401</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1</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074B5C" w:rsidRDefault="00074B5C" w:rsidP="00451E47">
            <w:pPr>
              <w:jc w:val="center"/>
              <w:rPr>
                <w:rFonts w:ascii="Times New Roman" w:hAnsi="Times New Roman" w:cs="Times New Roman"/>
                <w:sz w:val="24"/>
                <w:szCs w:val="24"/>
                <w:lang w:val="uk-UA"/>
              </w:rPr>
            </w:pPr>
            <w:r>
              <w:rPr>
                <w:rFonts w:ascii="Times New Roman" w:hAnsi="Times New Roman" w:cs="Times New Roman"/>
                <w:sz w:val="24"/>
                <w:szCs w:val="24"/>
                <w:lang w:val="uk-UA"/>
              </w:rPr>
              <w:t>57</w:t>
            </w:r>
          </w:p>
        </w:tc>
      </w:tr>
    </w:tbl>
    <w:p w:rsidR="00C465E8" w:rsidRPr="00D35083" w:rsidRDefault="00C465E8" w:rsidP="00C465E8">
      <w:pPr>
        <w:pStyle w:val="Ch6"/>
        <w:rPr>
          <w:rFonts w:ascii="Times New Roman" w:hAnsi="Times New Roman" w:cs="Times New Roman"/>
          <w:w w:val="100"/>
          <w:sz w:val="24"/>
          <w:szCs w:val="24"/>
        </w:rPr>
      </w:pPr>
    </w:p>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4000.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Своєчасність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початку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p>
    <w:tbl>
      <w:tblPr>
        <w:tblW w:w="5000" w:type="pct"/>
        <w:tblCellMar>
          <w:left w:w="0" w:type="dxa"/>
          <w:right w:w="0" w:type="dxa"/>
        </w:tblCellMar>
        <w:tblLook w:val="0000" w:firstRow="0" w:lastRow="0" w:firstColumn="0" w:lastColumn="0" w:noHBand="0" w:noVBand="0"/>
      </w:tblPr>
      <w:tblGrid>
        <w:gridCol w:w="3281"/>
        <w:gridCol w:w="2012"/>
        <w:gridCol w:w="1939"/>
        <w:gridCol w:w="2012"/>
        <w:gridCol w:w="1939"/>
        <w:gridCol w:w="2012"/>
        <w:gridCol w:w="1933"/>
      </w:tblGrid>
      <w:tr w:rsidR="00C465E8" w:rsidRPr="002B0664"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 Риф-ТБ/</w:t>
            </w:r>
            <w:r w:rsidRPr="00824219">
              <w:rPr>
                <w:rStyle w:val="Bold"/>
                <w:rFonts w:ascii="Times New Roman" w:hAnsi="Times New Roman" w:cs="Times New Roman"/>
                <w:bCs/>
                <w:w w:val="100"/>
                <w:sz w:val="20"/>
                <w:szCs w:val="20"/>
              </w:rPr>
              <w:br/>
              <w:t xml:space="preserve">МЛС-ТБ/пре-ШЛС-ТБ/ШЛС-ТБ, </w:t>
            </w:r>
            <w:r w:rsidRPr="00824219">
              <w:rPr>
                <w:rStyle w:val="Bold"/>
                <w:rFonts w:ascii="Times New Roman" w:hAnsi="Times New Roman" w:cs="Times New Roman"/>
                <w:bCs/>
                <w:w w:val="100"/>
                <w:sz w:val="20"/>
                <w:szCs w:val="20"/>
              </w:rPr>
              <w:br/>
              <w:t>які розпочали лікування</w:t>
            </w:r>
          </w:p>
        </w:tc>
        <w:tc>
          <w:tcPr>
            <w:tcW w:w="3916" w:type="pct"/>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Інтервал між  отриманим результатом ТМЧ та початком лікування </w:t>
            </w:r>
          </w:p>
        </w:tc>
      </w:tr>
      <w:tr w:rsidR="00C465E8" w:rsidRPr="00824219" w:rsidTr="003F291C">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Мінімальний </w:t>
            </w: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Середній</w:t>
            </w:r>
          </w:p>
        </w:tc>
        <w:tc>
          <w:tcPr>
            <w:tcW w:w="130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Максимальний</w:t>
            </w:r>
          </w:p>
        </w:tc>
      </w:tr>
      <w:tr w:rsidR="00C465E8" w:rsidRPr="00824219"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А</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11</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2</w:t>
            </w:r>
          </w:p>
        </w:tc>
        <w:tc>
          <w:tcPr>
            <w:tcW w:w="1304"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3</w:t>
            </w:r>
          </w:p>
        </w:tc>
      </w:tr>
      <w:tr w:rsidR="00C465E8" w:rsidRPr="00824219" w:rsidTr="008434FA">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r>
      <w:tr w:rsidR="00451E47" w:rsidRPr="00824219" w:rsidTr="008434FA">
        <w:trPr>
          <w:trHeight w:val="113"/>
        </w:trPr>
        <w:tc>
          <w:tcPr>
            <w:tcW w:w="10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51E47" w:rsidRPr="00451E47" w:rsidRDefault="00451E47" w:rsidP="00451E47">
            <w:pPr>
              <w:pStyle w:val="ae"/>
              <w:spacing w:line="240" w:lineRule="auto"/>
              <w:jc w:val="center"/>
              <w:textAlignment w:val="auto"/>
              <w:rPr>
                <w:color w:val="auto"/>
                <w:lang w:val="uk-UA"/>
              </w:rPr>
            </w:pPr>
            <w:r>
              <w:rPr>
                <w:color w:val="auto"/>
                <w:lang w:val="uk-UA"/>
              </w:rPr>
              <w:t>829</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074B5C" w:rsidRDefault="00074B5C" w:rsidP="00451E47">
            <w:pPr>
              <w:jc w:val="center"/>
              <w:rPr>
                <w:rFonts w:ascii="Times New Roman" w:hAnsi="Times New Roman" w:cs="Times New Roman"/>
                <w:sz w:val="24"/>
                <w:szCs w:val="24"/>
                <w:lang w:val="uk-UA"/>
              </w:rPr>
            </w:pPr>
            <w:r>
              <w:rPr>
                <w:rFonts w:ascii="Times New Roman" w:hAnsi="Times New Roman" w:cs="Times New Roman"/>
                <w:sz w:val="24"/>
                <w:szCs w:val="24"/>
                <w:lang w:val="uk-UA"/>
              </w:rPr>
              <w:t>89</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0</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074B5C" w:rsidRDefault="00074B5C" w:rsidP="00451E47">
            <w:pPr>
              <w:jc w:val="center"/>
              <w:rPr>
                <w:rFonts w:ascii="Times New Roman" w:hAnsi="Times New Roman" w:cs="Times New Roman"/>
                <w:sz w:val="24"/>
                <w:szCs w:val="24"/>
                <w:lang w:val="uk-UA"/>
              </w:rPr>
            </w:pPr>
            <w:r>
              <w:rPr>
                <w:rFonts w:ascii="Times New Roman" w:hAnsi="Times New Roman" w:cs="Times New Roman"/>
                <w:sz w:val="24"/>
                <w:szCs w:val="24"/>
                <w:lang w:val="uk-UA"/>
              </w:rPr>
              <w:t>667</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074B5C" w:rsidRDefault="00074B5C" w:rsidP="00451E47">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1</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074B5C" w:rsidRDefault="00074B5C" w:rsidP="00451E47">
            <w:pPr>
              <w:jc w:val="center"/>
              <w:rPr>
                <w:rFonts w:ascii="Times New Roman" w:hAnsi="Times New Roman" w:cs="Times New Roman"/>
                <w:sz w:val="24"/>
                <w:szCs w:val="24"/>
                <w:lang w:val="uk-UA"/>
              </w:rPr>
            </w:pPr>
            <w:r>
              <w:rPr>
                <w:rFonts w:ascii="Times New Roman" w:hAnsi="Times New Roman" w:cs="Times New Roman"/>
                <w:sz w:val="24"/>
                <w:szCs w:val="24"/>
                <w:lang w:val="uk-UA"/>
              </w:rPr>
              <w:t>77</w:t>
            </w:r>
          </w:p>
        </w:tc>
      </w:tr>
    </w:tbl>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5100"/>
        <w:gridCol w:w="6095"/>
        <w:gridCol w:w="3943"/>
      </w:tblGrid>
      <w:tr w:rsidR="00E67873" w:rsidRPr="00E67873" w:rsidTr="007F4EC3">
        <w:trPr>
          <w:trHeight w:val="113"/>
        </w:trPr>
        <w:tc>
          <w:tcPr>
            <w:tcW w:w="1575" w:type="pct"/>
            <w:tcMar>
              <w:top w:w="68" w:type="dxa"/>
              <w:left w:w="0" w:type="dxa"/>
              <w:bottom w:w="68" w:type="dxa"/>
              <w:right w:w="0" w:type="dxa"/>
            </w:tcMar>
          </w:tcPr>
          <w:p w:rsidR="00E67873" w:rsidRPr="008957D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8957D3">
              <w:rPr>
                <w:rFonts w:ascii="Times New Roman" w:eastAsiaTheme="minorEastAsia" w:hAnsi="Times New Roman" w:cs="Times New Roman"/>
                <w:color w:val="000000"/>
                <w:sz w:val="20"/>
                <w:szCs w:val="20"/>
                <w:lang w:val="uk-UA" w:eastAsia="uk-UA"/>
              </w:rPr>
              <w:t>____</w:t>
            </w:r>
            <w:r w:rsidR="00074B5C">
              <w:rPr>
                <w:rFonts w:ascii="Times New Roman" w:eastAsiaTheme="minorEastAsia" w:hAnsi="Times New Roman" w:cs="Times New Roman"/>
                <w:color w:val="000000"/>
                <w:sz w:val="20"/>
                <w:szCs w:val="20"/>
                <w:lang w:val="uk-UA" w:eastAsia="uk-UA"/>
              </w:rPr>
              <w:t>20.01.2026</w:t>
            </w:r>
            <w:r w:rsidRPr="008957D3">
              <w:rPr>
                <w:rFonts w:ascii="Times New Roman" w:eastAsiaTheme="minorEastAsia" w:hAnsi="Times New Roman" w:cs="Times New Roman"/>
                <w:color w:val="000000"/>
                <w:sz w:val="20"/>
                <w:szCs w:val="20"/>
                <w:lang w:val="uk-UA" w:eastAsia="uk-UA"/>
              </w:rPr>
              <w:t>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Дата формування</w:t>
            </w:r>
          </w:p>
        </w:tc>
        <w:tc>
          <w:tcPr>
            <w:tcW w:w="2068" w:type="pct"/>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__________________________________________________________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(підпис особи, яка сформувала звітність)</w:t>
            </w:r>
          </w:p>
        </w:tc>
        <w:tc>
          <w:tcPr>
            <w:tcW w:w="1356" w:type="pct"/>
            <w:tcMar>
              <w:top w:w="68" w:type="dxa"/>
              <w:left w:w="0" w:type="dxa"/>
              <w:bottom w:w="68" w:type="dxa"/>
              <w:right w:w="0" w:type="dxa"/>
            </w:tcMar>
          </w:tcPr>
          <w:p w:rsidR="00E67873" w:rsidRPr="00451E47" w:rsidRDefault="008957D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u w:val="single"/>
                <w:lang w:eastAsia="uk-UA"/>
              </w:rPr>
            </w:pPr>
            <w:proofErr w:type="spellStart"/>
            <w:r w:rsidRPr="00451E47">
              <w:rPr>
                <w:rFonts w:ascii="Times New Roman" w:eastAsiaTheme="minorEastAsia" w:hAnsi="Times New Roman" w:cs="Times New Roman"/>
                <w:color w:val="000000"/>
                <w:sz w:val="20"/>
                <w:szCs w:val="20"/>
                <w:u w:val="single"/>
                <w:lang w:val="uk-UA" w:eastAsia="uk-UA"/>
              </w:rPr>
              <w:t>Л.Прилепіна</w:t>
            </w:r>
            <w:proofErr w:type="spellEnd"/>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(«Власне ім’я ПРІЗВИЩЕ)</w:t>
            </w:r>
          </w:p>
        </w:tc>
      </w:tr>
      <w:tr w:rsidR="00E67873" w:rsidRPr="00E67873" w:rsidTr="007F4EC3">
        <w:trPr>
          <w:trHeight w:val="113"/>
        </w:trPr>
        <w:tc>
          <w:tcPr>
            <w:tcW w:w="1575" w:type="pct"/>
            <w:tcMar>
              <w:top w:w="68" w:type="dxa"/>
              <w:left w:w="0" w:type="dxa"/>
              <w:bottom w:w="68" w:type="dxa"/>
              <w:right w:w="0" w:type="dxa"/>
            </w:tcMar>
          </w:tcPr>
          <w:p w:rsidR="00E67873" w:rsidRPr="008957D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8957D3">
              <w:rPr>
                <w:rFonts w:ascii="Times New Roman" w:eastAsiaTheme="minorEastAsia" w:hAnsi="Times New Roman" w:cs="Times New Roman"/>
                <w:color w:val="000000"/>
                <w:sz w:val="20"/>
                <w:szCs w:val="20"/>
                <w:lang w:val="uk-UA" w:eastAsia="uk-UA"/>
              </w:rPr>
              <w:t>____</w:t>
            </w:r>
            <w:r w:rsidR="00074B5C">
              <w:rPr>
                <w:rFonts w:ascii="Times New Roman" w:eastAsiaTheme="minorEastAsia" w:hAnsi="Times New Roman" w:cs="Times New Roman"/>
                <w:color w:val="000000"/>
                <w:sz w:val="20"/>
                <w:szCs w:val="20"/>
                <w:lang w:val="uk-UA" w:eastAsia="uk-UA"/>
              </w:rPr>
              <w:t>20.01.2026</w:t>
            </w:r>
            <w:r w:rsidRPr="008957D3">
              <w:rPr>
                <w:rFonts w:ascii="Times New Roman" w:eastAsiaTheme="minorEastAsia" w:hAnsi="Times New Roman" w:cs="Times New Roman"/>
                <w:color w:val="000000"/>
                <w:sz w:val="20"/>
                <w:szCs w:val="20"/>
                <w:lang w:val="uk-UA" w:eastAsia="uk-UA"/>
              </w:rPr>
              <w:t>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Дата підписання</w:t>
            </w:r>
          </w:p>
        </w:tc>
        <w:tc>
          <w:tcPr>
            <w:tcW w:w="2068" w:type="pct"/>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__________________________________________________________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(підпис керівника закладу охорони здоров’я/ФОП)</w:t>
            </w:r>
          </w:p>
        </w:tc>
        <w:tc>
          <w:tcPr>
            <w:tcW w:w="1356" w:type="pct"/>
            <w:tcMar>
              <w:top w:w="68" w:type="dxa"/>
              <w:left w:w="0" w:type="dxa"/>
              <w:bottom w:w="68" w:type="dxa"/>
              <w:right w:w="0" w:type="dxa"/>
            </w:tcMar>
          </w:tcPr>
          <w:p w:rsidR="00ED5B90" w:rsidRPr="00451E47" w:rsidRDefault="00E67873" w:rsidP="00ED5B90">
            <w:pPr>
              <w:widowControl w:val="0"/>
              <w:tabs>
                <w:tab w:val="right" w:leader="underscore" w:pos="7710"/>
                <w:tab w:val="right" w:leader="underscore" w:pos="11514"/>
              </w:tabs>
              <w:autoSpaceDE w:val="0"/>
              <w:autoSpaceDN w:val="0"/>
              <w:adjustRightInd w:val="0"/>
              <w:spacing w:after="0" w:line="257" w:lineRule="auto"/>
              <w:jc w:val="both"/>
              <w:textAlignment w:val="center"/>
              <w:rPr>
                <w:rFonts w:ascii="Times New Roman" w:eastAsiaTheme="minorEastAsia" w:hAnsi="Times New Roman" w:cs="Times New Roman"/>
                <w:color w:val="000000"/>
                <w:sz w:val="20"/>
                <w:szCs w:val="20"/>
                <w:u w:val="single"/>
                <w:lang w:val="uk-UA" w:eastAsia="uk-UA"/>
              </w:rPr>
            </w:pPr>
            <w:r w:rsidRPr="00E67873">
              <w:rPr>
                <w:rFonts w:ascii="Times New Roman" w:eastAsiaTheme="minorEastAsia" w:hAnsi="Times New Roman" w:cs="Times New Roman"/>
                <w:color w:val="000000"/>
                <w:sz w:val="20"/>
                <w:szCs w:val="20"/>
                <w:u w:val="single"/>
                <w:lang w:eastAsia="uk-UA"/>
              </w:rPr>
              <w:t xml:space="preserve">                          </w:t>
            </w:r>
            <w:r w:rsidR="001C53E4">
              <w:rPr>
                <w:rFonts w:ascii="Times New Roman" w:eastAsiaTheme="minorEastAsia" w:hAnsi="Times New Roman" w:cs="Times New Roman"/>
                <w:color w:val="000000"/>
                <w:sz w:val="20"/>
                <w:szCs w:val="20"/>
                <w:u w:val="single"/>
                <w:lang w:val="uk-UA" w:eastAsia="uk-UA"/>
              </w:rPr>
              <w:t>В. КУРПІТА</w:t>
            </w:r>
          </w:p>
          <w:p w:rsidR="00E67873" w:rsidRPr="00E67873" w:rsidRDefault="00ED5B90" w:rsidP="00ED5B90">
            <w:pPr>
              <w:widowControl w:val="0"/>
              <w:tabs>
                <w:tab w:val="right" w:leader="underscore" w:pos="7710"/>
                <w:tab w:val="right" w:leader="underscore" w:pos="11514"/>
              </w:tabs>
              <w:autoSpaceDE w:val="0"/>
              <w:autoSpaceDN w:val="0"/>
              <w:adjustRightInd w:val="0"/>
              <w:spacing w:after="0" w:line="257" w:lineRule="auto"/>
              <w:jc w:val="both"/>
              <w:textAlignment w:val="center"/>
              <w:rPr>
                <w:rFonts w:ascii="Times New Roman" w:eastAsiaTheme="minorEastAsia" w:hAnsi="Times New Roman" w:cs="Times New Roman"/>
                <w:color w:val="000000"/>
                <w:sz w:val="20"/>
                <w:szCs w:val="20"/>
                <w:lang w:val="uk-UA" w:eastAsia="uk-UA"/>
              </w:rPr>
            </w:pPr>
            <w:r>
              <w:rPr>
                <w:rFonts w:ascii="Times New Roman" w:eastAsiaTheme="minorEastAsia" w:hAnsi="Times New Roman" w:cs="Times New Roman"/>
                <w:color w:val="000000"/>
                <w:sz w:val="20"/>
                <w:szCs w:val="20"/>
                <w:lang w:val="uk-UA" w:eastAsia="uk-UA"/>
              </w:rPr>
              <w:t xml:space="preserve">                </w:t>
            </w:r>
            <w:r w:rsidR="00E67873" w:rsidRPr="00E67873">
              <w:rPr>
                <w:rFonts w:ascii="Times New Roman" w:eastAsiaTheme="minorEastAsia" w:hAnsi="Times New Roman" w:cs="Times New Roman"/>
                <w:color w:val="000000"/>
                <w:sz w:val="20"/>
                <w:szCs w:val="20"/>
                <w:lang w:val="uk-UA" w:eastAsia="uk-UA"/>
              </w:rPr>
              <w:t>(«Власне ім’я ПРІЗВИЩЕ)</w:t>
            </w:r>
          </w:p>
        </w:tc>
      </w:tr>
      <w:tr w:rsidR="00E67873" w:rsidRPr="00E67873" w:rsidTr="007F4EC3">
        <w:trPr>
          <w:trHeight w:val="381"/>
        </w:trPr>
        <w:tc>
          <w:tcPr>
            <w:tcW w:w="5000" w:type="pct"/>
            <w:gridSpan w:val="3"/>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both"/>
              <w:textAlignment w:val="center"/>
              <w:rPr>
                <w:rFonts w:ascii="Times New Roman" w:eastAsiaTheme="minorEastAsia" w:hAnsi="Times New Roman" w:cs="Times New Roman"/>
                <w:color w:val="000000"/>
                <w:lang w:val="uk-UA" w:eastAsia="uk-UA"/>
              </w:rPr>
            </w:pPr>
          </w:p>
        </w:tc>
      </w:tr>
    </w:tbl>
    <w:p w:rsidR="00C465E8" w:rsidRPr="00D35083" w:rsidRDefault="00C465E8" w:rsidP="00C465E8">
      <w:pPr>
        <w:pStyle w:val="Ch6"/>
        <w:spacing w:before="227"/>
        <w:rPr>
          <w:rFonts w:ascii="Times New Roman" w:hAnsi="Times New Roman" w:cs="Times New Roman"/>
          <w:w w:val="100"/>
          <w:sz w:val="24"/>
          <w:szCs w:val="24"/>
        </w:rPr>
      </w:pPr>
    </w:p>
    <w:p w:rsidR="00C465E8" w:rsidRDefault="00C465E8" w:rsidP="00C465E8">
      <w:pPr>
        <w:pStyle w:val="Ch60"/>
        <w:tabs>
          <w:tab w:val="clear" w:pos="7427"/>
          <w:tab w:val="right" w:pos="11200"/>
        </w:tabs>
        <w:rPr>
          <w:rFonts w:ascii="Times New Roman" w:hAnsi="Times New Roman" w:cs="Times New Roman"/>
          <w:w w:val="100"/>
          <w:sz w:val="24"/>
          <w:szCs w:val="24"/>
        </w:rPr>
      </w:pPr>
    </w:p>
    <w:p w:rsidR="007A450B" w:rsidRDefault="007A450B" w:rsidP="007A450B">
      <w:pPr>
        <w:rPr>
          <w:lang w:val="uk-UA" w:eastAsia="uk-UA"/>
        </w:rPr>
      </w:pPr>
    </w:p>
    <w:p w:rsidR="007A450B" w:rsidRDefault="00EB64EE" w:rsidP="007A450B">
      <w:pPr>
        <w:rPr>
          <w:lang w:val="uk-UA" w:eastAsia="uk-UA"/>
        </w:rPr>
      </w:pPr>
      <w:r w:rsidRPr="00EB64EE">
        <w:rPr>
          <w:lang w:val="uk-UA" w:eastAsia="uk-UA"/>
        </w:rPr>
        <w:lastRenderedPageBreak/>
        <w:drawing>
          <wp:inline distT="0" distB="0" distL="0" distR="0" wp14:anchorId="4F7D76E5" wp14:editId="73ADCC71">
            <wp:extent cx="9612630" cy="400431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12630" cy="4004310"/>
                    </a:xfrm>
                    <a:prstGeom prst="rect">
                      <a:avLst/>
                    </a:prstGeom>
                  </pic:spPr>
                </pic:pic>
              </a:graphicData>
            </a:graphic>
          </wp:inline>
        </w:drawing>
      </w: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EB64EE" w:rsidP="007A450B">
      <w:pPr>
        <w:rPr>
          <w:lang w:val="uk-UA" w:eastAsia="uk-UA"/>
        </w:rPr>
      </w:pPr>
      <w:r w:rsidRPr="00EB64EE">
        <w:rPr>
          <w:lang w:val="uk-UA" w:eastAsia="uk-UA"/>
        </w:rPr>
        <w:lastRenderedPageBreak/>
        <w:drawing>
          <wp:inline distT="0" distB="0" distL="0" distR="0" wp14:anchorId="579D8F4A" wp14:editId="516CE279">
            <wp:extent cx="7554379" cy="5487166"/>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54379" cy="5487166"/>
                    </a:xfrm>
                    <a:prstGeom prst="rect">
                      <a:avLst/>
                    </a:prstGeom>
                  </pic:spPr>
                </pic:pic>
              </a:graphicData>
            </a:graphic>
          </wp:inline>
        </w:drawing>
      </w:r>
    </w:p>
    <w:p w:rsidR="00BB4610" w:rsidRPr="007A450B" w:rsidRDefault="00BB4610" w:rsidP="007A450B">
      <w:pPr>
        <w:rPr>
          <w:lang w:val="uk-UA" w:eastAsia="uk-UA"/>
        </w:rPr>
      </w:pPr>
    </w:p>
    <w:bookmarkEnd w:id="0"/>
    <w:p w:rsidR="00FE75CA" w:rsidRDefault="00FE75CA">
      <w:pPr>
        <w:rPr>
          <w:noProof/>
          <w:lang w:val="uk-UA"/>
        </w:rPr>
      </w:pPr>
    </w:p>
    <w:p w:rsidR="00C37364" w:rsidRDefault="00EB64EE">
      <w:pPr>
        <w:rPr>
          <w:lang w:val="uk-UA"/>
        </w:rPr>
      </w:pPr>
      <w:r w:rsidRPr="00EB64EE">
        <w:rPr>
          <w:lang w:val="uk-UA"/>
        </w:rPr>
        <w:lastRenderedPageBreak/>
        <w:drawing>
          <wp:inline distT="0" distB="0" distL="0" distR="0" wp14:anchorId="37972020" wp14:editId="0185CA15">
            <wp:extent cx="9612630" cy="3349625"/>
            <wp:effectExtent l="0" t="0" r="762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612630" cy="3349625"/>
                    </a:xfrm>
                    <a:prstGeom prst="rect">
                      <a:avLst/>
                    </a:prstGeom>
                  </pic:spPr>
                </pic:pic>
              </a:graphicData>
            </a:graphic>
          </wp:inline>
        </w:drawing>
      </w:r>
    </w:p>
    <w:p w:rsidR="00BB4610" w:rsidRDefault="00BB4610">
      <w:pPr>
        <w:rPr>
          <w:lang w:val="uk-UA"/>
        </w:rPr>
      </w:pPr>
    </w:p>
    <w:p w:rsidR="00BB4610" w:rsidRDefault="00BB4610">
      <w:pPr>
        <w:rPr>
          <w:lang w:val="uk-UA"/>
        </w:rPr>
      </w:pPr>
    </w:p>
    <w:p w:rsidR="00BB4610" w:rsidRDefault="00BB4610">
      <w:pPr>
        <w:rPr>
          <w:lang w:val="uk-UA"/>
        </w:rPr>
      </w:pPr>
    </w:p>
    <w:p w:rsidR="00BB4610" w:rsidRDefault="00BB4610">
      <w:pPr>
        <w:rPr>
          <w:noProof/>
          <w:lang w:val="uk-UA"/>
        </w:rPr>
      </w:pPr>
    </w:p>
    <w:p w:rsidR="00EB64EE" w:rsidRDefault="00EB64EE">
      <w:pPr>
        <w:rPr>
          <w:lang w:val="uk-UA"/>
        </w:rPr>
      </w:pPr>
    </w:p>
    <w:p w:rsidR="00EB64EE" w:rsidRDefault="00EB64EE">
      <w:pPr>
        <w:rPr>
          <w:lang w:val="uk-UA"/>
        </w:rPr>
      </w:pPr>
    </w:p>
    <w:p w:rsidR="00EB64EE" w:rsidRDefault="00EB64EE">
      <w:pPr>
        <w:rPr>
          <w:lang w:val="uk-UA"/>
        </w:rPr>
      </w:pPr>
    </w:p>
    <w:p w:rsidR="00EB64EE" w:rsidRDefault="00EB64EE">
      <w:pPr>
        <w:rPr>
          <w:lang w:val="uk-UA"/>
        </w:rPr>
      </w:pPr>
    </w:p>
    <w:p w:rsidR="00EB64EE" w:rsidRDefault="00EB64EE">
      <w:pPr>
        <w:rPr>
          <w:lang w:val="uk-UA"/>
        </w:rPr>
      </w:pPr>
      <w:r w:rsidRPr="00EB64EE">
        <w:rPr>
          <w:lang w:val="uk-UA"/>
        </w:rPr>
        <w:lastRenderedPageBreak/>
        <w:drawing>
          <wp:inline distT="0" distB="0" distL="0" distR="0" wp14:anchorId="22E50EC3" wp14:editId="2FF60F89">
            <wp:extent cx="5268060" cy="5611008"/>
            <wp:effectExtent l="0" t="0" r="889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68060" cy="5611008"/>
                    </a:xfrm>
                    <a:prstGeom prst="rect">
                      <a:avLst/>
                    </a:prstGeom>
                  </pic:spPr>
                </pic:pic>
              </a:graphicData>
            </a:graphic>
          </wp:inline>
        </w:drawing>
      </w:r>
      <w:bookmarkStart w:id="1" w:name="_GoBack"/>
      <w:bookmarkEnd w:id="1"/>
    </w:p>
    <w:p w:rsidR="00EB64EE" w:rsidRPr="007557D0" w:rsidRDefault="00EB64EE">
      <w:pPr>
        <w:rPr>
          <w:lang w:val="uk-UA"/>
        </w:rPr>
      </w:pPr>
      <w:r w:rsidRPr="00EB64EE">
        <w:rPr>
          <w:lang w:val="uk-UA"/>
        </w:rPr>
        <w:lastRenderedPageBreak/>
        <w:drawing>
          <wp:inline distT="0" distB="0" distL="0" distR="0" wp14:anchorId="3CDAB6A2" wp14:editId="67846E45">
            <wp:extent cx="4829849" cy="5915851"/>
            <wp:effectExtent l="0" t="0" r="889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29849" cy="5915851"/>
                    </a:xfrm>
                    <a:prstGeom prst="rect">
                      <a:avLst/>
                    </a:prstGeom>
                  </pic:spPr>
                </pic:pic>
              </a:graphicData>
            </a:graphic>
          </wp:inline>
        </w:drawing>
      </w:r>
    </w:p>
    <w:sectPr w:rsidR="00EB64EE" w:rsidRPr="007557D0" w:rsidSect="009510DC">
      <w:pgSz w:w="16839" w:h="11907" w:orient="landscape" w:code="9"/>
      <w:pgMar w:top="284" w:right="567"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98F" w:rsidRDefault="0042498F" w:rsidP="00117F15">
      <w:pPr>
        <w:spacing w:after="0" w:line="240" w:lineRule="auto"/>
      </w:pPr>
      <w:r>
        <w:separator/>
      </w:r>
    </w:p>
  </w:endnote>
  <w:endnote w:type="continuationSeparator" w:id="0">
    <w:p w:rsidR="0042498F" w:rsidRDefault="0042498F" w:rsidP="0011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98F" w:rsidRDefault="0042498F" w:rsidP="00117F15">
      <w:pPr>
        <w:spacing w:after="0" w:line="240" w:lineRule="auto"/>
      </w:pPr>
      <w:r>
        <w:separator/>
      </w:r>
    </w:p>
  </w:footnote>
  <w:footnote w:type="continuationSeparator" w:id="0">
    <w:p w:rsidR="0042498F" w:rsidRDefault="0042498F" w:rsidP="0011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E3"/>
    <w:rsid w:val="00057F58"/>
    <w:rsid w:val="00074B5C"/>
    <w:rsid w:val="00087A45"/>
    <w:rsid w:val="000975F1"/>
    <w:rsid w:val="000D6616"/>
    <w:rsid w:val="00111D98"/>
    <w:rsid w:val="001123EA"/>
    <w:rsid w:val="001125DB"/>
    <w:rsid w:val="00117F15"/>
    <w:rsid w:val="00190F56"/>
    <w:rsid w:val="001B2388"/>
    <w:rsid w:val="001C53E4"/>
    <w:rsid w:val="001F3375"/>
    <w:rsid w:val="00214957"/>
    <w:rsid w:val="00286A35"/>
    <w:rsid w:val="002B0664"/>
    <w:rsid w:val="002C1DE9"/>
    <w:rsid w:val="002D3AE3"/>
    <w:rsid w:val="002E31E2"/>
    <w:rsid w:val="002F3163"/>
    <w:rsid w:val="003044EC"/>
    <w:rsid w:val="003D436B"/>
    <w:rsid w:val="003F291C"/>
    <w:rsid w:val="003F7516"/>
    <w:rsid w:val="00403E7D"/>
    <w:rsid w:val="0041465C"/>
    <w:rsid w:val="0042498F"/>
    <w:rsid w:val="00451E47"/>
    <w:rsid w:val="00472722"/>
    <w:rsid w:val="00485F19"/>
    <w:rsid w:val="004911CA"/>
    <w:rsid w:val="00495D2D"/>
    <w:rsid w:val="004B515B"/>
    <w:rsid w:val="004E6BDF"/>
    <w:rsid w:val="00551D5A"/>
    <w:rsid w:val="005625D5"/>
    <w:rsid w:val="00585231"/>
    <w:rsid w:val="005F12F2"/>
    <w:rsid w:val="00607860"/>
    <w:rsid w:val="006A5041"/>
    <w:rsid w:val="006D4E7B"/>
    <w:rsid w:val="00701D90"/>
    <w:rsid w:val="007041FC"/>
    <w:rsid w:val="00705D72"/>
    <w:rsid w:val="007557D0"/>
    <w:rsid w:val="0078021F"/>
    <w:rsid w:val="007A28E4"/>
    <w:rsid w:val="007A450B"/>
    <w:rsid w:val="007F1D5C"/>
    <w:rsid w:val="007F4A80"/>
    <w:rsid w:val="00824219"/>
    <w:rsid w:val="008434FA"/>
    <w:rsid w:val="00861D9A"/>
    <w:rsid w:val="008826E1"/>
    <w:rsid w:val="00887E53"/>
    <w:rsid w:val="008957D3"/>
    <w:rsid w:val="008B2D7F"/>
    <w:rsid w:val="008C4A02"/>
    <w:rsid w:val="008D7F35"/>
    <w:rsid w:val="008E4F62"/>
    <w:rsid w:val="00917802"/>
    <w:rsid w:val="009510DC"/>
    <w:rsid w:val="00962365"/>
    <w:rsid w:val="00965A68"/>
    <w:rsid w:val="00990389"/>
    <w:rsid w:val="0099055D"/>
    <w:rsid w:val="009B761C"/>
    <w:rsid w:val="00A028D6"/>
    <w:rsid w:val="00A3350A"/>
    <w:rsid w:val="00A84CDD"/>
    <w:rsid w:val="00B154FA"/>
    <w:rsid w:val="00B2293D"/>
    <w:rsid w:val="00B346CF"/>
    <w:rsid w:val="00B34CF4"/>
    <w:rsid w:val="00B34ECE"/>
    <w:rsid w:val="00B61BEE"/>
    <w:rsid w:val="00B947DB"/>
    <w:rsid w:val="00BA7B5F"/>
    <w:rsid w:val="00BB265A"/>
    <w:rsid w:val="00BB4610"/>
    <w:rsid w:val="00BB6AF6"/>
    <w:rsid w:val="00BC0350"/>
    <w:rsid w:val="00C37364"/>
    <w:rsid w:val="00C465E8"/>
    <w:rsid w:val="00C51045"/>
    <w:rsid w:val="00CC1FE7"/>
    <w:rsid w:val="00CD3D88"/>
    <w:rsid w:val="00CF0480"/>
    <w:rsid w:val="00D37311"/>
    <w:rsid w:val="00D55B8D"/>
    <w:rsid w:val="00D567D3"/>
    <w:rsid w:val="00D5769C"/>
    <w:rsid w:val="00DD0F01"/>
    <w:rsid w:val="00DF6185"/>
    <w:rsid w:val="00E320E8"/>
    <w:rsid w:val="00E358A6"/>
    <w:rsid w:val="00E42D38"/>
    <w:rsid w:val="00E67873"/>
    <w:rsid w:val="00E67ADE"/>
    <w:rsid w:val="00EB64EE"/>
    <w:rsid w:val="00ED5B90"/>
    <w:rsid w:val="00ED7177"/>
    <w:rsid w:val="00EE01D0"/>
    <w:rsid w:val="00F0769A"/>
    <w:rsid w:val="00F4215E"/>
    <w:rsid w:val="00F93D14"/>
    <w:rsid w:val="00F94A73"/>
    <w:rsid w:val="00FE75CA"/>
    <w:rsid w:val="00FF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D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515B"/>
    <w:rPr>
      <w:color w:val="0563C1" w:themeColor="hyperlink"/>
      <w:u w:val="single"/>
    </w:rPr>
  </w:style>
  <w:style w:type="table" w:styleId="ac">
    <w:name w:val="Table Grid"/>
    <w:basedOn w:val="a1"/>
    <w:uiPriority w:val="59"/>
    <w:rsid w:val="004B5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rsid w:val="004B515B"/>
  </w:style>
  <w:style w:type="paragraph" w:customStyle="1" w:styleId="ae">
    <w:name w:val="[Без стиля]"/>
    <w:rsid w:val="00C465E8"/>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C465E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C465E8"/>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C465E8"/>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C465E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C465E8"/>
    <w:pPr>
      <w:tabs>
        <w:tab w:val="right" w:leader="underscore" w:pos="7710"/>
        <w:tab w:val="right" w:leader="underscore" w:pos="11514"/>
      </w:tabs>
      <w:ind w:firstLine="0"/>
    </w:pPr>
  </w:style>
  <w:style w:type="paragraph" w:customStyle="1" w:styleId="Ch63">
    <w:name w:val="Стаття по центру (Ch_6 Міністерства)"/>
    <w:basedOn w:val="a"/>
    <w:next w:val="a"/>
    <w:uiPriority w:val="99"/>
    <w:rsid w:val="00C465E8"/>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eastAsiaTheme="minorEastAsia" w:hAnsi="Pragmatica Bold" w:cs="Pragmatica Bold"/>
      <w:b/>
      <w:bCs/>
      <w:color w:val="000000"/>
      <w:w w:val="90"/>
      <w:sz w:val="18"/>
      <w:szCs w:val="18"/>
      <w:lang w:val="uk-UA" w:eastAsia="uk-UA"/>
    </w:rPr>
  </w:style>
  <w:style w:type="paragraph" w:customStyle="1" w:styleId="TableTABL">
    <w:name w:val="Table (TABL)"/>
    <w:basedOn w:val="a"/>
    <w:uiPriority w:val="99"/>
    <w:rsid w:val="00C465E8"/>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C465E8"/>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C465E8"/>
    <w:rPr>
      <w:b/>
      <w:u w:val="none"/>
      <w:vertAlign w:val="baseline"/>
    </w:rPr>
  </w:style>
  <w:style w:type="paragraph" w:customStyle="1" w:styleId="TABL">
    <w:name w:val="Таблиця № (TABL)"/>
    <w:basedOn w:val="ae"/>
    <w:uiPriority w:val="99"/>
    <w:rsid w:val="00C465E8"/>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C465E8"/>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117F1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117F15"/>
  </w:style>
  <w:style w:type="character" w:customStyle="1" w:styleId="st42">
    <w:name w:val="st42"/>
    <w:uiPriority w:val="99"/>
    <w:rsid w:val="00FE75CA"/>
    <w:rPr>
      <w:color w:val="000000"/>
    </w:rPr>
  </w:style>
  <w:style w:type="character" w:customStyle="1" w:styleId="st121">
    <w:name w:val="st121"/>
    <w:uiPriority w:val="99"/>
    <w:rsid w:val="00FE75CA"/>
    <w:rPr>
      <w:i/>
      <w:color w:val="000000"/>
    </w:rPr>
  </w:style>
  <w:style w:type="character" w:customStyle="1" w:styleId="st46">
    <w:name w:val="st46"/>
    <w:uiPriority w:val="99"/>
    <w:rsid w:val="00FE75CA"/>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3404</Words>
  <Characters>1941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2025-04-29T12:53:00Z</dcterms:created>
  <dcterms:modified xsi:type="dcterms:W3CDTF">2026-01-21T16:06:00Z</dcterms:modified>
</cp:coreProperties>
</file>