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7D8E1"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noProof/>
          <w:color w:val="000000"/>
          <w:sz w:val="24"/>
          <w:szCs w:val="24"/>
          <w:lang w:eastAsia="ru-RU"/>
        </w:rPr>
        <w:drawing>
          <wp:inline distT="0" distB="0" distL="114300" distR="114300" wp14:anchorId="555C5C3D" wp14:editId="534B6414">
            <wp:extent cx="419100" cy="609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419100" cy="609600"/>
                    </a:xfrm>
                    <a:prstGeom prst="rect">
                      <a:avLst/>
                    </a:prstGeom>
                    <a:ln/>
                  </pic:spPr>
                </pic:pic>
              </a:graphicData>
            </a:graphic>
          </wp:inline>
        </w:drawing>
      </w:r>
    </w:p>
    <w:p w14:paraId="68D7F379"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ДЕРЖАВНА УСТАНОВА</w:t>
      </w:r>
    </w:p>
    <w:p w14:paraId="3FA44A97"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 xml:space="preserve">«ЦЕНТР ГРОМАДСЬКОГО ЗДОРОВ’Я </w:t>
      </w:r>
    </w:p>
    <w:p w14:paraId="1CCE5055"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МІНІСТЕРСТВА ОХОРОНИ ЗДОРОВ’Я УКРАЇНИ»</w:t>
      </w:r>
    </w:p>
    <w:p w14:paraId="31EC9FAD" w14:textId="4E0AE75E"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color w:val="000000"/>
          <w:sz w:val="24"/>
          <w:szCs w:val="24"/>
        </w:rPr>
        <w:t>вул. Ярославська, 41, м. Київ, 040</w:t>
      </w:r>
      <w:r w:rsidR="0086553C" w:rsidRPr="00232665">
        <w:rPr>
          <w:rFonts w:ascii="Times New Roman" w:hAnsi="Times New Roman" w:cs="Times New Roman"/>
          <w:color w:val="000000"/>
          <w:sz w:val="24"/>
          <w:szCs w:val="24"/>
        </w:rPr>
        <w:t>7</w:t>
      </w:r>
      <w:r w:rsidRPr="00232665">
        <w:rPr>
          <w:rFonts w:ascii="Times New Roman" w:hAnsi="Times New Roman" w:cs="Times New Roman"/>
          <w:color w:val="000000"/>
          <w:sz w:val="24"/>
          <w:szCs w:val="24"/>
        </w:rPr>
        <w:t xml:space="preserve">1, </w:t>
      </w:r>
      <w:proofErr w:type="spellStart"/>
      <w:r w:rsidRPr="00232665">
        <w:rPr>
          <w:rFonts w:ascii="Times New Roman" w:hAnsi="Times New Roman" w:cs="Times New Roman"/>
          <w:color w:val="000000"/>
          <w:sz w:val="24"/>
          <w:szCs w:val="24"/>
        </w:rPr>
        <w:t>тел</w:t>
      </w:r>
      <w:proofErr w:type="spellEnd"/>
      <w:r w:rsidRPr="00232665">
        <w:rPr>
          <w:rFonts w:ascii="Times New Roman" w:hAnsi="Times New Roman" w:cs="Times New Roman"/>
          <w:color w:val="000000"/>
          <w:sz w:val="24"/>
          <w:szCs w:val="24"/>
        </w:rPr>
        <w:t xml:space="preserve">. (044) 334-56-89 </w:t>
      </w:r>
    </w:p>
    <w:p w14:paraId="5DB67EAC" w14:textId="77777777" w:rsidR="001D7B45" w:rsidRPr="00232665" w:rsidRDefault="001D7B45" w:rsidP="001D7B45">
      <w:pPr>
        <w:pBdr>
          <w:top w:val="nil"/>
          <w:left w:val="nil"/>
          <w:bottom w:val="single" w:sz="12" w:space="1" w:color="000000"/>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color w:val="000000"/>
          <w:sz w:val="24"/>
          <w:szCs w:val="24"/>
        </w:rPr>
        <w:t>E-</w:t>
      </w:r>
      <w:proofErr w:type="spellStart"/>
      <w:r w:rsidRPr="00232665">
        <w:rPr>
          <w:rFonts w:ascii="Times New Roman" w:hAnsi="Times New Roman" w:cs="Times New Roman"/>
          <w:color w:val="000000"/>
          <w:sz w:val="24"/>
          <w:szCs w:val="24"/>
        </w:rPr>
        <w:t>mail</w:t>
      </w:r>
      <w:proofErr w:type="spellEnd"/>
      <w:r w:rsidRPr="00232665">
        <w:rPr>
          <w:rFonts w:ascii="Times New Roman" w:hAnsi="Times New Roman" w:cs="Times New Roman"/>
          <w:color w:val="000000"/>
          <w:sz w:val="24"/>
          <w:szCs w:val="24"/>
        </w:rPr>
        <w:t>: info@phc.org.ua, код ЄДРПОУ 40524109</w:t>
      </w:r>
    </w:p>
    <w:tbl>
      <w:tblPr>
        <w:tblW w:w="9781" w:type="dxa"/>
        <w:tblLayout w:type="fixed"/>
        <w:tblLook w:val="0000" w:firstRow="0" w:lastRow="0" w:firstColumn="0" w:lastColumn="0" w:noHBand="0" w:noVBand="0"/>
      </w:tblPr>
      <w:tblGrid>
        <w:gridCol w:w="9781"/>
      </w:tblGrid>
      <w:tr w:rsidR="001D7B45" w:rsidRPr="00232665" w14:paraId="3F5B3B55" w14:textId="77777777" w:rsidTr="550F07E4">
        <w:trPr>
          <w:trHeight w:val="673"/>
        </w:trPr>
        <w:tc>
          <w:tcPr>
            <w:tcW w:w="9781" w:type="dxa"/>
          </w:tcPr>
          <w:p w14:paraId="3D26699F"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05AECA23"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ЗАТВЕРДЖЕНО</w:t>
            </w:r>
          </w:p>
          <w:p w14:paraId="1D8D5E3C" w14:textId="77777777" w:rsidR="001D7B45" w:rsidRPr="00B960DE" w:rsidRDefault="001D7B45" w:rsidP="00F72790">
            <w:pPr>
              <w:spacing w:after="0" w:line="240" w:lineRule="auto"/>
              <w:ind w:left="5553"/>
              <w:rPr>
                <w:rFonts w:ascii="Times New Roman" w:eastAsia="Times New Roman" w:hAnsi="Times New Roman" w:cs="Times New Roman"/>
                <w:iCs/>
                <w:sz w:val="24"/>
                <w:szCs w:val="24"/>
              </w:rPr>
            </w:pPr>
            <w:r w:rsidRPr="00B960DE">
              <w:rPr>
                <w:rFonts w:ascii="Times New Roman" w:eastAsia="Times New Roman" w:hAnsi="Times New Roman" w:cs="Times New Roman"/>
                <w:iCs/>
                <w:sz w:val="24"/>
                <w:szCs w:val="24"/>
              </w:rPr>
              <w:t>Рішенням тендерного комітету</w:t>
            </w:r>
          </w:p>
          <w:p w14:paraId="5364DC24" w14:textId="66DAF311" w:rsidR="001D7B45" w:rsidRPr="00FF3227" w:rsidRDefault="001D7B45" w:rsidP="550F07E4">
            <w:pPr>
              <w:spacing w:after="0" w:line="240" w:lineRule="auto"/>
              <w:ind w:left="5553"/>
              <w:rPr>
                <w:rFonts w:ascii="Times New Roman" w:eastAsia="Times New Roman" w:hAnsi="Times New Roman" w:cs="Times New Roman"/>
                <w:sz w:val="24"/>
                <w:szCs w:val="24"/>
                <w:lang w:val="ru-RU"/>
              </w:rPr>
            </w:pPr>
            <w:r w:rsidRPr="550F07E4">
              <w:rPr>
                <w:rFonts w:ascii="Times New Roman" w:eastAsia="Times New Roman" w:hAnsi="Times New Roman" w:cs="Times New Roman"/>
                <w:sz w:val="24"/>
                <w:szCs w:val="24"/>
              </w:rPr>
              <w:t xml:space="preserve">від </w:t>
            </w:r>
            <w:r w:rsidR="44B6D03E" w:rsidRPr="550F07E4">
              <w:rPr>
                <w:rFonts w:ascii="Times New Roman" w:hAnsi="Times New Roman" w:cs="Times New Roman"/>
                <w:sz w:val="24"/>
                <w:szCs w:val="24"/>
              </w:rPr>
              <w:t>«</w:t>
            </w:r>
            <w:r w:rsidR="00B81B26">
              <w:rPr>
                <w:rFonts w:ascii="Times New Roman" w:hAnsi="Times New Roman" w:cs="Times New Roman"/>
                <w:sz w:val="24"/>
                <w:szCs w:val="24"/>
              </w:rPr>
              <w:t>01</w:t>
            </w:r>
            <w:r w:rsidR="44B6D03E" w:rsidRPr="550F07E4">
              <w:rPr>
                <w:rFonts w:ascii="Times New Roman" w:hAnsi="Times New Roman" w:cs="Times New Roman"/>
                <w:sz w:val="24"/>
                <w:szCs w:val="24"/>
              </w:rPr>
              <w:t xml:space="preserve">» </w:t>
            </w:r>
            <w:r w:rsidR="00B81B26">
              <w:rPr>
                <w:rFonts w:ascii="Times New Roman" w:hAnsi="Times New Roman" w:cs="Times New Roman"/>
                <w:sz w:val="24"/>
                <w:szCs w:val="24"/>
              </w:rPr>
              <w:t>жовтня</w:t>
            </w:r>
            <w:r w:rsidRPr="550F07E4">
              <w:rPr>
                <w:rFonts w:ascii="Times New Roman" w:eastAsia="Times New Roman" w:hAnsi="Times New Roman" w:cs="Times New Roman"/>
                <w:sz w:val="24"/>
                <w:szCs w:val="24"/>
              </w:rPr>
              <w:t xml:space="preserve"> 202</w:t>
            </w:r>
            <w:r w:rsidR="44B6D03E" w:rsidRPr="550F07E4">
              <w:rPr>
                <w:rFonts w:ascii="Times New Roman" w:eastAsia="Times New Roman" w:hAnsi="Times New Roman" w:cs="Times New Roman"/>
                <w:sz w:val="24"/>
                <w:szCs w:val="24"/>
              </w:rPr>
              <w:t>6</w:t>
            </w:r>
            <w:r w:rsidRPr="550F07E4">
              <w:rPr>
                <w:rFonts w:ascii="Times New Roman" w:eastAsia="Times New Roman" w:hAnsi="Times New Roman" w:cs="Times New Roman"/>
                <w:sz w:val="24"/>
                <w:szCs w:val="24"/>
              </w:rPr>
              <w:t xml:space="preserve"> року </w:t>
            </w:r>
            <w:r w:rsidRPr="00337837">
              <w:rPr>
                <w:rFonts w:ascii="Times New Roman" w:eastAsia="Times New Roman" w:hAnsi="Times New Roman" w:cs="Times New Roman"/>
                <w:sz w:val="24"/>
                <w:szCs w:val="24"/>
              </w:rPr>
              <w:t>№</w:t>
            </w:r>
            <w:r w:rsidR="0DE31A05" w:rsidRPr="550F07E4">
              <w:rPr>
                <w:rFonts w:ascii="Times New Roman" w:eastAsia="Times New Roman" w:hAnsi="Times New Roman" w:cs="Times New Roman"/>
                <w:sz w:val="24"/>
                <w:szCs w:val="24"/>
              </w:rPr>
              <w:t xml:space="preserve"> </w:t>
            </w:r>
            <w:r w:rsidR="00337837">
              <w:rPr>
                <w:rFonts w:ascii="Times New Roman" w:eastAsia="Times New Roman" w:hAnsi="Times New Roman" w:cs="Times New Roman"/>
                <w:sz w:val="24"/>
                <w:szCs w:val="24"/>
              </w:rPr>
              <w:t>225</w:t>
            </w:r>
          </w:p>
          <w:p w14:paraId="72EF2D52" w14:textId="77777777" w:rsidR="00B81B26" w:rsidRPr="00B81B26" w:rsidRDefault="00B81B26" w:rsidP="00B81B26">
            <w:pPr>
              <w:spacing w:after="0" w:line="240" w:lineRule="auto"/>
              <w:ind w:left="5553"/>
              <w:rPr>
                <w:rFonts w:ascii="Times New Roman" w:eastAsia="Times New Roman" w:hAnsi="Times New Roman" w:cs="Times New Roman"/>
                <w:color w:val="000000"/>
                <w:sz w:val="24"/>
                <w:szCs w:val="24"/>
              </w:rPr>
            </w:pPr>
            <w:r w:rsidRPr="00B81B26">
              <w:rPr>
                <w:rFonts w:ascii="Times New Roman" w:eastAsia="Times New Roman" w:hAnsi="Times New Roman" w:cs="Times New Roman"/>
                <w:color w:val="000000"/>
                <w:sz w:val="24"/>
                <w:szCs w:val="24"/>
              </w:rPr>
              <w:t>Голова тендерного комітету</w:t>
            </w:r>
          </w:p>
          <w:p w14:paraId="5CAA89BD" w14:textId="77777777" w:rsidR="00B81B26" w:rsidRPr="00B81B26" w:rsidRDefault="00B81B26" w:rsidP="00B81B26">
            <w:pPr>
              <w:spacing w:after="0" w:line="240" w:lineRule="auto"/>
              <w:ind w:left="5553"/>
              <w:rPr>
                <w:rFonts w:ascii="Times New Roman" w:eastAsia="Times New Roman" w:hAnsi="Times New Roman" w:cs="Times New Roman"/>
                <w:color w:val="000000"/>
                <w:sz w:val="24"/>
                <w:szCs w:val="24"/>
              </w:rPr>
            </w:pPr>
          </w:p>
          <w:p w14:paraId="157307AE" w14:textId="77777777" w:rsidR="00B81B26" w:rsidRPr="00B81B26" w:rsidRDefault="00B81B26" w:rsidP="00B81B26">
            <w:pPr>
              <w:spacing w:after="0" w:line="240" w:lineRule="auto"/>
              <w:ind w:left="5553"/>
              <w:rPr>
                <w:rFonts w:ascii="Times New Roman" w:eastAsia="Times New Roman" w:hAnsi="Times New Roman" w:cs="Times New Roman"/>
                <w:iCs/>
                <w:sz w:val="24"/>
                <w:szCs w:val="24"/>
              </w:rPr>
            </w:pPr>
            <w:r w:rsidRPr="00B81B26">
              <w:rPr>
                <w:rFonts w:ascii="Times New Roman" w:eastAsia="Times New Roman" w:hAnsi="Times New Roman" w:cs="Times New Roman"/>
                <w:iCs/>
                <w:sz w:val="24"/>
                <w:szCs w:val="24"/>
              </w:rPr>
              <w:t>_____________О.Ю. Вовченко</w:t>
            </w:r>
          </w:p>
          <w:p w14:paraId="4C667D26" w14:textId="77777777" w:rsidR="001D7B45" w:rsidRPr="00232665" w:rsidRDefault="001D7B45" w:rsidP="00F72790">
            <w:pPr>
              <w:spacing w:after="0" w:line="240" w:lineRule="auto"/>
              <w:jc w:val="center"/>
              <w:rPr>
                <w:rFonts w:ascii="Times New Roman" w:eastAsia="Times New Roman" w:hAnsi="Times New Roman" w:cs="Times New Roman"/>
                <w:b/>
                <w:sz w:val="24"/>
                <w:szCs w:val="24"/>
              </w:rPr>
            </w:pPr>
          </w:p>
          <w:p w14:paraId="12DBE7D6"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1959A5BB"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1F37B820"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379F5827"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7705904E"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2B7DECC2" w14:textId="5FE36713" w:rsidR="001D7B4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r w:rsidRPr="00232665">
              <w:rPr>
                <w:rFonts w:ascii="Times New Roman" w:hAnsi="Times New Roman" w:cs="Times New Roman"/>
                <w:b/>
                <w:color w:val="000000" w:themeColor="text1"/>
                <w:sz w:val="24"/>
                <w:szCs w:val="24"/>
              </w:rPr>
              <w:t>ТЕНДЕРНА ДОКУМЕНТАЦІЯ</w:t>
            </w:r>
          </w:p>
          <w:p w14:paraId="18F0A206" w14:textId="7CAFA84E"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r w:rsidRPr="00232665">
              <w:rPr>
                <w:rFonts w:ascii="Times New Roman" w:hAnsi="Times New Roman" w:cs="Times New Roman"/>
                <w:b/>
                <w:color w:val="000000" w:themeColor="text1"/>
                <w:sz w:val="24"/>
                <w:szCs w:val="24"/>
              </w:rPr>
              <w:t>щодо проведення процедури «Відкриті торги з попередньою кваліфікацією</w:t>
            </w:r>
            <w:r w:rsidR="009C411C">
              <w:rPr>
                <w:rFonts w:ascii="Times New Roman" w:hAnsi="Times New Roman" w:cs="Times New Roman"/>
                <w:b/>
                <w:color w:val="000000" w:themeColor="text1"/>
                <w:sz w:val="24"/>
                <w:szCs w:val="24"/>
              </w:rPr>
              <w:t xml:space="preserve"> учасників</w:t>
            </w:r>
            <w:r w:rsidRPr="00232665">
              <w:rPr>
                <w:rFonts w:ascii="Times New Roman" w:hAnsi="Times New Roman" w:cs="Times New Roman"/>
                <w:b/>
                <w:color w:val="000000" w:themeColor="text1"/>
                <w:sz w:val="24"/>
                <w:szCs w:val="24"/>
              </w:rPr>
              <w:t xml:space="preserve">» згідно </w:t>
            </w:r>
            <w:r w:rsidRPr="003E16A6">
              <w:rPr>
                <w:rFonts w:ascii="Times New Roman" w:hAnsi="Times New Roman" w:cs="Times New Roman"/>
                <w:b/>
                <w:color w:val="000000" w:themeColor="text1"/>
                <w:sz w:val="24"/>
                <w:szCs w:val="24"/>
              </w:rPr>
              <w:t xml:space="preserve">Внутрішніх </w:t>
            </w:r>
            <w:r w:rsidRPr="00232665">
              <w:rPr>
                <w:rFonts w:ascii="Times New Roman" w:hAnsi="Times New Roman" w:cs="Times New Roman"/>
                <w:b/>
                <w:color w:val="000000" w:themeColor="text1"/>
                <w:sz w:val="24"/>
                <w:szCs w:val="24"/>
              </w:rPr>
              <w:t>процедур закупівель товарів, робіт і послуг, необхідних для виконання програм Глобального фонду для боротьби із СНІДом, туберкульозом та малярією за предметом</w:t>
            </w:r>
          </w:p>
          <w:p w14:paraId="66434FDA" w14:textId="6B852C83" w:rsidR="001D7B45" w:rsidRPr="00B81B26" w:rsidRDefault="00B81B26" w:rsidP="00B81B26">
            <w:pPr>
              <w:widowControl w:val="0"/>
              <w:autoSpaceDE w:val="0"/>
              <w:autoSpaceDN w:val="0"/>
              <w:adjustRightInd w:val="0"/>
              <w:spacing w:before="100" w:beforeAutospacing="1" w:after="100" w:afterAutospacing="1" w:line="240" w:lineRule="auto"/>
              <w:contextualSpacing/>
              <w:jc w:val="center"/>
              <w:rPr>
                <w:rFonts w:ascii="Times New Roman" w:hAnsi="Times New Roman" w:cs="Times New Roman"/>
                <w:b/>
                <w:bCs/>
                <w:color w:val="000000" w:themeColor="text1"/>
                <w:sz w:val="24"/>
                <w:szCs w:val="24"/>
              </w:rPr>
            </w:pPr>
            <w:r w:rsidRPr="00B81B26">
              <w:rPr>
                <w:rFonts w:ascii="Times New Roman" w:eastAsia="Times New Roman" w:hAnsi="Times New Roman" w:cs="Times New Roman"/>
                <w:b/>
                <w:bCs/>
                <w:color w:val="000000"/>
                <w:sz w:val="24"/>
                <w:szCs w:val="24"/>
              </w:rPr>
              <w:t>ДК 021:2015:39710000-2-Електричні побутові прилади (Холодильники)</w:t>
            </w:r>
          </w:p>
        </w:tc>
      </w:tr>
      <w:tr w:rsidR="001D7B45" w:rsidRPr="00232665" w14:paraId="3E3A159F" w14:textId="77777777" w:rsidTr="550F07E4">
        <w:trPr>
          <w:trHeight w:val="2733"/>
        </w:trPr>
        <w:tc>
          <w:tcPr>
            <w:tcW w:w="9781" w:type="dxa"/>
          </w:tcPr>
          <w:p w14:paraId="49022B0E" w14:textId="77777777" w:rsidR="00B81B26" w:rsidRDefault="00B81B26" w:rsidP="00F72790">
            <w:pPr>
              <w:spacing w:before="100" w:beforeAutospacing="1" w:after="100" w:afterAutospacing="1" w:line="240" w:lineRule="auto"/>
              <w:contextualSpacing/>
              <w:jc w:val="center"/>
              <w:rPr>
                <w:rFonts w:ascii="Times New Roman" w:hAnsi="Times New Roman" w:cs="Times New Roman"/>
                <w:color w:val="000000" w:themeColor="text1"/>
                <w:sz w:val="24"/>
                <w:szCs w:val="24"/>
                <w:lang w:eastAsia="ru-RU"/>
              </w:rPr>
            </w:pPr>
          </w:p>
          <w:p w14:paraId="760FDF81" w14:textId="77777777" w:rsidR="00EB65F8" w:rsidRPr="00EB65F8" w:rsidRDefault="00EB65F8" w:rsidP="00EB65F8">
            <w:pPr>
              <w:spacing w:after="0" w:line="240" w:lineRule="auto"/>
              <w:contextualSpacing/>
              <w:jc w:val="center"/>
              <w:rPr>
                <w:rFonts w:ascii="Times New Roman" w:eastAsia="Calibri" w:hAnsi="Times New Roman" w:cs="Times New Roman"/>
                <w:bCs/>
                <w:color w:val="000000" w:themeColor="text1"/>
                <w:sz w:val="24"/>
                <w:szCs w:val="24"/>
              </w:rPr>
            </w:pPr>
            <w:r w:rsidRPr="00EB65F8">
              <w:rPr>
                <w:rFonts w:ascii="Times New Roman" w:eastAsia="Calibri" w:hAnsi="Times New Roman" w:cs="Times New Roman"/>
                <w:color w:val="000000" w:themeColor="text1"/>
                <w:sz w:val="24"/>
                <w:szCs w:val="24"/>
                <w:lang w:eastAsia="ru-RU"/>
              </w:rPr>
              <w:t>Джерело фінансування: 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CA36421"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034524B4"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0E9DB149"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52A6F139"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6980EEEC"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7A1DC5D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07E653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2D3F99F"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7018F3CE" w14:textId="70C99C2C" w:rsidR="00747EAC" w:rsidRDefault="00747EAC" w:rsidP="12A16F25">
            <w:pPr>
              <w:spacing w:before="100" w:beforeAutospacing="1" w:after="100" w:afterAutospacing="1" w:line="240" w:lineRule="auto"/>
              <w:contextualSpacing/>
              <w:jc w:val="center"/>
              <w:rPr>
                <w:rFonts w:ascii="Times New Roman" w:hAnsi="Times New Roman" w:cs="Times New Roman"/>
                <w:color w:val="000000" w:themeColor="text1"/>
                <w:sz w:val="24"/>
                <w:szCs w:val="24"/>
              </w:rPr>
            </w:pPr>
          </w:p>
          <w:p w14:paraId="5D736A4A" w14:textId="7BBDEFC9" w:rsidR="12A16F25" w:rsidRDefault="12A16F25" w:rsidP="12A16F25">
            <w:pPr>
              <w:spacing w:beforeAutospacing="1" w:afterAutospacing="1" w:line="240" w:lineRule="auto"/>
              <w:contextualSpacing/>
              <w:jc w:val="center"/>
              <w:rPr>
                <w:rFonts w:ascii="Times New Roman" w:hAnsi="Times New Roman" w:cs="Times New Roman"/>
                <w:color w:val="000000" w:themeColor="text1"/>
                <w:sz w:val="24"/>
                <w:szCs w:val="24"/>
              </w:rPr>
            </w:pPr>
          </w:p>
          <w:p w14:paraId="01793774" w14:textId="22510D2C" w:rsidR="009C411C"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A731506" w14:textId="4BFA4376" w:rsidR="009C411C"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5AFAD182" w14:textId="77777777" w:rsidR="009C411C" w:rsidRPr="00232665"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8A044C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4FDC544"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2CE55B3" w14:textId="39A7E6B2"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r w:rsidRPr="00232665">
              <w:rPr>
                <w:rFonts w:ascii="Times New Roman" w:hAnsi="Times New Roman" w:cs="Times New Roman"/>
                <w:bCs/>
                <w:color w:val="000000" w:themeColor="text1"/>
                <w:sz w:val="24"/>
                <w:szCs w:val="24"/>
              </w:rPr>
              <w:t>м. Київ 202</w:t>
            </w:r>
            <w:r w:rsidR="00742181">
              <w:rPr>
                <w:rFonts w:ascii="Times New Roman" w:hAnsi="Times New Roman" w:cs="Times New Roman"/>
                <w:bCs/>
                <w:color w:val="000000" w:themeColor="text1"/>
                <w:sz w:val="24"/>
                <w:szCs w:val="24"/>
              </w:rPr>
              <w:t>6</w:t>
            </w:r>
          </w:p>
          <w:p w14:paraId="125ABE10" w14:textId="6105B3C4" w:rsidR="00BC56CB" w:rsidRPr="00232665" w:rsidRDefault="00BC56CB"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tc>
      </w:tr>
    </w:tbl>
    <w:p w14:paraId="2672A8F0" w14:textId="4C04796C" w:rsidR="001D7B45" w:rsidRDefault="001D7B45" w:rsidP="00410F5D">
      <w:pPr>
        <w:spacing w:before="100" w:beforeAutospacing="1" w:after="100" w:afterAutospacing="1"/>
        <w:contextualSpacing/>
      </w:pPr>
    </w:p>
    <w:p w14:paraId="62B30796" w14:textId="77777777" w:rsidR="00C21425" w:rsidRPr="00232665" w:rsidRDefault="00C21425" w:rsidP="00410F5D">
      <w:pPr>
        <w:spacing w:before="100" w:beforeAutospacing="1" w:after="100" w:afterAutospacing="1"/>
        <w:contextualSpacing/>
      </w:pPr>
    </w:p>
    <w:tbl>
      <w:tblPr>
        <w:tblpPr w:leftFromText="180" w:rightFromText="180" w:vertAnchor="text" w:tblpXSpec="center" w:tblpY="1"/>
        <w:tblOverlap w:val="neve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6090"/>
      </w:tblGrid>
      <w:tr w:rsidR="00823203" w:rsidRPr="00232665" w14:paraId="45B95C7B" w14:textId="77777777" w:rsidTr="2EB21078">
        <w:trPr>
          <w:trHeight w:val="416"/>
        </w:trPr>
        <w:tc>
          <w:tcPr>
            <w:tcW w:w="704" w:type="dxa"/>
            <w:vAlign w:val="center"/>
          </w:tcPr>
          <w:p w14:paraId="7464DEDB" w14:textId="77777777" w:rsidR="00823203" w:rsidRPr="00232665" w:rsidRDefault="00823203"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lastRenderedPageBreak/>
              <w:t>№</w:t>
            </w:r>
          </w:p>
        </w:tc>
        <w:tc>
          <w:tcPr>
            <w:tcW w:w="8925" w:type="dxa"/>
            <w:gridSpan w:val="2"/>
            <w:vAlign w:val="center"/>
          </w:tcPr>
          <w:p w14:paraId="5CC67D14" w14:textId="77777777" w:rsidR="00823203" w:rsidRPr="00232665" w:rsidRDefault="00823203" w:rsidP="00C56E09">
            <w:pPr>
              <w:spacing w:after="0" w:line="240" w:lineRule="auto"/>
              <w:contextualSpacing/>
              <w:jc w:val="center"/>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Розділ 1. Загальні положення</w:t>
            </w:r>
          </w:p>
        </w:tc>
      </w:tr>
      <w:tr w:rsidR="00823203" w:rsidRPr="00232665" w14:paraId="793626E8" w14:textId="77777777" w:rsidTr="2EB21078">
        <w:trPr>
          <w:trHeight w:val="845"/>
        </w:trPr>
        <w:tc>
          <w:tcPr>
            <w:tcW w:w="704" w:type="dxa"/>
          </w:tcPr>
          <w:p w14:paraId="0E111800" w14:textId="4F90D066"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.1</w:t>
            </w:r>
          </w:p>
        </w:tc>
        <w:tc>
          <w:tcPr>
            <w:tcW w:w="2835" w:type="dxa"/>
          </w:tcPr>
          <w:p w14:paraId="40D267E1" w14:textId="73DCA3F5"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П</w:t>
            </w:r>
            <w:r w:rsidR="00823203" w:rsidRPr="00232665">
              <w:rPr>
                <w:rFonts w:ascii="Times New Roman" w:eastAsia="Times New Roman" w:hAnsi="Times New Roman" w:cs="Times New Roman"/>
                <w:color w:val="000000"/>
                <w:sz w:val="24"/>
                <w:szCs w:val="24"/>
              </w:rPr>
              <w:t>овне найменування</w:t>
            </w:r>
          </w:p>
        </w:tc>
        <w:tc>
          <w:tcPr>
            <w:tcW w:w="6090" w:type="dxa"/>
          </w:tcPr>
          <w:p w14:paraId="62E7FF33" w14:textId="6E731B21" w:rsidR="00823203" w:rsidRPr="00232665" w:rsidRDefault="00823203"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або </w:t>
            </w:r>
            <w:r w:rsidR="009D5AC8" w:rsidRPr="00232665">
              <w:rPr>
                <w:rFonts w:ascii="Times New Roman" w:hAnsi="Times New Roman" w:cs="Times New Roman"/>
                <w:color w:val="000000" w:themeColor="text1"/>
                <w:sz w:val="24"/>
                <w:szCs w:val="24"/>
              </w:rPr>
              <w:t>Центр</w:t>
            </w:r>
            <w:r w:rsidRPr="00232665">
              <w:rPr>
                <w:rFonts w:ascii="Times New Roman" w:hAnsi="Times New Roman" w:cs="Times New Roman"/>
                <w:color w:val="000000" w:themeColor="text1"/>
                <w:sz w:val="24"/>
                <w:szCs w:val="24"/>
              </w:rPr>
              <w:t>)</w:t>
            </w:r>
          </w:p>
        </w:tc>
      </w:tr>
      <w:tr w:rsidR="00823203" w:rsidRPr="00232665" w14:paraId="4E6D381B" w14:textId="77777777" w:rsidTr="2EB21078">
        <w:trPr>
          <w:trHeight w:val="353"/>
        </w:trPr>
        <w:tc>
          <w:tcPr>
            <w:tcW w:w="704" w:type="dxa"/>
          </w:tcPr>
          <w:p w14:paraId="2D7F9B40" w14:textId="34EA5F07"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.2</w:t>
            </w:r>
          </w:p>
        </w:tc>
        <w:tc>
          <w:tcPr>
            <w:tcW w:w="2835" w:type="dxa"/>
          </w:tcPr>
          <w:p w14:paraId="1373C197" w14:textId="60DE4669"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М</w:t>
            </w:r>
            <w:r w:rsidR="00823203" w:rsidRPr="00232665">
              <w:rPr>
                <w:rFonts w:ascii="Times New Roman" w:eastAsia="Times New Roman" w:hAnsi="Times New Roman" w:cs="Times New Roman"/>
                <w:color w:val="000000"/>
                <w:sz w:val="24"/>
                <w:szCs w:val="24"/>
              </w:rPr>
              <w:t>ісцезнаходження</w:t>
            </w:r>
          </w:p>
        </w:tc>
        <w:tc>
          <w:tcPr>
            <w:tcW w:w="6090" w:type="dxa"/>
          </w:tcPr>
          <w:p w14:paraId="72309FBE" w14:textId="043ABF4A" w:rsidR="00823203" w:rsidRPr="00232665" w:rsidRDefault="00823203" w:rsidP="00C56E09">
            <w:pPr>
              <w:spacing w:after="0" w:line="240" w:lineRule="auto"/>
              <w:ind w:firstLine="42"/>
              <w:contextualSpacing/>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 xml:space="preserve">04071, м. Київ, вул. </w:t>
            </w:r>
            <w:r w:rsidR="005104F4" w:rsidRPr="00232665">
              <w:rPr>
                <w:rFonts w:ascii="Times New Roman" w:hAnsi="Times New Roman" w:cs="Times New Roman"/>
                <w:color w:val="000000" w:themeColor="text1"/>
                <w:sz w:val="24"/>
                <w:szCs w:val="24"/>
              </w:rPr>
              <w:t>Ярославська 41</w:t>
            </w:r>
          </w:p>
        </w:tc>
      </w:tr>
      <w:tr w:rsidR="00823203" w:rsidRPr="00232665" w14:paraId="77088B4B" w14:textId="77777777" w:rsidTr="2EB21078">
        <w:trPr>
          <w:trHeight w:val="1119"/>
        </w:trPr>
        <w:tc>
          <w:tcPr>
            <w:tcW w:w="704" w:type="dxa"/>
          </w:tcPr>
          <w:p w14:paraId="4F0E35DB" w14:textId="718B3345"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.3</w:t>
            </w:r>
          </w:p>
        </w:tc>
        <w:tc>
          <w:tcPr>
            <w:tcW w:w="2835" w:type="dxa"/>
          </w:tcPr>
          <w:p w14:paraId="6F34E86D" w14:textId="0974B4F8"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highlight w:val="white"/>
              </w:rPr>
              <w:t>П</w:t>
            </w:r>
            <w:r w:rsidR="00823203" w:rsidRPr="00232665">
              <w:rPr>
                <w:rFonts w:ascii="Times New Roman" w:eastAsia="Times New Roman" w:hAnsi="Times New Roman" w:cs="Times New Roman"/>
                <w:sz w:val="24"/>
                <w:szCs w:val="24"/>
                <w:highlight w:val="white"/>
              </w:rPr>
              <w:t xml:space="preserve">різвище, ім’я та по батькові, посада та електронна адреса однієї чи кількох посадових осіб </w:t>
            </w:r>
            <w:r w:rsidR="00F21A21" w:rsidRPr="00232665">
              <w:rPr>
                <w:rFonts w:ascii="Times New Roman" w:eastAsia="Times New Roman" w:hAnsi="Times New Roman" w:cs="Times New Roman"/>
                <w:sz w:val="24"/>
                <w:szCs w:val="24"/>
                <w:highlight w:val="white"/>
              </w:rPr>
              <w:t>З</w:t>
            </w:r>
            <w:r w:rsidR="00823203" w:rsidRPr="00232665">
              <w:rPr>
                <w:rFonts w:ascii="Times New Roman" w:eastAsia="Times New Roman" w:hAnsi="Times New Roman" w:cs="Times New Roman"/>
                <w:sz w:val="24"/>
                <w:szCs w:val="24"/>
                <w:highlight w:val="white"/>
              </w:rPr>
              <w:t>амовника, уповноважених здійснювати зв’язок з учасниками</w:t>
            </w:r>
          </w:p>
        </w:tc>
        <w:tc>
          <w:tcPr>
            <w:tcW w:w="6090" w:type="dxa"/>
          </w:tcPr>
          <w:p w14:paraId="296C46CD" w14:textId="77777777" w:rsidR="00EB65F8" w:rsidRPr="00EB65F8" w:rsidRDefault="00EB65F8" w:rsidP="00EB6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bCs/>
                <w:color w:val="000000" w:themeColor="text1"/>
                <w:sz w:val="24"/>
                <w:szCs w:val="24"/>
              </w:rPr>
            </w:pPr>
            <w:r w:rsidRPr="00EB65F8">
              <w:rPr>
                <w:rFonts w:ascii="Times New Roman" w:eastAsia="Calibri" w:hAnsi="Times New Roman" w:cs="Times New Roman"/>
                <w:b/>
                <w:bCs/>
                <w:color w:val="000000" w:themeColor="text1"/>
                <w:sz w:val="24"/>
                <w:szCs w:val="24"/>
              </w:rPr>
              <w:t xml:space="preserve">З питань технічної специфікації: </w:t>
            </w:r>
          </w:p>
          <w:p w14:paraId="39E4E018" w14:textId="77777777" w:rsidR="00EB65F8" w:rsidRPr="00EB65F8" w:rsidRDefault="00EB65F8" w:rsidP="00EB65F8">
            <w:pPr>
              <w:pBdr>
                <w:top w:val="nil"/>
                <w:left w:val="nil"/>
                <w:bottom w:val="nil"/>
                <w:right w:val="nil"/>
                <w:between w:val="nil"/>
              </w:pBdr>
              <w:tabs>
                <w:tab w:val="left" w:pos="709"/>
                <w:tab w:val="left" w:pos="1134"/>
              </w:tabs>
              <w:spacing w:after="0" w:line="240" w:lineRule="auto"/>
              <w:jc w:val="both"/>
              <w:rPr>
                <w:rFonts w:ascii="Times New Roman" w:eastAsia="Times New Roman" w:hAnsi="Times New Roman" w:cs="Times New Roman"/>
                <w:color w:val="000000"/>
                <w:sz w:val="24"/>
                <w:szCs w:val="24"/>
              </w:rPr>
            </w:pPr>
            <w:proofErr w:type="spellStart"/>
            <w:r w:rsidRPr="00EB65F8">
              <w:rPr>
                <w:rFonts w:ascii="Times New Roman" w:eastAsia="Times New Roman" w:hAnsi="Times New Roman" w:cs="Times New Roman"/>
                <w:color w:val="000000"/>
                <w:sz w:val="24"/>
                <w:szCs w:val="24"/>
              </w:rPr>
              <w:t>Россовська</w:t>
            </w:r>
            <w:proofErr w:type="spellEnd"/>
            <w:r w:rsidRPr="00EB65F8">
              <w:rPr>
                <w:rFonts w:ascii="Times New Roman" w:eastAsia="Times New Roman" w:hAnsi="Times New Roman" w:cs="Times New Roman"/>
                <w:color w:val="000000"/>
                <w:sz w:val="24"/>
                <w:szCs w:val="24"/>
              </w:rPr>
              <w:t xml:space="preserve"> Оксана Володимирівна - головний фахівець з управління та протидії туберкульозу відділу управління та протидії туберкульозу.</w:t>
            </w:r>
          </w:p>
          <w:p w14:paraId="1C75C659" w14:textId="77777777" w:rsidR="00EB65F8" w:rsidRPr="00EB65F8" w:rsidRDefault="00EB65F8" w:rsidP="00EB6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lang w:val="ru-RU"/>
              </w:rPr>
            </w:pPr>
            <w:hyperlink r:id="rId12" w:history="1">
              <w:r w:rsidRPr="00EB65F8">
                <w:rPr>
                  <w:rFonts w:ascii="Times New Roman" w:eastAsia="Calibri" w:hAnsi="Times New Roman" w:cs="Times New Roman"/>
                  <w:color w:val="000000" w:themeColor="text1"/>
                  <w:sz w:val="24"/>
                  <w:szCs w:val="24"/>
                </w:rPr>
                <w:t>тел.:</w:t>
              </w:r>
              <w:hyperlink r:id="rId13">
                <w:r w:rsidRPr="00EB65F8">
                  <w:rPr>
                    <w:rFonts w:ascii="Times New Roman" w:eastAsia="Times New Roman" w:hAnsi="Times New Roman" w:cs="Times New Roman"/>
                    <w:color w:val="000000"/>
                    <w:sz w:val="24"/>
                    <w:szCs w:val="24"/>
                  </w:rPr>
                  <w:t> +38 (096)</w:t>
                </w:r>
              </w:hyperlink>
              <w:r w:rsidRPr="00EB65F8">
                <w:rPr>
                  <w:rFonts w:ascii="Times New Roman" w:eastAsia="Times New Roman" w:hAnsi="Times New Roman" w:cs="Times New Roman"/>
                  <w:color w:val="000000"/>
                  <w:sz w:val="24"/>
                  <w:szCs w:val="24"/>
                </w:rPr>
                <w:t>396-13-21</w:t>
              </w:r>
            </w:hyperlink>
            <w:r w:rsidRPr="00EB65F8">
              <w:rPr>
                <w:rFonts w:ascii="Times New Roman" w:eastAsia="Calibri" w:hAnsi="Times New Roman" w:cs="Times New Roman"/>
                <w:color w:val="000000" w:themeColor="text1"/>
                <w:sz w:val="24"/>
                <w:szCs w:val="24"/>
              </w:rPr>
              <w:t>.</w:t>
            </w:r>
          </w:p>
          <w:p w14:paraId="6D46FEB3" w14:textId="77777777" w:rsidR="00EB65F8" w:rsidRPr="00EB65F8" w:rsidRDefault="00EB65F8" w:rsidP="00EB6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bCs/>
                <w:color w:val="000000" w:themeColor="text1"/>
                <w:sz w:val="24"/>
                <w:szCs w:val="24"/>
              </w:rPr>
            </w:pPr>
            <w:r w:rsidRPr="00EB65F8">
              <w:rPr>
                <w:rFonts w:ascii="Times New Roman" w:eastAsia="Calibri" w:hAnsi="Times New Roman" w:cs="Times New Roman"/>
                <w:b/>
                <w:bCs/>
                <w:color w:val="000000" w:themeColor="text1"/>
                <w:sz w:val="24"/>
                <w:szCs w:val="24"/>
              </w:rPr>
              <w:t>З питань проведення процедури закупівлі:</w:t>
            </w:r>
          </w:p>
          <w:p w14:paraId="57A605F9" w14:textId="77777777" w:rsidR="00EB65F8" w:rsidRPr="00EB65F8" w:rsidRDefault="00EB65F8" w:rsidP="00EB6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color w:val="000000"/>
                <w:sz w:val="24"/>
                <w:szCs w:val="24"/>
              </w:rPr>
            </w:pPr>
            <w:r w:rsidRPr="00EB65F8">
              <w:rPr>
                <w:rFonts w:ascii="Times New Roman" w:eastAsia="Times New Roman" w:hAnsi="Times New Roman" w:cs="Times New Roman"/>
                <w:color w:val="000000"/>
                <w:sz w:val="24"/>
                <w:szCs w:val="24"/>
              </w:rPr>
              <w:t xml:space="preserve">Гріцина Карина – фахівець з </w:t>
            </w:r>
            <w:proofErr w:type="spellStart"/>
            <w:r w:rsidRPr="00EB65F8">
              <w:rPr>
                <w:rFonts w:ascii="Times New Roman" w:eastAsia="Times New Roman" w:hAnsi="Times New Roman" w:cs="Times New Roman"/>
                <w:color w:val="000000"/>
                <w:sz w:val="24"/>
                <w:szCs w:val="24"/>
              </w:rPr>
              <w:t>закупівель</w:t>
            </w:r>
            <w:proofErr w:type="spellEnd"/>
            <w:r w:rsidRPr="00EB65F8">
              <w:rPr>
                <w:rFonts w:ascii="Times New Roman" w:eastAsia="Times New Roman" w:hAnsi="Times New Roman" w:cs="Times New Roman"/>
                <w:color w:val="000000"/>
                <w:sz w:val="24"/>
                <w:szCs w:val="24"/>
              </w:rPr>
              <w:t xml:space="preserve"> та постачань відділу </w:t>
            </w:r>
            <w:proofErr w:type="spellStart"/>
            <w:r w:rsidRPr="00EB65F8">
              <w:rPr>
                <w:rFonts w:ascii="Times New Roman" w:eastAsia="Times New Roman" w:hAnsi="Times New Roman" w:cs="Times New Roman"/>
                <w:color w:val="000000"/>
                <w:sz w:val="24"/>
                <w:szCs w:val="24"/>
              </w:rPr>
              <w:t>закупівель</w:t>
            </w:r>
            <w:proofErr w:type="spellEnd"/>
            <w:r w:rsidRPr="00EB65F8">
              <w:rPr>
                <w:rFonts w:ascii="Times New Roman" w:eastAsia="Times New Roman" w:hAnsi="Times New Roman" w:cs="Times New Roman"/>
                <w:color w:val="000000"/>
                <w:sz w:val="24"/>
                <w:szCs w:val="24"/>
              </w:rPr>
              <w:t xml:space="preserve"> та постачань</w:t>
            </w:r>
          </w:p>
          <w:p w14:paraId="0D395D0B" w14:textId="0F72F8B2" w:rsidR="00EB65F8" w:rsidRPr="00EB65F8" w:rsidRDefault="00EB65F8" w:rsidP="00EB6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hyperlink r:id="rId14" w:history="1">
              <w:proofErr w:type="spellStart"/>
              <w:r w:rsidRPr="00EB65F8">
                <w:rPr>
                  <w:rFonts w:ascii="Times New Roman" w:eastAsia="Calibri" w:hAnsi="Times New Roman" w:cs="Times New Roman"/>
                  <w:color w:val="000000" w:themeColor="text1"/>
                  <w:sz w:val="24"/>
                  <w:szCs w:val="24"/>
                </w:rPr>
                <w:t>тел</w:t>
              </w:r>
              <w:proofErr w:type="spellEnd"/>
              <w:r w:rsidRPr="00EB65F8">
                <w:rPr>
                  <w:rFonts w:ascii="Times New Roman" w:eastAsia="Calibri" w:hAnsi="Times New Roman" w:cs="Times New Roman"/>
                  <w:color w:val="000000" w:themeColor="text1"/>
                  <w:sz w:val="24"/>
                  <w:szCs w:val="24"/>
                </w:rPr>
                <w:t>.:  +38 (044) 334-53-16.</w:t>
              </w:r>
            </w:hyperlink>
          </w:p>
          <w:p w14:paraId="70C2AA34" w14:textId="6CB3216C" w:rsidR="001E7E30" w:rsidRPr="00232665" w:rsidRDefault="00EB65F8" w:rsidP="00EB6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EB65F8">
              <w:rPr>
                <w:rFonts w:ascii="Times New Roman" w:eastAsia="Calibri" w:hAnsi="Times New Roman" w:cs="Times New Roman"/>
                <w:color w:val="000000" w:themeColor="text1"/>
                <w:sz w:val="24"/>
                <w:szCs w:val="24"/>
              </w:rPr>
              <w:t xml:space="preserve">Електронна пошта для надання роз’яснень:  </w:t>
            </w:r>
            <w:hyperlink r:id="rId15" w:history="1">
              <w:r w:rsidRPr="00EB65F8">
                <w:rPr>
                  <w:rFonts w:ascii="Times New Roman" w:eastAsia="Calibri" w:hAnsi="Times New Roman" w:cs="Times New Roman"/>
                  <w:color w:val="0000FF" w:themeColor="hyperlink"/>
                  <w:sz w:val="24"/>
                  <w:szCs w:val="24"/>
                  <w:u w:val="single"/>
                  <w:lang w:val="en-US"/>
                </w:rPr>
                <w:t>tender</w:t>
              </w:r>
              <w:r w:rsidRPr="00EB65F8">
                <w:rPr>
                  <w:rFonts w:ascii="Times New Roman" w:eastAsia="Calibri" w:hAnsi="Times New Roman" w:cs="Times New Roman"/>
                  <w:color w:val="0000FF" w:themeColor="hyperlink"/>
                  <w:sz w:val="24"/>
                  <w:szCs w:val="24"/>
                  <w:u w:val="single"/>
                </w:rPr>
                <w:t>@phc.org.ua</w:t>
              </w:r>
            </w:hyperlink>
            <w:r w:rsidRPr="00EB65F8">
              <w:rPr>
                <w:rFonts w:ascii="Times New Roman" w:eastAsia="Calibri" w:hAnsi="Times New Roman" w:cs="Times New Roman"/>
                <w:sz w:val="24"/>
                <w:szCs w:val="24"/>
                <w:lang w:val="ru-RU"/>
              </w:rPr>
              <w:t>.</w:t>
            </w:r>
          </w:p>
        </w:tc>
      </w:tr>
      <w:tr w:rsidR="00823203" w:rsidRPr="00232665" w14:paraId="0092B089" w14:textId="77777777" w:rsidTr="2EB21078">
        <w:trPr>
          <w:trHeight w:val="1119"/>
        </w:trPr>
        <w:tc>
          <w:tcPr>
            <w:tcW w:w="704" w:type="dxa"/>
          </w:tcPr>
          <w:p w14:paraId="1DD4A692" w14:textId="59905CC4"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1.4</w:t>
            </w:r>
          </w:p>
        </w:tc>
        <w:tc>
          <w:tcPr>
            <w:tcW w:w="2835" w:type="dxa"/>
          </w:tcPr>
          <w:p w14:paraId="0206FF4B" w14:textId="77777777" w:rsidR="00823203" w:rsidRPr="00232665" w:rsidRDefault="00823203"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Процедура закупівлі</w:t>
            </w:r>
          </w:p>
        </w:tc>
        <w:tc>
          <w:tcPr>
            <w:tcW w:w="6090" w:type="dxa"/>
          </w:tcPr>
          <w:p w14:paraId="617C81F6" w14:textId="4DDA1A68" w:rsidR="00823203" w:rsidRPr="00232665" w:rsidRDefault="00521917"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В</w:t>
            </w:r>
            <w:r w:rsidR="00A2342F" w:rsidRPr="00232665">
              <w:rPr>
                <w:rFonts w:ascii="Times New Roman" w:hAnsi="Times New Roman" w:cs="Times New Roman"/>
                <w:color w:val="000000" w:themeColor="text1"/>
                <w:sz w:val="24"/>
                <w:szCs w:val="24"/>
              </w:rPr>
              <w:t>ідкриті торги</w:t>
            </w:r>
            <w:r w:rsidR="00603FF0" w:rsidRPr="00232665">
              <w:rPr>
                <w:rFonts w:ascii="Times New Roman" w:hAnsi="Times New Roman" w:cs="Times New Roman"/>
                <w:color w:val="000000" w:themeColor="text1"/>
                <w:sz w:val="24"/>
                <w:szCs w:val="24"/>
              </w:rPr>
              <w:t xml:space="preserve"> з попередньою кваліфікацією</w:t>
            </w:r>
            <w:r w:rsidR="00A2342F" w:rsidRPr="00232665">
              <w:rPr>
                <w:rFonts w:ascii="Times New Roman" w:hAnsi="Times New Roman" w:cs="Times New Roman"/>
                <w:color w:val="000000" w:themeColor="text1"/>
                <w:sz w:val="24"/>
                <w:szCs w:val="24"/>
              </w:rPr>
              <w:t xml:space="preserve"> </w:t>
            </w:r>
            <w:r w:rsidR="006C1138">
              <w:rPr>
                <w:rFonts w:ascii="Times New Roman" w:hAnsi="Times New Roman" w:cs="Times New Roman"/>
                <w:color w:val="000000" w:themeColor="text1"/>
                <w:sz w:val="24"/>
                <w:szCs w:val="24"/>
              </w:rPr>
              <w:t xml:space="preserve">учасників </w:t>
            </w:r>
            <w:r w:rsidR="00A2342F" w:rsidRPr="00232665">
              <w:rPr>
                <w:rFonts w:ascii="Times New Roman" w:hAnsi="Times New Roman" w:cs="Times New Roman"/>
                <w:color w:val="000000" w:themeColor="text1"/>
                <w:sz w:val="24"/>
                <w:szCs w:val="24"/>
              </w:rPr>
              <w:t xml:space="preserve">у порядку визначеному </w:t>
            </w:r>
            <w:r w:rsidR="005D7595" w:rsidRPr="00232665">
              <w:rPr>
                <w:rFonts w:ascii="Times New Roman" w:hAnsi="Times New Roman" w:cs="Times New Roman"/>
                <w:color w:val="000000" w:themeColor="text1"/>
                <w:sz w:val="24"/>
                <w:szCs w:val="24"/>
              </w:rPr>
              <w:t>Внутрішніми процедурами закупівель товарів, робіт і послуг, необхідних для виконання програм Глобального фонду для боротьби із СНІДом, туберкульозом та малярією, затвердженого наказом від 27 квітня 2021 року № 16-од</w:t>
            </w:r>
            <w:r w:rsidR="001A59F3" w:rsidRPr="00232665">
              <w:rPr>
                <w:rFonts w:ascii="Times New Roman" w:hAnsi="Times New Roman" w:cs="Times New Roman"/>
                <w:color w:val="000000" w:themeColor="text1"/>
                <w:sz w:val="24"/>
                <w:szCs w:val="24"/>
              </w:rPr>
              <w:t xml:space="preserve"> та погоджені Глобальний фондом.</w:t>
            </w:r>
          </w:p>
        </w:tc>
      </w:tr>
      <w:tr w:rsidR="00F21A21" w:rsidRPr="00232665" w14:paraId="5E597B33" w14:textId="77777777" w:rsidTr="2EB21078">
        <w:trPr>
          <w:trHeight w:val="593"/>
        </w:trPr>
        <w:tc>
          <w:tcPr>
            <w:tcW w:w="704" w:type="dxa"/>
          </w:tcPr>
          <w:p w14:paraId="4D7B03C4" w14:textId="6BB61099" w:rsidR="00F21A21" w:rsidRPr="00232665" w:rsidRDefault="00F21A21"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1.5</w:t>
            </w:r>
          </w:p>
        </w:tc>
        <w:tc>
          <w:tcPr>
            <w:tcW w:w="2835" w:type="dxa"/>
          </w:tcPr>
          <w:p w14:paraId="034C50F2" w14:textId="42A79D1E" w:rsidR="00F21A21" w:rsidRPr="00232665" w:rsidRDefault="00F21A21"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color w:val="000000"/>
                <w:sz w:val="24"/>
                <w:szCs w:val="24"/>
              </w:rPr>
              <w:t>Назва предмета закупівлі</w:t>
            </w:r>
          </w:p>
        </w:tc>
        <w:tc>
          <w:tcPr>
            <w:tcW w:w="6090" w:type="dxa"/>
          </w:tcPr>
          <w:p w14:paraId="21CA061E" w14:textId="2468A237" w:rsidR="00F21A21" w:rsidRPr="002B162D" w:rsidRDefault="00EB65F8" w:rsidP="00D263F3">
            <w:pPr>
              <w:widowControl w:val="0"/>
              <w:autoSpaceDE w:val="0"/>
              <w:autoSpaceDN w:val="0"/>
              <w:adjustRightInd w:val="0"/>
              <w:spacing w:before="100" w:beforeAutospacing="1" w:after="100" w:afterAutospacing="1" w:line="240" w:lineRule="auto"/>
              <w:contextualSpacing/>
              <w:rPr>
                <w:rFonts w:ascii="Times New Roman" w:hAnsi="Times New Roman" w:cs="Times New Roman"/>
                <w:color w:val="000000" w:themeColor="text1"/>
                <w:sz w:val="24"/>
                <w:szCs w:val="24"/>
              </w:rPr>
            </w:pPr>
            <w:r w:rsidRPr="00B81B26">
              <w:rPr>
                <w:rFonts w:ascii="Times New Roman" w:eastAsia="Times New Roman" w:hAnsi="Times New Roman" w:cs="Times New Roman"/>
                <w:b/>
                <w:bCs/>
                <w:color w:val="000000"/>
                <w:sz w:val="24"/>
                <w:szCs w:val="24"/>
              </w:rPr>
              <w:t>ДК</w:t>
            </w:r>
            <w:r>
              <w:rPr>
                <w:rFonts w:ascii="Times New Roman" w:eastAsia="Times New Roman" w:hAnsi="Times New Roman" w:cs="Times New Roman"/>
                <w:b/>
                <w:bCs/>
                <w:color w:val="000000"/>
                <w:sz w:val="24"/>
                <w:szCs w:val="24"/>
              </w:rPr>
              <w:t> </w:t>
            </w:r>
            <w:r w:rsidRPr="00B81B26">
              <w:rPr>
                <w:rFonts w:ascii="Times New Roman" w:eastAsia="Times New Roman" w:hAnsi="Times New Roman" w:cs="Times New Roman"/>
                <w:b/>
                <w:bCs/>
                <w:color w:val="000000"/>
                <w:sz w:val="24"/>
                <w:szCs w:val="24"/>
              </w:rPr>
              <w:t>021:2015:39710000-2-Електричні побутові прилади (Холодильники)</w:t>
            </w:r>
          </w:p>
        </w:tc>
      </w:tr>
      <w:tr w:rsidR="00FC5F6E" w:rsidRPr="00232665" w14:paraId="2AE7D1A4" w14:textId="77777777" w:rsidTr="2EB21078">
        <w:trPr>
          <w:trHeight w:val="551"/>
        </w:trPr>
        <w:tc>
          <w:tcPr>
            <w:tcW w:w="704" w:type="dxa"/>
          </w:tcPr>
          <w:p w14:paraId="6158221D" w14:textId="2532E936"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1.6</w:t>
            </w:r>
          </w:p>
        </w:tc>
        <w:tc>
          <w:tcPr>
            <w:tcW w:w="2835" w:type="dxa"/>
          </w:tcPr>
          <w:p w14:paraId="0D218A0E" w14:textId="4CD3D280"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Очікувана вартість предмета закупівлі</w:t>
            </w:r>
          </w:p>
        </w:tc>
        <w:tc>
          <w:tcPr>
            <w:tcW w:w="6090" w:type="dxa"/>
            <w:vAlign w:val="center"/>
          </w:tcPr>
          <w:p w14:paraId="5AB9F48E" w14:textId="003001CC" w:rsidR="00FC5F6E" w:rsidRPr="0023529A" w:rsidRDefault="00C21425" w:rsidP="00BF5A18">
            <w:pPr>
              <w:spacing w:after="0" w:line="240" w:lineRule="auto"/>
              <w:contextualSpacing/>
              <w:rPr>
                <w:rFonts w:ascii="Times New Roman" w:hAnsi="Times New Roman" w:cs="Times New Roman"/>
                <w:color w:val="000000" w:themeColor="text1"/>
                <w:sz w:val="24"/>
                <w:szCs w:val="24"/>
              </w:rPr>
            </w:pPr>
            <w:r w:rsidRPr="00587F30">
              <w:rPr>
                <w:rStyle w:val="normaltextrun"/>
                <w:rFonts w:ascii="Times New Roman" w:hAnsi="Times New Roman" w:cs="Times New Roman"/>
                <w:color w:val="000000"/>
                <w:sz w:val="24"/>
                <w:szCs w:val="24"/>
                <w:shd w:val="clear" w:color="auto" w:fill="FFFFFF"/>
              </w:rPr>
              <w:t>3 </w:t>
            </w:r>
            <w:r w:rsidR="00EB65F8" w:rsidRPr="00587F30">
              <w:rPr>
                <w:rStyle w:val="normaltextrun"/>
                <w:rFonts w:ascii="Times New Roman" w:hAnsi="Times New Roman" w:cs="Times New Roman"/>
                <w:color w:val="000000"/>
                <w:sz w:val="24"/>
                <w:szCs w:val="24"/>
                <w:shd w:val="clear" w:color="auto" w:fill="FFFFFF"/>
              </w:rPr>
              <w:t>267</w:t>
            </w:r>
            <w:r w:rsidRPr="00587F30">
              <w:rPr>
                <w:rStyle w:val="normaltextrun"/>
                <w:rFonts w:ascii="Times New Roman" w:hAnsi="Times New Roman" w:cs="Times New Roman"/>
                <w:color w:val="000000"/>
                <w:sz w:val="24"/>
                <w:szCs w:val="24"/>
                <w:shd w:val="clear" w:color="auto" w:fill="FFFFFF"/>
              </w:rPr>
              <w:t> </w:t>
            </w:r>
            <w:r w:rsidR="00EB65F8" w:rsidRPr="00587F30">
              <w:rPr>
                <w:rStyle w:val="normaltextrun"/>
                <w:rFonts w:ascii="Times New Roman" w:hAnsi="Times New Roman" w:cs="Times New Roman"/>
                <w:color w:val="000000"/>
                <w:sz w:val="24"/>
                <w:szCs w:val="24"/>
                <w:shd w:val="clear" w:color="auto" w:fill="FFFFFF"/>
              </w:rPr>
              <w:t>861</w:t>
            </w:r>
            <w:r w:rsidRPr="00587F30">
              <w:rPr>
                <w:rStyle w:val="normaltextrun"/>
                <w:rFonts w:ascii="Times New Roman" w:hAnsi="Times New Roman" w:cs="Times New Roman"/>
                <w:color w:val="000000"/>
                <w:sz w:val="24"/>
                <w:szCs w:val="24"/>
                <w:shd w:val="clear" w:color="auto" w:fill="FFFFFF"/>
              </w:rPr>
              <w:t>,</w:t>
            </w:r>
            <w:r w:rsidR="00EB65F8" w:rsidRPr="00587F30">
              <w:rPr>
                <w:rStyle w:val="normaltextrun"/>
                <w:rFonts w:ascii="Times New Roman" w:hAnsi="Times New Roman" w:cs="Times New Roman"/>
                <w:color w:val="000000"/>
                <w:sz w:val="24"/>
                <w:szCs w:val="24"/>
                <w:shd w:val="clear" w:color="auto" w:fill="FFFFFF"/>
              </w:rPr>
              <w:t>94</w:t>
            </w:r>
            <w:r w:rsidRPr="00587F30">
              <w:rPr>
                <w:rStyle w:val="normaltextrun"/>
                <w:rFonts w:ascii="Times New Roman" w:hAnsi="Times New Roman" w:cs="Times New Roman"/>
                <w:color w:val="000000"/>
                <w:sz w:val="24"/>
                <w:szCs w:val="24"/>
                <w:shd w:val="clear" w:color="auto" w:fill="FFFFFF"/>
              </w:rPr>
              <w:t xml:space="preserve"> </w:t>
            </w:r>
            <w:r w:rsidR="002B162D" w:rsidRPr="00587F30">
              <w:rPr>
                <w:rStyle w:val="normaltextrun"/>
                <w:rFonts w:ascii="Times New Roman" w:hAnsi="Times New Roman" w:cs="Times New Roman"/>
                <w:color w:val="000000"/>
                <w:sz w:val="24"/>
                <w:szCs w:val="24"/>
                <w:shd w:val="clear" w:color="auto" w:fill="FFFFFF"/>
              </w:rPr>
              <w:t>грн</w:t>
            </w:r>
            <w:r w:rsidR="008D7867" w:rsidRPr="00587F30">
              <w:rPr>
                <w:rStyle w:val="normaltextrun"/>
                <w:rFonts w:ascii="Times New Roman" w:hAnsi="Times New Roman" w:cs="Times New Roman"/>
                <w:color w:val="000000"/>
                <w:sz w:val="24"/>
                <w:szCs w:val="24"/>
                <w:shd w:val="clear" w:color="auto" w:fill="FFFFFF"/>
              </w:rPr>
              <w:t xml:space="preserve"> без ПДВ</w:t>
            </w:r>
            <w:r w:rsidR="008D7867" w:rsidRPr="00DF0965">
              <w:rPr>
                <w:rStyle w:val="normaltextrun"/>
                <w:rFonts w:ascii="Times New Roman" w:hAnsi="Times New Roman" w:cs="Times New Roman"/>
                <w:color w:val="000000"/>
                <w:sz w:val="24"/>
                <w:szCs w:val="24"/>
                <w:shd w:val="clear" w:color="auto" w:fill="FFFFFF"/>
              </w:rPr>
              <w:t>.</w:t>
            </w:r>
          </w:p>
        </w:tc>
      </w:tr>
      <w:tr w:rsidR="00FC5F6E" w:rsidRPr="00232665" w14:paraId="58EDC212" w14:textId="77777777" w:rsidTr="2EB21078">
        <w:trPr>
          <w:trHeight w:val="1119"/>
        </w:trPr>
        <w:tc>
          <w:tcPr>
            <w:tcW w:w="704" w:type="dxa"/>
          </w:tcPr>
          <w:p w14:paraId="3409F503" w14:textId="2D297A96"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1.7</w:t>
            </w:r>
          </w:p>
        </w:tc>
        <w:tc>
          <w:tcPr>
            <w:tcW w:w="2835" w:type="dxa"/>
          </w:tcPr>
          <w:p w14:paraId="7D093E0A" w14:textId="0703AA53"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bCs/>
                <w:color w:val="000000"/>
                <w:sz w:val="24"/>
                <w:szCs w:val="24"/>
              </w:rPr>
              <w:t>Інформація про необхідні технічні, якісні та кількісні характеристики предмета закупівлі, у тому числі відповідна технічна специфікація</w:t>
            </w:r>
          </w:p>
        </w:tc>
        <w:tc>
          <w:tcPr>
            <w:tcW w:w="6090" w:type="dxa"/>
          </w:tcPr>
          <w:p w14:paraId="669E108C" w14:textId="02A57677" w:rsidR="00FC5F6E" w:rsidRPr="00232665" w:rsidRDefault="00C846D8" w:rsidP="00C56E09">
            <w:pPr>
              <w:spacing w:after="0" w:line="240" w:lineRule="auto"/>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Інформація про необхідні технічні, якісні та кількісні характеристики предмета закупівлі</w:t>
            </w:r>
            <w:r w:rsidR="00133A69">
              <w:rPr>
                <w:rFonts w:ascii="Times New Roman" w:hAnsi="Times New Roman" w:cs="Times New Roman"/>
                <w:color w:val="000000" w:themeColor="text1"/>
                <w:sz w:val="24"/>
                <w:szCs w:val="24"/>
              </w:rPr>
              <w:t xml:space="preserve">, у тому числі </w:t>
            </w:r>
            <w:r w:rsidR="00E8222D">
              <w:rPr>
                <w:rFonts w:ascii="Times New Roman" w:hAnsi="Times New Roman" w:cs="Times New Roman"/>
                <w:color w:val="000000" w:themeColor="text1"/>
                <w:sz w:val="24"/>
                <w:szCs w:val="24"/>
              </w:rPr>
              <w:t>відповідн</w:t>
            </w:r>
            <w:r w:rsidR="00215F40">
              <w:rPr>
                <w:rFonts w:ascii="Times New Roman" w:hAnsi="Times New Roman" w:cs="Times New Roman"/>
                <w:color w:val="000000" w:themeColor="text1"/>
                <w:sz w:val="24"/>
                <w:szCs w:val="24"/>
              </w:rPr>
              <w:t>а</w:t>
            </w:r>
            <w:r w:rsidR="00E8222D">
              <w:rPr>
                <w:rFonts w:ascii="Times New Roman" w:hAnsi="Times New Roman" w:cs="Times New Roman"/>
                <w:color w:val="000000" w:themeColor="text1"/>
                <w:sz w:val="24"/>
                <w:szCs w:val="24"/>
              </w:rPr>
              <w:t xml:space="preserve"> технічн</w:t>
            </w:r>
            <w:r w:rsidR="00215F40">
              <w:rPr>
                <w:rFonts w:ascii="Times New Roman" w:hAnsi="Times New Roman" w:cs="Times New Roman"/>
                <w:color w:val="000000" w:themeColor="text1"/>
                <w:sz w:val="24"/>
                <w:szCs w:val="24"/>
              </w:rPr>
              <w:t>а</w:t>
            </w:r>
            <w:r w:rsidR="00E8222D">
              <w:rPr>
                <w:rFonts w:ascii="Times New Roman" w:hAnsi="Times New Roman" w:cs="Times New Roman"/>
                <w:color w:val="000000" w:themeColor="text1"/>
                <w:sz w:val="24"/>
                <w:szCs w:val="24"/>
              </w:rPr>
              <w:t xml:space="preserve"> специфікаці</w:t>
            </w:r>
            <w:r w:rsidR="00215F40">
              <w:rPr>
                <w:rFonts w:ascii="Times New Roman" w:hAnsi="Times New Roman" w:cs="Times New Roman"/>
                <w:color w:val="000000" w:themeColor="text1"/>
                <w:sz w:val="24"/>
                <w:szCs w:val="24"/>
              </w:rPr>
              <w:t>я</w:t>
            </w:r>
            <w:r w:rsidR="00E8222D">
              <w:rPr>
                <w:rFonts w:ascii="Times New Roman" w:hAnsi="Times New Roman" w:cs="Times New Roman"/>
                <w:color w:val="000000" w:themeColor="text1"/>
                <w:sz w:val="24"/>
                <w:szCs w:val="24"/>
              </w:rPr>
              <w:t xml:space="preserve"> </w:t>
            </w:r>
            <w:r w:rsidRPr="00232665">
              <w:rPr>
                <w:rFonts w:ascii="Times New Roman" w:hAnsi="Times New Roman" w:cs="Times New Roman"/>
                <w:color w:val="000000" w:themeColor="text1"/>
                <w:sz w:val="24"/>
                <w:szCs w:val="24"/>
              </w:rPr>
              <w:t>викладена у Додатку 2</w:t>
            </w:r>
            <w:r w:rsidRPr="00232665">
              <w:t xml:space="preserve"> </w:t>
            </w:r>
            <w:r w:rsidRPr="00232665">
              <w:rPr>
                <w:rFonts w:ascii="Times New Roman" w:hAnsi="Times New Roman" w:cs="Times New Roman"/>
                <w:color w:val="000000" w:themeColor="text1"/>
                <w:sz w:val="24"/>
                <w:szCs w:val="24"/>
              </w:rPr>
              <w:t>до цієї тендерної документації</w:t>
            </w:r>
          </w:p>
        </w:tc>
      </w:tr>
      <w:tr w:rsidR="00FC5F6E" w:rsidRPr="00232665" w14:paraId="34D4AD7C" w14:textId="77777777" w:rsidTr="2EB21078">
        <w:trPr>
          <w:trHeight w:val="703"/>
        </w:trPr>
        <w:tc>
          <w:tcPr>
            <w:tcW w:w="704" w:type="dxa"/>
          </w:tcPr>
          <w:p w14:paraId="7791561E" w14:textId="2B50884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1.8</w:t>
            </w:r>
          </w:p>
        </w:tc>
        <w:tc>
          <w:tcPr>
            <w:tcW w:w="2835" w:type="dxa"/>
          </w:tcPr>
          <w:p w14:paraId="1DA1AA25" w14:textId="7BBB7040"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Кількість товару та місце його поставки</w:t>
            </w:r>
          </w:p>
        </w:tc>
        <w:tc>
          <w:tcPr>
            <w:tcW w:w="6090" w:type="dxa"/>
          </w:tcPr>
          <w:p w14:paraId="7E58EEF8" w14:textId="07B7BEAA" w:rsidR="00FC5F6E" w:rsidRPr="00A83373" w:rsidRDefault="00A83373" w:rsidP="00C846D8">
            <w:pPr>
              <w:spacing w:after="0" w:line="240" w:lineRule="auto"/>
              <w:contextualSpacing/>
              <w:jc w:val="both"/>
              <w:rPr>
                <w:rFonts w:ascii="Times New Roman" w:eastAsia="Times New Roman" w:hAnsi="Times New Roman" w:cs="Times New Roman"/>
                <w:bCs/>
                <w:sz w:val="24"/>
                <w:szCs w:val="24"/>
              </w:rPr>
            </w:pPr>
            <w:r w:rsidRPr="002B162D">
              <w:rPr>
                <w:rStyle w:val="normaltextrun"/>
                <w:rFonts w:ascii="Times New Roman" w:hAnsi="Times New Roman" w:cs="Times New Roman"/>
                <w:color w:val="000000"/>
                <w:sz w:val="24"/>
                <w:shd w:val="clear" w:color="auto" w:fill="FFFFFF"/>
              </w:rPr>
              <w:t>Відповідно Додатку 2</w:t>
            </w:r>
            <w:r w:rsidR="00DB254F">
              <w:rPr>
                <w:rStyle w:val="normaltextrun"/>
                <w:rFonts w:ascii="Times New Roman" w:hAnsi="Times New Roman" w:cs="Times New Roman"/>
                <w:color w:val="000000"/>
                <w:sz w:val="24"/>
                <w:shd w:val="clear" w:color="auto" w:fill="FFFFFF"/>
              </w:rPr>
              <w:t xml:space="preserve"> та Додатку 9</w:t>
            </w:r>
            <w:r w:rsidRPr="002B162D">
              <w:rPr>
                <w:rStyle w:val="normaltextrun"/>
                <w:rFonts w:ascii="Times New Roman" w:hAnsi="Times New Roman" w:cs="Times New Roman"/>
                <w:color w:val="000000"/>
                <w:sz w:val="24"/>
                <w:shd w:val="clear" w:color="auto" w:fill="FFFFFF"/>
              </w:rPr>
              <w:t xml:space="preserve"> до тендерної документації.</w:t>
            </w:r>
          </w:p>
        </w:tc>
      </w:tr>
      <w:tr w:rsidR="00FC5F6E" w:rsidRPr="00232665" w14:paraId="2FCA21E4" w14:textId="77777777" w:rsidTr="2EB21078">
        <w:trPr>
          <w:trHeight w:val="831"/>
        </w:trPr>
        <w:tc>
          <w:tcPr>
            <w:tcW w:w="704" w:type="dxa"/>
          </w:tcPr>
          <w:p w14:paraId="5E103E98" w14:textId="4B89306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1.9</w:t>
            </w:r>
          </w:p>
        </w:tc>
        <w:tc>
          <w:tcPr>
            <w:tcW w:w="2835" w:type="dxa"/>
          </w:tcPr>
          <w:p w14:paraId="303E312D" w14:textId="76A6C10B"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Строки поставки товарів, виконання робіт, надання послуг</w:t>
            </w:r>
          </w:p>
        </w:tc>
        <w:tc>
          <w:tcPr>
            <w:tcW w:w="6090" w:type="dxa"/>
          </w:tcPr>
          <w:p w14:paraId="5CF14AA9" w14:textId="13EE011E" w:rsidR="00FC5F6E" w:rsidRPr="00727251" w:rsidRDefault="00727251" w:rsidP="00F4102B">
            <w:pPr>
              <w:spacing w:after="0" w:line="240" w:lineRule="auto"/>
              <w:contextualSpacing/>
              <w:jc w:val="both"/>
              <w:rPr>
                <w:rFonts w:ascii="Times New Roman" w:eastAsia="Times New Roman" w:hAnsi="Times New Roman" w:cs="Times New Roman"/>
                <w:sz w:val="24"/>
                <w:szCs w:val="24"/>
              </w:rPr>
            </w:pPr>
            <w:r w:rsidRPr="00727251">
              <w:rPr>
                <w:rFonts w:ascii="Times New Roman" w:hAnsi="Times New Roman" w:cs="Times New Roman"/>
                <w:sz w:val="24"/>
                <w:szCs w:val="24"/>
              </w:rPr>
              <w:t>протягом 90 (дев’яноста) календарних днів з дати укладення Договору, але в будь-якому разі не пізніше 90 (дев’яноста) календарних днів з дати перерахування Покупцем суми попередньої оплати</w:t>
            </w:r>
          </w:p>
        </w:tc>
      </w:tr>
      <w:tr w:rsidR="00FC5F6E" w:rsidRPr="00232665" w14:paraId="34A27A9C" w14:textId="77777777" w:rsidTr="2EB21078">
        <w:trPr>
          <w:trHeight w:val="549"/>
        </w:trPr>
        <w:tc>
          <w:tcPr>
            <w:tcW w:w="704" w:type="dxa"/>
          </w:tcPr>
          <w:p w14:paraId="54CB9345" w14:textId="66FBEABC"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1.10</w:t>
            </w:r>
          </w:p>
        </w:tc>
        <w:tc>
          <w:tcPr>
            <w:tcW w:w="2835" w:type="dxa"/>
          </w:tcPr>
          <w:p w14:paraId="20DD98E2" w14:textId="454537E7"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Вид та обсяг договору</w:t>
            </w:r>
          </w:p>
        </w:tc>
        <w:tc>
          <w:tcPr>
            <w:tcW w:w="6090" w:type="dxa"/>
          </w:tcPr>
          <w:p w14:paraId="703ECF45" w14:textId="4D3BDA22" w:rsidR="00FC5F6E" w:rsidRPr="00232665" w:rsidRDefault="00FC5F6E"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Проект договор</w:t>
            </w:r>
            <w:r w:rsidR="00AC35E3" w:rsidRPr="00232665">
              <w:rPr>
                <w:rFonts w:ascii="Times New Roman" w:hAnsi="Times New Roman" w:cs="Times New Roman"/>
                <w:color w:val="000000" w:themeColor="text1"/>
                <w:sz w:val="24"/>
                <w:szCs w:val="24"/>
              </w:rPr>
              <w:t>у</w:t>
            </w:r>
            <w:r w:rsidRPr="00232665">
              <w:rPr>
                <w:rFonts w:ascii="Times New Roman" w:hAnsi="Times New Roman" w:cs="Times New Roman"/>
                <w:color w:val="000000" w:themeColor="text1"/>
                <w:sz w:val="24"/>
                <w:szCs w:val="24"/>
              </w:rPr>
              <w:t xml:space="preserve"> про закупівлю викладено в Додатку </w:t>
            </w:r>
            <w:r w:rsidR="003F474E" w:rsidRPr="00232665">
              <w:rPr>
                <w:rFonts w:ascii="Times New Roman" w:hAnsi="Times New Roman" w:cs="Times New Roman"/>
                <w:color w:val="000000" w:themeColor="text1"/>
                <w:sz w:val="24"/>
                <w:szCs w:val="24"/>
              </w:rPr>
              <w:t>4</w:t>
            </w:r>
            <w:r w:rsidRPr="00232665">
              <w:rPr>
                <w:rFonts w:ascii="Times New Roman" w:hAnsi="Times New Roman" w:cs="Times New Roman"/>
                <w:color w:val="000000" w:themeColor="text1"/>
                <w:sz w:val="24"/>
                <w:szCs w:val="24"/>
              </w:rPr>
              <w:t xml:space="preserve"> до цієї тендерної документації.</w:t>
            </w:r>
          </w:p>
        </w:tc>
      </w:tr>
      <w:tr w:rsidR="00FC5F6E" w:rsidRPr="00232665" w14:paraId="08631D4F" w14:textId="77777777" w:rsidTr="2EB21078">
        <w:trPr>
          <w:trHeight w:val="556"/>
        </w:trPr>
        <w:tc>
          <w:tcPr>
            <w:tcW w:w="704" w:type="dxa"/>
          </w:tcPr>
          <w:p w14:paraId="78830243" w14:textId="6969157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1.11</w:t>
            </w:r>
          </w:p>
        </w:tc>
        <w:tc>
          <w:tcPr>
            <w:tcW w:w="2835" w:type="dxa"/>
          </w:tcPr>
          <w:p w14:paraId="54FACDC2" w14:textId="7FC16B8D"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Опис окремої частини або частин предмета закупівлі, щодо яких можуть бути подані тендерні пропозиції.</w:t>
            </w:r>
          </w:p>
        </w:tc>
        <w:tc>
          <w:tcPr>
            <w:tcW w:w="6090" w:type="dxa"/>
          </w:tcPr>
          <w:p w14:paraId="34B46A69" w14:textId="0283D470" w:rsidR="00FC5F6E" w:rsidRPr="00232665" w:rsidRDefault="00FC5F6E" w:rsidP="00C56E09">
            <w:pPr>
              <w:keepNext/>
              <w:keepLines/>
              <w:spacing w:after="0" w:line="240" w:lineRule="auto"/>
              <w:ind w:right="140"/>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 xml:space="preserve">Закупівля здійснюється щодо предмету закупівлі </w:t>
            </w:r>
            <w:r w:rsidR="001C6D28" w:rsidRPr="00232665">
              <w:rPr>
                <w:rFonts w:ascii="Times New Roman" w:hAnsi="Times New Roman" w:cs="Times New Roman"/>
                <w:color w:val="000000" w:themeColor="text1"/>
                <w:sz w:val="24"/>
                <w:szCs w:val="24"/>
              </w:rPr>
              <w:t>в цілому</w:t>
            </w:r>
          </w:p>
        </w:tc>
      </w:tr>
      <w:tr w:rsidR="00FC5F6E" w:rsidRPr="00232665" w14:paraId="50EC82E2" w14:textId="77777777" w:rsidTr="2EB21078">
        <w:trPr>
          <w:trHeight w:val="841"/>
        </w:trPr>
        <w:tc>
          <w:tcPr>
            <w:tcW w:w="704" w:type="dxa"/>
          </w:tcPr>
          <w:p w14:paraId="0731C7EF" w14:textId="7F69A15D"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1.12</w:t>
            </w:r>
          </w:p>
        </w:tc>
        <w:tc>
          <w:tcPr>
            <w:tcW w:w="2835" w:type="dxa"/>
          </w:tcPr>
          <w:p w14:paraId="1BCFDD50" w14:textId="3824945E"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bCs/>
                <w:color w:val="000000"/>
                <w:sz w:val="24"/>
                <w:szCs w:val="24"/>
              </w:rPr>
              <w:t xml:space="preserve">Перелік критеріїв та методика оцінки тендерних пропозицій із </w:t>
            </w:r>
            <w:r w:rsidRPr="00232665">
              <w:rPr>
                <w:rFonts w:ascii="Times New Roman" w:eastAsia="Times New Roman" w:hAnsi="Times New Roman" w:cs="Times New Roman"/>
                <w:bCs/>
                <w:color w:val="000000"/>
                <w:sz w:val="24"/>
                <w:szCs w:val="24"/>
              </w:rPr>
              <w:lastRenderedPageBreak/>
              <w:t>зазначенням питомої ваги критеріїв</w:t>
            </w:r>
          </w:p>
        </w:tc>
        <w:tc>
          <w:tcPr>
            <w:tcW w:w="6090" w:type="dxa"/>
          </w:tcPr>
          <w:p w14:paraId="6E5CA380" w14:textId="7D1BE2F0"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Єдиний критерій оцінки є ціна – 100%.</w:t>
            </w:r>
          </w:p>
          <w:p w14:paraId="0C4CB000" w14:textId="77777777" w:rsidR="00363836" w:rsidRPr="00232665" w:rsidRDefault="00FC5F6E" w:rsidP="00363836">
            <w:pPr>
              <w:keepNext/>
              <w:keepLines/>
              <w:spacing w:after="0" w:line="240" w:lineRule="auto"/>
              <w:ind w:right="140"/>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Найбільш економічно вигідною пропозицією буде вважатися пропозиція з найнижчою ціною з урахуванням усіх</w:t>
            </w:r>
            <w:r w:rsidR="009E44B9" w:rsidRPr="00232665">
              <w:rPr>
                <w:rFonts w:ascii="Times New Roman" w:eastAsia="Times New Roman" w:hAnsi="Times New Roman" w:cs="Times New Roman"/>
                <w:color w:val="000000"/>
                <w:sz w:val="24"/>
                <w:szCs w:val="24"/>
              </w:rPr>
              <w:t xml:space="preserve"> податків і</w:t>
            </w:r>
            <w:r w:rsidRPr="00232665">
              <w:rPr>
                <w:rFonts w:ascii="Times New Roman" w:eastAsia="Times New Roman" w:hAnsi="Times New Roman" w:cs="Times New Roman"/>
                <w:color w:val="000000"/>
                <w:sz w:val="24"/>
                <w:szCs w:val="24"/>
              </w:rPr>
              <w:t xml:space="preserve"> зборів</w:t>
            </w:r>
            <w:r w:rsidR="009E44B9" w:rsidRPr="00232665">
              <w:rPr>
                <w:rFonts w:ascii="Times New Roman" w:eastAsia="Times New Roman" w:hAnsi="Times New Roman" w:cs="Times New Roman"/>
                <w:color w:val="000000"/>
                <w:sz w:val="24"/>
                <w:szCs w:val="24"/>
              </w:rPr>
              <w:t>, окрім ПДВ</w:t>
            </w:r>
            <w:r w:rsidR="00887F32" w:rsidRPr="00232665">
              <w:rPr>
                <w:rFonts w:ascii="Times New Roman" w:eastAsia="Times New Roman" w:hAnsi="Times New Roman" w:cs="Times New Roman"/>
                <w:color w:val="000000"/>
                <w:sz w:val="24"/>
                <w:szCs w:val="24"/>
              </w:rPr>
              <w:t xml:space="preserve"> </w:t>
            </w:r>
          </w:p>
          <w:p w14:paraId="106A1677" w14:textId="38CC2FA5" w:rsidR="009E44B9" w:rsidRPr="00232665" w:rsidRDefault="009E44B9" w:rsidP="00363836">
            <w:pPr>
              <w:keepNext/>
              <w:keepLines/>
              <w:spacing w:after="0" w:line="240" w:lineRule="auto"/>
              <w:ind w:right="140"/>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lastRenderedPageBreak/>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32665">
              <w:rPr>
                <w:rFonts w:ascii="Times New Roman" w:hAnsi="Times New Roman" w:cs="Times New Roman"/>
                <w:color w:val="000000" w:themeColor="text1"/>
                <w:sz w:val="24"/>
                <w:szCs w:val="24"/>
              </w:rPr>
              <w:t>субгрантів</w:t>
            </w:r>
            <w:proofErr w:type="spellEnd"/>
            <w:r w:rsidRPr="00232665">
              <w:rPr>
                <w:rFonts w:ascii="Times New Roman" w:hAnsi="Times New Roman" w:cs="Times New Roman"/>
                <w:color w:val="000000" w:themeColor="text1"/>
                <w:sz w:val="24"/>
                <w:szCs w:val="24"/>
              </w:rPr>
              <w:t>) Глобального фонду для боротьби із СНІДом, туберкульозом та малярією в Україні».</w:t>
            </w:r>
          </w:p>
        </w:tc>
      </w:tr>
      <w:tr w:rsidR="00FC5F6E" w:rsidRPr="00232665" w14:paraId="12E4B63C" w14:textId="77777777" w:rsidTr="2EB21078">
        <w:trPr>
          <w:trHeight w:val="841"/>
        </w:trPr>
        <w:tc>
          <w:tcPr>
            <w:tcW w:w="704" w:type="dxa"/>
          </w:tcPr>
          <w:p w14:paraId="6D4FED1B" w14:textId="126067E5"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sz w:val="24"/>
                <w:szCs w:val="24"/>
              </w:rPr>
              <w:lastRenderedPageBreak/>
              <w:t>1.13</w:t>
            </w:r>
          </w:p>
        </w:tc>
        <w:tc>
          <w:tcPr>
            <w:tcW w:w="2835" w:type="dxa"/>
          </w:tcPr>
          <w:p w14:paraId="2E4808EA" w14:textId="6C383378"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Строк, протягом якого тендерні пропозиції є дійсними</w:t>
            </w:r>
          </w:p>
        </w:tc>
        <w:tc>
          <w:tcPr>
            <w:tcW w:w="6090" w:type="dxa"/>
            <w:vAlign w:val="center"/>
          </w:tcPr>
          <w:p w14:paraId="1C8AC643" w14:textId="188154AF" w:rsidR="00FC5F6E" w:rsidRPr="00232665" w:rsidRDefault="00FC5F6E" w:rsidP="00C56E09">
            <w:pPr>
              <w:spacing w:after="0" w:line="240" w:lineRule="auto"/>
              <w:contextualSpacing/>
              <w:jc w:val="both"/>
              <w:rPr>
                <w:rFonts w:ascii="Times New Roman" w:hAnsi="Times New Roman" w:cs="Times New Roman"/>
                <w:sz w:val="24"/>
                <w:szCs w:val="24"/>
              </w:rPr>
            </w:pPr>
            <w:r w:rsidRPr="00232665">
              <w:rPr>
                <w:rFonts w:ascii="Times New Roman" w:eastAsia="Times New Roman" w:hAnsi="Times New Roman" w:cs="Times New Roman"/>
                <w:sz w:val="24"/>
                <w:szCs w:val="24"/>
              </w:rPr>
              <w:t xml:space="preserve">Тендерні пропозиції вважаються дійсними </w:t>
            </w:r>
            <w:r w:rsidRPr="00232665">
              <w:rPr>
                <w:rFonts w:ascii="Times New Roman" w:eastAsia="Times New Roman" w:hAnsi="Times New Roman" w:cs="Times New Roman"/>
                <w:bCs/>
                <w:sz w:val="24"/>
                <w:szCs w:val="24"/>
              </w:rPr>
              <w:t xml:space="preserve">протягом </w:t>
            </w:r>
            <w:r w:rsidRPr="00232665">
              <w:rPr>
                <w:rFonts w:ascii="Times New Roman" w:eastAsia="Times New Roman" w:hAnsi="Times New Roman" w:cs="Times New Roman"/>
                <w:bCs/>
                <w:sz w:val="24"/>
                <w:szCs w:val="24"/>
              </w:rPr>
              <w:br/>
              <w:t xml:space="preserve">90 (дев'яносто) </w:t>
            </w:r>
            <w:r w:rsidR="006D0571" w:rsidRPr="00232665">
              <w:rPr>
                <w:rFonts w:ascii="Times New Roman" w:eastAsia="Times New Roman" w:hAnsi="Times New Roman" w:cs="Times New Roman"/>
                <w:bCs/>
                <w:sz w:val="24"/>
                <w:szCs w:val="24"/>
              </w:rPr>
              <w:t xml:space="preserve">календарних </w:t>
            </w:r>
            <w:r w:rsidRPr="00232665">
              <w:rPr>
                <w:rFonts w:ascii="Times New Roman" w:eastAsia="Times New Roman" w:hAnsi="Times New Roman" w:cs="Times New Roman"/>
                <w:bCs/>
                <w:sz w:val="24"/>
                <w:szCs w:val="24"/>
              </w:rPr>
              <w:t>днів з дати кінцевого ст</w:t>
            </w:r>
            <w:r w:rsidRPr="00232665">
              <w:rPr>
                <w:rFonts w:ascii="Times New Roman" w:eastAsia="Times New Roman" w:hAnsi="Times New Roman" w:cs="Times New Roman"/>
                <w:sz w:val="24"/>
                <w:szCs w:val="24"/>
              </w:rPr>
              <w:t xml:space="preserve">року подання тендерних пропозицій. </w:t>
            </w:r>
          </w:p>
        </w:tc>
      </w:tr>
      <w:tr w:rsidR="00FC5F6E" w:rsidRPr="00232665" w14:paraId="4BFD02B5" w14:textId="77777777" w:rsidTr="2EB21078">
        <w:trPr>
          <w:trHeight w:val="1119"/>
        </w:trPr>
        <w:tc>
          <w:tcPr>
            <w:tcW w:w="704" w:type="dxa"/>
          </w:tcPr>
          <w:p w14:paraId="5D680709" w14:textId="177E8074"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1.14</w:t>
            </w:r>
          </w:p>
        </w:tc>
        <w:tc>
          <w:tcPr>
            <w:tcW w:w="2835" w:type="dxa"/>
          </w:tcPr>
          <w:p w14:paraId="7AE2CBF8" w14:textId="6074C465"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 xml:space="preserve">Валюта, у якій повинна бути </w:t>
            </w:r>
            <w:r w:rsidR="00346624" w:rsidRPr="00232665">
              <w:rPr>
                <w:rFonts w:ascii="Times New Roman" w:eastAsia="Times New Roman" w:hAnsi="Times New Roman" w:cs="Times New Roman"/>
                <w:bCs/>
                <w:color w:val="000000"/>
                <w:sz w:val="24"/>
                <w:szCs w:val="24"/>
              </w:rPr>
              <w:t xml:space="preserve">розрахована і </w:t>
            </w:r>
            <w:r w:rsidRPr="00232665">
              <w:rPr>
                <w:rFonts w:ascii="Times New Roman" w:eastAsia="Times New Roman" w:hAnsi="Times New Roman" w:cs="Times New Roman"/>
                <w:bCs/>
                <w:color w:val="000000"/>
                <w:sz w:val="24"/>
                <w:szCs w:val="24"/>
              </w:rPr>
              <w:t>зазначена ціна тендерної пропозиції</w:t>
            </w:r>
            <w:r w:rsidRPr="00232665">
              <w:rPr>
                <w:rFonts w:ascii="Times New Roman" w:hAnsi="Times New Roman" w:cs="Times New Roman"/>
                <w:bCs/>
                <w:sz w:val="24"/>
                <w:szCs w:val="24"/>
              </w:rPr>
              <w:t xml:space="preserve"> </w:t>
            </w:r>
          </w:p>
        </w:tc>
        <w:tc>
          <w:tcPr>
            <w:tcW w:w="6090" w:type="dxa"/>
          </w:tcPr>
          <w:p w14:paraId="69B7D1EB" w14:textId="3966A4CF" w:rsidR="00FC5F6E" w:rsidRPr="00232665" w:rsidRDefault="00FC5F6E" w:rsidP="00C56E09">
            <w:pPr>
              <w:keepNext/>
              <w:keepLines/>
              <w:spacing w:after="0" w:line="240" w:lineRule="auto"/>
              <w:ind w:right="14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Валютою тендерної пропозиції є гривня.</w:t>
            </w:r>
            <w:r w:rsidRPr="00232665">
              <w:rPr>
                <w:rFonts w:ascii="Times New Roman" w:hAnsi="Times New Roman" w:cs="Times New Roman"/>
                <w:sz w:val="24"/>
                <w:szCs w:val="24"/>
              </w:rPr>
              <w:t xml:space="preserve"> </w:t>
            </w:r>
          </w:p>
        </w:tc>
      </w:tr>
      <w:tr w:rsidR="00FC5F6E" w:rsidRPr="00232665" w14:paraId="775BB7CB" w14:textId="77777777" w:rsidTr="2EB21078">
        <w:trPr>
          <w:trHeight w:val="1119"/>
        </w:trPr>
        <w:tc>
          <w:tcPr>
            <w:tcW w:w="704" w:type="dxa"/>
          </w:tcPr>
          <w:p w14:paraId="445DA788" w14:textId="6E2EB8EA"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1.15</w:t>
            </w:r>
          </w:p>
        </w:tc>
        <w:tc>
          <w:tcPr>
            <w:tcW w:w="2835" w:type="dxa"/>
          </w:tcPr>
          <w:p w14:paraId="57F0D4B6"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Мова (мови), якою (якими) повинні бути складені тендерні пропозиції</w:t>
            </w:r>
          </w:p>
        </w:tc>
        <w:tc>
          <w:tcPr>
            <w:tcW w:w="6090" w:type="dxa"/>
          </w:tcPr>
          <w:p w14:paraId="4D1D2ED2" w14:textId="77777777"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Мова тендерної пропозиції – українська.</w:t>
            </w:r>
          </w:p>
          <w:p w14:paraId="18FEC4F0" w14:textId="67ED730B"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Тендерна пропозиція та усі документи, які передбачені вимогами тендерної документації та додатками до неї складаються українською мовою. Документи або копії документів (які передбачені вимогами тендерної документації та додатками до неї), які надаються Учасником у складі тендерної пропозиції, викладені іншими мовами, повинні надаватися разом із їх автентичним перекладом на українську мову. </w:t>
            </w:r>
          </w:p>
          <w:p w14:paraId="00D5F90B" w14:textId="77777777" w:rsidR="00FC5F6E" w:rsidRPr="00232665" w:rsidRDefault="00FC5F6E" w:rsidP="00C56E09">
            <w:pPr>
              <w:spacing w:after="0" w:line="240" w:lineRule="auto"/>
              <w:contextualSpacing/>
              <w:jc w:val="both"/>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Виключення:</w:t>
            </w:r>
          </w:p>
          <w:p w14:paraId="2BBFC3E9" w14:textId="77777777"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1. Замовник не зобов’язаний розглядати документи, які не передбачені вимогами тендерної документації та додатками до неї та які учасник додатково надає на власний розсуд, в тому числі якщо такі документи надані іноземною мовою без перекладу. </w:t>
            </w:r>
          </w:p>
          <w:p w14:paraId="76CB7BDD" w14:textId="77777777"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2. У випадку надання учасником на підтвердження однієї вимоги кількох документів, викладених різними мовами та за умови, що хоча б один з наданих документів відповідає встановленій вимогі, в тому числі щодо мови, замовник не розглядає інший(і) документ(и), що учасник надав додатково на підтвердження цієї вимоги, навіть якщо інший документ наданий іноземною мовою без перекладу).</w:t>
            </w:r>
          </w:p>
        </w:tc>
      </w:tr>
      <w:tr w:rsidR="00FC5F6E" w:rsidRPr="00232665" w14:paraId="05EDAE15" w14:textId="77777777" w:rsidTr="2EB21078">
        <w:trPr>
          <w:trHeight w:val="416"/>
        </w:trPr>
        <w:tc>
          <w:tcPr>
            <w:tcW w:w="704" w:type="dxa"/>
          </w:tcPr>
          <w:p w14:paraId="35633AC1" w14:textId="6FB0DFC2"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1.16</w:t>
            </w:r>
          </w:p>
        </w:tc>
        <w:tc>
          <w:tcPr>
            <w:tcW w:w="2835" w:type="dxa"/>
          </w:tcPr>
          <w:p w14:paraId="3AD1BEDA" w14:textId="36E067AA"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Кінцевий строк подання тендерн</w:t>
            </w:r>
            <w:r w:rsidR="008218BB" w:rsidRPr="00232665">
              <w:rPr>
                <w:rFonts w:ascii="Times New Roman" w:eastAsia="Times New Roman" w:hAnsi="Times New Roman" w:cs="Times New Roman"/>
                <w:bCs/>
                <w:color w:val="000000"/>
                <w:sz w:val="24"/>
                <w:szCs w:val="24"/>
              </w:rPr>
              <w:t xml:space="preserve">их </w:t>
            </w:r>
            <w:r w:rsidRPr="00232665">
              <w:rPr>
                <w:rFonts w:ascii="Times New Roman" w:eastAsia="Times New Roman" w:hAnsi="Times New Roman" w:cs="Times New Roman"/>
                <w:bCs/>
                <w:color w:val="000000"/>
                <w:sz w:val="24"/>
                <w:szCs w:val="24"/>
              </w:rPr>
              <w:t>пропозиці</w:t>
            </w:r>
            <w:r w:rsidR="008218BB" w:rsidRPr="00232665">
              <w:rPr>
                <w:rFonts w:ascii="Times New Roman" w:eastAsia="Times New Roman" w:hAnsi="Times New Roman" w:cs="Times New Roman"/>
                <w:bCs/>
                <w:color w:val="000000"/>
                <w:sz w:val="24"/>
                <w:szCs w:val="24"/>
              </w:rPr>
              <w:t>й</w:t>
            </w:r>
          </w:p>
        </w:tc>
        <w:tc>
          <w:tcPr>
            <w:tcW w:w="6090" w:type="dxa"/>
          </w:tcPr>
          <w:p w14:paraId="6A987166" w14:textId="5DFDE1D4" w:rsidR="001074B1" w:rsidRPr="00C70119" w:rsidRDefault="001074B1" w:rsidP="00C56E09">
            <w:pPr>
              <w:spacing w:after="0" w:line="240" w:lineRule="auto"/>
              <w:contextualSpacing/>
              <w:jc w:val="both"/>
              <w:rPr>
                <w:rFonts w:ascii="Times New Roman" w:eastAsia="Times New Roman" w:hAnsi="Times New Roman" w:cs="Times New Roman"/>
                <w:b/>
                <w:bCs/>
                <w:color w:val="000000"/>
                <w:sz w:val="28"/>
                <w:szCs w:val="24"/>
              </w:rPr>
            </w:pPr>
            <w:r w:rsidRPr="004816D2">
              <w:rPr>
                <w:rStyle w:val="normaltextrun"/>
                <w:rFonts w:ascii="Times New Roman" w:hAnsi="Times New Roman" w:cs="Times New Roman"/>
                <w:color w:val="000000"/>
                <w:sz w:val="24"/>
                <w:shd w:val="clear" w:color="auto" w:fill="FFFFFF"/>
              </w:rPr>
              <w:t xml:space="preserve">Кінцевий строк подання тендерних пропозицій - </w:t>
            </w:r>
            <w:r w:rsidRPr="004816D2">
              <w:rPr>
                <w:rFonts w:ascii="Times New Roman" w:hAnsi="Times New Roman" w:cs="Times New Roman"/>
                <w:color w:val="000000"/>
                <w:sz w:val="24"/>
                <w:shd w:val="clear" w:color="auto" w:fill="FFFFFF"/>
              </w:rPr>
              <w:br/>
            </w:r>
            <w:r w:rsidR="004816D2" w:rsidRPr="00C70119">
              <w:rPr>
                <w:rFonts w:ascii="Times New Roman" w:eastAsia="Times New Roman" w:hAnsi="Times New Roman" w:cs="Times New Roman"/>
                <w:b/>
                <w:bCs/>
                <w:color w:val="000000"/>
                <w:sz w:val="24"/>
                <w:szCs w:val="24"/>
              </w:rPr>
              <w:t>«</w:t>
            </w:r>
            <w:r w:rsidR="00C70119" w:rsidRPr="00C70119">
              <w:rPr>
                <w:rFonts w:ascii="Times New Roman" w:eastAsia="Times New Roman" w:hAnsi="Times New Roman" w:cs="Times New Roman"/>
                <w:b/>
                <w:bCs/>
                <w:color w:val="000000"/>
                <w:sz w:val="24"/>
                <w:szCs w:val="24"/>
              </w:rPr>
              <w:t>22</w:t>
            </w:r>
            <w:r w:rsidR="004816D2" w:rsidRPr="00C70119">
              <w:rPr>
                <w:rFonts w:ascii="Times New Roman" w:eastAsia="Times New Roman" w:hAnsi="Times New Roman" w:cs="Times New Roman"/>
                <w:b/>
                <w:bCs/>
                <w:color w:val="000000"/>
                <w:sz w:val="24"/>
                <w:szCs w:val="24"/>
              </w:rPr>
              <w:t xml:space="preserve">» </w:t>
            </w:r>
            <w:r w:rsidR="00C70119" w:rsidRPr="00C70119">
              <w:rPr>
                <w:rFonts w:ascii="Times New Roman" w:eastAsia="Times New Roman" w:hAnsi="Times New Roman" w:cs="Times New Roman"/>
                <w:b/>
                <w:bCs/>
                <w:color w:val="000000"/>
                <w:sz w:val="24"/>
                <w:szCs w:val="24"/>
              </w:rPr>
              <w:t>жовтня</w:t>
            </w:r>
            <w:r w:rsidR="004816D2" w:rsidRPr="00C70119">
              <w:rPr>
                <w:rFonts w:ascii="Times New Roman" w:eastAsia="Times New Roman" w:hAnsi="Times New Roman" w:cs="Times New Roman"/>
                <w:b/>
                <w:bCs/>
                <w:color w:val="000000"/>
                <w:sz w:val="24"/>
                <w:szCs w:val="24"/>
              </w:rPr>
              <w:t xml:space="preserve"> 2026 року, 10:00.</w:t>
            </w:r>
          </w:p>
          <w:p w14:paraId="4F5340E4" w14:textId="64D56BE1" w:rsidR="00FC5F6E" w:rsidRPr="004816D2"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4816D2">
              <w:rPr>
                <w:rFonts w:ascii="Times New Roman" w:eastAsia="Times New Roman" w:hAnsi="Times New Roman" w:cs="Times New Roman"/>
                <w:color w:val="000000"/>
                <w:sz w:val="24"/>
                <w:szCs w:val="24"/>
              </w:rPr>
              <w:t>Отриман</w:t>
            </w:r>
            <w:r w:rsidR="008218BB" w:rsidRPr="004816D2">
              <w:rPr>
                <w:rFonts w:ascii="Times New Roman" w:eastAsia="Times New Roman" w:hAnsi="Times New Roman" w:cs="Times New Roman"/>
                <w:color w:val="000000"/>
                <w:sz w:val="24"/>
                <w:szCs w:val="24"/>
              </w:rPr>
              <w:t>а(-і)</w:t>
            </w:r>
            <w:r w:rsidRPr="004816D2">
              <w:rPr>
                <w:rFonts w:ascii="Times New Roman" w:eastAsia="Times New Roman" w:hAnsi="Times New Roman" w:cs="Times New Roman"/>
                <w:color w:val="000000"/>
                <w:sz w:val="24"/>
                <w:szCs w:val="24"/>
              </w:rPr>
              <w:t xml:space="preserve"> тендерн</w:t>
            </w:r>
            <w:r w:rsidR="008218BB" w:rsidRPr="004816D2">
              <w:rPr>
                <w:rFonts w:ascii="Times New Roman" w:eastAsia="Times New Roman" w:hAnsi="Times New Roman" w:cs="Times New Roman"/>
                <w:color w:val="000000"/>
                <w:sz w:val="24"/>
                <w:szCs w:val="24"/>
              </w:rPr>
              <w:t>а(-і)</w:t>
            </w:r>
            <w:r w:rsidRPr="004816D2">
              <w:rPr>
                <w:rFonts w:ascii="Times New Roman" w:eastAsia="Times New Roman" w:hAnsi="Times New Roman" w:cs="Times New Roman"/>
                <w:color w:val="000000"/>
                <w:sz w:val="24"/>
                <w:szCs w:val="24"/>
              </w:rPr>
              <w:t xml:space="preserve"> пропозиці</w:t>
            </w:r>
            <w:r w:rsidR="008218BB" w:rsidRPr="004816D2">
              <w:rPr>
                <w:rFonts w:ascii="Times New Roman" w:eastAsia="Times New Roman" w:hAnsi="Times New Roman" w:cs="Times New Roman"/>
                <w:color w:val="000000"/>
                <w:sz w:val="24"/>
                <w:szCs w:val="24"/>
              </w:rPr>
              <w:t>я(-ї)</w:t>
            </w:r>
            <w:r w:rsidRPr="004816D2">
              <w:rPr>
                <w:rFonts w:ascii="Times New Roman" w:eastAsia="Times New Roman" w:hAnsi="Times New Roman" w:cs="Times New Roman"/>
                <w:color w:val="000000"/>
                <w:sz w:val="24"/>
                <w:szCs w:val="24"/>
              </w:rPr>
              <w:t xml:space="preserve"> внос</w:t>
            </w:r>
            <w:r w:rsidR="008218BB" w:rsidRPr="004816D2">
              <w:rPr>
                <w:rFonts w:ascii="Times New Roman" w:eastAsia="Times New Roman" w:hAnsi="Times New Roman" w:cs="Times New Roman"/>
                <w:color w:val="000000"/>
                <w:sz w:val="24"/>
                <w:szCs w:val="24"/>
              </w:rPr>
              <w:t>яться</w:t>
            </w:r>
            <w:r w:rsidRPr="004816D2">
              <w:rPr>
                <w:rFonts w:ascii="Times New Roman" w:eastAsia="Times New Roman" w:hAnsi="Times New Roman" w:cs="Times New Roman"/>
                <w:color w:val="000000"/>
                <w:sz w:val="24"/>
                <w:szCs w:val="24"/>
              </w:rPr>
              <w:t xml:space="preserve"> до реєстру отриманих тендерних пропозицій.</w:t>
            </w:r>
          </w:p>
          <w:p w14:paraId="1B9388A4" w14:textId="62F94ADB"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Тендерні пропозиції після закінчення кінцевого строку їх подання не приймаються</w:t>
            </w:r>
            <w:r w:rsidR="003F72DA" w:rsidRPr="00232665">
              <w:rPr>
                <w:rFonts w:ascii="Times New Roman" w:eastAsia="Times New Roman" w:hAnsi="Times New Roman" w:cs="Times New Roman"/>
                <w:color w:val="000000"/>
                <w:sz w:val="24"/>
                <w:szCs w:val="24"/>
              </w:rPr>
              <w:t>.</w:t>
            </w:r>
          </w:p>
        </w:tc>
      </w:tr>
      <w:tr w:rsidR="00FC5F6E" w:rsidRPr="00232665" w14:paraId="4A74AEF6" w14:textId="77777777" w:rsidTr="00337837">
        <w:trPr>
          <w:trHeight w:val="557"/>
        </w:trPr>
        <w:tc>
          <w:tcPr>
            <w:tcW w:w="704" w:type="dxa"/>
          </w:tcPr>
          <w:p w14:paraId="6DCDAB33" w14:textId="6F850544"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1.17</w:t>
            </w:r>
          </w:p>
        </w:tc>
        <w:tc>
          <w:tcPr>
            <w:tcW w:w="2835" w:type="dxa"/>
          </w:tcPr>
          <w:p w14:paraId="062DBC04" w14:textId="669D4402" w:rsidR="00FC5F6E" w:rsidRPr="00232665" w:rsidRDefault="00750A37"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 xml:space="preserve">Декларація конфлікту інтересів учасника, який </w:t>
            </w:r>
            <w:r w:rsidRPr="00232665">
              <w:rPr>
                <w:rFonts w:ascii="Times New Roman" w:eastAsia="Times New Roman" w:hAnsi="Times New Roman" w:cs="Times New Roman"/>
                <w:bCs/>
                <w:color w:val="000000"/>
                <w:sz w:val="24"/>
                <w:szCs w:val="24"/>
              </w:rPr>
              <w:lastRenderedPageBreak/>
              <w:t>подає тендерну пропозицію</w:t>
            </w:r>
          </w:p>
        </w:tc>
        <w:tc>
          <w:tcPr>
            <w:tcW w:w="6090" w:type="dxa"/>
          </w:tcPr>
          <w:p w14:paraId="23929BEE" w14:textId="27F01706"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hAnsi="Times New Roman" w:cs="Times New Roman"/>
                <w:color w:val="000000" w:themeColor="text1"/>
                <w:sz w:val="24"/>
                <w:szCs w:val="24"/>
              </w:rPr>
              <w:lastRenderedPageBreak/>
              <w:t>Викладено в Додатку 5 до цієї тендерної документації.</w:t>
            </w:r>
          </w:p>
        </w:tc>
      </w:tr>
      <w:tr w:rsidR="00FC5F6E" w:rsidRPr="00232665" w14:paraId="4987AA04" w14:textId="77777777" w:rsidTr="2EB21078">
        <w:trPr>
          <w:trHeight w:val="720"/>
        </w:trPr>
        <w:tc>
          <w:tcPr>
            <w:tcW w:w="704" w:type="dxa"/>
          </w:tcPr>
          <w:p w14:paraId="2420C59A" w14:textId="5D280234"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1.18</w:t>
            </w:r>
          </w:p>
        </w:tc>
        <w:tc>
          <w:tcPr>
            <w:tcW w:w="2835" w:type="dxa"/>
          </w:tcPr>
          <w:p w14:paraId="18495DAB" w14:textId="1DEF6653" w:rsidR="00FC5F6E" w:rsidRPr="00232665" w:rsidRDefault="00750A37"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Кодекс поведінки для постачальників Глобального форду</w:t>
            </w:r>
          </w:p>
        </w:tc>
        <w:tc>
          <w:tcPr>
            <w:tcW w:w="6090" w:type="dxa"/>
          </w:tcPr>
          <w:p w14:paraId="519B2FDA" w14:textId="39D95C3D"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hAnsi="Times New Roman" w:cs="Times New Roman"/>
                <w:color w:val="000000" w:themeColor="text1"/>
                <w:sz w:val="24"/>
                <w:szCs w:val="24"/>
              </w:rPr>
              <w:t>Викладено в Додатку 6 до цієї тендерної документації.</w:t>
            </w:r>
          </w:p>
        </w:tc>
      </w:tr>
      <w:tr w:rsidR="00FC5F6E" w:rsidRPr="00232665" w14:paraId="0667C678" w14:textId="77777777" w:rsidTr="2EB21078">
        <w:trPr>
          <w:trHeight w:val="1119"/>
        </w:trPr>
        <w:tc>
          <w:tcPr>
            <w:tcW w:w="704" w:type="dxa"/>
          </w:tcPr>
          <w:p w14:paraId="181DAE1F" w14:textId="26AD36D6"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1.19</w:t>
            </w:r>
          </w:p>
        </w:tc>
        <w:tc>
          <w:tcPr>
            <w:tcW w:w="2835" w:type="dxa"/>
          </w:tcPr>
          <w:p w14:paraId="45ADA06C" w14:textId="0245071D"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Кваліфікаційні критерії до учасника та інформація про спосіб підтвердження відповідності учасника установленим критеріям</w:t>
            </w:r>
          </w:p>
        </w:tc>
        <w:tc>
          <w:tcPr>
            <w:tcW w:w="6090" w:type="dxa"/>
          </w:tcPr>
          <w:p w14:paraId="30F01BD0" w14:textId="50FE2981" w:rsidR="00FC5F6E" w:rsidRPr="00232665" w:rsidRDefault="00FC5F6E"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Викладено в Додатку 1 до цієї тендерної документації</w:t>
            </w:r>
            <w:r w:rsidR="003D7475" w:rsidRPr="00232665">
              <w:rPr>
                <w:rFonts w:ascii="Times New Roman" w:hAnsi="Times New Roman" w:cs="Times New Roman"/>
                <w:color w:val="000000" w:themeColor="text1"/>
                <w:sz w:val="24"/>
                <w:szCs w:val="24"/>
              </w:rPr>
              <w:t>.</w:t>
            </w:r>
          </w:p>
        </w:tc>
      </w:tr>
      <w:tr w:rsidR="003D7475" w:rsidRPr="00232665" w14:paraId="5017EAB7" w14:textId="77777777" w:rsidTr="2EB21078">
        <w:trPr>
          <w:trHeight w:val="1119"/>
        </w:trPr>
        <w:tc>
          <w:tcPr>
            <w:tcW w:w="704" w:type="dxa"/>
          </w:tcPr>
          <w:p w14:paraId="41B20615" w14:textId="72CEF541" w:rsidR="003D7475" w:rsidRPr="00232665" w:rsidRDefault="003D7475"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1.20</w:t>
            </w:r>
          </w:p>
        </w:tc>
        <w:tc>
          <w:tcPr>
            <w:tcW w:w="2835" w:type="dxa"/>
          </w:tcPr>
          <w:p w14:paraId="65A02BAB" w14:textId="65D4D5AF" w:rsidR="003D7475" w:rsidRPr="00232665" w:rsidRDefault="003D7475"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Інша інформація та/або документи, що вимагаються тендерною документацією</w:t>
            </w:r>
          </w:p>
        </w:tc>
        <w:tc>
          <w:tcPr>
            <w:tcW w:w="6090" w:type="dxa"/>
          </w:tcPr>
          <w:p w14:paraId="4CB8295E" w14:textId="40F6A3FE" w:rsidR="003D7475" w:rsidRPr="00232665" w:rsidRDefault="003D7475"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Викладено в Додатку 7 до цієї тендерної документації.</w:t>
            </w:r>
          </w:p>
        </w:tc>
      </w:tr>
      <w:tr w:rsidR="00FC5F6E" w:rsidRPr="00232665" w14:paraId="6041DDAE" w14:textId="77777777" w:rsidTr="2EB21078">
        <w:trPr>
          <w:trHeight w:val="501"/>
        </w:trPr>
        <w:tc>
          <w:tcPr>
            <w:tcW w:w="9629" w:type="dxa"/>
            <w:gridSpan w:val="3"/>
            <w:vAlign w:val="center"/>
          </w:tcPr>
          <w:p w14:paraId="14A6DB90" w14:textId="6EA7A9CA"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Розділ 2. Порядок надання роз’яснень щодо тендерної документації та внесення змін до неї</w:t>
            </w:r>
          </w:p>
        </w:tc>
      </w:tr>
      <w:tr w:rsidR="00FC5F6E" w:rsidRPr="00232665" w14:paraId="494146E7" w14:textId="77777777" w:rsidTr="2EB21078">
        <w:trPr>
          <w:trHeight w:val="557"/>
        </w:trPr>
        <w:tc>
          <w:tcPr>
            <w:tcW w:w="704" w:type="dxa"/>
          </w:tcPr>
          <w:p w14:paraId="59E24928" w14:textId="433EE19F"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2.1</w:t>
            </w:r>
          </w:p>
        </w:tc>
        <w:tc>
          <w:tcPr>
            <w:tcW w:w="2835" w:type="dxa"/>
          </w:tcPr>
          <w:p w14:paraId="591D616A" w14:textId="317B156B" w:rsidR="00FC5F6E" w:rsidRPr="00232665" w:rsidRDefault="00847938"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sz w:val="24"/>
                <w:szCs w:val="24"/>
              </w:rPr>
              <w:t>Н</w:t>
            </w:r>
            <w:r w:rsidR="00FC5F6E" w:rsidRPr="00232665">
              <w:rPr>
                <w:rFonts w:ascii="Times New Roman" w:eastAsia="Times New Roman" w:hAnsi="Times New Roman" w:cs="Times New Roman"/>
                <w:bCs/>
                <w:sz w:val="24"/>
                <w:szCs w:val="24"/>
              </w:rPr>
              <w:t>адання роз’яснень щодо тендерної документації</w:t>
            </w:r>
          </w:p>
        </w:tc>
        <w:tc>
          <w:tcPr>
            <w:tcW w:w="6090" w:type="dxa"/>
          </w:tcPr>
          <w:p w14:paraId="31B61BA8" w14:textId="1DAC3E3C" w:rsidR="0027030D"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Потенційний </w:t>
            </w:r>
            <w:r w:rsidR="0027030D" w:rsidRPr="00232665">
              <w:rPr>
                <w:rFonts w:ascii="Times New Roman" w:eastAsia="Times New Roman" w:hAnsi="Times New Roman" w:cs="Times New Roman"/>
                <w:sz w:val="24"/>
                <w:szCs w:val="24"/>
              </w:rPr>
              <w:t>учасник</w:t>
            </w:r>
            <w:r w:rsidRPr="00232665">
              <w:rPr>
                <w:rFonts w:ascii="Times New Roman" w:eastAsia="Times New Roman" w:hAnsi="Times New Roman" w:cs="Times New Roman"/>
                <w:sz w:val="24"/>
                <w:szCs w:val="24"/>
              </w:rPr>
              <w:t xml:space="preserve"> має право </w:t>
            </w:r>
            <w:r w:rsidRPr="00232665">
              <w:rPr>
                <w:rFonts w:ascii="Times New Roman" w:eastAsia="Times New Roman" w:hAnsi="Times New Roman" w:cs="Times New Roman"/>
                <w:b/>
                <w:bCs/>
                <w:sz w:val="24"/>
                <w:szCs w:val="24"/>
              </w:rPr>
              <w:t>не пізніше ніж за 5 (п’ять)</w:t>
            </w:r>
            <w:r w:rsidR="003E46CE">
              <w:rPr>
                <w:rFonts w:ascii="Times New Roman" w:eastAsia="Times New Roman" w:hAnsi="Times New Roman" w:cs="Times New Roman"/>
                <w:b/>
                <w:bCs/>
                <w:sz w:val="24"/>
                <w:szCs w:val="24"/>
              </w:rPr>
              <w:t xml:space="preserve"> </w:t>
            </w:r>
            <w:r w:rsidRPr="00232665">
              <w:rPr>
                <w:rFonts w:ascii="Times New Roman" w:eastAsia="Times New Roman" w:hAnsi="Times New Roman" w:cs="Times New Roman"/>
                <w:b/>
                <w:bCs/>
                <w:sz w:val="24"/>
                <w:szCs w:val="24"/>
              </w:rPr>
              <w:t xml:space="preserve">робочих днів </w:t>
            </w:r>
            <w:r w:rsidRPr="00232665">
              <w:rPr>
                <w:rFonts w:ascii="Times New Roman" w:eastAsia="Times New Roman" w:hAnsi="Times New Roman" w:cs="Times New Roman"/>
                <w:sz w:val="24"/>
                <w:szCs w:val="24"/>
              </w:rPr>
              <w:t xml:space="preserve">до закінчення строку подання тендерної пропозиції звернутися до замовника через електронну пошту, що вказана в пункті </w:t>
            </w:r>
            <w:r w:rsidRPr="00232665">
              <w:rPr>
                <w:rFonts w:ascii="Times New Roman" w:eastAsia="Times New Roman" w:hAnsi="Times New Roman" w:cs="Times New Roman"/>
                <w:color w:val="000000"/>
                <w:sz w:val="24"/>
                <w:szCs w:val="24"/>
              </w:rPr>
              <w:t>1.3 розділу 1 «</w:t>
            </w:r>
            <w:r w:rsidRPr="00232665">
              <w:rPr>
                <w:rFonts w:ascii="Times New Roman" w:eastAsia="Times New Roman" w:hAnsi="Times New Roman" w:cs="Times New Roman"/>
                <w:bCs/>
                <w:sz w:val="24"/>
                <w:szCs w:val="24"/>
              </w:rPr>
              <w:t>Загальні положення»</w:t>
            </w:r>
            <w:r w:rsidRPr="00232665">
              <w:rPr>
                <w:rFonts w:ascii="Times New Roman" w:eastAsia="Times New Roman" w:hAnsi="Times New Roman" w:cs="Times New Roman"/>
                <w:sz w:val="24"/>
                <w:szCs w:val="24"/>
              </w:rPr>
              <w:t xml:space="preserve"> тендерної документації за роз’ясненнями щодо тендерної документації</w:t>
            </w:r>
            <w:r w:rsidR="0027030D" w:rsidRPr="00232665">
              <w:rPr>
                <w:rFonts w:ascii="Times New Roman" w:eastAsia="Times New Roman" w:hAnsi="Times New Roman" w:cs="Times New Roman"/>
                <w:sz w:val="24"/>
                <w:szCs w:val="24"/>
              </w:rPr>
              <w:t>.</w:t>
            </w:r>
          </w:p>
          <w:p w14:paraId="375812D9" w14:textId="77777777" w:rsidR="0027030D" w:rsidRPr="00232665" w:rsidRDefault="0027030D" w:rsidP="0027030D">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В темі електронного листа звернення потенційному учаснику необхідно обов’язково вказати назву предмета закупівлі  що вказана в пункті </w:t>
            </w:r>
            <w:r w:rsidRPr="00232665">
              <w:rPr>
                <w:rFonts w:ascii="Times New Roman" w:eastAsia="Times New Roman" w:hAnsi="Times New Roman" w:cs="Times New Roman"/>
                <w:color w:val="000000"/>
                <w:sz w:val="24"/>
                <w:szCs w:val="24"/>
              </w:rPr>
              <w:t>1.5 розділу 1 «</w:t>
            </w:r>
            <w:r w:rsidRPr="00232665">
              <w:rPr>
                <w:rFonts w:ascii="Times New Roman" w:eastAsia="Times New Roman" w:hAnsi="Times New Roman" w:cs="Times New Roman"/>
                <w:bCs/>
                <w:sz w:val="24"/>
                <w:szCs w:val="24"/>
              </w:rPr>
              <w:t>Загальні положення»</w:t>
            </w:r>
            <w:r w:rsidRPr="00232665">
              <w:rPr>
                <w:rFonts w:ascii="Times New Roman" w:eastAsia="Times New Roman" w:hAnsi="Times New Roman" w:cs="Times New Roman"/>
                <w:sz w:val="24"/>
                <w:szCs w:val="24"/>
              </w:rPr>
              <w:t xml:space="preserve"> тендерної документації.  </w:t>
            </w:r>
          </w:p>
          <w:p w14:paraId="5B2C302E" w14:textId="5C05ADB8"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Замовник повинен </w:t>
            </w:r>
            <w:r w:rsidRPr="00232665">
              <w:rPr>
                <w:rFonts w:ascii="Times New Roman" w:eastAsia="Times New Roman" w:hAnsi="Times New Roman" w:cs="Times New Roman"/>
                <w:b/>
                <w:bCs/>
                <w:sz w:val="24"/>
                <w:szCs w:val="24"/>
              </w:rPr>
              <w:t>протягом 3 (трьох) робочих днів</w:t>
            </w:r>
            <w:r w:rsidRPr="00232665">
              <w:rPr>
                <w:rFonts w:ascii="Times New Roman" w:eastAsia="Times New Roman" w:hAnsi="Times New Roman" w:cs="Times New Roman"/>
                <w:sz w:val="24"/>
                <w:szCs w:val="24"/>
              </w:rPr>
              <w:t xml:space="preserve"> з дати їх отримання надати роз’яснення на звернення.</w:t>
            </w:r>
          </w:p>
        </w:tc>
      </w:tr>
      <w:tr w:rsidR="00FC5F6E" w:rsidRPr="00232665" w14:paraId="678F6A00" w14:textId="77777777" w:rsidTr="2EB21078">
        <w:trPr>
          <w:trHeight w:val="557"/>
        </w:trPr>
        <w:tc>
          <w:tcPr>
            <w:tcW w:w="704" w:type="dxa"/>
          </w:tcPr>
          <w:p w14:paraId="6849DEDD" w14:textId="7E788072"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2.2</w:t>
            </w:r>
          </w:p>
        </w:tc>
        <w:tc>
          <w:tcPr>
            <w:tcW w:w="2835" w:type="dxa"/>
          </w:tcPr>
          <w:p w14:paraId="74F7A10B"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Внесення змін до тендерної документації</w:t>
            </w:r>
          </w:p>
        </w:tc>
        <w:tc>
          <w:tcPr>
            <w:tcW w:w="6090" w:type="dxa"/>
          </w:tcPr>
          <w:p w14:paraId="4933B70F" w14:textId="77777777"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Замовник має право з власної ініціативи або за результатами розгляду звернень </w:t>
            </w:r>
            <w:proofErr w:type="spellStart"/>
            <w:r w:rsidRPr="00232665">
              <w:rPr>
                <w:rFonts w:ascii="Times New Roman" w:eastAsia="Times New Roman" w:hAnsi="Times New Roman" w:cs="Times New Roman"/>
                <w:sz w:val="24"/>
                <w:szCs w:val="24"/>
              </w:rPr>
              <w:t>внести</w:t>
            </w:r>
            <w:proofErr w:type="spellEnd"/>
            <w:r w:rsidRPr="00232665">
              <w:rPr>
                <w:rFonts w:ascii="Times New Roman" w:eastAsia="Times New Roman" w:hAnsi="Times New Roman" w:cs="Times New Roman"/>
                <w:sz w:val="24"/>
                <w:szCs w:val="24"/>
              </w:rPr>
              <w:t xml:space="preserve"> зміни до тендерної документації. У разі внесення змін до тендерної документації строк для подання тендерних пропозицій продовжується таким чином, щоб з моменту внесення змін до тендерної документації до закінчення строку подання тендерних пропозицій залишалося не менше ніж </w:t>
            </w:r>
            <w:r w:rsidRPr="00232665">
              <w:rPr>
                <w:rFonts w:ascii="Times New Roman" w:eastAsia="Times New Roman" w:hAnsi="Times New Roman" w:cs="Times New Roman"/>
                <w:b/>
                <w:bCs/>
                <w:sz w:val="24"/>
                <w:szCs w:val="24"/>
              </w:rPr>
              <w:t>7 (сім) робочих днів</w:t>
            </w:r>
            <w:r w:rsidRPr="00232665">
              <w:rPr>
                <w:rFonts w:ascii="Times New Roman" w:eastAsia="Times New Roman" w:hAnsi="Times New Roman" w:cs="Times New Roman"/>
                <w:sz w:val="24"/>
                <w:szCs w:val="24"/>
              </w:rPr>
              <w:t>.</w:t>
            </w:r>
          </w:p>
          <w:p w14:paraId="629775CF" w14:textId="60029DE1"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Зміни, що вносяться Замовником до тендерної документації, розміщуються та відображаються на веб-сайті Центру у вигляді нової редакції тендерної документації додатково до початкової редакції тендерної документації.</w:t>
            </w:r>
          </w:p>
        </w:tc>
      </w:tr>
      <w:tr w:rsidR="00FC5F6E" w:rsidRPr="00232665" w14:paraId="23595A30" w14:textId="77777777" w:rsidTr="2EB21078">
        <w:trPr>
          <w:trHeight w:val="480"/>
        </w:trPr>
        <w:tc>
          <w:tcPr>
            <w:tcW w:w="9629" w:type="dxa"/>
            <w:gridSpan w:val="3"/>
            <w:vAlign w:val="center"/>
          </w:tcPr>
          <w:p w14:paraId="03E2801C" w14:textId="127A00B0"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 xml:space="preserve">Розділ 3. Порядок подання тендерних </w:t>
            </w:r>
            <w:r w:rsidR="0080391E" w:rsidRPr="00232665">
              <w:rPr>
                <w:rFonts w:ascii="Times New Roman" w:eastAsia="Times New Roman" w:hAnsi="Times New Roman" w:cs="Times New Roman"/>
                <w:b/>
                <w:color w:val="000000"/>
                <w:sz w:val="24"/>
                <w:szCs w:val="24"/>
              </w:rPr>
              <w:t>пропозицій</w:t>
            </w:r>
          </w:p>
        </w:tc>
      </w:tr>
      <w:tr w:rsidR="00FC5F6E" w:rsidRPr="00232665" w14:paraId="544BEB14" w14:textId="77777777" w:rsidTr="2EB21078">
        <w:trPr>
          <w:trHeight w:val="555"/>
        </w:trPr>
        <w:tc>
          <w:tcPr>
            <w:tcW w:w="704" w:type="dxa"/>
          </w:tcPr>
          <w:p w14:paraId="35E596C4" w14:textId="2D1379C1" w:rsidR="00FC5F6E" w:rsidRPr="00232665" w:rsidRDefault="00FC5F6E" w:rsidP="00C56E09">
            <w:pPr>
              <w:spacing w:after="0" w:line="240" w:lineRule="auto"/>
              <w:contextualSpacing/>
              <w:jc w:val="center"/>
              <w:rPr>
                <w:rFonts w:ascii="Times New Roman" w:eastAsia="Times New Roman" w:hAnsi="Times New Roman" w:cs="Times New Roman"/>
                <w:bCs/>
                <w:sz w:val="24"/>
                <w:szCs w:val="24"/>
              </w:rPr>
            </w:pPr>
            <w:bookmarkStart w:id="0" w:name="_Hlk158631481"/>
            <w:r w:rsidRPr="00232665">
              <w:rPr>
                <w:rFonts w:ascii="Times New Roman" w:eastAsia="Times New Roman" w:hAnsi="Times New Roman" w:cs="Times New Roman"/>
                <w:bCs/>
                <w:color w:val="000000"/>
                <w:sz w:val="24"/>
                <w:szCs w:val="24"/>
              </w:rPr>
              <w:t>3.1</w:t>
            </w:r>
          </w:p>
        </w:tc>
        <w:tc>
          <w:tcPr>
            <w:tcW w:w="2835" w:type="dxa"/>
          </w:tcPr>
          <w:p w14:paraId="43D5A0F0"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Зміст і спосіб подання тендерної пропозиції</w:t>
            </w:r>
          </w:p>
        </w:tc>
        <w:tc>
          <w:tcPr>
            <w:tcW w:w="6090" w:type="dxa"/>
          </w:tcPr>
          <w:p w14:paraId="02CF90D7" w14:textId="6182FB27" w:rsidR="00FC5F6E" w:rsidRPr="00232665" w:rsidRDefault="00FC5F6E" w:rsidP="00CC3FCB">
            <w:pPr>
              <w:spacing w:after="0" w:line="240" w:lineRule="auto"/>
              <w:contextualSpacing/>
              <w:jc w:val="both"/>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Тендерна пропозиція повинна складатися з:</w:t>
            </w:r>
          </w:p>
          <w:p w14:paraId="4C2BCF87" w14:textId="4A60BAD1" w:rsidR="00901B41" w:rsidRPr="00232665" w:rsidRDefault="00CC3FCB">
            <w:pPr>
              <w:pStyle w:val="ae"/>
              <w:numPr>
                <w:ilvl w:val="0"/>
                <w:numId w:val="6"/>
              </w:numPr>
              <w:tabs>
                <w:tab w:val="left" w:pos="325"/>
              </w:tabs>
              <w:ind w:left="0" w:firstLine="0"/>
              <w:contextualSpacing/>
              <w:jc w:val="both"/>
              <w:rPr>
                <w:sz w:val="24"/>
                <w:szCs w:val="24"/>
                <w:lang w:val="uk-UA"/>
              </w:rPr>
            </w:pPr>
            <w:r w:rsidRPr="00232665">
              <w:rPr>
                <w:sz w:val="24"/>
                <w:szCs w:val="24"/>
                <w:lang w:val="uk-UA"/>
              </w:rPr>
              <w:t>Технічної пропозиції (тендерна пропозиція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w:t>
            </w:r>
            <w:r w:rsidR="00531D0A" w:rsidRPr="00232665">
              <w:rPr>
                <w:sz w:val="24"/>
                <w:szCs w:val="24"/>
                <w:lang w:val="uk-UA"/>
              </w:rPr>
              <w:t>, що повинна складатися з</w:t>
            </w:r>
            <w:r w:rsidR="00901B41" w:rsidRPr="00232665">
              <w:rPr>
                <w:sz w:val="24"/>
                <w:szCs w:val="24"/>
                <w:lang w:val="uk-UA"/>
              </w:rPr>
              <w:t>:</w:t>
            </w:r>
          </w:p>
          <w:p w14:paraId="00116666" w14:textId="65BE0CFD" w:rsidR="001A0BC7" w:rsidRPr="00232665" w:rsidRDefault="00901B41" w:rsidP="00DB16EF">
            <w:pPr>
              <w:pStyle w:val="ae"/>
              <w:numPr>
                <w:ilvl w:val="0"/>
                <w:numId w:val="7"/>
              </w:numPr>
              <w:tabs>
                <w:tab w:val="left" w:pos="325"/>
              </w:tabs>
              <w:ind w:left="0" w:firstLine="0"/>
              <w:contextualSpacing/>
              <w:jc w:val="both"/>
              <w:rPr>
                <w:sz w:val="24"/>
                <w:szCs w:val="24"/>
                <w:lang w:val="uk-UA"/>
              </w:rPr>
            </w:pPr>
            <w:r w:rsidRPr="00232665">
              <w:rPr>
                <w:sz w:val="24"/>
                <w:szCs w:val="24"/>
                <w:lang w:val="uk-UA"/>
              </w:rPr>
              <w:t xml:space="preserve">інформації та документів, що підтверджують відповідність учасника кваліфікаційним критеріям, </w:t>
            </w:r>
            <w:r w:rsidRPr="00232665">
              <w:rPr>
                <w:sz w:val="24"/>
                <w:szCs w:val="24"/>
                <w:lang w:val="uk-UA"/>
              </w:rPr>
              <w:lastRenderedPageBreak/>
              <w:t>вимоги до надання яких визначено в Додатку 1 до цієї тендерної документації</w:t>
            </w:r>
            <w:r w:rsidR="00655805" w:rsidRPr="00232665">
              <w:rPr>
                <w:sz w:val="24"/>
                <w:szCs w:val="24"/>
                <w:lang w:val="uk-UA"/>
              </w:rPr>
              <w:t>;</w:t>
            </w:r>
            <w:r w:rsidR="001A0BC7" w:rsidRPr="00232665">
              <w:rPr>
                <w:sz w:val="24"/>
                <w:szCs w:val="24"/>
                <w:lang w:val="uk-UA"/>
              </w:rPr>
              <w:t xml:space="preserve"> </w:t>
            </w:r>
          </w:p>
          <w:p w14:paraId="267ED9B7" w14:textId="13E34D58" w:rsidR="000578DF" w:rsidRPr="00232665" w:rsidRDefault="000578DF" w:rsidP="000578DF">
            <w:pPr>
              <w:pStyle w:val="ae"/>
              <w:numPr>
                <w:ilvl w:val="0"/>
                <w:numId w:val="7"/>
              </w:numPr>
              <w:ind w:left="0" w:firstLine="107"/>
              <w:contextualSpacing/>
              <w:jc w:val="both"/>
              <w:rPr>
                <w:sz w:val="24"/>
                <w:szCs w:val="24"/>
                <w:lang w:val="uk-UA"/>
              </w:rPr>
            </w:pPr>
            <w:r w:rsidRPr="00232665">
              <w:rPr>
                <w:sz w:val="24"/>
                <w:szCs w:val="24"/>
                <w:lang w:val="uk-UA"/>
              </w:rPr>
              <w:t>на підтвердження відповідності тендерної пропозиції технічним, якісним, кількісним вимогам до предмета закупівлі, учасник у складі тендерної пропозиції повинен надати підписаний підписом керівника/уповноваженого представника учасника, а також скріпленої печаткою (за її наявності) Додаток 2 до тендерної документації;</w:t>
            </w:r>
          </w:p>
          <w:p w14:paraId="77252B43" w14:textId="053A160B" w:rsidR="00EA5573" w:rsidRPr="00232665" w:rsidRDefault="00901B41">
            <w:pPr>
              <w:pStyle w:val="ae"/>
              <w:numPr>
                <w:ilvl w:val="0"/>
                <w:numId w:val="7"/>
              </w:numPr>
              <w:tabs>
                <w:tab w:val="left" w:pos="325"/>
              </w:tabs>
              <w:ind w:left="0" w:firstLine="0"/>
              <w:contextualSpacing/>
              <w:jc w:val="both"/>
              <w:rPr>
                <w:sz w:val="24"/>
                <w:szCs w:val="24"/>
                <w:lang w:val="uk-UA"/>
              </w:rPr>
            </w:pPr>
            <w:r w:rsidRPr="00232665">
              <w:rPr>
                <w:sz w:val="24"/>
                <w:szCs w:val="24"/>
                <w:lang w:val="uk-UA"/>
              </w:rPr>
              <w:t>листа - згоди в довільній формі про те, що учасник погоджується з умовами проект</w:t>
            </w:r>
            <w:r w:rsidR="00D46AD4" w:rsidRPr="00232665">
              <w:rPr>
                <w:sz w:val="24"/>
                <w:szCs w:val="24"/>
                <w:lang w:val="uk-UA"/>
              </w:rPr>
              <w:t>у</w:t>
            </w:r>
            <w:r w:rsidRPr="00232665">
              <w:rPr>
                <w:sz w:val="24"/>
                <w:szCs w:val="24"/>
                <w:lang w:val="uk-UA"/>
              </w:rPr>
              <w:t xml:space="preserve"> договору про закупівлю</w:t>
            </w:r>
            <w:r w:rsidR="00AC79A1" w:rsidRPr="00232665">
              <w:rPr>
                <w:sz w:val="24"/>
                <w:szCs w:val="24"/>
                <w:lang w:val="uk-UA"/>
              </w:rPr>
              <w:t xml:space="preserve"> </w:t>
            </w:r>
            <w:r w:rsidRPr="00232665">
              <w:rPr>
                <w:sz w:val="24"/>
                <w:szCs w:val="24"/>
                <w:lang w:val="uk-UA"/>
              </w:rPr>
              <w:t>викладеного в Додатку 4</w:t>
            </w:r>
            <w:r w:rsidR="00D418AC" w:rsidRPr="00232665">
              <w:rPr>
                <w:sz w:val="24"/>
                <w:szCs w:val="24"/>
                <w:lang w:val="uk-UA"/>
              </w:rPr>
              <w:t xml:space="preserve"> до цієї документації;</w:t>
            </w:r>
          </w:p>
          <w:p w14:paraId="65E0AD6B" w14:textId="271ACE7D" w:rsidR="00901B41" w:rsidRPr="00232665" w:rsidRDefault="00901B41">
            <w:pPr>
              <w:pStyle w:val="ae"/>
              <w:numPr>
                <w:ilvl w:val="0"/>
                <w:numId w:val="7"/>
              </w:numPr>
              <w:tabs>
                <w:tab w:val="left" w:pos="325"/>
              </w:tabs>
              <w:ind w:left="0" w:firstLine="0"/>
              <w:contextualSpacing/>
              <w:jc w:val="both"/>
              <w:rPr>
                <w:sz w:val="24"/>
                <w:szCs w:val="24"/>
                <w:lang w:val="uk-UA"/>
              </w:rPr>
            </w:pPr>
            <w:r w:rsidRPr="2EB21078">
              <w:rPr>
                <w:sz w:val="24"/>
                <w:szCs w:val="24"/>
                <w:lang w:val="uk-UA"/>
              </w:rPr>
              <w:t xml:space="preserve">завіреної підписом уповноваженого представника учасника, а також скріпленої печаткою (за її наявності)  Декларації конфлікту інтересів учасника, який подає тендерну пропозицію, що викладена в Додатку </w:t>
            </w:r>
            <w:r w:rsidR="00750A37" w:rsidRPr="2EB21078">
              <w:rPr>
                <w:sz w:val="24"/>
                <w:szCs w:val="24"/>
                <w:lang w:val="uk-UA"/>
              </w:rPr>
              <w:t>5</w:t>
            </w:r>
            <w:r w:rsidRPr="2EB21078">
              <w:rPr>
                <w:sz w:val="24"/>
                <w:szCs w:val="24"/>
                <w:lang w:val="uk-UA"/>
              </w:rPr>
              <w:t xml:space="preserve"> до тендерної документації;</w:t>
            </w:r>
          </w:p>
          <w:p w14:paraId="41536EC8" w14:textId="5E9F1542" w:rsidR="6A0178CC" w:rsidRDefault="6A0178CC" w:rsidP="2EB21078">
            <w:pPr>
              <w:pStyle w:val="ae"/>
              <w:numPr>
                <w:ilvl w:val="0"/>
                <w:numId w:val="7"/>
              </w:numPr>
              <w:tabs>
                <w:tab w:val="left" w:pos="325"/>
              </w:tabs>
              <w:ind w:left="0" w:firstLine="0"/>
              <w:contextualSpacing/>
              <w:jc w:val="both"/>
              <w:rPr>
                <w:lang w:val="uk-UA"/>
              </w:rPr>
            </w:pPr>
            <w:r w:rsidRPr="2EB21078">
              <w:rPr>
                <w:color w:val="000000" w:themeColor="text1"/>
                <w:sz w:val="24"/>
                <w:szCs w:val="24"/>
                <w:lang w:val="uk-UA"/>
              </w:rPr>
              <w:t>листа - згоди в довільній формі про те, що учасник погоджується виготовити наклейки та нанести зображення на товар у відповідності до Додатку 8 «Технічні вимоги до наклейок та нанесення зображень» до цієї тендерної документації.</w:t>
            </w:r>
          </w:p>
          <w:p w14:paraId="70448C4E" w14:textId="77EF357F" w:rsidR="6A0178CC" w:rsidRDefault="6A0178CC" w:rsidP="2EB21078">
            <w:pPr>
              <w:pStyle w:val="ae"/>
              <w:numPr>
                <w:ilvl w:val="0"/>
                <w:numId w:val="7"/>
              </w:numPr>
              <w:tabs>
                <w:tab w:val="left" w:pos="325"/>
              </w:tabs>
              <w:ind w:left="0" w:firstLine="0"/>
              <w:contextualSpacing/>
              <w:jc w:val="both"/>
              <w:rPr>
                <w:lang w:val="uk-UA"/>
              </w:rPr>
            </w:pPr>
            <w:r w:rsidRPr="2EB21078">
              <w:rPr>
                <w:color w:val="000000" w:themeColor="text1"/>
                <w:sz w:val="24"/>
                <w:szCs w:val="24"/>
                <w:lang w:val="uk-UA"/>
              </w:rPr>
              <w:t>листа - згоди в довільній формі про те, що учасник погоджується зробити поставку товарів за адресами відповідно до Додатку 9 до цієї тендерної документації «Перелік отримувачів та адрес доставки товару».</w:t>
            </w:r>
          </w:p>
          <w:p w14:paraId="502A87CC" w14:textId="77777777" w:rsidR="00901B41" w:rsidRPr="00232665" w:rsidRDefault="00901B41">
            <w:pPr>
              <w:pStyle w:val="ae"/>
              <w:numPr>
                <w:ilvl w:val="0"/>
                <w:numId w:val="7"/>
              </w:numPr>
              <w:tabs>
                <w:tab w:val="left" w:pos="325"/>
              </w:tabs>
              <w:ind w:left="0" w:firstLine="0"/>
              <w:contextualSpacing/>
              <w:jc w:val="both"/>
              <w:rPr>
                <w:b/>
                <w:sz w:val="24"/>
                <w:szCs w:val="24"/>
                <w:lang w:val="uk-UA"/>
              </w:rPr>
            </w:pPr>
            <w:r w:rsidRPr="00232665">
              <w:rPr>
                <w:b/>
                <w:sz w:val="24"/>
                <w:szCs w:val="24"/>
                <w:lang w:val="uk-UA"/>
              </w:rPr>
              <w:t>іншої інформації та/або документів, що передбачені в Додатку 7 до цієї тендерної документації.</w:t>
            </w:r>
          </w:p>
          <w:p w14:paraId="67FD063D" w14:textId="7F379D40" w:rsidR="00531D0A" w:rsidRPr="00232665" w:rsidRDefault="00531D0A">
            <w:pPr>
              <w:pStyle w:val="ae"/>
              <w:numPr>
                <w:ilvl w:val="0"/>
                <w:numId w:val="6"/>
              </w:numPr>
              <w:tabs>
                <w:tab w:val="left" w:pos="325"/>
              </w:tabs>
              <w:ind w:left="0" w:firstLine="0"/>
              <w:contextualSpacing/>
              <w:jc w:val="both"/>
              <w:rPr>
                <w:sz w:val="24"/>
                <w:szCs w:val="24"/>
                <w:lang w:val="uk-UA"/>
              </w:rPr>
            </w:pPr>
            <w:r w:rsidRPr="00232665">
              <w:rPr>
                <w:sz w:val="24"/>
                <w:szCs w:val="24"/>
                <w:lang w:val="uk-UA"/>
              </w:rPr>
              <w:t>Цінової пропозиції (тендерна пропозиція із зазначенням ціни та показників інших критеріїв оцінки), що повинна складатися з:</w:t>
            </w:r>
          </w:p>
          <w:p w14:paraId="64231CE1" w14:textId="257931EF" w:rsidR="00901B41" w:rsidRPr="00232665" w:rsidRDefault="00901B41">
            <w:pPr>
              <w:pStyle w:val="ae"/>
              <w:numPr>
                <w:ilvl w:val="0"/>
                <w:numId w:val="7"/>
              </w:numPr>
              <w:tabs>
                <w:tab w:val="left" w:pos="325"/>
              </w:tabs>
              <w:ind w:left="0" w:firstLine="0"/>
              <w:contextualSpacing/>
              <w:jc w:val="both"/>
              <w:rPr>
                <w:sz w:val="24"/>
                <w:szCs w:val="24"/>
                <w:lang w:val="uk-UA"/>
              </w:rPr>
            </w:pPr>
            <w:r w:rsidRPr="00232665">
              <w:rPr>
                <w:sz w:val="24"/>
                <w:szCs w:val="24"/>
                <w:lang w:val="uk-UA"/>
              </w:rPr>
              <w:t>інформації про ціну тендерної пропозиції, яка надається шляхом заповнення форми «Ціна тендерної пропозиції» що викладена в Додатку 3 до цієї тендерної документації</w:t>
            </w:r>
            <w:r w:rsidR="0088590C" w:rsidRPr="00232665">
              <w:rPr>
                <w:sz w:val="24"/>
                <w:szCs w:val="24"/>
                <w:lang w:val="uk-UA"/>
              </w:rPr>
              <w:t>.</w:t>
            </w:r>
          </w:p>
          <w:p w14:paraId="7D26DB4A" w14:textId="77777777" w:rsidR="00901B41" w:rsidRPr="00232665" w:rsidRDefault="00901B41" w:rsidP="00CC3FCB">
            <w:pPr>
              <w:widowControl w:val="0"/>
              <w:tabs>
                <w:tab w:val="left" w:pos="993"/>
                <w:tab w:val="left" w:pos="1134"/>
              </w:tabs>
              <w:spacing w:after="0" w:line="240" w:lineRule="auto"/>
              <w:contextualSpacing/>
              <w:jc w:val="both"/>
              <w:rPr>
                <w:rFonts w:ascii="Times New Roman" w:hAnsi="Times New Roman" w:cs="Times New Roman"/>
                <w:sz w:val="24"/>
                <w:szCs w:val="24"/>
              </w:rPr>
            </w:pPr>
          </w:p>
          <w:p w14:paraId="0547619E" w14:textId="3C11A0FF" w:rsidR="00901B41" w:rsidRPr="00232665" w:rsidRDefault="00901B41" w:rsidP="00CC3FCB">
            <w:pPr>
              <w:widowControl w:val="0"/>
              <w:tabs>
                <w:tab w:val="left" w:pos="993"/>
                <w:tab w:val="left" w:pos="1134"/>
              </w:tabs>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sz w:val="24"/>
                <w:szCs w:val="24"/>
              </w:rPr>
              <w:t>Тендерна пропозиція повинна складатись з двох частин</w:t>
            </w:r>
            <w:r w:rsidR="00360F34" w:rsidRPr="00232665">
              <w:rPr>
                <w:rFonts w:ascii="Times New Roman" w:hAnsi="Times New Roman" w:cs="Times New Roman"/>
                <w:sz w:val="24"/>
                <w:szCs w:val="24"/>
              </w:rPr>
              <w:t xml:space="preserve"> </w:t>
            </w:r>
            <w:r w:rsidR="00531D0A" w:rsidRPr="00232665">
              <w:rPr>
                <w:rFonts w:ascii="Times New Roman" w:hAnsi="Times New Roman" w:cs="Times New Roman"/>
                <w:sz w:val="24"/>
                <w:szCs w:val="24"/>
              </w:rPr>
              <w:t>(технічна пропозиція та цінова пропозиція)</w:t>
            </w:r>
            <w:r w:rsidRPr="00232665">
              <w:rPr>
                <w:rFonts w:ascii="Times New Roman" w:hAnsi="Times New Roman" w:cs="Times New Roman"/>
                <w:sz w:val="24"/>
                <w:szCs w:val="24"/>
              </w:rPr>
              <w:t xml:space="preserve"> </w:t>
            </w:r>
            <w:r w:rsidRPr="00232665">
              <w:rPr>
                <w:rFonts w:ascii="Times New Roman" w:eastAsia="Times New Roman" w:hAnsi="Times New Roman" w:cs="Times New Roman"/>
                <w:sz w:val="24"/>
                <w:szCs w:val="24"/>
              </w:rPr>
              <w:t>на яких повинно бути зазначено:</w:t>
            </w:r>
          </w:p>
          <w:p w14:paraId="02584539" w14:textId="5EA8F53E" w:rsidR="00901B41" w:rsidRPr="00232665" w:rsidRDefault="00901B41" w:rsidP="005D1211">
            <w:pPr>
              <w:pStyle w:val="ae"/>
              <w:widowControl w:val="0"/>
              <w:tabs>
                <w:tab w:val="left" w:pos="325"/>
                <w:tab w:val="left" w:pos="1134"/>
              </w:tabs>
              <w:ind w:left="0"/>
              <w:contextualSpacing/>
              <w:jc w:val="both"/>
              <w:rPr>
                <w:sz w:val="24"/>
                <w:szCs w:val="24"/>
                <w:lang w:val="uk-UA"/>
              </w:rPr>
            </w:pPr>
          </w:p>
          <w:p w14:paraId="351ABB93" w14:textId="57BCB526" w:rsidR="00CC3FCB" w:rsidRPr="004067D2" w:rsidRDefault="00901B41">
            <w:pPr>
              <w:pStyle w:val="ae"/>
              <w:widowControl w:val="0"/>
              <w:numPr>
                <w:ilvl w:val="0"/>
                <w:numId w:val="8"/>
              </w:numPr>
              <w:tabs>
                <w:tab w:val="left" w:pos="325"/>
                <w:tab w:val="left" w:pos="1134"/>
              </w:tabs>
              <w:ind w:left="0" w:firstLine="0"/>
              <w:contextualSpacing/>
              <w:jc w:val="both"/>
              <w:rPr>
                <w:b/>
                <w:bCs/>
                <w:sz w:val="24"/>
                <w:szCs w:val="24"/>
                <w:lang w:val="uk-UA"/>
              </w:rPr>
            </w:pPr>
            <w:r w:rsidRPr="00232665">
              <w:rPr>
                <w:b/>
                <w:bCs/>
                <w:sz w:val="24"/>
                <w:szCs w:val="24"/>
                <w:lang w:val="uk-UA"/>
              </w:rPr>
              <w:t>конверт з технічною пропозицією повинен містити</w:t>
            </w:r>
            <w:r w:rsidR="00360F34" w:rsidRPr="00232665">
              <w:rPr>
                <w:b/>
                <w:bCs/>
                <w:sz w:val="24"/>
                <w:szCs w:val="24"/>
                <w:lang w:val="uk-UA"/>
              </w:rPr>
              <w:t>:</w:t>
            </w:r>
            <w:r w:rsidRPr="00232665">
              <w:rPr>
                <w:sz w:val="24"/>
                <w:szCs w:val="24"/>
                <w:lang w:val="uk-UA"/>
              </w:rPr>
              <w:t xml:space="preserve"> </w:t>
            </w:r>
            <w:r w:rsidR="00360F34" w:rsidRPr="00232665">
              <w:rPr>
                <w:sz w:val="24"/>
                <w:szCs w:val="24"/>
                <w:lang w:val="uk-UA"/>
              </w:rPr>
              <w:br/>
              <w:t>-</w:t>
            </w:r>
            <w:r w:rsidRPr="00232665">
              <w:rPr>
                <w:sz w:val="24"/>
                <w:szCs w:val="24"/>
                <w:lang w:val="uk-UA"/>
              </w:rPr>
              <w:t xml:space="preserve">надпис </w:t>
            </w:r>
            <w:r w:rsidRPr="004067D2">
              <w:rPr>
                <w:b/>
                <w:bCs/>
                <w:sz w:val="24"/>
                <w:szCs w:val="24"/>
                <w:lang w:val="uk-UA"/>
              </w:rPr>
              <w:t>«ТЕХНІЧНА ПРОПОЗИЦІЯ</w:t>
            </w:r>
            <w:r w:rsidR="00725A5C" w:rsidRPr="004067D2">
              <w:rPr>
                <w:b/>
                <w:bCs/>
                <w:sz w:val="24"/>
                <w:szCs w:val="24"/>
                <w:lang w:val="uk-UA"/>
              </w:rPr>
              <w:t xml:space="preserve">» </w:t>
            </w:r>
            <w:r w:rsidRPr="004067D2">
              <w:rPr>
                <w:b/>
                <w:bCs/>
                <w:sz w:val="24"/>
                <w:szCs w:val="24"/>
                <w:lang w:val="uk-UA"/>
              </w:rPr>
              <w:t xml:space="preserve">«НЕ РОЗКРИВАТИ ДО </w:t>
            </w:r>
            <w:r w:rsidR="00FC722D" w:rsidRPr="004067D2">
              <w:rPr>
                <w:b/>
                <w:bCs/>
                <w:sz w:val="24"/>
                <w:szCs w:val="24"/>
                <w:lang w:val="uk-UA"/>
              </w:rPr>
              <w:t>1</w:t>
            </w:r>
            <w:r w:rsidR="004816D2" w:rsidRPr="004067D2">
              <w:rPr>
                <w:b/>
                <w:bCs/>
                <w:sz w:val="24"/>
                <w:szCs w:val="24"/>
                <w:lang w:val="uk-UA"/>
              </w:rPr>
              <w:t>1</w:t>
            </w:r>
            <w:r w:rsidRPr="004067D2">
              <w:rPr>
                <w:b/>
                <w:bCs/>
                <w:sz w:val="24"/>
                <w:szCs w:val="24"/>
                <w:lang w:val="uk-UA"/>
              </w:rPr>
              <w:t xml:space="preserve">:00 </w:t>
            </w:r>
            <w:r w:rsidR="004816D2" w:rsidRPr="004067D2">
              <w:rPr>
                <w:rStyle w:val="normaltextrun"/>
                <w:b/>
                <w:bCs/>
                <w:color w:val="000000"/>
                <w:sz w:val="24"/>
                <w:szCs w:val="24"/>
                <w:shd w:val="clear" w:color="auto" w:fill="FFFFFF"/>
              </w:rPr>
              <w:t>«</w:t>
            </w:r>
            <w:r w:rsidR="00422B6C" w:rsidRPr="004067D2">
              <w:rPr>
                <w:rStyle w:val="normaltextrun"/>
                <w:b/>
                <w:bCs/>
                <w:color w:val="000000"/>
                <w:sz w:val="24"/>
                <w:szCs w:val="24"/>
                <w:shd w:val="clear" w:color="auto" w:fill="FFFFFF"/>
                <w:lang w:val="uk-UA"/>
              </w:rPr>
              <w:t>22</w:t>
            </w:r>
            <w:r w:rsidR="004816D2" w:rsidRPr="004067D2">
              <w:rPr>
                <w:rStyle w:val="normaltextrun"/>
                <w:b/>
                <w:bCs/>
                <w:color w:val="000000"/>
                <w:sz w:val="24"/>
                <w:szCs w:val="24"/>
                <w:shd w:val="clear" w:color="auto" w:fill="FFFFFF"/>
              </w:rPr>
              <w:t xml:space="preserve">» </w:t>
            </w:r>
            <w:r w:rsidR="00422B6C" w:rsidRPr="004067D2">
              <w:rPr>
                <w:rStyle w:val="normaltextrun"/>
                <w:b/>
                <w:bCs/>
                <w:color w:val="000000"/>
                <w:sz w:val="24"/>
                <w:szCs w:val="24"/>
                <w:shd w:val="clear" w:color="auto" w:fill="FFFFFF"/>
                <w:lang w:val="uk-UA"/>
              </w:rPr>
              <w:t>жовтня</w:t>
            </w:r>
            <w:r w:rsidR="004816D2" w:rsidRPr="004067D2">
              <w:rPr>
                <w:rStyle w:val="normaltextrun"/>
                <w:b/>
                <w:bCs/>
                <w:color w:val="000000"/>
                <w:sz w:val="24"/>
                <w:szCs w:val="24"/>
                <w:shd w:val="clear" w:color="auto" w:fill="FFFFFF"/>
              </w:rPr>
              <w:t xml:space="preserve"> 2026 року»;</w:t>
            </w:r>
          </w:p>
          <w:p w14:paraId="3B4B5C90" w14:textId="77777777"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і адреса Центру;</w:t>
            </w:r>
          </w:p>
          <w:p w14:paraId="552AE072" w14:textId="33942555"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назва предмета закупівлі відповідно до оголошення про проведення відкритих торгів</w:t>
            </w:r>
            <w:r w:rsidR="006C1138">
              <w:rPr>
                <w:bCs/>
                <w:sz w:val="24"/>
                <w:szCs w:val="24"/>
                <w:lang w:val="uk-UA"/>
              </w:rPr>
              <w:t xml:space="preserve"> з попередньою кваліфікацією учасників</w:t>
            </w:r>
            <w:r w:rsidRPr="00232665">
              <w:rPr>
                <w:bCs/>
                <w:sz w:val="24"/>
                <w:szCs w:val="24"/>
                <w:lang w:val="uk-UA"/>
              </w:rPr>
              <w:t>;</w:t>
            </w:r>
          </w:p>
          <w:p w14:paraId="3E63E9BE" w14:textId="68F150F9"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 xml:space="preserve">найменування учасника процедури закупівлі, його адреса, </w:t>
            </w:r>
            <w:r w:rsidRPr="004067D2">
              <w:rPr>
                <w:bCs/>
                <w:sz w:val="24"/>
                <w:szCs w:val="24"/>
                <w:lang w:val="uk-UA"/>
              </w:rPr>
              <w:t>ідентифікаційний код, контактний номер телефону та електронна пошта,</w:t>
            </w:r>
            <w:r w:rsidRPr="00232665">
              <w:rPr>
                <w:bCs/>
                <w:sz w:val="24"/>
                <w:szCs w:val="24"/>
                <w:lang w:val="uk-UA"/>
              </w:rPr>
              <w:t xml:space="preserve"> а також інші відомості про учасника.</w:t>
            </w:r>
          </w:p>
          <w:p w14:paraId="6B204CEE" w14:textId="77777777" w:rsidR="005D1211" w:rsidRPr="00232665" w:rsidRDefault="005D1211" w:rsidP="005D1211">
            <w:pPr>
              <w:pStyle w:val="ae"/>
              <w:widowControl w:val="0"/>
              <w:tabs>
                <w:tab w:val="left" w:pos="325"/>
                <w:tab w:val="left" w:pos="1134"/>
              </w:tabs>
              <w:ind w:left="42"/>
              <w:contextualSpacing/>
              <w:jc w:val="both"/>
              <w:rPr>
                <w:bCs/>
                <w:sz w:val="24"/>
                <w:szCs w:val="24"/>
                <w:lang w:val="uk-UA"/>
              </w:rPr>
            </w:pPr>
          </w:p>
          <w:p w14:paraId="1D143DB6" w14:textId="0FFECA11" w:rsidR="00901B41" w:rsidRPr="004067D2" w:rsidRDefault="00CC3FCB">
            <w:pPr>
              <w:pStyle w:val="ae"/>
              <w:widowControl w:val="0"/>
              <w:numPr>
                <w:ilvl w:val="0"/>
                <w:numId w:val="8"/>
              </w:numPr>
              <w:tabs>
                <w:tab w:val="left" w:pos="325"/>
                <w:tab w:val="left" w:pos="1134"/>
              </w:tabs>
              <w:ind w:left="0" w:firstLine="0"/>
              <w:contextualSpacing/>
              <w:jc w:val="both"/>
              <w:rPr>
                <w:b/>
                <w:bCs/>
                <w:sz w:val="24"/>
                <w:szCs w:val="24"/>
                <w:lang w:val="uk-UA"/>
              </w:rPr>
            </w:pPr>
            <w:r w:rsidRPr="00232665">
              <w:rPr>
                <w:b/>
                <w:bCs/>
                <w:sz w:val="24"/>
                <w:szCs w:val="24"/>
                <w:lang w:val="uk-UA"/>
              </w:rPr>
              <w:lastRenderedPageBreak/>
              <w:t>к</w:t>
            </w:r>
            <w:r w:rsidR="00901B41" w:rsidRPr="00232665">
              <w:rPr>
                <w:b/>
                <w:bCs/>
                <w:sz w:val="24"/>
                <w:szCs w:val="24"/>
                <w:lang w:val="uk-UA"/>
              </w:rPr>
              <w:t>онверт з ціновою пропозицією повинен містити</w:t>
            </w:r>
            <w:r w:rsidR="005D1211" w:rsidRPr="00232665">
              <w:rPr>
                <w:sz w:val="24"/>
                <w:szCs w:val="24"/>
                <w:lang w:val="uk-UA"/>
              </w:rPr>
              <w:t>:</w:t>
            </w:r>
            <w:r w:rsidR="00901B41" w:rsidRPr="00232665">
              <w:rPr>
                <w:sz w:val="24"/>
                <w:szCs w:val="24"/>
                <w:lang w:val="uk-UA"/>
              </w:rPr>
              <w:t xml:space="preserve"> </w:t>
            </w:r>
            <w:r w:rsidR="005D1211" w:rsidRPr="00232665">
              <w:rPr>
                <w:sz w:val="24"/>
                <w:szCs w:val="24"/>
                <w:lang w:val="uk-UA"/>
              </w:rPr>
              <w:br/>
              <w:t xml:space="preserve">- </w:t>
            </w:r>
            <w:r w:rsidR="00901B41" w:rsidRPr="00232665">
              <w:rPr>
                <w:sz w:val="24"/>
                <w:szCs w:val="24"/>
                <w:lang w:val="uk-UA"/>
              </w:rPr>
              <w:t xml:space="preserve">надпис </w:t>
            </w:r>
            <w:r w:rsidR="00901B41" w:rsidRPr="004067D2">
              <w:rPr>
                <w:b/>
                <w:bCs/>
                <w:sz w:val="24"/>
                <w:szCs w:val="24"/>
                <w:lang w:val="uk-UA"/>
              </w:rPr>
              <w:t>«ЦІНОВА ПРОПОЗИЦІЯ</w:t>
            </w:r>
            <w:r w:rsidR="0072376D" w:rsidRPr="004067D2">
              <w:rPr>
                <w:b/>
                <w:bCs/>
                <w:sz w:val="24"/>
                <w:szCs w:val="24"/>
                <w:lang w:val="uk-UA"/>
              </w:rPr>
              <w:t xml:space="preserve">» </w:t>
            </w:r>
            <w:r w:rsidR="00901B41" w:rsidRPr="004067D2">
              <w:rPr>
                <w:b/>
                <w:bCs/>
                <w:sz w:val="24"/>
                <w:szCs w:val="24"/>
                <w:lang w:val="uk-UA"/>
              </w:rPr>
              <w:t xml:space="preserve">«НЕ РОЗКРИВАТИ ДО </w:t>
            </w:r>
            <w:r w:rsidR="00FC722D" w:rsidRPr="004067D2">
              <w:rPr>
                <w:b/>
                <w:bCs/>
                <w:sz w:val="24"/>
                <w:szCs w:val="24"/>
                <w:lang w:val="uk-UA"/>
              </w:rPr>
              <w:t>1</w:t>
            </w:r>
            <w:r w:rsidR="004816D2" w:rsidRPr="004067D2">
              <w:rPr>
                <w:b/>
                <w:bCs/>
                <w:sz w:val="24"/>
                <w:szCs w:val="24"/>
                <w:lang w:val="uk-UA"/>
              </w:rPr>
              <w:t>1</w:t>
            </w:r>
            <w:r w:rsidR="00901B41" w:rsidRPr="004067D2">
              <w:rPr>
                <w:b/>
                <w:bCs/>
                <w:sz w:val="24"/>
                <w:szCs w:val="24"/>
                <w:lang w:val="uk-UA"/>
              </w:rPr>
              <w:t>:00</w:t>
            </w:r>
            <w:r w:rsidR="00750A37" w:rsidRPr="004067D2">
              <w:rPr>
                <w:b/>
                <w:bCs/>
                <w:sz w:val="24"/>
                <w:szCs w:val="24"/>
                <w:lang w:val="uk-UA"/>
              </w:rPr>
              <w:t xml:space="preserve"> </w:t>
            </w:r>
            <w:r w:rsidR="00901B41" w:rsidRPr="004067D2">
              <w:rPr>
                <w:b/>
                <w:bCs/>
                <w:sz w:val="24"/>
                <w:szCs w:val="24"/>
                <w:lang w:val="uk-UA"/>
              </w:rPr>
              <w:t>«</w:t>
            </w:r>
            <w:r w:rsidR="00557922" w:rsidRPr="004067D2">
              <w:rPr>
                <w:b/>
                <w:bCs/>
                <w:sz w:val="24"/>
                <w:szCs w:val="24"/>
                <w:lang w:val="uk-UA"/>
              </w:rPr>
              <w:t>0</w:t>
            </w:r>
            <w:r w:rsidR="004067D2" w:rsidRPr="004067D2">
              <w:rPr>
                <w:b/>
                <w:bCs/>
                <w:sz w:val="24"/>
                <w:szCs w:val="24"/>
                <w:lang w:val="uk-UA"/>
              </w:rPr>
              <w:t>5</w:t>
            </w:r>
            <w:r w:rsidR="00901B41" w:rsidRPr="004067D2">
              <w:rPr>
                <w:b/>
                <w:bCs/>
                <w:sz w:val="24"/>
                <w:szCs w:val="24"/>
                <w:lang w:val="uk-UA"/>
              </w:rPr>
              <w:t xml:space="preserve">» </w:t>
            </w:r>
            <w:r w:rsidR="004067D2" w:rsidRPr="004067D2">
              <w:rPr>
                <w:b/>
                <w:bCs/>
                <w:sz w:val="24"/>
                <w:szCs w:val="24"/>
                <w:lang w:val="uk-UA"/>
              </w:rPr>
              <w:t>листопада</w:t>
            </w:r>
            <w:r w:rsidR="00901B41" w:rsidRPr="004067D2">
              <w:rPr>
                <w:b/>
                <w:bCs/>
                <w:sz w:val="24"/>
                <w:szCs w:val="24"/>
                <w:lang w:val="uk-UA"/>
              </w:rPr>
              <w:t xml:space="preserve"> 202</w:t>
            </w:r>
            <w:r w:rsidR="004816D2" w:rsidRPr="004067D2">
              <w:rPr>
                <w:b/>
                <w:bCs/>
                <w:sz w:val="24"/>
                <w:szCs w:val="24"/>
                <w:lang w:val="uk-UA"/>
              </w:rPr>
              <w:t>6</w:t>
            </w:r>
            <w:r w:rsidR="00901B41" w:rsidRPr="004067D2">
              <w:rPr>
                <w:b/>
                <w:bCs/>
                <w:sz w:val="24"/>
                <w:szCs w:val="24"/>
                <w:lang w:val="uk-UA"/>
              </w:rPr>
              <w:t xml:space="preserve"> року</w:t>
            </w:r>
            <w:r w:rsidRPr="004067D2">
              <w:rPr>
                <w:b/>
                <w:bCs/>
                <w:sz w:val="24"/>
                <w:szCs w:val="24"/>
                <w:lang w:val="uk-UA"/>
              </w:rPr>
              <w:t>»</w:t>
            </w:r>
            <w:r w:rsidR="00901B41" w:rsidRPr="004067D2">
              <w:rPr>
                <w:b/>
                <w:bCs/>
                <w:sz w:val="24"/>
                <w:szCs w:val="24"/>
                <w:lang w:val="uk-UA"/>
              </w:rPr>
              <w:t>.</w:t>
            </w:r>
          </w:p>
          <w:p w14:paraId="65E2E3B2" w14:textId="77777777"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і адреса Центру;</w:t>
            </w:r>
          </w:p>
          <w:p w14:paraId="4C461807" w14:textId="1677F825"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назва предмета закупівлі відповідно до оголошення про проведення відкритих торгів</w:t>
            </w:r>
            <w:r w:rsidR="006C1138">
              <w:rPr>
                <w:bCs/>
                <w:sz w:val="24"/>
                <w:szCs w:val="24"/>
                <w:lang w:val="uk-UA"/>
              </w:rPr>
              <w:t xml:space="preserve"> з попередньою кваліфікацією учасників</w:t>
            </w:r>
            <w:r w:rsidRPr="00232665">
              <w:rPr>
                <w:bCs/>
                <w:sz w:val="24"/>
                <w:szCs w:val="24"/>
                <w:lang w:val="uk-UA"/>
              </w:rPr>
              <w:t>;</w:t>
            </w:r>
          </w:p>
          <w:p w14:paraId="12586C5E" w14:textId="3814A1C1"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w:t>
            </w:r>
          </w:p>
          <w:p w14:paraId="20D71889" w14:textId="23E0E99F" w:rsidR="00703E78"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Тендерна пропозиція має бути подана учасником у конверті форматом А4, який на лініях склеювання має бути засвідчений підписом уповноваженого представника учасника та відбитком печатки учасника (за наявності) у декількох місцях, аби виключити можливість несанкціонованого ознайомлення із вмістом конверту до настання дати розкриття Замовником тендерних пропозицій.</w:t>
            </w:r>
          </w:p>
          <w:p w14:paraId="7B5BC85F" w14:textId="38A712BE" w:rsidR="00D67CF6" w:rsidRPr="00232665" w:rsidRDefault="00D67CF6" w:rsidP="00703E78">
            <w:pPr>
              <w:spacing w:after="0" w:line="240" w:lineRule="auto"/>
              <w:contextualSpacing/>
              <w:jc w:val="both"/>
              <w:rPr>
                <w:rFonts w:ascii="Times New Roman" w:eastAsia="Times New Roman" w:hAnsi="Times New Roman" w:cs="Times New Roman"/>
                <w:b/>
                <w:sz w:val="24"/>
                <w:szCs w:val="24"/>
              </w:rPr>
            </w:pPr>
            <w:r w:rsidRPr="00D67CF6">
              <w:rPr>
                <w:rFonts w:ascii="Times New Roman" w:eastAsia="Times New Roman" w:hAnsi="Times New Roman" w:cs="Times New Roman"/>
                <w:b/>
                <w:sz w:val="24"/>
                <w:szCs w:val="24"/>
              </w:rPr>
              <w:t>До розгляду допускаються конверти з розширенням та додатковим простором для вкладень об’ємних документів без згинання</w:t>
            </w:r>
            <w:r>
              <w:rPr>
                <w:rFonts w:ascii="Times New Roman" w:eastAsia="Times New Roman" w:hAnsi="Times New Roman" w:cs="Times New Roman"/>
                <w:b/>
                <w:sz w:val="24"/>
                <w:szCs w:val="24"/>
              </w:rPr>
              <w:t xml:space="preserve"> формату С4 та В4.</w:t>
            </w:r>
          </w:p>
          <w:p w14:paraId="76D51479" w14:textId="77777777"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Тендерна пропозиція та всі копії будь-яких документів, що включаються в пропозицію, мають бути обов’язково засвідчені підписом уповноваженого представника учасника, а також скріпленими печаткою (за її наявності).</w:t>
            </w:r>
          </w:p>
          <w:p w14:paraId="667A03FB" w14:textId="677F6033"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Усі аркуші тендерної пропозиції повинні бути пронумеровані та прошиті, а місце з’єднання аркушів має бути засвідчений підписом уповноваженого представника учасника та відбитком печатки учасника (за наявності) .</w:t>
            </w:r>
          </w:p>
          <w:p w14:paraId="5998E966" w14:textId="77777777" w:rsidR="00FC5F6E" w:rsidRPr="00232665" w:rsidRDefault="00FC5F6E" w:rsidP="00CC3FCB">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тендерній пропозиції несе учасник. Всі пропозиції, отримані після кінцевого строку подання тендерних пропозицій, розгляду не підлягають. Кожен учасник має право подати лише одну тендерну пропозицію.</w:t>
            </w:r>
          </w:p>
          <w:p w14:paraId="70B8B4BE" w14:textId="77777777" w:rsidR="00B707A2" w:rsidRPr="00232665" w:rsidRDefault="00827FEE" w:rsidP="00B707A2">
            <w:pPr>
              <w:spacing w:after="0" w:line="240" w:lineRule="auto"/>
              <w:contextualSpacing/>
              <w:jc w:val="both"/>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Тендерна пропозиція подається особисто представником учасника та/або служби кур’єрської доставки на адресу Центру 04071, м. Київ, вул. Ярославська 41</w:t>
            </w:r>
            <w:r w:rsidR="00B707A2" w:rsidRPr="00232665">
              <w:rPr>
                <w:rFonts w:ascii="Times New Roman" w:eastAsia="Times New Roman" w:hAnsi="Times New Roman" w:cs="Times New Roman"/>
                <w:b/>
                <w:bCs/>
                <w:sz w:val="24"/>
                <w:szCs w:val="24"/>
              </w:rPr>
              <w:t>.</w:t>
            </w:r>
          </w:p>
          <w:p w14:paraId="4766F82F" w14:textId="1BF713A0" w:rsidR="00D24523" w:rsidRPr="00232665" w:rsidRDefault="00827FEE" w:rsidP="00B707A2">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bCs/>
                <w:sz w:val="24"/>
                <w:szCs w:val="24"/>
              </w:rPr>
              <w:t>Інформація про отримані тендерні пропозиції зазначається секретарем Тендерного комітету в реєстрі отриманих пропозицій.</w:t>
            </w:r>
          </w:p>
        </w:tc>
      </w:tr>
      <w:tr w:rsidR="00FC5F6E" w:rsidRPr="00232665" w14:paraId="5DDA95C9" w14:textId="77777777" w:rsidTr="2EB21078">
        <w:trPr>
          <w:trHeight w:val="329"/>
        </w:trPr>
        <w:tc>
          <w:tcPr>
            <w:tcW w:w="9629" w:type="dxa"/>
            <w:gridSpan w:val="3"/>
            <w:vAlign w:val="center"/>
          </w:tcPr>
          <w:p w14:paraId="352B6BFD" w14:textId="73613636" w:rsidR="00FC5F6E" w:rsidRPr="00232665" w:rsidRDefault="00FC5F6E" w:rsidP="00C56E09">
            <w:pPr>
              <w:keepNext/>
              <w:keepLines/>
              <w:spacing w:after="0" w:line="240" w:lineRule="auto"/>
              <w:ind w:right="120"/>
              <w:contextualSpacing/>
              <w:jc w:val="center"/>
              <w:rPr>
                <w:rFonts w:ascii="Times New Roman" w:eastAsia="Times New Roman" w:hAnsi="Times New Roman" w:cs="Times New Roman"/>
                <w:b/>
                <w:bCs/>
                <w:sz w:val="24"/>
                <w:szCs w:val="24"/>
              </w:rPr>
            </w:pPr>
            <w:bookmarkStart w:id="1" w:name="_1fob9te" w:colFirst="0" w:colLast="0"/>
            <w:bookmarkStart w:id="2" w:name="_3znysh7" w:colFirst="0" w:colLast="0"/>
            <w:bookmarkEnd w:id="0"/>
            <w:bookmarkEnd w:id="1"/>
            <w:bookmarkEnd w:id="2"/>
            <w:r w:rsidRPr="00232665">
              <w:rPr>
                <w:rFonts w:ascii="Times New Roman" w:eastAsia="Times New Roman" w:hAnsi="Times New Roman" w:cs="Times New Roman"/>
                <w:b/>
                <w:bCs/>
                <w:sz w:val="24"/>
                <w:szCs w:val="24"/>
              </w:rPr>
              <w:lastRenderedPageBreak/>
              <w:t>Розділ 4. Розкриття та розгляд тендерних пропозицій</w:t>
            </w:r>
          </w:p>
        </w:tc>
      </w:tr>
      <w:tr w:rsidR="00FC5F6E" w:rsidRPr="00232665" w14:paraId="749CE29C" w14:textId="77777777" w:rsidTr="2EB21078">
        <w:trPr>
          <w:trHeight w:val="1119"/>
        </w:trPr>
        <w:tc>
          <w:tcPr>
            <w:tcW w:w="704" w:type="dxa"/>
          </w:tcPr>
          <w:p w14:paraId="25B127CC" w14:textId="0CA15972"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4.1</w:t>
            </w:r>
          </w:p>
        </w:tc>
        <w:tc>
          <w:tcPr>
            <w:tcW w:w="2835" w:type="dxa"/>
          </w:tcPr>
          <w:p w14:paraId="1850868B" w14:textId="0D702054"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Розкриття тендерних пропозицій</w:t>
            </w:r>
          </w:p>
        </w:tc>
        <w:tc>
          <w:tcPr>
            <w:tcW w:w="6090" w:type="dxa"/>
            <w:vAlign w:val="center"/>
          </w:tcPr>
          <w:p w14:paraId="04702E9F" w14:textId="70EEE669" w:rsidR="0023529A" w:rsidRPr="00587F30" w:rsidRDefault="004975A2" w:rsidP="0072376D">
            <w:pPr>
              <w:keepNext/>
              <w:keepLines/>
              <w:spacing w:after="0" w:line="240" w:lineRule="auto"/>
              <w:ind w:right="120"/>
              <w:contextualSpacing/>
              <w:jc w:val="both"/>
              <w:rPr>
                <w:rFonts w:ascii="Times New Roman" w:eastAsia="Times New Roman" w:hAnsi="Times New Roman" w:cs="Times New Roman"/>
                <w:b/>
                <w:bCs/>
                <w:sz w:val="24"/>
                <w:szCs w:val="24"/>
              </w:rPr>
            </w:pPr>
            <w:r w:rsidRPr="00587F30">
              <w:rPr>
                <w:rFonts w:ascii="Times New Roman" w:eastAsia="Times New Roman" w:hAnsi="Times New Roman" w:cs="Times New Roman"/>
                <w:b/>
                <w:bCs/>
                <w:sz w:val="24"/>
                <w:szCs w:val="24"/>
              </w:rPr>
              <w:t xml:space="preserve">Розкриття технічних пропозицій – </w:t>
            </w:r>
            <w:r w:rsidR="0072376D" w:rsidRPr="00587F30">
              <w:rPr>
                <w:rFonts w:ascii="Times New Roman" w:eastAsia="Times New Roman" w:hAnsi="Times New Roman" w:cs="Times New Roman"/>
                <w:b/>
                <w:bCs/>
                <w:sz w:val="24"/>
                <w:szCs w:val="24"/>
              </w:rPr>
              <w:t>о</w:t>
            </w:r>
            <w:r w:rsidR="0023529A" w:rsidRPr="00587F30">
              <w:rPr>
                <w:rFonts w:ascii="Times New Roman" w:eastAsia="Times New Roman" w:hAnsi="Times New Roman" w:cs="Times New Roman"/>
                <w:b/>
                <w:bCs/>
                <w:sz w:val="24"/>
                <w:szCs w:val="24"/>
              </w:rPr>
              <w:t>б</w:t>
            </w:r>
            <w:r w:rsidR="0072376D" w:rsidRPr="00587F30">
              <w:rPr>
                <w:rFonts w:ascii="Times New Roman" w:eastAsia="Times New Roman" w:hAnsi="Times New Roman" w:cs="Times New Roman"/>
                <w:b/>
                <w:bCs/>
                <w:sz w:val="24"/>
                <w:szCs w:val="24"/>
              </w:rPr>
              <w:t xml:space="preserve"> </w:t>
            </w:r>
            <w:r w:rsidR="00ED06E0" w:rsidRPr="00587F30">
              <w:rPr>
                <w:rFonts w:ascii="Times New Roman" w:eastAsia="Times New Roman" w:hAnsi="Times New Roman" w:cs="Times New Roman"/>
                <w:b/>
                <w:bCs/>
                <w:sz w:val="24"/>
                <w:szCs w:val="24"/>
              </w:rPr>
              <w:t>1</w:t>
            </w:r>
            <w:r w:rsidR="0023529A" w:rsidRPr="00587F30">
              <w:rPr>
                <w:rFonts w:ascii="Times New Roman" w:eastAsia="Times New Roman" w:hAnsi="Times New Roman" w:cs="Times New Roman"/>
                <w:b/>
                <w:bCs/>
                <w:sz w:val="24"/>
                <w:szCs w:val="24"/>
              </w:rPr>
              <w:t>1</w:t>
            </w:r>
            <w:r w:rsidR="005B0EE7" w:rsidRPr="00587F30">
              <w:rPr>
                <w:rFonts w:ascii="Times New Roman" w:eastAsia="Times New Roman" w:hAnsi="Times New Roman" w:cs="Times New Roman"/>
                <w:b/>
                <w:bCs/>
                <w:sz w:val="24"/>
                <w:szCs w:val="24"/>
              </w:rPr>
              <w:t xml:space="preserve">:00 </w:t>
            </w:r>
            <w:r w:rsidR="0072376D" w:rsidRPr="00587F30">
              <w:rPr>
                <w:rFonts w:ascii="Times New Roman" w:eastAsia="Times New Roman" w:hAnsi="Times New Roman" w:cs="Times New Roman"/>
                <w:b/>
                <w:bCs/>
                <w:sz w:val="24"/>
                <w:szCs w:val="24"/>
              </w:rPr>
              <w:t xml:space="preserve">год. </w:t>
            </w:r>
            <w:r w:rsidR="0023529A" w:rsidRPr="00587F30">
              <w:rPr>
                <w:rFonts w:ascii="Times New Roman" w:eastAsia="Times New Roman" w:hAnsi="Times New Roman" w:cs="Times New Roman"/>
                <w:b/>
                <w:bCs/>
                <w:sz w:val="24"/>
                <w:szCs w:val="24"/>
              </w:rPr>
              <w:t>«</w:t>
            </w:r>
            <w:r w:rsidR="006C07AB" w:rsidRPr="00587F30">
              <w:rPr>
                <w:rFonts w:ascii="Times New Roman" w:eastAsia="Times New Roman" w:hAnsi="Times New Roman" w:cs="Times New Roman"/>
                <w:b/>
                <w:bCs/>
                <w:sz w:val="24"/>
                <w:szCs w:val="24"/>
              </w:rPr>
              <w:t>2</w:t>
            </w:r>
            <w:r w:rsidR="0030222A" w:rsidRPr="00587F30">
              <w:rPr>
                <w:rFonts w:ascii="Times New Roman" w:eastAsia="Times New Roman" w:hAnsi="Times New Roman" w:cs="Times New Roman"/>
                <w:b/>
                <w:bCs/>
                <w:sz w:val="24"/>
                <w:szCs w:val="24"/>
              </w:rPr>
              <w:t>2</w:t>
            </w:r>
            <w:r w:rsidR="0023529A" w:rsidRPr="00587F30">
              <w:rPr>
                <w:rFonts w:ascii="Times New Roman" w:eastAsia="Times New Roman" w:hAnsi="Times New Roman" w:cs="Times New Roman"/>
                <w:b/>
                <w:bCs/>
                <w:sz w:val="24"/>
                <w:szCs w:val="24"/>
              </w:rPr>
              <w:t>»</w:t>
            </w:r>
            <w:r w:rsidR="0030222A" w:rsidRPr="00587F30">
              <w:rPr>
                <w:rFonts w:ascii="Times New Roman" w:eastAsia="Times New Roman" w:hAnsi="Times New Roman" w:cs="Times New Roman"/>
                <w:b/>
                <w:bCs/>
                <w:sz w:val="24"/>
                <w:szCs w:val="24"/>
              </w:rPr>
              <w:t xml:space="preserve"> жовтня </w:t>
            </w:r>
            <w:r w:rsidR="0023529A" w:rsidRPr="00587F30">
              <w:rPr>
                <w:rFonts w:ascii="Times New Roman" w:eastAsia="Times New Roman" w:hAnsi="Times New Roman" w:cs="Times New Roman"/>
                <w:b/>
                <w:bCs/>
                <w:sz w:val="24"/>
                <w:szCs w:val="24"/>
              </w:rPr>
              <w:t>2026 року.</w:t>
            </w:r>
          </w:p>
          <w:p w14:paraId="4ABFC044" w14:textId="6782D423" w:rsidR="004975A2" w:rsidRPr="00587F30" w:rsidRDefault="004975A2" w:rsidP="00C56E09">
            <w:pPr>
              <w:keepNext/>
              <w:keepLines/>
              <w:spacing w:after="0" w:line="240" w:lineRule="auto"/>
              <w:ind w:right="120"/>
              <w:contextualSpacing/>
              <w:jc w:val="both"/>
              <w:rPr>
                <w:rFonts w:ascii="Times New Roman" w:eastAsia="Times New Roman" w:hAnsi="Times New Roman" w:cs="Times New Roman"/>
                <w:b/>
                <w:bCs/>
                <w:sz w:val="24"/>
                <w:szCs w:val="24"/>
              </w:rPr>
            </w:pPr>
            <w:r w:rsidRPr="00587F30">
              <w:rPr>
                <w:rFonts w:ascii="Times New Roman" w:eastAsia="Times New Roman" w:hAnsi="Times New Roman" w:cs="Times New Roman"/>
                <w:b/>
                <w:bCs/>
                <w:sz w:val="24"/>
                <w:szCs w:val="24"/>
              </w:rPr>
              <w:t xml:space="preserve">Розкриття цінових пропозицій </w:t>
            </w:r>
            <w:r w:rsidR="0072376D" w:rsidRPr="00587F30">
              <w:rPr>
                <w:rFonts w:ascii="Times New Roman" w:eastAsia="Times New Roman" w:hAnsi="Times New Roman" w:cs="Times New Roman"/>
                <w:b/>
                <w:bCs/>
                <w:sz w:val="24"/>
                <w:szCs w:val="24"/>
              </w:rPr>
              <w:t>–</w:t>
            </w:r>
            <w:r w:rsidRPr="00587F30">
              <w:rPr>
                <w:rFonts w:ascii="Times New Roman" w:eastAsia="Times New Roman" w:hAnsi="Times New Roman" w:cs="Times New Roman"/>
                <w:b/>
                <w:bCs/>
                <w:sz w:val="24"/>
                <w:szCs w:val="24"/>
              </w:rPr>
              <w:t xml:space="preserve"> </w:t>
            </w:r>
            <w:r w:rsidR="0023529A" w:rsidRPr="00587F30">
              <w:rPr>
                <w:rFonts w:ascii="Times New Roman" w:eastAsia="Times New Roman" w:hAnsi="Times New Roman" w:cs="Times New Roman"/>
                <w:b/>
                <w:bCs/>
                <w:sz w:val="24"/>
                <w:szCs w:val="24"/>
              </w:rPr>
              <w:t>об 11:00 год. «</w:t>
            </w:r>
            <w:r w:rsidR="006C07AB" w:rsidRPr="00587F30">
              <w:rPr>
                <w:rFonts w:ascii="Times New Roman" w:eastAsia="Times New Roman" w:hAnsi="Times New Roman" w:cs="Times New Roman"/>
                <w:b/>
                <w:bCs/>
                <w:sz w:val="24"/>
                <w:szCs w:val="24"/>
              </w:rPr>
              <w:t>0</w:t>
            </w:r>
            <w:r w:rsidR="0030222A" w:rsidRPr="00587F30">
              <w:rPr>
                <w:rFonts w:ascii="Times New Roman" w:eastAsia="Times New Roman" w:hAnsi="Times New Roman" w:cs="Times New Roman"/>
                <w:b/>
                <w:bCs/>
                <w:sz w:val="24"/>
                <w:szCs w:val="24"/>
              </w:rPr>
              <w:t>5</w:t>
            </w:r>
            <w:r w:rsidR="0023529A" w:rsidRPr="00587F30">
              <w:rPr>
                <w:rFonts w:ascii="Times New Roman" w:eastAsia="Times New Roman" w:hAnsi="Times New Roman" w:cs="Times New Roman"/>
                <w:b/>
                <w:bCs/>
                <w:sz w:val="24"/>
                <w:szCs w:val="24"/>
              </w:rPr>
              <w:t>»</w:t>
            </w:r>
            <w:r w:rsidR="0030222A" w:rsidRPr="00587F30">
              <w:rPr>
                <w:rFonts w:ascii="Times New Roman" w:eastAsia="Times New Roman" w:hAnsi="Times New Roman" w:cs="Times New Roman"/>
                <w:b/>
                <w:bCs/>
                <w:sz w:val="24"/>
                <w:szCs w:val="24"/>
              </w:rPr>
              <w:t> листопада</w:t>
            </w:r>
            <w:r w:rsidR="002607CA" w:rsidRPr="00587F30">
              <w:rPr>
                <w:rFonts w:ascii="Times New Roman" w:eastAsia="Times New Roman" w:hAnsi="Times New Roman" w:cs="Times New Roman"/>
                <w:b/>
                <w:bCs/>
                <w:sz w:val="24"/>
                <w:szCs w:val="24"/>
              </w:rPr>
              <w:t xml:space="preserve"> </w:t>
            </w:r>
            <w:r w:rsidR="0023529A" w:rsidRPr="00587F30">
              <w:rPr>
                <w:rFonts w:ascii="Times New Roman" w:eastAsia="Times New Roman" w:hAnsi="Times New Roman" w:cs="Times New Roman"/>
                <w:b/>
                <w:bCs/>
                <w:sz w:val="24"/>
                <w:szCs w:val="24"/>
              </w:rPr>
              <w:t xml:space="preserve">2026 року. </w:t>
            </w:r>
          </w:p>
          <w:p w14:paraId="7CB100B6" w14:textId="77777777" w:rsidR="004C2752" w:rsidRPr="00232665" w:rsidRDefault="004C2752" w:rsidP="004C2752">
            <w:pPr>
              <w:keepNext/>
              <w:keepLines/>
              <w:spacing w:after="0" w:line="240" w:lineRule="auto"/>
              <w:ind w:right="120"/>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sz w:val="24"/>
                <w:szCs w:val="24"/>
              </w:rPr>
              <w:lastRenderedPageBreak/>
              <w:t>Місце розкриття тендерних пропозицій: 04071, м. Київ, вул. Ярославська 41, кабінет 209.</w:t>
            </w:r>
          </w:p>
          <w:p w14:paraId="5BDB8471" w14:textId="07AB8AAD"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Розкриття тендерних пропозицій</w:t>
            </w:r>
            <w:r w:rsidR="00CC3FCB" w:rsidRPr="00232665">
              <w:rPr>
                <w:rFonts w:ascii="Times New Roman" w:eastAsia="Times New Roman" w:hAnsi="Times New Roman" w:cs="Times New Roman"/>
                <w:sz w:val="24"/>
                <w:szCs w:val="24"/>
              </w:rPr>
              <w:t xml:space="preserve">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 (технічна пропозиція) </w:t>
            </w:r>
            <w:r w:rsidRPr="00232665">
              <w:rPr>
                <w:rFonts w:ascii="Times New Roman" w:eastAsia="Times New Roman" w:hAnsi="Times New Roman" w:cs="Times New Roman"/>
                <w:sz w:val="24"/>
                <w:szCs w:val="24"/>
              </w:rPr>
              <w:t xml:space="preserve">здійснюється Замовником </w:t>
            </w:r>
            <w:r w:rsidR="00CC3FCB" w:rsidRPr="00232665">
              <w:rPr>
                <w:rFonts w:ascii="Times New Roman" w:eastAsia="Times New Roman" w:hAnsi="Times New Roman" w:cs="Times New Roman"/>
                <w:sz w:val="24"/>
                <w:szCs w:val="24"/>
              </w:rPr>
              <w:t>у день закінчення строку подання те</w:t>
            </w:r>
            <w:r w:rsidRPr="00232665">
              <w:rPr>
                <w:rFonts w:ascii="Times New Roman" w:eastAsia="Times New Roman" w:hAnsi="Times New Roman" w:cs="Times New Roman"/>
                <w:sz w:val="24"/>
                <w:szCs w:val="24"/>
              </w:rPr>
              <w:t>ндерних пропозицій. У виключних випадках розкриття тендерних пропозицій може бути перенесено на наступний робочий день.</w:t>
            </w:r>
          </w:p>
          <w:p w14:paraId="44111639" w14:textId="1F54C2E0" w:rsidR="00531D0A" w:rsidRPr="00232665" w:rsidRDefault="00531D0A"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Засідання тендерного комітету з розкриття тендерних пропозицій із зазначенням ціни та показників інших критеріїв оцінки (цінова пропозиція), які допущено до участі в другому етапі відкритих торгів </w:t>
            </w:r>
            <w:r w:rsidR="006C1138" w:rsidRPr="006C1138">
              <w:rPr>
                <w:rFonts w:ascii="Times New Roman" w:hAnsi="Times New Roman" w:cs="Times New Roman"/>
                <w:bCs/>
                <w:sz w:val="24"/>
                <w:szCs w:val="24"/>
              </w:rPr>
              <w:t>з попередньою кваліфікацією учасників</w:t>
            </w:r>
            <w:r w:rsidR="006C1138"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повинно бути проведено не пізніше 10 робочих днів з дня розкриття технічних пропозицій.</w:t>
            </w:r>
          </w:p>
          <w:p w14:paraId="6B57D34C" w14:textId="77777777" w:rsidR="00531D0A" w:rsidRPr="00232665" w:rsidRDefault="00531D0A" w:rsidP="00C56E09">
            <w:pPr>
              <w:keepNext/>
              <w:keepLines/>
              <w:spacing w:after="0" w:line="240" w:lineRule="auto"/>
              <w:ind w:right="120"/>
              <w:contextualSpacing/>
              <w:jc w:val="both"/>
              <w:rPr>
                <w:rFonts w:ascii="Times New Roman" w:eastAsia="Times New Roman" w:hAnsi="Times New Roman" w:cs="Times New Roman"/>
                <w:sz w:val="24"/>
                <w:szCs w:val="24"/>
              </w:rPr>
            </w:pPr>
          </w:p>
          <w:p w14:paraId="52ED0584" w14:textId="31B1B98F"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Всі учасники, які подали тендерні пропозиції або їх представники мають право брати участь </w:t>
            </w:r>
            <w:r w:rsidR="004975A2" w:rsidRPr="00232665">
              <w:rPr>
                <w:rFonts w:ascii="Times New Roman" w:eastAsia="Times New Roman" w:hAnsi="Times New Roman" w:cs="Times New Roman"/>
                <w:sz w:val="24"/>
                <w:szCs w:val="24"/>
              </w:rPr>
              <w:t>у засіданні тендерного комітету лише на другому етапі проведення відкритих торгів</w:t>
            </w:r>
            <w:r w:rsidR="006C1138">
              <w:rPr>
                <w:rFonts w:ascii="Times New Roman" w:eastAsia="Times New Roman" w:hAnsi="Times New Roman" w:cs="Times New Roman"/>
                <w:sz w:val="24"/>
                <w:szCs w:val="24"/>
              </w:rPr>
              <w:t xml:space="preserve"> </w:t>
            </w:r>
            <w:r w:rsidR="006C1138" w:rsidRPr="006C1138">
              <w:rPr>
                <w:rFonts w:ascii="Times New Roman" w:hAnsi="Times New Roman" w:cs="Times New Roman"/>
                <w:bCs/>
                <w:sz w:val="24"/>
                <w:szCs w:val="24"/>
              </w:rPr>
              <w:t>з попередньою кваліфікацією учасників</w:t>
            </w:r>
            <w:r w:rsidRPr="006C1138">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 xml:space="preserve"> надавши Замовнику оригінал або належним чином завірену копію документа, який підтверджує повноваження представника (довіреність, наказ про призначення тощо) та копію документа, що посвідчує особу.</w:t>
            </w:r>
          </w:p>
          <w:p w14:paraId="2C41C13C" w14:textId="39DC04CC"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 час засідання з розкриття тендерних пропозицій, Замовник:</w:t>
            </w:r>
          </w:p>
          <w:p w14:paraId="719EF622" w14:textId="460D6D9F"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оголошує кількість поданих тендерних пропозицій;</w:t>
            </w:r>
          </w:p>
          <w:p w14:paraId="7A55604C" w14:textId="23D26E85"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огляд поштових конвертів на предмет їх оформлення та відсутності/наявності зовнішніх пошкоджень;</w:t>
            </w:r>
          </w:p>
          <w:p w14:paraId="385C3DD1" w14:textId="5D42C26E"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розкриття поданих тендерних пропозицій;</w:t>
            </w:r>
          </w:p>
          <w:p w14:paraId="45BC5EA8" w14:textId="7BC2F574" w:rsidR="00FC5F6E"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перевіряє повноту складу документів в тендерній пропозиції</w:t>
            </w:r>
            <w:r w:rsidR="00C9252A" w:rsidRPr="00232665">
              <w:rPr>
                <w:rFonts w:ascii="Times New Roman" w:eastAsia="Times New Roman" w:hAnsi="Times New Roman" w:cs="Times New Roman"/>
                <w:sz w:val="24"/>
                <w:szCs w:val="24"/>
              </w:rPr>
              <w:t xml:space="preserve"> </w:t>
            </w:r>
            <w:r w:rsidR="00F90A71">
              <w:rPr>
                <w:rFonts w:ascii="Times New Roman" w:eastAsia="Times New Roman" w:hAnsi="Times New Roman" w:cs="Times New Roman"/>
                <w:sz w:val="24"/>
                <w:szCs w:val="24"/>
              </w:rPr>
              <w:t>.</w:t>
            </w:r>
          </w:p>
          <w:p w14:paraId="014F5F4D" w14:textId="73421BBD" w:rsidR="00F90A71" w:rsidRDefault="00943452"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 час засідання з розкриття тендерних пропозицій</w:t>
            </w:r>
            <w:r>
              <w:rPr>
                <w:rFonts w:ascii="Times New Roman" w:eastAsia="Times New Roman" w:hAnsi="Times New Roman" w:cs="Times New Roman"/>
                <w:sz w:val="24"/>
                <w:szCs w:val="24"/>
              </w:rPr>
              <w:t xml:space="preserve"> із зазначення ціни та показників інших критеріїв оцінки (цінова пропозиція), які допущено до участі в другому етапі відкритих торгів з попередньою кваліфікацією учасників, Замовник:</w:t>
            </w:r>
          </w:p>
          <w:p w14:paraId="0913FC6C" w14:textId="7E78AFEF" w:rsidR="00943452" w:rsidRPr="00943452" w:rsidRDefault="00943452" w:rsidP="00943452">
            <w:pPr>
              <w:pStyle w:val="ae"/>
              <w:keepNext/>
              <w:keepLines/>
              <w:numPr>
                <w:ilvl w:val="0"/>
                <w:numId w:val="7"/>
              </w:numPr>
              <w:tabs>
                <w:tab w:val="left" w:pos="325"/>
              </w:tabs>
              <w:ind w:left="0" w:right="120" w:firstLine="0"/>
              <w:contextualSpacing/>
              <w:jc w:val="both"/>
              <w:rPr>
                <w:sz w:val="24"/>
                <w:szCs w:val="24"/>
                <w:lang w:val="uk-UA"/>
              </w:rPr>
            </w:pPr>
            <w:r w:rsidRPr="00943452">
              <w:rPr>
                <w:sz w:val="24"/>
                <w:szCs w:val="24"/>
                <w:lang w:val="uk-UA"/>
              </w:rPr>
              <w:t>здійснює огляд поштових конвертів на предмет їх оформлення та відсутності/наявності зовнішніх пошкоджень;</w:t>
            </w:r>
          </w:p>
          <w:p w14:paraId="5EC77E85" w14:textId="56ED1F38" w:rsidR="00943452" w:rsidRPr="00232665" w:rsidRDefault="00943452" w:rsidP="00943452">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розкриття поданих тендерних пропозицій</w:t>
            </w:r>
            <w:r>
              <w:rPr>
                <w:rFonts w:ascii="Times New Roman" w:eastAsia="Times New Roman" w:hAnsi="Times New Roman" w:cs="Times New Roman"/>
                <w:sz w:val="24"/>
                <w:szCs w:val="24"/>
              </w:rPr>
              <w:t xml:space="preserve"> із зазначення ціни</w:t>
            </w:r>
            <w:r w:rsidRPr="00232665">
              <w:rPr>
                <w:rFonts w:ascii="Times New Roman" w:eastAsia="Times New Roman" w:hAnsi="Times New Roman" w:cs="Times New Roman"/>
                <w:sz w:val="24"/>
                <w:szCs w:val="24"/>
              </w:rPr>
              <w:t>;</w:t>
            </w:r>
          </w:p>
          <w:p w14:paraId="64463645" w14:textId="659B9BE7" w:rsidR="00FC5F6E" w:rsidRPr="00232665" w:rsidRDefault="00FC5F6E" w:rsidP="00943452">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оголошує ціну кожної поданої пропозиції</w:t>
            </w:r>
            <w:r w:rsidR="00744F3A"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та показники нецінових критеріїв оцінки.</w:t>
            </w:r>
          </w:p>
        </w:tc>
      </w:tr>
      <w:tr w:rsidR="006A7105" w:rsidRPr="00232665" w14:paraId="2180DEC0" w14:textId="77777777" w:rsidTr="2EB21078">
        <w:trPr>
          <w:trHeight w:val="1119"/>
        </w:trPr>
        <w:tc>
          <w:tcPr>
            <w:tcW w:w="704" w:type="dxa"/>
          </w:tcPr>
          <w:p w14:paraId="7824430F" w14:textId="47478955" w:rsidR="006A7105" w:rsidRPr="00DF0965" w:rsidRDefault="00133E19" w:rsidP="00C56E09">
            <w:pPr>
              <w:spacing w:after="0" w:line="240" w:lineRule="auto"/>
              <w:contextualSpacing/>
              <w:jc w:val="center"/>
              <w:rPr>
                <w:rFonts w:ascii="Times New Roman" w:eastAsia="Times New Roman" w:hAnsi="Times New Roman" w:cs="Times New Roman"/>
                <w:sz w:val="24"/>
                <w:szCs w:val="24"/>
              </w:rPr>
            </w:pPr>
            <w:r w:rsidRPr="00DF0965">
              <w:rPr>
                <w:rFonts w:ascii="Times New Roman" w:eastAsia="Times New Roman" w:hAnsi="Times New Roman" w:cs="Times New Roman"/>
                <w:sz w:val="24"/>
                <w:szCs w:val="24"/>
              </w:rPr>
              <w:lastRenderedPageBreak/>
              <w:t>4.2</w:t>
            </w:r>
          </w:p>
        </w:tc>
        <w:tc>
          <w:tcPr>
            <w:tcW w:w="2835" w:type="dxa"/>
          </w:tcPr>
          <w:p w14:paraId="222D7E27" w14:textId="38622C3C" w:rsidR="006A7105" w:rsidRPr="00DF0965" w:rsidRDefault="00133E19" w:rsidP="00133E19">
            <w:pPr>
              <w:spacing w:after="0" w:line="240" w:lineRule="auto"/>
              <w:rPr>
                <w:rFonts w:ascii="Times New Roman" w:eastAsia="Times New Roman" w:hAnsi="Times New Roman" w:cs="Times New Roman"/>
                <w:sz w:val="24"/>
                <w:szCs w:val="24"/>
              </w:rPr>
            </w:pPr>
            <w:r w:rsidRPr="00DF0965">
              <w:rPr>
                <w:rFonts w:ascii="Times New Roman" w:eastAsia="Times New Roman" w:hAnsi="Times New Roman" w:cs="Times New Roman"/>
                <w:color w:val="000000" w:themeColor="text1"/>
                <w:sz w:val="24"/>
                <w:szCs w:val="24"/>
              </w:rPr>
              <w:t xml:space="preserve">Виправлення невідповідності у документах, матеріалах </w:t>
            </w:r>
            <w:r w:rsidRPr="00DF0965">
              <w:rPr>
                <w:rFonts w:ascii="Times New Roman" w:eastAsia="Times New Roman" w:hAnsi="Times New Roman" w:cs="Times New Roman"/>
                <w:color w:val="000000" w:themeColor="text1"/>
                <w:sz w:val="24"/>
                <w:szCs w:val="24"/>
              </w:rPr>
              <w:lastRenderedPageBreak/>
              <w:t>та інформації, що подані учасником.</w:t>
            </w:r>
          </w:p>
        </w:tc>
        <w:tc>
          <w:tcPr>
            <w:tcW w:w="6090" w:type="dxa"/>
            <w:vAlign w:val="center"/>
          </w:tcPr>
          <w:p w14:paraId="5EFAA341" w14:textId="62389D70" w:rsidR="00133E19" w:rsidRPr="00DF0965" w:rsidRDefault="00133E19" w:rsidP="3AB74145">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00DF0965">
              <w:rPr>
                <w:rFonts w:ascii="Times New Roman" w:eastAsia="Times New Roman" w:hAnsi="Times New Roman" w:cs="Times New Roman"/>
                <w:sz w:val="24"/>
                <w:szCs w:val="24"/>
              </w:rPr>
              <w:lastRenderedPageBreak/>
              <w:t xml:space="preserve">Якщо під час розгляду тендерної пропозиції Учасника виявлено невідповідності у документах, матеріалах та інформації, що подані Учасником у тендерній пропозиції та/або подання яких передбачалося оголошенням про </w:t>
            </w:r>
            <w:r w:rsidRPr="00DF0965">
              <w:rPr>
                <w:rFonts w:ascii="Times New Roman" w:eastAsia="Times New Roman" w:hAnsi="Times New Roman" w:cs="Times New Roman"/>
                <w:sz w:val="24"/>
                <w:szCs w:val="24"/>
              </w:rPr>
              <w:lastRenderedPageBreak/>
              <w:t>проведення процедури відкриті торги</w:t>
            </w:r>
            <w:r w:rsidR="00FB34BF" w:rsidRPr="00DF0965">
              <w:rPr>
                <w:rFonts w:ascii="Times New Roman" w:eastAsia="Times New Roman" w:hAnsi="Times New Roman" w:cs="Times New Roman"/>
                <w:sz w:val="24"/>
                <w:szCs w:val="24"/>
              </w:rPr>
              <w:t xml:space="preserve"> </w:t>
            </w:r>
            <w:r w:rsidRPr="00DF0965">
              <w:rPr>
                <w:rFonts w:ascii="Times New Roman" w:eastAsia="Times New Roman" w:hAnsi="Times New Roman" w:cs="Times New Roman"/>
                <w:sz w:val="24"/>
                <w:szCs w:val="24"/>
              </w:rPr>
              <w:t xml:space="preserve">з попередньою кваліфікацією </w:t>
            </w:r>
            <w:r w:rsidR="3A04CDF4" w:rsidRPr="00DF0965">
              <w:rPr>
                <w:rFonts w:ascii="Times New Roman" w:eastAsia="Times New Roman" w:hAnsi="Times New Roman" w:cs="Times New Roman"/>
                <w:sz w:val="24"/>
                <w:szCs w:val="24"/>
              </w:rPr>
              <w:t xml:space="preserve">учасників </w:t>
            </w:r>
            <w:r w:rsidRPr="00DF0965">
              <w:rPr>
                <w:rFonts w:ascii="Times New Roman" w:eastAsia="Times New Roman" w:hAnsi="Times New Roman" w:cs="Times New Roman"/>
                <w:sz w:val="24"/>
                <w:szCs w:val="24"/>
              </w:rPr>
              <w:t>та/або в тендерній документації про закупівлю.</w:t>
            </w:r>
          </w:p>
          <w:p w14:paraId="5055EFA5" w14:textId="77777777" w:rsidR="00133E19" w:rsidRPr="00DF0965"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DF0965">
              <w:rPr>
                <w:rFonts w:ascii="Times New Roman" w:eastAsia="Times New Roman" w:hAnsi="Times New Roman" w:cs="Times New Roman"/>
                <w:sz w:val="24"/>
                <w:szCs w:val="24"/>
              </w:rPr>
              <w:t>Замовник надсилає на електронну адресу Учасника, повідомлення з вимогою про виправлення таких невідповідностей.</w:t>
            </w:r>
          </w:p>
          <w:p w14:paraId="0BD77E29" w14:textId="435B2247" w:rsidR="00133E19" w:rsidRPr="00DF0965"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DF0965">
              <w:rPr>
                <w:rFonts w:ascii="Times New Roman" w:eastAsia="Times New Roman" w:hAnsi="Times New Roman" w:cs="Times New Roman"/>
                <w:sz w:val="24"/>
                <w:szCs w:val="24"/>
              </w:rPr>
              <w:t>Під невідповідністю у документах, матеріалах та інформації, що подані учасником у складі тендерної пропозиції та/або подання яких вимагається оголошенням про проведення процедури відкриті торги з попередньою кваліфікацією та/або в тендерній документації про закупівлю, розуміється у тому числі відсутність у складі тендерної пропозиції у документах, матеріалах та інформації, подання яких передбачається оголошенням про проведення процедури відкриті торги з попередньою кваліфікацією та/або в тендерній документації про закупівлю (крім випадків виявлення невідповідностей у документах на підтвердження відповідності тендерної пропозиції технічним, якісним, кількісним вимогам до предмета закупівлі та/або в документах щодо інформації про ціну тендерної пропозиції та/або не дотримання вимог щодо оформлення тендерної пропозиції).</w:t>
            </w:r>
          </w:p>
          <w:p w14:paraId="650FAFFA" w14:textId="77777777" w:rsidR="00133E19" w:rsidRPr="00DF0965"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DF0965">
              <w:rPr>
                <w:rFonts w:ascii="Times New Roman" w:eastAsia="Times New Roman" w:hAnsi="Times New Roman" w:cs="Times New Roman"/>
                <w:sz w:val="24"/>
                <w:szCs w:val="24"/>
              </w:rPr>
              <w:t>Замовник не може розміщувати щодо одного і того ж учасника більше ніж один раз повідомлення з вимогою про виправлення невідповідностей у документах, матеріалах та інформації, що подані Учасником у складі тендерної пропозиції.</w:t>
            </w:r>
          </w:p>
          <w:p w14:paraId="25DEF5CB" w14:textId="2F730B3C" w:rsidR="00133E19" w:rsidRPr="00DF0965"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DF0965">
              <w:rPr>
                <w:rFonts w:ascii="Times New Roman" w:eastAsia="Times New Roman" w:hAnsi="Times New Roman" w:cs="Times New Roman"/>
                <w:sz w:val="24"/>
                <w:szCs w:val="24"/>
              </w:rPr>
              <w:t xml:space="preserve">Учасник виправляє виявлені Замовником після розкриття тендерних пропозицій невідповідності у документах, матеріалах та інформації, що подані ним у складі своєї тендерної пропозиції, шляхом надсилання на електронну адресу </w:t>
            </w:r>
            <w:hyperlink r:id="rId16" w:tooltip="mailto:tender@phc.org.ua" w:history="1">
              <w:r w:rsidRPr="00DF0965">
                <w:rPr>
                  <w:rFonts w:ascii="Times New Roman" w:eastAsia="Times New Roman" w:hAnsi="Times New Roman" w:cs="Times New Roman"/>
                  <w:sz w:val="24"/>
                  <w:szCs w:val="24"/>
                </w:rPr>
                <w:t>tender@phc.org.ua</w:t>
              </w:r>
            </w:hyperlink>
            <w:r w:rsidRPr="00DF0965">
              <w:rPr>
                <w:rFonts w:ascii="Times New Roman" w:eastAsia="Times New Roman" w:hAnsi="Times New Roman" w:cs="Times New Roman"/>
                <w:sz w:val="24"/>
                <w:szCs w:val="24"/>
              </w:rPr>
              <w:t xml:space="preserve"> та/або особисто представником учасника та/або служби кур’єрської доставки на адресу Центру 04071, м. Київ, вул. Ярославська 41 уточнених або нових документів, матеріалів та інформації, які мають бути обов’язково засвідчені підписом уповноваженого представника учасника, а також скріпленими печаткою (за її наявності), протягом 24 годин з моменту надсилання Замовником повідомлення з вимогою про виправлення таких невідповідностей на електронну адресу Учасника.</w:t>
            </w:r>
          </w:p>
          <w:p w14:paraId="464D60A1" w14:textId="1E6C5008" w:rsidR="006A7105" w:rsidRPr="00DF0965" w:rsidRDefault="00133E19" w:rsidP="00133E19">
            <w:pPr>
              <w:shd w:val="clear" w:color="auto" w:fill="FFFFFF"/>
              <w:spacing w:after="0" w:line="240" w:lineRule="auto"/>
              <w:jc w:val="both"/>
              <w:textAlignment w:val="baseline"/>
              <w:rPr>
                <w:rFonts w:ascii="Times New Roman" w:hAnsi="Times New Roman" w:cs="Times New Roman"/>
                <w:sz w:val="24"/>
                <w:szCs w:val="24"/>
              </w:rPr>
            </w:pPr>
            <w:r w:rsidRPr="00DF0965">
              <w:rPr>
                <w:rFonts w:ascii="Times New Roman" w:eastAsia="Times New Roman" w:hAnsi="Times New Roman" w:cs="Times New Roman"/>
                <w:sz w:val="24"/>
                <w:szCs w:val="24"/>
              </w:rPr>
              <w:t>Замовник розглядає подані тендерні пропозиції з урахуванням виправлення або не виправлення Учасником виявлених невідповідностей.</w:t>
            </w:r>
          </w:p>
        </w:tc>
      </w:tr>
      <w:tr w:rsidR="00FC5F6E" w:rsidRPr="00232665" w14:paraId="619DF950" w14:textId="77777777" w:rsidTr="2EB21078">
        <w:trPr>
          <w:trHeight w:val="560"/>
        </w:trPr>
        <w:tc>
          <w:tcPr>
            <w:tcW w:w="704" w:type="dxa"/>
          </w:tcPr>
          <w:p w14:paraId="41AE69F1" w14:textId="19E88A11" w:rsidR="00FC5F6E" w:rsidRPr="00232665" w:rsidRDefault="00FC5F6E" w:rsidP="12CFD81B">
            <w:pPr>
              <w:spacing w:after="0" w:line="240" w:lineRule="auto"/>
              <w:contextualSpacing/>
              <w:jc w:val="center"/>
              <w:rPr>
                <w:rFonts w:ascii="Times New Roman" w:eastAsia="Times New Roman" w:hAnsi="Times New Roman" w:cs="Times New Roman"/>
                <w:sz w:val="24"/>
                <w:szCs w:val="24"/>
              </w:rPr>
            </w:pPr>
            <w:r w:rsidRPr="12CFD81B">
              <w:rPr>
                <w:rFonts w:ascii="Times New Roman" w:eastAsia="Times New Roman" w:hAnsi="Times New Roman" w:cs="Times New Roman"/>
                <w:sz w:val="24"/>
                <w:szCs w:val="24"/>
              </w:rPr>
              <w:lastRenderedPageBreak/>
              <w:t>4.</w:t>
            </w:r>
            <w:r w:rsidR="242C90A7" w:rsidRPr="12CFD81B">
              <w:rPr>
                <w:rFonts w:ascii="Times New Roman" w:eastAsia="Times New Roman" w:hAnsi="Times New Roman" w:cs="Times New Roman"/>
                <w:sz w:val="24"/>
                <w:szCs w:val="24"/>
              </w:rPr>
              <w:t>3</w:t>
            </w:r>
          </w:p>
        </w:tc>
        <w:tc>
          <w:tcPr>
            <w:tcW w:w="2835" w:type="dxa"/>
          </w:tcPr>
          <w:p w14:paraId="5B231259" w14:textId="2A10A7E4"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Розгляд та оцінка тендерних пропозицій</w:t>
            </w:r>
          </w:p>
        </w:tc>
        <w:tc>
          <w:tcPr>
            <w:tcW w:w="6090" w:type="dxa"/>
            <w:vAlign w:val="center"/>
          </w:tcPr>
          <w:p w14:paraId="63BA8A4A" w14:textId="77777777" w:rsidR="004A0794"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Оцінка тендерних пропозицій проводиться на основі критеріїв і методики оцінки</w:t>
            </w:r>
            <w:r w:rsidR="000614A6" w:rsidRPr="00232665">
              <w:rPr>
                <w:rFonts w:ascii="Times New Roman" w:eastAsia="Times New Roman" w:hAnsi="Times New Roman" w:cs="Times New Roman"/>
                <w:sz w:val="24"/>
                <w:szCs w:val="24"/>
              </w:rPr>
              <w:t>, зазначених Центром у тендерній документації</w:t>
            </w:r>
            <w:r w:rsidRPr="00232665">
              <w:rPr>
                <w:rFonts w:ascii="Times New Roman" w:eastAsia="Times New Roman" w:hAnsi="Times New Roman" w:cs="Times New Roman"/>
                <w:sz w:val="24"/>
                <w:szCs w:val="24"/>
              </w:rPr>
              <w:t xml:space="preserve">. </w:t>
            </w:r>
          </w:p>
          <w:p w14:paraId="602E3BEE" w14:textId="1FFE6BBA"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Єдиний критерій оцінки є ціна – 100%.</w:t>
            </w:r>
          </w:p>
          <w:p w14:paraId="24946F74" w14:textId="620FFAF4"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Найбільш економічно вигідною пропозицією</w:t>
            </w:r>
            <w:r w:rsidR="00AC6560"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буде вважатися пропозиція з найнижчою ціною з урахуванням усіх податків та зборів</w:t>
            </w:r>
            <w:r w:rsidR="00AC6560" w:rsidRPr="00232665">
              <w:rPr>
                <w:rFonts w:ascii="Times New Roman" w:eastAsia="Times New Roman" w:hAnsi="Times New Roman" w:cs="Times New Roman"/>
                <w:sz w:val="24"/>
                <w:szCs w:val="24"/>
              </w:rPr>
              <w:t>.</w:t>
            </w:r>
          </w:p>
          <w:p w14:paraId="14273289" w14:textId="00A4E7F9" w:rsidR="00531D0A" w:rsidRPr="006C1138" w:rsidRDefault="00531D0A" w:rsidP="00133E19">
            <w:pPr>
              <w:tabs>
                <w:tab w:val="left" w:pos="993"/>
                <w:tab w:val="left" w:pos="1134"/>
              </w:tabs>
              <w:spacing w:after="0" w:line="240" w:lineRule="auto"/>
              <w:contextualSpacing/>
              <w:jc w:val="both"/>
              <w:rPr>
                <w:rFonts w:ascii="Times New Roman" w:hAnsi="Times New Roman" w:cs="Times New Roman"/>
                <w:sz w:val="24"/>
                <w:szCs w:val="24"/>
              </w:rPr>
            </w:pPr>
            <w:r w:rsidRPr="00232665">
              <w:rPr>
                <w:rFonts w:ascii="Times New Roman" w:hAnsi="Times New Roman" w:cs="Times New Roman"/>
                <w:color w:val="000000"/>
                <w:sz w:val="24"/>
                <w:szCs w:val="24"/>
              </w:rPr>
              <w:lastRenderedPageBreak/>
              <w:t xml:space="preserve">Після розгляду </w:t>
            </w:r>
            <w:r w:rsidRPr="00232665">
              <w:rPr>
                <w:rFonts w:ascii="Times New Roman" w:hAnsi="Times New Roman" w:cs="Times New Roman"/>
                <w:color w:val="000000"/>
                <w:sz w:val="24"/>
                <w:szCs w:val="24"/>
                <w:shd w:val="clear" w:color="auto" w:fill="FFFFFF"/>
              </w:rPr>
              <w:t xml:space="preserve">тендерної пропозиції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 (технічна пропозиція) Замовник приймає рішення щодо переліку учасників, яких допущено до участі в другому етапі відкритих </w:t>
            </w:r>
            <w:r w:rsidRPr="006C1138">
              <w:rPr>
                <w:rFonts w:ascii="Times New Roman" w:hAnsi="Times New Roman" w:cs="Times New Roman"/>
                <w:color w:val="000000"/>
                <w:sz w:val="24"/>
                <w:szCs w:val="24"/>
                <w:shd w:val="clear" w:color="auto" w:fill="FFFFFF"/>
              </w:rPr>
              <w:t>торгів</w:t>
            </w:r>
            <w:r w:rsidR="006C1138" w:rsidRPr="006C1138">
              <w:rPr>
                <w:rFonts w:ascii="Times New Roman" w:hAnsi="Times New Roman" w:cs="Times New Roman"/>
                <w:color w:val="000000"/>
                <w:sz w:val="24"/>
                <w:szCs w:val="24"/>
                <w:shd w:val="clear" w:color="auto" w:fill="FFFFFF"/>
              </w:rPr>
              <w:t xml:space="preserve"> </w:t>
            </w:r>
            <w:r w:rsidR="006C1138" w:rsidRPr="006C1138">
              <w:rPr>
                <w:rFonts w:ascii="Times New Roman" w:hAnsi="Times New Roman" w:cs="Times New Roman"/>
                <w:bCs/>
                <w:sz w:val="24"/>
                <w:szCs w:val="24"/>
              </w:rPr>
              <w:t>з попередньою кваліфікацією учасників</w:t>
            </w:r>
            <w:r w:rsidRPr="006C1138">
              <w:rPr>
                <w:rFonts w:ascii="Times New Roman" w:hAnsi="Times New Roman" w:cs="Times New Roman"/>
                <w:color w:val="000000"/>
                <w:sz w:val="24"/>
                <w:szCs w:val="24"/>
                <w:shd w:val="clear" w:color="auto" w:fill="FFFFFF"/>
              </w:rPr>
              <w:t>.</w:t>
            </w:r>
          </w:p>
          <w:p w14:paraId="2AD53F37" w14:textId="77EC0741" w:rsidR="00531D0A" w:rsidRPr="00232665" w:rsidRDefault="00531D0A" w:rsidP="00133E19">
            <w:pPr>
              <w:tabs>
                <w:tab w:val="left" w:pos="993"/>
                <w:tab w:val="left" w:pos="1134"/>
              </w:tabs>
              <w:spacing w:after="0" w:line="240" w:lineRule="auto"/>
              <w:contextualSpacing/>
              <w:jc w:val="both"/>
              <w:rPr>
                <w:rFonts w:ascii="Times New Roman" w:hAnsi="Times New Roman" w:cs="Times New Roman"/>
                <w:sz w:val="24"/>
                <w:szCs w:val="24"/>
              </w:rPr>
            </w:pPr>
            <w:r w:rsidRPr="00232665">
              <w:rPr>
                <w:rFonts w:ascii="Times New Roman" w:hAnsi="Times New Roman" w:cs="Times New Roman"/>
                <w:sz w:val="24"/>
                <w:szCs w:val="24"/>
              </w:rPr>
              <w:t xml:space="preserve">До участі в другому етапі відкритих </w:t>
            </w:r>
            <w:r w:rsidRPr="006C1138">
              <w:rPr>
                <w:rFonts w:ascii="Times New Roman" w:hAnsi="Times New Roman" w:cs="Times New Roman"/>
                <w:sz w:val="24"/>
                <w:szCs w:val="24"/>
              </w:rPr>
              <w:t xml:space="preserve">торгів </w:t>
            </w:r>
            <w:r w:rsidR="006C1138" w:rsidRPr="006C1138">
              <w:rPr>
                <w:rFonts w:ascii="Times New Roman" w:hAnsi="Times New Roman" w:cs="Times New Roman"/>
                <w:bCs/>
                <w:sz w:val="24"/>
                <w:szCs w:val="24"/>
              </w:rPr>
              <w:t>з попередньою кваліфікацією учасників</w:t>
            </w:r>
            <w:r w:rsidR="006C1138" w:rsidRPr="00232665">
              <w:rPr>
                <w:rFonts w:ascii="Times New Roman" w:hAnsi="Times New Roman" w:cs="Times New Roman"/>
                <w:sz w:val="24"/>
                <w:szCs w:val="24"/>
              </w:rPr>
              <w:t xml:space="preserve"> </w:t>
            </w:r>
            <w:r w:rsidRPr="00232665">
              <w:rPr>
                <w:rFonts w:ascii="Times New Roman" w:hAnsi="Times New Roman" w:cs="Times New Roman"/>
                <w:sz w:val="24"/>
                <w:szCs w:val="24"/>
              </w:rPr>
              <w:t>Замовником допускаються тендерні пропозиції, які повністю відповідають умовам цього оголошення та кваліфікаційним критеріям.</w:t>
            </w:r>
          </w:p>
          <w:p w14:paraId="164C180B" w14:textId="1AE9149D"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Строк оцінки та розгляду тендерної пропозиції не повинен перевищувати 5 робочих днів з дня розкриття тендерних пропозиції. Строк розгляду тендерної пропозиції може бути аргументовано продовжено тендерним комітетом до </w:t>
            </w:r>
            <w:r w:rsidR="00943452">
              <w:rPr>
                <w:rFonts w:ascii="Times New Roman" w:eastAsia="Times New Roman" w:hAnsi="Times New Roman" w:cs="Times New Roman"/>
                <w:sz w:val="24"/>
                <w:szCs w:val="24"/>
              </w:rPr>
              <w:t>2</w:t>
            </w:r>
            <w:r w:rsidRPr="00232665">
              <w:rPr>
                <w:rFonts w:ascii="Times New Roman" w:eastAsia="Times New Roman" w:hAnsi="Times New Roman" w:cs="Times New Roman"/>
                <w:sz w:val="24"/>
                <w:szCs w:val="24"/>
              </w:rPr>
              <w:t>0 робочих днів.</w:t>
            </w:r>
          </w:p>
          <w:p w14:paraId="62C1DB60" w14:textId="4C1D49C7"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 результатами розгляду та оцінки тендерних пропозицій Замовник визначає переможця та приймає рішення про намір укласти договір </w:t>
            </w:r>
            <w:r w:rsidR="00250580" w:rsidRPr="00232665">
              <w:rPr>
                <w:rFonts w:ascii="Times New Roman" w:eastAsia="Times New Roman" w:hAnsi="Times New Roman" w:cs="Times New Roman"/>
                <w:sz w:val="24"/>
                <w:szCs w:val="24"/>
              </w:rPr>
              <w:t>про закупівлю</w:t>
            </w:r>
            <w:r w:rsidRPr="00232665">
              <w:rPr>
                <w:rFonts w:ascii="Times New Roman" w:eastAsia="Times New Roman" w:hAnsi="Times New Roman" w:cs="Times New Roman"/>
                <w:sz w:val="24"/>
                <w:szCs w:val="24"/>
              </w:rPr>
              <w:t>.</w:t>
            </w:r>
          </w:p>
          <w:p w14:paraId="1C00B149" w14:textId="2D5E580E"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Інформацію про результати проведення відкритих торгів</w:t>
            </w:r>
            <w:r w:rsidR="007362CE">
              <w:rPr>
                <w:rFonts w:ascii="Times New Roman" w:eastAsia="Times New Roman" w:hAnsi="Times New Roman" w:cs="Times New Roman"/>
                <w:sz w:val="24"/>
                <w:szCs w:val="24"/>
              </w:rPr>
              <w:t xml:space="preserve"> </w:t>
            </w:r>
            <w:r w:rsidR="007362CE">
              <w:rPr>
                <w:bCs/>
                <w:sz w:val="24"/>
                <w:szCs w:val="24"/>
              </w:rPr>
              <w:t xml:space="preserve"> </w:t>
            </w:r>
            <w:r w:rsidR="007362CE" w:rsidRPr="007C06CF">
              <w:rPr>
                <w:rFonts w:ascii="Times New Roman" w:hAnsi="Times New Roman" w:cs="Times New Roman"/>
                <w:bCs/>
                <w:sz w:val="24"/>
                <w:szCs w:val="24"/>
              </w:rPr>
              <w:t>з попередньою кваліфікацією учасників</w:t>
            </w:r>
            <w:r w:rsidRPr="00232665">
              <w:rPr>
                <w:rFonts w:ascii="Times New Roman" w:eastAsia="Times New Roman" w:hAnsi="Times New Roman" w:cs="Times New Roman"/>
                <w:sz w:val="24"/>
                <w:szCs w:val="24"/>
              </w:rPr>
              <w:t xml:space="preserve"> Замовник публікує на веб-сайті Центру та надсилає переможцю відповідне повідомлення у строк, що не перевищує 5 робочих днів з дня прийняття відповідного рішення.</w:t>
            </w:r>
          </w:p>
        </w:tc>
      </w:tr>
      <w:tr w:rsidR="00FC5F6E" w:rsidRPr="00232665" w14:paraId="54834F66" w14:textId="77777777" w:rsidTr="2EB21078">
        <w:trPr>
          <w:trHeight w:val="512"/>
        </w:trPr>
        <w:tc>
          <w:tcPr>
            <w:tcW w:w="9629" w:type="dxa"/>
            <w:gridSpan w:val="3"/>
            <w:vAlign w:val="center"/>
          </w:tcPr>
          <w:p w14:paraId="1D868439" w14:textId="77777777" w:rsidR="00FC5F6E" w:rsidRPr="00232665" w:rsidRDefault="00FC5F6E" w:rsidP="00C56E09">
            <w:pPr>
              <w:spacing w:after="0" w:line="240" w:lineRule="auto"/>
              <w:contextualSpacing/>
              <w:jc w:val="center"/>
              <w:rPr>
                <w:rFonts w:ascii="Times New Roman" w:eastAsia="Times New Roman" w:hAnsi="Times New Roman" w:cs="Times New Roman"/>
                <w:b/>
                <w:color w:val="000000"/>
                <w:sz w:val="24"/>
                <w:szCs w:val="24"/>
              </w:rPr>
            </w:pPr>
            <w:r w:rsidRPr="00232665">
              <w:rPr>
                <w:rFonts w:ascii="Times New Roman" w:eastAsia="Times New Roman" w:hAnsi="Times New Roman" w:cs="Times New Roman"/>
                <w:b/>
                <w:color w:val="000000"/>
                <w:sz w:val="24"/>
                <w:szCs w:val="24"/>
              </w:rPr>
              <w:lastRenderedPageBreak/>
              <w:t xml:space="preserve">Розділ 5. Відхилення тендерних пропозицій. </w:t>
            </w:r>
          </w:p>
          <w:p w14:paraId="18AD8991" w14:textId="4B086E91"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Відміна процедури закупівлі чи визначення її такою, що не відбулась</w:t>
            </w:r>
          </w:p>
        </w:tc>
      </w:tr>
      <w:tr w:rsidR="00FC5F6E" w:rsidRPr="00232665" w14:paraId="13F70CDB" w14:textId="77777777" w:rsidTr="2EB21078">
        <w:trPr>
          <w:trHeight w:val="1266"/>
        </w:trPr>
        <w:tc>
          <w:tcPr>
            <w:tcW w:w="704" w:type="dxa"/>
          </w:tcPr>
          <w:p w14:paraId="4C89E015" w14:textId="02E8B38C"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5.1</w:t>
            </w:r>
          </w:p>
        </w:tc>
        <w:tc>
          <w:tcPr>
            <w:tcW w:w="2835" w:type="dxa"/>
          </w:tcPr>
          <w:p w14:paraId="60667246" w14:textId="343CAD2B"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Відхилення тендерних пропозицій</w:t>
            </w:r>
          </w:p>
        </w:tc>
        <w:tc>
          <w:tcPr>
            <w:tcW w:w="6090" w:type="dxa"/>
            <w:vAlign w:val="center"/>
          </w:tcPr>
          <w:p w14:paraId="60730EF4" w14:textId="6BC4D28F" w:rsidR="00FC5F6E" w:rsidRPr="00232665" w:rsidRDefault="00FC5F6E" w:rsidP="00C56E09">
            <w:pPr>
              <w:widowControl w:val="0"/>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Замовник відхиляє тендерну пропозицію в разі, якщо учасник:</w:t>
            </w:r>
          </w:p>
          <w:p w14:paraId="391193A9" w14:textId="77777777"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w:t>
            </w:r>
            <w:r w:rsidRPr="00232665">
              <w:rPr>
                <w:rFonts w:ascii="Times New Roman" w:eastAsia="Times New Roman" w:hAnsi="Times New Roman" w:cs="Times New Roman"/>
                <w:sz w:val="24"/>
                <w:szCs w:val="24"/>
              </w:rPr>
              <w:tab/>
              <w:t>не відповідає кваліфікаційним (кваліфікаційному) критеріям, установленим в тендерній документації;</w:t>
            </w:r>
          </w:p>
          <w:p w14:paraId="725A9F3F" w14:textId="77777777"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w:t>
            </w:r>
            <w:r w:rsidRPr="00232665">
              <w:rPr>
                <w:rFonts w:ascii="Times New Roman" w:eastAsia="Times New Roman" w:hAnsi="Times New Roman" w:cs="Times New Roman"/>
                <w:sz w:val="24"/>
                <w:szCs w:val="24"/>
              </w:rPr>
              <w:tab/>
              <w:t>відмовився від підписання договору про закупівлю відповідно до вимог тендерної документації або укладення договору про закупівлю;</w:t>
            </w:r>
          </w:p>
          <w:p w14:paraId="199C2076" w14:textId="1A2C388F"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3)</w:t>
            </w:r>
            <w:r w:rsidRPr="00232665">
              <w:rPr>
                <w:rFonts w:ascii="Times New Roman" w:eastAsia="Times New Roman" w:hAnsi="Times New Roman" w:cs="Times New Roman"/>
                <w:sz w:val="24"/>
                <w:szCs w:val="24"/>
              </w:rPr>
              <w:tab/>
              <w:t>не надав документи, що вимагались тендерною документацією;</w:t>
            </w:r>
          </w:p>
          <w:p w14:paraId="68E0D277" w14:textId="159609FD"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highlight w:val="white"/>
              </w:rPr>
            </w:pPr>
            <w:r w:rsidRPr="00232665">
              <w:rPr>
                <w:rFonts w:ascii="Times New Roman" w:eastAsia="Times New Roman" w:hAnsi="Times New Roman" w:cs="Times New Roman"/>
                <w:sz w:val="24"/>
                <w:szCs w:val="24"/>
              </w:rPr>
              <w:t>4)</w:t>
            </w:r>
            <w:r w:rsidRPr="00232665">
              <w:rPr>
                <w:rFonts w:ascii="Times New Roman" w:eastAsia="Times New Roman" w:hAnsi="Times New Roman" w:cs="Times New Roman"/>
                <w:sz w:val="24"/>
                <w:szCs w:val="24"/>
              </w:rPr>
              <w:tab/>
              <w:t>тендерна пропозиція не відповідає умовам тендерної документації.</w:t>
            </w:r>
          </w:p>
        </w:tc>
      </w:tr>
      <w:tr w:rsidR="00FC5F6E" w:rsidRPr="00232665" w14:paraId="2A8B62F7" w14:textId="77777777" w:rsidTr="2EB21078">
        <w:trPr>
          <w:trHeight w:val="1119"/>
        </w:trPr>
        <w:tc>
          <w:tcPr>
            <w:tcW w:w="704" w:type="dxa"/>
          </w:tcPr>
          <w:p w14:paraId="07B4D713" w14:textId="29302776"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5.2</w:t>
            </w:r>
          </w:p>
        </w:tc>
        <w:tc>
          <w:tcPr>
            <w:tcW w:w="2835" w:type="dxa"/>
          </w:tcPr>
          <w:p w14:paraId="3FAB9924" w14:textId="08FC578D"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Відмова в участі у процедурі закупівлі</w:t>
            </w:r>
          </w:p>
        </w:tc>
        <w:tc>
          <w:tcPr>
            <w:tcW w:w="6090" w:type="dxa"/>
            <w:vAlign w:val="center"/>
          </w:tcPr>
          <w:p w14:paraId="170F63FE" w14:textId="304A71E6"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приймає рішення про відмову учаснику в участі у процедурі закупівлі та зобов’язаний відхилити тендерну пропозицію учасника в разі, якщо:</w:t>
            </w:r>
          </w:p>
          <w:p w14:paraId="447BC8FC"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він має незаперечні докази того, що учасник пропонує, дає або 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5BDA50D9"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 xml:space="preserve">відомості про юридичну особу, яка є учасником, </w:t>
            </w:r>
            <w:proofErr w:type="spellStart"/>
            <w:r w:rsidRPr="00232665">
              <w:rPr>
                <w:rFonts w:ascii="Times New Roman" w:eastAsia="Times New Roman" w:hAnsi="Times New Roman" w:cs="Times New Roman"/>
                <w:color w:val="000000"/>
                <w:sz w:val="24"/>
                <w:szCs w:val="24"/>
              </w:rPr>
              <w:t>внесено</w:t>
            </w:r>
            <w:proofErr w:type="spellEnd"/>
            <w:r w:rsidRPr="00232665">
              <w:rPr>
                <w:rFonts w:ascii="Times New Roman" w:eastAsia="Times New Roman" w:hAnsi="Times New Roman" w:cs="Times New Roman"/>
                <w:color w:val="000000"/>
                <w:sz w:val="24"/>
                <w:szCs w:val="24"/>
              </w:rPr>
              <w:t xml:space="preserve"> до Єдиного державного реєстру осіб, які вчинили корупційні або пов’язані з корупцією правопорушення;</w:t>
            </w:r>
          </w:p>
          <w:p w14:paraId="615C84D9"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3)</w:t>
            </w:r>
            <w:r w:rsidRPr="00232665">
              <w:rPr>
                <w:rFonts w:ascii="Times New Roman" w:eastAsia="Times New Roman" w:hAnsi="Times New Roman" w:cs="Times New Roman"/>
                <w:color w:val="000000"/>
                <w:sz w:val="24"/>
                <w:szCs w:val="24"/>
              </w:rPr>
              <w:tab/>
              <w:t>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у сфері закупівель корупційного правопорушення;</w:t>
            </w:r>
          </w:p>
          <w:p w14:paraId="356167E0"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4)</w:t>
            </w:r>
            <w:r w:rsidRPr="00232665">
              <w:rPr>
                <w:rFonts w:ascii="Times New Roman" w:eastAsia="Times New Roman" w:hAnsi="Times New Roman" w:cs="Times New Roman"/>
                <w:color w:val="000000"/>
                <w:sz w:val="24"/>
                <w:szCs w:val="24"/>
              </w:rPr>
              <w:tab/>
              <w:t>фізична особа, яка є учасником, була засуджена за злочин, учинений з корисливих мотивів, судимість з якої не знято або не погашено у встановленому законом порядку;</w:t>
            </w:r>
          </w:p>
          <w:p w14:paraId="74DADD8E"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5)</w:t>
            </w:r>
            <w:r w:rsidRPr="00232665">
              <w:rPr>
                <w:rFonts w:ascii="Times New Roman" w:eastAsia="Times New Roman" w:hAnsi="Times New Roman" w:cs="Times New Roman"/>
                <w:color w:val="000000"/>
                <w:sz w:val="24"/>
                <w:szCs w:val="24"/>
              </w:rPr>
              <w:tab/>
              <w:t>службова (посадова) особа учасника, яка підписала тендерну пропозицію, була засуджена за злочин, вчинений з корисливих мотивів, судимість з якої не знято або не погашено у встановленому законом порядку;</w:t>
            </w:r>
          </w:p>
          <w:p w14:paraId="0B7280FB" w14:textId="77777777" w:rsidR="00FC5F6E" w:rsidRPr="00232665" w:rsidRDefault="00FC5F6E" w:rsidP="00C56E09">
            <w:pPr>
              <w:tabs>
                <w:tab w:val="left" w:pos="0"/>
                <w:tab w:val="left" w:pos="325"/>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6)</w:t>
            </w:r>
            <w:r w:rsidRPr="00232665">
              <w:rPr>
                <w:rFonts w:ascii="Times New Roman" w:eastAsia="Times New Roman" w:hAnsi="Times New Roman" w:cs="Times New Roman"/>
                <w:color w:val="000000"/>
                <w:sz w:val="24"/>
                <w:szCs w:val="24"/>
              </w:rPr>
              <w:tab/>
              <w:t>тендерна пропозиція подана учасником процедури закупівлі, який є пов’язаною особою з іншими учасниками процедури закупівлі та/або з членом (членами) тендерного комітету, уповноваженою особою (особами) Центру;</w:t>
            </w:r>
          </w:p>
          <w:p w14:paraId="42CAE258"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7)</w:t>
            </w:r>
            <w:r w:rsidRPr="00232665">
              <w:rPr>
                <w:rFonts w:ascii="Times New Roman" w:eastAsia="Times New Roman" w:hAnsi="Times New Roman" w:cs="Times New Roman"/>
                <w:color w:val="000000"/>
                <w:sz w:val="24"/>
                <w:szCs w:val="24"/>
              </w:rPr>
              <w:tab/>
              <w:t>учасник визнаний у встановленому законом порядку банкрутом та стосовно нього відкрита ліквідаційна процедура.</w:t>
            </w:r>
          </w:p>
          <w:p w14:paraId="6C1CDE5C" w14:textId="5E2BCCAE"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може прийняти рішення про відмову учаснику в участі у процедурі закупівлі та може відхилити тендерну пропозицію учасника у разі, якщо учасник має заборгованість із сплати податків і зборів (обов’язкових платежів).</w:t>
            </w:r>
          </w:p>
        </w:tc>
      </w:tr>
      <w:tr w:rsidR="00FC5F6E" w:rsidRPr="00232665" w14:paraId="784A9F3E" w14:textId="77777777" w:rsidTr="2EB21078">
        <w:trPr>
          <w:trHeight w:val="1119"/>
        </w:trPr>
        <w:tc>
          <w:tcPr>
            <w:tcW w:w="704" w:type="dxa"/>
          </w:tcPr>
          <w:p w14:paraId="406054CE" w14:textId="76FDFB78"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lastRenderedPageBreak/>
              <w:t>5.3</w:t>
            </w:r>
          </w:p>
        </w:tc>
        <w:tc>
          <w:tcPr>
            <w:tcW w:w="2835" w:type="dxa"/>
          </w:tcPr>
          <w:p w14:paraId="4AA229B8" w14:textId="77ECE5BE"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Відміна процедури закупівлі чи визначення її такою, що не відбулась</w:t>
            </w:r>
          </w:p>
        </w:tc>
        <w:tc>
          <w:tcPr>
            <w:tcW w:w="6090" w:type="dxa"/>
            <w:vAlign w:val="center"/>
          </w:tcPr>
          <w:p w14:paraId="35007E2D" w14:textId="5B8C2B00" w:rsidR="00FC5F6E" w:rsidRPr="00232665" w:rsidRDefault="00FC5F6E" w:rsidP="00C56E09">
            <w:pPr>
              <w:keepNext/>
              <w:keepLine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Замовник відміняє </w:t>
            </w:r>
            <w:r w:rsidR="004A0794" w:rsidRPr="00232665">
              <w:rPr>
                <w:rFonts w:ascii="Times New Roman" w:eastAsia="Times New Roman" w:hAnsi="Times New Roman" w:cs="Times New Roman"/>
                <w:color w:val="000000"/>
                <w:sz w:val="24"/>
                <w:szCs w:val="24"/>
              </w:rPr>
              <w:t>процедуру закупівлі</w:t>
            </w:r>
            <w:r w:rsidRPr="00232665">
              <w:rPr>
                <w:rFonts w:ascii="Times New Roman" w:eastAsia="Times New Roman" w:hAnsi="Times New Roman" w:cs="Times New Roman"/>
                <w:color w:val="000000"/>
                <w:sz w:val="24"/>
                <w:szCs w:val="24"/>
              </w:rPr>
              <w:t xml:space="preserve"> у разі:</w:t>
            </w:r>
          </w:p>
          <w:p w14:paraId="6EF54E99"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відсутності подальшої потреби в закупівлі товарів, робіт чи послуг;</w:t>
            </w:r>
          </w:p>
          <w:p w14:paraId="53D54402"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подання для участі в них менше трьох тендерних пропозицій, а в разі здійснення закупівлі за рамковими угодами з кількома учасниками - менше двох пропозицій;</w:t>
            </w:r>
          </w:p>
          <w:p w14:paraId="379EE774"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допущення до оцінки менше двох тендерних пропозицій, а в разі здійснення закупівлі за рамковими угодами з кількома учасниками - менше двох пропозицій;</w:t>
            </w:r>
          </w:p>
          <w:p w14:paraId="6622281A" w14:textId="5C9FA5A9"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4)</w:t>
            </w:r>
            <w:r w:rsidRPr="00232665">
              <w:rPr>
                <w:rFonts w:ascii="Times New Roman" w:eastAsia="Times New Roman" w:hAnsi="Times New Roman" w:cs="Times New Roman"/>
                <w:color w:val="000000"/>
                <w:sz w:val="24"/>
                <w:szCs w:val="24"/>
              </w:rPr>
              <w:tab/>
              <w:t>відхилення всіх тендерних пропозицій.</w:t>
            </w:r>
          </w:p>
          <w:p w14:paraId="2FD1AB4F" w14:textId="3F139D4C"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має право визнати процедуру закупівлі такою, що не відбулась, у разі:</w:t>
            </w:r>
          </w:p>
          <w:p w14:paraId="19A5C98C"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якщо ціна найбільш економічно вигідної тендерної пропозиції перевищує суму, передбачену бюджетом на фінансування закупівлі, у разі відсутності погодження Глобального фонду;</w:t>
            </w:r>
          </w:p>
          <w:p w14:paraId="0831BD28"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якщо здійснення закупівлі стало неможливим унаслідок непереборної сили;</w:t>
            </w:r>
          </w:p>
          <w:p w14:paraId="77324AF8" w14:textId="4B4679EA" w:rsidR="00FC5F6E"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скорочення видатків на здійснення закупівлі товарів, робіт і послуг.</w:t>
            </w:r>
          </w:p>
          <w:p w14:paraId="69BFD953" w14:textId="09EC57CB" w:rsidR="00D345A3" w:rsidRPr="00232665" w:rsidRDefault="00D345A3"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Замовник має право визнати </w:t>
            </w:r>
            <w:r w:rsidRPr="00232665">
              <w:rPr>
                <w:rFonts w:ascii="Times New Roman" w:eastAsia="Times New Roman" w:hAnsi="Times New Roman" w:cs="Times New Roman"/>
                <w:color w:val="000000"/>
                <w:sz w:val="24"/>
                <w:szCs w:val="24"/>
              </w:rPr>
              <w:t>процедур</w:t>
            </w:r>
            <w:r>
              <w:rPr>
                <w:rFonts w:ascii="Times New Roman" w:eastAsia="Times New Roman" w:hAnsi="Times New Roman" w:cs="Times New Roman"/>
                <w:color w:val="000000"/>
                <w:sz w:val="24"/>
                <w:szCs w:val="24"/>
              </w:rPr>
              <w:t>у</w:t>
            </w:r>
            <w:r w:rsidRPr="00232665">
              <w:rPr>
                <w:rFonts w:ascii="Times New Roman" w:eastAsia="Times New Roman" w:hAnsi="Times New Roman" w:cs="Times New Roman"/>
                <w:color w:val="000000"/>
                <w:sz w:val="24"/>
                <w:szCs w:val="24"/>
              </w:rPr>
              <w:t xml:space="preserve"> закупівлі </w:t>
            </w:r>
            <w:r>
              <w:rPr>
                <w:rFonts w:ascii="Times New Roman" w:eastAsia="Times New Roman" w:hAnsi="Times New Roman" w:cs="Times New Roman"/>
                <w:color w:val="000000"/>
                <w:sz w:val="24"/>
                <w:szCs w:val="24"/>
              </w:rPr>
              <w:t>такими, що не відбулися частково (за лотом).</w:t>
            </w:r>
          </w:p>
          <w:p w14:paraId="2A902E3D" w14:textId="04155CF6"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Повідомлення про відміну процедури закупівлі або визнання її такою, що не відбулась, надсилається Замовником усім учасникам протягом </w:t>
            </w:r>
            <w:r w:rsidR="00042DCE">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 xml:space="preserve"> </w:t>
            </w:r>
            <w:r w:rsidR="007D0C29" w:rsidRPr="00232665">
              <w:rPr>
                <w:rFonts w:ascii="Times New Roman" w:eastAsia="Times New Roman" w:hAnsi="Times New Roman" w:cs="Times New Roman"/>
                <w:color w:val="000000"/>
                <w:sz w:val="24"/>
                <w:szCs w:val="24"/>
              </w:rPr>
              <w:t>робоч</w:t>
            </w:r>
            <w:r w:rsidR="00042DCE">
              <w:rPr>
                <w:rFonts w:ascii="Times New Roman" w:eastAsia="Times New Roman" w:hAnsi="Times New Roman" w:cs="Times New Roman"/>
                <w:color w:val="000000"/>
                <w:sz w:val="24"/>
                <w:szCs w:val="24"/>
              </w:rPr>
              <w:t>ого</w:t>
            </w:r>
            <w:r w:rsidR="007D0C29" w:rsidRPr="00232665">
              <w:rPr>
                <w:rFonts w:ascii="Times New Roman" w:eastAsia="Times New Roman" w:hAnsi="Times New Roman" w:cs="Times New Roman"/>
                <w:color w:val="000000"/>
                <w:sz w:val="24"/>
                <w:szCs w:val="24"/>
              </w:rPr>
              <w:t xml:space="preserve"> </w:t>
            </w:r>
            <w:r w:rsidRPr="00232665">
              <w:rPr>
                <w:rFonts w:ascii="Times New Roman" w:eastAsia="Times New Roman" w:hAnsi="Times New Roman" w:cs="Times New Roman"/>
                <w:color w:val="000000"/>
                <w:sz w:val="24"/>
                <w:szCs w:val="24"/>
              </w:rPr>
              <w:t>дн</w:t>
            </w:r>
            <w:r w:rsidR="00042DCE">
              <w:rPr>
                <w:rFonts w:ascii="Times New Roman" w:eastAsia="Times New Roman" w:hAnsi="Times New Roman" w:cs="Times New Roman"/>
                <w:color w:val="000000"/>
                <w:sz w:val="24"/>
                <w:szCs w:val="24"/>
              </w:rPr>
              <w:t>я</w:t>
            </w:r>
            <w:r w:rsidRPr="00232665">
              <w:rPr>
                <w:rFonts w:ascii="Times New Roman" w:eastAsia="Times New Roman" w:hAnsi="Times New Roman" w:cs="Times New Roman"/>
                <w:color w:val="000000"/>
                <w:sz w:val="24"/>
                <w:szCs w:val="24"/>
              </w:rPr>
              <w:t xml:space="preserve"> з дня прийняття відповідного рішення.</w:t>
            </w:r>
          </w:p>
        </w:tc>
      </w:tr>
    </w:tbl>
    <w:p w14:paraId="5A16601D" w14:textId="77777777" w:rsidR="004431E6" w:rsidRPr="00232665" w:rsidRDefault="004431E6" w:rsidP="007E09DD">
      <w:pPr>
        <w:spacing w:before="100" w:beforeAutospacing="1" w:after="100" w:afterAutospacing="1" w:line="240" w:lineRule="auto"/>
        <w:ind w:left="5660" w:firstLine="700"/>
        <w:contextualSpacing/>
        <w:rPr>
          <w:rFonts w:ascii="Times New Roman" w:eastAsia="Times New Roman" w:hAnsi="Times New Roman" w:cs="Times New Roman"/>
          <w:b/>
          <w:color w:val="000000"/>
          <w:sz w:val="24"/>
          <w:szCs w:val="24"/>
        </w:rPr>
        <w:sectPr w:rsidR="004431E6" w:rsidRPr="00232665" w:rsidSect="001A4CA9">
          <w:footerReference w:type="default" r:id="rId17"/>
          <w:type w:val="continuous"/>
          <w:pgSz w:w="11906" w:h="16838"/>
          <w:pgMar w:top="850" w:right="850" w:bottom="850" w:left="1417" w:header="709" w:footer="483" w:gutter="0"/>
          <w:pgNumType w:start="1"/>
          <w:cols w:space="720"/>
        </w:sectPr>
      </w:pPr>
      <w:bookmarkStart w:id="3" w:name="_Hlk105501637"/>
    </w:p>
    <w:p w14:paraId="036C7FE2" w14:textId="77777777" w:rsidR="008923B7" w:rsidRPr="008923B7" w:rsidRDefault="008923B7" w:rsidP="2F2DE7CB">
      <w:pPr>
        <w:spacing w:after="0" w:line="240" w:lineRule="auto"/>
        <w:ind w:left="6795"/>
        <w:textAlignment w:val="baseline"/>
        <w:rPr>
          <w:rFonts w:ascii="Times New Roman" w:eastAsia="Times New Roman" w:hAnsi="Times New Roman" w:cs="Times New Roman"/>
          <w:sz w:val="18"/>
          <w:szCs w:val="18"/>
        </w:rPr>
      </w:pPr>
      <w:bookmarkStart w:id="4" w:name="_Hlk47079990"/>
      <w:bookmarkEnd w:id="3"/>
      <w:r w:rsidRPr="2F2DE7CB">
        <w:rPr>
          <w:rFonts w:ascii="Times New Roman" w:eastAsia="Times New Roman" w:hAnsi="Times New Roman" w:cs="Times New Roman"/>
          <w:b/>
          <w:bCs/>
          <w:color w:val="000000" w:themeColor="text1"/>
          <w:sz w:val="24"/>
          <w:szCs w:val="24"/>
        </w:rPr>
        <w:lastRenderedPageBreak/>
        <w:t>ДОДАТОК 1</w:t>
      </w:r>
      <w:r w:rsidRPr="2F2DE7CB">
        <w:rPr>
          <w:rFonts w:ascii="Times New Roman" w:eastAsia="Times New Roman" w:hAnsi="Times New Roman" w:cs="Times New Roman"/>
          <w:color w:val="000000" w:themeColor="text1"/>
          <w:sz w:val="24"/>
          <w:szCs w:val="24"/>
        </w:rPr>
        <w:t> </w:t>
      </w:r>
    </w:p>
    <w:p w14:paraId="2BC9C3BC" w14:textId="6BA199BF" w:rsidR="008923B7" w:rsidRPr="00CF6E5B" w:rsidRDefault="008923B7" w:rsidP="00CF6E5B">
      <w:pPr>
        <w:spacing w:after="0" w:line="240" w:lineRule="auto"/>
        <w:ind w:left="6795"/>
        <w:textAlignment w:val="baseline"/>
        <w:rPr>
          <w:rFonts w:ascii="Times New Roman" w:eastAsia="Times New Roman" w:hAnsi="Times New Roman" w:cs="Times New Roman"/>
          <w:sz w:val="18"/>
          <w:szCs w:val="18"/>
        </w:rPr>
      </w:pPr>
      <w:r w:rsidRPr="2F2DE7CB">
        <w:rPr>
          <w:rFonts w:ascii="Times New Roman" w:eastAsia="Times New Roman" w:hAnsi="Times New Roman" w:cs="Times New Roman"/>
          <w:color w:val="000000" w:themeColor="text1"/>
          <w:sz w:val="24"/>
          <w:szCs w:val="24"/>
        </w:rPr>
        <w:t>до тендерної документації </w:t>
      </w:r>
    </w:p>
    <w:p w14:paraId="3A401808" w14:textId="77777777" w:rsidR="001A4CA9" w:rsidRDefault="001A4CA9" w:rsidP="001A4CA9">
      <w:pPr>
        <w:shd w:val="clear" w:color="auto" w:fill="FFFFFF" w:themeFill="background1"/>
        <w:spacing w:after="0" w:line="240" w:lineRule="auto"/>
        <w:jc w:val="center"/>
        <w:textAlignment w:val="baseline"/>
        <w:rPr>
          <w:rFonts w:ascii="Times New Roman" w:eastAsia="Times New Roman" w:hAnsi="Times New Roman" w:cs="Times New Roman"/>
          <w:b/>
          <w:bCs/>
          <w:color w:val="000000" w:themeColor="text1"/>
          <w:sz w:val="24"/>
          <w:szCs w:val="24"/>
        </w:rPr>
      </w:pPr>
    </w:p>
    <w:p w14:paraId="6B9BED93" w14:textId="44F9B275" w:rsidR="008923B7" w:rsidRPr="001A4CA9" w:rsidRDefault="008923B7" w:rsidP="001A4CA9">
      <w:pPr>
        <w:shd w:val="clear" w:color="auto" w:fill="FFFFFF" w:themeFill="background1"/>
        <w:spacing w:after="0" w:line="240" w:lineRule="auto"/>
        <w:jc w:val="center"/>
        <w:textAlignment w:val="baseline"/>
        <w:rPr>
          <w:rFonts w:ascii="Times New Roman" w:hAnsi="Times New Roman"/>
          <w:b/>
          <w:bCs/>
          <w:color w:val="000000" w:themeColor="text1"/>
          <w:sz w:val="24"/>
          <w:szCs w:val="24"/>
        </w:rPr>
      </w:pPr>
      <w:r w:rsidRPr="63F5A02B">
        <w:rPr>
          <w:rFonts w:ascii="Times New Roman" w:eastAsia="Times New Roman" w:hAnsi="Times New Roman" w:cs="Times New Roman"/>
          <w:b/>
          <w:bCs/>
          <w:color w:val="000000" w:themeColor="text1"/>
          <w:sz w:val="24"/>
          <w:szCs w:val="24"/>
        </w:rPr>
        <w:t>Інформація</w:t>
      </w:r>
      <w:r w:rsidR="006E645E" w:rsidRPr="63F5A02B">
        <w:rPr>
          <w:rFonts w:ascii="Times New Roman" w:eastAsia="Times New Roman" w:hAnsi="Times New Roman" w:cs="Times New Roman"/>
          <w:b/>
          <w:bCs/>
          <w:color w:val="000000" w:themeColor="text1"/>
          <w:sz w:val="24"/>
          <w:szCs w:val="24"/>
        </w:rPr>
        <w:t xml:space="preserve"> </w:t>
      </w:r>
      <w:r w:rsidRPr="63F5A02B">
        <w:rPr>
          <w:rFonts w:ascii="Times New Roman" w:eastAsia="Times New Roman" w:hAnsi="Times New Roman" w:cs="Times New Roman"/>
          <w:b/>
          <w:bCs/>
          <w:color w:val="000000" w:themeColor="text1"/>
          <w:sz w:val="24"/>
          <w:szCs w:val="24"/>
        </w:rPr>
        <w:t xml:space="preserve">та документи, що підтверджують відповідність учасника кваліфікаційним </w:t>
      </w:r>
      <w:r w:rsidRPr="001A4CA9">
        <w:rPr>
          <w:rFonts w:ascii="Times New Roman" w:hAnsi="Times New Roman"/>
          <w:b/>
          <w:bCs/>
          <w:color w:val="000000" w:themeColor="text1"/>
          <w:sz w:val="24"/>
          <w:szCs w:val="24"/>
        </w:rPr>
        <w:t>критеріям </w:t>
      </w:r>
    </w:p>
    <w:tbl>
      <w:tblPr>
        <w:tblW w:w="98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4"/>
        <w:gridCol w:w="1836"/>
        <w:gridCol w:w="7644"/>
      </w:tblGrid>
      <w:tr w:rsidR="008923B7" w:rsidRPr="008923B7" w14:paraId="7FFF06E3" w14:textId="77777777" w:rsidTr="001A4CA9">
        <w:trPr>
          <w:trHeight w:val="510"/>
        </w:trPr>
        <w:tc>
          <w:tcPr>
            <w:tcW w:w="361" w:type="dxa"/>
            <w:tcBorders>
              <w:top w:val="single" w:sz="6" w:space="0" w:color="000000" w:themeColor="text1"/>
              <w:left w:val="single" w:sz="6" w:space="0" w:color="000000" w:themeColor="text1"/>
              <w:bottom w:val="single" w:sz="6" w:space="0" w:color="000000" w:themeColor="text1"/>
              <w:right w:val="nil"/>
            </w:tcBorders>
            <w:hideMark/>
          </w:tcPr>
          <w:p w14:paraId="57F60854" w14:textId="77777777" w:rsidR="008923B7" w:rsidRPr="008923B7" w:rsidRDefault="008923B7" w:rsidP="63F5A02B">
            <w:pPr>
              <w:spacing w:after="0" w:line="240" w:lineRule="auto"/>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p w14:paraId="14AA55F6" w14:textId="77777777" w:rsidR="008923B7" w:rsidRPr="008923B7" w:rsidRDefault="008923B7" w:rsidP="63F5A02B">
            <w:pPr>
              <w:spacing w:after="0" w:line="240" w:lineRule="auto"/>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з. п. </w:t>
            </w:r>
          </w:p>
        </w:tc>
        <w:tc>
          <w:tcPr>
            <w:tcW w:w="1899" w:type="dxa"/>
            <w:tcBorders>
              <w:top w:val="single" w:sz="6" w:space="0" w:color="000000" w:themeColor="text1"/>
              <w:left w:val="single" w:sz="6" w:space="0" w:color="000000" w:themeColor="text1"/>
              <w:bottom w:val="single" w:sz="6" w:space="0" w:color="000000" w:themeColor="text1"/>
              <w:right w:val="nil"/>
            </w:tcBorders>
            <w:hideMark/>
          </w:tcPr>
          <w:p w14:paraId="65B070DE" w14:textId="77777777" w:rsidR="008923B7" w:rsidRPr="008923B7" w:rsidRDefault="008923B7" w:rsidP="63F5A02B">
            <w:pPr>
              <w:spacing w:after="0" w:line="240" w:lineRule="auto"/>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Кваліфікаційні критерії </w:t>
            </w:r>
          </w:p>
        </w:tc>
        <w:tc>
          <w:tcPr>
            <w:tcW w:w="758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CE6DED3" w14:textId="77777777" w:rsidR="008923B7" w:rsidRPr="008923B7" w:rsidRDefault="008923B7" w:rsidP="63F5A02B">
            <w:pPr>
              <w:spacing w:after="0" w:line="240" w:lineRule="auto"/>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Документи та інформація, які підтверджують відповідність учасника кваліфікаційним критеріям </w:t>
            </w:r>
          </w:p>
        </w:tc>
      </w:tr>
      <w:tr w:rsidR="008923B7" w:rsidRPr="008923B7" w14:paraId="667F602C" w14:textId="77777777" w:rsidTr="001A4CA9">
        <w:trPr>
          <w:trHeight w:val="7500"/>
        </w:trPr>
        <w:tc>
          <w:tcPr>
            <w:tcW w:w="361" w:type="dxa"/>
            <w:tcBorders>
              <w:top w:val="single" w:sz="6" w:space="0" w:color="000000" w:themeColor="text1"/>
              <w:left w:val="single" w:sz="6" w:space="0" w:color="000000" w:themeColor="text1"/>
              <w:bottom w:val="single" w:sz="6" w:space="0" w:color="000000" w:themeColor="text1"/>
              <w:right w:val="nil"/>
            </w:tcBorders>
            <w:hideMark/>
          </w:tcPr>
          <w:p w14:paraId="75B8222E" w14:textId="77777777" w:rsidR="008923B7" w:rsidRPr="008923B7" w:rsidRDefault="008923B7" w:rsidP="63F5A02B">
            <w:pPr>
              <w:spacing w:after="0" w:line="240" w:lineRule="auto"/>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1. </w:t>
            </w:r>
          </w:p>
        </w:tc>
        <w:tc>
          <w:tcPr>
            <w:tcW w:w="1899" w:type="dxa"/>
            <w:tcBorders>
              <w:top w:val="single" w:sz="6" w:space="0" w:color="000000" w:themeColor="text1"/>
              <w:left w:val="single" w:sz="6" w:space="0" w:color="000000" w:themeColor="text1"/>
              <w:bottom w:val="single" w:sz="6" w:space="0" w:color="000000" w:themeColor="text1"/>
              <w:right w:val="nil"/>
            </w:tcBorders>
            <w:hideMark/>
          </w:tcPr>
          <w:p w14:paraId="34043852" w14:textId="77777777" w:rsidR="008923B7" w:rsidRPr="008923B7" w:rsidRDefault="008923B7" w:rsidP="63F5A02B">
            <w:pPr>
              <w:spacing w:after="0" w:line="240" w:lineRule="auto"/>
              <w:ind w:left="52"/>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Наявність документально підтвердженого досвіду виконання аналогічного (аналогічних) за предметом закупівлі договору (договорів) </w:t>
            </w:r>
          </w:p>
        </w:tc>
        <w:tc>
          <w:tcPr>
            <w:tcW w:w="758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F17423" w14:textId="4032EF7B" w:rsidR="008923B7" w:rsidRPr="008923B7" w:rsidRDefault="008923B7" w:rsidP="63F5A02B">
            <w:pPr>
              <w:spacing w:after="0" w:line="240" w:lineRule="auto"/>
              <w:ind w:right="133" w:firstLine="465"/>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1.1. На підтвердження досвіду виконання аналогічного (аналогічних) за предметом закупівлі договору (договорів)</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Учасник має надати: </w:t>
            </w:r>
          </w:p>
          <w:p w14:paraId="6A012E17" w14:textId="6AE434C7" w:rsidR="008923B7" w:rsidRPr="008923B7" w:rsidRDefault="008923B7" w:rsidP="63F5A02B">
            <w:pPr>
              <w:spacing w:after="0" w:line="240" w:lineRule="auto"/>
              <w:ind w:right="133" w:firstLine="465"/>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1.1.1. довідку за формою 1, з інформацією про виконання</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в повному обсягу учасником аналогічного (аналогічних) за предметом закупівлі договору (договорів) (не менше одного договору). </w:t>
            </w:r>
          </w:p>
          <w:p w14:paraId="4A521E38" w14:textId="77777777" w:rsidR="008923B7" w:rsidRPr="008923B7" w:rsidRDefault="008923B7" w:rsidP="63F5A02B">
            <w:pPr>
              <w:spacing w:after="0" w:line="240" w:lineRule="auto"/>
              <w:ind w:right="133" w:firstLine="465"/>
              <w:jc w:val="right"/>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Форма 1 </w:t>
            </w:r>
          </w:p>
          <w:p w14:paraId="4B5E1978" w14:textId="77777777" w:rsidR="008923B7" w:rsidRPr="008923B7" w:rsidRDefault="008923B7" w:rsidP="63F5A02B">
            <w:pPr>
              <w:spacing w:after="0" w:line="240" w:lineRule="auto"/>
              <w:ind w:right="133"/>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Довідка </w:t>
            </w:r>
          </w:p>
          <w:p w14:paraId="7403E33D" w14:textId="77777777" w:rsidR="008923B7" w:rsidRPr="008923B7" w:rsidRDefault="008923B7" w:rsidP="63F5A02B">
            <w:pPr>
              <w:spacing w:after="0" w:line="240" w:lineRule="auto"/>
              <w:ind w:right="133"/>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про наявність в учасника досвіду виконання аналогічного (аналогічних) за предметом закупівлі договору (договорів) </w:t>
            </w:r>
          </w:p>
          <w:p w14:paraId="54318269" w14:textId="77777777" w:rsidR="008923B7" w:rsidRPr="008923B7" w:rsidRDefault="008923B7" w:rsidP="63F5A02B">
            <w:pPr>
              <w:spacing w:after="0" w:line="240" w:lineRule="auto"/>
              <w:ind w:right="133"/>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p w14:paraId="0A64DBAD" w14:textId="77777777" w:rsidR="008923B7" w:rsidRPr="008923B7" w:rsidRDefault="008923B7" w:rsidP="63F5A02B">
            <w:pPr>
              <w:spacing w:after="0" w:line="240" w:lineRule="auto"/>
              <w:ind w:right="133"/>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Учасник _________ (зазначається інформація про назву учасника) на виконання вимог тендерної документації замовника надає інформацію про наявність досвіду виконання аналогічного (аналогічних) за предметом закупівлі договору (договорів), а саме: </w:t>
            </w:r>
          </w:p>
          <w:p w14:paraId="5A4C340B" w14:textId="77777777" w:rsidR="008923B7" w:rsidRPr="008923B7" w:rsidRDefault="008923B7" w:rsidP="63F5A02B">
            <w:pPr>
              <w:spacing w:after="0" w:line="240" w:lineRule="auto"/>
              <w:ind w:right="133"/>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8"/>
              <w:gridCol w:w="1275"/>
              <w:gridCol w:w="1651"/>
              <w:gridCol w:w="1202"/>
              <w:gridCol w:w="1275"/>
              <w:gridCol w:w="1712"/>
            </w:tblGrid>
            <w:tr w:rsidR="008923B7" w:rsidRPr="008923B7" w14:paraId="32291A51" w14:textId="77777777" w:rsidTr="63F5A02B">
              <w:trPr>
                <w:trHeight w:val="300"/>
              </w:trPr>
              <w:tc>
                <w:tcPr>
                  <w:tcW w:w="315" w:type="dxa"/>
                  <w:tcBorders>
                    <w:top w:val="single" w:sz="6" w:space="0" w:color="auto"/>
                    <w:left w:val="single" w:sz="6" w:space="0" w:color="auto"/>
                    <w:bottom w:val="single" w:sz="6" w:space="0" w:color="auto"/>
                    <w:right w:val="single" w:sz="6" w:space="0" w:color="auto"/>
                  </w:tcBorders>
                  <w:vAlign w:val="center"/>
                  <w:hideMark/>
                </w:tcPr>
                <w:p w14:paraId="38756CAD" w14:textId="77777777" w:rsidR="008923B7" w:rsidRPr="008923B7" w:rsidRDefault="008923B7" w:rsidP="63F5A02B">
                  <w:pPr>
                    <w:spacing w:after="0" w:line="240" w:lineRule="auto"/>
                    <w:ind w:right="133"/>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з/п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0BD70B28" w14:textId="77777777" w:rsidR="008923B7" w:rsidRPr="008923B7" w:rsidRDefault="008923B7" w:rsidP="63F5A02B">
                  <w:pPr>
                    <w:spacing w:after="0" w:line="240" w:lineRule="auto"/>
                    <w:ind w:right="133"/>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Предмет закупівлі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53D3BCFF" w14:textId="77777777" w:rsidR="008923B7" w:rsidRPr="008923B7" w:rsidRDefault="008923B7" w:rsidP="63F5A02B">
                  <w:pPr>
                    <w:spacing w:after="0" w:line="240" w:lineRule="auto"/>
                    <w:ind w:right="133"/>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Найменування замовника за договором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7D0656B4" w14:textId="77777777" w:rsidR="008923B7" w:rsidRPr="008923B7" w:rsidRDefault="008923B7" w:rsidP="63F5A02B">
                  <w:pPr>
                    <w:spacing w:after="0" w:line="240" w:lineRule="auto"/>
                    <w:ind w:right="133"/>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Номер та дата договору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77392FF2" w14:textId="77777777" w:rsidR="008923B7" w:rsidRPr="008923B7" w:rsidRDefault="008923B7" w:rsidP="63F5A02B">
                  <w:pPr>
                    <w:spacing w:after="0" w:line="240" w:lineRule="auto"/>
                    <w:ind w:right="133"/>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Сума договору </w:t>
                  </w:r>
                </w:p>
              </w:tc>
              <w:tc>
                <w:tcPr>
                  <w:tcW w:w="1680" w:type="dxa"/>
                  <w:tcBorders>
                    <w:top w:val="single" w:sz="6" w:space="0" w:color="auto"/>
                    <w:left w:val="single" w:sz="6" w:space="0" w:color="auto"/>
                    <w:bottom w:val="single" w:sz="6" w:space="0" w:color="auto"/>
                    <w:right w:val="single" w:sz="6" w:space="0" w:color="auto"/>
                  </w:tcBorders>
                  <w:vAlign w:val="center"/>
                  <w:hideMark/>
                </w:tcPr>
                <w:p w14:paraId="67F16128" w14:textId="77777777" w:rsidR="008923B7" w:rsidRPr="008923B7" w:rsidRDefault="008923B7" w:rsidP="63F5A02B">
                  <w:pPr>
                    <w:spacing w:after="0" w:line="240" w:lineRule="auto"/>
                    <w:ind w:right="133"/>
                    <w:jc w:val="center"/>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Документ(и), що підтверджують виконання договору </w:t>
                  </w:r>
                </w:p>
              </w:tc>
            </w:tr>
            <w:tr w:rsidR="008923B7" w:rsidRPr="008923B7" w14:paraId="6C12AB7E" w14:textId="77777777" w:rsidTr="63F5A02B">
              <w:trPr>
                <w:trHeight w:val="300"/>
              </w:trPr>
              <w:tc>
                <w:tcPr>
                  <w:tcW w:w="315" w:type="dxa"/>
                  <w:tcBorders>
                    <w:top w:val="single" w:sz="6" w:space="0" w:color="auto"/>
                    <w:left w:val="single" w:sz="6" w:space="0" w:color="auto"/>
                    <w:bottom w:val="single" w:sz="6" w:space="0" w:color="auto"/>
                    <w:right w:val="single" w:sz="6" w:space="0" w:color="auto"/>
                  </w:tcBorders>
                  <w:hideMark/>
                </w:tcPr>
                <w:p w14:paraId="6DE366A5" w14:textId="77777777" w:rsidR="008923B7" w:rsidRPr="008923B7" w:rsidRDefault="008923B7" w:rsidP="63F5A02B">
                  <w:pPr>
                    <w:spacing w:after="0" w:line="240" w:lineRule="auto"/>
                    <w:ind w:right="133"/>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tc>
              <w:tc>
                <w:tcPr>
                  <w:tcW w:w="1275" w:type="dxa"/>
                  <w:tcBorders>
                    <w:top w:val="single" w:sz="6" w:space="0" w:color="auto"/>
                    <w:left w:val="single" w:sz="6" w:space="0" w:color="auto"/>
                    <w:bottom w:val="single" w:sz="6" w:space="0" w:color="auto"/>
                    <w:right w:val="single" w:sz="6" w:space="0" w:color="auto"/>
                  </w:tcBorders>
                  <w:hideMark/>
                </w:tcPr>
                <w:p w14:paraId="47E5C43F" w14:textId="77777777" w:rsidR="008923B7" w:rsidRPr="008923B7" w:rsidRDefault="008923B7" w:rsidP="63F5A02B">
                  <w:pPr>
                    <w:spacing w:after="0" w:line="240" w:lineRule="auto"/>
                    <w:ind w:right="133"/>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tc>
              <w:tc>
                <w:tcPr>
                  <w:tcW w:w="1275" w:type="dxa"/>
                  <w:tcBorders>
                    <w:top w:val="single" w:sz="6" w:space="0" w:color="auto"/>
                    <w:left w:val="single" w:sz="6" w:space="0" w:color="auto"/>
                    <w:bottom w:val="single" w:sz="6" w:space="0" w:color="auto"/>
                    <w:right w:val="single" w:sz="6" w:space="0" w:color="auto"/>
                  </w:tcBorders>
                  <w:hideMark/>
                </w:tcPr>
                <w:p w14:paraId="54A68BEA" w14:textId="77777777" w:rsidR="008923B7" w:rsidRPr="008923B7" w:rsidRDefault="008923B7" w:rsidP="63F5A02B">
                  <w:pPr>
                    <w:spacing w:after="0" w:line="240" w:lineRule="auto"/>
                    <w:ind w:right="133"/>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tc>
              <w:tc>
                <w:tcPr>
                  <w:tcW w:w="1125" w:type="dxa"/>
                  <w:tcBorders>
                    <w:top w:val="single" w:sz="6" w:space="0" w:color="auto"/>
                    <w:left w:val="single" w:sz="6" w:space="0" w:color="auto"/>
                    <w:bottom w:val="single" w:sz="6" w:space="0" w:color="auto"/>
                    <w:right w:val="single" w:sz="6" w:space="0" w:color="auto"/>
                  </w:tcBorders>
                  <w:hideMark/>
                </w:tcPr>
                <w:p w14:paraId="1452607C" w14:textId="77777777" w:rsidR="008923B7" w:rsidRPr="008923B7" w:rsidRDefault="008923B7" w:rsidP="63F5A02B">
                  <w:pPr>
                    <w:spacing w:after="0" w:line="240" w:lineRule="auto"/>
                    <w:ind w:right="133"/>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tc>
              <w:tc>
                <w:tcPr>
                  <w:tcW w:w="1275" w:type="dxa"/>
                  <w:tcBorders>
                    <w:top w:val="single" w:sz="6" w:space="0" w:color="auto"/>
                    <w:left w:val="single" w:sz="6" w:space="0" w:color="auto"/>
                    <w:bottom w:val="single" w:sz="6" w:space="0" w:color="auto"/>
                    <w:right w:val="single" w:sz="6" w:space="0" w:color="auto"/>
                  </w:tcBorders>
                  <w:hideMark/>
                </w:tcPr>
                <w:p w14:paraId="374C2BAC" w14:textId="77777777" w:rsidR="008923B7" w:rsidRPr="008923B7" w:rsidRDefault="008923B7" w:rsidP="63F5A02B">
                  <w:pPr>
                    <w:spacing w:after="0" w:line="240" w:lineRule="auto"/>
                    <w:ind w:right="133"/>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tc>
              <w:tc>
                <w:tcPr>
                  <w:tcW w:w="1680" w:type="dxa"/>
                  <w:tcBorders>
                    <w:top w:val="single" w:sz="6" w:space="0" w:color="auto"/>
                    <w:left w:val="single" w:sz="6" w:space="0" w:color="auto"/>
                    <w:bottom w:val="single" w:sz="6" w:space="0" w:color="auto"/>
                    <w:right w:val="single" w:sz="6" w:space="0" w:color="auto"/>
                  </w:tcBorders>
                  <w:hideMark/>
                </w:tcPr>
                <w:p w14:paraId="003428ED" w14:textId="77777777" w:rsidR="008923B7" w:rsidRPr="008923B7" w:rsidRDefault="008923B7" w:rsidP="63F5A02B">
                  <w:pPr>
                    <w:spacing w:after="0" w:line="240" w:lineRule="auto"/>
                    <w:ind w:right="133"/>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tc>
            </w:tr>
          </w:tbl>
          <w:p w14:paraId="2349DEBD" w14:textId="77777777" w:rsidR="008923B7" w:rsidRPr="008923B7" w:rsidRDefault="008923B7" w:rsidP="63F5A02B">
            <w:pPr>
              <w:spacing w:after="0" w:line="240" w:lineRule="auto"/>
              <w:ind w:right="133" w:firstLine="465"/>
              <w:jc w:val="right"/>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 </w:t>
            </w:r>
          </w:p>
          <w:p w14:paraId="63F2B1FA" w14:textId="3D126B87" w:rsidR="008923B7" w:rsidRPr="008923B7" w:rsidRDefault="008923B7" w:rsidP="63F5A02B">
            <w:pPr>
              <w:spacing w:after="0" w:line="240" w:lineRule="auto"/>
              <w:ind w:right="133" w:firstLine="465"/>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Під аналогічним за предметом закупівлі договором слід розуміти договір, який був укладений</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Учасником та виконаний у повному обсязі,</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предмет якого був</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визначений</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за показником четвертої цифри основного словника національного класифікатора України ДК 021:2015 «Єдиний закупівельний словник», затвердженого наказом Міністерства економічного розвитку і торгівлі України від 23 грудня 2015 року № 1749 (далі-Єдиний закупівельний словник)</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та відповідає</w:t>
            </w:r>
            <w:r w:rsidR="006E645E" w:rsidRPr="63F5A02B">
              <w:rPr>
                <w:rFonts w:ascii="Times New Roman" w:hAnsi="Times New Roman"/>
                <w:color w:val="000000" w:themeColor="text1"/>
                <w:sz w:val="24"/>
                <w:szCs w:val="24"/>
              </w:rPr>
              <w:t xml:space="preserve"> </w:t>
            </w:r>
            <w:r w:rsidR="006B1F28" w:rsidRPr="001A4CA9">
              <w:rPr>
                <w:rFonts w:ascii="Times New Roman" w:eastAsia="Times New Roman" w:hAnsi="Times New Roman" w:cs="Times New Roman"/>
                <w:color w:val="000000"/>
                <w:sz w:val="24"/>
                <w:szCs w:val="24"/>
              </w:rPr>
              <w:t xml:space="preserve">ДК 021:2015:39710000-2-Електричні побутові прилади (Холодильники) </w:t>
            </w:r>
            <w:r w:rsidRPr="001A4CA9">
              <w:rPr>
                <w:rFonts w:ascii="Times New Roman" w:hAnsi="Times New Roman"/>
                <w:color w:val="000000" w:themeColor="text1"/>
                <w:sz w:val="24"/>
                <w:szCs w:val="24"/>
              </w:rPr>
              <w:t>або за</w:t>
            </w:r>
            <w:r w:rsidRPr="63F5A02B">
              <w:rPr>
                <w:rFonts w:ascii="Times New Roman" w:hAnsi="Times New Roman"/>
                <w:color w:val="000000" w:themeColor="text1"/>
                <w:sz w:val="24"/>
                <w:szCs w:val="24"/>
              </w:rPr>
              <w:t xml:space="preserve"> таким предметом договору, що за своєю суттю є відповідним до предмета закупівлі. </w:t>
            </w:r>
          </w:p>
          <w:p w14:paraId="70A2C24C" w14:textId="30E8DBC1" w:rsidR="008923B7" w:rsidRPr="008923B7" w:rsidRDefault="008923B7" w:rsidP="63F5A02B">
            <w:pPr>
              <w:spacing w:after="0" w:line="240" w:lineRule="auto"/>
              <w:ind w:right="133" w:firstLine="465"/>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1.1.2.</w:t>
            </w:r>
            <w:r w:rsidR="006E645E"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 xml:space="preserve">Не менше 1 </w:t>
            </w:r>
            <w:r w:rsidR="001A4CA9">
              <w:rPr>
                <w:rFonts w:ascii="Times New Roman" w:hAnsi="Times New Roman"/>
                <w:color w:val="000000" w:themeColor="text1"/>
                <w:sz w:val="24"/>
                <w:szCs w:val="24"/>
              </w:rPr>
              <w:t xml:space="preserve">завіреної </w:t>
            </w:r>
            <w:r w:rsidRPr="63F5A02B">
              <w:rPr>
                <w:rFonts w:ascii="Times New Roman" w:hAnsi="Times New Roman"/>
                <w:color w:val="000000" w:themeColor="text1"/>
                <w:sz w:val="24"/>
                <w:szCs w:val="24"/>
              </w:rPr>
              <w:t>копії договору, зазначеного у довідці і виконан</w:t>
            </w:r>
            <w:r w:rsidR="00B25F18" w:rsidRPr="63F5A02B">
              <w:rPr>
                <w:rFonts w:ascii="Times New Roman" w:hAnsi="Times New Roman"/>
                <w:color w:val="000000" w:themeColor="text1"/>
                <w:sz w:val="24"/>
                <w:szCs w:val="24"/>
              </w:rPr>
              <w:t>ого</w:t>
            </w:r>
            <w:r w:rsidRPr="63F5A02B">
              <w:rPr>
                <w:rFonts w:ascii="Times New Roman" w:hAnsi="Times New Roman"/>
                <w:color w:val="000000" w:themeColor="text1"/>
                <w:sz w:val="24"/>
                <w:szCs w:val="24"/>
              </w:rPr>
              <w:t xml:space="preserve"> у повному обсязі (з усіма укладеними додатковими угодами, додатками та специфікаціями до договору). </w:t>
            </w:r>
          </w:p>
          <w:p w14:paraId="2F04CED4" w14:textId="5E520998" w:rsidR="008923B7" w:rsidRPr="008923B7" w:rsidRDefault="008923B7" w:rsidP="63F5A02B">
            <w:pPr>
              <w:spacing w:after="0" w:line="240" w:lineRule="auto"/>
              <w:ind w:left="30" w:right="133" w:firstLine="420"/>
              <w:jc w:val="both"/>
              <w:textAlignment w:val="baseline"/>
              <w:rPr>
                <w:rFonts w:ascii="Times New Roman" w:hAnsi="Times New Roman"/>
                <w:color w:val="000000" w:themeColor="text1"/>
                <w:sz w:val="24"/>
                <w:szCs w:val="24"/>
              </w:rPr>
            </w:pPr>
            <w:r w:rsidRPr="63F5A02B">
              <w:rPr>
                <w:rFonts w:ascii="Times New Roman" w:hAnsi="Times New Roman"/>
                <w:color w:val="000000" w:themeColor="text1"/>
                <w:sz w:val="24"/>
                <w:szCs w:val="24"/>
              </w:rPr>
              <w:t>1.1.3.</w:t>
            </w:r>
            <w:r w:rsidR="00B25F18" w:rsidRPr="63F5A02B">
              <w:rPr>
                <w:rFonts w:ascii="Times New Roman" w:hAnsi="Times New Roman"/>
                <w:color w:val="000000" w:themeColor="text1"/>
                <w:sz w:val="24"/>
                <w:szCs w:val="24"/>
              </w:rPr>
              <w:t xml:space="preserve"> </w:t>
            </w:r>
            <w:r w:rsidR="001A4CA9">
              <w:rPr>
                <w:rFonts w:ascii="Times New Roman" w:hAnsi="Times New Roman"/>
                <w:color w:val="000000" w:themeColor="text1"/>
                <w:sz w:val="24"/>
                <w:szCs w:val="24"/>
              </w:rPr>
              <w:t>Завірені к</w:t>
            </w:r>
            <w:r w:rsidRPr="63F5A02B">
              <w:rPr>
                <w:rFonts w:ascii="Times New Roman" w:hAnsi="Times New Roman"/>
                <w:color w:val="000000" w:themeColor="text1"/>
                <w:sz w:val="24"/>
                <w:szCs w:val="24"/>
              </w:rPr>
              <w:t>опії/ю документів/у на підтвердження повного виконання не менше ніж одного договору в повному обсязі, зазначеного в наданій Учасником довідці (наприклад: копії</w:t>
            </w:r>
            <w:r w:rsidR="00B25F18" w:rsidRPr="63F5A02B">
              <w:rPr>
                <w:rFonts w:ascii="Times New Roman" w:hAnsi="Times New Roman"/>
                <w:color w:val="000000" w:themeColor="text1"/>
                <w:sz w:val="24"/>
                <w:szCs w:val="24"/>
              </w:rPr>
              <w:t xml:space="preserve"> </w:t>
            </w:r>
            <w:r w:rsidRPr="63F5A02B">
              <w:rPr>
                <w:rFonts w:ascii="Times New Roman" w:hAnsi="Times New Roman"/>
                <w:color w:val="000000" w:themeColor="text1"/>
                <w:sz w:val="24"/>
                <w:szCs w:val="24"/>
              </w:rPr>
              <w:t>видаткових накладних та/або позитивний лист-відгук від контрагента (у довільній формі) із посиланням на наданий Учасником договір). </w:t>
            </w:r>
          </w:p>
        </w:tc>
      </w:tr>
    </w:tbl>
    <w:p w14:paraId="3F996AED" w14:textId="77777777" w:rsidR="008923B7" w:rsidRPr="008923B7" w:rsidRDefault="008923B7" w:rsidP="2F2DE7CB">
      <w:pPr>
        <w:shd w:val="clear" w:color="auto" w:fill="FFFFFF" w:themeFill="background1"/>
        <w:spacing w:after="0" w:line="240" w:lineRule="auto"/>
        <w:jc w:val="center"/>
        <w:textAlignment w:val="baseline"/>
        <w:rPr>
          <w:rFonts w:ascii="Times New Roman" w:eastAsia="Times New Roman" w:hAnsi="Times New Roman" w:cs="Times New Roman"/>
          <w:sz w:val="18"/>
          <w:szCs w:val="18"/>
        </w:rPr>
      </w:pPr>
      <w:r w:rsidRPr="2F2DE7CB">
        <w:rPr>
          <w:rFonts w:ascii="Times New Roman" w:eastAsia="Times New Roman" w:hAnsi="Times New Roman" w:cs="Times New Roman"/>
          <w:sz w:val="24"/>
          <w:szCs w:val="24"/>
        </w:rPr>
        <w:t> </w:t>
      </w:r>
    </w:p>
    <w:p w14:paraId="7BA7D1FF" w14:textId="69265147" w:rsidR="00B25F18" w:rsidRDefault="00B25F18">
      <w:pPr>
        <w:rPr>
          <w:rFonts w:ascii="Times New Roman" w:eastAsia="Times New Roman" w:hAnsi="Times New Roman" w:cs="Times New Roman"/>
          <w:color w:val="000000"/>
          <w:sz w:val="24"/>
          <w:szCs w:val="24"/>
        </w:rPr>
      </w:pPr>
      <w:r w:rsidRPr="2F2DE7CB">
        <w:rPr>
          <w:rFonts w:ascii="Times New Roman" w:eastAsia="Times New Roman" w:hAnsi="Times New Roman" w:cs="Times New Roman"/>
          <w:color w:val="000000" w:themeColor="text1"/>
          <w:sz w:val="24"/>
          <w:szCs w:val="24"/>
        </w:rPr>
        <w:br w:type="page"/>
      </w:r>
    </w:p>
    <w:p w14:paraId="77AE6430" w14:textId="513ECF1C" w:rsidR="00823203" w:rsidRPr="00232665" w:rsidRDefault="00823203" w:rsidP="2F2DE7CB">
      <w:pPr>
        <w:spacing w:before="100" w:beforeAutospacing="1" w:after="100" w:afterAutospacing="1" w:line="240" w:lineRule="auto"/>
        <w:ind w:left="5660" w:firstLine="700"/>
        <w:contextualSpacing/>
        <w:rPr>
          <w:rFonts w:ascii="Times New Roman" w:eastAsia="Times New Roman" w:hAnsi="Times New Roman" w:cs="Times New Roman"/>
          <w:sz w:val="24"/>
          <w:szCs w:val="24"/>
        </w:rPr>
      </w:pPr>
      <w:r w:rsidRPr="2F2DE7CB">
        <w:rPr>
          <w:rFonts w:ascii="Times New Roman" w:eastAsia="Times New Roman" w:hAnsi="Times New Roman" w:cs="Times New Roman"/>
          <w:b/>
          <w:bCs/>
          <w:color w:val="000000" w:themeColor="text1"/>
          <w:sz w:val="24"/>
          <w:szCs w:val="24"/>
        </w:rPr>
        <w:lastRenderedPageBreak/>
        <w:t>ДОДАТОК 2</w:t>
      </w:r>
    </w:p>
    <w:p w14:paraId="2A5B7712" w14:textId="77777777" w:rsidR="00904C58" w:rsidRPr="004172B5" w:rsidRDefault="00823203" w:rsidP="004172B5">
      <w:pPr>
        <w:spacing w:before="100" w:beforeAutospacing="1" w:after="100" w:afterAutospacing="1" w:line="240" w:lineRule="auto"/>
        <w:ind w:left="5660" w:firstLine="700"/>
        <w:contextualSpacing/>
        <w:rPr>
          <w:rFonts w:ascii="Times New Roman" w:eastAsia="Times New Roman" w:hAnsi="Times New Roman" w:cs="Times New Roman"/>
          <w:color w:val="000000"/>
          <w:sz w:val="24"/>
          <w:szCs w:val="24"/>
        </w:rPr>
      </w:pPr>
      <w:r w:rsidRPr="2F2DE7CB">
        <w:rPr>
          <w:rFonts w:ascii="Times New Roman" w:eastAsia="Times New Roman" w:hAnsi="Times New Roman" w:cs="Times New Roman"/>
          <w:color w:val="000000" w:themeColor="text1"/>
          <w:sz w:val="24"/>
          <w:szCs w:val="24"/>
        </w:rPr>
        <w:t>до тендерної документації</w:t>
      </w:r>
      <w:bookmarkStart w:id="5" w:name="_Hlk88138937"/>
    </w:p>
    <w:bookmarkEnd w:id="5"/>
    <w:p w14:paraId="5357B19F" w14:textId="19856FBC" w:rsidR="004172B5" w:rsidRDefault="004172B5" w:rsidP="2F2DE7CB">
      <w:pPr>
        <w:spacing w:after="0" w:line="240" w:lineRule="auto"/>
        <w:jc w:val="center"/>
        <w:textAlignment w:val="baseline"/>
        <w:rPr>
          <w:rFonts w:ascii="Times New Roman" w:eastAsia="Times New Roman" w:hAnsi="Times New Roman" w:cs="Times New Roman"/>
          <w:b/>
          <w:bCs/>
          <w:sz w:val="24"/>
          <w:szCs w:val="24"/>
        </w:rPr>
      </w:pPr>
    </w:p>
    <w:p w14:paraId="2899F5DD" w14:textId="38118BE0" w:rsidR="004172B5" w:rsidRDefault="004172B5" w:rsidP="00A105A8">
      <w:pPr>
        <w:spacing w:after="0" w:line="24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МЕДИКО-ТЕХНІЧНА СПЕЦИФІКАЦІЯ</w:t>
      </w:r>
    </w:p>
    <w:p w14:paraId="2156FEE5" w14:textId="0E9D9057" w:rsidR="003D1B83" w:rsidRPr="003F4C56" w:rsidRDefault="003805B3" w:rsidP="003F4C56">
      <w:pPr>
        <w:spacing w:after="0" w:line="240" w:lineRule="auto"/>
        <w:jc w:val="center"/>
        <w:textAlignment w:val="baseline"/>
        <w:rPr>
          <w:rFonts w:ascii="Times New Roman" w:eastAsia="Times New Roman" w:hAnsi="Times New Roman" w:cs="Times New Roman"/>
          <w:sz w:val="24"/>
          <w:szCs w:val="24"/>
        </w:rPr>
      </w:pPr>
      <w:r w:rsidRPr="2F2DE7CB">
        <w:rPr>
          <w:rFonts w:ascii="Times New Roman" w:eastAsia="Times New Roman" w:hAnsi="Times New Roman" w:cs="Times New Roman"/>
          <w:b/>
          <w:bCs/>
          <w:sz w:val="24"/>
          <w:szCs w:val="24"/>
        </w:rPr>
        <w:t>(ІНФОРМАЦІЯ ПРО НЕОБХІДНІ ТЕХНІЧНІ, ЯКІСНІ ТА КІЛЬКІСНІ ХАРАКТЕРИСТИКИ ПРЕДМЕТА ЗАКУПІВЛІ)</w:t>
      </w:r>
      <w:r w:rsidRPr="2F2DE7CB">
        <w:rPr>
          <w:rFonts w:ascii="Times New Roman" w:eastAsia="Times New Roman" w:hAnsi="Times New Roman" w:cs="Times New Roman"/>
          <w:sz w:val="24"/>
          <w:szCs w:val="24"/>
        </w:rPr>
        <w:t> </w:t>
      </w:r>
    </w:p>
    <w:tbl>
      <w:tblPr>
        <w:tblW w:w="10321" w:type="dxa"/>
        <w:tblInd w:w="-120" w:type="dxa"/>
        <w:tblLayout w:type="fixed"/>
        <w:tblLook w:val="0400" w:firstRow="0" w:lastRow="0" w:firstColumn="0" w:lastColumn="0" w:noHBand="0" w:noVBand="1"/>
      </w:tblPr>
      <w:tblGrid>
        <w:gridCol w:w="3801"/>
        <w:gridCol w:w="2835"/>
        <w:gridCol w:w="1875"/>
        <w:gridCol w:w="1810"/>
      </w:tblGrid>
      <w:tr w:rsidR="00A105A8" w:rsidRPr="00A105A8" w14:paraId="383162C1" w14:textId="77777777" w:rsidTr="02B5630F">
        <w:trPr>
          <w:trHeight w:val="263"/>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389F8AA4" w14:textId="77777777" w:rsidR="00A105A8" w:rsidRPr="00A105A8" w:rsidRDefault="00A105A8" w:rsidP="00A105A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Назва предмету закупівлі:</w:t>
            </w:r>
          </w:p>
        </w:tc>
        <w:tc>
          <w:tcPr>
            <w:tcW w:w="65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968321" w14:textId="77777777" w:rsidR="00A105A8" w:rsidRPr="00A105A8" w:rsidRDefault="00A105A8" w:rsidP="00A105A8">
            <w:pPr>
              <w:pBdr>
                <w:top w:val="nil"/>
                <w:left w:val="nil"/>
                <w:bottom w:val="nil"/>
                <w:right w:val="nil"/>
                <w:between w:val="nil"/>
              </w:pBdr>
              <w:spacing w:after="0" w:line="240" w:lineRule="auto"/>
              <w:ind w:left="103"/>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ДК 021:2015:39710000-2-Електричні побутові прилади (Холодильники)</w:t>
            </w:r>
          </w:p>
        </w:tc>
      </w:tr>
      <w:tr w:rsidR="00B07E37" w:rsidRPr="00A105A8" w14:paraId="6AB4BF58" w14:textId="77777777" w:rsidTr="02B5630F">
        <w:trPr>
          <w:trHeight w:val="284"/>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4578F5A" w14:textId="0336D007" w:rsidR="00B07E37" w:rsidRPr="00A105A8" w:rsidRDefault="00B07E37" w:rsidP="00A105A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Кількість </w:t>
            </w:r>
          </w:p>
        </w:tc>
        <w:tc>
          <w:tcPr>
            <w:tcW w:w="65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3E234903" w14:textId="6A6D7A99" w:rsidR="00B07E37" w:rsidRPr="00A105A8" w:rsidRDefault="00B07E37" w:rsidP="00A105A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 штук</w:t>
            </w:r>
          </w:p>
        </w:tc>
      </w:tr>
      <w:tr w:rsidR="00A105A8" w:rsidRPr="00A105A8" w14:paraId="65C97989" w14:textId="77777777" w:rsidTr="02B5630F">
        <w:trPr>
          <w:trHeight w:val="284"/>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9A650D1" w14:textId="77777777" w:rsidR="00A105A8" w:rsidRPr="00A105A8" w:rsidRDefault="00A105A8" w:rsidP="00A105A8">
            <w:pPr>
              <w:spacing w:after="0" w:line="240" w:lineRule="auto"/>
              <w:rPr>
                <w:rFonts w:ascii="Times New Roman" w:eastAsia="Times New Roman" w:hAnsi="Times New Roman" w:cs="Times New Roman"/>
                <w:sz w:val="24"/>
                <w:szCs w:val="24"/>
              </w:rPr>
            </w:pPr>
            <w:r w:rsidRPr="00A105A8">
              <w:rPr>
                <w:rFonts w:ascii="Times New Roman" w:eastAsia="Times New Roman" w:hAnsi="Times New Roman" w:cs="Times New Roman"/>
                <w:color w:val="000000"/>
                <w:sz w:val="24"/>
                <w:szCs w:val="24"/>
              </w:rPr>
              <w:t>Строк поставки:</w:t>
            </w:r>
          </w:p>
        </w:tc>
        <w:tc>
          <w:tcPr>
            <w:tcW w:w="65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C773F6F" w14:textId="0A7973E3" w:rsidR="00A105A8" w:rsidRPr="00727251" w:rsidRDefault="00337837" w:rsidP="00A105A8">
            <w:pPr>
              <w:spacing w:after="0" w:line="240" w:lineRule="auto"/>
              <w:rPr>
                <w:rFonts w:ascii="Times New Roman" w:eastAsia="Times New Roman" w:hAnsi="Times New Roman" w:cs="Times New Roman"/>
                <w:sz w:val="24"/>
                <w:szCs w:val="24"/>
              </w:rPr>
            </w:pPr>
            <w:r w:rsidRPr="00727251">
              <w:rPr>
                <w:rFonts w:ascii="Times New Roman" w:hAnsi="Times New Roman" w:cs="Times New Roman"/>
                <w:sz w:val="24"/>
                <w:szCs w:val="24"/>
              </w:rPr>
              <w:t>протягом 90 (дев’яноста) календарних днів з дати укладення Договору, але в будь-якому разі не пізніше 90 (дев’яноста) календарних днів з дати перерахування Покупцем суми попередньої оплати</w:t>
            </w:r>
          </w:p>
        </w:tc>
      </w:tr>
      <w:tr w:rsidR="00A105A8" w:rsidRPr="00A105A8" w14:paraId="16012EDF" w14:textId="77777777" w:rsidTr="02B5630F">
        <w:trPr>
          <w:trHeight w:val="284"/>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7D487267"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Гарантійний термін</w:t>
            </w:r>
          </w:p>
        </w:tc>
        <w:tc>
          <w:tcPr>
            <w:tcW w:w="65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F59E05D"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12 місяців з дати введення в експлуатацію товару</w:t>
            </w:r>
          </w:p>
        </w:tc>
      </w:tr>
      <w:tr w:rsidR="00A105A8" w:rsidRPr="00A105A8" w14:paraId="6275F9EB" w14:textId="77777777" w:rsidTr="02B5630F">
        <w:trPr>
          <w:trHeight w:val="349"/>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466FE7BE"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Рік виробництва</w:t>
            </w:r>
          </w:p>
        </w:tc>
        <w:tc>
          <w:tcPr>
            <w:tcW w:w="65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4E1A4FD8"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не раніше 2024 року</w:t>
            </w:r>
          </w:p>
        </w:tc>
      </w:tr>
      <w:tr w:rsidR="00A105A8" w:rsidRPr="00A105A8" w14:paraId="41EBC7E6" w14:textId="77777777" w:rsidTr="02B5630F">
        <w:trPr>
          <w:trHeight w:val="933"/>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3018E27" w14:textId="77777777" w:rsidR="00A105A8" w:rsidRPr="00A105A8" w:rsidRDefault="00A105A8" w:rsidP="00A105A8">
            <w:pPr>
              <w:spacing w:after="0" w:line="240" w:lineRule="auto"/>
              <w:jc w:val="center"/>
              <w:rPr>
                <w:rFonts w:ascii="Times New Roman" w:eastAsia="Times New Roman" w:hAnsi="Times New Roman" w:cs="Times New Roman"/>
                <w:b/>
                <w:color w:val="000000"/>
                <w:sz w:val="24"/>
                <w:szCs w:val="24"/>
              </w:rPr>
            </w:pPr>
            <w:r w:rsidRPr="00A105A8">
              <w:rPr>
                <w:rFonts w:ascii="Times New Roman" w:eastAsia="Times New Roman" w:hAnsi="Times New Roman" w:cs="Times New Roman"/>
                <w:b/>
                <w:color w:val="000000"/>
                <w:sz w:val="24"/>
                <w:szCs w:val="24"/>
              </w:rPr>
              <w:t>Технічні характеристики</w:t>
            </w:r>
          </w:p>
        </w:tc>
        <w:tc>
          <w:tcPr>
            <w:tcW w:w="2835"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B74994" w14:textId="77777777" w:rsidR="00A105A8" w:rsidRPr="00A105A8" w:rsidRDefault="00A105A8" w:rsidP="00A105A8">
            <w:pPr>
              <w:spacing w:after="0" w:line="240" w:lineRule="auto"/>
              <w:jc w:val="center"/>
              <w:rPr>
                <w:rFonts w:ascii="Times New Roman" w:eastAsia="Times New Roman" w:hAnsi="Times New Roman" w:cs="Times New Roman"/>
                <w:b/>
                <w:color w:val="000000"/>
                <w:sz w:val="24"/>
                <w:szCs w:val="24"/>
              </w:rPr>
            </w:pPr>
            <w:r w:rsidRPr="00A105A8">
              <w:rPr>
                <w:rFonts w:ascii="Times New Roman" w:eastAsia="Times New Roman" w:hAnsi="Times New Roman" w:cs="Times New Roman"/>
                <w:b/>
                <w:color w:val="000000"/>
                <w:sz w:val="24"/>
                <w:szCs w:val="24"/>
              </w:rPr>
              <w:t>Значення</w:t>
            </w:r>
          </w:p>
        </w:tc>
        <w:tc>
          <w:tcPr>
            <w:tcW w:w="1875"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8EA3B0" w14:textId="77777777" w:rsidR="00A105A8" w:rsidRPr="00A105A8" w:rsidRDefault="00A105A8" w:rsidP="02B5630F">
            <w:pPr>
              <w:spacing w:after="0" w:line="240" w:lineRule="auto"/>
              <w:jc w:val="center"/>
              <w:rPr>
                <w:rFonts w:ascii="Times New Roman" w:eastAsia="Times New Roman" w:hAnsi="Times New Roman" w:cs="Times New Roman"/>
                <w:b/>
                <w:bCs/>
                <w:color w:val="000000"/>
                <w:sz w:val="24"/>
                <w:szCs w:val="24"/>
              </w:rPr>
            </w:pPr>
            <w:r w:rsidRPr="02B5630F">
              <w:rPr>
                <w:rFonts w:ascii="Times New Roman" w:eastAsia="Times New Roman" w:hAnsi="Times New Roman" w:cs="Times New Roman"/>
                <w:b/>
                <w:bCs/>
                <w:color w:val="000000" w:themeColor="text1"/>
                <w:sz w:val="24"/>
                <w:szCs w:val="24"/>
              </w:rPr>
              <w:t>Відповідність (вказати так/ні)</w:t>
            </w:r>
          </w:p>
        </w:tc>
        <w:tc>
          <w:tcPr>
            <w:tcW w:w="1810" w:type="dxa"/>
            <w:tcBorders>
              <w:top w:val="nil"/>
              <w:left w:val="single" w:sz="4" w:space="0" w:color="000000" w:themeColor="text1"/>
              <w:bottom w:val="single" w:sz="4" w:space="0" w:color="000000" w:themeColor="text1"/>
              <w:right w:val="single" w:sz="4" w:space="0" w:color="000000" w:themeColor="text1"/>
            </w:tcBorders>
          </w:tcPr>
          <w:p w14:paraId="7A2A4025" w14:textId="77777777" w:rsidR="00A105A8" w:rsidRPr="00A105A8" w:rsidRDefault="00A105A8" w:rsidP="00A105A8">
            <w:pPr>
              <w:spacing w:after="0" w:line="240" w:lineRule="auto"/>
              <w:jc w:val="center"/>
              <w:rPr>
                <w:rFonts w:ascii="Times New Roman" w:eastAsia="Times New Roman" w:hAnsi="Times New Roman" w:cs="Times New Roman"/>
                <w:b/>
                <w:color w:val="000000"/>
                <w:sz w:val="24"/>
                <w:szCs w:val="24"/>
              </w:rPr>
            </w:pPr>
            <w:r w:rsidRPr="00A105A8">
              <w:rPr>
                <w:rFonts w:ascii="Times New Roman" w:eastAsia="Times New Roman" w:hAnsi="Times New Roman" w:cs="Times New Roman"/>
                <w:b/>
                <w:color w:val="000000"/>
                <w:sz w:val="24"/>
                <w:szCs w:val="24"/>
              </w:rPr>
              <w:t>Вказати посилання на сторінку технічної документації</w:t>
            </w:r>
          </w:p>
        </w:tc>
      </w:tr>
      <w:tr w:rsidR="00A105A8" w:rsidRPr="00A105A8" w14:paraId="4CAD73C3" w14:textId="77777777" w:rsidTr="02B5630F">
        <w:trPr>
          <w:trHeight w:val="454"/>
        </w:trPr>
        <w:tc>
          <w:tcPr>
            <w:tcW w:w="10321" w:type="dxa"/>
            <w:gridSpan w:val="4"/>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609128" w14:textId="77777777" w:rsidR="00A105A8" w:rsidRPr="00A105A8" w:rsidRDefault="00A105A8" w:rsidP="00A105A8">
            <w:pPr>
              <w:spacing w:after="0" w:line="240" w:lineRule="auto"/>
              <w:rPr>
                <w:rFonts w:ascii="Times New Roman" w:eastAsia="Times New Roman" w:hAnsi="Times New Roman" w:cs="Times New Roman"/>
                <w:b/>
                <w:color w:val="000000"/>
                <w:sz w:val="24"/>
                <w:szCs w:val="24"/>
              </w:rPr>
            </w:pPr>
            <w:r w:rsidRPr="00A105A8">
              <w:rPr>
                <w:rFonts w:ascii="Times New Roman" w:eastAsia="Times New Roman" w:hAnsi="Times New Roman" w:cs="Times New Roman"/>
                <w:b/>
                <w:color w:val="000000"/>
                <w:sz w:val="24"/>
                <w:szCs w:val="24"/>
              </w:rPr>
              <w:t xml:space="preserve">Холодильники № 1: </w:t>
            </w:r>
          </w:p>
        </w:tc>
      </w:tr>
      <w:tr w:rsidR="00A105A8" w:rsidRPr="00A105A8" w14:paraId="40026ECE" w14:textId="77777777" w:rsidTr="02B5630F">
        <w:trPr>
          <w:trHeight w:val="334"/>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53EDD93"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Торгівельна назва товару </w:t>
            </w:r>
          </w:p>
        </w:tc>
        <w:tc>
          <w:tcPr>
            <w:tcW w:w="6520"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vAlign w:val="center"/>
          </w:tcPr>
          <w:p w14:paraId="47C73328" w14:textId="77777777" w:rsidR="00A105A8" w:rsidRPr="00A105A8" w:rsidRDefault="00A105A8" w:rsidP="00A105A8">
            <w:pPr>
              <w:spacing w:after="0" w:line="240" w:lineRule="auto"/>
              <w:rPr>
                <w:rFonts w:ascii="Times New Roman" w:eastAsia="Times New Roman" w:hAnsi="Times New Roman" w:cs="Times New Roman"/>
                <w:i/>
                <w:iCs/>
                <w:color w:val="EE0000"/>
              </w:rPr>
            </w:pPr>
            <w:r w:rsidRPr="00A105A8">
              <w:rPr>
                <w:rFonts w:ascii="Times New Roman" w:eastAsia="Times New Roman" w:hAnsi="Times New Roman" w:cs="Times New Roman"/>
                <w:i/>
                <w:iCs/>
                <w:color w:val="EE0000"/>
              </w:rPr>
              <w:t>Вказати марку і модель запропонованого товару</w:t>
            </w:r>
            <w:r w:rsidRPr="00A105A8">
              <w:rPr>
                <w:rFonts w:ascii="Times New Roman" w:eastAsia="Times New Roman" w:hAnsi="Times New Roman" w:cs="Times New Roman"/>
                <w:color w:val="EE0000"/>
              </w:rPr>
              <w:t> </w:t>
            </w:r>
          </w:p>
        </w:tc>
      </w:tr>
      <w:tr w:rsidR="00A105A8" w:rsidRPr="00A105A8" w14:paraId="2770DA3A" w14:textId="77777777" w:rsidTr="02B5630F">
        <w:trPr>
          <w:trHeight w:val="334"/>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861B68B"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Назва виробника</w:t>
            </w:r>
          </w:p>
        </w:tc>
        <w:tc>
          <w:tcPr>
            <w:tcW w:w="6520"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vAlign w:val="center"/>
          </w:tcPr>
          <w:p w14:paraId="17A4C6F1" w14:textId="77777777" w:rsidR="00A105A8" w:rsidRPr="00A105A8" w:rsidRDefault="00A105A8" w:rsidP="00A105A8">
            <w:pPr>
              <w:spacing w:after="0" w:line="240" w:lineRule="auto"/>
              <w:rPr>
                <w:rFonts w:ascii="Times New Roman" w:eastAsia="Times New Roman" w:hAnsi="Times New Roman" w:cs="Times New Roman"/>
                <w:i/>
                <w:iCs/>
                <w:color w:val="EE0000"/>
              </w:rPr>
            </w:pPr>
            <w:r w:rsidRPr="00A105A8">
              <w:rPr>
                <w:rFonts w:ascii="Times New Roman" w:eastAsia="Times New Roman" w:hAnsi="Times New Roman" w:cs="Times New Roman"/>
                <w:i/>
                <w:iCs/>
                <w:color w:val="EE0000"/>
              </w:rPr>
              <w:t>Вказати назву виробника запропонованого товару</w:t>
            </w:r>
            <w:r w:rsidRPr="00A105A8">
              <w:rPr>
                <w:rFonts w:ascii="Times New Roman" w:eastAsia="Times New Roman" w:hAnsi="Times New Roman" w:cs="Times New Roman"/>
                <w:color w:val="EE0000"/>
              </w:rPr>
              <w:t> </w:t>
            </w:r>
          </w:p>
        </w:tc>
      </w:tr>
      <w:tr w:rsidR="00A105A8" w:rsidRPr="00A105A8" w14:paraId="24992858" w14:textId="77777777" w:rsidTr="02B5630F">
        <w:trPr>
          <w:trHeight w:val="334"/>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F70B245"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Країна виробництва</w:t>
            </w:r>
          </w:p>
        </w:tc>
        <w:tc>
          <w:tcPr>
            <w:tcW w:w="6520"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vAlign w:val="center"/>
          </w:tcPr>
          <w:p w14:paraId="1173DAAF" w14:textId="77777777" w:rsidR="00A105A8" w:rsidRPr="00A105A8" w:rsidRDefault="00A105A8" w:rsidP="00A105A8">
            <w:pPr>
              <w:spacing w:after="0" w:line="240" w:lineRule="auto"/>
              <w:rPr>
                <w:rFonts w:ascii="Times New Roman" w:eastAsia="Times New Roman" w:hAnsi="Times New Roman" w:cs="Times New Roman"/>
                <w:i/>
                <w:iCs/>
                <w:color w:val="EE0000"/>
              </w:rPr>
            </w:pPr>
            <w:r w:rsidRPr="00A105A8">
              <w:rPr>
                <w:rFonts w:ascii="Times New Roman" w:eastAsia="Times New Roman" w:hAnsi="Times New Roman" w:cs="Times New Roman"/>
                <w:i/>
                <w:iCs/>
                <w:color w:val="EE0000"/>
              </w:rPr>
              <w:t>Вказати країну виробництва запропонованого товару</w:t>
            </w:r>
            <w:r w:rsidRPr="00A105A8">
              <w:rPr>
                <w:rFonts w:ascii="Times New Roman" w:eastAsia="Times New Roman" w:hAnsi="Times New Roman" w:cs="Times New Roman"/>
                <w:color w:val="EE0000"/>
              </w:rPr>
              <w:t> </w:t>
            </w:r>
          </w:p>
        </w:tc>
      </w:tr>
      <w:tr w:rsidR="00A105A8" w:rsidRPr="00A105A8" w14:paraId="2B49A884" w14:textId="77777777" w:rsidTr="02B5630F">
        <w:trPr>
          <w:trHeight w:val="334"/>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2AD775C"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Кількість, шт.</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3C8D18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8</w:t>
            </w:r>
          </w:p>
        </w:tc>
        <w:tc>
          <w:tcPr>
            <w:tcW w:w="187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bottom"/>
          </w:tcPr>
          <w:p w14:paraId="7A1AD7FE"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nil"/>
              <w:left w:val="nil"/>
              <w:bottom w:val="single" w:sz="4" w:space="0" w:color="000000" w:themeColor="text1"/>
              <w:right w:val="single" w:sz="4" w:space="0" w:color="000000" w:themeColor="text1"/>
            </w:tcBorders>
          </w:tcPr>
          <w:p w14:paraId="72DD351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3E88A0AC" w14:textId="77777777" w:rsidTr="02B5630F">
        <w:trPr>
          <w:trHeight w:val="334"/>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3D2939D"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Об’єм холодильної камери, л </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0075C8B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не менше 100 не більше 200</w:t>
            </w:r>
          </w:p>
        </w:tc>
        <w:tc>
          <w:tcPr>
            <w:tcW w:w="187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bottom"/>
          </w:tcPr>
          <w:p w14:paraId="41A14CA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nil"/>
              <w:left w:val="nil"/>
              <w:bottom w:val="single" w:sz="4" w:space="0" w:color="000000" w:themeColor="text1"/>
              <w:right w:val="single" w:sz="4" w:space="0" w:color="000000" w:themeColor="text1"/>
            </w:tcBorders>
          </w:tcPr>
          <w:p w14:paraId="6405688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06BE54C4" w14:textId="77777777" w:rsidTr="02B5630F">
        <w:trPr>
          <w:trHeight w:val="334"/>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A88A9D9"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управління</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07E8A8A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електронне</w:t>
            </w:r>
          </w:p>
        </w:tc>
        <w:tc>
          <w:tcPr>
            <w:tcW w:w="187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bottom"/>
          </w:tcPr>
          <w:p w14:paraId="0399BDD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nil"/>
              <w:left w:val="nil"/>
              <w:bottom w:val="single" w:sz="4" w:space="0" w:color="000000" w:themeColor="text1"/>
              <w:right w:val="single" w:sz="4" w:space="0" w:color="000000" w:themeColor="text1"/>
            </w:tcBorders>
          </w:tcPr>
          <w:p w14:paraId="3C14D86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C52E694" w14:textId="77777777" w:rsidTr="02B5630F">
        <w:trPr>
          <w:trHeight w:val="559"/>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C68DE9"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охолодження</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323F120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примусове повітряне охолодження</w:t>
            </w:r>
          </w:p>
        </w:tc>
        <w:tc>
          <w:tcPr>
            <w:tcW w:w="187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bottom"/>
          </w:tcPr>
          <w:p w14:paraId="38A2EC4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nil"/>
              <w:left w:val="nil"/>
              <w:bottom w:val="single" w:sz="4" w:space="0" w:color="000000" w:themeColor="text1"/>
              <w:right w:val="single" w:sz="4" w:space="0" w:color="000000" w:themeColor="text1"/>
            </w:tcBorders>
          </w:tcPr>
          <w:p w14:paraId="5D4F754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6512C429" w14:textId="77777777" w:rsidTr="02B5630F">
        <w:trPr>
          <w:trHeight w:val="336"/>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364A80A"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Режим розморожування</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78F4D2A"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автоматичне</w:t>
            </w:r>
          </w:p>
        </w:tc>
        <w:tc>
          <w:tcPr>
            <w:tcW w:w="187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bottom"/>
          </w:tcPr>
          <w:p w14:paraId="7F9033A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nil"/>
              <w:left w:val="nil"/>
              <w:bottom w:val="single" w:sz="4" w:space="0" w:color="000000" w:themeColor="text1"/>
              <w:right w:val="single" w:sz="4" w:space="0" w:color="000000" w:themeColor="text1"/>
            </w:tcBorders>
          </w:tcPr>
          <w:p w14:paraId="5A1B5182"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59FB6C1F" w14:textId="77777777" w:rsidTr="02B5630F">
        <w:trPr>
          <w:trHeight w:val="41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FC543B"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Кількість дверей, шт.</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3A380E2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1</w:t>
            </w:r>
          </w:p>
        </w:tc>
        <w:tc>
          <w:tcPr>
            <w:tcW w:w="187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bottom"/>
          </w:tcPr>
          <w:p w14:paraId="1384139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nil"/>
              <w:left w:val="nil"/>
              <w:bottom w:val="single" w:sz="4" w:space="0" w:color="000000" w:themeColor="text1"/>
              <w:right w:val="single" w:sz="4" w:space="0" w:color="000000" w:themeColor="text1"/>
            </w:tcBorders>
          </w:tcPr>
          <w:p w14:paraId="4CF123E8"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A40C2FB" w14:textId="77777777" w:rsidTr="02B5630F">
        <w:trPr>
          <w:trHeight w:val="478"/>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D6FD03C"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дверей</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659441A5" w14:textId="77777777" w:rsidR="00A105A8" w:rsidRPr="00A105A8" w:rsidRDefault="00A105A8" w:rsidP="00A105A8">
            <w:pPr>
              <w:spacing w:after="0" w:line="240" w:lineRule="auto"/>
              <w:jc w:val="center"/>
              <w:rPr>
                <w:rFonts w:ascii="Times New Roman" w:eastAsia="Times New Roman" w:hAnsi="Times New Roman" w:cs="Times New Roman"/>
                <w:sz w:val="24"/>
                <w:szCs w:val="24"/>
              </w:rPr>
            </w:pPr>
            <w:r w:rsidRPr="00A105A8">
              <w:rPr>
                <w:rFonts w:ascii="Times New Roman" w:eastAsia="Times New Roman" w:hAnsi="Times New Roman" w:cs="Times New Roman"/>
                <w:color w:val="000000"/>
                <w:sz w:val="24"/>
                <w:szCs w:val="24"/>
              </w:rPr>
              <w:t>склян</w:t>
            </w:r>
            <w:r w:rsidRPr="00A105A8">
              <w:rPr>
                <w:rFonts w:ascii="Times New Roman" w:eastAsia="Times New Roman" w:hAnsi="Times New Roman" w:cs="Times New Roman"/>
                <w:sz w:val="24"/>
                <w:szCs w:val="24"/>
              </w:rPr>
              <w:t>і, прозорі</w:t>
            </w:r>
          </w:p>
        </w:tc>
        <w:tc>
          <w:tcPr>
            <w:tcW w:w="187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bottom"/>
          </w:tcPr>
          <w:p w14:paraId="03A74B75" w14:textId="77777777" w:rsidR="00A105A8" w:rsidRPr="00A105A8" w:rsidRDefault="00A105A8" w:rsidP="00A105A8">
            <w:pPr>
              <w:spacing w:after="0" w:line="240" w:lineRule="auto"/>
              <w:jc w:val="center"/>
              <w:rPr>
                <w:rFonts w:ascii="Times New Roman" w:eastAsia="Times New Roman" w:hAnsi="Times New Roman" w:cs="Times New Roman"/>
                <w:sz w:val="24"/>
                <w:szCs w:val="24"/>
              </w:rPr>
            </w:pPr>
          </w:p>
        </w:tc>
        <w:tc>
          <w:tcPr>
            <w:tcW w:w="1810" w:type="dxa"/>
            <w:tcBorders>
              <w:top w:val="nil"/>
              <w:left w:val="nil"/>
              <w:bottom w:val="single" w:sz="4" w:space="0" w:color="000000" w:themeColor="text1"/>
              <w:right w:val="single" w:sz="4" w:space="0" w:color="000000" w:themeColor="text1"/>
            </w:tcBorders>
          </w:tcPr>
          <w:p w14:paraId="44068C4A" w14:textId="77777777" w:rsidR="00A105A8" w:rsidRPr="00A105A8" w:rsidRDefault="00A105A8" w:rsidP="00A105A8">
            <w:pPr>
              <w:spacing w:after="0" w:line="240" w:lineRule="auto"/>
              <w:jc w:val="center"/>
              <w:rPr>
                <w:rFonts w:ascii="Times New Roman" w:eastAsia="Times New Roman" w:hAnsi="Times New Roman" w:cs="Times New Roman"/>
                <w:sz w:val="24"/>
                <w:szCs w:val="24"/>
              </w:rPr>
            </w:pPr>
          </w:p>
        </w:tc>
      </w:tr>
      <w:tr w:rsidR="00A105A8" w:rsidRPr="00A105A8" w14:paraId="0C815E71" w14:textId="77777777" w:rsidTr="02B5630F">
        <w:trPr>
          <w:trHeight w:val="401"/>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184F7B1"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шафи</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551F1957"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вертикальний</w:t>
            </w:r>
          </w:p>
        </w:tc>
        <w:tc>
          <w:tcPr>
            <w:tcW w:w="187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bottom"/>
          </w:tcPr>
          <w:p w14:paraId="251C08DB" w14:textId="77777777" w:rsidR="00A105A8" w:rsidRPr="00A105A8" w:rsidRDefault="00A105A8" w:rsidP="00A105A8">
            <w:pPr>
              <w:spacing w:after="0" w:line="240" w:lineRule="auto"/>
              <w:jc w:val="center"/>
              <w:rPr>
                <w:rFonts w:ascii="Times New Roman" w:eastAsia="Times New Roman" w:hAnsi="Times New Roman" w:cs="Times New Roman"/>
                <w:sz w:val="24"/>
                <w:szCs w:val="24"/>
              </w:rPr>
            </w:pPr>
          </w:p>
        </w:tc>
        <w:tc>
          <w:tcPr>
            <w:tcW w:w="1810" w:type="dxa"/>
            <w:tcBorders>
              <w:top w:val="nil"/>
              <w:left w:val="nil"/>
              <w:bottom w:val="single" w:sz="4" w:space="0" w:color="000000" w:themeColor="text1"/>
              <w:right w:val="single" w:sz="4" w:space="0" w:color="000000" w:themeColor="text1"/>
            </w:tcBorders>
          </w:tcPr>
          <w:p w14:paraId="3F8C82C4" w14:textId="77777777" w:rsidR="00A105A8" w:rsidRPr="00A105A8" w:rsidRDefault="00A105A8" w:rsidP="00A105A8">
            <w:pPr>
              <w:spacing w:after="0" w:line="240" w:lineRule="auto"/>
              <w:jc w:val="center"/>
              <w:rPr>
                <w:rFonts w:ascii="Times New Roman" w:eastAsia="Times New Roman" w:hAnsi="Times New Roman" w:cs="Times New Roman"/>
                <w:sz w:val="24"/>
                <w:szCs w:val="24"/>
              </w:rPr>
            </w:pPr>
          </w:p>
        </w:tc>
      </w:tr>
      <w:tr w:rsidR="00A105A8" w:rsidRPr="00A105A8" w14:paraId="384FAAEC" w14:textId="77777777" w:rsidTr="02B5630F">
        <w:trPr>
          <w:trHeight w:val="559"/>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A10C23B"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Кількість регульованих полиць/ящиків в холодильній камері, шт.</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4FF83F9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не менше 3</w:t>
            </w:r>
          </w:p>
        </w:tc>
        <w:tc>
          <w:tcPr>
            <w:tcW w:w="187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bottom"/>
          </w:tcPr>
          <w:p w14:paraId="01ABEB0F"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nil"/>
              <w:left w:val="nil"/>
              <w:bottom w:val="single" w:sz="4" w:space="0" w:color="000000" w:themeColor="text1"/>
              <w:right w:val="single" w:sz="4" w:space="0" w:color="000000" w:themeColor="text1"/>
            </w:tcBorders>
          </w:tcPr>
          <w:p w14:paraId="3B654D3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603374E3" w14:textId="77777777" w:rsidTr="02B5630F">
        <w:trPr>
          <w:trHeight w:val="559"/>
        </w:trPr>
        <w:tc>
          <w:tcPr>
            <w:tcW w:w="3801" w:type="dxa"/>
            <w:tcBorders>
              <w:top w:val="nil"/>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14:paraId="635CE0D8"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Вбудований резервний акумулятор для підтримки роботи дисплею, фіксації та запису температури, сигналізації протягом </w:t>
            </w:r>
            <w:r w:rsidRPr="00A105A8">
              <w:rPr>
                <w:rFonts w:ascii="Times New Roman" w:eastAsia="Times New Roman" w:hAnsi="Times New Roman" w:cs="Times New Roman"/>
                <w:sz w:val="24"/>
                <w:szCs w:val="24"/>
              </w:rPr>
              <w:t>72</w:t>
            </w:r>
            <w:r w:rsidRPr="00A105A8">
              <w:rPr>
                <w:rFonts w:ascii="Times New Roman" w:eastAsia="Times New Roman" w:hAnsi="Times New Roman" w:cs="Times New Roman"/>
                <w:color w:val="000000"/>
                <w:sz w:val="24"/>
                <w:szCs w:val="24"/>
              </w:rPr>
              <w:t xml:space="preserve"> годин</w:t>
            </w:r>
          </w:p>
        </w:tc>
        <w:tc>
          <w:tcPr>
            <w:tcW w:w="2835" w:type="dxa"/>
            <w:tcBorders>
              <w:top w:val="nil"/>
              <w:left w:val="nil"/>
              <w:bottom w:val="single" w:sz="4" w:space="0" w:color="auto"/>
              <w:right w:val="single" w:sz="4" w:space="0" w:color="000000" w:themeColor="text1"/>
            </w:tcBorders>
            <w:tcMar>
              <w:top w:w="0" w:type="dxa"/>
              <w:left w:w="108" w:type="dxa"/>
              <w:bottom w:w="0" w:type="dxa"/>
              <w:right w:w="108" w:type="dxa"/>
            </w:tcMar>
            <w:vAlign w:val="center"/>
          </w:tcPr>
          <w:p w14:paraId="7D2AB8C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наявність </w:t>
            </w:r>
          </w:p>
        </w:tc>
        <w:tc>
          <w:tcPr>
            <w:tcW w:w="1875" w:type="dxa"/>
            <w:tcBorders>
              <w:top w:val="nil"/>
              <w:left w:val="nil"/>
              <w:bottom w:val="single" w:sz="4" w:space="0" w:color="auto"/>
              <w:right w:val="single" w:sz="4" w:space="0" w:color="000000" w:themeColor="text1"/>
            </w:tcBorders>
            <w:tcMar>
              <w:top w:w="0" w:type="dxa"/>
              <w:left w:w="108" w:type="dxa"/>
              <w:bottom w:w="0" w:type="dxa"/>
              <w:right w:w="108" w:type="dxa"/>
            </w:tcMar>
            <w:vAlign w:val="bottom"/>
          </w:tcPr>
          <w:p w14:paraId="6AFE885F"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nil"/>
              <w:left w:val="nil"/>
              <w:bottom w:val="single" w:sz="4" w:space="0" w:color="auto"/>
              <w:right w:val="single" w:sz="4" w:space="0" w:color="000000" w:themeColor="text1"/>
            </w:tcBorders>
          </w:tcPr>
          <w:p w14:paraId="41C290A2"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1369F318" w14:textId="77777777" w:rsidTr="02B5630F">
        <w:trPr>
          <w:trHeight w:val="70"/>
        </w:trPr>
        <w:tc>
          <w:tcPr>
            <w:tcW w:w="3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1800BB"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Температурний режим у холодильній камері</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E0DEBA" w14:textId="77777777" w:rsidR="00A105A8" w:rsidRPr="00A105A8" w:rsidRDefault="00A105A8" w:rsidP="00A105A8">
            <w:pPr>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від+2°C до + 8°C</w:t>
            </w:r>
          </w:p>
        </w:tc>
        <w:tc>
          <w:tcPr>
            <w:tcW w:w="18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DCD426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auto"/>
              <w:left w:val="single" w:sz="4" w:space="0" w:color="auto"/>
              <w:bottom w:val="single" w:sz="4" w:space="0" w:color="auto"/>
              <w:right w:val="single" w:sz="4" w:space="0" w:color="auto"/>
            </w:tcBorders>
          </w:tcPr>
          <w:p w14:paraId="5679A2DE"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6E25FB76" w14:textId="77777777" w:rsidTr="02B5630F">
        <w:trPr>
          <w:trHeight w:val="70"/>
        </w:trPr>
        <w:tc>
          <w:tcPr>
            <w:tcW w:w="3801"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29FAE64"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Контролер</w:t>
            </w:r>
          </w:p>
        </w:tc>
        <w:tc>
          <w:tcPr>
            <w:tcW w:w="2835" w:type="dxa"/>
            <w:tcBorders>
              <w:top w:val="single" w:sz="4" w:space="0" w:color="auto"/>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22F227E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мікропроцесорний </w:t>
            </w:r>
          </w:p>
        </w:tc>
        <w:tc>
          <w:tcPr>
            <w:tcW w:w="1875" w:type="dxa"/>
            <w:tcBorders>
              <w:top w:val="single" w:sz="4" w:space="0" w:color="auto"/>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3EF12F71"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auto"/>
              <w:left w:val="nil"/>
              <w:bottom w:val="single" w:sz="4" w:space="0" w:color="000000" w:themeColor="text1"/>
              <w:right w:val="single" w:sz="4" w:space="0" w:color="000000" w:themeColor="text1"/>
            </w:tcBorders>
          </w:tcPr>
          <w:p w14:paraId="45B5E52E"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C0C24DE" w14:textId="77777777" w:rsidTr="02B5630F">
        <w:trPr>
          <w:trHeight w:val="70"/>
        </w:trPr>
        <w:tc>
          <w:tcPr>
            <w:tcW w:w="3801" w:type="dxa"/>
            <w:tcBorders>
              <w:top w:val="nil"/>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14:paraId="422CD155"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Напруга живлення</w:t>
            </w:r>
          </w:p>
        </w:tc>
        <w:tc>
          <w:tcPr>
            <w:tcW w:w="2835" w:type="dxa"/>
            <w:tcBorders>
              <w:top w:val="nil"/>
              <w:left w:val="nil"/>
              <w:bottom w:val="single" w:sz="4" w:space="0" w:color="auto"/>
              <w:right w:val="single" w:sz="4" w:space="0" w:color="000000" w:themeColor="text1"/>
            </w:tcBorders>
            <w:tcMar>
              <w:top w:w="0" w:type="dxa"/>
              <w:left w:w="108" w:type="dxa"/>
              <w:bottom w:w="0" w:type="dxa"/>
              <w:right w:w="108" w:type="dxa"/>
            </w:tcMar>
            <w:vAlign w:val="center"/>
          </w:tcPr>
          <w:p w14:paraId="4C67804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220/230 В</w:t>
            </w:r>
            <w:r w:rsidRPr="00A105A8">
              <w:rPr>
                <w:rFonts w:ascii="Times New Roman" w:eastAsia="Times New Roman" w:hAnsi="Times New Roman" w:cs="Times New Roman"/>
                <w:color w:val="000000"/>
                <w:sz w:val="24"/>
                <w:szCs w:val="24"/>
                <w:lang w:val="ru-RU"/>
              </w:rPr>
              <w:t xml:space="preserve">, </w:t>
            </w:r>
            <w:r w:rsidRPr="00A105A8">
              <w:rPr>
                <w:rFonts w:ascii="Times New Roman" w:eastAsia="Times New Roman" w:hAnsi="Times New Roman" w:cs="Times New Roman"/>
                <w:color w:val="000000"/>
                <w:sz w:val="24"/>
                <w:szCs w:val="24"/>
              </w:rPr>
              <w:t xml:space="preserve">50/60 </w:t>
            </w:r>
            <w:proofErr w:type="spellStart"/>
            <w:r w:rsidRPr="00A105A8">
              <w:rPr>
                <w:rFonts w:ascii="Times New Roman" w:eastAsia="Times New Roman" w:hAnsi="Times New Roman" w:cs="Times New Roman"/>
                <w:color w:val="000000"/>
                <w:sz w:val="24"/>
                <w:szCs w:val="24"/>
              </w:rPr>
              <w:t>Гц</w:t>
            </w:r>
            <w:proofErr w:type="spellEnd"/>
          </w:p>
        </w:tc>
        <w:tc>
          <w:tcPr>
            <w:tcW w:w="1875" w:type="dxa"/>
            <w:tcBorders>
              <w:top w:val="nil"/>
              <w:left w:val="nil"/>
              <w:bottom w:val="single" w:sz="4" w:space="0" w:color="auto"/>
              <w:right w:val="single" w:sz="4" w:space="0" w:color="000000" w:themeColor="text1"/>
            </w:tcBorders>
            <w:tcMar>
              <w:top w:w="0" w:type="dxa"/>
              <w:left w:w="108" w:type="dxa"/>
              <w:bottom w:w="0" w:type="dxa"/>
              <w:right w:w="108" w:type="dxa"/>
            </w:tcMar>
            <w:vAlign w:val="center"/>
          </w:tcPr>
          <w:p w14:paraId="39B0C177"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nil"/>
              <w:left w:val="nil"/>
              <w:bottom w:val="single" w:sz="4" w:space="0" w:color="auto"/>
              <w:right w:val="single" w:sz="4" w:space="0" w:color="000000" w:themeColor="text1"/>
            </w:tcBorders>
          </w:tcPr>
          <w:p w14:paraId="4CFAC95F"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048E9072" w14:textId="77777777" w:rsidTr="02B5630F">
        <w:trPr>
          <w:trHeight w:val="70"/>
        </w:trPr>
        <w:tc>
          <w:tcPr>
            <w:tcW w:w="3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EF2CF2"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Дисплей з відображенням температури</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9C00A7"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D1DE1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auto"/>
              <w:left w:val="single" w:sz="4" w:space="0" w:color="auto"/>
              <w:bottom w:val="single" w:sz="4" w:space="0" w:color="auto"/>
              <w:right w:val="single" w:sz="4" w:space="0" w:color="auto"/>
            </w:tcBorders>
          </w:tcPr>
          <w:p w14:paraId="6742B10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7FC08291" w14:textId="77777777" w:rsidTr="02B5630F">
        <w:trPr>
          <w:trHeight w:val="300"/>
        </w:trPr>
        <w:tc>
          <w:tcPr>
            <w:tcW w:w="3801" w:type="dxa"/>
            <w:tcBorders>
              <w:top w:val="single" w:sz="4" w:space="0" w:color="auto"/>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14:paraId="6C4827A6"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lastRenderedPageBreak/>
              <w:t>Сигнал і електронний індикатор відкритих дверей</w:t>
            </w:r>
          </w:p>
        </w:tc>
        <w:tc>
          <w:tcPr>
            <w:tcW w:w="2835" w:type="dxa"/>
            <w:tcBorders>
              <w:top w:val="single" w:sz="4" w:space="0" w:color="auto"/>
              <w:left w:val="nil"/>
              <w:bottom w:val="single" w:sz="4" w:space="0" w:color="auto"/>
              <w:right w:val="single" w:sz="4" w:space="0" w:color="000000" w:themeColor="text1"/>
            </w:tcBorders>
            <w:tcMar>
              <w:top w:w="0" w:type="dxa"/>
              <w:left w:w="108" w:type="dxa"/>
              <w:bottom w:w="0" w:type="dxa"/>
              <w:right w:w="108" w:type="dxa"/>
            </w:tcMar>
            <w:vAlign w:val="center"/>
          </w:tcPr>
          <w:p w14:paraId="2725FB0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auto"/>
              <w:left w:val="nil"/>
              <w:bottom w:val="single" w:sz="4" w:space="0" w:color="auto"/>
              <w:right w:val="single" w:sz="4" w:space="0" w:color="000000" w:themeColor="text1"/>
            </w:tcBorders>
            <w:tcMar>
              <w:top w:w="0" w:type="dxa"/>
              <w:left w:w="108" w:type="dxa"/>
              <w:bottom w:w="0" w:type="dxa"/>
              <w:right w:w="108" w:type="dxa"/>
            </w:tcMar>
            <w:vAlign w:val="center"/>
          </w:tcPr>
          <w:p w14:paraId="771BE86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auto"/>
              <w:left w:val="nil"/>
              <w:bottom w:val="single" w:sz="4" w:space="0" w:color="auto"/>
              <w:right w:val="single" w:sz="4" w:space="0" w:color="000000" w:themeColor="text1"/>
            </w:tcBorders>
          </w:tcPr>
          <w:p w14:paraId="04B06FDF"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577F08CD" w14:textId="77777777" w:rsidTr="02B5630F">
        <w:trPr>
          <w:trHeight w:val="70"/>
        </w:trPr>
        <w:tc>
          <w:tcPr>
            <w:tcW w:w="3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5DFC99"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Система попередження про коливання температури з використанням сигналу та візуальної індикації </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B0403E"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9D490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auto"/>
              <w:left w:val="single" w:sz="4" w:space="0" w:color="auto"/>
              <w:bottom w:val="single" w:sz="4" w:space="0" w:color="auto"/>
              <w:right w:val="single" w:sz="4" w:space="0" w:color="auto"/>
            </w:tcBorders>
          </w:tcPr>
          <w:p w14:paraId="4406E4A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5F88F1A" w14:textId="77777777" w:rsidTr="02B5630F">
        <w:trPr>
          <w:trHeight w:val="70"/>
        </w:trPr>
        <w:tc>
          <w:tcPr>
            <w:tcW w:w="3801"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F817F68"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Вбудований замок</w:t>
            </w:r>
          </w:p>
        </w:tc>
        <w:tc>
          <w:tcPr>
            <w:tcW w:w="2835"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0197F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2EC64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auto"/>
              <w:left w:val="single" w:sz="4" w:space="0" w:color="000000" w:themeColor="text1"/>
              <w:bottom w:val="single" w:sz="4" w:space="0" w:color="000000" w:themeColor="text1"/>
              <w:right w:val="single" w:sz="4" w:space="0" w:color="000000" w:themeColor="text1"/>
            </w:tcBorders>
          </w:tcPr>
          <w:p w14:paraId="2B786CF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530F47F5"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B96B6B4"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Аксесуари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FEC049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роликові регульовані колеса з індивідуальними гальмами, порт USB</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C77D4D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2C1AD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EBBE1DB" w14:textId="77777777" w:rsidTr="02B5630F">
        <w:trPr>
          <w:trHeight w:val="680"/>
        </w:trPr>
        <w:tc>
          <w:tcPr>
            <w:tcW w:w="1032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C485A46"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b/>
                <w:color w:val="000000"/>
                <w:sz w:val="24"/>
                <w:szCs w:val="24"/>
              </w:rPr>
              <w:t>Холодильники № 2:</w:t>
            </w:r>
          </w:p>
        </w:tc>
      </w:tr>
      <w:tr w:rsidR="00A105A8" w:rsidRPr="00A105A8" w14:paraId="6029874B"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D471C4"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Торгівельна назва товару </w:t>
            </w:r>
          </w:p>
        </w:tc>
        <w:tc>
          <w:tcPr>
            <w:tcW w:w="6520"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vAlign w:val="center"/>
          </w:tcPr>
          <w:p w14:paraId="291D3290"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i/>
                <w:iCs/>
                <w:color w:val="EE0000"/>
              </w:rPr>
              <w:t>Вказати марку і модель запропонованого товару</w:t>
            </w:r>
            <w:r w:rsidRPr="00A105A8">
              <w:rPr>
                <w:rFonts w:ascii="Times New Roman" w:eastAsia="Times New Roman" w:hAnsi="Times New Roman" w:cs="Times New Roman"/>
                <w:color w:val="EE0000"/>
              </w:rPr>
              <w:t> </w:t>
            </w:r>
          </w:p>
        </w:tc>
      </w:tr>
      <w:tr w:rsidR="00A105A8" w:rsidRPr="00A105A8" w14:paraId="0BEE2EBE"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4381EF0"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Назва виробника</w:t>
            </w:r>
          </w:p>
        </w:tc>
        <w:tc>
          <w:tcPr>
            <w:tcW w:w="6520"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vAlign w:val="center"/>
          </w:tcPr>
          <w:p w14:paraId="6807BD18"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i/>
                <w:iCs/>
                <w:color w:val="EE0000"/>
              </w:rPr>
              <w:t>Вказати назву виробника запропонованого товару</w:t>
            </w:r>
            <w:r w:rsidRPr="00A105A8">
              <w:rPr>
                <w:rFonts w:ascii="Times New Roman" w:eastAsia="Times New Roman" w:hAnsi="Times New Roman" w:cs="Times New Roman"/>
                <w:color w:val="EE0000"/>
              </w:rPr>
              <w:t> </w:t>
            </w:r>
          </w:p>
        </w:tc>
      </w:tr>
      <w:tr w:rsidR="00A105A8" w:rsidRPr="00A105A8" w14:paraId="4E88B14D"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B83ED83"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Країна виробництва</w:t>
            </w:r>
          </w:p>
        </w:tc>
        <w:tc>
          <w:tcPr>
            <w:tcW w:w="6520"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vAlign w:val="center"/>
          </w:tcPr>
          <w:p w14:paraId="1F3BA72A"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i/>
                <w:iCs/>
                <w:color w:val="EE0000"/>
              </w:rPr>
              <w:t>Вказати країну виробництва запропонованого товару</w:t>
            </w:r>
            <w:r w:rsidRPr="00A105A8">
              <w:rPr>
                <w:rFonts w:ascii="Times New Roman" w:eastAsia="Times New Roman" w:hAnsi="Times New Roman" w:cs="Times New Roman"/>
                <w:color w:val="EE0000"/>
              </w:rPr>
              <w:t> </w:t>
            </w:r>
          </w:p>
        </w:tc>
      </w:tr>
      <w:tr w:rsidR="00A105A8" w:rsidRPr="00A105A8" w14:paraId="75346161"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D06B5E8"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Кількість, шт.</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357D6471"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26</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68310E7"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2C3D32"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73163E4D"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588CB9C"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Об’єм холодильної камери, л </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1BF805C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не менше 300 не більше 400</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5035321"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98E1A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1A31B94"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761005E"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управління</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F57DB4F"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електронне</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8853248"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E699B1"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24A36A57"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65D568"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охолодження</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2B8CC0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примусове повітряне охолодження</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678DD53"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CF8163"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E705EC1"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C334800"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Режим розморожування</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65DEAE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автоматичне</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C09CE5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E272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0E6BA682"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EFE150"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Кількість дверей, шт.</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58A393A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1</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6536F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FAFA93"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CEDFF4F"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DF792E"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дверей</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6238BD2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склян</w:t>
            </w:r>
            <w:r w:rsidRPr="00A105A8">
              <w:rPr>
                <w:rFonts w:ascii="Times New Roman" w:eastAsia="Times New Roman" w:hAnsi="Times New Roman" w:cs="Times New Roman"/>
                <w:sz w:val="24"/>
                <w:szCs w:val="24"/>
              </w:rPr>
              <w:t>і, прозорі</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5BCE957"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50919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38AD6E18"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684F0A"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шафи</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79AD2E9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вертикальний</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E034CA"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55E13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18379658"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655F44"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Кількість регульованих полиць/ящиків в холодильній камері, шт.</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7C0497A7"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не менше 4</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3AEDD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C3E512"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38D9598D" w14:textId="77777777" w:rsidTr="02B5630F">
        <w:trPr>
          <w:trHeight w:val="70"/>
        </w:trPr>
        <w:tc>
          <w:tcPr>
            <w:tcW w:w="3801" w:type="dxa"/>
            <w:tcBorders>
              <w:top w:val="nil"/>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14:paraId="278F674A"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Вбудований резервний акумулятор для підтримки роботи дисплею, фіксації та запису температури, сигналізації протягом </w:t>
            </w:r>
            <w:r w:rsidRPr="00A105A8">
              <w:rPr>
                <w:rFonts w:ascii="Times New Roman" w:eastAsia="Times New Roman" w:hAnsi="Times New Roman" w:cs="Times New Roman"/>
                <w:sz w:val="24"/>
                <w:szCs w:val="24"/>
              </w:rPr>
              <w:t>72</w:t>
            </w:r>
            <w:r w:rsidRPr="00A105A8">
              <w:rPr>
                <w:rFonts w:ascii="Times New Roman" w:eastAsia="Times New Roman" w:hAnsi="Times New Roman" w:cs="Times New Roman"/>
                <w:color w:val="000000"/>
                <w:sz w:val="24"/>
                <w:szCs w:val="24"/>
              </w:rPr>
              <w:t xml:space="preserve"> годин</w:t>
            </w:r>
          </w:p>
        </w:tc>
        <w:tc>
          <w:tcPr>
            <w:tcW w:w="2835" w:type="dxa"/>
            <w:tcBorders>
              <w:top w:val="nil"/>
              <w:left w:val="nil"/>
              <w:bottom w:val="single" w:sz="4" w:space="0" w:color="auto"/>
              <w:right w:val="single" w:sz="4" w:space="0" w:color="000000" w:themeColor="text1"/>
            </w:tcBorders>
            <w:tcMar>
              <w:top w:w="0" w:type="dxa"/>
              <w:left w:w="108" w:type="dxa"/>
              <w:bottom w:w="0" w:type="dxa"/>
              <w:right w:w="108" w:type="dxa"/>
            </w:tcMar>
            <w:vAlign w:val="center"/>
          </w:tcPr>
          <w:p w14:paraId="437A5A0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наявність </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DB7CDA"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1A2A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355AF1ED" w14:textId="77777777" w:rsidTr="02B5630F">
        <w:trPr>
          <w:trHeight w:val="70"/>
        </w:trPr>
        <w:tc>
          <w:tcPr>
            <w:tcW w:w="3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4D4640"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Температурний режим у холодильній камері</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8CB86E"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від+2°C до + 8°C</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18C09C3"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F415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33E8466D" w14:textId="77777777" w:rsidTr="02B5630F">
        <w:trPr>
          <w:trHeight w:val="70"/>
        </w:trPr>
        <w:tc>
          <w:tcPr>
            <w:tcW w:w="3801"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CFFD32E"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Контролер</w:t>
            </w:r>
          </w:p>
        </w:tc>
        <w:tc>
          <w:tcPr>
            <w:tcW w:w="2835" w:type="dxa"/>
            <w:tcBorders>
              <w:top w:val="single" w:sz="4" w:space="0" w:color="auto"/>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7D5593DA"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мікропроцесорний </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16140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0BE1F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22679A05" w14:textId="77777777" w:rsidTr="02B5630F">
        <w:trPr>
          <w:trHeight w:val="70"/>
        </w:trPr>
        <w:tc>
          <w:tcPr>
            <w:tcW w:w="3801" w:type="dxa"/>
            <w:tcBorders>
              <w:top w:val="nil"/>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14:paraId="70E295F1"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Напруга живлення</w:t>
            </w:r>
          </w:p>
        </w:tc>
        <w:tc>
          <w:tcPr>
            <w:tcW w:w="2835" w:type="dxa"/>
            <w:tcBorders>
              <w:top w:val="nil"/>
              <w:left w:val="nil"/>
              <w:bottom w:val="single" w:sz="4" w:space="0" w:color="auto"/>
              <w:right w:val="single" w:sz="4" w:space="0" w:color="000000" w:themeColor="text1"/>
            </w:tcBorders>
            <w:tcMar>
              <w:top w:w="0" w:type="dxa"/>
              <w:left w:w="108" w:type="dxa"/>
              <w:bottom w:w="0" w:type="dxa"/>
              <w:right w:w="108" w:type="dxa"/>
            </w:tcMar>
            <w:vAlign w:val="center"/>
          </w:tcPr>
          <w:p w14:paraId="3F9F304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220/230 В</w:t>
            </w:r>
            <w:r w:rsidRPr="00A105A8">
              <w:rPr>
                <w:rFonts w:ascii="Times New Roman" w:eastAsia="Times New Roman" w:hAnsi="Times New Roman" w:cs="Times New Roman"/>
                <w:color w:val="000000"/>
                <w:sz w:val="24"/>
                <w:szCs w:val="24"/>
                <w:lang w:val="ru-RU"/>
              </w:rPr>
              <w:t xml:space="preserve">, </w:t>
            </w:r>
            <w:r w:rsidRPr="00A105A8">
              <w:rPr>
                <w:rFonts w:ascii="Times New Roman" w:eastAsia="Times New Roman" w:hAnsi="Times New Roman" w:cs="Times New Roman"/>
                <w:color w:val="000000"/>
                <w:sz w:val="24"/>
                <w:szCs w:val="24"/>
              </w:rPr>
              <w:t xml:space="preserve">50/60 </w:t>
            </w:r>
            <w:proofErr w:type="spellStart"/>
            <w:r w:rsidRPr="00A105A8">
              <w:rPr>
                <w:rFonts w:ascii="Times New Roman" w:eastAsia="Times New Roman" w:hAnsi="Times New Roman" w:cs="Times New Roman"/>
                <w:color w:val="000000"/>
                <w:sz w:val="24"/>
                <w:szCs w:val="24"/>
              </w:rPr>
              <w:t>Гц</w:t>
            </w:r>
            <w:proofErr w:type="spellEnd"/>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0C7CE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03A4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249998B6" w14:textId="77777777" w:rsidTr="02B5630F">
        <w:trPr>
          <w:trHeight w:val="70"/>
        </w:trPr>
        <w:tc>
          <w:tcPr>
            <w:tcW w:w="3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8C7373"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Дисплей з відображенням температури</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36077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1C9A12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38E442"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386B7AE3" w14:textId="77777777" w:rsidTr="02B5630F">
        <w:trPr>
          <w:trHeight w:val="70"/>
        </w:trPr>
        <w:tc>
          <w:tcPr>
            <w:tcW w:w="3801"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38444B3"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Сигнал і електронний індикатор відкритих дверей</w:t>
            </w:r>
          </w:p>
        </w:tc>
        <w:tc>
          <w:tcPr>
            <w:tcW w:w="2835" w:type="dxa"/>
            <w:tcBorders>
              <w:top w:val="single" w:sz="4" w:space="0" w:color="auto"/>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744C64E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1C82F5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CCD74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36957920"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E5623DE"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Система попередження про коливання температури з використанням сигналу та візуальної індикації </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19AAC77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B3664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671B77"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635A3D8"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F5492C0"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Вбудований замок</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A8E863A"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C01492"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1F30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41223D0"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DB6DD0"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Аксесуари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7107DF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роликові регульовані колеса з індивідуальними гальмами, порт USB</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EBCFF17"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92DC1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781D13DE" w14:textId="77777777" w:rsidTr="02B5630F">
        <w:trPr>
          <w:trHeight w:val="657"/>
        </w:trPr>
        <w:tc>
          <w:tcPr>
            <w:tcW w:w="1032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6F4CB04"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b/>
                <w:color w:val="000000"/>
                <w:sz w:val="24"/>
                <w:szCs w:val="24"/>
              </w:rPr>
              <w:lastRenderedPageBreak/>
              <w:t>Холодильники № 3:</w:t>
            </w:r>
          </w:p>
        </w:tc>
      </w:tr>
      <w:tr w:rsidR="00A105A8" w:rsidRPr="00A105A8" w14:paraId="3AD39CBE"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E902D6D"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Торгівельна назва товару </w:t>
            </w:r>
          </w:p>
        </w:tc>
        <w:tc>
          <w:tcPr>
            <w:tcW w:w="6520"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vAlign w:val="center"/>
          </w:tcPr>
          <w:p w14:paraId="4C2B7927"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i/>
                <w:iCs/>
                <w:color w:val="EE0000"/>
              </w:rPr>
              <w:t>Вказати марку і модель запропонованого товару</w:t>
            </w:r>
            <w:r w:rsidRPr="00A105A8">
              <w:rPr>
                <w:rFonts w:ascii="Times New Roman" w:eastAsia="Times New Roman" w:hAnsi="Times New Roman" w:cs="Times New Roman"/>
                <w:color w:val="EE0000"/>
              </w:rPr>
              <w:t> </w:t>
            </w:r>
          </w:p>
        </w:tc>
      </w:tr>
      <w:tr w:rsidR="00A105A8" w:rsidRPr="00A105A8" w14:paraId="519822DC"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330FB1D"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Назва виробника</w:t>
            </w:r>
          </w:p>
        </w:tc>
        <w:tc>
          <w:tcPr>
            <w:tcW w:w="6520"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vAlign w:val="center"/>
          </w:tcPr>
          <w:p w14:paraId="691E7C6C"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i/>
                <w:iCs/>
                <w:color w:val="EE0000"/>
              </w:rPr>
              <w:t>Вказати назву виробника запропонованого товару</w:t>
            </w:r>
            <w:r w:rsidRPr="00A105A8">
              <w:rPr>
                <w:rFonts w:ascii="Times New Roman" w:eastAsia="Times New Roman" w:hAnsi="Times New Roman" w:cs="Times New Roman"/>
                <w:color w:val="EE0000"/>
              </w:rPr>
              <w:t> </w:t>
            </w:r>
          </w:p>
        </w:tc>
      </w:tr>
      <w:tr w:rsidR="00A105A8" w:rsidRPr="00A105A8" w14:paraId="601F2247"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47E33C7"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Країна виробництва</w:t>
            </w:r>
          </w:p>
        </w:tc>
        <w:tc>
          <w:tcPr>
            <w:tcW w:w="6520"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vAlign w:val="center"/>
          </w:tcPr>
          <w:p w14:paraId="08953BAD"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i/>
                <w:iCs/>
                <w:color w:val="EE0000"/>
              </w:rPr>
              <w:t>Вказати країну виробництва запропонованого товару</w:t>
            </w:r>
            <w:r w:rsidRPr="00A105A8">
              <w:rPr>
                <w:rFonts w:ascii="Times New Roman" w:eastAsia="Times New Roman" w:hAnsi="Times New Roman" w:cs="Times New Roman"/>
                <w:color w:val="EE0000"/>
              </w:rPr>
              <w:t> </w:t>
            </w:r>
          </w:p>
        </w:tc>
      </w:tr>
      <w:tr w:rsidR="00A105A8" w:rsidRPr="00A105A8" w14:paraId="33D8382D"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572F41B"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Кількість, шт.</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60B8261"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2</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295A38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AF0ED2"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657A618D" w14:textId="77777777" w:rsidTr="02B5630F">
        <w:trPr>
          <w:trHeight w:val="70"/>
        </w:trPr>
        <w:tc>
          <w:tcPr>
            <w:tcW w:w="3801" w:type="dxa"/>
            <w:tcBorders>
              <w:top w:val="nil"/>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14:paraId="08EFDE6F"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Об’єм холодильної камери, л </w:t>
            </w:r>
          </w:p>
        </w:tc>
        <w:tc>
          <w:tcPr>
            <w:tcW w:w="2835" w:type="dxa"/>
            <w:tcBorders>
              <w:top w:val="nil"/>
              <w:left w:val="nil"/>
              <w:bottom w:val="single" w:sz="4" w:space="0" w:color="auto"/>
              <w:right w:val="single" w:sz="4" w:space="0" w:color="000000" w:themeColor="text1"/>
            </w:tcBorders>
            <w:tcMar>
              <w:top w:w="0" w:type="dxa"/>
              <w:left w:w="108" w:type="dxa"/>
              <w:bottom w:w="0" w:type="dxa"/>
              <w:right w:w="108" w:type="dxa"/>
            </w:tcMar>
            <w:vAlign w:val="center"/>
          </w:tcPr>
          <w:p w14:paraId="753508C2"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не менше 600 не більше 700</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E9E02C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DD28F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27F60367" w14:textId="77777777" w:rsidTr="02B5630F">
        <w:trPr>
          <w:trHeight w:val="70"/>
        </w:trPr>
        <w:tc>
          <w:tcPr>
            <w:tcW w:w="3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FD50CA"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управління</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6B1124CE"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електронне</w:t>
            </w:r>
          </w:p>
        </w:tc>
        <w:tc>
          <w:tcPr>
            <w:tcW w:w="1875"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14:paraId="0BBDE15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7B36E7"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56268987" w14:textId="77777777" w:rsidTr="02B5630F">
        <w:trPr>
          <w:trHeight w:val="70"/>
        </w:trPr>
        <w:tc>
          <w:tcPr>
            <w:tcW w:w="3801"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3ED44D6"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охолодження</w:t>
            </w:r>
          </w:p>
        </w:tc>
        <w:tc>
          <w:tcPr>
            <w:tcW w:w="2835" w:type="dxa"/>
            <w:tcBorders>
              <w:top w:val="single" w:sz="4" w:space="0" w:color="auto"/>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07684F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примусове повітряне охолодження</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D876B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4F02A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6C452EFA"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F76E25A"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Режим розморожування</w:t>
            </w:r>
          </w:p>
        </w:tc>
        <w:tc>
          <w:tcPr>
            <w:tcW w:w="2835" w:type="dxa"/>
            <w:tcBorders>
              <w:top w:val="nil"/>
              <w:left w:val="nil"/>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2ED6562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автоматичне</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FB436F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AD73E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5B13943A"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5280B9B"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Кількість дверей, шт.</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5C520A9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2</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6DB938"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677C2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26A88A5F"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92A52A9"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дверей</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07B1CBD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склян</w:t>
            </w:r>
            <w:r w:rsidRPr="00A105A8">
              <w:rPr>
                <w:rFonts w:ascii="Times New Roman" w:eastAsia="Times New Roman" w:hAnsi="Times New Roman" w:cs="Times New Roman"/>
                <w:sz w:val="24"/>
                <w:szCs w:val="24"/>
              </w:rPr>
              <w:t>і, прозорі</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E6355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99784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11F2FB97"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D1301C"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Тип шафи</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362F7498"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вертикальний</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598BD9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D2F0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20AE2C12"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1AA789E"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Кількість регульованих полиць/ящиків в холодильній камері, шт.</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73E2180B"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не менше 8</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3C1453F"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8A676A"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2C2435A8" w14:textId="77777777" w:rsidTr="02B5630F">
        <w:trPr>
          <w:trHeight w:val="70"/>
        </w:trPr>
        <w:tc>
          <w:tcPr>
            <w:tcW w:w="3801" w:type="dxa"/>
            <w:tcBorders>
              <w:top w:val="nil"/>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14:paraId="54DD6ADB"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Вбудований резервний акумулятор для підтримки роботи дисплею, фіксації та запису температури, сигналізації протягом </w:t>
            </w:r>
            <w:r w:rsidRPr="00A105A8">
              <w:rPr>
                <w:rFonts w:ascii="Times New Roman" w:eastAsia="Times New Roman" w:hAnsi="Times New Roman" w:cs="Times New Roman"/>
                <w:sz w:val="24"/>
                <w:szCs w:val="24"/>
              </w:rPr>
              <w:t>72</w:t>
            </w:r>
            <w:r w:rsidRPr="00A105A8">
              <w:rPr>
                <w:rFonts w:ascii="Times New Roman" w:eastAsia="Times New Roman" w:hAnsi="Times New Roman" w:cs="Times New Roman"/>
                <w:color w:val="000000"/>
                <w:sz w:val="24"/>
                <w:szCs w:val="24"/>
              </w:rPr>
              <w:t xml:space="preserve"> годин</w:t>
            </w:r>
          </w:p>
        </w:tc>
        <w:tc>
          <w:tcPr>
            <w:tcW w:w="2835" w:type="dxa"/>
            <w:tcBorders>
              <w:top w:val="nil"/>
              <w:left w:val="nil"/>
              <w:bottom w:val="single" w:sz="4" w:space="0" w:color="auto"/>
              <w:right w:val="single" w:sz="4" w:space="0" w:color="000000" w:themeColor="text1"/>
            </w:tcBorders>
            <w:tcMar>
              <w:top w:w="0" w:type="dxa"/>
              <w:left w:w="108" w:type="dxa"/>
              <w:bottom w:w="0" w:type="dxa"/>
              <w:right w:w="108" w:type="dxa"/>
            </w:tcMar>
            <w:vAlign w:val="center"/>
          </w:tcPr>
          <w:p w14:paraId="4D5935D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наявність </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274451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8C3D9A"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4C532DE9" w14:textId="77777777" w:rsidTr="02B5630F">
        <w:trPr>
          <w:trHeight w:val="70"/>
        </w:trPr>
        <w:tc>
          <w:tcPr>
            <w:tcW w:w="3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2B397D"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Температурний режим у холодильній камері</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49208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від+2°C до + 8°C</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57132F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BCB40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308C3086" w14:textId="77777777" w:rsidTr="02B5630F">
        <w:trPr>
          <w:trHeight w:val="70"/>
        </w:trPr>
        <w:tc>
          <w:tcPr>
            <w:tcW w:w="3801"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E15147E"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Контролер</w:t>
            </w:r>
          </w:p>
        </w:tc>
        <w:tc>
          <w:tcPr>
            <w:tcW w:w="2835" w:type="dxa"/>
            <w:tcBorders>
              <w:top w:val="single" w:sz="4" w:space="0" w:color="auto"/>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79BFFF3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мікропроцесорний </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5AF9C5A"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0E16C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61504154" w14:textId="77777777" w:rsidTr="02B5630F">
        <w:trPr>
          <w:trHeight w:val="70"/>
        </w:trPr>
        <w:tc>
          <w:tcPr>
            <w:tcW w:w="3801" w:type="dxa"/>
            <w:tcBorders>
              <w:top w:val="nil"/>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14:paraId="0D2E5DEC"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Напруга живлення</w:t>
            </w:r>
          </w:p>
        </w:tc>
        <w:tc>
          <w:tcPr>
            <w:tcW w:w="2835" w:type="dxa"/>
            <w:tcBorders>
              <w:top w:val="nil"/>
              <w:left w:val="nil"/>
              <w:bottom w:val="single" w:sz="4" w:space="0" w:color="auto"/>
              <w:right w:val="single" w:sz="4" w:space="0" w:color="000000" w:themeColor="text1"/>
            </w:tcBorders>
            <w:tcMar>
              <w:top w:w="0" w:type="dxa"/>
              <w:left w:w="108" w:type="dxa"/>
              <w:bottom w:w="0" w:type="dxa"/>
              <w:right w:w="108" w:type="dxa"/>
            </w:tcMar>
            <w:vAlign w:val="center"/>
          </w:tcPr>
          <w:p w14:paraId="46D5E70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220/230 В</w:t>
            </w:r>
            <w:r w:rsidRPr="00A105A8">
              <w:rPr>
                <w:rFonts w:ascii="Times New Roman" w:eastAsia="Times New Roman" w:hAnsi="Times New Roman" w:cs="Times New Roman"/>
                <w:color w:val="000000"/>
                <w:sz w:val="24"/>
                <w:szCs w:val="24"/>
                <w:lang w:val="ru-RU"/>
              </w:rPr>
              <w:t xml:space="preserve">, </w:t>
            </w:r>
            <w:r w:rsidRPr="00A105A8">
              <w:rPr>
                <w:rFonts w:ascii="Times New Roman" w:eastAsia="Times New Roman" w:hAnsi="Times New Roman" w:cs="Times New Roman"/>
                <w:color w:val="000000"/>
                <w:sz w:val="24"/>
                <w:szCs w:val="24"/>
              </w:rPr>
              <w:t xml:space="preserve">50/60 </w:t>
            </w:r>
            <w:proofErr w:type="spellStart"/>
            <w:r w:rsidRPr="00A105A8">
              <w:rPr>
                <w:rFonts w:ascii="Times New Roman" w:eastAsia="Times New Roman" w:hAnsi="Times New Roman" w:cs="Times New Roman"/>
                <w:color w:val="000000"/>
                <w:sz w:val="24"/>
                <w:szCs w:val="24"/>
              </w:rPr>
              <w:t>Гц</w:t>
            </w:r>
            <w:proofErr w:type="spellEnd"/>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70CA52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297A93"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177A0FE4" w14:textId="77777777" w:rsidTr="02B5630F">
        <w:trPr>
          <w:trHeight w:val="70"/>
        </w:trPr>
        <w:tc>
          <w:tcPr>
            <w:tcW w:w="3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70AE1"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Дисплей з відображенням температури</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9951FF"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4EB91EE"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A3FB1"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3817C954" w14:textId="77777777" w:rsidTr="02B5630F">
        <w:trPr>
          <w:trHeight w:val="70"/>
        </w:trPr>
        <w:tc>
          <w:tcPr>
            <w:tcW w:w="3801"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0C06636"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Сигнал і електронний індикатор відкритих дверей</w:t>
            </w:r>
          </w:p>
        </w:tc>
        <w:tc>
          <w:tcPr>
            <w:tcW w:w="2835" w:type="dxa"/>
            <w:tcBorders>
              <w:top w:val="single" w:sz="4" w:space="0" w:color="auto"/>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301DEAE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6CA609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E92AB3"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67B2308D" w14:textId="77777777" w:rsidTr="02B5630F">
        <w:trPr>
          <w:trHeight w:val="70"/>
        </w:trPr>
        <w:tc>
          <w:tcPr>
            <w:tcW w:w="3801" w:type="dxa"/>
            <w:tcBorders>
              <w:top w:val="nil"/>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936D1E"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Система попередження про коливання температури з використанням сигналу та візуальної індикації </w:t>
            </w:r>
          </w:p>
        </w:tc>
        <w:tc>
          <w:tcPr>
            <w:tcW w:w="2835" w:type="dxa"/>
            <w:tcBorders>
              <w:top w:val="nil"/>
              <w:left w:val="nil"/>
              <w:bottom w:val="single" w:sz="4" w:space="0" w:color="000000" w:themeColor="text1"/>
              <w:right w:val="single" w:sz="4" w:space="0" w:color="000000" w:themeColor="text1"/>
            </w:tcBorders>
            <w:tcMar>
              <w:top w:w="0" w:type="dxa"/>
              <w:left w:w="108" w:type="dxa"/>
              <w:bottom w:w="0" w:type="dxa"/>
              <w:right w:w="108" w:type="dxa"/>
            </w:tcMar>
            <w:vAlign w:val="center"/>
          </w:tcPr>
          <w:p w14:paraId="49CDC3F5"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5E36059"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F42813"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755053A0" w14:textId="77777777" w:rsidTr="02B5630F">
        <w:trPr>
          <w:trHeight w:val="346"/>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9FD6E49"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Вбудований замок</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7CB0EC"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наявність</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C9C35BD"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C64BA1"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r w:rsidR="00A105A8" w:rsidRPr="00A105A8" w14:paraId="029672E0" w14:textId="77777777" w:rsidTr="02B5630F">
        <w:trPr>
          <w:trHeight w:val="70"/>
        </w:trPr>
        <w:tc>
          <w:tcPr>
            <w:tcW w:w="38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5A50FF2" w14:textId="77777777" w:rsidR="00A105A8" w:rsidRPr="00A105A8" w:rsidRDefault="00A105A8" w:rsidP="00A105A8">
            <w:pPr>
              <w:spacing w:after="0" w:line="240" w:lineRule="auto"/>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 xml:space="preserve">Аксесуари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8618344"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роликові регульовані колеса з індивідуальними гальмами, порт USB</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FF5A510"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c>
          <w:tcPr>
            <w:tcW w:w="1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A3D16" w14:textId="77777777" w:rsidR="00A105A8" w:rsidRPr="00A105A8" w:rsidRDefault="00A105A8" w:rsidP="00A105A8">
            <w:pPr>
              <w:spacing w:after="0" w:line="240" w:lineRule="auto"/>
              <w:jc w:val="center"/>
              <w:rPr>
                <w:rFonts w:ascii="Times New Roman" w:eastAsia="Times New Roman" w:hAnsi="Times New Roman" w:cs="Times New Roman"/>
                <w:color w:val="000000"/>
                <w:sz w:val="24"/>
                <w:szCs w:val="24"/>
              </w:rPr>
            </w:pPr>
          </w:p>
        </w:tc>
      </w:tr>
    </w:tbl>
    <w:p w14:paraId="5E22E878" w14:textId="04733F9A" w:rsidR="003D1B83" w:rsidRPr="003F4C56" w:rsidRDefault="003D1B83" w:rsidP="003D1B83">
      <w:pPr>
        <w:spacing w:after="0"/>
        <w:ind w:firstLine="708"/>
        <w:jc w:val="both"/>
        <w:rPr>
          <w:sz w:val="16"/>
          <w:szCs w:val="16"/>
        </w:rPr>
      </w:pPr>
    </w:p>
    <w:p w14:paraId="61E408CB" w14:textId="77777777" w:rsidR="00A105A8" w:rsidRPr="00A105A8" w:rsidRDefault="00A105A8" w:rsidP="00A105A8">
      <w:pPr>
        <w:spacing w:after="0" w:line="240" w:lineRule="auto"/>
        <w:ind w:firstLine="708"/>
        <w:jc w:val="both"/>
        <w:rPr>
          <w:rFonts w:ascii="Times New Roman" w:eastAsia="Times New Roman" w:hAnsi="Times New Roman" w:cs="Times New Roman"/>
          <w:sz w:val="24"/>
          <w:szCs w:val="24"/>
        </w:rPr>
      </w:pPr>
      <w:r w:rsidRPr="00A105A8">
        <w:rPr>
          <w:rFonts w:ascii="Times New Roman" w:eastAsia="Times New Roman" w:hAnsi="Times New Roman" w:cs="Times New Roman"/>
          <w:color w:val="000000"/>
          <w:sz w:val="24"/>
          <w:szCs w:val="24"/>
        </w:rPr>
        <w:t>Всі посилання на торговельну марку, фірму, патент, конструкцію або тип предмета закупівлі, джерело його походження або виробника слід читати як</w:t>
      </w:r>
      <w:r w:rsidRPr="00A105A8">
        <w:rPr>
          <w:rFonts w:ascii="Times New Roman" w:eastAsia="Times New Roman" w:hAnsi="Times New Roman" w:cs="Times New Roman"/>
          <w:b/>
          <w:bCs/>
          <w:color w:val="000000"/>
          <w:sz w:val="24"/>
          <w:szCs w:val="24"/>
        </w:rPr>
        <w:t xml:space="preserve"> «або еквівалент», </w:t>
      </w:r>
      <w:r w:rsidRPr="00A105A8">
        <w:rPr>
          <w:rFonts w:ascii="Times New Roman" w:eastAsia="Times New Roman" w:hAnsi="Times New Roman" w:cs="Times New Roman"/>
          <w:color w:val="000000"/>
          <w:sz w:val="24"/>
          <w:szCs w:val="24"/>
        </w:rPr>
        <w:t>який повинен повністю відповідати товару, запропонованому Замовником в частині складу, якості дослідження та його ефективності.</w:t>
      </w:r>
    </w:p>
    <w:p w14:paraId="185E5360" w14:textId="6FE11F0B" w:rsidR="00A105A8" w:rsidRPr="003F4C56" w:rsidRDefault="00A105A8" w:rsidP="003F4C56">
      <w:pPr>
        <w:spacing w:after="0"/>
        <w:ind w:firstLine="708"/>
        <w:jc w:val="both"/>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В разі, якщо учасник пропонує еквівалент товару – він повинен надати належним чином засвідченні копії документів, які підтверджують еквівалентність запропонованого до відкритих торгів товару, зазначеному у цій документації, зокрема гарантійний лист виробника.</w:t>
      </w:r>
    </w:p>
    <w:p w14:paraId="75B1558D" w14:textId="77777777" w:rsidR="00A105A8" w:rsidRPr="00A105A8" w:rsidRDefault="00A105A8" w:rsidP="00A105A8">
      <w:pPr>
        <w:spacing w:after="0" w:line="240" w:lineRule="auto"/>
        <w:ind w:left="-142" w:firstLine="850"/>
        <w:jc w:val="center"/>
        <w:rPr>
          <w:rFonts w:ascii="Times New Roman" w:eastAsia="Times New Roman" w:hAnsi="Times New Roman" w:cs="Times New Roman"/>
          <w:sz w:val="24"/>
          <w:szCs w:val="24"/>
        </w:rPr>
      </w:pPr>
      <w:r w:rsidRPr="00A105A8">
        <w:rPr>
          <w:rFonts w:ascii="Times New Roman" w:eastAsia="Times New Roman" w:hAnsi="Times New Roman" w:cs="Times New Roman"/>
          <w:b/>
          <w:bCs/>
          <w:color w:val="000000"/>
          <w:sz w:val="24"/>
          <w:szCs w:val="24"/>
        </w:rPr>
        <w:t>Загальні вимоги до предмета закупівлі:</w:t>
      </w:r>
    </w:p>
    <w:p w14:paraId="2F2BED99" w14:textId="77777777" w:rsidR="00A105A8" w:rsidRPr="00A105A8" w:rsidRDefault="00A105A8" w:rsidP="00A105A8">
      <w:pPr>
        <w:numPr>
          <w:ilvl w:val="0"/>
          <w:numId w:val="10"/>
        </w:numPr>
        <w:tabs>
          <w:tab w:val="num" w:pos="360"/>
        </w:tabs>
        <w:spacing w:after="0" w:line="240" w:lineRule="auto"/>
        <w:ind w:left="0" w:firstLine="709"/>
        <w:jc w:val="both"/>
        <w:textAlignment w:val="baseline"/>
        <w:rPr>
          <w:rFonts w:ascii="Times New Roman" w:eastAsia="Times New Roman" w:hAnsi="Times New Roman" w:cs="Times New Roman"/>
          <w:color w:val="000000"/>
          <w:sz w:val="24"/>
          <w:szCs w:val="24"/>
          <w:lang w:eastAsia="ru-RU"/>
        </w:rPr>
      </w:pPr>
      <w:r w:rsidRPr="00A105A8">
        <w:rPr>
          <w:rFonts w:ascii="Times New Roman" w:eastAsia="Times New Roman" w:hAnsi="Times New Roman" w:cs="Times New Roman"/>
          <w:color w:val="000000"/>
          <w:sz w:val="24"/>
          <w:szCs w:val="24"/>
          <w:lang w:eastAsia="ru-RU"/>
        </w:rPr>
        <w:t xml:space="preserve">Підтверджуючі документи технічних та якісних характеристик товару, які повинні бути подані учасником: технічний документ виробника (експлуатаційна документація та/або настанова з експлуатації, та/або інструкція, та/або керівництво, та/або технічні </w:t>
      </w:r>
      <w:r w:rsidRPr="00A105A8">
        <w:rPr>
          <w:rFonts w:ascii="Times New Roman" w:eastAsia="Times New Roman" w:hAnsi="Times New Roman" w:cs="Times New Roman"/>
          <w:color w:val="000000"/>
          <w:sz w:val="24"/>
          <w:szCs w:val="24"/>
          <w:lang w:eastAsia="ru-RU"/>
        </w:rPr>
        <w:lastRenderedPageBreak/>
        <w:t>специфікації, та/або брошури від виробника, та/або паспорт або інший документ виробника про застосування Товару) або сертифікат якості від виробника, українською мовою (або переклад), які містять підтвердження технічних та якісних характеристик товару.</w:t>
      </w:r>
    </w:p>
    <w:p w14:paraId="4346C54C" w14:textId="77777777" w:rsidR="00A105A8" w:rsidRPr="00A105A8" w:rsidRDefault="00A105A8" w:rsidP="00A105A8">
      <w:pPr>
        <w:numPr>
          <w:ilvl w:val="1"/>
          <w:numId w:val="17"/>
        </w:numPr>
        <w:tabs>
          <w:tab w:val="num" w:pos="360"/>
        </w:tabs>
        <w:spacing w:after="0" w:line="240" w:lineRule="auto"/>
        <w:ind w:left="0" w:firstLine="709"/>
        <w:jc w:val="both"/>
        <w:textAlignment w:val="baseline"/>
        <w:rPr>
          <w:rFonts w:ascii="Times New Roman" w:eastAsia="Times New Roman" w:hAnsi="Times New Roman" w:cs="Times New Roman"/>
          <w:color w:val="000000"/>
          <w:sz w:val="24"/>
          <w:szCs w:val="24"/>
          <w:lang w:eastAsia="ru-RU"/>
        </w:rPr>
      </w:pPr>
      <w:r w:rsidRPr="00A105A8">
        <w:rPr>
          <w:rFonts w:ascii="Times New Roman" w:eastAsia="Times New Roman" w:hAnsi="Times New Roman" w:cs="Times New Roman"/>
          <w:color w:val="000000"/>
          <w:sz w:val="24"/>
          <w:szCs w:val="24"/>
          <w:lang w:eastAsia="ru-RU"/>
        </w:rPr>
        <w:t>Учасник повинен підтвердити відповідність запропонованого ним товару вказаним вимогам щодо даного предмету закупівлі шляхом заповнення Додатку 2 до тендерної документації «ІНФОРМАЦІЯ ПРО НЕОБХІДНІ ТЕХНІЧНІ, ЯКІСНІ ТА КІЛЬКІСНІ ХАРАКТЕРИСТИКИ ПРЕДМЕТА ЗАКУПІВЛІ» в повному обсязі, з</w:t>
      </w:r>
      <w:r w:rsidRPr="00A105A8">
        <w:rPr>
          <w:rFonts w:ascii="Times New Roman" w:eastAsia="Times New Roman" w:hAnsi="Times New Roman" w:cs="Times New Roman"/>
          <w:b/>
          <w:bCs/>
          <w:color w:val="000000"/>
          <w:sz w:val="24"/>
          <w:szCs w:val="24"/>
          <w:lang w:eastAsia="ru-RU"/>
        </w:rPr>
        <w:t xml:space="preserve"> обов’язковим</w:t>
      </w:r>
      <w:r w:rsidRPr="00A105A8">
        <w:rPr>
          <w:rFonts w:ascii="Times New Roman" w:eastAsia="Times New Roman" w:hAnsi="Times New Roman" w:cs="Times New Roman"/>
          <w:color w:val="000000"/>
          <w:sz w:val="24"/>
          <w:szCs w:val="24"/>
          <w:lang w:eastAsia="ru-RU"/>
        </w:rPr>
        <w:t xml:space="preserve"> посиланням на відповідну сторінку (пункт) технічного документа виробника (експлуатаційної документації та/або настанови з експлуатації, та/або інструкції, та/або керівництва, та/або технічної специфікації, та/або брошури від виробника, та/або паспорту або іншого документа виробника про застосування Товару або сертифіката якості від виробника. </w:t>
      </w:r>
    </w:p>
    <w:p w14:paraId="0D0BCFBA" w14:textId="77777777" w:rsidR="00A105A8" w:rsidRPr="00A105A8" w:rsidRDefault="00A105A8" w:rsidP="00A105A8">
      <w:pPr>
        <w:numPr>
          <w:ilvl w:val="1"/>
          <w:numId w:val="17"/>
        </w:numPr>
        <w:tabs>
          <w:tab w:val="num" w:pos="360"/>
        </w:tabs>
        <w:spacing w:after="0" w:line="240" w:lineRule="auto"/>
        <w:ind w:left="0" w:firstLine="709"/>
        <w:jc w:val="both"/>
        <w:textAlignment w:val="baseline"/>
        <w:rPr>
          <w:rFonts w:ascii="Times New Roman" w:eastAsia="Times New Roman" w:hAnsi="Times New Roman" w:cs="Times New Roman"/>
          <w:color w:val="000000"/>
          <w:sz w:val="24"/>
          <w:szCs w:val="24"/>
          <w:lang w:eastAsia="ru-RU"/>
        </w:rPr>
      </w:pPr>
      <w:r w:rsidRPr="00A105A8">
        <w:rPr>
          <w:rFonts w:ascii="Times New Roman" w:eastAsia="Times New Roman" w:hAnsi="Times New Roman" w:cs="Times New Roman"/>
          <w:color w:val="000000"/>
          <w:sz w:val="24"/>
          <w:szCs w:val="24"/>
          <w:lang w:eastAsia="ru-RU"/>
        </w:rPr>
        <w:t>Відсутність підтвердження відповідності по будь-якому пункту таблиць Додатку 2 до тендерної документації «ІНФОРМАЦІЯ ПРО НЕОБХІДНІ ТЕХНІЧНІ, ЯКІСНІ ТА КІЛЬКІСНІ ХАРАКТЕРИСТИКИ ПРЕДМЕТА ЗАКУПІВЛІ» у встановлений замовником спосіб, буде означати, що такий параметр в учасника відсутній, що призведе до відхилення його тендерної пропозиції на підставі невідповідності його тендерної пропозиції вимогам тендерної документації.</w:t>
      </w:r>
    </w:p>
    <w:p w14:paraId="192CC141" w14:textId="77777777" w:rsidR="00A105A8" w:rsidRPr="00A105A8" w:rsidRDefault="00A105A8" w:rsidP="00DF0965">
      <w:pPr>
        <w:numPr>
          <w:ilvl w:val="0"/>
          <w:numId w:val="11"/>
        </w:numPr>
        <w:tabs>
          <w:tab w:val="num" w:pos="360"/>
          <w:tab w:val="left" w:pos="993"/>
        </w:tabs>
        <w:spacing w:after="0" w:line="240" w:lineRule="auto"/>
        <w:ind w:firstLine="709"/>
        <w:jc w:val="both"/>
        <w:textAlignment w:val="baseline"/>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Медичні вироби повинні бути дозволені для введення в обіг та/або експлуатацію (застосування) в Україні відповідно до чинного законодавства України.</w:t>
      </w:r>
    </w:p>
    <w:p w14:paraId="64FE944E" w14:textId="77777777" w:rsidR="00A105A8" w:rsidRPr="00A105A8" w:rsidRDefault="00A105A8" w:rsidP="00DF0965">
      <w:pPr>
        <w:numPr>
          <w:ilvl w:val="0"/>
          <w:numId w:val="11"/>
        </w:numPr>
        <w:tabs>
          <w:tab w:val="num" w:pos="360"/>
          <w:tab w:val="left" w:pos="993"/>
        </w:tabs>
        <w:spacing w:after="0" w:line="240" w:lineRule="auto"/>
        <w:ind w:firstLine="709"/>
        <w:jc w:val="both"/>
        <w:textAlignment w:val="baseline"/>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У разі, якщо товар не відповідає медико-технічним вимогам Замовника, або Учасник не в змозі виконати умови поставки, які зазначені Замовником, пропозиція відхиляється.</w:t>
      </w:r>
    </w:p>
    <w:p w14:paraId="158C6F4C" w14:textId="77777777" w:rsidR="00A105A8" w:rsidRPr="00A105A8" w:rsidRDefault="00A105A8" w:rsidP="00DF0965">
      <w:pPr>
        <w:numPr>
          <w:ilvl w:val="0"/>
          <w:numId w:val="11"/>
        </w:numPr>
        <w:tabs>
          <w:tab w:val="num" w:pos="360"/>
          <w:tab w:val="left" w:pos="993"/>
        </w:tabs>
        <w:spacing w:after="0" w:line="240" w:lineRule="auto"/>
        <w:ind w:firstLine="709"/>
        <w:jc w:val="both"/>
        <w:textAlignment w:val="baseline"/>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Поставка Товару здійснюються силами, засобами та за рахунок Постачальника, яка включає:</w:t>
      </w:r>
    </w:p>
    <w:p w14:paraId="47966CDB" w14:textId="77777777" w:rsidR="00A105A8" w:rsidRPr="00A105A8" w:rsidRDefault="00A105A8" w:rsidP="00A105A8">
      <w:pPr>
        <w:tabs>
          <w:tab w:val="num" w:pos="360"/>
        </w:tabs>
        <w:spacing w:after="0" w:line="240" w:lineRule="auto"/>
        <w:ind w:firstLine="709"/>
        <w:jc w:val="both"/>
        <w:rPr>
          <w:rFonts w:ascii="Times New Roman" w:eastAsia="Times New Roman" w:hAnsi="Times New Roman" w:cs="Times New Roman"/>
          <w:sz w:val="24"/>
          <w:szCs w:val="24"/>
        </w:rPr>
      </w:pPr>
      <w:r w:rsidRPr="00A105A8">
        <w:rPr>
          <w:rFonts w:ascii="Times New Roman" w:eastAsia="Times New Roman" w:hAnsi="Times New Roman" w:cs="Times New Roman"/>
          <w:color w:val="000000"/>
          <w:sz w:val="24"/>
          <w:szCs w:val="24"/>
        </w:rPr>
        <w:t>4.1. навантаження, транспортування, розвантаження Товару;</w:t>
      </w:r>
    </w:p>
    <w:p w14:paraId="70DAFAE0" w14:textId="77777777" w:rsidR="00A105A8" w:rsidRPr="00A105A8" w:rsidRDefault="00A105A8" w:rsidP="00A105A8">
      <w:pPr>
        <w:tabs>
          <w:tab w:val="num" w:pos="360"/>
        </w:tabs>
        <w:spacing w:after="0" w:line="240" w:lineRule="auto"/>
        <w:ind w:firstLine="709"/>
        <w:jc w:val="both"/>
        <w:rPr>
          <w:rFonts w:ascii="Times New Roman" w:eastAsia="Times New Roman" w:hAnsi="Times New Roman" w:cs="Times New Roman"/>
          <w:sz w:val="24"/>
          <w:szCs w:val="24"/>
        </w:rPr>
      </w:pPr>
      <w:r w:rsidRPr="00A105A8">
        <w:rPr>
          <w:rFonts w:ascii="Times New Roman" w:eastAsia="Times New Roman" w:hAnsi="Times New Roman" w:cs="Times New Roman"/>
          <w:color w:val="000000"/>
          <w:sz w:val="24"/>
          <w:szCs w:val="24"/>
        </w:rPr>
        <w:t>4.2. вивантаження Товару у приміщення Замовника/Отримувачів із залученням відповідного персоналу, за адресами поставки Товару;</w:t>
      </w:r>
    </w:p>
    <w:p w14:paraId="1BD7641B" w14:textId="77777777" w:rsidR="00A105A8" w:rsidRPr="00A105A8" w:rsidRDefault="00A105A8" w:rsidP="00A105A8">
      <w:pPr>
        <w:tabs>
          <w:tab w:val="num" w:pos="360"/>
        </w:tabs>
        <w:spacing w:after="0" w:line="240" w:lineRule="auto"/>
        <w:ind w:firstLine="709"/>
        <w:jc w:val="both"/>
        <w:rPr>
          <w:rFonts w:ascii="Times New Roman" w:eastAsia="Times New Roman" w:hAnsi="Times New Roman" w:cs="Times New Roman"/>
          <w:sz w:val="24"/>
          <w:szCs w:val="24"/>
        </w:rPr>
      </w:pPr>
      <w:r w:rsidRPr="00A105A8">
        <w:rPr>
          <w:rFonts w:ascii="Times New Roman" w:eastAsia="Times New Roman" w:hAnsi="Times New Roman" w:cs="Times New Roman"/>
          <w:color w:val="000000"/>
          <w:sz w:val="24"/>
          <w:szCs w:val="24"/>
        </w:rPr>
        <w:t>4.3. доставка Товару до місця його встановлення і експлуатації, враховуючи підйом Товару без ліфту до місця його встановлення і експлуатації, із залученням відповідного персоналу;</w:t>
      </w:r>
    </w:p>
    <w:p w14:paraId="312815AF" w14:textId="77777777" w:rsidR="00A105A8" w:rsidRPr="00A105A8" w:rsidRDefault="00A105A8" w:rsidP="00A105A8">
      <w:pPr>
        <w:tabs>
          <w:tab w:val="num" w:pos="360"/>
        </w:tabs>
        <w:spacing w:after="0" w:line="240" w:lineRule="auto"/>
        <w:ind w:firstLine="709"/>
        <w:jc w:val="both"/>
        <w:rPr>
          <w:rFonts w:ascii="Times New Roman" w:eastAsia="Times New Roman" w:hAnsi="Times New Roman" w:cs="Times New Roman"/>
          <w:sz w:val="24"/>
          <w:szCs w:val="24"/>
        </w:rPr>
      </w:pPr>
      <w:r w:rsidRPr="00A105A8">
        <w:rPr>
          <w:rFonts w:ascii="Times New Roman" w:eastAsia="Times New Roman" w:hAnsi="Times New Roman" w:cs="Times New Roman"/>
          <w:color w:val="000000"/>
          <w:sz w:val="24"/>
          <w:szCs w:val="24"/>
        </w:rPr>
        <w:t xml:space="preserve">4.4. проведення монтажних і пусконалагоджувальних робіт (встановлення, інсталяція, запуск, </w:t>
      </w:r>
      <w:proofErr w:type="spellStart"/>
      <w:r w:rsidRPr="00A105A8">
        <w:rPr>
          <w:rFonts w:ascii="Times New Roman" w:eastAsia="Times New Roman" w:hAnsi="Times New Roman" w:cs="Times New Roman"/>
          <w:color w:val="000000"/>
          <w:sz w:val="24"/>
          <w:szCs w:val="24"/>
        </w:rPr>
        <w:t>валідація</w:t>
      </w:r>
      <w:proofErr w:type="spellEnd"/>
      <w:r w:rsidRPr="00A105A8">
        <w:rPr>
          <w:rFonts w:ascii="Times New Roman" w:eastAsia="Times New Roman" w:hAnsi="Times New Roman" w:cs="Times New Roman"/>
          <w:color w:val="000000"/>
          <w:sz w:val="24"/>
          <w:szCs w:val="24"/>
        </w:rPr>
        <w:t>, налаштування Товару тощо);</w:t>
      </w:r>
    </w:p>
    <w:p w14:paraId="69D4A50D" w14:textId="77777777" w:rsidR="00A105A8" w:rsidRPr="00A105A8" w:rsidRDefault="00A105A8" w:rsidP="00A105A8">
      <w:pPr>
        <w:tabs>
          <w:tab w:val="num" w:pos="360"/>
        </w:tabs>
        <w:spacing w:after="0" w:line="240" w:lineRule="auto"/>
        <w:ind w:firstLine="709"/>
        <w:jc w:val="both"/>
        <w:rPr>
          <w:rFonts w:ascii="Times New Roman" w:eastAsia="Times New Roman" w:hAnsi="Times New Roman" w:cs="Times New Roman"/>
          <w:sz w:val="24"/>
          <w:szCs w:val="24"/>
        </w:rPr>
      </w:pPr>
      <w:r w:rsidRPr="00A105A8">
        <w:rPr>
          <w:rFonts w:ascii="Times New Roman" w:eastAsia="Times New Roman" w:hAnsi="Times New Roman" w:cs="Times New Roman"/>
          <w:color w:val="000000"/>
          <w:sz w:val="24"/>
          <w:szCs w:val="24"/>
        </w:rPr>
        <w:t>4.5. навчання персоналу Замовника/Отримувачів Товару сертифікованим інженером компанії-виробника Товару або уповноваженого компанією-виробником офіційного дистриб’ютора тощо за місцем його встановлення і експлуатації із залученням відповідного персоналу.</w:t>
      </w:r>
    </w:p>
    <w:p w14:paraId="1DCCD2B2" w14:textId="77777777" w:rsidR="00A105A8" w:rsidRPr="00A105A8" w:rsidRDefault="00A105A8" w:rsidP="00DF0965">
      <w:pPr>
        <w:numPr>
          <w:ilvl w:val="0"/>
          <w:numId w:val="14"/>
        </w:numPr>
        <w:tabs>
          <w:tab w:val="num" w:pos="360"/>
          <w:tab w:val="left" w:pos="993"/>
        </w:tabs>
        <w:spacing w:after="0" w:line="240" w:lineRule="auto"/>
        <w:ind w:firstLine="709"/>
        <w:jc w:val="both"/>
        <w:textAlignment w:val="baseline"/>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Тара та упаковка товару повинна відповідати вимогам, встановленим до даного виду товару і бути такою, що не допускає знищення чи псування Товару, а також уберігає від атмосферних впливів та забезпечує безпечне перевезення Товару.</w:t>
      </w:r>
    </w:p>
    <w:p w14:paraId="55BBAA83" w14:textId="23AF29D9" w:rsidR="00A105A8" w:rsidRPr="00A105A8" w:rsidRDefault="00A105A8" w:rsidP="00DF0965">
      <w:pPr>
        <w:numPr>
          <w:ilvl w:val="0"/>
          <w:numId w:val="14"/>
        </w:numPr>
        <w:tabs>
          <w:tab w:val="num" w:pos="360"/>
          <w:tab w:val="left" w:pos="993"/>
        </w:tabs>
        <w:spacing w:after="0" w:line="240" w:lineRule="auto"/>
        <w:ind w:firstLine="709"/>
        <w:jc w:val="both"/>
        <w:textAlignment w:val="baseline"/>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Ціна на Товар повинна включати всі витрати Постачальника, що передбачені п.</w:t>
      </w:r>
      <w:r w:rsidR="003F4C56">
        <w:rPr>
          <w:rFonts w:ascii="Times New Roman" w:eastAsia="Times New Roman" w:hAnsi="Times New Roman" w:cs="Times New Roman"/>
          <w:color w:val="000000"/>
          <w:sz w:val="24"/>
          <w:szCs w:val="24"/>
        </w:rPr>
        <w:t> </w:t>
      </w:r>
      <w:r w:rsidRPr="00A105A8">
        <w:rPr>
          <w:rFonts w:ascii="Times New Roman" w:eastAsia="Times New Roman" w:hAnsi="Times New Roman" w:cs="Times New Roman"/>
          <w:color w:val="000000"/>
          <w:sz w:val="24"/>
          <w:szCs w:val="24"/>
        </w:rPr>
        <w:t xml:space="preserve">4 </w:t>
      </w:r>
      <w:r w:rsidR="003F4C56">
        <w:rPr>
          <w:rFonts w:ascii="Times New Roman" w:eastAsia="Times New Roman" w:hAnsi="Times New Roman" w:cs="Times New Roman"/>
          <w:color w:val="000000"/>
          <w:sz w:val="24"/>
          <w:szCs w:val="24"/>
        </w:rPr>
        <w:t>«</w:t>
      </w:r>
      <w:r w:rsidRPr="00A105A8">
        <w:rPr>
          <w:rFonts w:ascii="Times New Roman" w:eastAsia="Times New Roman" w:hAnsi="Times New Roman" w:cs="Times New Roman"/>
          <w:color w:val="000000"/>
          <w:sz w:val="24"/>
          <w:szCs w:val="24"/>
        </w:rPr>
        <w:t>Загальні вимоги до предмета закупівлі</w:t>
      </w:r>
      <w:r w:rsidR="003F4C56">
        <w:rPr>
          <w:rFonts w:ascii="Times New Roman" w:eastAsia="Times New Roman" w:hAnsi="Times New Roman" w:cs="Times New Roman"/>
          <w:color w:val="000000"/>
          <w:sz w:val="24"/>
          <w:szCs w:val="24"/>
        </w:rPr>
        <w:t>»</w:t>
      </w:r>
      <w:r w:rsidRPr="00A105A8">
        <w:rPr>
          <w:rFonts w:ascii="Times New Roman" w:eastAsia="Times New Roman" w:hAnsi="Times New Roman" w:cs="Times New Roman"/>
          <w:color w:val="000000"/>
          <w:sz w:val="24"/>
          <w:szCs w:val="24"/>
        </w:rPr>
        <w:t xml:space="preserve"> цього додатку з урахуванням вартості упаковки/тари, маркування, сплати мита, податків та інших зборів і обов’язкових платежів.</w:t>
      </w:r>
    </w:p>
    <w:p w14:paraId="1B89581B" w14:textId="77777777" w:rsidR="00A105A8" w:rsidRPr="00A105A8" w:rsidRDefault="00A105A8" w:rsidP="00DF0965">
      <w:pPr>
        <w:numPr>
          <w:ilvl w:val="0"/>
          <w:numId w:val="14"/>
        </w:numPr>
        <w:tabs>
          <w:tab w:val="num" w:pos="360"/>
          <w:tab w:val="left" w:pos="993"/>
        </w:tabs>
        <w:spacing w:after="0" w:line="240" w:lineRule="auto"/>
        <w:ind w:firstLine="709"/>
        <w:jc w:val="both"/>
        <w:textAlignment w:val="baseline"/>
        <w:rPr>
          <w:rFonts w:ascii="Times New Roman" w:eastAsia="Times New Roman" w:hAnsi="Times New Roman" w:cs="Times New Roman"/>
          <w:color w:val="000000"/>
          <w:sz w:val="24"/>
          <w:szCs w:val="24"/>
        </w:rPr>
      </w:pPr>
      <w:r w:rsidRPr="00A105A8">
        <w:rPr>
          <w:rFonts w:ascii="Times New Roman" w:eastAsia="Times New Roman" w:hAnsi="Times New Roman" w:cs="Times New Roman"/>
          <w:color w:val="000000"/>
          <w:sz w:val="24"/>
          <w:szCs w:val="24"/>
        </w:rPr>
        <w:t>Учасник має право подати еквівалент товару запропонованого Замовником у медико-технічних вимогах. При подачі еквіваленту вказується назва еквіваленту, слово «еквівалент» та назва товару згідно медико-технічних вимог, на який подається еквівалент. Обов’язково надає копії їх сертифікатів якості, а також, у разі надання еквіваленту товару, Учасник подає у складі тендерної пропозиції порівняльну таблицю еквівалентності у наступній формі:</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42"/>
        <w:gridCol w:w="1452"/>
        <w:gridCol w:w="1546"/>
        <w:gridCol w:w="784"/>
        <w:gridCol w:w="1001"/>
        <w:gridCol w:w="1452"/>
        <w:gridCol w:w="1256"/>
        <w:gridCol w:w="851"/>
        <w:gridCol w:w="992"/>
        <w:gridCol w:w="851"/>
      </w:tblGrid>
      <w:tr w:rsidR="00A105A8" w:rsidRPr="00A105A8" w14:paraId="76ABDCA9" w14:textId="77777777" w:rsidTr="00EC161C">
        <w:trPr>
          <w:trHeight w:val="476"/>
          <w:jc w:val="center"/>
        </w:trPr>
        <w:tc>
          <w:tcPr>
            <w:tcW w:w="442" w:type="dxa"/>
            <w:vMerge w:val="restart"/>
            <w:tcMar>
              <w:top w:w="0" w:type="dxa"/>
              <w:left w:w="100" w:type="dxa"/>
              <w:bottom w:w="0" w:type="dxa"/>
              <w:right w:w="100" w:type="dxa"/>
            </w:tcMar>
            <w:hideMark/>
          </w:tcPr>
          <w:p w14:paraId="30A0283D"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w:t>
            </w:r>
          </w:p>
          <w:p w14:paraId="0B34881A"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з/п</w:t>
            </w:r>
          </w:p>
        </w:tc>
        <w:tc>
          <w:tcPr>
            <w:tcW w:w="4783" w:type="dxa"/>
            <w:gridSpan w:val="4"/>
            <w:tcMar>
              <w:top w:w="0" w:type="dxa"/>
              <w:left w:w="100" w:type="dxa"/>
              <w:bottom w:w="0" w:type="dxa"/>
              <w:right w:w="100" w:type="dxa"/>
            </w:tcMar>
            <w:hideMark/>
          </w:tcPr>
          <w:p w14:paraId="7955FC0C" w14:textId="77777777" w:rsidR="00A105A8" w:rsidRPr="00A105A8" w:rsidRDefault="00A105A8" w:rsidP="00A105A8">
            <w:pPr>
              <w:spacing w:after="0" w:line="240" w:lineRule="auto"/>
              <w:jc w:val="center"/>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Предмет закупівлі відповідно</w:t>
            </w:r>
          </w:p>
          <w:p w14:paraId="72B357CF" w14:textId="77777777" w:rsidR="00A105A8" w:rsidRPr="00A105A8" w:rsidRDefault="00A105A8" w:rsidP="00A105A8">
            <w:pPr>
              <w:spacing w:after="0" w:line="240" w:lineRule="auto"/>
              <w:jc w:val="center"/>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тендерної документації</w:t>
            </w:r>
          </w:p>
        </w:tc>
        <w:tc>
          <w:tcPr>
            <w:tcW w:w="4551" w:type="dxa"/>
            <w:gridSpan w:val="4"/>
            <w:tcMar>
              <w:top w:w="0" w:type="dxa"/>
              <w:left w:w="100" w:type="dxa"/>
              <w:bottom w:w="0" w:type="dxa"/>
              <w:right w:w="100" w:type="dxa"/>
            </w:tcMar>
            <w:hideMark/>
          </w:tcPr>
          <w:p w14:paraId="653C9F5A" w14:textId="77777777" w:rsidR="00A105A8" w:rsidRPr="00A105A8" w:rsidRDefault="00A105A8" w:rsidP="00A105A8">
            <w:pPr>
              <w:spacing w:after="0" w:line="240" w:lineRule="auto"/>
              <w:jc w:val="center"/>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Предмет закупівлі відповідно</w:t>
            </w:r>
          </w:p>
          <w:p w14:paraId="61BA22F9" w14:textId="77777777" w:rsidR="00A105A8" w:rsidRPr="00A105A8" w:rsidRDefault="00A105A8" w:rsidP="00A105A8">
            <w:pPr>
              <w:spacing w:after="0" w:line="240" w:lineRule="auto"/>
              <w:jc w:val="center"/>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тендерної пропозиції</w:t>
            </w:r>
          </w:p>
        </w:tc>
        <w:tc>
          <w:tcPr>
            <w:tcW w:w="851" w:type="dxa"/>
            <w:tcMar>
              <w:top w:w="0" w:type="dxa"/>
              <w:left w:w="100" w:type="dxa"/>
              <w:bottom w:w="0" w:type="dxa"/>
              <w:right w:w="100" w:type="dxa"/>
            </w:tcMar>
            <w:hideMark/>
          </w:tcPr>
          <w:p w14:paraId="3CDC9E26"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Відповідність</w:t>
            </w:r>
          </w:p>
        </w:tc>
      </w:tr>
      <w:tr w:rsidR="00A105A8" w:rsidRPr="00A105A8" w14:paraId="342F0631" w14:textId="77777777" w:rsidTr="00EC161C">
        <w:trPr>
          <w:trHeight w:val="891"/>
          <w:jc w:val="center"/>
        </w:trPr>
        <w:tc>
          <w:tcPr>
            <w:tcW w:w="442" w:type="dxa"/>
            <w:vMerge/>
            <w:vAlign w:val="center"/>
            <w:hideMark/>
          </w:tcPr>
          <w:p w14:paraId="3A3D3CD3"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1452" w:type="dxa"/>
            <w:tcMar>
              <w:top w:w="0" w:type="dxa"/>
              <w:left w:w="100" w:type="dxa"/>
              <w:bottom w:w="0" w:type="dxa"/>
              <w:right w:w="100" w:type="dxa"/>
            </w:tcMar>
            <w:hideMark/>
          </w:tcPr>
          <w:p w14:paraId="5A534730"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Найменування товару</w:t>
            </w:r>
          </w:p>
        </w:tc>
        <w:tc>
          <w:tcPr>
            <w:tcW w:w="1546" w:type="dxa"/>
            <w:tcMar>
              <w:top w:w="0" w:type="dxa"/>
              <w:left w:w="100" w:type="dxa"/>
              <w:bottom w:w="0" w:type="dxa"/>
              <w:right w:w="100" w:type="dxa"/>
            </w:tcMar>
            <w:hideMark/>
          </w:tcPr>
          <w:p w14:paraId="47DEE2CA"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Технічні характеристики товару</w:t>
            </w:r>
          </w:p>
        </w:tc>
        <w:tc>
          <w:tcPr>
            <w:tcW w:w="784" w:type="dxa"/>
            <w:tcMar>
              <w:top w:w="0" w:type="dxa"/>
              <w:left w:w="100" w:type="dxa"/>
              <w:bottom w:w="0" w:type="dxa"/>
              <w:right w:w="100" w:type="dxa"/>
            </w:tcMar>
            <w:hideMark/>
          </w:tcPr>
          <w:p w14:paraId="4CAF3DDE"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Од.</w:t>
            </w:r>
          </w:p>
          <w:p w14:paraId="79E5495C"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виміру</w:t>
            </w:r>
          </w:p>
        </w:tc>
        <w:tc>
          <w:tcPr>
            <w:tcW w:w="1001" w:type="dxa"/>
            <w:tcMar>
              <w:top w:w="0" w:type="dxa"/>
              <w:left w:w="100" w:type="dxa"/>
              <w:bottom w:w="0" w:type="dxa"/>
              <w:right w:w="100" w:type="dxa"/>
            </w:tcMar>
            <w:hideMark/>
          </w:tcPr>
          <w:p w14:paraId="6C3C34D9"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Кількість</w:t>
            </w:r>
          </w:p>
        </w:tc>
        <w:tc>
          <w:tcPr>
            <w:tcW w:w="1452" w:type="dxa"/>
            <w:tcMar>
              <w:top w:w="0" w:type="dxa"/>
              <w:left w:w="100" w:type="dxa"/>
              <w:bottom w:w="0" w:type="dxa"/>
              <w:right w:w="100" w:type="dxa"/>
            </w:tcMar>
            <w:hideMark/>
          </w:tcPr>
          <w:p w14:paraId="5CC44E5C"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Найменування товару</w:t>
            </w:r>
          </w:p>
        </w:tc>
        <w:tc>
          <w:tcPr>
            <w:tcW w:w="1256" w:type="dxa"/>
            <w:tcMar>
              <w:top w:w="0" w:type="dxa"/>
              <w:left w:w="100" w:type="dxa"/>
              <w:bottom w:w="0" w:type="dxa"/>
              <w:right w:w="100" w:type="dxa"/>
            </w:tcMar>
            <w:hideMark/>
          </w:tcPr>
          <w:p w14:paraId="71FEFE0E"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Технічні характеристики товару</w:t>
            </w:r>
          </w:p>
        </w:tc>
        <w:tc>
          <w:tcPr>
            <w:tcW w:w="851" w:type="dxa"/>
            <w:tcMar>
              <w:top w:w="0" w:type="dxa"/>
              <w:left w:w="100" w:type="dxa"/>
              <w:bottom w:w="0" w:type="dxa"/>
              <w:right w:w="100" w:type="dxa"/>
            </w:tcMar>
            <w:hideMark/>
          </w:tcPr>
          <w:p w14:paraId="5E6548BC"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Од.</w:t>
            </w:r>
          </w:p>
          <w:p w14:paraId="6EA432A1"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виміру</w:t>
            </w:r>
          </w:p>
        </w:tc>
        <w:tc>
          <w:tcPr>
            <w:tcW w:w="992" w:type="dxa"/>
            <w:tcMar>
              <w:top w:w="0" w:type="dxa"/>
              <w:left w:w="100" w:type="dxa"/>
              <w:bottom w:w="0" w:type="dxa"/>
              <w:right w:w="100" w:type="dxa"/>
            </w:tcMar>
            <w:hideMark/>
          </w:tcPr>
          <w:p w14:paraId="2C373EA1"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r w:rsidRPr="00A105A8">
              <w:rPr>
                <w:rFonts w:ascii="Times New Roman" w:eastAsia="Calibri" w:hAnsi="Times New Roman" w:cs="Times New Roman"/>
                <w:sz w:val="20"/>
                <w:szCs w:val="20"/>
                <w:lang w:eastAsia="en-US"/>
              </w:rPr>
              <w:t>Кількість</w:t>
            </w:r>
          </w:p>
        </w:tc>
        <w:tc>
          <w:tcPr>
            <w:tcW w:w="851" w:type="dxa"/>
            <w:tcMar>
              <w:top w:w="0" w:type="dxa"/>
              <w:left w:w="100" w:type="dxa"/>
              <w:bottom w:w="0" w:type="dxa"/>
              <w:right w:w="100" w:type="dxa"/>
            </w:tcMar>
            <w:hideMark/>
          </w:tcPr>
          <w:p w14:paraId="5E6A6EF1"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r>
      <w:tr w:rsidR="00A105A8" w:rsidRPr="00A105A8" w14:paraId="60154D18" w14:textId="77777777" w:rsidTr="00727251">
        <w:trPr>
          <w:trHeight w:val="293"/>
          <w:jc w:val="center"/>
        </w:trPr>
        <w:tc>
          <w:tcPr>
            <w:tcW w:w="442" w:type="dxa"/>
            <w:tcMar>
              <w:top w:w="0" w:type="dxa"/>
              <w:left w:w="100" w:type="dxa"/>
              <w:bottom w:w="0" w:type="dxa"/>
              <w:right w:w="100" w:type="dxa"/>
            </w:tcMar>
            <w:hideMark/>
          </w:tcPr>
          <w:p w14:paraId="0B0D5C32"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1452" w:type="dxa"/>
            <w:tcMar>
              <w:top w:w="0" w:type="dxa"/>
              <w:left w:w="100" w:type="dxa"/>
              <w:bottom w:w="0" w:type="dxa"/>
              <w:right w:w="100" w:type="dxa"/>
            </w:tcMar>
            <w:vAlign w:val="center"/>
            <w:hideMark/>
          </w:tcPr>
          <w:p w14:paraId="1A96AE34"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1546" w:type="dxa"/>
            <w:tcMar>
              <w:top w:w="0" w:type="dxa"/>
              <w:left w:w="100" w:type="dxa"/>
              <w:bottom w:w="0" w:type="dxa"/>
              <w:right w:w="100" w:type="dxa"/>
            </w:tcMar>
            <w:vAlign w:val="center"/>
            <w:hideMark/>
          </w:tcPr>
          <w:p w14:paraId="21A5B1AC"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784" w:type="dxa"/>
            <w:tcMar>
              <w:top w:w="0" w:type="dxa"/>
              <w:left w:w="100" w:type="dxa"/>
              <w:bottom w:w="0" w:type="dxa"/>
              <w:right w:w="100" w:type="dxa"/>
            </w:tcMar>
            <w:vAlign w:val="center"/>
            <w:hideMark/>
          </w:tcPr>
          <w:p w14:paraId="6C9DD079"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1001" w:type="dxa"/>
            <w:tcMar>
              <w:top w:w="0" w:type="dxa"/>
              <w:left w:w="100" w:type="dxa"/>
              <w:bottom w:w="0" w:type="dxa"/>
              <w:right w:w="100" w:type="dxa"/>
            </w:tcMar>
            <w:vAlign w:val="center"/>
            <w:hideMark/>
          </w:tcPr>
          <w:p w14:paraId="7D53AC9C"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1452" w:type="dxa"/>
            <w:tcMar>
              <w:top w:w="0" w:type="dxa"/>
              <w:left w:w="100" w:type="dxa"/>
              <w:bottom w:w="0" w:type="dxa"/>
              <w:right w:w="100" w:type="dxa"/>
            </w:tcMar>
            <w:vAlign w:val="center"/>
            <w:hideMark/>
          </w:tcPr>
          <w:p w14:paraId="0E11EA37"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1256" w:type="dxa"/>
            <w:tcMar>
              <w:top w:w="0" w:type="dxa"/>
              <w:left w:w="100" w:type="dxa"/>
              <w:bottom w:w="0" w:type="dxa"/>
              <w:right w:w="100" w:type="dxa"/>
            </w:tcMar>
            <w:vAlign w:val="center"/>
            <w:hideMark/>
          </w:tcPr>
          <w:p w14:paraId="6052F81A"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851" w:type="dxa"/>
            <w:tcMar>
              <w:top w:w="0" w:type="dxa"/>
              <w:left w:w="100" w:type="dxa"/>
              <w:bottom w:w="0" w:type="dxa"/>
              <w:right w:w="100" w:type="dxa"/>
            </w:tcMar>
            <w:vAlign w:val="center"/>
            <w:hideMark/>
          </w:tcPr>
          <w:p w14:paraId="6A04D928"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992" w:type="dxa"/>
            <w:tcMar>
              <w:top w:w="0" w:type="dxa"/>
              <w:left w:w="100" w:type="dxa"/>
              <w:bottom w:w="0" w:type="dxa"/>
              <w:right w:w="100" w:type="dxa"/>
            </w:tcMar>
            <w:vAlign w:val="center"/>
            <w:hideMark/>
          </w:tcPr>
          <w:p w14:paraId="570BB9F5"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c>
          <w:tcPr>
            <w:tcW w:w="851" w:type="dxa"/>
            <w:tcMar>
              <w:top w:w="0" w:type="dxa"/>
              <w:left w:w="100" w:type="dxa"/>
              <w:bottom w:w="0" w:type="dxa"/>
              <w:right w:w="100" w:type="dxa"/>
            </w:tcMar>
            <w:vAlign w:val="center"/>
            <w:hideMark/>
          </w:tcPr>
          <w:p w14:paraId="77E9D174" w14:textId="77777777" w:rsidR="00A105A8" w:rsidRPr="00A105A8" w:rsidRDefault="00A105A8" w:rsidP="00A105A8">
            <w:pPr>
              <w:spacing w:after="0" w:line="240" w:lineRule="auto"/>
              <w:rPr>
                <w:rFonts w:ascii="Times New Roman" w:eastAsia="Calibri" w:hAnsi="Times New Roman" w:cs="Times New Roman"/>
                <w:sz w:val="20"/>
                <w:szCs w:val="20"/>
                <w:lang w:eastAsia="en-US"/>
              </w:rPr>
            </w:pPr>
          </w:p>
        </w:tc>
      </w:tr>
    </w:tbl>
    <w:p w14:paraId="376A4081" w14:textId="77777777" w:rsidR="003F4C56" w:rsidRDefault="003F4C56" w:rsidP="00B07E37">
      <w:pPr>
        <w:spacing w:after="0"/>
        <w:jc w:val="both"/>
      </w:pPr>
    </w:p>
    <w:p w14:paraId="5714C6D6" w14:textId="77777777" w:rsidR="00A105A8" w:rsidRPr="00A105A8" w:rsidRDefault="00A105A8" w:rsidP="00A105A8">
      <w:pPr>
        <w:spacing w:after="0" w:line="240" w:lineRule="auto"/>
        <w:ind w:firstLine="720"/>
        <w:jc w:val="both"/>
        <w:rPr>
          <w:rFonts w:ascii="Times New Roman" w:eastAsia="Times New Roman" w:hAnsi="Times New Roman" w:cs="Times New Roman"/>
          <w:sz w:val="24"/>
          <w:szCs w:val="24"/>
        </w:rPr>
      </w:pPr>
      <w:r w:rsidRPr="00A105A8">
        <w:rPr>
          <w:rFonts w:ascii="Times New Roman" w:eastAsia="Times New Roman" w:hAnsi="Times New Roman" w:cs="Times New Roman"/>
          <w:b/>
          <w:bCs/>
          <w:color w:val="000000"/>
          <w:sz w:val="24"/>
          <w:szCs w:val="24"/>
        </w:rPr>
        <w:t>Зазначені вимоги повинні бути підтверджені наступними документами:</w:t>
      </w:r>
    </w:p>
    <w:p w14:paraId="416F5388" w14:textId="77777777" w:rsidR="008E2B6C" w:rsidRPr="00734C54" w:rsidRDefault="008E2B6C" w:rsidP="00734C54">
      <w:pPr>
        <w:spacing w:after="0" w:line="240" w:lineRule="auto"/>
        <w:ind w:left="709"/>
        <w:jc w:val="both"/>
        <w:textAlignment w:val="baseline"/>
        <w:rPr>
          <w:rFonts w:ascii="Times New Roman" w:eastAsia="Times New Roman" w:hAnsi="Times New Roman" w:cs="Times New Roman"/>
          <w:color w:val="000000"/>
          <w:sz w:val="24"/>
          <w:szCs w:val="24"/>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263"/>
        <w:gridCol w:w="6235"/>
      </w:tblGrid>
      <w:tr w:rsidR="00A105A8" w:rsidRPr="00A105A8" w14:paraId="290B642B" w14:textId="77777777" w:rsidTr="003F4C56">
        <w:tc>
          <w:tcPr>
            <w:tcW w:w="567" w:type="dxa"/>
          </w:tcPr>
          <w:p w14:paraId="0FB28235" w14:textId="77777777" w:rsidR="00A105A8" w:rsidRPr="00A105A8" w:rsidRDefault="00A105A8" w:rsidP="00A105A8">
            <w:pPr>
              <w:tabs>
                <w:tab w:val="left" w:pos="5245"/>
              </w:tabs>
              <w:spacing w:after="0" w:line="240" w:lineRule="auto"/>
              <w:jc w:val="center"/>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1.</w:t>
            </w:r>
          </w:p>
        </w:tc>
        <w:tc>
          <w:tcPr>
            <w:tcW w:w="3263" w:type="dxa"/>
          </w:tcPr>
          <w:p w14:paraId="4E39D849"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color w:val="000000"/>
                <w:sz w:val="24"/>
                <w:szCs w:val="24"/>
              </w:rPr>
              <w:t>Документ, що підтверджує проходження процедури оцінки відповідності предмета закупівлі відповідно до вимог Технічного регламенту щодо медичних виробів, затвердженого Постановою Кабінету Міністрів України від 02.10.2013 р. № 753.</w:t>
            </w:r>
          </w:p>
        </w:tc>
        <w:tc>
          <w:tcPr>
            <w:tcW w:w="6235" w:type="dxa"/>
          </w:tcPr>
          <w:p w14:paraId="1C2B48BB"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Надати:</w:t>
            </w:r>
          </w:p>
          <w:p w14:paraId="4391EA1A"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 xml:space="preserve">1.1. Копію декларації про відповідність предмета закупівлі вимогам відповідного Технічного регламенту у виданні (редакції), чинному на момент подання пропозиції, з урахуванням усіх змін, доповнень, оновлень, </w:t>
            </w:r>
            <w:proofErr w:type="spellStart"/>
            <w:r w:rsidRPr="00A105A8">
              <w:rPr>
                <w:rFonts w:ascii="Times New Roman" w:eastAsia="Times New Roman" w:hAnsi="Times New Roman" w:cs="Times New Roman"/>
                <w:sz w:val="24"/>
                <w:szCs w:val="24"/>
              </w:rPr>
              <w:t>перевипуску</w:t>
            </w:r>
            <w:proofErr w:type="spellEnd"/>
            <w:r w:rsidRPr="00A105A8">
              <w:rPr>
                <w:rFonts w:ascii="Times New Roman" w:eastAsia="Times New Roman" w:hAnsi="Times New Roman" w:cs="Times New Roman"/>
                <w:sz w:val="24"/>
                <w:szCs w:val="24"/>
              </w:rPr>
              <w:t xml:space="preserve"> тощо, які були внесені до такого документа.</w:t>
            </w:r>
          </w:p>
          <w:p w14:paraId="4FCEBBD0"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 xml:space="preserve">1.2. Копію сертифіката, що засвідчує відповідність предмета закупівлі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якщо законодавством України передбачено обов’язкову наявність сертифіката для такого медичного виробу зокрема, залежно від класу медичного виробу), у виданні (редакції), чинному на момент подання пропозиції, з урахуванням усіх змін, доповнень, оновлень, </w:t>
            </w:r>
            <w:proofErr w:type="spellStart"/>
            <w:r w:rsidRPr="00A105A8">
              <w:rPr>
                <w:rFonts w:ascii="Times New Roman" w:eastAsia="Times New Roman" w:hAnsi="Times New Roman" w:cs="Times New Roman"/>
                <w:sz w:val="24"/>
                <w:szCs w:val="24"/>
              </w:rPr>
              <w:t>перевипуску</w:t>
            </w:r>
            <w:proofErr w:type="spellEnd"/>
            <w:r w:rsidRPr="00A105A8">
              <w:rPr>
                <w:rFonts w:ascii="Times New Roman" w:eastAsia="Times New Roman" w:hAnsi="Times New Roman" w:cs="Times New Roman"/>
                <w:sz w:val="24"/>
                <w:szCs w:val="24"/>
              </w:rPr>
              <w:t xml:space="preserve"> тощо, які були внесені до такого документа.</w:t>
            </w:r>
          </w:p>
          <w:p w14:paraId="490808A2"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1.3. У разі, якщо на момент подання пропозиції, термін дії декларації про відповідність предмета закупівлі вимогам відповідного Технічного регламенту України та/або сертифіката відповідності, що засвідчує відповідність предмета закупівлі вимогам відповідного Технічного регламенту України, сплив (але на момент подання пропозиції не більше ніж на 180 днів)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5440022C"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1.3.1. копію декларації про відповідність та/або сертифіката відповідності, термін дії якого(-</w:t>
            </w:r>
            <w:proofErr w:type="spellStart"/>
            <w:r w:rsidRPr="00A105A8">
              <w:rPr>
                <w:rFonts w:ascii="Times New Roman" w:eastAsia="Times New Roman" w:hAnsi="Times New Roman" w:cs="Times New Roman"/>
                <w:sz w:val="24"/>
                <w:szCs w:val="24"/>
              </w:rPr>
              <w:t>ої</w:t>
            </w:r>
            <w:proofErr w:type="spellEnd"/>
            <w:r w:rsidRPr="00A105A8">
              <w:rPr>
                <w:rFonts w:ascii="Times New Roman" w:eastAsia="Times New Roman" w:hAnsi="Times New Roman" w:cs="Times New Roman"/>
                <w:sz w:val="24"/>
                <w:szCs w:val="24"/>
              </w:rPr>
              <w:t>) сплив;</w:t>
            </w:r>
          </w:p>
          <w:p w14:paraId="36A02B3A"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1.3.2.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39A7105C"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1.3.3.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відповідності,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p w14:paraId="592B6D6A"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 xml:space="preserve">1.4.  У разі, якщо на момент подання пропозиції відсутня декларація про відповідність, сертифікат відповідності предмета закупівлі вимогам відповідного Технічного </w:t>
            </w:r>
            <w:r w:rsidRPr="00A105A8">
              <w:rPr>
                <w:rFonts w:ascii="Times New Roman" w:eastAsia="Times New Roman" w:hAnsi="Times New Roman" w:cs="Times New Roman"/>
                <w:sz w:val="24"/>
                <w:szCs w:val="24"/>
              </w:rPr>
              <w:lastRenderedPageBreak/>
              <w:t>регламенту України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72116D19"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1.4.1.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21934002"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1.4.2.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tc>
      </w:tr>
      <w:tr w:rsidR="00A105A8" w:rsidRPr="00A105A8" w14:paraId="26B7C9A2" w14:textId="77777777" w:rsidTr="003F4C56">
        <w:tc>
          <w:tcPr>
            <w:tcW w:w="567" w:type="dxa"/>
          </w:tcPr>
          <w:p w14:paraId="350E9E7D" w14:textId="77777777" w:rsidR="00A105A8" w:rsidRPr="00A105A8" w:rsidRDefault="00A105A8" w:rsidP="00A105A8">
            <w:pPr>
              <w:tabs>
                <w:tab w:val="left" w:pos="5245"/>
              </w:tabs>
              <w:spacing w:after="0" w:line="240" w:lineRule="auto"/>
              <w:jc w:val="center"/>
              <w:rPr>
                <w:rFonts w:ascii="Times New Roman" w:eastAsia="Times New Roman" w:hAnsi="Times New Roman" w:cs="Times New Roman"/>
                <w:b/>
                <w:sz w:val="24"/>
                <w:szCs w:val="24"/>
              </w:rPr>
            </w:pPr>
            <w:r w:rsidRPr="00A105A8">
              <w:rPr>
                <w:rFonts w:ascii="Times New Roman" w:eastAsia="Times New Roman" w:hAnsi="Times New Roman" w:cs="Times New Roman"/>
                <w:sz w:val="24"/>
                <w:szCs w:val="24"/>
              </w:rPr>
              <w:lastRenderedPageBreak/>
              <w:t>2.</w:t>
            </w:r>
          </w:p>
        </w:tc>
        <w:tc>
          <w:tcPr>
            <w:tcW w:w="3263" w:type="dxa"/>
          </w:tcPr>
          <w:p w14:paraId="0CE2E539" w14:textId="77777777" w:rsidR="00A105A8" w:rsidRPr="00A105A8" w:rsidRDefault="00A105A8" w:rsidP="00A105A8">
            <w:pPr>
              <w:spacing w:after="240" w:line="240" w:lineRule="auto"/>
              <w:jc w:val="both"/>
              <w:rPr>
                <w:rFonts w:ascii="Times New Roman" w:eastAsia="Times New Roman" w:hAnsi="Times New Roman" w:cs="Times New Roman"/>
                <w:sz w:val="24"/>
                <w:szCs w:val="24"/>
              </w:rPr>
            </w:pPr>
            <w:r w:rsidRPr="00A105A8">
              <w:rPr>
                <w:rFonts w:ascii="Times New Roman" w:hAnsi="Times New Roman"/>
                <w:color w:val="000000"/>
                <w:sz w:val="24"/>
                <w:lang w:eastAsia="ru-RU"/>
              </w:rPr>
              <w:t>Інструкція про застосування медичного виробу</w:t>
            </w:r>
          </w:p>
        </w:tc>
        <w:tc>
          <w:tcPr>
            <w:tcW w:w="6235" w:type="dxa"/>
          </w:tcPr>
          <w:p w14:paraId="77807DF1" w14:textId="77777777" w:rsidR="00A105A8" w:rsidRPr="00A105A8" w:rsidRDefault="00A105A8" w:rsidP="00A105A8">
            <w:pPr>
              <w:tabs>
                <w:tab w:val="left" w:pos="5245"/>
              </w:tabs>
              <w:spacing w:after="0" w:line="240" w:lineRule="auto"/>
              <w:ind w:right="32"/>
              <w:jc w:val="both"/>
              <w:rPr>
                <w:rFonts w:ascii="Times New Roman" w:hAnsi="Times New Roman"/>
                <w:color w:val="000000"/>
                <w:sz w:val="24"/>
                <w:lang w:eastAsia="ru-RU"/>
              </w:rPr>
            </w:pPr>
            <w:r w:rsidRPr="00A105A8">
              <w:rPr>
                <w:rFonts w:ascii="Times New Roman" w:hAnsi="Times New Roman"/>
                <w:color w:val="000000"/>
                <w:sz w:val="24"/>
                <w:lang w:eastAsia="ru-RU"/>
              </w:rPr>
              <w:t>Надати:</w:t>
            </w:r>
          </w:p>
          <w:p w14:paraId="176C7646" w14:textId="77777777" w:rsidR="00A105A8" w:rsidRPr="00A105A8" w:rsidRDefault="00A105A8" w:rsidP="00A105A8">
            <w:pPr>
              <w:tabs>
                <w:tab w:val="left" w:pos="5245"/>
              </w:tabs>
              <w:spacing w:after="0" w:line="240" w:lineRule="auto"/>
              <w:ind w:right="32"/>
              <w:jc w:val="both"/>
              <w:rPr>
                <w:rFonts w:ascii="Times New Roman" w:hAnsi="Times New Roman"/>
                <w:color w:val="000000"/>
                <w:sz w:val="24"/>
                <w:lang w:eastAsia="ru-RU"/>
              </w:rPr>
            </w:pPr>
            <w:r w:rsidRPr="00A105A8">
              <w:rPr>
                <w:rFonts w:ascii="Times New Roman" w:hAnsi="Times New Roman"/>
                <w:color w:val="000000"/>
                <w:sz w:val="24"/>
                <w:lang w:eastAsia="ru-RU"/>
              </w:rPr>
              <w:t>2.1. Копію інструкції із застосування (або настанови з експлуатації, або керівництва користувача, або іншого документа виробника про застосування) предмета закупівлі.</w:t>
            </w:r>
          </w:p>
          <w:p w14:paraId="37020850" w14:textId="77777777" w:rsidR="00A105A8" w:rsidRPr="00A105A8" w:rsidRDefault="00A105A8" w:rsidP="00A105A8">
            <w:pPr>
              <w:tabs>
                <w:tab w:val="left" w:pos="5245"/>
              </w:tabs>
              <w:spacing w:after="0" w:line="240" w:lineRule="auto"/>
              <w:ind w:right="32"/>
              <w:jc w:val="both"/>
              <w:rPr>
                <w:rFonts w:ascii="Times New Roman" w:hAnsi="Times New Roman"/>
                <w:color w:val="000000"/>
                <w:sz w:val="24"/>
                <w:lang w:eastAsia="ru-RU"/>
              </w:rPr>
            </w:pPr>
            <w:r w:rsidRPr="00A105A8">
              <w:rPr>
                <w:rFonts w:ascii="Times New Roman" w:hAnsi="Times New Roman"/>
                <w:color w:val="000000"/>
                <w:sz w:val="24"/>
                <w:lang w:eastAsia="ru-RU"/>
              </w:rPr>
              <w:t>АБО</w:t>
            </w:r>
          </w:p>
          <w:p w14:paraId="6405B755" w14:textId="77777777" w:rsidR="00A105A8" w:rsidRPr="00A105A8" w:rsidRDefault="00A105A8" w:rsidP="00A105A8">
            <w:pPr>
              <w:tabs>
                <w:tab w:val="left" w:pos="5245"/>
              </w:tabs>
              <w:spacing w:after="0" w:line="240" w:lineRule="auto"/>
              <w:ind w:right="32"/>
              <w:jc w:val="both"/>
              <w:rPr>
                <w:rFonts w:ascii="Times New Roman" w:hAnsi="Times New Roman"/>
                <w:color w:val="000000"/>
                <w:sz w:val="24"/>
                <w:lang w:eastAsia="ru-RU"/>
              </w:rPr>
            </w:pPr>
            <w:r w:rsidRPr="00A105A8">
              <w:rPr>
                <w:rFonts w:ascii="Times New Roman" w:hAnsi="Times New Roman"/>
                <w:color w:val="000000"/>
                <w:sz w:val="24"/>
                <w:lang w:eastAsia="ru-RU"/>
              </w:rPr>
              <w:t>у разі, якщо Технічними регламентами України встановлено, що наявність інструкції із застосування предмета закупівлі не є обов'язковою, учасник надає:</w:t>
            </w:r>
          </w:p>
          <w:p w14:paraId="4A5722A7" w14:textId="77777777" w:rsidR="00A105A8" w:rsidRPr="00A105A8" w:rsidRDefault="00A105A8" w:rsidP="00A105A8">
            <w:pPr>
              <w:tabs>
                <w:tab w:val="left" w:pos="5245"/>
              </w:tabs>
              <w:spacing w:after="0" w:line="240" w:lineRule="auto"/>
              <w:ind w:right="32"/>
              <w:jc w:val="both"/>
              <w:rPr>
                <w:rFonts w:ascii="Times New Roman" w:hAnsi="Times New Roman"/>
                <w:color w:val="000000"/>
                <w:sz w:val="24"/>
                <w:lang w:eastAsia="ru-RU"/>
              </w:rPr>
            </w:pPr>
            <w:r w:rsidRPr="00A105A8">
              <w:rPr>
                <w:rFonts w:ascii="Times New Roman" w:hAnsi="Times New Roman"/>
                <w:color w:val="000000"/>
                <w:sz w:val="24"/>
                <w:lang w:eastAsia="ru-RU"/>
              </w:rPr>
              <w:t>складені та нанесені відповідно до вимог Технічного регламенту зображення (графічне або фото) предмета закупівлі та/або етикетки, та/або зовнішнього пакування, та/або інший документ, виданий виробником, що містить інформацію та/або відомості, необхідні для безпечного та правильного застосування предмета закупівлі, з урахуванням рівня підготовки та кваліфікації споживачів і користувачів, та для ідентифікації виробника.</w:t>
            </w:r>
          </w:p>
          <w:p w14:paraId="0BD9344B" w14:textId="77777777" w:rsidR="00A105A8" w:rsidRPr="00A105A8" w:rsidRDefault="00A105A8" w:rsidP="00A105A8">
            <w:pPr>
              <w:shd w:val="clear" w:color="auto" w:fill="FFFFFF"/>
              <w:tabs>
                <w:tab w:val="left" w:pos="5245"/>
              </w:tabs>
              <w:spacing w:before="240" w:after="0" w:line="270" w:lineRule="auto"/>
              <w:jc w:val="both"/>
              <w:rPr>
                <w:rFonts w:ascii="Times New Roman" w:eastAsia="Times New Roman" w:hAnsi="Times New Roman" w:cs="Times New Roman"/>
                <w:sz w:val="24"/>
                <w:szCs w:val="24"/>
                <w:lang w:val="ru-RU"/>
              </w:rPr>
            </w:pPr>
            <w:r w:rsidRPr="00A105A8">
              <w:rPr>
                <w:rFonts w:ascii="Times New Roman" w:hAnsi="Times New Roman"/>
                <w:color w:val="000000"/>
                <w:sz w:val="24"/>
                <w:lang w:eastAsia="ru-RU"/>
              </w:rPr>
              <w:t>2.2.Якщо в складі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Учасник).</w:t>
            </w:r>
          </w:p>
        </w:tc>
      </w:tr>
      <w:tr w:rsidR="00A105A8" w:rsidRPr="00A105A8" w14:paraId="57A97C03" w14:textId="77777777" w:rsidTr="003F4C56">
        <w:tc>
          <w:tcPr>
            <w:tcW w:w="567" w:type="dxa"/>
          </w:tcPr>
          <w:p w14:paraId="73BF2204" w14:textId="77777777" w:rsidR="00A105A8" w:rsidRPr="00A105A8" w:rsidRDefault="00A105A8" w:rsidP="00A105A8">
            <w:pPr>
              <w:tabs>
                <w:tab w:val="left" w:pos="5245"/>
              </w:tabs>
              <w:spacing w:after="0" w:line="240" w:lineRule="auto"/>
              <w:jc w:val="center"/>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3</w:t>
            </w:r>
          </w:p>
        </w:tc>
        <w:tc>
          <w:tcPr>
            <w:tcW w:w="3263" w:type="dxa"/>
          </w:tcPr>
          <w:p w14:paraId="0688EF50" w14:textId="77777777" w:rsidR="00A105A8" w:rsidRPr="00A105A8" w:rsidRDefault="00A105A8" w:rsidP="00A105A8">
            <w:pPr>
              <w:spacing w:after="24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 xml:space="preserve">Наявність в Учасника повноваження представляти обладнання виробника </w:t>
            </w:r>
          </w:p>
        </w:tc>
        <w:tc>
          <w:tcPr>
            <w:tcW w:w="6235" w:type="dxa"/>
          </w:tcPr>
          <w:p w14:paraId="4E518D47"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Надати:</w:t>
            </w:r>
          </w:p>
          <w:p w14:paraId="29A5C5FE"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lang w:val="ru-RU"/>
              </w:rPr>
            </w:pPr>
            <w:r w:rsidRPr="00A105A8">
              <w:rPr>
                <w:rFonts w:ascii="Times New Roman" w:eastAsia="Times New Roman" w:hAnsi="Times New Roman" w:cs="Times New Roman"/>
                <w:sz w:val="24"/>
                <w:szCs w:val="24"/>
              </w:rPr>
              <w:t>3.1. Гарантійний лист від виробника або його офіційного представника в Україні, підтверджуючий, що учасник спроможний виконати постачання запропонованого обладнання в кількості та строки, що вказані в тендерній документації</w:t>
            </w:r>
            <w:r w:rsidRPr="00A105A8">
              <w:rPr>
                <w:rFonts w:ascii="Times New Roman" w:eastAsia="Times New Roman" w:hAnsi="Times New Roman" w:cs="Times New Roman"/>
                <w:sz w:val="24"/>
                <w:szCs w:val="24"/>
                <w:lang w:val="ru-RU"/>
              </w:rPr>
              <w:t>.</w:t>
            </w:r>
          </w:p>
        </w:tc>
      </w:tr>
      <w:tr w:rsidR="00A105A8" w:rsidRPr="00A105A8" w14:paraId="46747FCD" w14:textId="77777777" w:rsidTr="003F4C56">
        <w:trPr>
          <w:trHeight w:val="2324"/>
        </w:trPr>
        <w:tc>
          <w:tcPr>
            <w:tcW w:w="567" w:type="dxa"/>
          </w:tcPr>
          <w:p w14:paraId="1C0757A8" w14:textId="77777777" w:rsidR="00A105A8" w:rsidRPr="00A105A8" w:rsidRDefault="00A105A8" w:rsidP="00A105A8">
            <w:pPr>
              <w:tabs>
                <w:tab w:val="left" w:pos="5245"/>
              </w:tabs>
              <w:spacing w:after="0" w:line="240" w:lineRule="auto"/>
              <w:ind w:left="142"/>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lastRenderedPageBreak/>
              <w:t>4.</w:t>
            </w:r>
          </w:p>
        </w:tc>
        <w:tc>
          <w:tcPr>
            <w:tcW w:w="3263" w:type="dxa"/>
          </w:tcPr>
          <w:p w14:paraId="60BA9654" w14:textId="3064E78F" w:rsidR="00A105A8" w:rsidRPr="00A53350" w:rsidRDefault="00A105A8" w:rsidP="00A105A8">
            <w:pPr>
              <w:spacing w:after="0" w:line="240" w:lineRule="auto"/>
              <w:rPr>
                <w:rFonts w:ascii="Times New Roman" w:eastAsia="Calibri" w:hAnsi="Times New Roman" w:cs="Times New Roman"/>
                <w:sz w:val="24"/>
                <w:szCs w:val="24"/>
                <w:lang w:eastAsia="ru-RU"/>
              </w:rPr>
            </w:pPr>
            <w:r w:rsidRPr="00A53350">
              <w:rPr>
                <w:rFonts w:ascii="Times New Roman" w:eastAsia="Calibri" w:hAnsi="Times New Roman" w:cs="Times New Roman"/>
                <w:sz w:val="24"/>
                <w:szCs w:val="24"/>
                <w:lang w:eastAsia="ru-RU"/>
              </w:rPr>
              <w:t xml:space="preserve">Наявність сертифікованої системи управління якістю відповідно до ДСТУ </w:t>
            </w:r>
            <w:r w:rsidR="0091450F" w:rsidRPr="00A53350">
              <w:rPr>
                <w:rFonts w:ascii="Times New Roman" w:eastAsia="Calibri" w:hAnsi="Times New Roman" w:cs="Times New Roman"/>
                <w:sz w:val="24"/>
                <w:szCs w:val="24"/>
                <w:lang w:eastAsia="ru-RU"/>
              </w:rPr>
              <w:t xml:space="preserve">EN </w:t>
            </w:r>
            <w:r w:rsidRPr="00A53350">
              <w:rPr>
                <w:rFonts w:ascii="Times New Roman" w:eastAsia="Calibri" w:hAnsi="Times New Roman" w:cs="Times New Roman"/>
                <w:sz w:val="24"/>
                <w:szCs w:val="24"/>
                <w:lang w:eastAsia="ru-RU"/>
              </w:rPr>
              <w:t>ISO 13485:2018 «Медичні вироби. Система управління якістю. Вимоги до регулювання» (</w:t>
            </w:r>
            <w:r w:rsidR="0091450F" w:rsidRPr="00A53350">
              <w:rPr>
                <w:rFonts w:ascii="Times New Roman" w:eastAsia="Calibri" w:hAnsi="Times New Roman" w:cs="Times New Roman"/>
                <w:sz w:val="24"/>
                <w:szCs w:val="24"/>
                <w:lang w:eastAsia="ru-RU"/>
              </w:rPr>
              <w:t xml:space="preserve">EN </w:t>
            </w:r>
            <w:r w:rsidRPr="00A53350">
              <w:rPr>
                <w:rFonts w:ascii="Times New Roman" w:eastAsia="Calibri" w:hAnsi="Times New Roman" w:cs="Times New Roman"/>
                <w:sz w:val="24"/>
                <w:szCs w:val="24"/>
                <w:lang w:eastAsia="ru-RU"/>
              </w:rPr>
              <w:t>ISO 13485:2016</w:t>
            </w:r>
            <w:r w:rsidR="0091450F" w:rsidRPr="00A53350">
              <w:rPr>
                <w:rFonts w:ascii="Times New Roman" w:eastAsia="Calibri" w:hAnsi="Times New Roman" w:cs="Times New Roman"/>
                <w:sz w:val="24"/>
                <w:szCs w:val="24"/>
                <w:lang w:eastAsia="ru-RU"/>
              </w:rPr>
              <w:t>/АС:2018</w:t>
            </w:r>
            <w:r w:rsidR="00A53350">
              <w:rPr>
                <w:rFonts w:ascii="Times New Roman" w:eastAsia="Calibri" w:hAnsi="Times New Roman" w:cs="Times New Roman"/>
                <w:sz w:val="24"/>
                <w:szCs w:val="24"/>
                <w:lang w:eastAsia="ru-RU"/>
              </w:rPr>
              <w:t xml:space="preserve">, </w:t>
            </w:r>
            <w:r w:rsidR="00A53350">
              <w:rPr>
                <w:rFonts w:ascii="Times New Roman" w:eastAsia="Calibri" w:hAnsi="Times New Roman" w:cs="Times New Roman"/>
                <w:sz w:val="24"/>
                <w:szCs w:val="24"/>
                <w:lang w:val="en-US" w:eastAsia="ru-RU"/>
              </w:rPr>
              <w:t>IDT</w:t>
            </w:r>
            <w:r w:rsidRPr="00A53350">
              <w:rPr>
                <w:rFonts w:ascii="Times New Roman" w:eastAsia="Calibri" w:hAnsi="Times New Roman" w:cs="Times New Roman"/>
                <w:sz w:val="24"/>
                <w:szCs w:val="24"/>
                <w:lang w:eastAsia="ru-RU"/>
              </w:rPr>
              <w:t>)</w:t>
            </w:r>
          </w:p>
        </w:tc>
        <w:tc>
          <w:tcPr>
            <w:tcW w:w="6235" w:type="dxa"/>
          </w:tcPr>
          <w:p w14:paraId="71260D99" w14:textId="77777777" w:rsidR="00A105A8" w:rsidRPr="00A53350" w:rsidRDefault="00A105A8" w:rsidP="00A105A8">
            <w:pPr>
              <w:spacing w:after="0" w:line="240" w:lineRule="auto"/>
              <w:jc w:val="both"/>
              <w:rPr>
                <w:rFonts w:ascii="Times New Roman" w:eastAsia="Calibri" w:hAnsi="Times New Roman" w:cs="Times New Roman"/>
                <w:sz w:val="24"/>
                <w:szCs w:val="24"/>
                <w:lang w:eastAsia="ru-RU"/>
              </w:rPr>
            </w:pPr>
            <w:r w:rsidRPr="00A53350">
              <w:rPr>
                <w:rFonts w:ascii="Times New Roman" w:eastAsia="Calibri" w:hAnsi="Times New Roman" w:cs="Times New Roman"/>
                <w:sz w:val="24"/>
                <w:szCs w:val="24"/>
                <w:lang w:eastAsia="ru-RU"/>
              </w:rPr>
              <w:t>Надати:</w:t>
            </w:r>
          </w:p>
          <w:p w14:paraId="3994BB1C" w14:textId="253127F0" w:rsidR="00A53350" w:rsidRPr="00A53350" w:rsidRDefault="00A105A8" w:rsidP="00A53350">
            <w:pPr>
              <w:spacing w:after="0" w:line="240" w:lineRule="auto"/>
              <w:jc w:val="both"/>
              <w:rPr>
                <w:rFonts w:ascii="Times New Roman" w:eastAsia="Calibri" w:hAnsi="Times New Roman" w:cs="Times New Roman"/>
                <w:sz w:val="24"/>
                <w:szCs w:val="24"/>
                <w:lang w:val="en-US" w:eastAsia="ru-RU"/>
              </w:rPr>
            </w:pPr>
            <w:r w:rsidRPr="00A53350">
              <w:rPr>
                <w:rFonts w:ascii="Times New Roman" w:eastAsia="Calibri" w:hAnsi="Times New Roman" w:cs="Times New Roman"/>
                <w:sz w:val="24"/>
                <w:szCs w:val="24"/>
                <w:lang w:eastAsia="ru-RU"/>
              </w:rPr>
              <w:t xml:space="preserve">4.1. Копію сертифіката відповідності </w:t>
            </w:r>
            <w:r w:rsidR="00A53350" w:rsidRPr="00A53350">
              <w:rPr>
                <w:rFonts w:ascii="Times New Roman" w:eastAsia="Calibri" w:hAnsi="Times New Roman" w:cs="Times New Roman"/>
                <w:sz w:val="24"/>
                <w:szCs w:val="24"/>
                <w:lang w:eastAsia="ru-RU"/>
              </w:rPr>
              <w:t xml:space="preserve">ДСТУ EN ISO 13485:2018 </w:t>
            </w:r>
            <w:r w:rsidRPr="00A53350">
              <w:rPr>
                <w:rFonts w:ascii="Times New Roman" w:eastAsia="Calibri" w:hAnsi="Times New Roman" w:cs="Times New Roman"/>
                <w:sz w:val="24"/>
                <w:szCs w:val="24"/>
                <w:lang w:eastAsia="ru-RU"/>
              </w:rPr>
              <w:t>«Медичні вироби. Система управління якістю. Вимоги до регулювання» </w:t>
            </w:r>
            <w:r w:rsidR="00A53350" w:rsidRPr="00A53350">
              <w:rPr>
                <w:rFonts w:ascii="Times New Roman" w:eastAsia="Calibri" w:hAnsi="Times New Roman" w:cs="Times New Roman"/>
                <w:sz w:val="24"/>
                <w:szCs w:val="24"/>
                <w:lang w:eastAsia="ru-RU"/>
              </w:rPr>
              <w:t>(EN ISO 13485:2016/АС:2018</w:t>
            </w:r>
            <w:r w:rsidR="00A53350">
              <w:rPr>
                <w:rFonts w:ascii="Times New Roman" w:eastAsia="Calibri" w:hAnsi="Times New Roman" w:cs="Times New Roman"/>
                <w:sz w:val="24"/>
                <w:szCs w:val="24"/>
                <w:lang w:eastAsia="ru-RU"/>
              </w:rPr>
              <w:t xml:space="preserve">, </w:t>
            </w:r>
            <w:r w:rsidR="00A53350">
              <w:rPr>
                <w:rFonts w:ascii="Times New Roman" w:eastAsia="Calibri" w:hAnsi="Times New Roman" w:cs="Times New Roman"/>
                <w:sz w:val="24"/>
                <w:szCs w:val="24"/>
                <w:lang w:val="en-US" w:eastAsia="ru-RU"/>
              </w:rPr>
              <w:t>IDT</w:t>
            </w:r>
            <w:r w:rsidR="00A53350" w:rsidRPr="00A53350">
              <w:rPr>
                <w:rFonts w:ascii="Times New Roman" w:eastAsia="Calibri" w:hAnsi="Times New Roman" w:cs="Times New Roman"/>
                <w:sz w:val="24"/>
                <w:szCs w:val="24"/>
                <w:lang w:eastAsia="ru-RU"/>
              </w:rPr>
              <w:t>)</w:t>
            </w:r>
            <w:r w:rsidR="00A53350">
              <w:rPr>
                <w:rFonts w:ascii="Times New Roman" w:eastAsia="Calibri" w:hAnsi="Times New Roman" w:cs="Times New Roman"/>
                <w:sz w:val="24"/>
                <w:szCs w:val="24"/>
                <w:lang w:val="en-US" w:eastAsia="ru-RU"/>
              </w:rPr>
              <w:t>.</w:t>
            </w:r>
          </w:p>
          <w:p w14:paraId="6B2D5DCD" w14:textId="1FFCA00C" w:rsidR="00A105A8" w:rsidRPr="00A53350" w:rsidRDefault="00A105A8" w:rsidP="00A53350">
            <w:pPr>
              <w:spacing w:after="0" w:line="240" w:lineRule="auto"/>
              <w:jc w:val="both"/>
              <w:rPr>
                <w:rFonts w:eastAsia="Calibri" w:cs="Times New Roman"/>
                <w:szCs w:val="20"/>
                <w:lang w:eastAsia="ru-RU"/>
              </w:rPr>
            </w:pPr>
            <w:r w:rsidRPr="00A53350">
              <w:rPr>
                <w:rFonts w:ascii="Times New Roman" w:eastAsia="Calibri" w:hAnsi="Times New Roman" w:cs="Times New Roman"/>
                <w:sz w:val="24"/>
                <w:szCs w:val="24"/>
                <w:lang w:eastAsia="ru-RU"/>
              </w:rPr>
              <w:t>Якщо сертифікат викладено іншою мовою, аніж українська, його копія повинна надаватися разом із автентичним перекладом на українську мову.</w:t>
            </w:r>
          </w:p>
        </w:tc>
      </w:tr>
      <w:tr w:rsidR="00A105A8" w:rsidRPr="00A105A8" w14:paraId="03CFA480" w14:textId="77777777" w:rsidTr="00CE1070">
        <w:trPr>
          <w:trHeight w:val="2054"/>
        </w:trPr>
        <w:tc>
          <w:tcPr>
            <w:tcW w:w="567" w:type="dxa"/>
          </w:tcPr>
          <w:p w14:paraId="7E57BEE6" w14:textId="77777777" w:rsidR="00A105A8" w:rsidRPr="00A105A8" w:rsidRDefault="00A105A8" w:rsidP="00A105A8">
            <w:pPr>
              <w:tabs>
                <w:tab w:val="left" w:pos="5245"/>
              </w:tabs>
              <w:spacing w:after="0" w:line="240" w:lineRule="auto"/>
              <w:ind w:left="142"/>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5.</w:t>
            </w:r>
          </w:p>
        </w:tc>
        <w:tc>
          <w:tcPr>
            <w:tcW w:w="3263" w:type="dxa"/>
          </w:tcPr>
          <w:p w14:paraId="07437F2F" w14:textId="53E1273F" w:rsidR="00A105A8" w:rsidRPr="00A53350" w:rsidRDefault="00A105A8" w:rsidP="00A105A8">
            <w:pPr>
              <w:spacing w:after="0" w:line="240" w:lineRule="auto"/>
              <w:rPr>
                <w:rFonts w:ascii="Times New Roman" w:eastAsia="Calibri" w:hAnsi="Times New Roman" w:cs="Times New Roman"/>
                <w:sz w:val="24"/>
                <w:szCs w:val="24"/>
                <w:lang w:eastAsia="ru-RU"/>
              </w:rPr>
            </w:pPr>
            <w:r w:rsidRPr="00A53350">
              <w:rPr>
                <w:rFonts w:ascii="Times New Roman" w:eastAsia="Calibri" w:hAnsi="Times New Roman" w:cs="Times New Roman"/>
                <w:sz w:val="24"/>
                <w:szCs w:val="24"/>
                <w:lang w:eastAsia="ru-RU"/>
              </w:rPr>
              <w:t xml:space="preserve">Наявність системи </w:t>
            </w:r>
            <w:r w:rsidR="00A53350">
              <w:rPr>
                <w:rFonts w:ascii="Times New Roman" w:eastAsia="Calibri" w:hAnsi="Times New Roman" w:cs="Times New Roman"/>
                <w:sz w:val="24"/>
                <w:szCs w:val="24"/>
                <w:lang w:eastAsia="ru-RU"/>
              </w:rPr>
              <w:t xml:space="preserve">управління </w:t>
            </w:r>
            <w:r w:rsidRPr="00A53350">
              <w:rPr>
                <w:rFonts w:ascii="Times New Roman" w:eastAsia="Calibri" w:hAnsi="Times New Roman" w:cs="Times New Roman"/>
                <w:sz w:val="24"/>
                <w:szCs w:val="24"/>
                <w:lang w:eastAsia="ru-RU"/>
              </w:rPr>
              <w:t>як</w:t>
            </w:r>
            <w:r w:rsidR="00A53350">
              <w:rPr>
                <w:rFonts w:ascii="Times New Roman" w:eastAsia="Calibri" w:hAnsi="Times New Roman" w:cs="Times New Roman"/>
                <w:sz w:val="24"/>
                <w:szCs w:val="24"/>
                <w:lang w:eastAsia="ru-RU"/>
              </w:rPr>
              <w:t>і</w:t>
            </w:r>
            <w:r w:rsidRPr="00A53350">
              <w:rPr>
                <w:rFonts w:ascii="Times New Roman" w:eastAsia="Calibri" w:hAnsi="Times New Roman" w:cs="Times New Roman"/>
                <w:sz w:val="24"/>
                <w:szCs w:val="24"/>
                <w:lang w:eastAsia="ru-RU"/>
              </w:rPr>
              <w:t>ст</w:t>
            </w:r>
            <w:r w:rsidR="00A53350">
              <w:rPr>
                <w:rFonts w:ascii="Times New Roman" w:eastAsia="Calibri" w:hAnsi="Times New Roman" w:cs="Times New Roman"/>
                <w:sz w:val="24"/>
                <w:szCs w:val="24"/>
                <w:lang w:eastAsia="ru-RU"/>
              </w:rPr>
              <w:t>ю</w:t>
            </w:r>
            <w:r w:rsidRPr="00A53350">
              <w:rPr>
                <w:rFonts w:ascii="Times New Roman" w:eastAsia="Calibri" w:hAnsi="Times New Roman" w:cs="Times New Roman"/>
                <w:sz w:val="24"/>
                <w:szCs w:val="24"/>
                <w:lang w:eastAsia="ru-RU"/>
              </w:rPr>
              <w:t xml:space="preserve"> виробника відповідно до ДСТУ ISO 9001:201</w:t>
            </w:r>
            <w:r w:rsidR="00A024BD">
              <w:rPr>
                <w:rFonts w:ascii="Times New Roman" w:eastAsia="Calibri" w:hAnsi="Times New Roman" w:cs="Times New Roman"/>
                <w:sz w:val="24"/>
                <w:szCs w:val="24"/>
                <w:lang w:eastAsia="ru-RU"/>
              </w:rPr>
              <w:t>8</w:t>
            </w:r>
            <w:r w:rsidRPr="00A53350">
              <w:rPr>
                <w:rFonts w:ascii="Times New Roman" w:eastAsia="Calibri" w:hAnsi="Times New Roman" w:cs="Times New Roman"/>
                <w:sz w:val="24"/>
                <w:szCs w:val="24"/>
                <w:lang w:eastAsia="ru-RU"/>
              </w:rPr>
              <w:t xml:space="preserve"> </w:t>
            </w:r>
            <w:r w:rsidR="00A53350">
              <w:rPr>
                <w:rFonts w:ascii="Times New Roman" w:eastAsia="Calibri" w:hAnsi="Times New Roman" w:cs="Times New Roman"/>
                <w:sz w:val="24"/>
                <w:szCs w:val="24"/>
                <w:lang w:eastAsia="ru-RU"/>
              </w:rPr>
              <w:t>«</w:t>
            </w:r>
            <w:r w:rsidRPr="00A53350">
              <w:rPr>
                <w:rFonts w:ascii="Times New Roman" w:eastAsia="Calibri" w:hAnsi="Times New Roman" w:cs="Times New Roman"/>
                <w:sz w:val="24"/>
                <w:szCs w:val="24"/>
                <w:lang w:eastAsia="ru-RU"/>
              </w:rPr>
              <w:t>Системи управління якістю. Вимоги</w:t>
            </w:r>
            <w:r w:rsidR="00A53350">
              <w:rPr>
                <w:rFonts w:ascii="Times New Roman" w:eastAsia="Calibri" w:hAnsi="Times New Roman" w:cs="Times New Roman"/>
                <w:sz w:val="24"/>
                <w:szCs w:val="24"/>
                <w:lang w:eastAsia="ru-RU"/>
              </w:rPr>
              <w:t>»</w:t>
            </w:r>
            <w:r w:rsidRPr="00A53350">
              <w:rPr>
                <w:rFonts w:ascii="Times New Roman" w:eastAsia="Calibri" w:hAnsi="Times New Roman" w:cs="Times New Roman"/>
                <w:sz w:val="24"/>
                <w:szCs w:val="24"/>
                <w:lang w:eastAsia="ru-RU"/>
              </w:rPr>
              <w:t xml:space="preserve"> (ISO 9001:2015, IDT)</w:t>
            </w:r>
          </w:p>
        </w:tc>
        <w:tc>
          <w:tcPr>
            <w:tcW w:w="6235" w:type="dxa"/>
          </w:tcPr>
          <w:p w14:paraId="4372EAD7" w14:textId="77777777" w:rsidR="00A105A8" w:rsidRPr="00A53350" w:rsidRDefault="00A105A8" w:rsidP="00A105A8">
            <w:pPr>
              <w:spacing w:after="0" w:line="240" w:lineRule="auto"/>
              <w:jc w:val="both"/>
              <w:rPr>
                <w:rFonts w:ascii="Times New Roman" w:eastAsia="Calibri" w:hAnsi="Times New Roman" w:cs="Times New Roman"/>
                <w:sz w:val="24"/>
                <w:szCs w:val="24"/>
                <w:lang w:eastAsia="ru-RU"/>
              </w:rPr>
            </w:pPr>
            <w:r w:rsidRPr="00A53350">
              <w:rPr>
                <w:rFonts w:ascii="Times New Roman" w:eastAsia="Calibri" w:hAnsi="Times New Roman" w:cs="Times New Roman"/>
                <w:sz w:val="24"/>
                <w:szCs w:val="24"/>
                <w:lang w:eastAsia="ru-RU"/>
              </w:rPr>
              <w:t>Надати:</w:t>
            </w:r>
          </w:p>
          <w:p w14:paraId="2AA81FDC" w14:textId="70D5C679" w:rsidR="00A105A8" w:rsidRPr="00A53350" w:rsidRDefault="00A105A8" w:rsidP="00A105A8">
            <w:pPr>
              <w:spacing w:after="0" w:line="240" w:lineRule="auto"/>
              <w:jc w:val="both"/>
              <w:rPr>
                <w:rFonts w:ascii="Times New Roman" w:eastAsia="Calibri" w:hAnsi="Times New Roman" w:cs="Times New Roman"/>
                <w:sz w:val="24"/>
                <w:szCs w:val="24"/>
                <w:lang w:eastAsia="ru-RU"/>
              </w:rPr>
            </w:pPr>
            <w:r w:rsidRPr="00A53350">
              <w:rPr>
                <w:rFonts w:ascii="Times New Roman" w:eastAsia="Calibri" w:hAnsi="Times New Roman" w:cs="Times New Roman"/>
                <w:sz w:val="24"/>
                <w:szCs w:val="24"/>
                <w:lang w:eastAsia="ru-RU"/>
              </w:rPr>
              <w:t xml:space="preserve">5.1. Копію сертифіката відповідності </w:t>
            </w:r>
            <w:r w:rsidR="00A53350" w:rsidRPr="00A53350">
              <w:rPr>
                <w:rFonts w:ascii="Times New Roman" w:eastAsia="Calibri" w:hAnsi="Times New Roman" w:cs="Times New Roman"/>
                <w:sz w:val="24"/>
                <w:szCs w:val="24"/>
                <w:lang w:eastAsia="ru-RU"/>
              </w:rPr>
              <w:t>ДСТУ ISO 9001:201</w:t>
            </w:r>
            <w:r w:rsidR="00A024BD">
              <w:rPr>
                <w:rFonts w:ascii="Times New Roman" w:eastAsia="Calibri" w:hAnsi="Times New Roman" w:cs="Times New Roman"/>
                <w:sz w:val="24"/>
                <w:szCs w:val="24"/>
                <w:lang w:eastAsia="ru-RU"/>
              </w:rPr>
              <w:t>8</w:t>
            </w:r>
            <w:r w:rsidR="00A53350" w:rsidRPr="00A53350">
              <w:rPr>
                <w:rFonts w:ascii="Times New Roman" w:eastAsia="Calibri" w:hAnsi="Times New Roman" w:cs="Times New Roman"/>
                <w:sz w:val="24"/>
                <w:szCs w:val="24"/>
                <w:lang w:eastAsia="ru-RU"/>
              </w:rPr>
              <w:t xml:space="preserve"> </w:t>
            </w:r>
            <w:r w:rsidR="00A53350">
              <w:rPr>
                <w:rFonts w:ascii="Times New Roman" w:eastAsia="Calibri" w:hAnsi="Times New Roman" w:cs="Times New Roman"/>
                <w:sz w:val="24"/>
                <w:szCs w:val="24"/>
                <w:lang w:eastAsia="ru-RU"/>
              </w:rPr>
              <w:t>«</w:t>
            </w:r>
            <w:r w:rsidR="00A53350" w:rsidRPr="00A53350">
              <w:rPr>
                <w:rFonts w:ascii="Times New Roman" w:eastAsia="Calibri" w:hAnsi="Times New Roman" w:cs="Times New Roman"/>
                <w:sz w:val="24"/>
                <w:szCs w:val="24"/>
                <w:lang w:eastAsia="ru-RU"/>
              </w:rPr>
              <w:t>Системи управління якістю. Вимоги</w:t>
            </w:r>
            <w:r w:rsidR="00A53350">
              <w:rPr>
                <w:rFonts w:ascii="Times New Roman" w:eastAsia="Calibri" w:hAnsi="Times New Roman" w:cs="Times New Roman"/>
                <w:sz w:val="24"/>
                <w:szCs w:val="24"/>
                <w:lang w:eastAsia="ru-RU"/>
              </w:rPr>
              <w:t>»</w:t>
            </w:r>
            <w:r w:rsidR="00A53350" w:rsidRPr="00A53350">
              <w:rPr>
                <w:rFonts w:ascii="Times New Roman" w:eastAsia="Calibri" w:hAnsi="Times New Roman" w:cs="Times New Roman"/>
                <w:sz w:val="24"/>
                <w:szCs w:val="24"/>
                <w:lang w:eastAsia="ru-RU"/>
              </w:rPr>
              <w:t xml:space="preserve"> (ISO 9001:2015, IDT)</w:t>
            </w:r>
            <w:r w:rsidR="00A53350">
              <w:rPr>
                <w:rFonts w:ascii="Times New Roman" w:eastAsia="Calibri" w:hAnsi="Times New Roman" w:cs="Times New Roman"/>
                <w:sz w:val="24"/>
                <w:szCs w:val="24"/>
                <w:lang w:eastAsia="ru-RU"/>
              </w:rPr>
              <w:t>.</w:t>
            </w:r>
          </w:p>
          <w:p w14:paraId="0EDB0807" w14:textId="77777777" w:rsidR="00A105A8" w:rsidRPr="00A53350" w:rsidRDefault="00A105A8" w:rsidP="00A105A8">
            <w:pPr>
              <w:spacing w:after="0" w:line="240" w:lineRule="auto"/>
              <w:jc w:val="both"/>
              <w:rPr>
                <w:rFonts w:eastAsia="Calibri" w:cs="Times New Roman"/>
                <w:szCs w:val="20"/>
                <w:lang w:eastAsia="ru-RU"/>
              </w:rPr>
            </w:pPr>
            <w:r w:rsidRPr="00A53350">
              <w:rPr>
                <w:rFonts w:ascii="Times New Roman" w:eastAsia="Calibri" w:hAnsi="Times New Roman" w:cs="Times New Roman"/>
                <w:sz w:val="24"/>
                <w:szCs w:val="24"/>
                <w:lang w:eastAsia="ru-RU"/>
              </w:rPr>
              <w:t>Якщо сертифікат викладено іншою мовою, аніж українська, його копія повинна надаватися разом із автентичним перекладом на українську мову.</w:t>
            </w:r>
          </w:p>
        </w:tc>
      </w:tr>
      <w:tr w:rsidR="00A105A8" w:rsidRPr="00A105A8" w14:paraId="119DE509" w14:textId="77777777" w:rsidTr="00CE1070">
        <w:trPr>
          <w:trHeight w:val="1828"/>
        </w:trPr>
        <w:tc>
          <w:tcPr>
            <w:tcW w:w="567" w:type="dxa"/>
          </w:tcPr>
          <w:p w14:paraId="4FE67F91" w14:textId="77777777" w:rsidR="00A105A8" w:rsidRPr="00A105A8" w:rsidRDefault="00A105A8" w:rsidP="00A105A8">
            <w:pPr>
              <w:tabs>
                <w:tab w:val="left" w:pos="5245"/>
              </w:tabs>
              <w:spacing w:after="0" w:line="240" w:lineRule="auto"/>
              <w:ind w:left="142"/>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6.</w:t>
            </w:r>
          </w:p>
        </w:tc>
        <w:tc>
          <w:tcPr>
            <w:tcW w:w="3263" w:type="dxa"/>
          </w:tcPr>
          <w:p w14:paraId="58B8B8F0" w14:textId="77777777" w:rsidR="00A105A8" w:rsidRPr="00A105A8" w:rsidRDefault="00A105A8" w:rsidP="00A105A8">
            <w:pPr>
              <w:spacing w:after="24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Підтвердження якості запропонованого товару</w:t>
            </w:r>
          </w:p>
        </w:tc>
        <w:tc>
          <w:tcPr>
            <w:tcW w:w="6235" w:type="dxa"/>
          </w:tcPr>
          <w:p w14:paraId="419BB22B"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Надати:</w:t>
            </w:r>
          </w:p>
          <w:p w14:paraId="0D0EF371" w14:textId="77777777" w:rsidR="00A105A8" w:rsidRPr="00A105A8" w:rsidRDefault="00A105A8" w:rsidP="00A105A8">
            <w:pPr>
              <w:tabs>
                <w:tab w:val="left" w:pos="5245"/>
              </w:tabs>
              <w:spacing w:after="0" w:line="240" w:lineRule="auto"/>
              <w:jc w:val="both"/>
              <w:rPr>
                <w:rFonts w:ascii="Times New Roman" w:eastAsia="Times New Roman" w:hAnsi="Times New Roman" w:cs="Times New Roman"/>
                <w:sz w:val="24"/>
                <w:szCs w:val="24"/>
              </w:rPr>
            </w:pPr>
            <w:r w:rsidRPr="00A105A8">
              <w:rPr>
                <w:rFonts w:ascii="Times New Roman" w:eastAsia="Times New Roman" w:hAnsi="Times New Roman" w:cs="Times New Roman"/>
                <w:sz w:val="24"/>
                <w:szCs w:val="24"/>
              </w:rPr>
              <w:t>6.1. Документ, що підтверджує якість товару, виданий його виробником (сертифікат якості, або сертифікат аналізу, або інший документ) або документ, що підтверджує якість товару, виданий виробнику товару уповноваженими на це органами, установами, організаціями.</w:t>
            </w:r>
          </w:p>
        </w:tc>
      </w:tr>
    </w:tbl>
    <w:p w14:paraId="4EB40E2B" w14:textId="77777777" w:rsidR="003D1B83" w:rsidRPr="0026218A" w:rsidRDefault="003D1B83" w:rsidP="003D1B83">
      <w:pPr>
        <w:tabs>
          <w:tab w:val="left" w:pos="142"/>
        </w:tabs>
        <w:spacing w:after="0" w:line="240" w:lineRule="auto"/>
        <w:ind w:left="-142" w:firstLine="426"/>
        <w:jc w:val="both"/>
        <w:rPr>
          <w:rFonts w:ascii="Times New Roman" w:hAnsi="Times New Roman" w:cs="Times New Roman"/>
          <w:bCs/>
          <w:color w:val="000000"/>
          <w:sz w:val="24"/>
          <w:szCs w:val="24"/>
          <w:shd w:val="clear" w:color="auto" w:fill="FFFFFF"/>
        </w:rPr>
      </w:pPr>
    </w:p>
    <w:p w14:paraId="6C905D69" w14:textId="77777777" w:rsidR="003D1B83" w:rsidRPr="004604AC" w:rsidRDefault="003D1B83" w:rsidP="003D1B83">
      <w:pPr>
        <w:spacing w:after="0"/>
        <w:ind w:firstLine="708"/>
        <w:jc w:val="both"/>
      </w:pPr>
    </w:p>
    <w:p w14:paraId="70D08B16" w14:textId="77F9C606" w:rsidR="00DB5201" w:rsidRPr="00232665" w:rsidRDefault="00DB5201" w:rsidP="2F2DE7CB">
      <w:pPr>
        <w:suppressAutoHyphens/>
        <w:autoSpaceDN w:val="0"/>
        <w:snapToGrid w:val="0"/>
        <w:spacing w:before="20"/>
        <w:contextualSpacing/>
        <w:jc w:val="both"/>
        <w:rPr>
          <w:rFonts w:ascii="Times New Roman" w:eastAsia="Times New Roman" w:hAnsi="Times New Roman" w:cs="Times New Roman"/>
          <w:color w:val="000000"/>
          <w:sz w:val="24"/>
          <w:szCs w:val="24"/>
          <w:shd w:val="clear" w:color="auto" w:fill="FFFFFF"/>
        </w:rPr>
        <w:sectPr w:rsidR="00DB5201" w:rsidRPr="00232665" w:rsidSect="001A4CA9">
          <w:headerReference w:type="default" r:id="rId18"/>
          <w:pgSz w:w="11906" w:h="16838" w:code="9"/>
          <w:pgMar w:top="850" w:right="850" w:bottom="850" w:left="1417" w:header="709" w:footer="210" w:gutter="0"/>
          <w:cols w:space="708"/>
          <w:docGrid w:linePitch="272"/>
        </w:sectPr>
      </w:pPr>
    </w:p>
    <w:bookmarkEnd w:id="4"/>
    <w:p w14:paraId="032846CE" w14:textId="77777777" w:rsidR="00527582" w:rsidRPr="00232665" w:rsidRDefault="00527582" w:rsidP="030A27AB">
      <w:pPr>
        <w:spacing w:after="0" w:line="240" w:lineRule="auto"/>
        <w:ind w:firstLine="6663"/>
        <w:rPr>
          <w:rFonts w:ascii="Times New Roman" w:eastAsia="Times New Roman" w:hAnsi="Times New Roman" w:cs="Times New Roman"/>
          <w:b/>
          <w:bCs/>
          <w:color w:val="000000"/>
          <w:sz w:val="24"/>
          <w:szCs w:val="24"/>
          <w:lang w:eastAsia="ru-RU"/>
        </w:rPr>
      </w:pPr>
      <w:r w:rsidRPr="030A27AB">
        <w:rPr>
          <w:rFonts w:ascii="Times New Roman" w:eastAsia="Times New Roman" w:hAnsi="Times New Roman" w:cs="Times New Roman"/>
          <w:b/>
          <w:bCs/>
          <w:color w:val="000000" w:themeColor="text1"/>
          <w:sz w:val="24"/>
          <w:szCs w:val="24"/>
          <w:lang w:eastAsia="ru-RU"/>
        </w:rPr>
        <w:lastRenderedPageBreak/>
        <w:t>ДОДАТОК 3</w:t>
      </w:r>
    </w:p>
    <w:p w14:paraId="3B30FB84" w14:textId="77777777" w:rsidR="00527582" w:rsidRPr="00232665" w:rsidRDefault="00527582" w:rsidP="030A27AB">
      <w:pPr>
        <w:spacing w:after="0" w:line="240" w:lineRule="auto"/>
        <w:ind w:firstLine="6663"/>
        <w:rPr>
          <w:rFonts w:ascii="Times New Roman" w:eastAsia="Times New Roman" w:hAnsi="Times New Roman" w:cs="Times New Roman"/>
          <w:b/>
          <w:bCs/>
          <w:color w:val="000000"/>
          <w:sz w:val="24"/>
          <w:szCs w:val="24"/>
          <w:lang w:eastAsia="ru-RU"/>
        </w:rPr>
      </w:pPr>
      <w:r w:rsidRPr="030A27AB">
        <w:rPr>
          <w:rFonts w:ascii="Times New Roman" w:eastAsia="Times New Roman" w:hAnsi="Times New Roman" w:cs="Times New Roman"/>
          <w:b/>
          <w:bCs/>
          <w:color w:val="000000" w:themeColor="text1"/>
          <w:sz w:val="24"/>
          <w:szCs w:val="24"/>
          <w:lang w:eastAsia="ru-RU"/>
        </w:rPr>
        <w:t>до тендерної документації</w:t>
      </w:r>
    </w:p>
    <w:p w14:paraId="366D0143" w14:textId="77777777" w:rsidR="0096469F" w:rsidRDefault="0096469F" w:rsidP="030A27AB">
      <w:pPr>
        <w:spacing w:after="0" w:line="240" w:lineRule="auto"/>
        <w:ind w:firstLine="6663"/>
        <w:rPr>
          <w:rFonts w:ascii="Times New Roman" w:eastAsia="Times New Roman" w:hAnsi="Times New Roman" w:cs="Times New Roman"/>
          <w:b/>
          <w:bCs/>
          <w:color w:val="000000"/>
          <w:sz w:val="24"/>
          <w:szCs w:val="24"/>
          <w:lang w:eastAsia="ru-RU"/>
        </w:rPr>
      </w:pPr>
    </w:p>
    <w:p w14:paraId="7C8FAA7E" w14:textId="77777777" w:rsidR="002956F1" w:rsidRPr="00232665" w:rsidRDefault="002956F1" w:rsidP="030A27AB">
      <w:pPr>
        <w:spacing w:after="0" w:line="240" w:lineRule="auto"/>
        <w:ind w:firstLine="6663"/>
        <w:rPr>
          <w:rFonts w:ascii="Times New Roman" w:eastAsia="Times New Roman" w:hAnsi="Times New Roman" w:cs="Times New Roman"/>
          <w:b/>
          <w:bCs/>
          <w:color w:val="000000"/>
          <w:sz w:val="24"/>
          <w:szCs w:val="24"/>
          <w:lang w:eastAsia="ru-RU"/>
        </w:rPr>
      </w:pPr>
    </w:p>
    <w:p w14:paraId="0ED63831" w14:textId="77777777" w:rsidR="0096469F" w:rsidRPr="00232665" w:rsidRDefault="0096469F" w:rsidP="030A27AB">
      <w:pPr>
        <w:spacing w:after="0" w:line="240" w:lineRule="auto"/>
        <w:jc w:val="center"/>
        <w:rPr>
          <w:rFonts w:ascii="Times New Roman" w:eastAsia="Times New Roman" w:hAnsi="Times New Roman" w:cs="Times New Roman"/>
          <w:b/>
          <w:bCs/>
          <w:color w:val="000000"/>
          <w:sz w:val="24"/>
          <w:szCs w:val="24"/>
          <w:lang w:eastAsia="ru-RU"/>
        </w:rPr>
      </w:pPr>
      <w:r w:rsidRPr="030A27AB">
        <w:rPr>
          <w:rFonts w:ascii="Times New Roman" w:eastAsia="Times New Roman" w:hAnsi="Times New Roman" w:cs="Times New Roman"/>
          <w:b/>
          <w:bCs/>
          <w:sz w:val="24"/>
          <w:szCs w:val="24"/>
        </w:rPr>
        <w:t>Ціна тендерної пропозиції</w:t>
      </w:r>
    </w:p>
    <w:p w14:paraId="36B2D33A" w14:textId="77C5DC32" w:rsidR="00461531" w:rsidRDefault="0096469F" w:rsidP="00461531">
      <w:pPr>
        <w:widowControl w:val="0"/>
        <w:autoSpaceDE w:val="0"/>
        <w:autoSpaceDN w:val="0"/>
        <w:adjustRightInd w:val="0"/>
        <w:spacing w:after="0" w:line="240" w:lineRule="auto"/>
        <w:ind w:left="-142" w:right="-142" w:firstLine="709"/>
        <w:jc w:val="both"/>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rPr>
        <w:t xml:space="preserve">Ми, _____________________________________________________ (назва учасника), надаємо свою цінову пропозицію на закупівлю згідно </w:t>
      </w:r>
      <w:r w:rsidR="00031335">
        <w:rPr>
          <w:rFonts w:ascii="Times New Roman" w:eastAsia="Times New Roman" w:hAnsi="Times New Roman" w:cs="Times New Roman"/>
          <w:color w:val="000000"/>
          <w:sz w:val="24"/>
          <w:szCs w:val="24"/>
        </w:rPr>
        <w:t>ДК 021:2015:39710000-2-Електричні побутові прилади (Холодильники)</w:t>
      </w:r>
      <w:r w:rsidRPr="030A27AB">
        <w:rPr>
          <w:rFonts w:ascii="Times New Roman" w:eastAsia="Times New Roman" w:hAnsi="Times New Roman" w:cs="Times New Roman"/>
          <w:sz w:val="24"/>
          <w:szCs w:val="24"/>
        </w:rPr>
        <w:t xml:space="preserve"> у наступному обсязі:</w:t>
      </w:r>
    </w:p>
    <w:p w14:paraId="0682EDCA" w14:textId="77777777" w:rsidR="00461531" w:rsidRDefault="00461531" w:rsidP="030A27AB">
      <w:pPr>
        <w:widowControl w:val="0"/>
        <w:autoSpaceDE w:val="0"/>
        <w:autoSpaceDN w:val="0"/>
        <w:adjustRightInd w:val="0"/>
        <w:spacing w:after="0" w:line="240" w:lineRule="auto"/>
        <w:ind w:left="-142" w:right="-142" w:firstLine="709"/>
        <w:jc w:val="both"/>
        <w:rPr>
          <w:rFonts w:ascii="Times New Roman" w:eastAsia="Times New Roman" w:hAnsi="Times New Roman" w:cs="Times New Roman"/>
          <w:sz w:val="24"/>
          <w:szCs w:val="24"/>
        </w:rPr>
      </w:pPr>
    </w:p>
    <w:tbl>
      <w:tblPr>
        <w:tblStyle w:val="af0"/>
        <w:tblW w:w="10236" w:type="dxa"/>
        <w:tblInd w:w="-431" w:type="dxa"/>
        <w:tblLook w:val="04A0" w:firstRow="1" w:lastRow="0" w:firstColumn="1" w:lastColumn="0" w:noHBand="0" w:noVBand="1"/>
      </w:tblPr>
      <w:tblGrid>
        <w:gridCol w:w="445"/>
        <w:gridCol w:w="2340"/>
        <w:gridCol w:w="1352"/>
        <w:gridCol w:w="1359"/>
        <w:gridCol w:w="1484"/>
        <w:gridCol w:w="1492"/>
        <w:gridCol w:w="1764"/>
      </w:tblGrid>
      <w:tr w:rsidR="004172B5" w:rsidRPr="003434DB" w14:paraId="1342D7E8" w14:textId="77777777" w:rsidTr="002956F1">
        <w:trPr>
          <w:trHeight w:val="1060"/>
        </w:trPr>
        <w:tc>
          <w:tcPr>
            <w:tcW w:w="445" w:type="dxa"/>
            <w:tcBorders>
              <w:top w:val="single" w:sz="4" w:space="0" w:color="auto"/>
              <w:left w:val="single" w:sz="4" w:space="0" w:color="auto"/>
              <w:bottom w:val="single" w:sz="4" w:space="0" w:color="auto"/>
              <w:right w:val="single" w:sz="4" w:space="0" w:color="auto"/>
            </w:tcBorders>
            <w:vAlign w:val="center"/>
          </w:tcPr>
          <w:p w14:paraId="12F7E14A" w14:textId="77777777" w:rsidR="004172B5" w:rsidRPr="003434DB" w:rsidRDefault="004172B5" w:rsidP="030A27AB">
            <w:pPr>
              <w:tabs>
                <w:tab w:val="left" w:pos="1134"/>
              </w:tabs>
              <w:ind w:right="-91"/>
              <w:jc w:val="center"/>
              <w:rPr>
                <w:b/>
                <w:bCs/>
                <w:sz w:val="24"/>
                <w:szCs w:val="24"/>
                <w:lang w:eastAsia="en-US"/>
              </w:rPr>
            </w:pPr>
            <w:bookmarkStart w:id="6" w:name="_Hlk95831052"/>
            <w:r w:rsidRPr="030A27AB">
              <w:rPr>
                <w:color w:val="000000" w:themeColor="text1"/>
                <w:sz w:val="24"/>
                <w:szCs w:val="24"/>
                <w:lang w:eastAsia="ru-RU"/>
              </w:rPr>
              <w:t>№</w:t>
            </w:r>
          </w:p>
        </w:tc>
        <w:tc>
          <w:tcPr>
            <w:tcW w:w="2340" w:type="dxa"/>
            <w:tcBorders>
              <w:top w:val="single" w:sz="4" w:space="0" w:color="auto"/>
              <w:left w:val="single" w:sz="4" w:space="0" w:color="auto"/>
              <w:bottom w:val="single" w:sz="4" w:space="0" w:color="auto"/>
              <w:right w:val="single" w:sz="4" w:space="0" w:color="auto"/>
            </w:tcBorders>
            <w:vAlign w:val="center"/>
          </w:tcPr>
          <w:p w14:paraId="4A8AA1CF" w14:textId="0FA138B8" w:rsidR="004172B5" w:rsidRPr="003434DB" w:rsidRDefault="004172B5" w:rsidP="030A27AB">
            <w:pPr>
              <w:tabs>
                <w:tab w:val="left" w:pos="1134"/>
              </w:tabs>
              <w:ind w:right="-91"/>
              <w:jc w:val="center"/>
              <w:rPr>
                <w:b/>
                <w:bCs/>
                <w:color w:val="000000"/>
                <w:sz w:val="24"/>
                <w:szCs w:val="24"/>
                <w:lang w:eastAsia="ru-RU"/>
              </w:rPr>
            </w:pPr>
            <w:r w:rsidRPr="030A27AB">
              <w:rPr>
                <w:b/>
                <w:bCs/>
                <w:color w:val="000000" w:themeColor="text1"/>
                <w:sz w:val="24"/>
                <w:szCs w:val="24"/>
                <w:lang w:eastAsia="ru-RU"/>
              </w:rPr>
              <w:t>Назва Товару</w:t>
            </w:r>
          </w:p>
        </w:tc>
        <w:tc>
          <w:tcPr>
            <w:tcW w:w="1352" w:type="dxa"/>
            <w:tcBorders>
              <w:top w:val="single" w:sz="4" w:space="0" w:color="auto"/>
              <w:left w:val="single" w:sz="4" w:space="0" w:color="auto"/>
              <w:bottom w:val="single" w:sz="4" w:space="0" w:color="auto"/>
              <w:right w:val="single" w:sz="4" w:space="0" w:color="auto"/>
            </w:tcBorders>
            <w:vAlign w:val="center"/>
          </w:tcPr>
          <w:p w14:paraId="436E5871" w14:textId="77777777" w:rsidR="004172B5" w:rsidRPr="003434DB" w:rsidRDefault="004172B5" w:rsidP="030A27AB">
            <w:pPr>
              <w:tabs>
                <w:tab w:val="left" w:pos="1134"/>
              </w:tabs>
              <w:ind w:right="-91"/>
              <w:jc w:val="center"/>
              <w:rPr>
                <w:b/>
                <w:bCs/>
                <w:color w:val="000000"/>
                <w:sz w:val="24"/>
                <w:szCs w:val="24"/>
                <w:lang w:eastAsia="ru-RU"/>
              </w:rPr>
            </w:pPr>
            <w:r w:rsidRPr="030A27AB">
              <w:rPr>
                <w:b/>
                <w:bCs/>
                <w:color w:val="000000" w:themeColor="text1"/>
                <w:sz w:val="24"/>
                <w:szCs w:val="24"/>
                <w:lang w:eastAsia="ru-RU"/>
              </w:rPr>
              <w:t>Торгова назва</w:t>
            </w:r>
          </w:p>
        </w:tc>
        <w:tc>
          <w:tcPr>
            <w:tcW w:w="1359" w:type="dxa"/>
            <w:tcBorders>
              <w:top w:val="single" w:sz="4" w:space="0" w:color="auto"/>
              <w:left w:val="single" w:sz="4" w:space="0" w:color="auto"/>
              <w:bottom w:val="single" w:sz="4" w:space="0" w:color="auto"/>
              <w:right w:val="single" w:sz="4" w:space="0" w:color="auto"/>
            </w:tcBorders>
            <w:vAlign w:val="center"/>
          </w:tcPr>
          <w:p w14:paraId="7B43C382" w14:textId="77777777" w:rsidR="004172B5" w:rsidRPr="003434DB" w:rsidRDefault="004172B5" w:rsidP="030A27AB">
            <w:pPr>
              <w:tabs>
                <w:tab w:val="left" w:pos="1134"/>
              </w:tabs>
              <w:ind w:right="-91"/>
              <w:jc w:val="center"/>
              <w:rPr>
                <w:b/>
                <w:bCs/>
                <w:color w:val="000000"/>
                <w:sz w:val="24"/>
                <w:szCs w:val="24"/>
                <w:lang w:eastAsia="ru-RU"/>
              </w:rPr>
            </w:pPr>
            <w:r w:rsidRPr="030A27AB">
              <w:rPr>
                <w:b/>
                <w:bCs/>
                <w:color w:val="000000" w:themeColor="text1"/>
                <w:sz w:val="24"/>
                <w:szCs w:val="24"/>
                <w:lang w:eastAsia="ru-RU"/>
              </w:rPr>
              <w:t>Виробник</w:t>
            </w:r>
          </w:p>
        </w:tc>
        <w:tc>
          <w:tcPr>
            <w:tcW w:w="1484" w:type="dxa"/>
            <w:tcBorders>
              <w:top w:val="single" w:sz="4" w:space="0" w:color="auto"/>
              <w:left w:val="single" w:sz="4" w:space="0" w:color="auto"/>
              <w:bottom w:val="single" w:sz="4" w:space="0" w:color="auto"/>
              <w:right w:val="single" w:sz="4" w:space="0" w:color="auto"/>
            </w:tcBorders>
            <w:vAlign w:val="center"/>
          </w:tcPr>
          <w:p w14:paraId="152BCE24" w14:textId="77777777" w:rsidR="004172B5" w:rsidRPr="003434DB" w:rsidRDefault="004172B5" w:rsidP="030A27AB">
            <w:pPr>
              <w:tabs>
                <w:tab w:val="left" w:pos="1134"/>
              </w:tabs>
              <w:ind w:right="-91"/>
              <w:jc w:val="center"/>
              <w:rPr>
                <w:b/>
                <w:bCs/>
                <w:sz w:val="24"/>
                <w:szCs w:val="24"/>
                <w:lang w:eastAsia="en-US"/>
              </w:rPr>
            </w:pPr>
            <w:r w:rsidRPr="030A27AB">
              <w:rPr>
                <w:b/>
                <w:bCs/>
                <w:color w:val="000000" w:themeColor="text1"/>
                <w:sz w:val="24"/>
                <w:szCs w:val="24"/>
                <w:lang w:eastAsia="ru-RU"/>
              </w:rPr>
              <w:t>Кількість одиниць до закупівлі</w:t>
            </w:r>
          </w:p>
        </w:tc>
        <w:tc>
          <w:tcPr>
            <w:tcW w:w="1492" w:type="dxa"/>
            <w:tcBorders>
              <w:top w:val="single" w:sz="4" w:space="0" w:color="auto"/>
              <w:left w:val="single" w:sz="4" w:space="0" w:color="auto"/>
              <w:bottom w:val="single" w:sz="4" w:space="0" w:color="auto"/>
              <w:right w:val="single" w:sz="4" w:space="0" w:color="auto"/>
            </w:tcBorders>
            <w:vAlign w:val="center"/>
          </w:tcPr>
          <w:p w14:paraId="4C8FF718" w14:textId="77777777" w:rsidR="004172B5" w:rsidRPr="003434DB" w:rsidRDefault="004172B5" w:rsidP="030A27AB">
            <w:pPr>
              <w:tabs>
                <w:tab w:val="left" w:pos="1134"/>
              </w:tabs>
              <w:ind w:right="-91"/>
              <w:jc w:val="center"/>
              <w:rPr>
                <w:b/>
                <w:bCs/>
                <w:color w:val="000000"/>
                <w:sz w:val="24"/>
                <w:szCs w:val="24"/>
                <w:lang w:eastAsia="ru-RU"/>
              </w:rPr>
            </w:pPr>
            <w:r w:rsidRPr="030A27AB">
              <w:rPr>
                <w:b/>
                <w:bCs/>
                <w:color w:val="000000" w:themeColor="text1"/>
                <w:sz w:val="24"/>
                <w:szCs w:val="24"/>
                <w:lang w:eastAsia="ru-RU"/>
              </w:rPr>
              <w:t>Ціна за одиницю (без ПДВ), грн</w:t>
            </w:r>
          </w:p>
        </w:tc>
        <w:tc>
          <w:tcPr>
            <w:tcW w:w="1764" w:type="dxa"/>
            <w:tcBorders>
              <w:top w:val="single" w:sz="4" w:space="0" w:color="auto"/>
              <w:left w:val="single" w:sz="4" w:space="0" w:color="auto"/>
              <w:bottom w:val="single" w:sz="4" w:space="0" w:color="auto"/>
              <w:right w:val="single" w:sz="4" w:space="0" w:color="auto"/>
            </w:tcBorders>
            <w:vAlign w:val="center"/>
          </w:tcPr>
          <w:p w14:paraId="4A074084" w14:textId="77777777" w:rsidR="004172B5" w:rsidRPr="003434DB" w:rsidRDefault="004172B5" w:rsidP="030A27AB">
            <w:pPr>
              <w:tabs>
                <w:tab w:val="left" w:pos="1134"/>
              </w:tabs>
              <w:ind w:right="-91"/>
              <w:jc w:val="center"/>
              <w:rPr>
                <w:b/>
                <w:bCs/>
                <w:color w:val="000000"/>
                <w:sz w:val="24"/>
                <w:szCs w:val="24"/>
                <w:lang w:eastAsia="ru-RU"/>
              </w:rPr>
            </w:pPr>
            <w:r w:rsidRPr="030A27AB">
              <w:rPr>
                <w:b/>
                <w:bCs/>
                <w:color w:val="000000" w:themeColor="text1"/>
                <w:sz w:val="24"/>
                <w:szCs w:val="24"/>
                <w:lang w:eastAsia="ru-RU"/>
              </w:rPr>
              <w:t>Вартість товару(без ПДВ), грн.</w:t>
            </w:r>
          </w:p>
        </w:tc>
      </w:tr>
      <w:tr w:rsidR="004172B5" w:rsidRPr="003434DB" w14:paraId="0259C3CF" w14:textId="77777777" w:rsidTr="00031335">
        <w:trPr>
          <w:trHeight w:val="553"/>
        </w:trPr>
        <w:tc>
          <w:tcPr>
            <w:tcW w:w="445" w:type="dxa"/>
            <w:tcBorders>
              <w:top w:val="single" w:sz="4" w:space="0" w:color="auto"/>
              <w:left w:val="single" w:sz="4" w:space="0" w:color="auto"/>
              <w:right w:val="single" w:sz="4" w:space="0" w:color="auto"/>
            </w:tcBorders>
            <w:vAlign w:val="center"/>
          </w:tcPr>
          <w:p w14:paraId="06618B7E" w14:textId="77777777" w:rsidR="004172B5" w:rsidRPr="003434DB" w:rsidRDefault="004172B5" w:rsidP="030A27AB">
            <w:pPr>
              <w:tabs>
                <w:tab w:val="left" w:pos="1134"/>
              </w:tabs>
              <w:ind w:right="-91"/>
              <w:jc w:val="center"/>
              <w:rPr>
                <w:b/>
                <w:bCs/>
                <w:sz w:val="24"/>
                <w:szCs w:val="24"/>
                <w:lang w:eastAsia="en-US"/>
              </w:rPr>
            </w:pPr>
            <w:r w:rsidRPr="030A27AB">
              <w:rPr>
                <w:b/>
                <w:bCs/>
                <w:sz w:val="24"/>
                <w:szCs w:val="24"/>
                <w:lang w:eastAsia="en-US"/>
              </w:rPr>
              <w:t>1</w:t>
            </w:r>
          </w:p>
        </w:tc>
        <w:tc>
          <w:tcPr>
            <w:tcW w:w="2340" w:type="dxa"/>
            <w:tcBorders>
              <w:top w:val="single" w:sz="4" w:space="0" w:color="auto"/>
              <w:left w:val="single" w:sz="4" w:space="0" w:color="auto"/>
              <w:right w:val="single" w:sz="4" w:space="0" w:color="auto"/>
            </w:tcBorders>
            <w:shd w:val="clear" w:color="auto" w:fill="FFFF00"/>
          </w:tcPr>
          <w:p w14:paraId="67311AB1" w14:textId="30422F7D" w:rsidR="004172B5" w:rsidRPr="00353110" w:rsidRDefault="004172B5" w:rsidP="030A27AB">
            <w:pPr>
              <w:tabs>
                <w:tab w:val="left" w:pos="1134"/>
              </w:tabs>
              <w:ind w:right="-91"/>
              <w:rPr>
                <w:b/>
                <w:bCs/>
                <w:color w:val="000000"/>
                <w:sz w:val="24"/>
                <w:szCs w:val="24"/>
                <w:lang w:eastAsia="ru-RU"/>
              </w:rPr>
            </w:pPr>
          </w:p>
        </w:tc>
        <w:tc>
          <w:tcPr>
            <w:tcW w:w="1352" w:type="dxa"/>
            <w:shd w:val="clear" w:color="auto" w:fill="FFFF00"/>
          </w:tcPr>
          <w:p w14:paraId="61D9E1CC" w14:textId="77777777" w:rsidR="004172B5" w:rsidRPr="003434DB" w:rsidRDefault="004172B5" w:rsidP="030A27AB">
            <w:pPr>
              <w:tabs>
                <w:tab w:val="left" w:pos="1134"/>
              </w:tabs>
              <w:ind w:right="-91"/>
              <w:jc w:val="center"/>
              <w:rPr>
                <w:b/>
                <w:bCs/>
                <w:sz w:val="24"/>
                <w:szCs w:val="24"/>
                <w:highlight w:val="yellow"/>
                <w:lang w:eastAsia="en-US"/>
              </w:rPr>
            </w:pPr>
          </w:p>
        </w:tc>
        <w:tc>
          <w:tcPr>
            <w:tcW w:w="1359" w:type="dxa"/>
            <w:shd w:val="clear" w:color="auto" w:fill="FFFF00"/>
          </w:tcPr>
          <w:p w14:paraId="7EB845B8" w14:textId="77777777" w:rsidR="004172B5" w:rsidRPr="003434DB" w:rsidRDefault="004172B5" w:rsidP="030A27AB">
            <w:pPr>
              <w:tabs>
                <w:tab w:val="left" w:pos="1134"/>
              </w:tabs>
              <w:ind w:right="-91"/>
              <w:jc w:val="center"/>
              <w:rPr>
                <w:b/>
                <w:bCs/>
                <w:sz w:val="24"/>
                <w:szCs w:val="24"/>
                <w:highlight w:val="yellow"/>
                <w:lang w:eastAsia="en-US"/>
              </w:rPr>
            </w:pPr>
          </w:p>
        </w:tc>
        <w:tc>
          <w:tcPr>
            <w:tcW w:w="1484" w:type="dxa"/>
            <w:vAlign w:val="center"/>
          </w:tcPr>
          <w:p w14:paraId="0093F0D6" w14:textId="3409646C" w:rsidR="004172B5" w:rsidRPr="003434DB" w:rsidRDefault="00031335" w:rsidP="030A27AB">
            <w:pPr>
              <w:tabs>
                <w:tab w:val="left" w:pos="1134"/>
              </w:tabs>
              <w:ind w:right="-91"/>
              <w:jc w:val="center"/>
              <w:rPr>
                <w:b/>
                <w:bCs/>
                <w:sz w:val="24"/>
                <w:szCs w:val="24"/>
                <w:lang w:eastAsia="en-US"/>
              </w:rPr>
            </w:pPr>
            <w:r>
              <w:rPr>
                <w:b/>
                <w:bCs/>
                <w:sz w:val="24"/>
                <w:szCs w:val="24"/>
                <w:lang w:eastAsia="en-US"/>
              </w:rPr>
              <w:t>8</w:t>
            </w:r>
          </w:p>
        </w:tc>
        <w:tc>
          <w:tcPr>
            <w:tcW w:w="1492" w:type="dxa"/>
            <w:shd w:val="clear" w:color="auto" w:fill="FFFF00"/>
          </w:tcPr>
          <w:p w14:paraId="468AEE06" w14:textId="77777777" w:rsidR="004172B5" w:rsidRPr="003434DB" w:rsidRDefault="004172B5" w:rsidP="030A27AB">
            <w:pPr>
              <w:tabs>
                <w:tab w:val="left" w:pos="1134"/>
              </w:tabs>
              <w:ind w:right="-91"/>
              <w:jc w:val="center"/>
              <w:rPr>
                <w:b/>
                <w:bCs/>
                <w:sz w:val="24"/>
                <w:szCs w:val="24"/>
                <w:lang w:eastAsia="en-US"/>
              </w:rPr>
            </w:pPr>
          </w:p>
        </w:tc>
        <w:tc>
          <w:tcPr>
            <w:tcW w:w="1764" w:type="dxa"/>
            <w:shd w:val="clear" w:color="auto" w:fill="FFFF00"/>
          </w:tcPr>
          <w:p w14:paraId="5ADA436E" w14:textId="77777777" w:rsidR="004172B5" w:rsidRPr="003434DB" w:rsidRDefault="004172B5" w:rsidP="030A27AB">
            <w:pPr>
              <w:tabs>
                <w:tab w:val="left" w:pos="1134"/>
              </w:tabs>
              <w:ind w:right="-91"/>
              <w:jc w:val="center"/>
              <w:rPr>
                <w:b/>
                <w:bCs/>
                <w:sz w:val="24"/>
                <w:szCs w:val="24"/>
                <w:lang w:eastAsia="en-US"/>
              </w:rPr>
            </w:pPr>
          </w:p>
        </w:tc>
      </w:tr>
      <w:tr w:rsidR="00031335" w:rsidRPr="003434DB" w14:paraId="1807FB42" w14:textId="77777777" w:rsidTr="002956F1">
        <w:trPr>
          <w:trHeight w:val="547"/>
        </w:trPr>
        <w:tc>
          <w:tcPr>
            <w:tcW w:w="445" w:type="dxa"/>
            <w:tcBorders>
              <w:top w:val="single" w:sz="4" w:space="0" w:color="auto"/>
              <w:left w:val="single" w:sz="4" w:space="0" w:color="auto"/>
              <w:right w:val="single" w:sz="4" w:space="0" w:color="auto"/>
            </w:tcBorders>
            <w:vAlign w:val="center"/>
          </w:tcPr>
          <w:p w14:paraId="393D14B3" w14:textId="377B72B6" w:rsidR="00031335" w:rsidRPr="030A27AB" w:rsidRDefault="00461531" w:rsidP="030A27AB">
            <w:pPr>
              <w:tabs>
                <w:tab w:val="left" w:pos="1134"/>
              </w:tabs>
              <w:ind w:right="-91"/>
              <w:jc w:val="center"/>
              <w:rPr>
                <w:b/>
                <w:bCs/>
                <w:sz w:val="24"/>
                <w:szCs w:val="24"/>
                <w:lang w:eastAsia="en-US"/>
              </w:rPr>
            </w:pPr>
            <w:r>
              <w:rPr>
                <w:b/>
                <w:bCs/>
                <w:sz w:val="24"/>
                <w:szCs w:val="24"/>
                <w:lang w:eastAsia="en-US"/>
              </w:rPr>
              <w:t>2</w:t>
            </w:r>
          </w:p>
        </w:tc>
        <w:tc>
          <w:tcPr>
            <w:tcW w:w="2340" w:type="dxa"/>
            <w:tcBorders>
              <w:top w:val="single" w:sz="4" w:space="0" w:color="auto"/>
              <w:left w:val="single" w:sz="4" w:space="0" w:color="auto"/>
              <w:right w:val="single" w:sz="4" w:space="0" w:color="auto"/>
            </w:tcBorders>
            <w:shd w:val="clear" w:color="auto" w:fill="FFFF00"/>
          </w:tcPr>
          <w:p w14:paraId="774FEBFE" w14:textId="77777777" w:rsidR="00031335" w:rsidRPr="00353110" w:rsidRDefault="00031335" w:rsidP="030A27AB">
            <w:pPr>
              <w:tabs>
                <w:tab w:val="left" w:pos="1134"/>
              </w:tabs>
              <w:ind w:right="-91"/>
              <w:rPr>
                <w:b/>
                <w:bCs/>
                <w:color w:val="000000"/>
                <w:sz w:val="24"/>
                <w:szCs w:val="24"/>
                <w:lang w:eastAsia="ru-RU"/>
              </w:rPr>
            </w:pPr>
          </w:p>
        </w:tc>
        <w:tc>
          <w:tcPr>
            <w:tcW w:w="1352" w:type="dxa"/>
            <w:shd w:val="clear" w:color="auto" w:fill="FFFF00"/>
          </w:tcPr>
          <w:p w14:paraId="501D6EBA" w14:textId="77777777" w:rsidR="00031335" w:rsidRPr="003434DB" w:rsidRDefault="00031335" w:rsidP="030A27AB">
            <w:pPr>
              <w:tabs>
                <w:tab w:val="left" w:pos="1134"/>
              </w:tabs>
              <w:ind w:right="-91"/>
              <w:jc w:val="center"/>
              <w:rPr>
                <w:b/>
                <w:bCs/>
                <w:sz w:val="24"/>
                <w:szCs w:val="24"/>
                <w:highlight w:val="yellow"/>
                <w:lang w:eastAsia="en-US"/>
              </w:rPr>
            </w:pPr>
          </w:p>
        </w:tc>
        <w:tc>
          <w:tcPr>
            <w:tcW w:w="1359" w:type="dxa"/>
            <w:shd w:val="clear" w:color="auto" w:fill="FFFF00"/>
          </w:tcPr>
          <w:p w14:paraId="142DAE5D" w14:textId="77777777" w:rsidR="00031335" w:rsidRPr="003434DB" w:rsidRDefault="00031335" w:rsidP="030A27AB">
            <w:pPr>
              <w:tabs>
                <w:tab w:val="left" w:pos="1134"/>
              </w:tabs>
              <w:ind w:right="-91"/>
              <w:jc w:val="center"/>
              <w:rPr>
                <w:b/>
                <w:bCs/>
                <w:sz w:val="24"/>
                <w:szCs w:val="24"/>
                <w:highlight w:val="yellow"/>
                <w:lang w:eastAsia="en-US"/>
              </w:rPr>
            </w:pPr>
          </w:p>
        </w:tc>
        <w:tc>
          <w:tcPr>
            <w:tcW w:w="1484" w:type="dxa"/>
            <w:vAlign w:val="center"/>
          </w:tcPr>
          <w:p w14:paraId="3786E2A1" w14:textId="26991C71" w:rsidR="00031335" w:rsidRDefault="00031335" w:rsidP="030A27AB">
            <w:pPr>
              <w:tabs>
                <w:tab w:val="left" w:pos="1134"/>
              </w:tabs>
              <w:ind w:right="-91"/>
              <w:jc w:val="center"/>
              <w:rPr>
                <w:b/>
                <w:bCs/>
                <w:sz w:val="24"/>
                <w:szCs w:val="24"/>
                <w:lang w:eastAsia="en-US"/>
              </w:rPr>
            </w:pPr>
            <w:r>
              <w:rPr>
                <w:b/>
                <w:bCs/>
                <w:sz w:val="24"/>
                <w:szCs w:val="24"/>
                <w:lang w:eastAsia="en-US"/>
              </w:rPr>
              <w:t>26</w:t>
            </w:r>
          </w:p>
        </w:tc>
        <w:tc>
          <w:tcPr>
            <w:tcW w:w="1492" w:type="dxa"/>
            <w:shd w:val="clear" w:color="auto" w:fill="FFFF00"/>
          </w:tcPr>
          <w:p w14:paraId="4CB100D8" w14:textId="77777777" w:rsidR="00031335" w:rsidRPr="003434DB" w:rsidRDefault="00031335" w:rsidP="030A27AB">
            <w:pPr>
              <w:tabs>
                <w:tab w:val="left" w:pos="1134"/>
              </w:tabs>
              <w:ind w:right="-91"/>
              <w:jc w:val="center"/>
              <w:rPr>
                <w:b/>
                <w:bCs/>
                <w:sz w:val="24"/>
                <w:szCs w:val="24"/>
                <w:lang w:eastAsia="en-US"/>
              </w:rPr>
            </w:pPr>
          </w:p>
        </w:tc>
        <w:tc>
          <w:tcPr>
            <w:tcW w:w="1764" w:type="dxa"/>
            <w:shd w:val="clear" w:color="auto" w:fill="FFFF00"/>
          </w:tcPr>
          <w:p w14:paraId="3D7A4DD0" w14:textId="77777777" w:rsidR="00031335" w:rsidRPr="003434DB" w:rsidRDefault="00031335" w:rsidP="030A27AB">
            <w:pPr>
              <w:tabs>
                <w:tab w:val="left" w:pos="1134"/>
              </w:tabs>
              <w:ind w:right="-91"/>
              <w:jc w:val="center"/>
              <w:rPr>
                <w:b/>
                <w:bCs/>
                <w:sz w:val="24"/>
                <w:szCs w:val="24"/>
                <w:lang w:eastAsia="en-US"/>
              </w:rPr>
            </w:pPr>
          </w:p>
        </w:tc>
      </w:tr>
      <w:tr w:rsidR="00031335" w:rsidRPr="003434DB" w14:paraId="1E66A2B5" w14:textId="77777777" w:rsidTr="002956F1">
        <w:trPr>
          <w:trHeight w:val="569"/>
        </w:trPr>
        <w:tc>
          <w:tcPr>
            <w:tcW w:w="445" w:type="dxa"/>
            <w:tcBorders>
              <w:top w:val="single" w:sz="4" w:space="0" w:color="auto"/>
              <w:left w:val="single" w:sz="4" w:space="0" w:color="auto"/>
              <w:right w:val="single" w:sz="4" w:space="0" w:color="auto"/>
            </w:tcBorders>
            <w:vAlign w:val="center"/>
          </w:tcPr>
          <w:p w14:paraId="3549F7B2" w14:textId="15EC8949" w:rsidR="00031335" w:rsidRPr="030A27AB" w:rsidRDefault="00461531" w:rsidP="030A27AB">
            <w:pPr>
              <w:tabs>
                <w:tab w:val="left" w:pos="1134"/>
              </w:tabs>
              <w:ind w:right="-91"/>
              <w:jc w:val="center"/>
              <w:rPr>
                <w:b/>
                <w:bCs/>
                <w:sz w:val="24"/>
                <w:szCs w:val="24"/>
                <w:lang w:eastAsia="en-US"/>
              </w:rPr>
            </w:pPr>
            <w:r>
              <w:rPr>
                <w:b/>
                <w:bCs/>
                <w:sz w:val="24"/>
                <w:szCs w:val="24"/>
                <w:lang w:eastAsia="en-US"/>
              </w:rPr>
              <w:t>3</w:t>
            </w:r>
          </w:p>
        </w:tc>
        <w:tc>
          <w:tcPr>
            <w:tcW w:w="2340" w:type="dxa"/>
            <w:tcBorders>
              <w:top w:val="single" w:sz="4" w:space="0" w:color="auto"/>
              <w:left w:val="single" w:sz="4" w:space="0" w:color="auto"/>
              <w:right w:val="single" w:sz="4" w:space="0" w:color="auto"/>
            </w:tcBorders>
            <w:shd w:val="clear" w:color="auto" w:fill="FFFF00"/>
          </w:tcPr>
          <w:p w14:paraId="71B02900" w14:textId="77777777" w:rsidR="00031335" w:rsidRPr="00353110" w:rsidRDefault="00031335" w:rsidP="030A27AB">
            <w:pPr>
              <w:tabs>
                <w:tab w:val="left" w:pos="1134"/>
              </w:tabs>
              <w:ind w:right="-91"/>
              <w:rPr>
                <w:b/>
                <w:bCs/>
                <w:color w:val="000000"/>
                <w:sz w:val="24"/>
                <w:szCs w:val="24"/>
                <w:lang w:eastAsia="ru-RU"/>
              </w:rPr>
            </w:pPr>
          </w:p>
        </w:tc>
        <w:tc>
          <w:tcPr>
            <w:tcW w:w="1352" w:type="dxa"/>
            <w:shd w:val="clear" w:color="auto" w:fill="FFFF00"/>
          </w:tcPr>
          <w:p w14:paraId="0E21CDD4" w14:textId="77777777" w:rsidR="00031335" w:rsidRPr="003434DB" w:rsidRDefault="00031335" w:rsidP="030A27AB">
            <w:pPr>
              <w:tabs>
                <w:tab w:val="left" w:pos="1134"/>
              </w:tabs>
              <w:ind w:right="-91"/>
              <w:jc w:val="center"/>
              <w:rPr>
                <w:b/>
                <w:bCs/>
                <w:sz w:val="24"/>
                <w:szCs w:val="24"/>
                <w:highlight w:val="yellow"/>
                <w:lang w:eastAsia="en-US"/>
              </w:rPr>
            </w:pPr>
          </w:p>
        </w:tc>
        <w:tc>
          <w:tcPr>
            <w:tcW w:w="1359" w:type="dxa"/>
            <w:shd w:val="clear" w:color="auto" w:fill="FFFF00"/>
          </w:tcPr>
          <w:p w14:paraId="41E1F5FD" w14:textId="77777777" w:rsidR="00031335" w:rsidRPr="003434DB" w:rsidRDefault="00031335" w:rsidP="030A27AB">
            <w:pPr>
              <w:tabs>
                <w:tab w:val="left" w:pos="1134"/>
              </w:tabs>
              <w:ind w:right="-91"/>
              <w:jc w:val="center"/>
              <w:rPr>
                <w:b/>
                <w:bCs/>
                <w:sz w:val="24"/>
                <w:szCs w:val="24"/>
                <w:highlight w:val="yellow"/>
                <w:lang w:eastAsia="en-US"/>
              </w:rPr>
            </w:pPr>
          </w:p>
        </w:tc>
        <w:tc>
          <w:tcPr>
            <w:tcW w:w="1484" w:type="dxa"/>
            <w:vAlign w:val="center"/>
          </w:tcPr>
          <w:p w14:paraId="14A6B8B0" w14:textId="5AE4F257" w:rsidR="00031335" w:rsidRDefault="00031335" w:rsidP="030A27AB">
            <w:pPr>
              <w:tabs>
                <w:tab w:val="left" w:pos="1134"/>
              </w:tabs>
              <w:ind w:right="-91"/>
              <w:jc w:val="center"/>
              <w:rPr>
                <w:b/>
                <w:bCs/>
                <w:sz w:val="24"/>
                <w:szCs w:val="24"/>
                <w:lang w:eastAsia="en-US"/>
              </w:rPr>
            </w:pPr>
            <w:r>
              <w:rPr>
                <w:b/>
                <w:bCs/>
                <w:sz w:val="24"/>
                <w:szCs w:val="24"/>
                <w:lang w:eastAsia="en-US"/>
              </w:rPr>
              <w:t>2</w:t>
            </w:r>
          </w:p>
        </w:tc>
        <w:tc>
          <w:tcPr>
            <w:tcW w:w="1492" w:type="dxa"/>
            <w:shd w:val="clear" w:color="auto" w:fill="FFFF00"/>
          </w:tcPr>
          <w:p w14:paraId="5B08003E" w14:textId="77777777" w:rsidR="00031335" w:rsidRPr="003434DB" w:rsidRDefault="00031335" w:rsidP="030A27AB">
            <w:pPr>
              <w:tabs>
                <w:tab w:val="left" w:pos="1134"/>
              </w:tabs>
              <w:ind w:right="-91"/>
              <w:jc w:val="center"/>
              <w:rPr>
                <w:b/>
                <w:bCs/>
                <w:sz w:val="24"/>
                <w:szCs w:val="24"/>
                <w:lang w:eastAsia="en-US"/>
              </w:rPr>
            </w:pPr>
          </w:p>
        </w:tc>
        <w:tc>
          <w:tcPr>
            <w:tcW w:w="1764" w:type="dxa"/>
            <w:shd w:val="clear" w:color="auto" w:fill="FFFF00"/>
          </w:tcPr>
          <w:p w14:paraId="5CFE2F3A" w14:textId="77777777" w:rsidR="00031335" w:rsidRPr="003434DB" w:rsidRDefault="00031335" w:rsidP="030A27AB">
            <w:pPr>
              <w:tabs>
                <w:tab w:val="left" w:pos="1134"/>
              </w:tabs>
              <w:ind w:right="-91"/>
              <w:jc w:val="center"/>
              <w:rPr>
                <w:b/>
                <w:bCs/>
                <w:sz w:val="24"/>
                <w:szCs w:val="24"/>
                <w:lang w:eastAsia="en-US"/>
              </w:rPr>
            </w:pPr>
          </w:p>
        </w:tc>
      </w:tr>
      <w:tr w:rsidR="004172B5" w:rsidRPr="003434DB" w14:paraId="4E859BA4" w14:textId="77777777" w:rsidTr="030A27AB">
        <w:trPr>
          <w:trHeight w:val="344"/>
        </w:trPr>
        <w:tc>
          <w:tcPr>
            <w:tcW w:w="6980" w:type="dxa"/>
            <w:gridSpan w:val="5"/>
            <w:tcBorders>
              <w:top w:val="single" w:sz="4" w:space="0" w:color="auto"/>
            </w:tcBorders>
          </w:tcPr>
          <w:p w14:paraId="48B97E71" w14:textId="284347C2" w:rsidR="004172B5" w:rsidRPr="003434DB" w:rsidRDefault="00F7197B" w:rsidP="030A27AB">
            <w:pPr>
              <w:tabs>
                <w:tab w:val="left" w:pos="1134"/>
              </w:tabs>
              <w:ind w:right="-91"/>
              <w:jc w:val="right"/>
              <w:rPr>
                <w:b/>
                <w:bCs/>
                <w:sz w:val="24"/>
                <w:szCs w:val="24"/>
                <w:lang w:eastAsia="en-US"/>
              </w:rPr>
            </w:pPr>
            <w:r>
              <w:rPr>
                <w:b/>
                <w:sz w:val="24"/>
                <w:szCs w:val="24"/>
              </w:rPr>
              <w:t>Всього</w:t>
            </w:r>
            <w:r w:rsidR="00337837">
              <w:rPr>
                <w:b/>
                <w:sz w:val="24"/>
                <w:szCs w:val="24"/>
              </w:rPr>
              <w:t>,</w:t>
            </w:r>
            <w:r w:rsidR="00337837" w:rsidRPr="00BB28D4">
              <w:rPr>
                <w:b/>
                <w:sz w:val="24"/>
                <w:szCs w:val="24"/>
              </w:rPr>
              <w:t xml:space="preserve"> грн</w:t>
            </w:r>
            <w:r w:rsidR="00337837">
              <w:rPr>
                <w:b/>
                <w:sz w:val="24"/>
                <w:szCs w:val="24"/>
              </w:rPr>
              <w:t>.</w:t>
            </w:r>
            <w:r w:rsidR="00337837" w:rsidRPr="00BB28D4">
              <w:rPr>
                <w:b/>
                <w:sz w:val="24"/>
                <w:szCs w:val="24"/>
              </w:rPr>
              <w:t xml:space="preserve"> без ПДВ</w:t>
            </w:r>
          </w:p>
        </w:tc>
        <w:tc>
          <w:tcPr>
            <w:tcW w:w="3256" w:type="dxa"/>
            <w:gridSpan w:val="2"/>
            <w:shd w:val="clear" w:color="auto" w:fill="FFFF00"/>
          </w:tcPr>
          <w:p w14:paraId="6E6908DB" w14:textId="77777777" w:rsidR="004172B5" w:rsidRPr="003434DB" w:rsidRDefault="004172B5" w:rsidP="030A27AB">
            <w:pPr>
              <w:tabs>
                <w:tab w:val="left" w:pos="1134"/>
              </w:tabs>
              <w:ind w:right="-91"/>
              <w:jc w:val="center"/>
              <w:rPr>
                <w:b/>
                <w:bCs/>
                <w:sz w:val="24"/>
                <w:szCs w:val="24"/>
                <w:lang w:eastAsia="en-US"/>
              </w:rPr>
            </w:pPr>
          </w:p>
        </w:tc>
      </w:tr>
      <w:bookmarkEnd w:id="6"/>
    </w:tbl>
    <w:p w14:paraId="54A381D9" w14:textId="1FB944E4" w:rsidR="00DC7C36" w:rsidRPr="00232665" w:rsidRDefault="00DC7C36" w:rsidP="030A27AB">
      <w:pPr>
        <w:tabs>
          <w:tab w:val="left" w:pos="993"/>
        </w:tabs>
        <w:spacing w:after="0" w:line="240" w:lineRule="auto"/>
        <w:jc w:val="both"/>
        <w:rPr>
          <w:rFonts w:ascii="Times New Roman" w:eastAsia="Times New Roman" w:hAnsi="Times New Roman" w:cs="Times New Roman"/>
          <w:sz w:val="24"/>
          <w:szCs w:val="24"/>
        </w:rPr>
      </w:pPr>
    </w:p>
    <w:tbl>
      <w:tblPr>
        <w:tblStyle w:val="710"/>
        <w:tblW w:w="10349" w:type="dxa"/>
        <w:tblInd w:w="-431" w:type="dxa"/>
        <w:tblLook w:val="04A0" w:firstRow="1" w:lastRow="0" w:firstColumn="1" w:lastColumn="0" w:noHBand="0" w:noVBand="1"/>
      </w:tblPr>
      <w:tblGrid>
        <w:gridCol w:w="993"/>
        <w:gridCol w:w="5245"/>
        <w:gridCol w:w="4111"/>
      </w:tblGrid>
      <w:tr w:rsidR="0096469F" w:rsidRPr="00232665" w14:paraId="47A86882" w14:textId="77777777" w:rsidTr="030A27AB">
        <w:tc>
          <w:tcPr>
            <w:tcW w:w="993" w:type="dxa"/>
            <w:shd w:val="clear" w:color="auto" w:fill="FFFFFF" w:themeFill="background1"/>
            <w:vAlign w:val="center"/>
          </w:tcPr>
          <w:p w14:paraId="181C66C0" w14:textId="546190EC" w:rsidR="0096469F" w:rsidRPr="00232665" w:rsidRDefault="0096469F" w:rsidP="030A27AB">
            <w:pPr>
              <w:widowControl w:val="0"/>
              <w:autoSpaceDE w:val="0"/>
              <w:autoSpaceDN w:val="0"/>
              <w:adjustRightInd w:val="0"/>
              <w:ind w:left="-113" w:right="-297"/>
              <w:jc w:val="center"/>
              <w:rPr>
                <w:rFonts w:ascii="Times New Roman" w:hAnsi="Times New Roman"/>
                <w:sz w:val="24"/>
                <w:szCs w:val="24"/>
                <w:lang w:val="uk-UA"/>
              </w:rPr>
            </w:pPr>
            <w:r w:rsidRPr="030A27AB">
              <w:rPr>
                <w:rFonts w:ascii="Times New Roman" w:hAnsi="Times New Roman"/>
                <w:sz w:val="24"/>
                <w:szCs w:val="24"/>
                <w:lang w:val="uk-UA"/>
              </w:rPr>
              <w:t xml:space="preserve">№ </w:t>
            </w:r>
          </w:p>
          <w:p w14:paraId="149E867B" w14:textId="77777777" w:rsidR="0096469F" w:rsidRPr="00232665" w:rsidRDefault="0096469F" w:rsidP="030A27AB">
            <w:pPr>
              <w:widowControl w:val="0"/>
              <w:autoSpaceDE w:val="0"/>
              <w:autoSpaceDN w:val="0"/>
              <w:adjustRightInd w:val="0"/>
              <w:ind w:left="-113" w:right="-297"/>
              <w:jc w:val="center"/>
              <w:rPr>
                <w:rFonts w:ascii="Times New Roman" w:hAnsi="Times New Roman"/>
                <w:sz w:val="24"/>
                <w:szCs w:val="24"/>
                <w:lang w:val="uk-UA"/>
              </w:rPr>
            </w:pPr>
            <w:r w:rsidRPr="030A27AB">
              <w:rPr>
                <w:rFonts w:ascii="Times New Roman" w:hAnsi="Times New Roman"/>
                <w:sz w:val="24"/>
                <w:szCs w:val="24"/>
                <w:lang w:val="uk-UA"/>
              </w:rPr>
              <w:t>з/п</w:t>
            </w:r>
          </w:p>
        </w:tc>
        <w:tc>
          <w:tcPr>
            <w:tcW w:w="9356" w:type="dxa"/>
            <w:gridSpan w:val="2"/>
            <w:shd w:val="clear" w:color="auto" w:fill="FFFFFF" w:themeFill="background1"/>
            <w:vAlign w:val="center"/>
          </w:tcPr>
          <w:p w14:paraId="2099CF0A" w14:textId="77777777" w:rsidR="0096469F" w:rsidRPr="00232665" w:rsidRDefault="0096469F" w:rsidP="030A27AB">
            <w:pPr>
              <w:widowControl w:val="0"/>
              <w:autoSpaceDE w:val="0"/>
              <w:autoSpaceDN w:val="0"/>
              <w:adjustRightInd w:val="0"/>
              <w:ind w:right="-284"/>
              <w:jc w:val="center"/>
              <w:rPr>
                <w:rFonts w:ascii="Times New Roman" w:hAnsi="Times New Roman"/>
                <w:sz w:val="24"/>
                <w:szCs w:val="24"/>
                <w:lang w:val="uk-UA"/>
              </w:rPr>
            </w:pPr>
            <w:r w:rsidRPr="030A27AB">
              <w:rPr>
                <w:rFonts w:ascii="Times New Roman" w:hAnsi="Times New Roman"/>
                <w:sz w:val="24"/>
                <w:szCs w:val="24"/>
                <w:lang w:val="uk-UA"/>
              </w:rPr>
              <w:t>Відомості про учасника*</w:t>
            </w:r>
          </w:p>
        </w:tc>
      </w:tr>
      <w:tr w:rsidR="0096469F" w:rsidRPr="00232665" w14:paraId="277FDB5E" w14:textId="77777777" w:rsidTr="002956F1">
        <w:tc>
          <w:tcPr>
            <w:tcW w:w="993" w:type="dxa"/>
          </w:tcPr>
          <w:p w14:paraId="22BE0DB5"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1</w:t>
            </w:r>
          </w:p>
        </w:tc>
        <w:tc>
          <w:tcPr>
            <w:tcW w:w="5245" w:type="dxa"/>
          </w:tcPr>
          <w:p w14:paraId="7020A15B"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Найменування юридичної особи:</w:t>
            </w:r>
          </w:p>
        </w:tc>
        <w:tc>
          <w:tcPr>
            <w:tcW w:w="4111" w:type="dxa"/>
            <w:shd w:val="clear" w:color="auto" w:fill="FFFF00"/>
          </w:tcPr>
          <w:p w14:paraId="2EDB20A3"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04763570" w14:textId="77777777" w:rsidTr="002956F1">
        <w:tc>
          <w:tcPr>
            <w:tcW w:w="993" w:type="dxa"/>
          </w:tcPr>
          <w:p w14:paraId="6F0F69EE"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2</w:t>
            </w:r>
          </w:p>
        </w:tc>
        <w:tc>
          <w:tcPr>
            <w:tcW w:w="5245" w:type="dxa"/>
          </w:tcPr>
          <w:p w14:paraId="3D5FC5EC"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Юридична адреса:</w:t>
            </w:r>
          </w:p>
        </w:tc>
        <w:tc>
          <w:tcPr>
            <w:tcW w:w="4111" w:type="dxa"/>
            <w:shd w:val="clear" w:color="auto" w:fill="FFFF00"/>
          </w:tcPr>
          <w:p w14:paraId="1E38CF52"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26171EAD" w14:textId="77777777" w:rsidTr="002956F1">
        <w:tc>
          <w:tcPr>
            <w:tcW w:w="993" w:type="dxa"/>
          </w:tcPr>
          <w:p w14:paraId="45ECC974"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3</w:t>
            </w:r>
          </w:p>
        </w:tc>
        <w:tc>
          <w:tcPr>
            <w:tcW w:w="5245" w:type="dxa"/>
          </w:tcPr>
          <w:p w14:paraId="27F930B9"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ПІБ та посада керівника юридичної особи (для юр. осіб):</w:t>
            </w:r>
          </w:p>
        </w:tc>
        <w:tc>
          <w:tcPr>
            <w:tcW w:w="4111" w:type="dxa"/>
            <w:shd w:val="clear" w:color="auto" w:fill="FFFF00"/>
          </w:tcPr>
          <w:p w14:paraId="1DCEEAEC"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09C66F3E" w14:textId="77777777" w:rsidTr="002956F1">
        <w:tc>
          <w:tcPr>
            <w:tcW w:w="993" w:type="dxa"/>
          </w:tcPr>
          <w:p w14:paraId="60009C80"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4</w:t>
            </w:r>
          </w:p>
        </w:tc>
        <w:tc>
          <w:tcPr>
            <w:tcW w:w="5245" w:type="dxa"/>
          </w:tcPr>
          <w:p w14:paraId="1280C98C"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Номер телефону керівника юридичної особи (для юр. осіб):</w:t>
            </w:r>
          </w:p>
        </w:tc>
        <w:tc>
          <w:tcPr>
            <w:tcW w:w="4111" w:type="dxa"/>
            <w:shd w:val="clear" w:color="auto" w:fill="FFFF00"/>
          </w:tcPr>
          <w:p w14:paraId="71C0BAAD"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220EC075" w14:textId="77777777" w:rsidTr="002956F1">
        <w:tc>
          <w:tcPr>
            <w:tcW w:w="993" w:type="dxa"/>
          </w:tcPr>
          <w:p w14:paraId="1CA662AF"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5</w:t>
            </w:r>
          </w:p>
        </w:tc>
        <w:tc>
          <w:tcPr>
            <w:tcW w:w="5245" w:type="dxa"/>
          </w:tcPr>
          <w:p w14:paraId="3624A027"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Контактна особа:</w:t>
            </w:r>
          </w:p>
        </w:tc>
        <w:tc>
          <w:tcPr>
            <w:tcW w:w="4111" w:type="dxa"/>
            <w:shd w:val="clear" w:color="auto" w:fill="FFFF00"/>
          </w:tcPr>
          <w:p w14:paraId="3620C412"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39073C42" w14:textId="77777777" w:rsidTr="002956F1">
        <w:tc>
          <w:tcPr>
            <w:tcW w:w="993" w:type="dxa"/>
          </w:tcPr>
          <w:p w14:paraId="2AF9FAC8"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6</w:t>
            </w:r>
          </w:p>
        </w:tc>
        <w:tc>
          <w:tcPr>
            <w:tcW w:w="5245" w:type="dxa"/>
          </w:tcPr>
          <w:p w14:paraId="53169FEC"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Номер моб. телефону контактної особи:</w:t>
            </w:r>
          </w:p>
        </w:tc>
        <w:tc>
          <w:tcPr>
            <w:tcW w:w="4111" w:type="dxa"/>
            <w:shd w:val="clear" w:color="auto" w:fill="FFFF00"/>
          </w:tcPr>
          <w:p w14:paraId="260215B3"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04B97F3B" w14:textId="77777777" w:rsidTr="002956F1">
        <w:tc>
          <w:tcPr>
            <w:tcW w:w="993" w:type="dxa"/>
          </w:tcPr>
          <w:p w14:paraId="659F8DB6"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7</w:t>
            </w:r>
          </w:p>
        </w:tc>
        <w:tc>
          <w:tcPr>
            <w:tcW w:w="5245" w:type="dxa"/>
          </w:tcPr>
          <w:p w14:paraId="350C61E0"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Електронна пошта контактної особи:</w:t>
            </w:r>
          </w:p>
        </w:tc>
        <w:tc>
          <w:tcPr>
            <w:tcW w:w="4111" w:type="dxa"/>
            <w:shd w:val="clear" w:color="auto" w:fill="FFFF00"/>
          </w:tcPr>
          <w:p w14:paraId="37139149"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0C3D1A8E" w14:textId="77777777" w:rsidTr="002956F1">
        <w:tc>
          <w:tcPr>
            <w:tcW w:w="993" w:type="dxa"/>
          </w:tcPr>
          <w:p w14:paraId="5B52A883"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8</w:t>
            </w:r>
          </w:p>
        </w:tc>
        <w:tc>
          <w:tcPr>
            <w:tcW w:w="5245" w:type="dxa"/>
          </w:tcPr>
          <w:p w14:paraId="0D179EA2"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Адреса веб-сайту (за наявності):</w:t>
            </w:r>
          </w:p>
        </w:tc>
        <w:tc>
          <w:tcPr>
            <w:tcW w:w="4111" w:type="dxa"/>
            <w:shd w:val="clear" w:color="auto" w:fill="FFFF00"/>
          </w:tcPr>
          <w:p w14:paraId="5E2D55B0"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047AB60F" w14:textId="77777777" w:rsidTr="002956F1">
        <w:tc>
          <w:tcPr>
            <w:tcW w:w="993" w:type="dxa"/>
          </w:tcPr>
          <w:p w14:paraId="1F30765B"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9</w:t>
            </w:r>
          </w:p>
        </w:tc>
        <w:tc>
          <w:tcPr>
            <w:tcW w:w="5245" w:type="dxa"/>
          </w:tcPr>
          <w:p w14:paraId="21394073"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sz w:val="24"/>
                <w:szCs w:val="24"/>
                <w:lang w:val="uk-UA"/>
              </w:rPr>
            </w:pPr>
            <w:r w:rsidRPr="030A27AB">
              <w:rPr>
                <w:rFonts w:ascii="Times New Roman" w:hAnsi="Times New Roman"/>
                <w:color w:val="000000" w:themeColor="text1"/>
                <w:sz w:val="24"/>
                <w:szCs w:val="24"/>
                <w:lang w:val="uk-UA"/>
              </w:rPr>
              <w:t>Банківські реквізити:</w:t>
            </w:r>
          </w:p>
        </w:tc>
        <w:tc>
          <w:tcPr>
            <w:tcW w:w="4111" w:type="dxa"/>
            <w:shd w:val="clear" w:color="auto" w:fill="FFFF00"/>
          </w:tcPr>
          <w:p w14:paraId="2C6A48E1"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4E2E91ED" w14:textId="77777777" w:rsidTr="002956F1">
        <w:tc>
          <w:tcPr>
            <w:tcW w:w="993" w:type="dxa"/>
          </w:tcPr>
          <w:p w14:paraId="72A71A83"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10</w:t>
            </w:r>
          </w:p>
        </w:tc>
        <w:tc>
          <w:tcPr>
            <w:tcW w:w="5245" w:type="dxa"/>
          </w:tcPr>
          <w:p w14:paraId="0FB11538"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color w:val="000000"/>
                <w:sz w:val="24"/>
                <w:szCs w:val="24"/>
                <w:lang w:val="uk-UA"/>
              </w:rPr>
            </w:pPr>
            <w:r w:rsidRPr="030A27AB">
              <w:rPr>
                <w:rFonts w:ascii="Times New Roman" w:hAnsi="Times New Roman"/>
                <w:color w:val="000000" w:themeColor="text1"/>
                <w:sz w:val="24"/>
                <w:szCs w:val="24"/>
                <w:lang w:val="uk-UA"/>
              </w:rPr>
              <w:t>Вид коду економічної діяльності за КВЕД, або вид діяльності згідно статуту, в рамках якого юридична особа або фізична особа має право поставляти відповідний товар:</w:t>
            </w:r>
          </w:p>
        </w:tc>
        <w:tc>
          <w:tcPr>
            <w:tcW w:w="4111" w:type="dxa"/>
            <w:shd w:val="clear" w:color="auto" w:fill="FFFF00"/>
          </w:tcPr>
          <w:p w14:paraId="1787C21D"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r w:rsidR="0096469F" w:rsidRPr="00232665" w14:paraId="5400AFD1" w14:textId="77777777" w:rsidTr="002956F1">
        <w:tc>
          <w:tcPr>
            <w:tcW w:w="993" w:type="dxa"/>
          </w:tcPr>
          <w:p w14:paraId="6BA0FE32" w14:textId="77777777" w:rsidR="0096469F" w:rsidRPr="00232665" w:rsidRDefault="0096469F" w:rsidP="030A27AB">
            <w:pPr>
              <w:widowControl w:val="0"/>
              <w:autoSpaceDE w:val="0"/>
              <w:autoSpaceDN w:val="0"/>
              <w:adjustRightInd w:val="0"/>
              <w:ind w:left="-247" w:right="-297"/>
              <w:jc w:val="center"/>
              <w:rPr>
                <w:rFonts w:ascii="Times New Roman" w:hAnsi="Times New Roman"/>
                <w:sz w:val="24"/>
                <w:szCs w:val="24"/>
                <w:lang w:val="uk-UA"/>
              </w:rPr>
            </w:pPr>
            <w:r w:rsidRPr="030A27AB">
              <w:rPr>
                <w:rFonts w:ascii="Times New Roman" w:hAnsi="Times New Roman"/>
                <w:sz w:val="24"/>
                <w:szCs w:val="24"/>
                <w:lang w:val="uk-UA"/>
              </w:rPr>
              <w:t>11</w:t>
            </w:r>
          </w:p>
        </w:tc>
        <w:tc>
          <w:tcPr>
            <w:tcW w:w="5245" w:type="dxa"/>
          </w:tcPr>
          <w:p w14:paraId="1A44C0D9" w14:textId="77777777" w:rsidR="0096469F" w:rsidRPr="00232665" w:rsidRDefault="0096469F" w:rsidP="030A27AB">
            <w:pPr>
              <w:widowControl w:val="0"/>
              <w:tabs>
                <w:tab w:val="left" w:pos="4145"/>
              </w:tabs>
              <w:autoSpaceDE w:val="0"/>
              <w:autoSpaceDN w:val="0"/>
              <w:adjustRightInd w:val="0"/>
              <w:ind w:right="34"/>
              <w:rPr>
                <w:rFonts w:ascii="Times New Roman" w:hAnsi="Times New Roman"/>
                <w:color w:val="000000"/>
                <w:sz w:val="24"/>
                <w:szCs w:val="24"/>
                <w:lang w:val="uk-UA"/>
              </w:rPr>
            </w:pPr>
            <w:r w:rsidRPr="030A27AB">
              <w:rPr>
                <w:rFonts w:ascii="Times New Roman" w:hAnsi="Times New Roman"/>
                <w:color w:val="000000" w:themeColor="text1"/>
                <w:sz w:val="24"/>
                <w:szCs w:val="24"/>
                <w:lang w:val="uk-UA"/>
              </w:rPr>
              <w:t>Група платника єдиного податку (лише для платників єдиного податку):</w:t>
            </w:r>
          </w:p>
        </w:tc>
        <w:tc>
          <w:tcPr>
            <w:tcW w:w="4111" w:type="dxa"/>
            <w:shd w:val="clear" w:color="auto" w:fill="FFFF00"/>
          </w:tcPr>
          <w:p w14:paraId="5AA701E6" w14:textId="77777777" w:rsidR="0096469F" w:rsidRPr="00232665" w:rsidRDefault="0096469F" w:rsidP="030A27AB">
            <w:pPr>
              <w:widowControl w:val="0"/>
              <w:autoSpaceDE w:val="0"/>
              <w:autoSpaceDN w:val="0"/>
              <w:adjustRightInd w:val="0"/>
              <w:ind w:right="-284"/>
              <w:jc w:val="both"/>
              <w:rPr>
                <w:rFonts w:ascii="Times New Roman" w:hAnsi="Times New Roman"/>
                <w:sz w:val="24"/>
                <w:szCs w:val="24"/>
                <w:lang w:val="uk-UA"/>
              </w:rPr>
            </w:pPr>
          </w:p>
        </w:tc>
      </w:tr>
    </w:tbl>
    <w:p w14:paraId="10B2E71A" w14:textId="7C9D590E" w:rsidR="0096469F" w:rsidRPr="00232665" w:rsidRDefault="0096469F" w:rsidP="030A27AB">
      <w:pPr>
        <w:pBdr>
          <w:top w:val="nil"/>
          <w:left w:val="nil"/>
          <w:bottom w:val="nil"/>
          <w:right w:val="nil"/>
          <w:between w:val="nil"/>
        </w:pBdr>
        <w:spacing w:after="200" w:line="276" w:lineRule="auto"/>
        <w:ind w:right="-426"/>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rPr>
        <w:t>* Учаснику необхідно заповнити клітинки, що виділено жовтим кольором.</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3877"/>
        <w:gridCol w:w="1935"/>
        <w:gridCol w:w="1701"/>
      </w:tblGrid>
      <w:tr w:rsidR="0096469F" w:rsidRPr="00232665" w14:paraId="2699631F" w14:textId="77777777" w:rsidTr="002956F1">
        <w:trPr>
          <w:trHeight w:val="765"/>
        </w:trPr>
        <w:tc>
          <w:tcPr>
            <w:tcW w:w="568" w:type="dxa"/>
            <w:shd w:val="clear" w:color="auto" w:fill="FFFFFF" w:themeFill="background1"/>
            <w:noWrap/>
            <w:vAlign w:val="center"/>
            <w:hideMark/>
          </w:tcPr>
          <w:p w14:paraId="3A587F6D" w14:textId="77777777" w:rsidR="0096469F" w:rsidRPr="00232665" w:rsidRDefault="0096469F" w:rsidP="030A27AB">
            <w:pPr>
              <w:spacing w:after="0" w:line="240" w:lineRule="auto"/>
              <w:jc w:val="center"/>
              <w:rPr>
                <w:rFonts w:ascii="Times New Roman" w:eastAsia="Times New Roman" w:hAnsi="Times New Roman" w:cs="Times New Roman"/>
                <w:sz w:val="24"/>
                <w:szCs w:val="24"/>
                <w:lang w:eastAsia="ru-RU"/>
              </w:rPr>
            </w:pPr>
            <w:r w:rsidRPr="030A27AB">
              <w:rPr>
                <w:rFonts w:ascii="Times New Roman" w:eastAsia="Times New Roman" w:hAnsi="Times New Roman" w:cs="Times New Roman"/>
                <w:sz w:val="24"/>
                <w:szCs w:val="24"/>
                <w:lang w:eastAsia="ru-RU"/>
              </w:rPr>
              <w:t>№ з/п</w:t>
            </w:r>
          </w:p>
        </w:tc>
        <w:tc>
          <w:tcPr>
            <w:tcW w:w="7938" w:type="dxa"/>
            <w:gridSpan w:val="3"/>
            <w:shd w:val="clear" w:color="auto" w:fill="FFFFFF" w:themeFill="background1"/>
            <w:vAlign w:val="center"/>
            <w:hideMark/>
          </w:tcPr>
          <w:p w14:paraId="701D4E2A" w14:textId="3B6E67B2" w:rsidR="0096469F" w:rsidRPr="00232665" w:rsidRDefault="0096469F" w:rsidP="030A27AB">
            <w:pPr>
              <w:spacing w:after="0" w:line="240" w:lineRule="auto"/>
              <w:jc w:val="center"/>
              <w:rPr>
                <w:rFonts w:ascii="Times New Roman" w:eastAsia="Times New Roman" w:hAnsi="Times New Roman" w:cs="Times New Roman"/>
                <w:sz w:val="24"/>
                <w:szCs w:val="24"/>
                <w:lang w:eastAsia="ru-RU"/>
              </w:rPr>
            </w:pPr>
            <w:r w:rsidRPr="030A27AB">
              <w:rPr>
                <w:rFonts w:ascii="Times New Roman" w:eastAsia="Times New Roman" w:hAnsi="Times New Roman" w:cs="Times New Roman"/>
                <w:sz w:val="24"/>
                <w:szCs w:val="24"/>
                <w:lang w:eastAsia="ru-RU"/>
              </w:rPr>
              <w:t>Умови співпраці*</w:t>
            </w:r>
            <w:r w:rsidR="00461531">
              <w:rPr>
                <w:rFonts w:ascii="Times New Roman" w:eastAsia="Times New Roman" w:hAnsi="Times New Roman" w:cs="Times New Roman"/>
                <w:sz w:val="24"/>
                <w:szCs w:val="24"/>
                <w:lang w:eastAsia="ru-RU"/>
              </w:rPr>
              <w:t>*</w:t>
            </w:r>
          </w:p>
        </w:tc>
        <w:tc>
          <w:tcPr>
            <w:tcW w:w="1701" w:type="dxa"/>
            <w:shd w:val="clear" w:color="auto" w:fill="FFFFFF" w:themeFill="background1"/>
            <w:vAlign w:val="center"/>
            <w:hideMark/>
          </w:tcPr>
          <w:p w14:paraId="2F4C8BBB" w14:textId="77777777" w:rsidR="0096469F" w:rsidRPr="00232665" w:rsidRDefault="0096469F" w:rsidP="030A27AB">
            <w:pPr>
              <w:spacing w:after="0" w:line="240" w:lineRule="auto"/>
              <w:jc w:val="center"/>
              <w:rPr>
                <w:rFonts w:ascii="Times New Roman" w:eastAsia="Times New Roman" w:hAnsi="Times New Roman" w:cs="Times New Roman"/>
                <w:b/>
                <w:bCs/>
                <w:sz w:val="24"/>
                <w:szCs w:val="24"/>
              </w:rPr>
            </w:pPr>
            <w:r w:rsidRPr="030A27AB">
              <w:rPr>
                <w:rFonts w:ascii="Times New Roman" w:eastAsia="Times New Roman" w:hAnsi="Times New Roman" w:cs="Times New Roman"/>
                <w:b/>
                <w:bCs/>
                <w:sz w:val="24"/>
                <w:szCs w:val="24"/>
              </w:rPr>
              <w:t>Відповідність вимогам / згода</w:t>
            </w:r>
            <w:r>
              <w:br/>
            </w:r>
            <w:r w:rsidRPr="030A27AB">
              <w:rPr>
                <w:rFonts w:ascii="Times New Roman" w:eastAsia="Times New Roman" w:hAnsi="Times New Roman" w:cs="Times New Roman"/>
                <w:b/>
                <w:bCs/>
                <w:sz w:val="24"/>
                <w:szCs w:val="24"/>
              </w:rPr>
              <w:t>(ТАК / НІ)</w:t>
            </w:r>
          </w:p>
        </w:tc>
      </w:tr>
      <w:tr w:rsidR="0096469F" w:rsidRPr="00232665" w14:paraId="79E9DB97" w14:textId="77777777" w:rsidTr="002956F1">
        <w:trPr>
          <w:trHeight w:val="510"/>
        </w:trPr>
        <w:tc>
          <w:tcPr>
            <w:tcW w:w="568" w:type="dxa"/>
            <w:noWrap/>
            <w:hideMark/>
          </w:tcPr>
          <w:p w14:paraId="657C5C19"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1</w:t>
            </w:r>
          </w:p>
        </w:tc>
        <w:tc>
          <w:tcPr>
            <w:tcW w:w="2126" w:type="dxa"/>
            <w:hideMark/>
          </w:tcPr>
          <w:p w14:paraId="6EE621FE"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Загальний термін договору:</w:t>
            </w:r>
          </w:p>
        </w:tc>
        <w:tc>
          <w:tcPr>
            <w:tcW w:w="3877" w:type="dxa"/>
            <w:hideMark/>
          </w:tcPr>
          <w:p w14:paraId="0DB2F13B"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початок:</w:t>
            </w:r>
          </w:p>
          <w:p w14:paraId="24DD23E6"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з дати підписання договору</w:t>
            </w:r>
          </w:p>
        </w:tc>
        <w:tc>
          <w:tcPr>
            <w:tcW w:w="3636" w:type="dxa"/>
            <w:gridSpan w:val="2"/>
            <w:hideMark/>
          </w:tcPr>
          <w:p w14:paraId="52B702A0"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 xml:space="preserve">кінець: </w:t>
            </w:r>
          </w:p>
          <w:p w14:paraId="51EC8652" w14:textId="06BAFFD4" w:rsidR="0096469F" w:rsidRPr="002956F1" w:rsidRDefault="00E31EA7" w:rsidP="030A27AB">
            <w:pPr>
              <w:spacing w:after="0" w:line="240" w:lineRule="auto"/>
              <w:jc w:val="center"/>
              <w:rPr>
                <w:rFonts w:ascii="Times New Roman" w:eastAsia="Times New Roman" w:hAnsi="Times New Roman" w:cs="Times New Roman"/>
                <w:color w:val="000000" w:themeColor="text1"/>
                <w:sz w:val="24"/>
                <w:szCs w:val="24"/>
                <w:lang w:eastAsia="ru-RU"/>
              </w:rPr>
            </w:pPr>
            <w:r w:rsidRPr="002956F1">
              <w:rPr>
                <w:rFonts w:ascii="Times New Roman" w:eastAsia="Times New Roman" w:hAnsi="Times New Roman" w:cs="Times New Roman"/>
                <w:sz w:val="24"/>
                <w:szCs w:val="24"/>
                <w:lang w:eastAsia="ru-RU"/>
              </w:rPr>
              <w:t>31</w:t>
            </w:r>
            <w:r w:rsidR="0096469F" w:rsidRPr="002956F1">
              <w:rPr>
                <w:rFonts w:ascii="Times New Roman" w:eastAsia="Times New Roman" w:hAnsi="Times New Roman" w:cs="Times New Roman"/>
                <w:sz w:val="24"/>
                <w:szCs w:val="24"/>
                <w:lang w:eastAsia="ru-RU"/>
              </w:rPr>
              <w:t>.</w:t>
            </w:r>
            <w:r w:rsidR="00337837" w:rsidRPr="002956F1">
              <w:rPr>
                <w:rFonts w:ascii="Times New Roman" w:eastAsia="Times New Roman" w:hAnsi="Times New Roman" w:cs="Times New Roman"/>
                <w:sz w:val="24"/>
                <w:szCs w:val="24"/>
                <w:lang w:eastAsia="ru-RU"/>
              </w:rPr>
              <w:t>03</w:t>
            </w:r>
            <w:r w:rsidR="0096469F" w:rsidRPr="002956F1">
              <w:rPr>
                <w:rFonts w:ascii="Times New Roman" w:eastAsia="Times New Roman" w:hAnsi="Times New Roman" w:cs="Times New Roman"/>
                <w:sz w:val="24"/>
                <w:szCs w:val="24"/>
                <w:lang w:eastAsia="ru-RU"/>
              </w:rPr>
              <w:t>.202</w:t>
            </w:r>
            <w:r w:rsidR="00337837" w:rsidRPr="002956F1">
              <w:rPr>
                <w:rFonts w:ascii="Times New Roman" w:eastAsia="Times New Roman" w:hAnsi="Times New Roman" w:cs="Times New Roman"/>
                <w:sz w:val="24"/>
                <w:szCs w:val="24"/>
                <w:lang w:eastAsia="ru-RU"/>
              </w:rPr>
              <w:t>7</w:t>
            </w:r>
          </w:p>
        </w:tc>
      </w:tr>
      <w:tr w:rsidR="0096469F" w:rsidRPr="00232665" w14:paraId="6DA055E3" w14:textId="77777777" w:rsidTr="002956F1">
        <w:trPr>
          <w:trHeight w:val="897"/>
        </w:trPr>
        <w:tc>
          <w:tcPr>
            <w:tcW w:w="568" w:type="dxa"/>
            <w:noWrap/>
            <w:hideMark/>
          </w:tcPr>
          <w:p w14:paraId="1B9A2DF6"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lastRenderedPageBreak/>
              <w:t>2</w:t>
            </w:r>
          </w:p>
        </w:tc>
        <w:tc>
          <w:tcPr>
            <w:tcW w:w="2126" w:type="dxa"/>
            <w:hideMark/>
          </w:tcPr>
          <w:p w14:paraId="04E204D2"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Умови оплати:</w:t>
            </w:r>
          </w:p>
        </w:tc>
        <w:tc>
          <w:tcPr>
            <w:tcW w:w="5812" w:type="dxa"/>
            <w:gridSpan w:val="2"/>
            <w:hideMark/>
          </w:tcPr>
          <w:p w14:paraId="6DDFA695" w14:textId="729E9E62" w:rsidR="0096469F" w:rsidRPr="00232665" w:rsidRDefault="0096469F" w:rsidP="030A27AB">
            <w:pPr>
              <w:tabs>
                <w:tab w:val="left" w:pos="993"/>
              </w:tabs>
              <w:spacing w:after="0" w:line="240" w:lineRule="auto"/>
              <w:jc w:val="both"/>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 xml:space="preserve">Згідно розділу </w:t>
            </w:r>
            <w:r w:rsidR="002956F1">
              <w:rPr>
                <w:rFonts w:ascii="Times New Roman" w:eastAsia="Times New Roman" w:hAnsi="Times New Roman" w:cs="Times New Roman"/>
                <w:color w:val="000000" w:themeColor="text1"/>
                <w:sz w:val="24"/>
                <w:szCs w:val="24"/>
                <w:lang w:eastAsia="ru-RU"/>
              </w:rPr>
              <w:t>4</w:t>
            </w:r>
            <w:r w:rsidR="00806802" w:rsidRPr="030A27AB">
              <w:rPr>
                <w:rFonts w:ascii="Times New Roman" w:eastAsia="Times New Roman" w:hAnsi="Times New Roman" w:cs="Times New Roman"/>
                <w:color w:val="000000" w:themeColor="text1"/>
                <w:sz w:val="24"/>
                <w:szCs w:val="24"/>
                <w:lang w:eastAsia="ru-RU"/>
              </w:rPr>
              <w:t xml:space="preserve"> </w:t>
            </w:r>
            <w:proofErr w:type="spellStart"/>
            <w:r w:rsidRPr="030A27AB">
              <w:rPr>
                <w:rFonts w:ascii="Times New Roman" w:eastAsia="Times New Roman" w:hAnsi="Times New Roman" w:cs="Times New Roman"/>
                <w:color w:val="000000" w:themeColor="text1"/>
                <w:sz w:val="24"/>
                <w:szCs w:val="24"/>
                <w:lang w:eastAsia="ru-RU"/>
              </w:rPr>
              <w:t>проекту</w:t>
            </w:r>
            <w:proofErr w:type="spellEnd"/>
            <w:r w:rsidRPr="030A27AB">
              <w:rPr>
                <w:rFonts w:ascii="Times New Roman" w:eastAsia="Times New Roman" w:hAnsi="Times New Roman" w:cs="Times New Roman"/>
                <w:color w:val="000000" w:themeColor="text1"/>
                <w:sz w:val="24"/>
                <w:szCs w:val="24"/>
                <w:lang w:eastAsia="ru-RU"/>
              </w:rPr>
              <w:t xml:space="preserve"> договору про закупівлю викладеного в Додатку </w:t>
            </w:r>
            <w:r w:rsidR="6C9773F0" w:rsidRPr="030A27AB">
              <w:rPr>
                <w:rFonts w:ascii="Times New Roman" w:eastAsia="Times New Roman" w:hAnsi="Times New Roman" w:cs="Times New Roman"/>
                <w:color w:val="000000" w:themeColor="text1"/>
                <w:sz w:val="24"/>
                <w:szCs w:val="24"/>
                <w:lang w:eastAsia="ru-RU"/>
              </w:rPr>
              <w:t>4</w:t>
            </w:r>
            <w:r w:rsidRPr="030A27AB">
              <w:rPr>
                <w:rFonts w:ascii="Times New Roman" w:eastAsia="Times New Roman" w:hAnsi="Times New Roman" w:cs="Times New Roman"/>
                <w:color w:val="000000" w:themeColor="text1"/>
                <w:sz w:val="24"/>
                <w:szCs w:val="24"/>
                <w:lang w:eastAsia="ru-RU"/>
              </w:rPr>
              <w:t xml:space="preserve"> до цієї тендерної документації.</w:t>
            </w:r>
          </w:p>
        </w:tc>
        <w:tc>
          <w:tcPr>
            <w:tcW w:w="1701" w:type="dxa"/>
            <w:shd w:val="clear" w:color="auto" w:fill="FFFF00"/>
            <w:noWrap/>
            <w:hideMark/>
          </w:tcPr>
          <w:p w14:paraId="3806881B"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r w:rsidR="0096469F" w:rsidRPr="00232665" w14:paraId="1C8E7F65" w14:textId="77777777" w:rsidTr="002956F1">
        <w:trPr>
          <w:trHeight w:val="255"/>
        </w:trPr>
        <w:tc>
          <w:tcPr>
            <w:tcW w:w="568" w:type="dxa"/>
            <w:noWrap/>
            <w:hideMark/>
          </w:tcPr>
          <w:p w14:paraId="3B0BDCC0"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3</w:t>
            </w:r>
          </w:p>
        </w:tc>
        <w:tc>
          <w:tcPr>
            <w:tcW w:w="2126" w:type="dxa"/>
            <w:hideMark/>
          </w:tcPr>
          <w:p w14:paraId="5120922F"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Розрахунок</w:t>
            </w:r>
          </w:p>
        </w:tc>
        <w:tc>
          <w:tcPr>
            <w:tcW w:w="5812" w:type="dxa"/>
            <w:gridSpan w:val="2"/>
            <w:hideMark/>
          </w:tcPr>
          <w:p w14:paraId="6994E625"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Безготівковий розрахунок.</w:t>
            </w:r>
          </w:p>
        </w:tc>
        <w:tc>
          <w:tcPr>
            <w:tcW w:w="1701" w:type="dxa"/>
            <w:shd w:val="clear" w:color="auto" w:fill="FFFF00"/>
            <w:noWrap/>
            <w:hideMark/>
          </w:tcPr>
          <w:p w14:paraId="104E07D0"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r w:rsidR="0096469F" w:rsidRPr="00232665" w14:paraId="19BAD479" w14:textId="77777777" w:rsidTr="002956F1">
        <w:trPr>
          <w:trHeight w:val="570"/>
        </w:trPr>
        <w:tc>
          <w:tcPr>
            <w:tcW w:w="568" w:type="dxa"/>
            <w:noWrap/>
            <w:hideMark/>
          </w:tcPr>
          <w:p w14:paraId="21BA0E73"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4</w:t>
            </w:r>
          </w:p>
        </w:tc>
        <w:tc>
          <w:tcPr>
            <w:tcW w:w="2126" w:type="dxa"/>
            <w:hideMark/>
          </w:tcPr>
          <w:p w14:paraId="79C91390"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Можливість обрання кількох переможців:</w:t>
            </w:r>
          </w:p>
        </w:tc>
        <w:tc>
          <w:tcPr>
            <w:tcW w:w="5812" w:type="dxa"/>
            <w:gridSpan w:val="2"/>
            <w:hideMark/>
          </w:tcPr>
          <w:p w14:paraId="32006796" w14:textId="09093158" w:rsidR="0096469F" w:rsidRPr="00232665" w:rsidRDefault="458E90E7"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Ні</w:t>
            </w:r>
            <w:r w:rsidR="6C9773F0" w:rsidRPr="030A27AB">
              <w:rPr>
                <w:rFonts w:ascii="Times New Roman" w:eastAsia="Times New Roman" w:hAnsi="Times New Roman" w:cs="Times New Roman"/>
                <w:color w:val="000000" w:themeColor="text1"/>
                <w:sz w:val="24"/>
                <w:szCs w:val="24"/>
                <w:lang w:eastAsia="ru-RU"/>
              </w:rPr>
              <w:t xml:space="preserve"> </w:t>
            </w:r>
          </w:p>
        </w:tc>
        <w:tc>
          <w:tcPr>
            <w:tcW w:w="1701" w:type="dxa"/>
            <w:shd w:val="clear" w:color="auto" w:fill="FFFF00"/>
            <w:noWrap/>
            <w:hideMark/>
          </w:tcPr>
          <w:p w14:paraId="5492AB1A"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r w:rsidR="0096469F" w:rsidRPr="00232665" w14:paraId="7CE31DD7" w14:textId="77777777" w:rsidTr="002956F1">
        <w:trPr>
          <w:trHeight w:val="405"/>
        </w:trPr>
        <w:tc>
          <w:tcPr>
            <w:tcW w:w="568" w:type="dxa"/>
            <w:noWrap/>
            <w:hideMark/>
          </w:tcPr>
          <w:p w14:paraId="2F75D922"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5</w:t>
            </w:r>
          </w:p>
        </w:tc>
        <w:tc>
          <w:tcPr>
            <w:tcW w:w="2126" w:type="dxa"/>
            <w:hideMark/>
          </w:tcPr>
          <w:p w14:paraId="5717C983"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Штрафні санкції:</w:t>
            </w:r>
          </w:p>
        </w:tc>
        <w:tc>
          <w:tcPr>
            <w:tcW w:w="5812" w:type="dxa"/>
            <w:gridSpan w:val="2"/>
            <w:hideMark/>
          </w:tcPr>
          <w:p w14:paraId="469A9077"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Згідно умов договору.</w:t>
            </w:r>
          </w:p>
        </w:tc>
        <w:tc>
          <w:tcPr>
            <w:tcW w:w="1701" w:type="dxa"/>
            <w:shd w:val="clear" w:color="auto" w:fill="FFFF00"/>
            <w:noWrap/>
            <w:hideMark/>
          </w:tcPr>
          <w:p w14:paraId="32A4F1F5"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r w:rsidR="0096469F" w:rsidRPr="00232665" w14:paraId="6CF1D674" w14:textId="77777777" w:rsidTr="002956F1">
        <w:trPr>
          <w:trHeight w:val="420"/>
        </w:trPr>
        <w:tc>
          <w:tcPr>
            <w:tcW w:w="568" w:type="dxa"/>
            <w:noWrap/>
            <w:hideMark/>
          </w:tcPr>
          <w:p w14:paraId="2FFCB924"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6</w:t>
            </w:r>
          </w:p>
        </w:tc>
        <w:tc>
          <w:tcPr>
            <w:tcW w:w="2126" w:type="dxa"/>
            <w:hideMark/>
          </w:tcPr>
          <w:p w14:paraId="0D57739F"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Умови постачання товару</w:t>
            </w:r>
          </w:p>
        </w:tc>
        <w:tc>
          <w:tcPr>
            <w:tcW w:w="5812" w:type="dxa"/>
            <w:gridSpan w:val="2"/>
            <w:hideMark/>
          </w:tcPr>
          <w:p w14:paraId="6EFB508F"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Згідно умов договору.</w:t>
            </w:r>
          </w:p>
        </w:tc>
        <w:tc>
          <w:tcPr>
            <w:tcW w:w="1701" w:type="dxa"/>
            <w:shd w:val="clear" w:color="auto" w:fill="FFFF00"/>
            <w:noWrap/>
            <w:hideMark/>
          </w:tcPr>
          <w:p w14:paraId="3A4E67D3"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r w:rsidR="0096469F" w:rsidRPr="00232665" w14:paraId="447E9EEF" w14:textId="77777777" w:rsidTr="002956F1">
        <w:trPr>
          <w:trHeight w:val="563"/>
        </w:trPr>
        <w:tc>
          <w:tcPr>
            <w:tcW w:w="568" w:type="dxa"/>
            <w:noWrap/>
            <w:hideMark/>
          </w:tcPr>
          <w:p w14:paraId="14BD00F3"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7</w:t>
            </w:r>
          </w:p>
        </w:tc>
        <w:tc>
          <w:tcPr>
            <w:tcW w:w="2126" w:type="dxa"/>
            <w:hideMark/>
          </w:tcPr>
          <w:p w14:paraId="31DA37D4"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Дозволяється оплата ПДВ за проектом:</w:t>
            </w:r>
          </w:p>
        </w:tc>
        <w:tc>
          <w:tcPr>
            <w:tcW w:w="5812" w:type="dxa"/>
            <w:gridSpan w:val="2"/>
            <w:hideMark/>
          </w:tcPr>
          <w:p w14:paraId="1B9C99C8" w14:textId="77777777" w:rsidR="0096469F" w:rsidRPr="00232665" w:rsidRDefault="0096469F" w:rsidP="030A27AB">
            <w:pPr>
              <w:spacing w:after="0" w:line="240" w:lineRule="auto"/>
              <w:jc w:val="both"/>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1701" w:type="dxa"/>
            <w:shd w:val="clear" w:color="auto" w:fill="FFFF00"/>
            <w:noWrap/>
            <w:hideMark/>
          </w:tcPr>
          <w:p w14:paraId="61C4585C"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r w:rsidR="0096469F" w:rsidRPr="00232665" w14:paraId="26B3B473" w14:textId="77777777" w:rsidTr="002956F1">
        <w:trPr>
          <w:trHeight w:val="765"/>
        </w:trPr>
        <w:tc>
          <w:tcPr>
            <w:tcW w:w="568" w:type="dxa"/>
            <w:noWrap/>
            <w:hideMark/>
          </w:tcPr>
          <w:p w14:paraId="48A404AD"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8</w:t>
            </w:r>
          </w:p>
        </w:tc>
        <w:tc>
          <w:tcPr>
            <w:tcW w:w="2126" w:type="dxa"/>
            <w:hideMark/>
          </w:tcPr>
          <w:p w14:paraId="5754301F"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Фіксована вартість товару, робіт або послуг:</w:t>
            </w:r>
          </w:p>
        </w:tc>
        <w:tc>
          <w:tcPr>
            <w:tcW w:w="5812" w:type="dxa"/>
            <w:gridSpan w:val="2"/>
            <w:hideMark/>
          </w:tcPr>
          <w:p w14:paraId="53C6F5D8" w14:textId="77777777" w:rsidR="0096469F" w:rsidRPr="00232665" w:rsidRDefault="0096469F" w:rsidP="030A27AB">
            <w:pPr>
              <w:spacing w:after="0" w:line="240" w:lineRule="auto"/>
              <w:rPr>
                <w:rFonts w:ascii="Times New Roman" w:eastAsia="Times New Roman" w:hAnsi="Times New Roman" w:cs="Times New Roman"/>
                <w:color w:val="000000" w:themeColor="text1"/>
                <w:sz w:val="24"/>
                <w:szCs w:val="24"/>
                <w:lang w:eastAsia="ru-RU"/>
              </w:rPr>
            </w:pPr>
            <w:r w:rsidRPr="030A27AB">
              <w:rPr>
                <w:rFonts w:ascii="Times New Roman" w:eastAsia="Times New Roman" w:hAnsi="Times New Roman" w:cs="Times New Roman"/>
                <w:color w:val="000000" w:themeColor="text1"/>
                <w:sz w:val="24"/>
                <w:szCs w:val="24"/>
                <w:lang w:eastAsia="ru-RU"/>
              </w:rPr>
              <w:t>Вартість товару, робіт або послуг не може бути змінена протягом строку дії договору.</w:t>
            </w:r>
          </w:p>
        </w:tc>
        <w:tc>
          <w:tcPr>
            <w:tcW w:w="1701" w:type="dxa"/>
            <w:shd w:val="clear" w:color="auto" w:fill="FFFF00"/>
            <w:noWrap/>
            <w:hideMark/>
          </w:tcPr>
          <w:p w14:paraId="12D23E7B" w14:textId="77777777" w:rsidR="0096469F" w:rsidRPr="00232665" w:rsidRDefault="0096469F" w:rsidP="030A27AB">
            <w:pPr>
              <w:spacing w:after="0" w:line="240" w:lineRule="auto"/>
              <w:jc w:val="center"/>
              <w:rPr>
                <w:rFonts w:ascii="Times New Roman" w:eastAsia="Times New Roman" w:hAnsi="Times New Roman" w:cs="Times New Roman"/>
                <w:color w:val="000000" w:themeColor="text1"/>
                <w:sz w:val="24"/>
                <w:szCs w:val="24"/>
              </w:rPr>
            </w:pPr>
            <w:r w:rsidRPr="030A27AB">
              <w:rPr>
                <w:rFonts w:ascii="Times New Roman" w:eastAsia="Times New Roman" w:hAnsi="Times New Roman" w:cs="Times New Roman"/>
                <w:color w:val="000000" w:themeColor="text1"/>
                <w:sz w:val="24"/>
                <w:szCs w:val="24"/>
              </w:rPr>
              <w:t> </w:t>
            </w:r>
          </w:p>
        </w:tc>
      </w:tr>
    </w:tbl>
    <w:p w14:paraId="571E695B" w14:textId="158CEA03" w:rsidR="0096469F" w:rsidRPr="00232665" w:rsidRDefault="0096469F" w:rsidP="030A27AB">
      <w:pPr>
        <w:spacing w:after="0" w:line="240" w:lineRule="auto"/>
        <w:ind w:right="-142" w:firstLine="709"/>
        <w:jc w:val="both"/>
        <w:rPr>
          <w:rFonts w:ascii="Times New Roman" w:eastAsia="Times New Roman" w:hAnsi="Times New Roman" w:cs="Times New Roman"/>
          <w:color w:val="000000"/>
          <w:sz w:val="24"/>
          <w:szCs w:val="24"/>
        </w:rPr>
      </w:pPr>
      <w:r w:rsidRPr="030A27AB">
        <w:rPr>
          <w:rFonts w:ascii="Times New Roman" w:eastAsia="Times New Roman" w:hAnsi="Times New Roman" w:cs="Times New Roman"/>
          <w:color w:val="000000" w:themeColor="text1"/>
          <w:sz w:val="24"/>
          <w:szCs w:val="24"/>
        </w:rPr>
        <w:t>*</w:t>
      </w:r>
      <w:r w:rsidR="00461531">
        <w:rPr>
          <w:rFonts w:ascii="Times New Roman" w:eastAsia="Times New Roman" w:hAnsi="Times New Roman" w:cs="Times New Roman"/>
          <w:color w:val="000000" w:themeColor="text1"/>
          <w:sz w:val="24"/>
          <w:szCs w:val="24"/>
        </w:rPr>
        <w:t>*</w:t>
      </w:r>
      <w:r w:rsidRPr="030A27AB">
        <w:rPr>
          <w:rFonts w:ascii="Times New Roman" w:eastAsia="Times New Roman" w:hAnsi="Times New Roman" w:cs="Times New Roman"/>
          <w:color w:val="000000" w:themeColor="text1"/>
          <w:sz w:val="24"/>
          <w:szCs w:val="24"/>
        </w:rPr>
        <w:t xml:space="preserve">Неприйняття учасником умов співпраці призведе до відхилення його тендерної пропозиції, як такої </w:t>
      </w:r>
      <w:r w:rsidRPr="030A27AB">
        <w:rPr>
          <w:rFonts w:ascii="Times New Roman" w:eastAsia="Times New Roman" w:hAnsi="Times New Roman" w:cs="Times New Roman"/>
          <w:sz w:val="24"/>
          <w:szCs w:val="24"/>
        </w:rPr>
        <w:t>що не відповідає умовам тендерної документації.</w:t>
      </w:r>
    </w:p>
    <w:p w14:paraId="44BCB022" w14:textId="77777777" w:rsidR="0096469F" w:rsidRPr="00232665" w:rsidRDefault="0096469F" w:rsidP="030A27AB">
      <w:pPr>
        <w:spacing w:after="0" w:line="240" w:lineRule="auto"/>
        <w:ind w:right="-142" w:firstLine="709"/>
        <w:jc w:val="both"/>
        <w:rPr>
          <w:rFonts w:ascii="Times New Roman" w:eastAsia="Times New Roman" w:hAnsi="Times New Roman" w:cs="Times New Roman"/>
          <w:sz w:val="24"/>
          <w:szCs w:val="24"/>
        </w:rPr>
      </w:pPr>
    </w:p>
    <w:p w14:paraId="15BDEDA8" w14:textId="77777777" w:rsidR="0096469F" w:rsidRPr="00232665" w:rsidRDefault="0096469F" w:rsidP="030A27AB">
      <w:pPr>
        <w:spacing w:after="0" w:line="240" w:lineRule="auto"/>
        <w:ind w:firstLine="709"/>
        <w:jc w:val="both"/>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rPr>
        <w:t>Підписанням «Ціна тендерної пропозиції» підтверджуємо, що у разі перемоги нашої пропозиції ми зобов’язуємось:</w:t>
      </w:r>
    </w:p>
    <w:p w14:paraId="32530FB0" w14:textId="3B302F15" w:rsidR="0096469F" w:rsidRPr="00427ECD" w:rsidRDefault="0096469F" w:rsidP="030A27AB">
      <w:pPr>
        <w:numPr>
          <w:ilvl w:val="0"/>
          <w:numId w:val="9"/>
        </w:numPr>
        <w:tabs>
          <w:tab w:val="left" w:pos="142"/>
        </w:tabs>
        <w:spacing w:after="0" w:line="240" w:lineRule="auto"/>
        <w:ind w:left="0" w:firstLine="142"/>
        <w:jc w:val="both"/>
        <w:rPr>
          <w:rFonts w:ascii="Times New Roman" w:eastAsia="Times New Roman" w:hAnsi="Times New Roman" w:cs="Times New Roman"/>
          <w:sz w:val="24"/>
          <w:szCs w:val="24"/>
          <w:lang w:eastAsia="ru-RU"/>
        </w:rPr>
      </w:pPr>
      <w:r w:rsidRPr="030A27AB">
        <w:rPr>
          <w:rFonts w:ascii="Times New Roman" w:eastAsia="Times New Roman" w:hAnsi="Times New Roman" w:cs="Times New Roman"/>
          <w:sz w:val="24"/>
          <w:szCs w:val="24"/>
          <w:lang w:eastAsia="ru-RU"/>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за </w:t>
      </w:r>
      <w:r w:rsidR="00461531">
        <w:rPr>
          <w:rFonts w:ascii="Times New Roman" w:eastAsia="Times New Roman" w:hAnsi="Times New Roman" w:cs="Times New Roman"/>
          <w:color w:val="000000"/>
          <w:sz w:val="24"/>
          <w:szCs w:val="24"/>
        </w:rPr>
        <w:t>ДК 021:2015:39710000-2-Електричні побутові прилади (Холодильники)</w:t>
      </w:r>
      <w:r w:rsidR="00461531" w:rsidRPr="030A27AB">
        <w:rPr>
          <w:rFonts w:ascii="Times New Roman" w:eastAsia="Times New Roman" w:hAnsi="Times New Roman" w:cs="Times New Roman"/>
          <w:sz w:val="24"/>
          <w:szCs w:val="24"/>
        </w:rPr>
        <w:t xml:space="preserve"> </w:t>
      </w:r>
      <w:r w:rsidRPr="030A27AB">
        <w:rPr>
          <w:rFonts w:ascii="Times New Roman" w:eastAsia="Times New Roman" w:hAnsi="Times New Roman" w:cs="Times New Roman"/>
          <w:sz w:val="24"/>
          <w:szCs w:val="24"/>
          <w:lang w:eastAsia="ru-RU"/>
        </w:rPr>
        <w:t xml:space="preserve">в рамках програми Глобального Фонду на умовах, які викладені </w:t>
      </w:r>
      <w:r w:rsidR="006B75E4" w:rsidRPr="030A27AB">
        <w:rPr>
          <w:rFonts w:ascii="Times New Roman" w:eastAsia="Times New Roman" w:hAnsi="Times New Roman" w:cs="Times New Roman"/>
          <w:sz w:val="24"/>
          <w:szCs w:val="24"/>
          <w:lang w:eastAsia="ru-RU"/>
        </w:rPr>
        <w:t>в тендерній документації</w:t>
      </w:r>
      <w:r w:rsidRPr="030A27AB">
        <w:rPr>
          <w:rFonts w:ascii="Times New Roman" w:eastAsia="Times New Roman" w:hAnsi="Times New Roman" w:cs="Times New Roman"/>
          <w:sz w:val="24"/>
          <w:szCs w:val="24"/>
          <w:lang w:eastAsia="ru-RU"/>
        </w:rPr>
        <w:t>;</w:t>
      </w:r>
    </w:p>
    <w:p w14:paraId="378D9B9E" w14:textId="4E743993" w:rsidR="0096469F" w:rsidRPr="001014F9" w:rsidRDefault="0096469F" w:rsidP="030A27AB">
      <w:pPr>
        <w:numPr>
          <w:ilvl w:val="0"/>
          <w:numId w:val="9"/>
        </w:numPr>
        <w:tabs>
          <w:tab w:val="left" w:pos="142"/>
        </w:tabs>
        <w:spacing w:after="0" w:line="240" w:lineRule="auto"/>
        <w:ind w:left="0" w:firstLine="142"/>
        <w:jc w:val="both"/>
        <w:rPr>
          <w:rFonts w:ascii="Times New Roman" w:eastAsia="Times New Roman" w:hAnsi="Times New Roman" w:cs="Times New Roman"/>
          <w:color w:val="000000"/>
          <w:sz w:val="24"/>
          <w:szCs w:val="24"/>
          <w:lang w:eastAsia="ru-RU"/>
        </w:rPr>
      </w:pPr>
      <w:r w:rsidRPr="030A27AB">
        <w:rPr>
          <w:rFonts w:ascii="Times New Roman" w:eastAsia="Times New Roman" w:hAnsi="Times New Roman" w:cs="Times New Roman"/>
          <w:sz w:val="24"/>
          <w:szCs w:val="24"/>
          <w:lang w:eastAsia="ru-RU"/>
        </w:rPr>
        <w:t>д</w:t>
      </w:r>
      <w:r w:rsidRPr="030A27AB">
        <w:rPr>
          <w:rFonts w:ascii="Times New Roman" w:eastAsia="Times New Roman" w:hAnsi="Times New Roman" w:cs="Times New Roman"/>
          <w:color w:val="000000"/>
          <w:sz w:val="24"/>
          <w:szCs w:val="24"/>
          <w:bdr w:val="none" w:sz="0" w:space="0" w:color="auto" w:frame="1"/>
          <w:shd w:val="clear" w:color="auto" w:fill="FFFFFF"/>
          <w:lang w:eastAsia="ru-RU"/>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30A27AB">
        <w:rPr>
          <w:rFonts w:ascii="Times New Roman" w:eastAsia="Times New Roman" w:hAnsi="Times New Roman" w:cs="Times New Roman"/>
          <w:color w:val="000000"/>
          <w:sz w:val="24"/>
          <w:szCs w:val="24"/>
          <w:lang w:eastAsia="ru-RU"/>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r w:rsidR="001014F9" w:rsidRPr="030A27AB">
        <w:rPr>
          <w:rFonts w:ascii="Times New Roman" w:eastAsia="Times New Roman" w:hAnsi="Times New Roman" w:cs="Times New Roman"/>
          <w:color w:val="000000"/>
          <w:sz w:val="24"/>
          <w:szCs w:val="24"/>
          <w:lang w:eastAsia="ru-RU"/>
        </w:rPr>
        <w:t xml:space="preserve"> </w:t>
      </w:r>
      <w:r w:rsidR="001014F9" w:rsidRPr="030A27AB">
        <w:rPr>
          <w:rFonts w:ascii="Times New Roman" w:eastAsia="Times New Roman" w:hAnsi="Times New Roman" w:cs="Times New Roman"/>
          <w:sz w:val="24"/>
          <w:szCs w:val="24"/>
          <w:lang w:eastAsia="ru-RU"/>
        </w:rPr>
        <w:t>та/або Україною</w:t>
      </w:r>
      <w:r w:rsidRPr="030A27AB">
        <w:rPr>
          <w:rFonts w:ascii="Times New Roman" w:eastAsia="Times New Roman" w:hAnsi="Times New Roman" w:cs="Times New Roman"/>
          <w:color w:val="000000"/>
          <w:sz w:val="24"/>
          <w:szCs w:val="24"/>
          <w:lang w:eastAsia="ru-RU"/>
        </w:rPr>
        <w:t>;</w:t>
      </w:r>
    </w:p>
    <w:p w14:paraId="4E97DD94" w14:textId="77777777" w:rsidR="0096469F" w:rsidRPr="00232665" w:rsidRDefault="0096469F" w:rsidP="030A27AB">
      <w:pPr>
        <w:numPr>
          <w:ilvl w:val="0"/>
          <w:numId w:val="9"/>
        </w:numPr>
        <w:tabs>
          <w:tab w:val="left" w:pos="142"/>
          <w:tab w:val="left" w:pos="851"/>
        </w:tabs>
        <w:spacing w:after="0" w:line="240" w:lineRule="auto"/>
        <w:ind w:left="0" w:firstLine="142"/>
        <w:contextualSpacing/>
        <w:jc w:val="both"/>
        <w:rPr>
          <w:rFonts w:ascii="Times New Roman" w:eastAsia="Times New Roman" w:hAnsi="Times New Roman" w:cs="Times New Roman"/>
          <w:sz w:val="24"/>
          <w:szCs w:val="24"/>
          <w:lang w:eastAsia="ru-RU"/>
        </w:rPr>
      </w:pPr>
      <w:r w:rsidRPr="030A27AB">
        <w:rPr>
          <w:rFonts w:ascii="Times New Roman" w:eastAsia="Times New Roman" w:hAnsi="Times New Roman" w:cs="Times New Roman"/>
          <w:color w:val="000000"/>
          <w:sz w:val="24"/>
          <w:szCs w:val="24"/>
          <w:bdr w:val="none" w:sz="0" w:space="0" w:color="auto" w:frame="1"/>
          <w:shd w:val="clear" w:color="auto" w:fill="FFFFFF"/>
          <w:lang w:eastAsia="ru-RU"/>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31C6729" w14:textId="77777777" w:rsidR="0096469F" w:rsidRPr="00232665" w:rsidRDefault="0096469F" w:rsidP="030A27AB">
      <w:pPr>
        <w:tabs>
          <w:tab w:val="left" w:pos="142"/>
        </w:tabs>
        <w:spacing w:after="0" w:line="240" w:lineRule="auto"/>
        <w:ind w:firstLine="142"/>
        <w:jc w:val="both"/>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lang w:bidi="hi-IN"/>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63AE550D" w14:textId="77777777" w:rsidR="0096469F" w:rsidRPr="00232665" w:rsidRDefault="0096469F" w:rsidP="030A27AB">
      <w:pPr>
        <w:suppressAutoHyphens/>
        <w:spacing w:after="0" w:line="240" w:lineRule="auto"/>
        <w:ind w:firstLine="709"/>
        <w:jc w:val="both"/>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3201C6AA" w14:textId="3978C4E8" w:rsidR="0096469F" w:rsidRDefault="0096469F" w:rsidP="030A27AB">
      <w:pPr>
        <w:tabs>
          <w:tab w:val="right" w:pos="9356"/>
        </w:tabs>
        <w:suppressAutoHyphens/>
        <w:spacing w:after="0" w:line="240" w:lineRule="auto"/>
        <w:ind w:firstLine="709"/>
        <w:jc w:val="both"/>
        <w:rPr>
          <w:rFonts w:ascii="Times New Roman" w:eastAsia="Times New Roman" w:hAnsi="Times New Roman" w:cs="Times New Roman"/>
          <w:b/>
          <w:bCs/>
          <w:sz w:val="24"/>
          <w:szCs w:val="24"/>
        </w:rPr>
      </w:pPr>
      <w:r w:rsidRPr="030A27AB">
        <w:rPr>
          <w:rFonts w:ascii="Times New Roman" w:eastAsia="Times New Roman" w:hAnsi="Times New Roman" w:cs="Times New Roman"/>
          <w:sz w:val="24"/>
          <w:szCs w:val="24"/>
        </w:rPr>
        <w:lastRenderedPageBreak/>
        <w:t xml:space="preserve">Повідомляємо, що </w:t>
      </w:r>
      <w:r w:rsidRPr="030A27AB">
        <w:rPr>
          <w:rFonts w:ascii="Times New Roman" w:eastAsia="Times New Roman" w:hAnsi="Times New Roman" w:cs="Times New Roman"/>
          <w:b/>
          <w:bCs/>
          <w:sz w:val="24"/>
          <w:szCs w:val="24"/>
        </w:rPr>
        <w:t>ми ознайомлені</w:t>
      </w:r>
      <w:r w:rsidRPr="030A27AB">
        <w:rPr>
          <w:rFonts w:ascii="Times New Roman" w:eastAsia="Times New Roman" w:hAnsi="Times New Roman" w:cs="Times New Roman"/>
          <w:sz w:val="24"/>
          <w:szCs w:val="24"/>
        </w:rPr>
        <w:t xml:space="preserve"> з Постановою Кабінету Міністрів України від </w:t>
      </w:r>
      <w:r>
        <w:br/>
      </w:r>
      <w:r w:rsidRPr="030A27AB">
        <w:rPr>
          <w:rFonts w:ascii="Times New Roman" w:eastAsia="Times New Roman" w:hAnsi="Times New Roman" w:cs="Times New Roman"/>
          <w:sz w:val="24"/>
          <w:szCs w:val="24"/>
        </w:rPr>
        <w:t xml:space="preserve">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 який затверджено </w:t>
      </w:r>
      <w:r w:rsidR="001014F9" w:rsidRPr="030A27AB">
        <w:rPr>
          <w:rFonts w:ascii="Times New Roman" w:eastAsia="Times New Roman" w:hAnsi="Times New Roman" w:cs="Times New Roman"/>
          <w:sz w:val="24"/>
          <w:szCs w:val="24"/>
        </w:rPr>
        <w:t>11</w:t>
      </w:r>
      <w:r w:rsidRPr="030A27AB">
        <w:rPr>
          <w:rFonts w:ascii="Times New Roman" w:eastAsia="Times New Roman" w:hAnsi="Times New Roman" w:cs="Times New Roman"/>
          <w:sz w:val="24"/>
          <w:szCs w:val="24"/>
        </w:rPr>
        <w:t xml:space="preserve"> </w:t>
      </w:r>
      <w:r w:rsidR="001014F9" w:rsidRPr="030A27AB">
        <w:rPr>
          <w:rFonts w:ascii="Times New Roman" w:eastAsia="Times New Roman" w:hAnsi="Times New Roman" w:cs="Times New Roman"/>
          <w:sz w:val="24"/>
          <w:szCs w:val="24"/>
        </w:rPr>
        <w:t>лютого</w:t>
      </w:r>
      <w:r w:rsidRPr="030A27AB">
        <w:rPr>
          <w:rFonts w:ascii="Times New Roman" w:eastAsia="Times New Roman" w:hAnsi="Times New Roman" w:cs="Times New Roman"/>
          <w:sz w:val="24"/>
          <w:szCs w:val="24"/>
        </w:rPr>
        <w:t xml:space="preserve"> 20</w:t>
      </w:r>
      <w:r w:rsidR="001014F9" w:rsidRPr="030A27AB">
        <w:rPr>
          <w:rFonts w:ascii="Times New Roman" w:eastAsia="Times New Roman" w:hAnsi="Times New Roman" w:cs="Times New Roman"/>
          <w:sz w:val="24"/>
          <w:szCs w:val="24"/>
        </w:rPr>
        <w:t>21</w:t>
      </w:r>
      <w:r w:rsidRPr="030A27AB">
        <w:rPr>
          <w:rFonts w:ascii="Times New Roman" w:eastAsia="Times New Roman" w:hAnsi="Times New Roman" w:cs="Times New Roman"/>
          <w:sz w:val="24"/>
          <w:szCs w:val="24"/>
        </w:rPr>
        <w:t xml:space="preserve"> року на засіданні Ради виконавчого менеджменту Глобального Фонду боротьби зі СНІД, туберкульозом та малярією і </w:t>
      </w:r>
      <w:r w:rsidRPr="030A27AB">
        <w:rPr>
          <w:rFonts w:ascii="Times New Roman" w:eastAsia="Times New Roman" w:hAnsi="Times New Roman" w:cs="Times New Roman"/>
          <w:b/>
          <w:bCs/>
          <w:sz w:val="24"/>
          <w:szCs w:val="24"/>
        </w:rPr>
        <w:t>зобов’язуємось дотримуватись їх умов.</w:t>
      </w:r>
    </w:p>
    <w:p w14:paraId="484D6EB6" w14:textId="77777777" w:rsidR="002956F1" w:rsidRDefault="002956F1" w:rsidP="030A27AB">
      <w:pPr>
        <w:tabs>
          <w:tab w:val="right" w:pos="9356"/>
        </w:tabs>
        <w:suppressAutoHyphens/>
        <w:spacing w:after="0" w:line="240" w:lineRule="auto"/>
        <w:ind w:firstLine="709"/>
        <w:jc w:val="both"/>
        <w:rPr>
          <w:rFonts w:ascii="Times New Roman" w:eastAsia="Times New Roman" w:hAnsi="Times New Roman" w:cs="Times New Roman"/>
          <w:b/>
          <w:bCs/>
          <w:sz w:val="24"/>
          <w:szCs w:val="24"/>
        </w:rPr>
      </w:pPr>
    </w:p>
    <w:p w14:paraId="6C4981BA" w14:textId="77777777" w:rsidR="002956F1" w:rsidRPr="00232665" w:rsidRDefault="002956F1" w:rsidP="030A27AB">
      <w:pPr>
        <w:tabs>
          <w:tab w:val="right" w:pos="9356"/>
        </w:tabs>
        <w:suppressAutoHyphens/>
        <w:spacing w:after="0" w:line="240" w:lineRule="auto"/>
        <w:ind w:firstLine="709"/>
        <w:jc w:val="both"/>
        <w:rPr>
          <w:rFonts w:ascii="Times New Roman" w:eastAsia="Times New Roman" w:hAnsi="Times New Roman" w:cs="Times New Roman"/>
          <w:sz w:val="24"/>
          <w:szCs w:val="24"/>
        </w:rPr>
      </w:pPr>
    </w:p>
    <w:tbl>
      <w:tblPr>
        <w:tblW w:w="9786" w:type="dxa"/>
        <w:tblInd w:w="-147" w:type="dxa"/>
        <w:tblLayout w:type="fixed"/>
        <w:tblLook w:val="0000" w:firstRow="0" w:lastRow="0" w:firstColumn="0" w:lastColumn="0" w:noHBand="0" w:noVBand="0"/>
      </w:tblPr>
      <w:tblGrid>
        <w:gridCol w:w="4859"/>
        <w:gridCol w:w="2659"/>
        <w:gridCol w:w="2268"/>
      </w:tblGrid>
      <w:tr w:rsidR="0096469F" w:rsidRPr="00232665" w14:paraId="41BEAC3E" w14:textId="77777777" w:rsidTr="030A27AB">
        <w:tc>
          <w:tcPr>
            <w:tcW w:w="4859" w:type="dxa"/>
          </w:tcPr>
          <w:p w14:paraId="092F33AA" w14:textId="77777777" w:rsidR="0096469F" w:rsidRPr="00232665" w:rsidRDefault="0096469F" w:rsidP="030A27AB">
            <w:pPr>
              <w:suppressAutoHyphens/>
              <w:spacing w:after="0" w:line="240" w:lineRule="auto"/>
              <w:ind w:firstLine="426"/>
              <w:jc w:val="both"/>
              <w:rPr>
                <w:rFonts w:ascii="Times New Roman" w:eastAsia="Times New Roman" w:hAnsi="Times New Roman" w:cs="Times New Roman"/>
                <w:sz w:val="24"/>
                <w:szCs w:val="24"/>
              </w:rPr>
            </w:pPr>
          </w:p>
          <w:p w14:paraId="72DDB44E" w14:textId="07EA207C" w:rsidR="0096469F" w:rsidRPr="00232665" w:rsidRDefault="0096469F" w:rsidP="030A27AB">
            <w:pPr>
              <w:suppressAutoHyphens/>
              <w:spacing w:after="0" w:line="240" w:lineRule="auto"/>
              <w:jc w:val="both"/>
              <w:rPr>
                <w:rFonts w:ascii="Times New Roman" w:eastAsia="Times New Roman" w:hAnsi="Times New Roman" w:cs="Times New Roman"/>
                <w:sz w:val="24"/>
                <w:szCs w:val="24"/>
              </w:rPr>
            </w:pPr>
            <w:r w:rsidRPr="030A27AB">
              <w:rPr>
                <w:rFonts w:ascii="Times New Roman" w:eastAsia="Times New Roman" w:hAnsi="Times New Roman" w:cs="Times New Roman"/>
                <w:sz w:val="24"/>
                <w:szCs w:val="24"/>
              </w:rPr>
              <w:t>Дата:«____»_____________ 202</w:t>
            </w:r>
            <w:r w:rsidR="00806802" w:rsidRPr="030A27AB">
              <w:rPr>
                <w:rFonts w:ascii="Times New Roman" w:eastAsia="Times New Roman" w:hAnsi="Times New Roman" w:cs="Times New Roman"/>
                <w:sz w:val="24"/>
                <w:szCs w:val="24"/>
              </w:rPr>
              <w:t>6</w:t>
            </w:r>
            <w:r w:rsidRPr="030A27AB">
              <w:rPr>
                <w:rFonts w:ascii="Times New Roman" w:eastAsia="Times New Roman" w:hAnsi="Times New Roman" w:cs="Times New Roman"/>
                <w:sz w:val="24"/>
                <w:szCs w:val="24"/>
              </w:rPr>
              <w:t xml:space="preserve"> року</w:t>
            </w:r>
          </w:p>
          <w:p w14:paraId="3E5B1357" w14:textId="77777777" w:rsidR="0096469F" w:rsidRPr="00232665" w:rsidRDefault="0096469F" w:rsidP="030A27AB">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4701C5F3" w14:textId="77777777" w:rsidR="0096469F" w:rsidRPr="00232665" w:rsidRDefault="0096469F" w:rsidP="030A27AB">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30A27AB">
              <w:rPr>
                <w:rFonts w:ascii="Times New Roman" w:eastAsia="Times New Roman" w:hAnsi="Times New Roman" w:cs="Times New Roman"/>
                <w:color w:val="000000" w:themeColor="text1"/>
                <w:sz w:val="24"/>
                <w:szCs w:val="24"/>
              </w:rPr>
              <w:t xml:space="preserve">Керівник Учасника процедури закупівлі </w:t>
            </w:r>
          </w:p>
          <w:p w14:paraId="2A13D0D9" w14:textId="77777777" w:rsidR="0096469F" w:rsidRPr="00232665" w:rsidRDefault="0096469F" w:rsidP="030A27AB">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30A27AB">
              <w:rPr>
                <w:rFonts w:ascii="Times New Roman" w:eastAsia="Times New Roman" w:hAnsi="Times New Roman" w:cs="Times New Roman"/>
                <w:color w:val="000000" w:themeColor="text1"/>
                <w:sz w:val="24"/>
                <w:szCs w:val="24"/>
              </w:rPr>
              <w:t xml:space="preserve">(або уповноважена особа) </w:t>
            </w:r>
          </w:p>
        </w:tc>
        <w:tc>
          <w:tcPr>
            <w:tcW w:w="2659" w:type="dxa"/>
          </w:tcPr>
          <w:p w14:paraId="553FD8F1" w14:textId="77777777" w:rsidR="0096469F" w:rsidRPr="00232665" w:rsidRDefault="0096469F" w:rsidP="030A27AB">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0D7273AA" w14:textId="77777777" w:rsidR="0096469F" w:rsidRPr="00232665" w:rsidRDefault="0096469F" w:rsidP="030A27AB">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7ACBF9A0" w14:textId="77777777" w:rsidR="0096469F" w:rsidRPr="00232665" w:rsidRDefault="0096469F" w:rsidP="030A27AB">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7E346A27" w14:textId="77777777" w:rsidR="0096469F" w:rsidRPr="00232665" w:rsidRDefault="0096469F" w:rsidP="030A27AB">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30A27AB">
              <w:rPr>
                <w:rFonts w:ascii="Times New Roman" w:eastAsia="Times New Roman" w:hAnsi="Times New Roman" w:cs="Times New Roman"/>
                <w:color w:val="000000" w:themeColor="text1"/>
                <w:sz w:val="24"/>
                <w:szCs w:val="24"/>
              </w:rPr>
              <w:t>підпис</w:t>
            </w:r>
          </w:p>
        </w:tc>
        <w:tc>
          <w:tcPr>
            <w:tcW w:w="2268" w:type="dxa"/>
          </w:tcPr>
          <w:p w14:paraId="3BD96443" w14:textId="77777777" w:rsidR="0096469F" w:rsidRPr="00232665" w:rsidRDefault="0096469F" w:rsidP="030A27AB">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1DE82F31" w14:textId="77777777" w:rsidR="0096469F" w:rsidRPr="00232665" w:rsidRDefault="0096469F" w:rsidP="030A27AB">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F671DE6" w14:textId="77777777" w:rsidR="0096469F" w:rsidRPr="00232665" w:rsidRDefault="0096469F" w:rsidP="030A27AB">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1F2FC1C" w14:textId="77777777" w:rsidR="0096469F" w:rsidRPr="00232665" w:rsidRDefault="0096469F" w:rsidP="030A27AB">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sidRPr="030A27AB">
              <w:rPr>
                <w:rFonts w:ascii="Times New Roman" w:eastAsia="Times New Roman" w:hAnsi="Times New Roman" w:cs="Times New Roman"/>
                <w:color w:val="000000" w:themeColor="text1"/>
                <w:sz w:val="24"/>
                <w:szCs w:val="24"/>
              </w:rPr>
              <w:t>Прізвище, ініціали</w:t>
            </w:r>
          </w:p>
        </w:tc>
      </w:tr>
    </w:tbl>
    <w:p w14:paraId="4AE299D8" w14:textId="77777777" w:rsidR="0096469F" w:rsidRPr="00232665" w:rsidRDefault="0096469F" w:rsidP="030A27AB">
      <w:pPr>
        <w:spacing w:before="100" w:beforeAutospacing="1" w:after="100" w:afterAutospacing="1" w:line="240" w:lineRule="auto"/>
        <w:contextualSpacing/>
        <w:rPr>
          <w:rFonts w:ascii="Times New Roman" w:eastAsia="Times New Roman" w:hAnsi="Times New Roman" w:cs="Times New Roman"/>
          <w:b/>
          <w:bCs/>
          <w:color w:val="000000"/>
          <w:sz w:val="24"/>
          <w:szCs w:val="24"/>
        </w:rPr>
        <w:sectPr w:rsidR="0096469F" w:rsidRPr="00232665" w:rsidSect="00B07E37">
          <w:footerReference w:type="default" r:id="rId19"/>
          <w:pgSz w:w="11906" w:h="16838"/>
          <w:pgMar w:top="850" w:right="850" w:bottom="850" w:left="1417" w:header="709" w:footer="625" w:gutter="0"/>
          <w:pgNumType w:start="1"/>
          <w:cols w:space="720"/>
        </w:sectPr>
      </w:pPr>
    </w:p>
    <w:p w14:paraId="281B9FE3" w14:textId="6D0D28B5" w:rsidR="00BE0931" w:rsidRDefault="00BE0931" w:rsidP="005679CA">
      <w:pPr>
        <w:tabs>
          <w:tab w:val="left" w:pos="6915"/>
        </w:tabs>
        <w:spacing w:after="0" w:line="240" w:lineRule="auto"/>
        <w:ind w:left="5670"/>
        <w:rPr>
          <w:rFonts w:ascii="Times New Roman" w:eastAsia="Times New Roman" w:hAnsi="Times New Roman" w:cs="Times New Roman"/>
          <w:b/>
          <w:sz w:val="24"/>
          <w:szCs w:val="24"/>
        </w:rPr>
      </w:pPr>
      <w:bookmarkStart w:id="7" w:name="_heading=h.gjdgxs" w:colFirst="0" w:colLast="0"/>
      <w:bookmarkStart w:id="8" w:name="_Hlk129082739"/>
      <w:bookmarkEnd w:id="7"/>
      <w:r w:rsidRPr="00232665">
        <w:rPr>
          <w:rFonts w:ascii="Times New Roman" w:eastAsia="Times New Roman" w:hAnsi="Times New Roman" w:cs="Times New Roman"/>
          <w:b/>
          <w:sz w:val="24"/>
          <w:szCs w:val="24"/>
        </w:rPr>
        <w:lastRenderedPageBreak/>
        <w:t>ДОДАТОК 4</w:t>
      </w:r>
    </w:p>
    <w:p w14:paraId="1A58E1E8" w14:textId="77777777" w:rsidR="005679CA" w:rsidRPr="00232665" w:rsidRDefault="005679CA" w:rsidP="005679CA">
      <w:pPr>
        <w:spacing w:after="0" w:line="240" w:lineRule="auto"/>
        <w:ind w:left="5670"/>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до тендерної документації</w:t>
      </w:r>
    </w:p>
    <w:p w14:paraId="575CB356" w14:textId="77777777" w:rsidR="005679CA" w:rsidRPr="00232665" w:rsidRDefault="005679CA" w:rsidP="00BE0931">
      <w:pPr>
        <w:tabs>
          <w:tab w:val="left" w:pos="6915"/>
        </w:tabs>
        <w:spacing w:after="0" w:line="240" w:lineRule="auto"/>
        <w:ind w:firstLine="567"/>
        <w:jc w:val="center"/>
        <w:rPr>
          <w:rFonts w:ascii="Times New Roman" w:eastAsia="Times New Roman" w:hAnsi="Times New Roman" w:cs="Times New Roman"/>
          <w:b/>
          <w:sz w:val="24"/>
          <w:szCs w:val="24"/>
        </w:rPr>
      </w:pPr>
    </w:p>
    <w:p w14:paraId="53363D59" w14:textId="254C4C0F" w:rsidR="00776610" w:rsidRPr="00232665" w:rsidRDefault="00071BEF" w:rsidP="00776610">
      <w:pPr>
        <w:tabs>
          <w:tab w:val="left" w:pos="6915"/>
        </w:tabs>
        <w:suppressAutoHyphens/>
        <w:autoSpaceDN w:val="0"/>
        <w:spacing w:after="0" w:line="240" w:lineRule="auto"/>
        <w:jc w:val="center"/>
        <w:textAlignment w:val="baseline"/>
        <w:rPr>
          <w:rFonts w:ascii="Times New Roman" w:eastAsia="Times New Roman" w:hAnsi="Times New Roman" w:cs="Times New Roman"/>
          <w:b/>
          <w:sz w:val="24"/>
          <w:szCs w:val="24"/>
          <w:lang w:eastAsia="ja-JP"/>
        </w:rPr>
      </w:pPr>
      <w:r w:rsidRPr="00232665">
        <w:rPr>
          <w:rFonts w:ascii="Times New Roman" w:eastAsia="Times New Roman" w:hAnsi="Times New Roman" w:cs="Times New Roman"/>
          <w:b/>
          <w:sz w:val="24"/>
          <w:szCs w:val="24"/>
          <w:lang w:eastAsia="ja-JP"/>
        </w:rPr>
        <w:t xml:space="preserve">ПРОЕКТ </w:t>
      </w:r>
      <w:r w:rsidR="00776610" w:rsidRPr="00232665">
        <w:rPr>
          <w:rFonts w:ascii="Times New Roman" w:eastAsia="Times New Roman" w:hAnsi="Times New Roman" w:cs="Times New Roman"/>
          <w:b/>
          <w:sz w:val="24"/>
          <w:szCs w:val="24"/>
          <w:lang w:eastAsia="ja-JP"/>
        </w:rPr>
        <w:t>ДОГОВ</w:t>
      </w:r>
      <w:r w:rsidR="00284980" w:rsidRPr="00232665">
        <w:rPr>
          <w:rFonts w:ascii="Times New Roman" w:eastAsia="Times New Roman" w:hAnsi="Times New Roman" w:cs="Times New Roman"/>
          <w:b/>
          <w:sz w:val="24"/>
          <w:szCs w:val="24"/>
          <w:lang w:eastAsia="ja-JP"/>
        </w:rPr>
        <w:t>ОРУ</w:t>
      </w:r>
      <w:r w:rsidR="00776610" w:rsidRPr="00232665">
        <w:rPr>
          <w:rFonts w:ascii="Times New Roman" w:eastAsia="Times New Roman" w:hAnsi="Times New Roman" w:cs="Times New Roman"/>
          <w:b/>
          <w:sz w:val="24"/>
          <w:szCs w:val="24"/>
          <w:lang w:eastAsia="ja-JP"/>
        </w:rPr>
        <w:t xml:space="preserve"> ПРО ЗАКУПІВЛЮ № ______</w:t>
      </w:r>
    </w:p>
    <w:p w14:paraId="62DC51AD" w14:textId="77777777" w:rsidR="00776610" w:rsidRPr="00A024BD" w:rsidRDefault="00776610" w:rsidP="00776610">
      <w:pPr>
        <w:tabs>
          <w:tab w:val="left" w:pos="6915"/>
        </w:tabs>
        <w:suppressAutoHyphens/>
        <w:autoSpaceDN w:val="0"/>
        <w:spacing w:after="0" w:line="240" w:lineRule="auto"/>
        <w:ind w:firstLine="567"/>
        <w:jc w:val="center"/>
        <w:textAlignment w:val="baseline"/>
        <w:rPr>
          <w:rFonts w:ascii="Times New Roman" w:eastAsia="Times New Roman" w:hAnsi="Times New Roman" w:cs="Times New Roman"/>
          <w:b/>
          <w:sz w:val="16"/>
          <w:szCs w:val="16"/>
          <w:lang w:eastAsia="ja-JP"/>
        </w:rPr>
      </w:pPr>
    </w:p>
    <w:p w14:paraId="39364B97" w14:textId="7F8D2BBB" w:rsidR="00776610" w:rsidRDefault="00776610" w:rsidP="00776610">
      <w:pPr>
        <w:tabs>
          <w:tab w:val="left" w:pos="6915"/>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r w:rsidRPr="00232665">
        <w:rPr>
          <w:rFonts w:ascii="Times New Roman" w:eastAsia="Times New Roman" w:hAnsi="Times New Roman" w:cs="Times New Roman"/>
          <w:sz w:val="24"/>
          <w:szCs w:val="24"/>
          <w:lang w:eastAsia="ja-JP"/>
        </w:rPr>
        <w:t xml:space="preserve">м. Київ                                                                                       </w:t>
      </w:r>
      <w:r w:rsidRPr="00232665">
        <w:rPr>
          <w:rFonts w:eastAsia="Calibri" w:cs="Times New Roman"/>
          <w:lang w:eastAsia="ja-JP"/>
        </w:rPr>
        <w:t xml:space="preserve">     </w:t>
      </w:r>
      <w:r w:rsidRPr="00232665">
        <w:rPr>
          <w:rFonts w:ascii="Times New Roman" w:eastAsia="Times New Roman" w:hAnsi="Times New Roman" w:cs="Times New Roman"/>
          <w:sz w:val="24"/>
          <w:szCs w:val="24"/>
          <w:lang w:eastAsia="ja-JP"/>
        </w:rPr>
        <w:t xml:space="preserve"> «____»____________202</w:t>
      </w:r>
      <w:r w:rsidR="005679CA">
        <w:rPr>
          <w:rFonts w:ascii="Times New Roman" w:eastAsia="Times New Roman" w:hAnsi="Times New Roman" w:cs="Times New Roman"/>
          <w:sz w:val="24"/>
          <w:szCs w:val="24"/>
          <w:lang w:eastAsia="ja-JP"/>
        </w:rPr>
        <w:t>6</w:t>
      </w:r>
      <w:r w:rsidRPr="00232665">
        <w:rPr>
          <w:rFonts w:ascii="Times New Roman" w:eastAsia="Times New Roman" w:hAnsi="Times New Roman" w:cs="Times New Roman"/>
          <w:sz w:val="24"/>
          <w:szCs w:val="24"/>
          <w:lang w:eastAsia="ja-JP"/>
        </w:rPr>
        <w:t xml:space="preserve"> року</w:t>
      </w:r>
    </w:p>
    <w:p w14:paraId="1A3EEDE7" w14:textId="77777777" w:rsidR="00A024BD" w:rsidRPr="00A024BD" w:rsidRDefault="00A024BD" w:rsidP="00A024BD">
      <w:pPr>
        <w:tabs>
          <w:tab w:val="left" w:pos="6915"/>
        </w:tabs>
        <w:spacing w:after="0" w:line="240" w:lineRule="auto"/>
        <w:ind w:right="-2"/>
        <w:jc w:val="both"/>
        <w:rPr>
          <w:rFonts w:ascii="Times New Roman" w:eastAsia="Times New Roman" w:hAnsi="Times New Roman" w:cs="Times New Roman"/>
          <w:color w:val="000000"/>
          <w:sz w:val="16"/>
          <w:szCs w:val="16"/>
          <w:lang w:eastAsia="ja-JP"/>
        </w:rPr>
      </w:pPr>
      <w:bookmarkStart w:id="9" w:name="_heading=h.2s8eyo1"/>
      <w:bookmarkEnd w:id="9"/>
    </w:p>
    <w:p w14:paraId="34183627" w14:textId="77777777" w:rsidR="00727251" w:rsidRPr="00A024BD" w:rsidRDefault="00727251" w:rsidP="00727251">
      <w:pPr>
        <w:spacing w:after="0" w:line="240" w:lineRule="auto"/>
        <w:ind w:firstLine="567"/>
        <w:jc w:val="both"/>
        <w:rPr>
          <w:rFonts w:ascii="Times New Roman" w:eastAsia="Times New Roman" w:hAnsi="Times New Roman" w:cs="Times New Roman"/>
          <w:color w:val="000000"/>
          <w:sz w:val="24"/>
          <w:szCs w:val="24"/>
          <w:lang w:eastAsia="ja-JP"/>
        </w:rPr>
      </w:pPr>
      <w:bookmarkStart w:id="10" w:name="_heading=h.30j0zll"/>
      <w:bookmarkStart w:id="11" w:name="_heading=h.b7i0m4mor19l"/>
      <w:bookmarkStart w:id="12" w:name="_heading=h.1fob9te"/>
      <w:bookmarkStart w:id="13" w:name="_heading=h.3znysh7"/>
      <w:bookmarkStart w:id="14" w:name="_heading=h.2et92p0"/>
      <w:bookmarkEnd w:id="10"/>
      <w:bookmarkEnd w:id="11"/>
      <w:bookmarkEnd w:id="12"/>
      <w:bookmarkEnd w:id="13"/>
      <w:bookmarkEnd w:id="14"/>
      <w:r w:rsidRPr="00A024BD">
        <w:rPr>
          <w:rFonts w:ascii="Times New Roman" w:eastAsia="Times New Roman" w:hAnsi="Times New Roman" w:cs="Times New Roman"/>
          <w:b/>
          <w:color w:val="000000"/>
          <w:sz w:val="24"/>
          <w:szCs w:val="24"/>
          <w:lang w:eastAsia="ja-JP"/>
        </w:rPr>
        <w:t xml:space="preserve">Державна установа «Центр громадського здоров’я Міністерства охорони здоров’я України» </w:t>
      </w:r>
      <w:r w:rsidRPr="00A024BD">
        <w:rPr>
          <w:rFonts w:ascii="Times New Roman" w:eastAsia="Times New Roman" w:hAnsi="Times New Roman" w:cs="Times New Roman"/>
          <w:bCs/>
          <w:color w:val="000000"/>
          <w:sz w:val="24"/>
          <w:szCs w:val="24"/>
          <w:lang w:eastAsia="ja-JP"/>
        </w:rPr>
        <w:t>(далі – Покупець), в особі _______________, який(а) діє на підставі __________________, з однієї сторони, та ______________________ (далі – Постачальник), в особі _______________, який(а) діє на підставі ____________, з другої сторони, які в подальшому при спільному згадуванні по тексту разом іменуються Сторони, а кожна окремо – Сторона, уклали цей Договір про закупівлю №_____ від «___» __________ 2026 року (далі – Договір) про наступне:</w:t>
      </w:r>
    </w:p>
    <w:p w14:paraId="1FE2400D" w14:textId="77777777" w:rsidR="00727251" w:rsidRPr="00A024BD" w:rsidRDefault="00727251" w:rsidP="00727251">
      <w:pPr>
        <w:spacing w:after="0" w:line="240" w:lineRule="auto"/>
        <w:ind w:firstLine="567"/>
        <w:jc w:val="both"/>
        <w:rPr>
          <w:rFonts w:ascii="Times New Roman" w:eastAsia="Times New Roman" w:hAnsi="Times New Roman" w:cs="Times New Roman"/>
          <w:color w:val="000000"/>
          <w:sz w:val="16"/>
          <w:szCs w:val="16"/>
          <w:lang w:eastAsia="ja-JP"/>
        </w:rPr>
      </w:pPr>
    </w:p>
    <w:p w14:paraId="45BFE9F2" w14:textId="77777777" w:rsidR="00727251" w:rsidRPr="00A024BD" w:rsidRDefault="00727251" w:rsidP="00727251">
      <w:pPr>
        <w:widowControl w:val="0"/>
        <w:numPr>
          <w:ilvl w:val="0"/>
          <w:numId w:val="19"/>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ПРЕДМЕТ ДОГОВОРУ</w:t>
      </w:r>
    </w:p>
    <w:p w14:paraId="6E7EBDBB" w14:textId="77777777" w:rsidR="00727251" w:rsidRPr="00A024BD" w:rsidRDefault="00727251" w:rsidP="00727251">
      <w:pPr>
        <w:spacing w:after="0" w:line="240" w:lineRule="auto"/>
        <w:ind w:firstLine="567"/>
        <w:jc w:val="both"/>
        <w:rPr>
          <w:rFonts w:ascii="Times New Roman" w:eastAsia="Times New Roman" w:hAnsi="Times New Roman" w:cs="Times New Roman"/>
          <w:sz w:val="24"/>
          <w:szCs w:val="24"/>
        </w:rPr>
      </w:pPr>
      <w:r w:rsidRPr="00A024BD">
        <w:rPr>
          <w:rFonts w:ascii="Times New Roman" w:eastAsia="Times New Roman" w:hAnsi="Times New Roman" w:cs="Times New Roman"/>
          <w:color w:val="000000"/>
          <w:sz w:val="24"/>
          <w:szCs w:val="24"/>
          <w:lang w:eastAsia="ja-JP"/>
        </w:rPr>
        <w:t xml:space="preserve">1.1. Постачальник, в порядку та на умовах, визначених Договором, зобов’язується поставити та передати у власність Покупця товар згідно з кодом </w:t>
      </w:r>
      <w:r w:rsidRPr="00A024BD">
        <w:rPr>
          <w:rFonts w:ascii="Times New Roman" w:eastAsia="Times New Roman" w:hAnsi="Times New Roman" w:cs="Times New Roman"/>
          <w:b/>
          <w:sz w:val="24"/>
          <w:szCs w:val="24"/>
        </w:rPr>
        <w:t>ДК 021:2015:39710000-2-Електричні побутові прилади (Холодильники)</w:t>
      </w:r>
      <w:r w:rsidRPr="00A024BD" w:rsidDel="009A2339">
        <w:rPr>
          <w:rFonts w:ascii="Times New Roman" w:eastAsia="Times New Roman" w:hAnsi="Times New Roman" w:cs="Times New Roman"/>
          <w:b/>
          <w:bCs/>
          <w:color w:val="000000"/>
          <w:sz w:val="24"/>
          <w:szCs w:val="24"/>
          <w:lang w:eastAsia="ja-JP"/>
        </w:rPr>
        <w:t xml:space="preserve"> </w:t>
      </w:r>
      <w:r w:rsidRPr="00A024BD">
        <w:rPr>
          <w:rFonts w:ascii="Times New Roman" w:eastAsia="Times New Roman" w:hAnsi="Times New Roman" w:cs="Times New Roman"/>
          <w:color w:val="000000"/>
          <w:sz w:val="24"/>
          <w:szCs w:val="24"/>
          <w:lang w:eastAsia="ja-JP"/>
        </w:rPr>
        <w:t xml:space="preserve">(далі – Товар) з подальшою доставкою Товару за адресами </w:t>
      </w:r>
      <w:r w:rsidRPr="00A024BD">
        <w:rPr>
          <w:rFonts w:ascii="Times New Roman" w:eastAsia="Times New Roman" w:hAnsi="Times New Roman" w:cs="Times New Roman"/>
          <w:color w:val="000000"/>
          <w:sz w:val="24"/>
          <w:szCs w:val="24"/>
          <w:highlight w:val="white"/>
          <w:lang w:eastAsia="ja-JP"/>
        </w:rPr>
        <w:t xml:space="preserve">отримувачів Товару </w:t>
      </w:r>
      <w:r w:rsidRPr="00A024BD">
        <w:rPr>
          <w:rFonts w:ascii="Times New Roman" w:eastAsia="Times New Roman" w:hAnsi="Times New Roman" w:cs="Times New Roman"/>
          <w:color w:val="000000"/>
          <w:sz w:val="24"/>
          <w:szCs w:val="24"/>
          <w:lang w:eastAsia="ja-JP"/>
        </w:rPr>
        <w:t>згідно з Додатком 3 «Перелік отримувачів та адрес доставки Товару» до Договору (далі - отримувачі Товару), з найменуванням, технічними, функціональними та якісними 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A024BD">
        <w:rPr>
          <w:rFonts w:ascii="Times New Roman" w:eastAsia="Calibri" w:hAnsi="Times New Roman" w:cs="Times New Roman"/>
          <w:color w:val="000000"/>
          <w:sz w:val="24"/>
          <w:szCs w:val="24"/>
          <w:lang w:eastAsia="ja-JP"/>
        </w:rPr>
        <w:t xml:space="preserve"> </w:t>
      </w:r>
      <w:r w:rsidRPr="00A024BD">
        <w:rPr>
          <w:rFonts w:ascii="Times New Roman" w:eastAsia="Times New Roman" w:hAnsi="Times New Roman" w:cs="Times New Roman"/>
          <w:color w:val="000000"/>
          <w:sz w:val="24"/>
          <w:szCs w:val="24"/>
          <w:lang w:eastAsia="ja-JP"/>
        </w:rPr>
        <w:t>частинами</w:t>
      </w:r>
      <w:r w:rsidRPr="00A024BD">
        <w:rPr>
          <w:rFonts w:ascii="Times New Roman" w:eastAsia="Calibri" w:hAnsi="Times New Roman" w:cs="Times New Roman"/>
          <w:color w:val="000000"/>
          <w:sz w:val="24"/>
          <w:szCs w:val="24"/>
          <w:lang w:eastAsia="ja-JP"/>
        </w:rPr>
        <w:t xml:space="preserve"> </w:t>
      </w:r>
      <w:r w:rsidRPr="00A024BD">
        <w:rPr>
          <w:rFonts w:ascii="Times New Roman" w:eastAsia="Times New Roman" w:hAnsi="Times New Roman" w:cs="Times New Roman"/>
          <w:color w:val="000000"/>
          <w:sz w:val="24"/>
          <w:szCs w:val="24"/>
          <w:lang w:eastAsia="ja-JP"/>
        </w:rPr>
        <w:t>Договору, а Покупець зобов’язується прийняти та оплатити такий Товар відповідно до умов Договору.</w:t>
      </w:r>
    </w:p>
    <w:p w14:paraId="0F41A074" w14:textId="77777777" w:rsidR="00727251" w:rsidRPr="00A024BD" w:rsidRDefault="00727251" w:rsidP="00727251">
      <w:pPr>
        <w:tabs>
          <w:tab w:val="left" w:pos="6915"/>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63B53CCF" w14:textId="77777777" w:rsidR="00727251" w:rsidRPr="00A024BD" w:rsidRDefault="00727251" w:rsidP="00727251">
      <w:pPr>
        <w:tabs>
          <w:tab w:val="left" w:pos="6915"/>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1.3. Постачальник підтверджує, що укладання та виконання ним Договору не суперечить нормам чинного законодавства України 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3AEAB3A8" w14:textId="77777777" w:rsidR="00727251" w:rsidRPr="00987201" w:rsidRDefault="00727251" w:rsidP="00727251">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A024BD">
        <w:rPr>
          <w:rFonts w:ascii="Times New Roman" w:eastAsia="Times New Roman" w:hAnsi="Times New Roman" w:cs="Times New Roman"/>
          <w:color w:val="000000"/>
          <w:sz w:val="24"/>
          <w:szCs w:val="24"/>
          <w:lang w:eastAsia="ja-JP"/>
        </w:rPr>
        <w:t xml:space="preserve">1.4. </w:t>
      </w:r>
      <w:r w:rsidRPr="00A024BD">
        <w:rPr>
          <w:rFonts w:ascii="Times New Roman" w:eastAsia="Calibri" w:hAnsi="Times New Roman" w:cs="Times New Roman"/>
          <w:color w:val="000000"/>
          <w:sz w:val="24"/>
          <w:szCs w:val="24"/>
          <w:shd w:val="clear" w:color="auto" w:fill="FFFFFF"/>
          <w:lang w:eastAsia="ja-JP"/>
        </w:rPr>
        <w:t xml:space="preserve">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w:t>
      </w:r>
      <w:r w:rsidRPr="00987201">
        <w:rPr>
          <w:rFonts w:ascii="Times New Roman" w:eastAsia="Calibri" w:hAnsi="Times New Roman" w:cs="Times New Roman"/>
          <w:sz w:val="24"/>
          <w:szCs w:val="24"/>
          <w:shd w:val="clear" w:color="auto" w:fill="FFFFFF"/>
          <w:lang w:eastAsia="ja-JP"/>
        </w:rPr>
        <w:t>здійснюються Глобальним фондом. </w:t>
      </w:r>
    </w:p>
    <w:p w14:paraId="58FB016E" w14:textId="77777777" w:rsidR="00727251" w:rsidRPr="00987201" w:rsidRDefault="00727251" w:rsidP="00727251">
      <w:pPr>
        <w:tabs>
          <w:tab w:val="left" w:pos="6915"/>
        </w:tabs>
        <w:spacing w:after="0" w:line="240" w:lineRule="auto"/>
        <w:jc w:val="both"/>
        <w:rPr>
          <w:rFonts w:ascii="Times New Roman" w:eastAsia="Times New Roman" w:hAnsi="Times New Roman" w:cs="Times New Roman"/>
          <w:sz w:val="24"/>
          <w:szCs w:val="24"/>
          <w:lang w:eastAsia="ja-JP"/>
        </w:rPr>
      </w:pPr>
    </w:p>
    <w:p w14:paraId="3072CB27" w14:textId="77777777" w:rsidR="00727251" w:rsidRPr="00987201" w:rsidRDefault="00727251" w:rsidP="00727251">
      <w:pPr>
        <w:widowControl w:val="0"/>
        <w:numPr>
          <w:ilvl w:val="0"/>
          <w:numId w:val="19"/>
        </w:numPr>
        <w:pBdr>
          <w:top w:val="nil"/>
          <w:left w:val="nil"/>
          <w:bottom w:val="nil"/>
          <w:right w:val="nil"/>
          <w:between w:val="nil"/>
        </w:pBdr>
        <w:shd w:val="clear" w:color="auto" w:fill="FFFFFF"/>
        <w:tabs>
          <w:tab w:val="left" w:pos="851"/>
          <w:tab w:val="left" w:pos="1843"/>
          <w:tab w:val="left" w:pos="3544"/>
        </w:tabs>
        <w:spacing w:after="0" w:line="240" w:lineRule="auto"/>
        <w:jc w:val="center"/>
        <w:rPr>
          <w:rFonts w:ascii="Times New Roman" w:eastAsia="Times New Roman" w:hAnsi="Times New Roman" w:cs="Times New Roman"/>
          <w:sz w:val="24"/>
          <w:szCs w:val="24"/>
          <w:lang w:eastAsia="ja-JP"/>
        </w:rPr>
      </w:pPr>
      <w:r w:rsidRPr="00987201">
        <w:rPr>
          <w:rFonts w:ascii="Times New Roman" w:eastAsia="Times New Roman" w:hAnsi="Times New Roman" w:cs="Times New Roman"/>
          <w:b/>
          <w:sz w:val="24"/>
          <w:szCs w:val="24"/>
          <w:lang w:eastAsia="ja-JP"/>
        </w:rPr>
        <w:t>ПОРЯДОК ПОСТАВКИ ТОВАРУ</w:t>
      </w:r>
    </w:p>
    <w:p w14:paraId="3EE86A1D" w14:textId="77777777" w:rsidR="00727251" w:rsidRPr="004C7ED5" w:rsidRDefault="00727251" w:rsidP="00727251">
      <w:pPr>
        <w:pStyle w:val="ae"/>
        <w:widowControl w:val="0"/>
        <w:numPr>
          <w:ilvl w:val="1"/>
          <w:numId w:val="19"/>
        </w:numPr>
        <w:tabs>
          <w:tab w:val="left" w:pos="0"/>
          <w:tab w:val="left" w:pos="360"/>
          <w:tab w:val="left" w:pos="993"/>
          <w:tab w:val="left" w:pos="1134"/>
        </w:tabs>
        <w:ind w:left="0" w:firstLine="540"/>
        <w:jc w:val="both"/>
        <w:rPr>
          <w:sz w:val="24"/>
          <w:szCs w:val="24"/>
          <w:lang w:val="uk-UA" w:eastAsia="ja-JP"/>
        </w:rPr>
      </w:pPr>
      <w:r w:rsidRPr="00E86FE2">
        <w:rPr>
          <w:sz w:val="24"/>
          <w:szCs w:val="24"/>
          <w:lang w:eastAsia="ja-JP"/>
        </w:rPr>
        <w:t>Строк поставки Товару</w:t>
      </w:r>
      <w:r w:rsidRPr="00E86FE2">
        <w:rPr>
          <w:color w:val="EE0000"/>
          <w:sz w:val="24"/>
          <w:szCs w:val="24"/>
          <w:lang w:eastAsia="ja-JP"/>
        </w:rPr>
        <w:t xml:space="preserve">: </w:t>
      </w:r>
      <w:r w:rsidRPr="00F42237">
        <w:rPr>
          <w:sz w:val="24"/>
          <w:szCs w:val="24"/>
          <w:lang w:val="uk-UA"/>
        </w:rPr>
        <w:t>протягом</w:t>
      </w:r>
      <w:r w:rsidRPr="00F42237">
        <w:rPr>
          <w:sz w:val="24"/>
          <w:szCs w:val="24"/>
        </w:rPr>
        <w:t xml:space="preserve"> 90 </w:t>
      </w:r>
      <w:r w:rsidRPr="00F42237">
        <w:rPr>
          <w:sz w:val="24"/>
          <w:szCs w:val="24"/>
          <w:lang w:val="uk-UA"/>
        </w:rPr>
        <w:t xml:space="preserve">(дев’яноста) </w:t>
      </w:r>
      <w:r w:rsidRPr="004C7ED5">
        <w:rPr>
          <w:sz w:val="24"/>
          <w:szCs w:val="24"/>
          <w:lang w:val="uk-UA"/>
        </w:rPr>
        <w:t>календарних днів з дати укладення Договору, але в будь-якому разі не пізніше 90 (дев’яноста) календарних днів з дати перерахування Покупцем суми попередньої оплати.</w:t>
      </w:r>
    </w:p>
    <w:p w14:paraId="753BB74B" w14:textId="77777777" w:rsidR="00727251" w:rsidRPr="004C7ED5" w:rsidRDefault="00727251" w:rsidP="00727251">
      <w:pPr>
        <w:pStyle w:val="ae"/>
        <w:widowControl w:val="0"/>
        <w:numPr>
          <w:ilvl w:val="1"/>
          <w:numId w:val="19"/>
        </w:numPr>
        <w:tabs>
          <w:tab w:val="left" w:pos="0"/>
          <w:tab w:val="left" w:pos="360"/>
          <w:tab w:val="left" w:pos="993"/>
          <w:tab w:val="left" w:pos="1134"/>
        </w:tabs>
        <w:ind w:left="858"/>
        <w:jc w:val="both"/>
        <w:rPr>
          <w:sz w:val="24"/>
          <w:szCs w:val="24"/>
          <w:lang w:val="uk-UA" w:eastAsia="ja-JP"/>
        </w:rPr>
      </w:pPr>
      <w:r w:rsidRPr="004C7ED5">
        <w:rPr>
          <w:color w:val="000000" w:themeColor="text1"/>
          <w:sz w:val="24"/>
          <w:szCs w:val="24"/>
          <w:lang w:val="uk-UA" w:eastAsia="ja-JP"/>
        </w:rPr>
        <w:t xml:space="preserve">Місце поставки Товару: </w:t>
      </w:r>
      <w:r w:rsidRPr="004C7ED5">
        <w:rPr>
          <w:sz w:val="24"/>
          <w:szCs w:val="24"/>
          <w:lang w:val="uk-UA" w:eastAsia="ja-JP"/>
        </w:rPr>
        <w:t xml:space="preserve">на склад Постачальника з подальшою доставкою за </w:t>
      </w:r>
    </w:p>
    <w:p w14:paraId="0EF3B382" w14:textId="77777777" w:rsidR="00727251" w:rsidRPr="004C7ED5" w:rsidRDefault="00727251" w:rsidP="00727251">
      <w:pPr>
        <w:widowControl w:val="0"/>
        <w:tabs>
          <w:tab w:val="left" w:pos="0"/>
          <w:tab w:val="left" w:pos="360"/>
          <w:tab w:val="left" w:pos="993"/>
          <w:tab w:val="left" w:pos="1134"/>
        </w:tabs>
        <w:spacing w:after="0"/>
        <w:jc w:val="both"/>
        <w:rPr>
          <w:sz w:val="24"/>
          <w:szCs w:val="24"/>
          <w:lang w:eastAsia="ja-JP"/>
        </w:rPr>
      </w:pPr>
      <w:r w:rsidRPr="004C7ED5">
        <w:rPr>
          <w:rFonts w:ascii="Times New Roman" w:hAnsi="Times New Roman" w:cs="Times New Roman"/>
          <w:sz w:val="24"/>
          <w:szCs w:val="24"/>
          <w:lang w:eastAsia="ja-JP"/>
        </w:rPr>
        <w:t>адресами отримувачів Товару.</w:t>
      </w:r>
    </w:p>
    <w:p w14:paraId="363A2E0F" w14:textId="77777777" w:rsidR="00727251" w:rsidRPr="00A024BD" w:rsidRDefault="00727251" w:rsidP="00727251">
      <w:pPr>
        <w:tabs>
          <w:tab w:val="left" w:pos="993"/>
        </w:tabs>
        <w:spacing w:after="0" w:line="240" w:lineRule="auto"/>
        <w:ind w:firstLine="566"/>
        <w:jc w:val="both"/>
        <w:rPr>
          <w:rFonts w:ascii="Times New Roman" w:eastAsia="Times New Roman" w:hAnsi="Times New Roman" w:cs="Times New Roman"/>
          <w:color w:val="000000"/>
          <w:sz w:val="24"/>
          <w:szCs w:val="24"/>
          <w:lang w:eastAsia="ja-JP"/>
        </w:rPr>
      </w:pPr>
      <w:r w:rsidRPr="004C7ED5">
        <w:rPr>
          <w:rFonts w:ascii="Times New Roman" w:eastAsia="Times New Roman" w:hAnsi="Times New Roman" w:cs="Times New Roman"/>
          <w:color w:val="000000" w:themeColor="text1"/>
          <w:sz w:val="24"/>
          <w:szCs w:val="24"/>
          <w:lang w:eastAsia="ja-JP"/>
        </w:rPr>
        <w:t>2.3. Доставка Товару на склад Постачальника та до отримувачів</w:t>
      </w:r>
      <w:r w:rsidRPr="02B5630F">
        <w:rPr>
          <w:rFonts w:ascii="Times New Roman" w:eastAsia="Times New Roman" w:hAnsi="Times New Roman" w:cs="Times New Roman"/>
          <w:color w:val="000000" w:themeColor="text1"/>
          <w:sz w:val="24"/>
          <w:szCs w:val="24"/>
          <w:lang w:eastAsia="ja-JP"/>
        </w:rPr>
        <w:t xml:space="preserve"> Товару, вантажно-розвантажувальні роботи </w:t>
      </w:r>
      <w:r w:rsidRPr="02B5630F">
        <w:rPr>
          <w:rFonts w:ascii="Times New Roman" w:eastAsia="Times New Roman" w:hAnsi="Times New Roman" w:cs="Times New Roman"/>
          <w:color w:val="000000" w:themeColor="text1"/>
          <w:sz w:val="24"/>
          <w:szCs w:val="24"/>
          <w:highlight w:val="white"/>
          <w:lang w:eastAsia="ja-JP"/>
        </w:rPr>
        <w:t xml:space="preserve">із занесенням Товару відповідним персоналом або за допомогою спеціалізованої техніки у приміщення </w:t>
      </w:r>
      <w:r w:rsidRPr="02B5630F">
        <w:rPr>
          <w:rFonts w:ascii="Times New Roman" w:eastAsia="Times New Roman" w:hAnsi="Times New Roman" w:cs="Times New Roman"/>
          <w:color w:val="000000" w:themeColor="text1"/>
          <w:sz w:val="24"/>
          <w:szCs w:val="24"/>
          <w:lang w:eastAsia="ja-JP"/>
        </w:rPr>
        <w:t>отримувачів Товару</w:t>
      </w:r>
      <w:r w:rsidRPr="02B5630F">
        <w:rPr>
          <w:rFonts w:ascii="Times New Roman" w:eastAsia="Times New Roman" w:hAnsi="Times New Roman" w:cs="Times New Roman"/>
          <w:color w:val="000000" w:themeColor="text1"/>
          <w:sz w:val="24"/>
          <w:szCs w:val="24"/>
          <w:highlight w:val="white"/>
          <w:lang w:eastAsia="ja-JP"/>
        </w:rPr>
        <w:t xml:space="preserve"> до місця його встановлення і </w:t>
      </w:r>
      <w:r w:rsidRPr="02B5630F">
        <w:rPr>
          <w:rFonts w:ascii="Times New Roman" w:eastAsia="Times New Roman" w:hAnsi="Times New Roman" w:cs="Times New Roman"/>
          <w:color w:val="000000" w:themeColor="text1"/>
          <w:sz w:val="24"/>
          <w:szCs w:val="24"/>
          <w:highlight w:val="white"/>
          <w:lang w:eastAsia="ja-JP"/>
        </w:rPr>
        <w:lastRenderedPageBreak/>
        <w:t xml:space="preserve">експлуатації, враховуючи можливий підйом Товару без ліфту, </w:t>
      </w:r>
      <w:r w:rsidRPr="02B5630F">
        <w:rPr>
          <w:rFonts w:ascii="Times New Roman" w:eastAsia="Times New Roman" w:hAnsi="Times New Roman" w:cs="Times New Roman"/>
          <w:color w:val="000000" w:themeColor="text1"/>
          <w:sz w:val="24"/>
          <w:szCs w:val="24"/>
          <w:lang w:eastAsia="ja-JP"/>
        </w:rPr>
        <w:t xml:space="preserve">проведення монтажних робіт (складання/встановлення в робоче положення, налагодження/інсталяція, </w:t>
      </w:r>
      <w:proofErr w:type="spellStart"/>
      <w:r w:rsidRPr="02B5630F">
        <w:rPr>
          <w:rFonts w:ascii="Times New Roman" w:eastAsia="Times New Roman" w:hAnsi="Times New Roman" w:cs="Times New Roman"/>
          <w:color w:val="000000" w:themeColor="text1"/>
          <w:sz w:val="24"/>
          <w:szCs w:val="24"/>
          <w:lang w:eastAsia="ja-JP"/>
        </w:rPr>
        <w:t>валідація</w:t>
      </w:r>
      <w:proofErr w:type="spellEnd"/>
      <w:r w:rsidRPr="02B5630F">
        <w:rPr>
          <w:rFonts w:ascii="Times New Roman" w:eastAsia="Times New Roman" w:hAnsi="Times New Roman" w:cs="Times New Roman"/>
          <w:color w:val="000000" w:themeColor="text1"/>
          <w:sz w:val="24"/>
          <w:szCs w:val="24"/>
          <w:lang w:eastAsia="ja-JP"/>
        </w:rPr>
        <w:t xml:space="preserve">, введення в експлуатацію тощо) за місцем його експлуатації, </w:t>
      </w:r>
      <w:r w:rsidRPr="02B5630F">
        <w:rPr>
          <w:rFonts w:ascii="Times New Roman" w:eastAsia="Times New Roman" w:hAnsi="Times New Roman" w:cs="Times New Roman"/>
          <w:sz w:val="24"/>
          <w:szCs w:val="24"/>
          <w:lang w:eastAsia="ja-JP"/>
        </w:rPr>
        <w:t>навчання медичного персоналу</w:t>
      </w:r>
      <w:r w:rsidRPr="02B5630F">
        <w:rPr>
          <w:rFonts w:ascii="Times New Roman" w:eastAsia="Times New Roman" w:hAnsi="Times New Roman" w:cs="Times New Roman"/>
          <w:color w:val="EE0000"/>
          <w:sz w:val="24"/>
          <w:szCs w:val="24"/>
          <w:lang w:eastAsia="ja-JP"/>
        </w:rPr>
        <w:t xml:space="preserve"> </w:t>
      </w:r>
      <w:r w:rsidRPr="02B5630F">
        <w:rPr>
          <w:rFonts w:ascii="Times New Roman" w:eastAsia="Times New Roman" w:hAnsi="Times New Roman" w:cs="Times New Roman"/>
          <w:color w:val="000000" w:themeColor="text1"/>
          <w:sz w:val="24"/>
          <w:szCs w:val="24"/>
          <w:lang w:eastAsia="ja-JP"/>
        </w:rPr>
        <w:t>отримувачів Товару здійснюються Постачальником в межах загальної ціни Договору.</w:t>
      </w:r>
      <w:r w:rsidRPr="02B5630F">
        <w:rPr>
          <w:rFonts w:eastAsia="Calibri" w:cs="Times New Roman"/>
          <w:color w:val="000000" w:themeColor="text1"/>
          <w:lang w:eastAsia="ja-JP"/>
        </w:rPr>
        <w:t xml:space="preserve"> </w:t>
      </w:r>
      <w:r w:rsidRPr="02B5630F">
        <w:rPr>
          <w:rFonts w:ascii="Times New Roman" w:eastAsia="Times New Roman" w:hAnsi="Times New Roman" w:cs="Times New Roman"/>
          <w:color w:val="000000" w:themeColor="text1"/>
          <w:sz w:val="24"/>
          <w:szCs w:val="24"/>
          <w:lang w:eastAsia="ja-JP"/>
        </w:rPr>
        <w:t>Вказані витрати окремо не сплачуються та включені до загальної ціни Договору, визначеної пунктом 3.2 Договору.</w:t>
      </w:r>
    </w:p>
    <w:p w14:paraId="7105D940" w14:textId="77777777" w:rsidR="00727251" w:rsidRPr="00A024BD" w:rsidRDefault="00727251" w:rsidP="00727251">
      <w:pPr>
        <w:tabs>
          <w:tab w:val="left" w:pos="993"/>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2.4. 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2.11 Договору, </w:t>
      </w:r>
      <w:bookmarkStart w:id="15" w:name="_Hlk223342954"/>
      <w:r w:rsidRPr="00A024BD">
        <w:rPr>
          <w:rFonts w:ascii="Times New Roman" w:eastAsia="Times New Roman" w:hAnsi="Times New Roman" w:cs="Times New Roman"/>
          <w:color w:val="000000"/>
          <w:sz w:val="24"/>
          <w:szCs w:val="24"/>
          <w:lang w:eastAsia="ja-JP"/>
        </w:rPr>
        <w:t>та видаткову накладну на Товар, що буде постачатися.</w:t>
      </w:r>
    </w:p>
    <w:bookmarkEnd w:id="15"/>
    <w:p w14:paraId="086C6A5C" w14:textId="77777777" w:rsidR="00727251" w:rsidRPr="00A024BD" w:rsidRDefault="00727251" w:rsidP="00727251">
      <w:pPr>
        <w:shd w:val="clear" w:color="auto" w:fill="FFFFFF"/>
        <w:suppressAutoHyphens/>
        <w:spacing w:after="0" w:line="240" w:lineRule="auto"/>
        <w:ind w:firstLine="567"/>
        <w:jc w:val="both"/>
        <w:rPr>
          <w:rFonts w:ascii="Times New Roman" w:eastAsia="Times New Roman" w:hAnsi="Times New Roman" w:cs="Times New Roman"/>
          <w:color w:val="000000"/>
          <w:sz w:val="24"/>
          <w:szCs w:val="24"/>
        </w:rPr>
      </w:pPr>
      <w:r w:rsidRPr="00A024BD">
        <w:rPr>
          <w:rFonts w:ascii="Times New Roman" w:eastAsia="Times New Roman" w:hAnsi="Times New Roman" w:cs="Times New Roman"/>
          <w:color w:val="000000"/>
          <w:sz w:val="24"/>
          <w:szCs w:val="24"/>
          <w:lang w:eastAsia="ar-SA"/>
        </w:rPr>
        <w:t xml:space="preserve">2.5. Товар повинен бути введений в обіг та/або експлуатацію (застосування) відповідно до законодавства України. </w:t>
      </w:r>
      <w:r w:rsidRPr="00A024BD">
        <w:rPr>
          <w:rFonts w:ascii="Times New Roman" w:eastAsia="Times New Roman" w:hAnsi="Times New Roman" w:cs="Times New Roman"/>
          <w:color w:val="000000"/>
          <w:sz w:val="24"/>
          <w:szCs w:val="24"/>
        </w:rPr>
        <w:t>Медичні вироби повинні відповідати умовам Технічного регламенту, затвердженого постановою Кабінету Міністрів України від 02.10.2013 № 753 «Про затвердження Технічного регламенту щодо медичних виробів».</w:t>
      </w:r>
    </w:p>
    <w:p w14:paraId="4238F382" w14:textId="77777777" w:rsidR="00727251" w:rsidRPr="00A024BD" w:rsidRDefault="00727251" w:rsidP="00727251">
      <w:pPr>
        <w:widowControl w:val="0"/>
        <w:shd w:val="clear" w:color="auto" w:fill="FFFFFF" w:themeFill="background1"/>
        <w:tabs>
          <w:tab w:val="left" w:pos="1134"/>
        </w:tabs>
        <w:spacing w:after="0" w:line="240" w:lineRule="auto"/>
        <w:ind w:firstLine="566"/>
        <w:jc w:val="both"/>
        <w:rPr>
          <w:rFonts w:ascii="Times New Roman" w:eastAsia="Times New Roman" w:hAnsi="Times New Roman" w:cs="Times New Roman"/>
          <w:color w:val="000000"/>
          <w:sz w:val="24"/>
          <w:szCs w:val="24"/>
          <w:lang w:eastAsia="ja-JP"/>
        </w:rPr>
      </w:pPr>
      <w:r w:rsidRPr="02B5630F">
        <w:rPr>
          <w:rFonts w:ascii="Times New Roman" w:eastAsia="Times New Roman" w:hAnsi="Times New Roman" w:cs="Times New Roman"/>
          <w:color w:val="000000" w:themeColor="text1"/>
          <w:sz w:val="24"/>
          <w:szCs w:val="24"/>
          <w:lang w:eastAsia="ja-JP"/>
        </w:rPr>
        <w:t xml:space="preserve">2.6. </w:t>
      </w:r>
      <w:r w:rsidRPr="02B5630F">
        <w:rPr>
          <w:rFonts w:ascii="Times New Roman" w:eastAsia="Times New Roman" w:hAnsi="Times New Roman" w:cs="Times New Roman"/>
          <w:sz w:val="24"/>
          <w:szCs w:val="24"/>
          <w:lang w:eastAsia="ja-JP"/>
        </w:rPr>
        <w:t xml:space="preserve">Попереднє постачання Товару повинне бути здійснене на склад Постачальника за </w:t>
      </w:r>
      <w:proofErr w:type="spellStart"/>
      <w:r w:rsidRPr="02B5630F">
        <w:rPr>
          <w:rFonts w:ascii="Times New Roman" w:eastAsia="Times New Roman" w:hAnsi="Times New Roman" w:cs="Times New Roman"/>
          <w:sz w:val="24"/>
          <w:szCs w:val="24"/>
          <w:lang w:eastAsia="ja-JP"/>
        </w:rPr>
        <w:t>адресою</w:t>
      </w:r>
      <w:proofErr w:type="spellEnd"/>
      <w:r w:rsidRPr="02B5630F">
        <w:rPr>
          <w:rFonts w:ascii="Times New Roman" w:eastAsia="Times New Roman" w:hAnsi="Times New Roman" w:cs="Times New Roman"/>
          <w:sz w:val="24"/>
          <w:szCs w:val="24"/>
          <w:lang w:eastAsia="ja-JP"/>
        </w:rPr>
        <w:t xml:space="preserve">: </w:t>
      </w:r>
      <w:r w:rsidRPr="02B5630F">
        <w:rPr>
          <w:rFonts w:ascii="Times New Roman" w:eastAsia="Times New Roman" w:hAnsi="Times New Roman" w:cs="Times New Roman"/>
          <w:color w:val="000000" w:themeColor="text1"/>
          <w:sz w:val="24"/>
          <w:szCs w:val="24"/>
          <w:lang w:eastAsia="ja-JP"/>
        </w:rPr>
        <w:t xml:space="preserve">__________________ (зазначити адресу складу Постачальника) для перевірки Товару (кількості, якості, комплектності тощо), на відповідність вимогам Додатку 1 «Специфікація» та Додатку 2 «Медико-технічна специфікація» до Договору. Перевірка на відсутність механічних й інших пошкоджень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 У разі виявлення будь-яких </w:t>
      </w:r>
      <w:proofErr w:type="spellStart"/>
      <w:r w:rsidRPr="02B5630F">
        <w:rPr>
          <w:rFonts w:ascii="Times New Roman" w:eastAsia="Times New Roman" w:hAnsi="Times New Roman" w:cs="Times New Roman"/>
          <w:color w:val="000000" w:themeColor="text1"/>
          <w:sz w:val="24"/>
          <w:szCs w:val="24"/>
          <w:lang w:eastAsia="ja-JP"/>
        </w:rPr>
        <w:t>невідповідностей</w:t>
      </w:r>
      <w:proofErr w:type="spellEnd"/>
      <w:r w:rsidRPr="02B5630F">
        <w:rPr>
          <w:rFonts w:ascii="Times New Roman" w:eastAsia="Times New Roman" w:hAnsi="Times New Roman" w:cs="Times New Roman"/>
          <w:color w:val="000000" w:themeColor="text1"/>
          <w:sz w:val="24"/>
          <w:szCs w:val="24"/>
          <w:lang w:eastAsia="ja-JP"/>
        </w:rPr>
        <w:t xml:space="preserve"> представник Покупця повідомляє про відмову у прийнятті Товару та підписання видаткової накладної.</w:t>
      </w:r>
    </w:p>
    <w:p w14:paraId="1DE2A2E3" w14:textId="77777777" w:rsidR="00727251" w:rsidRPr="00A024BD" w:rsidRDefault="00727251" w:rsidP="00727251">
      <w:pPr>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2.6.1. Разом з Товаром Постачальник надає Покупцю</w:t>
      </w:r>
      <w:r w:rsidRPr="00A024BD">
        <w:rPr>
          <w:rFonts w:eastAsia="Calibri" w:cs="Times New Roman"/>
          <w:color w:val="000000"/>
          <w:lang w:eastAsia="ja-JP"/>
        </w:rPr>
        <w:t xml:space="preserve"> </w:t>
      </w:r>
      <w:r w:rsidRPr="00A024BD">
        <w:rPr>
          <w:rFonts w:ascii="Times New Roman" w:eastAsia="Times New Roman" w:hAnsi="Times New Roman" w:cs="Times New Roman"/>
          <w:color w:val="000000"/>
          <w:sz w:val="24"/>
          <w:szCs w:val="24"/>
          <w:lang w:eastAsia="ja-JP"/>
        </w:rPr>
        <w:t>документи (викладені та/або перекладені українською мовою) на Товар (паспорт/сертифікат/свідоцтва якості/сертифікат аналізу, сертифікат оцінки відповідності на медичний виріб/декларації відповідності, інструкцію(-</w:t>
      </w:r>
      <w:proofErr w:type="spellStart"/>
      <w:r w:rsidRPr="00A024BD">
        <w:rPr>
          <w:rFonts w:ascii="Times New Roman" w:eastAsia="Times New Roman" w:hAnsi="Times New Roman" w:cs="Times New Roman"/>
          <w:color w:val="000000"/>
          <w:sz w:val="24"/>
          <w:szCs w:val="24"/>
          <w:lang w:eastAsia="ja-JP"/>
        </w:rPr>
        <w:t>ції</w:t>
      </w:r>
      <w:proofErr w:type="spellEnd"/>
      <w:r w:rsidRPr="00A024BD">
        <w:rPr>
          <w:rFonts w:ascii="Times New Roman" w:eastAsia="Times New Roman" w:hAnsi="Times New Roman" w:cs="Times New Roman"/>
          <w:color w:val="000000"/>
          <w:sz w:val="24"/>
          <w:szCs w:val="24"/>
          <w:lang w:eastAsia="ja-JP"/>
        </w:rPr>
        <w:t>) щодо застосування (використання) Товару українською мовою тощо),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1A8F9E15" w14:textId="77777777" w:rsidR="00727251" w:rsidRPr="00A024BD" w:rsidRDefault="00727251" w:rsidP="00727251">
      <w:pPr>
        <w:widowControl w:val="0"/>
        <w:shd w:val="clear" w:color="auto" w:fill="FFFFFF"/>
        <w:tabs>
          <w:tab w:val="left" w:pos="709"/>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2.7. Після підписання видаткової накладної на Товар в день отримання Покупцем Товару Постачальник приймає його відповідно до акту приймання-передачі на відповідальне зберігання з подальшою доставкою Товару до отримувачів Товару. </w:t>
      </w:r>
    </w:p>
    <w:p w14:paraId="12B04746" w14:textId="77777777" w:rsidR="00727251" w:rsidRPr="00A024BD" w:rsidRDefault="00727251" w:rsidP="00727251">
      <w:pPr>
        <w:widowControl w:val="0"/>
        <w:shd w:val="clear" w:color="auto" w:fill="FFFFFF"/>
        <w:tabs>
          <w:tab w:val="left" w:pos="709"/>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2.8. Постачальник зобов’язаний власними силами та за власний рахунок здійснити поставку Товару разом із супровідними документами, розвантаження за адресами отримувачів Товару та передачу їм Товару. </w:t>
      </w:r>
    </w:p>
    <w:p w14:paraId="0FAB1263" w14:textId="77777777" w:rsidR="00727251" w:rsidRPr="00A024BD" w:rsidRDefault="00727251" w:rsidP="00727251">
      <w:pPr>
        <w:widowControl w:val="0"/>
        <w:shd w:val="clear" w:color="auto" w:fill="FFFFFF"/>
        <w:tabs>
          <w:tab w:val="left" w:pos="1134"/>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2.9. Постачальник несе всі ризики випадкового знищення, випадкового пошкодження або втрати Товару до передачі його </w:t>
      </w:r>
      <w:r w:rsidRPr="00A024BD">
        <w:rPr>
          <w:rFonts w:ascii="Times New Roman" w:eastAsia="Times New Roman" w:hAnsi="Times New Roman" w:cs="Times New Roman"/>
          <w:color w:val="000000"/>
          <w:sz w:val="24"/>
          <w:szCs w:val="24"/>
          <w:highlight w:val="white"/>
          <w:lang w:eastAsia="ja-JP"/>
        </w:rPr>
        <w:t>отримувачам Товару</w:t>
      </w:r>
      <w:r w:rsidRPr="00A024BD">
        <w:rPr>
          <w:rFonts w:ascii="Times New Roman" w:eastAsia="Times New Roman" w:hAnsi="Times New Roman" w:cs="Times New Roman"/>
          <w:color w:val="000000"/>
          <w:sz w:val="24"/>
          <w:szCs w:val="24"/>
          <w:lang w:eastAsia="ja-JP"/>
        </w:rPr>
        <w:t>.</w:t>
      </w:r>
    </w:p>
    <w:p w14:paraId="30ED1E28" w14:textId="77777777" w:rsidR="00727251" w:rsidRPr="00A024BD" w:rsidRDefault="00727251" w:rsidP="00727251">
      <w:pPr>
        <w:widowControl w:val="0"/>
        <w:numPr>
          <w:ilvl w:val="1"/>
          <w:numId w:val="50"/>
        </w:numPr>
        <w:shd w:val="clear" w:color="auto" w:fill="FFFFFF"/>
        <w:tabs>
          <w:tab w:val="left" w:pos="851"/>
          <w:tab w:val="left" w:pos="1134"/>
          <w:tab w:val="left" w:pos="1276"/>
        </w:tabs>
        <w:spacing w:after="0" w:line="240" w:lineRule="auto"/>
        <w:ind w:firstLine="8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Постачальник разом із Товаром зобов’язується передати для підписання кожному </w:t>
      </w:r>
    </w:p>
    <w:p w14:paraId="13AAB53B" w14:textId="77777777" w:rsidR="00727251" w:rsidRPr="00A024BD" w:rsidRDefault="00727251" w:rsidP="00727251">
      <w:pPr>
        <w:widowControl w:val="0"/>
        <w:shd w:val="clear" w:color="auto" w:fill="FFFFFF"/>
        <w:tabs>
          <w:tab w:val="left" w:pos="851"/>
          <w:tab w:val="left" w:pos="1134"/>
          <w:tab w:val="left" w:pos="1276"/>
        </w:tabs>
        <w:spacing w:after="0" w:line="240" w:lineRule="auto"/>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отримувачу Товару наступні документи, в тому числі ті, що були надані йому Покупцем:</w:t>
      </w:r>
    </w:p>
    <w:p w14:paraId="16F763F7" w14:textId="77777777" w:rsidR="00727251" w:rsidRPr="00A024BD" w:rsidRDefault="00727251" w:rsidP="00727251">
      <w:pPr>
        <w:shd w:val="clear" w:color="auto" w:fill="FFFFFF"/>
        <w:suppressAutoHyphens/>
        <w:spacing w:after="0" w:line="240" w:lineRule="auto"/>
        <w:ind w:firstLine="567"/>
        <w:jc w:val="both"/>
        <w:rPr>
          <w:rFonts w:ascii="Times New Roman" w:eastAsia="Times New Roman" w:hAnsi="Times New Roman" w:cs="Times New Roman"/>
          <w:color w:val="000000"/>
          <w:sz w:val="24"/>
          <w:szCs w:val="24"/>
        </w:rPr>
      </w:pPr>
      <w:r w:rsidRPr="00A024BD">
        <w:rPr>
          <w:rFonts w:ascii="Times New Roman" w:eastAsia="Times New Roman" w:hAnsi="Times New Roman" w:cs="Times New Roman"/>
          <w:color w:val="000000"/>
          <w:sz w:val="24"/>
          <w:szCs w:val="24"/>
          <w:lang w:eastAsia="ar-SA"/>
        </w:rPr>
        <w:t>1) два примірника договору про безоплатну передачу майна від Покупця до отримувача Товару (</w:t>
      </w:r>
      <w:bookmarkStart w:id="16" w:name="_Hlk223099056"/>
      <w:r w:rsidRPr="00A024BD">
        <w:rPr>
          <w:rFonts w:ascii="Times New Roman" w:eastAsia="Times New Roman" w:hAnsi="Times New Roman" w:cs="Times New Roman"/>
          <w:iCs/>
          <w:color w:val="000000"/>
          <w:sz w:val="24"/>
          <w:szCs w:val="24"/>
        </w:rPr>
        <w:t>якщо попередньо такий договір не був укладений</w:t>
      </w:r>
      <w:bookmarkEnd w:id="16"/>
      <w:r w:rsidRPr="00A024BD">
        <w:rPr>
          <w:rFonts w:ascii="Times New Roman" w:eastAsia="Times New Roman" w:hAnsi="Times New Roman" w:cs="Times New Roman"/>
          <w:color w:val="000000"/>
          <w:sz w:val="24"/>
          <w:szCs w:val="24"/>
        </w:rPr>
        <w:t>);</w:t>
      </w:r>
    </w:p>
    <w:p w14:paraId="2BC2B1CE" w14:textId="77777777" w:rsidR="00727251" w:rsidRPr="00A024BD" w:rsidRDefault="00727251" w:rsidP="00727251">
      <w:pPr>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 два примірника видаткової накладної про передачу Товару кожному отримувачу Товару.</w:t>
      </w:r>
    </w:p>
    <w:p w14:paraId="672BF2B7" w14:textId="77777777" w:rsidR="00727251" w:rsidRPr="00A024BD" w:rsidRDefault="00727251" w:rsidP="00727251">
      <w:pPr>
        <w:pBdr>
          <w:top w:val="nil"/>
          <w:left w:val="nil"/>
          <w:bottom w:val="nil"/>
          <w:right w:val="nil"/>
          <w:between w:val="nil"/>
        </w:pBdr>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Зазначені в цьому пункті документи повинні бути підписані </w:t>
      </w:r>
      <w:r w:rsidRPr="00A024BD">
        <w:rPr>
          <w:rFonts w:ascii="Times New Roman" w:eastAsia="Times New Roman" w:hAnsi="Times New Roman" w:cs="Times New Roman"/>
          <w:color w:val="000000"/>
          <w:sz w:val="24"/>
          <w:szCs w:val="24"/>
          <w:highlight w:val="white"/>
          <w:lang w:eastAsia="ja-JP"/>
        </w:rPr>
        <w:t xml:space="preserve">отримувачами Товару та </w:t>
      </w:r>
      <w:r w:rsidRPr="00A024BD">
        <w:rPr>
          <w:rFonts w:ascii="Times New Roman" w:eastAsia="Times New Roman" w:hAnsi="Times New Roman" w:cs="Times New Roman"/>
          <w:color w:val="000000"/>
          <w:sz w:val="24"/>
          <w:szCs w:val="24"/>
          <w:lang w:eastAsia="ja-JP"/>
        </w:rPr>
        <w:t>скріплені печаткою (за наявності), крім Покупця</w:t>
      </w:r>
      <w:r w:rsidRPr="00A024BD">
        <w:rPr>
          <w:rFonts w:ascii="Times New Roman" w:eastAsia="Times New Roman" w:hAnsi="Times New Roman" w:cs="Times New Roman"/>
          <w:color w:val="000000"/>
          <w:sz w:val="24"/>
          <w:szCs w:val="24"/>
          <w:highlight w:val="white"/>
          <w:lang w:eastAsia="ja-JP"/>
        </w:rPr>
        <w:t>.</w:t>
      </w:r>
    </w:p>
    <w:p w14:paraId="1C0B503E" w14:textId="77777777" w:rsidR="00727251" w:rsidRPr="00A024BD" w:rsidRDefault="00727251" w:rsidP="00727251">
      <w:pPr>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2.11. Разом з Товаром Постачальник надає отримувачам Товару</w:t>
      </w:r>
      <w:r w:rsidRPr="00A024BD">
        <w:rPr>
          <w:rFonts w:eastAsia="Calibri" w:cs="Times New Roman"/>
          <w:color w:val="000000"/>
          <w:lang w:eastAsia="ja-JP"/>
        </w:rPr>
        <w:t xml:space="preserve"> </w:t>
      </w:r>
      <w:r w:rsidRPr="00A024BD">
        <w:rPr>
          <w:rFonts w:ascii="Times New Roman" w:eastAsia="Times New Roman" w:hAnsi="Times New Roman" w:cs="Times New Roman"/>
          <w:color w:val="000000"/>
          <w:sz w:val="24"/>
          <w:szCs w:val="24"/>
          <w:lang w:eastAsia="ja-JP"/>
        </w:rPr>
        <w:t>документи (викладені та/або перекладені українською мовою) на Товар (паспорт/сертифікат/свідоцтва якості, сертифікат оцінки відповідності на медичний виріб/декларації відповідності, інструкцію(-</w:t>
      </w:r>
      <w:proofErr w:type="spellStart"/>
      <w:r w:rsidRPr="00A024BD">
        <w:rPr>
          <w:rFonts w:ascii="Times New Roman" w:eastAsia="Times New Roman" w:hAnsi="Times New Roman" w:cs="Times New Roman"/>
          <w:color w:val="000000"/>
          <w:sz w:val="24"/>
          <w:szCs w:val="24"/>
          <w:lang w:eastAsia="ja-JP"/>
        </w:rPr>
        <w:t>ції</w:t>
      </w:r>
      <w:proofErr w:type="spellEnd"/>
      <w:r w:rsidRPr="00A024BD">
        <w:rPr>
          <w:rFonts w:ascii="Times New Roman" w:eastAsia="Times New Roman" w:hAnsi="Times New Roman" w:cs="Times New Roman"/>
          <w:color w:val="000000"/>
          <w:sz w:val="24"/>
          <w:szCs w:val="24"/>
          <w:lang w:eastAsia="ja-JP"/>
        </w:rPr>
        <w:t xml:space="preserve">) щодо застосування (використання) Товару українською мовою тощо),  які мають відповідати </w:t>
      </w:r>
      <w:r w:rsidRPr="00A024BD">
        <w:rPr>
          <w:rFonts w:ascii="Times New Roman" w:eastAsia="Times New Roman" w:hAnsi="Times New Roman" w:cs="Times New Roman"/>
          <w:color w:val="000000"/>
          <w:sz w:val="24"/>
          <w:szCs w:val="24"/>
          <w:lang w:eastAsia="ja-JP"/>
        </w:rPr>
        <w:lastRenderedPageBreak/>
        <w:t>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отримувач Товару  має право відмовитись від прийняття Товару до моменту одержання відповідних виправлених або відкоригованих документів.</w:t>
      </w:r>
    </w:p>
    <w:p w14:paraId="7912145D" w14:textId="77777777" w:rsidR="00727251" w:rsidRPr="00A024BD" w:rsidRDefault="00727251" w:rsidP="00727251">
      <w:pPr>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2.12. У разі відмови підписання отримувачами Товару будь-яких документів, визначених пунктом 2.10 Договору, Постачальник зобов’язується повернути Товар Покупцю за </w:t>
      </w:r>
      <w:proofErr w:type="spellStart"/>
      <w:r w:rsidRPr="00A024BD">
        <w:rPr>
          <w:rFonts w:ascii="Times New Roman" w:eastAsia="Times New Roman" w:hAnsi="Times New Roman" w:cs="Times New Roman"/>
          <w:color w:val="000000"/>
          <w:sz w:val="24"/>
          <w:szCs w:val="24"/>
          <w:lang w:eastAsia="ja-JP"/>
        </w:rPr>
        <w:t>адресою</w:t>
      </w:r>
      <w:proofErr w:type="spellEnd"/>
      <w:r w:rsidRPr="00A024BD">
        <w:rPr>
          <w:rFonts w:ascii="Times New Roman" w:eastAsia="Times New Roman" w:hAnsi="Times New Roman" w:cs="Times New Roman"/>
          <w:color w:val="000000"/>
          <w:sz w:val="24"/>
          <w:szCs w:val="24"/>
          <w:lang w:eastAsia="ja-JP"/>
        </w:rPr>
        <w:t>: вул. Ярославська, 41, м. Київ.</w:t>
      </w:r>
    </w:p>
    <w:p w14:paraId="45A43CAE" w14:textId="77777777" w:rsidR="00727251" w:rsidRPr="00A024BD" w:rsidRDefault="00727251" w:rsidP="00727251">
      <w:pPr>
        <w:tabs>
          <w:tab w:val="left" w:pos="709"/>
          <w:tab w:val="left" w:pos="851"/>
          <w:tab w:val="left" w:pos="1134"/>
          <w:tab w:val="left" w:pos="1560"/>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2.13. Після того як буде здійснена доставка та передача Товару отримувачам Товару, Постачальник зобов’язується передати Покупцю підписані та скріплені печаткою (за наявності) від кожного отримувача Товару наступні документи:</w:t>
      </w:r>
    </w:p>
    <w:p w14:paraId="48B8B3A8" w14:textId="77777777" w:rsidR="00727251" w:rsidRPr="00A024BD" w:rsidRDefault="00727251" w:rsidP="00727251">
      <w:pPr>
        <w:numPr>
          <w:ilvl w:val="0"/>
          <w:numId w:val="22"/>
        </w:numPr>
        <w:tabs>
          <w:tab w:val="left" w:pos="993"/>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один примірник договору про безоплатну передачу майна (другий примірник залишається у отримувача Товару)</w:t>
      </w:r>
      <w:r w:rsidRPr="00A024BD">
        <w:rPr>
          <w:rFonts w:ascii="Times New Roman" w:eastAsia="Calibri" w:hAnsi="Times New Roman" w:cs="Times New Roman"/>
          <w:color w:val="000000"/>
          <w:sz w:val="24"/>
          <w:szCs w:val="24"/>
          <w:lang w:eastAsia="ja-JP"/>
        </w:rPr>
        <w:t xml:space="preserve"> (</w:t>
      </w:r>
      <w:r w:rsidRPr="00A024BD">
        <w:rPr>
          <w:rFonts w:ascii="Times New Roman" w:eastAsia="Calibri" w:hAnsi="Times New Roman" w:cs="Times New Roman"/>
          <w:iCs/>
          <w:color w:val="000000"/>
          <w:sz w:val="24"/>
          <w:szCs w:val="24"/>
        </w:rPr>
        <w:t>якщо попередньо такий договір не був укладений</w:t>
      </w:r>
      <w:r w:rsidRPr="00A024BD">
        <w:rPr>
          <w:rFonts w:ascii="Times New Roman" w:eastAsia="Calibri" w:hAnsi="Times New Roman" w:cs="Times New Roman"/>
          <w:color w:val="000000"/>
          <w:sz w:val="24"/>
          <w:szCs w:val="24"/>
        </w:rPr>
        <w:t>);</w:t>
      </w:r>
      <w:r w:rsidRPr="00A024BD">
        <w:rPr>
          <w:rFonts w:ascii="Times New Roman" w:eastAsia="Times New Roman" w:hAnsi="Times New Roman" w:cs="Times New Roman"/>
          <w:color w:val="000000"/>
          <w:sz w:val="24"/>
          <w:szCs w:val="24"/>
          <w:lang w:eastAsia="ja-JP"/>
        </w:rPr>
        <w:t xml:space="preserve"> </w:t>
      </w:r>
    </w:p>
    <w:p w14:paraId="70D102B4" w14:textId="77777777" w:rsidR="00727251" w:rsidRPr="00A024BD" w:rsidRDefault="00727251" w:rsidP="00727251">
      <w:pPr>
        <w:numPr>
          <w:ilvl w:val="0"/>
          <w:numId w:val="22"/>
        </w:numPr>
        <w:tabs>
          <w:tab w:val="left" w:pos="993"/>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один примірник видаткової накладної про передачу Товару отримувачу Товару (другий примірник залишається отримувачу Товару), що підтверджує здійснення доставки Товару за всіма адресами, відповідно до Додатку 3 «Перелік отримувачів та адрес доставки Товару» до Договору. </w:t>
      </w:r>
    </w:p>
    <w:p w14:paraId="1D61A8F5" w14:textId="77777777" w:rsidR="00727251" w:rsidRPr="00A024BD" w:rsidRDefault="00727251" w:rsidP="00727251">
      <w:pPr>
        <w:tabs>
          <w:tab w:val="left" w:pos="709"/>
          <w:tab w:val="left" w:pos="1134"/>
          <w:tab w:val="left" w:pos="1560"/>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2.14. Доставка Товару отримувачам Товару підтверджується належним чином оформленими та підписаними документами, передбаченими пунктом 2.13 Договору.</w:t>
      </w:r>
    </w:p>
    <w:p w14:paraId="469B7254" w14:textId="77777777" w:rsidR="00727251" w:rsidRPr="00A024BD" w:rsidRDefault="00727251" w:rsidP="00727251">
      <w:pPr>
        <w:tabs>
          <w:tab w:val="left" w:pos="709"/>
          <w:tab w:val="left" w:pos="1134"/>
          <w:tab w:val="left" w:pos="1560"/>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2.15. Якщо Постачальник передав Покупцеві або отримувачам Товару меншу кількість Товару, ніж це встановлено Договором, Покупець має право вимагати передання кількості Товару, якої не вистачає, або відмовитися від переданого Товару та його оплати. </w:t>
      </w:r>
    </w:p>
    <w:p w14:paraId="547DEA9D" w14:textId="77777777" w:rsidR="00727251" w:rsidRPr="00A024BD" w:rsidRDefault="00727251" w:rsidP="00727251">
      <w:pPr>
        <w:tabs>
          <w:tab w:val="left" w:pos="709"/>
          <w:tab w:val="left" w:pos="1134"/>
          <w:tab w:val="left" w:pos="1560"/>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2.16. У разі передачі Постачальником Товару в асортименті, що не відповідає умовам  Договору, і характеристикам, що визначені у Додатку 1 «Специфікація» та Додатку 2 «Медико-технічна специфікація» Договору, Покупець має право відмовитися від його прийняття.</w:t>
      </w:r>
    </w:p>
    <w:p w14:paraId="7D9E6AAA" w14:textId="77777777" w:rsidR="00727251" w:rsidRPr="00A024BD" w:rsidRDefault="00727251" w:rsidP="00727251">
      <w:pPr>
        <w:tabs>
          <w:tab w:val="left" w:pos="709"/>
          <w:tab w:val="left" w:pos="1134"/>
          <w:tab w:val="left" w:pos="1560"/>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2.17. У випадку, коли Товар виявиться дефектним, Постачальник зобов’язаний замінити його на Товар належної якості за власний рахунок. </w:t>
      </w:r>
    </w:p>
    <w:p w14:paraId="416EEF99" w14:textId="77777777" w:rsidR="00727251" w:rsidRPr="00A024BD" w:rsidRDefault="00727251" w:rsidP="00727251">
      <w:pPr>
        <w:tabs>
          <w:tab w:val="left" w:pos="710"/>
          <w:tab w:val="left" w:pos="851"/>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2.18. У випадку виявлення Покупцем або отримувачем Товару дефекту, непридатності, будь-яких пошкоджень або нестачі Товару, Покупець або отримувач Товару зобов’язаний повідомити про це</w:t>
      </w:r>
      <w:r w:rsidRPr="00A024BD">
        <w:rPr>
          <w:rFonts w:eastAsia="Calibri" w:cs="Times New Roman"/>
          <w:color w:val="000000"/>
          <w:lang w:eastAsia="ja-JP"/>
        </w:rPr>
        <w:t xml:space="preserve"> </w:t>
      </w:r>
      <w:r w:rsidRPr="00A024BD">
        <w:rPr>
          <w:rFonts w:ascii="Times New Roman" w:eastAsia="Times New Roman" w:hAnsi="Times New Roman" w:cs="Times New Roman"/>
          <w:color w:val="000000"/>
          <w:sz w:val="24"/>
          <w:szCs w:val="24"/>
          <w:lang w:eastAsia="ja-JP"/>
        </w:rPr>
        <w:t>Постачальника та скласти відповідний акт.</w:t>
      </w:r>
    </w:p>
    <w:p w14:paraId="57EA9387" w14:textId="77777777" w:rsidR="00727251" w:rsidRPr="00A024BD" w:rsidRDefault="00727251" w:rsidP="00727251">
      <w:pPr>
        <w:tabs>
          <w:tab w:val="left" w:pos="568"/>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2.19. Повідомлення з актом, передбачені в пункті 2.18 Договору, направляються Покупцем або отримувачем Товару засобами електронного поштового зв’язку на електронну адресу: ____________________ в строк не пізніше 10 (десяти) робочих днів з дати приймання Товару Покупцем або отримувачем Товару.</w:t>
      </w:r>
    </w:p>
    <w:p w14:paraId="5D2A7ECE" w14:textId="77777777" w:rsidR="00727251" w:rsidRPr="00A024BD" w:rsidRDefault="00727251" w:rsidP="00727251">
      <w:pPr>
        <w:tabs>
          <w:tab w:val="left" w:pos="568"/>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2.20.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або отримувача Товару акту за власний рахунок упродовж 3 (трьох) робочих днів від дня отримання повідомлення від Покупця або отримувача Товару.</w:t>
      </w:r>
    </w:p>
    <w:p w14:paraId="424F79BB" w14:textId="77777777" w:rsidR="00727251" w:rsidRPr="00A024BD" w:rsidRDefault="00727251" w:rsidP="00727251">
      <w:pPr>
        <w:tabs>
          <w:tab w:val="left" w:pos="710"/>
          <w:tab w:val="left" w:pos="851"/>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2.21. Зобов’язання Постачальника за Договором щодо поставки Товару вважаються виконаними належним чином та у відповідності до умов Договору лише після здійснення доставки Товару на умовах Договору до отримувачів Товару, проведення  монтажних робіт (складання/встановлення в робоче положення, налагодження/інсталяція, </w:t>
      </w:r>
      <w:proofErr w:type="spellStart"/>
      <w:r w:rsidRPr="00A024BD">
        <w:rPr>
          <w:rFonts w:ascii="Times New Roman" w:eastAsia="Times New Roman" w:hAnsi="Times New Roman" w:cs="Times New Roman"/>
          <w:color w:val="000000"/>
          <w:sz w:val="24"/>
          <w:szCs w:val="24"/>
          <w:lang w:eastAsia="ja-JP"/>
        </w:rPr>
        <w:t>валідація</w:t>
      </w:r>
      <w:proofErr w:type="spellEnd"/>
      <w:r w:rsidRPr="00A024BD">
        <w:rPr>
          <w:rFonts w:ascii="Times New Roman" w:eastAsia="Times New Roman" w:hAnsi="Times New Roman" w:cs="Times New Roman"/>
          <w:color w:val="000000"/>
          <w:sz w:val="24"/>
          <w:szCs w:val="24"/>
          <w:lang w:eastAsia="ja-JP"/>
        </w:rPr>
        <w:t>, введення в експлуатацію тощо) за місцем його експлуатації, та отримання Покупцем від усіх отримувачів Товару оформлених та підписаних документів, передбачених пунктом 2.13 Договору.</w:t>
      </w:r>
    </w:p>
    <w:p w14:paraId="7DFDCD0D" w14:textId="77777777" w:rsidR="00727251" w:rsidRPr="00A024BD" w:rsidRDefault="00727251" w:rsidP="00727251">
      <w:pPr>
        <w:tabs>
          <w:tab w:val="left" w:pos="568"/>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2.22. </w:t>
      </w:r>
      <w:r w:rsidRPr="00A024BD">
        <w:rPr>
          <w:rFonts w:ascii="Times New Roman" w:eastAsia="Calibri" w:hAnsi="Times New Roman" w:cs="Times New Roman"/>
          <w:color w:val="000000"/>
          <w:sz w:val="24"/>
          <w:szCs w:val="24"/>
          <w:shd w:val="clear" w:color="auto" w:fill="FFFFFF"/>
          <w:lang w:eastAsia="ja-JP"/>
        </w:rPr>
        <w:t xml:space="preserve">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w:t>
      </w:r>
      <w:r w:rsidRPr="00A024BD">
        <w:rPr>
          <w:rFonts w:ascii="Times New Roman" w:eastAsia="Calibri" w:hAnsi="Times New Roman" w:cs="Times New Roman"/>
          <w:color w:val="000000"/>
          <w:sz w:val="24"/>
          <w:szCs w:val="24"/>
          <w:shd w:val="clear" w:color="auto" w:fill="FFFFFF"/>
          <w:lang w:eastAsia="ja-JP"/>
        </w:rPr>
        <w:lastRenderedPageBreak/>
        <w:t xml:space="preserve">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w:t>
      </w:r>
      <w:r w:rsidRPr="00A024BD">
        <w:rPr>
          <w:rFonts w:ascii="Times New Roman" w:eastAsia="Calibri" w:hAnsi="Times New Roman" w:cs="Times New Roman"/>
          <w:color w:val="4471C4"/>
          <w:sz w:val="24"/>
          <w:szCs w:val="24"/>
          <w:shd w:val="clear" w:color="auto" w:fill="FFFFFF"/>
          <w:lang w:eastAsia="ja-JP"/>
        </w:rPr>
        <w:t>(зазначити електронну адресу Постачальника)</w:t>
      </w:r>
      <w:r w:rsidRPr="00A024BD">
        <w:rPr>
          <w:rFonts w:ascii="Times New Roman" w:eastAsia="Calibri" w:hAnsi="Times New Roman" w:cs="Times New Roman"/>
          <w:color w:val="000000"/>
          <w:sz w:val="24"/>
          <w:szCs w:val="24"/>
          <w:shd w:val="clear" w:color="auto" w:fill="FFFFFF"/>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 </w:t>
      </w:r>
    </w:p>
    <w:p w14:paraId="0CB06EED" w14:textId="77777777" w:rsidR="00727251" w:rsidRPr="00A024BD" w:rsidRDefault="00727251" w:rsidP="00727251">
      <w:pPr>
        <w:tabs>
          <w:tab w:val="left" w:pos="568"/>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2.22.1. Повідомлення, передбачене пунктом 2.22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679C2FAB" w14:textId="77777777" w:rsidR="00727251" w:rsidRPr="00A024BD" w:rsidRDefault="00727251" w:rsidP="00727251">
      <w:pPr>
        <w:pBdr>
          <w:top w:val="nil"/>
          <w:left w:val="nil"/>
          <w:bottom w:val="nil"/>
          <w:right w:val="nil"/>
          <w:between w:val="nil"/>
        </w:pBdr>
        <w:tabs>
          <w:tab w:val="left" w:pos="568"/>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1) отримання повідомлення від Покупця про припинення дії обставин, визначених пунктом 2.22 Договору, на умовах, визначених пунктом 2.23 Договору;</w:t>
      </w:r>
    </w:p>
    <w:p w14:paraId="6DDDAE73" w14:textId="77777777" w:rsidR="00727251" w:rsidRPr="00A024BD" w:rsidRDefault="00727251" w:rsidP="00727251">
      <w:pPr>
        <w:tabs>
          <w:tab w:val="left" w:pos="568"/>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 отримання повідомлення від Покупця про прийняте рішення щодо односторонньої відмови від Договору.</w:t>
      </w:r>
    </w:p>
    <w:p w14:paraId="6C7A713A" w14:textId="77777777" w:rsidR="00727251" w:rsidRPr="00A024BD" w:rsidRDefault="00727251" w:rsidP="00727251">
      <w:pPr>
        <w:shd w:val="clear" w:color="auto" w:fill="FFFFFF"/>
        <w:tabs>
          <w:tab w:val="left" w:pos="993"/>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2.22.2. Товари, поставлені після направлення повідомлення, передбаченого пунктом 2.22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2.22 Договору, але щодо яких не може бути здійснена оплата у зв’язку з настанням обставин, визначених пунктом 2.22 Договору, підлягають поверненню Постачальнику на умовах, визначених Договором.</w:t>
      </w:r>
    </w:p>
    <w:p w14:paraId="3056BD3A" w14:textId="77777777" w:rsidR="00727251" w:rsidRPr="00A024BD" w:rsidRDefault="00727251" w:rsidP="00727251">
      <w:pPr>
        <w:tabs>
          <w:tab w:val="left" w:pos="993"/>
        </w:tabs>
        <w:spacing w:after="0" w:line="240" w:lineRule="auto"/>
        <w:ind w:firstLine="566"/>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2.23. Про припинення дії обставин, визначених у пункті 2.22 Договору Покупець повідомляє Постачальника протягом 3 (трьох) робочих днів з дня отримання відповідного повідомлення від донора за проєктом/органу влади тощо, шляхом направлення листа засобами електронного зв’язку на електронну адресу Постачальника, зазначену в пункті 2.22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0AA616FE" w14:textId="77777777" w:rsidR="00727251" w:rsidRPr="00A024BD" w:rsidRDefault="00727251" w:rsidP="00727251">
      <w:pPr>
        <w:widowControl w:val="0"/>
        <w:tabs>
          <w:tab w:val="left" w:pos="360"/>
          <w:tab w:val="left" w:pos="993"/>
          <w:tab w:val="left" w:pos="1134"/>
          <w:tab w:val="left" w:pos="1276"/>
        </w:tabs>
        <w:spacing w:after="0" w:line="240" w:lineRule="auto"/>
        <w:ind w:firstLine="566"/>
        <w:jc w:val="both"/>
        <w:rPr>
          <w:rFonts w:eastAsia="Calibri" w:cs="Times New Roman"/>
          <w:color w:val="000000"/>
          <w:lang w:eastAsia="ja-JP"/>
        </w:rPr>
      </w:pPr>
      <w:r w:rsidRPr="00A024BD">
        <w:rPr>
          <w:rFonts w:ascii="Times New Roman" w:eastAsia="Times New Roman" w:hAnsi="Times New Roman" w:cs="Times New Roman"/>
          <w:color w:val="000000"/>
          <w:sz w:val="24"/>
          <w:szCs w:val="24"/>
          <w:lang w:eastAsia="ja-JP"/>
        </w:rPr>
        <w:t>2.24. 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p>
    <w:p w14:paraId="20CCB53D" w14:textId="77777777" w:rsidR="00727251" w:rsidRPr="00A024BD" w:rsidRDefault="00727251" w:rsidP="00727251">
      <w:pPr>
        <w:tabs>
          <w:tab w:val="left" w:pos="993"/>
        </w:tabs>
        <w:spacing w:after="0" w:line="240" w:lineRule="auto"/>
        <w:ind w:firstLine="566"/>
        <w:jc w:val="both"/>
        <w:rPr>
          <w:rFonts w:ascii="Times New Roman" w:eastAsia="Times New Roman" w:hAnsi="Times New Roman" w:cs="Times New Roman"/>
          <w:color w:val="000000"/>
          <w:sz w:val="24"/>
          <w:szCs w:val="24"/>
          <w:lang w:eastAsia="ja-JP"/>
        </w:rPr>
      </w:pPr>
    </w:p>
    <w:p w14:paraId="6851AA04" w14:textId="77777777" w:rsidR="00727251" w:rsidRPr="00A024BD" w:rsidRDefault="00727251" w:rsidP="00727251">
      <w:pPr>
        <w:widowControl w:val="0"/>
        <w:numPr>
          <w:ilvl w:val="0"/>
          <w:numId w:val="20"/>
        </w:numPr>
        <w:tabs>
          <w:tab w:val="left" w:pos="0"/>
          <w:tab w:val="left" w:pos="426"/>
          <w:tab w:val="left" w:pos="567"/>
          <w:tab w:val="left" w:pos="851"/>
        </w:tabs>
        <w:spacing w:after="0" w:line="240" w:lineRule="auto"/>
        <w:ind w:left="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ЦІНА ДОГОВОРУ</w:t>
      </w:r>
    </w:p>
    <w:p w14:paraId="1FF458E3" w14:textId="77777777" w:rsidR="00727251" w:rsidRPr="00A024BD" w:rsidRDefault="00727251" w:rsidP="00727251">
      <w:pPr>
        <w:widowControl w:val="0"/>
        <w:numPr>
          <w:ilvl w:val="1"/>
          <w:numId w:val="20"/>
        </w:numPr>
        <w:tabs>
          <w:tab w:val="left" w:pos="142"/>
          <w:tab w:val="left" w:pos="993"/>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7C02B27C" w14:textId="77777777" w:rsidR="00727251" w:rsidRPr="00A024BD" w:rsidRDefault="00727251" w:rsidP="00727251">
      <w:pPr>
        <w:widowControl w:val="0"/>
        <w:numPr>
          <w:ilvl w:val="1"/>
          <w:numId w:val="20"/>
        </w:numPr>
        <w:tabs>
          <w:tab w:val="left" w:pos="142"/>
          <w:tab w:val="left" w:pos="993"/>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 Загальна ціна Договору складає – </w:t>
      </w:r>
      <w:r w:rsidRPr="00A024BD">
        <w:rPr>
          <w:rFonts w:ascii="Times New Roman" w:eastAsia="Times New Roman" w:hAnsi="Times New Roman" w:cs="Times New Roman"/>
          <w:b/>
          <w:color w:val="000000"/>
          <w:sz w:val="24"/>
          <w:szCs w:val="24"/>
          <w:lang w:eastAsia="ja-JP"/>
        </w:rPr>
        <w:t>______ грн (__________гривень _________ копійок), без ПДВ.</w:t>
      </w:r>
    </w:p>
    <w:p w14:paraId="0E863DD4" w14:textId="77777777" w:rsidR="00727251" w:rsidRPr="00A024BD" w:rsidRDefault="00727251" w:rsidP="00727251">
      <w:pPr>
        <w:numPr>
          <w:ilvl w:val="1"/>
          <w:numId w:val="20"/>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Ціна  Договору включає ціну за одиницю Товару з найменуванням, технічними, функціональними та якісними характеристиками, у кількості, асортименті, що визначені у Додатку 1 «Специфікація» та Додатку 2 «Медико-технічна специфікація» Договору, вартість упаковки/тари, маркування, сплату мита, податків та інших зборів і обов’язкових платежів, страхування, транспортні витрати, відповідальне зберігання, </w:t>
      </w:r>
      <w:r w:rsidRPr="00A024BD">
        <w:rPr>
          <w:rFonts w:ascii="Times New Roman" w:eastAsia="Calibri" w:hAnsi="Times New Roman" w:cs="Times New Roman"/>
          <w:color w:val="000000"/>
          <w:sz w:val="24"/>
          <w:szCs w:val="24"/>
          <w:lang w:eastAsia="ja-JP"/>
        </w:rPr>
        <w:t xml:space="preserve">а також вартість доставки Товару до отримувачів Товару у відповідності до визначених Договором умов поставки, вантажно-розвантажувальні роботи </w:t>
      </w:r>
      <w:r w:rsidRPr="00A024BD">
        <w:rPr>
          <w:rFonts w:ascii="Times New Roman" w:eastAsia="Calibri" w:hAnsi="Times New Roman" w:cs="Times New Roman"/>
          <w:color w:val="000000"/>
          <w:sz w:val="24"/>
          <w:szCs w:val="24"/>
          <w:highlight w:val="white"/>
          <w:lang w:eastAsia="ja-JP"/>
        </w:rPr>
        <w:t>з занесенням Товару відповідним персоналом або за допомогою спеціалізованої техніки у приміщення отримувачів Товару до місця його встановлення і експлуатації, враховуючи можливий підйом Товару без ліфту</w:t>
      </w:r>
      <w:r w:rsidRPr="00A024BD">
        <w:rPr>
          <w:rFonts w:ascii="Times New Roman" w:eastAsia="Calibri" w:hAnsi="Times New Roman" w:cs="Times New Roman"/>
          <w:color w:val="000000"/>
          <w:sz w:val="24"/>
          <w:szCs w:val="24"/>
          <w:lang w:eastAsia="ja-JP"/>
        </w:rPr>
        <w:t xml:space="preserve">, проведення </w:t>
      </w:r>
      <w:r w:rsidRPr="00A024BD">
        <w:rPr>
          <w:rFonts w:ascii="Times New Roman" w:eastAsia="Calibri" w:hAnsi="Times New Roman" w:cs="Times New Roman"/>
          <w:color w:val="000000"/>
          <w:sz w:val="24"/>
          <w:szCs w:val="24"/>
          <w:highlight w:val="white"/>
          <w:lang w:eastAsia="ja-JP"/>
        </w:rPr>
        <w:t xml:space="preserve">монтажних робіт (складання/встановлення в робоче положення, налагодження/інсталяція, </w:t>
      </w:r>
      <w:proofErr w:type="spellStart"/>
      <w:r w:rsidRPr="00A024BD">
        <w:rPr>
          <w:rFonts w:ascii="Times New Roman" w:eastAsia="Calibri" w:hAnsi="Times New Roman" w:cs="Times New Roman"/>
          <w:color w:val="000000"/>
          <w:sz w:val="24"/>
          <w:szCs w:val="24"/>
          <w:highlight w:val="white"/>
          <w:lang w:eastAsia="ja-JP"/>
        </w:rPr>
        <w:t>валідація</w:t>
      </w:r>
      <w:proofErr w:type="spellEnd"/>
      <w:r w:rsidRPr="00A024BD">
        <w:rPr>
          <w:rFonts w:ascii="Times New Roman" w:eastAsia="Calibri" w:hAnsi="Times New Roman" w:cs="Times New Roman"/>
          <w:color w:val="000000"/>
          <w:sz w:val="24"/>
          <w:szCs w:val="24"/>
          <w:highlight w:val="white"/>
          <w:lang w:eastAsia="ja-JP"/>
        </w:rPr>
        <w:t xml:space="preserve">, введення в експлуатацію тощо) за місцем його експлуатації, </w:t>
      </w:r>
      <w:bookmarkStart w:id="17" w:name="_Hlk223343631"/>
      <w:r w:rsidRPr="00A024BD">
        <w:rPr>
          <w:rFonts w:ascii="Times New Roman" w:eastAsia="Calibri" w:hAnsi="Times New Roman" w:cs="Times New Roman"/>
          <w:color w:val="000000"/>
          <w:sz w:val="24"/>
          <w:szCs w:val="24"/>
          <w:highlight w:val="white"/>
          <w:lang w:eastAsia="ja-JP"/>
        </w:rPr>
        <w:t>проведення навчання медичного персоналу отримувачів Товару</w:t>
      </w:r>
      <w:bookmarkEnd w:id="17"/>
      <w:r w:rsidRPr="00A024BD">
        <w:rPr>
          <w:rFonts w:ascii="Times New Roman" w:eastAsia="Calibri" w:hAnsi="Times New Roman" w:cs="Times New Roman"/>
          <w:color w:val="000000"/>
          <w:sz w:val="24"/>
          <w:szCs w:val="24"/>
          <w:highlight w:val="white"/>
          <w:lang w:eastAsia="ja-JP"/>
        </w:rPr>
        <w:t>,</w:t>
      </w:r>
      <w:r w:rsidRPr="00A024BD">
        <w:rPr>
          <w:rFonts w:ascii="Times New Roman" w:eastAsia="Calibri" w:hAnsi="Times New Roman" w:cs="Times New Roman"/>
          <w:color w:val="000000"/>
          <w:sz w:val="24"/>
          <w:szCs w:val="24"/>
          <w:lang w:eastAsia="ja-JP"/>
        </w:rPr>
        <w:t xml:space="preserve"> та гарантійне обслуговування Товару</w:t>
      </w:r>
      <w:r w:rsidRPr="00A024BD">
        <w:rPr>
          <w:rFonts w:ascii="Times New Roman" w:eastAsia="Times New Roman" w:hAnsi="Times New Roman" w:cs="Times New Roman"/>
          <w:color w:val="000000"/>
          <w:sz w:val="24"/>
          <w:szCs w:val="24"/>
          <w:lang w:eastAsia="ja-JP"/>
        </w:rPr>
        <w:t xml:space="preserve"> в порядку, передбаченому розділом 6 Договору. </w:t>
      </w:r>
    </w:p>
    <w:p w14:paraId="4EFEAE61" w14:textId="77777777" w:rsidR="00727251" w:rsidRPr="00A024BD" w:rsidRDefault="00727251" w:rsidP="00727251">
      <w:pPr>
        <w:widowControl w:val="0"/>
        <w:numPr>
          <w:ilvl w:val="1"/>
          <w:numId w:val="20"/>
        </w:numPr>
        <w:tabs>
          <w:tab w:val="left" w:pos="142"/>
          <w:tab w:val="left" w:pos="993"/>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highlight w:val="white"/>
          <w:lang w:eastAsia="ja-JP"/>
        </w:rPr>
        <w:t>Постачальник не вправі змінювати ціну Договору в односторонньому порядку.</w:t>
      </w:r>
    </w:p>
    <w:p w14:paraId="1B749A34" w14:textId="77777777" w:rsidR="00727251" w:rsidRPr="00A024BD" w:rsidRDefault="00727251" w:rsidP="00727251">
      <w:pPr>
        <w:widowControl w:val="0"/>
        <w:tabs>
          <w:tab w:val="left" w:pos="142"/>
          <w:tab w:val="left" w:pos="993"/>
          <w:tab w:val="left" w:pos="1134"/>
        </w:tabs>
        <w:spacing w:after="0" w:line="240" w:lineRule="auto"/>
        <w:ind w:left="709"/>
        <w:jc w:val="both"/>
        <w:rPr>
          <w:rFonts w:ascii="Times New Roman" w:eastAsia="Times New Roman" w:hAnsi="Times New Roman" w:cs="Times New Roman"/>
          <w:color w:val="000000"/>
          <w:sz w:val="24"/>
          <w:szCs w:val="24"/>
          <w:lang w:eastAsia="ja-JP"/>
        </w:rPr>
      </w:pPr>
    </w:p>
    <w:p w14:paraId="634C83FF" w14:textId="77777777" w:rsidR="00727251" w:rsidRPr="00A024BD" w:rsidRDefault="00727251" w:rsidP="00727251">
      <w:pPr>
        <w:widowControl w:val="0"/>
        <w:spacing w:after="0" w:line="240" w:lineRule="auto"/>
        <w:ind w:firstLine="567"/>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4. ПОРЯДОК ЗДІЙСНЕННЯ РОЗРАХУНКІВ ЗА ДОГОВОРОМ</w:t>
      </w:r>
    </w:p>
    <w:p w14:paraId="0970B5F1" w14:textId="77777777" w:rsidR="00727251" w:rsidRPr="00A024BD" w:rsidRDefault="00727251" w:rsidP="00727251">
      <w:pPr>
        <w:numPr>
          <w:ilvl w:val="1"/>
          <w:numId w:val="49"/>
        </w:numPr>
        <w:tabs>
          <w:tab w:val="left" w:pos="851"/>
          <w:tab w:val="left" w:pos="1134"/>
        </w:tabs>
        <w:spacing w:after="0" w:line="240" w:lineRule="auto"/>
        <w:ind w:firstLine="349"/>
        <w:contextualSpacing/>
        <w:jc w:val="both"/>
        <w:textAlignment w:val="baseline"/>
        <w:rPr>
          <w:rFonts w:ascii="Segoe UI" w:eastAsia="Times New Roman" w:hAnsi="Segoe UI" w:cs="Segoe UI"/>
          <w:sz w:val="24"/>
          <w:szCs w:val="24"/>
          <w:lang w:eastAsia="ru-RU"/>
        </w:rPr>
      </w:pPr>
      <w:r w:rsidRPr="00A024BD">
        <w:rPr>
          <w:rFonts w:ascii="Times New Roman" w:eastAsia="Times New Roman" w:hAnsi="Times New Roman" w:cs="Times New Roman"/>
          <w:color w:val="000000"/>
          <w:sz w:val="24"/>
          <w:szCs w:val="24"/>
          <w:lang w:eastAsia="ru-RU"/>
        </w:rPr>
        <w:t xml:space="preserve">Замовник здійснює оплату за Товар в безготівковому порядку. Датою здійснення </w:t>
      </w:r>
    </w:p>
    <w:p w14:paraId="44008C08" w14:textId="77777777" w:rsidR="00727251" w:rsidRPr="00A024BD" w:rsidRDefault="00727251" w:rsidP="00727251">
      <w:pPr>
        <w:tabs>
          <w:tab w:val="left" w:pos="851"/>
          <w:tab w:val="left" w:pos="1134"/>
        </w:tabs>
        <w:spacing w:after="0" w:line="240" w:lineRule="auto"/>
        <w:jc w:val="both"/>
        <w:textAlignment w:val="baseline"/>
        <w:rPr>
          <w:rFonts w:ascii="Segoe UI" w:eastAsia="Times New Roman" w:hAnsi="Segoe UI" w:cs="Segoe UI"/>
          <w:sz w:val="24"/>
          <w:szCs w:val="24"/>
          <w:lang w:eastAsia="ru-RU"/>
        </w:rPr>
      </w:pPr>
      <w:r w:rsidRPr="00A024BD">
        <w:rPr>
          <w:rFonts w:ascii="Times New Roman" w:eastAsia="Times New Roman" w:hAnsi="Times New Roman"/>
          <w:color w:val="000000"/>
          <w:sz w:val="24"/>
          <w:szCs w:val="24"/>
          <w:lang w:eastAsia="ru-RU"/>
        </w:rPr>
        <w:t>будь-яких платежів Покупцем за цим Договором є дата списання відповідних коштів з реєстраційного рахунку Покупця. </w:t>
      </w:r>
    </w:p>
    <w:p w14:paraId="6408F28F" w14:textId="77777777" w:rsidR="00727251" w:rsidRPr="00A024BD" w:rsidRDefault="00727251" w:rsidP="00727251">
      <w:pPr>
        <w:numPr>
          <w:ilvl w:val="1"/>
          <w:numId w:val="49"/>
        </w:numPr>
        <w:tabs>
          <w:tab w:val="left" w:pos="1134"/>
        </w:tabs>
        <w:spacing w:after="0" w:line="240" w:lineRule="auto"/>
        <w:ind w:firstLine="349"/>
        <w:contextualSpacing/>
        <w:jc w:val="both"/>
        <w:textAlignment w:val="baseline"/>
        <w:rPr>
          <w:rFonts w:ascii="Times New Roman" w:eastAsia="Times New Roman" w:hAnsi="Times New Roman" w:cs="Times New Roman"/>
          <w:color w:val="000000"/>
          <w:sz w:val="24"/>
          <w:szCs w:val="24"/>
          <w:lang w:eastAsia="ru-RU"/>
        </w:rPr>
      </w:pPr>
      <w:r w:rsidRPr="00A024BD">
        <w:rPr>
          <w:rFonts w:ascii="Times New Roman" w:eastAsia="Times New Roman" w:hAnsi="Times New Roman" w:cs="Times New Roman"/>
          <w:color w:val="000000"/>
          <w:sz w:val="24"/>
          <w:szCs w:val="24"/>
          <w:lang w:eastAsia="ru-RU"/>
        </w:rPr>
        <w:t xml:space="preserve"> Розрахунки за цим Договором здійснюються у безготівковій формі в національній </w:t>
      </w:r>
    </w:p>
    <w:p w14:paraId="464E481E" w14:textId="77777777" w:rsidR="00727251" w:rsidRPr="00A024BD" w:rsidRDefault="00727251" w:rsidP="00727251">
      <w:pPr>
        <w:tabs>
          <w:tab w:val="left" w:pos="1134"/>
        </w:tabs>
        <w:spacing w:after="0" w:line="240" w:lineRule="auto"/>
        <w:jc w:val="both"/>
        <w:textAlignment w:val="baseline"/>
        <w:rPr>
          <w:rFonts w:ascii="Times New Roman" w:eastAsia="Times New Roman" w:hAnsi="Times New Roman"/>
          <w:color w:val="000000"/>
          <w:sz w:val="24"/>
          <w:szCs w:val="24"/>
          <w:lang w:eastAsia="ru-RU"/>
        </w:rPr>
      </w:pPr>
      <w:r w:rsidRPr="00A024BD">
        <w:rPr>
          <w:rFonts w:ascii="Times New Roman" w:eastAsia="Times New Roman" w:hAnsi="Times New Roman"/>
          <w:color w:val="000000"/>
          <w:sz w:val="24"/>
          <w:szCs w:val="24"/>
          <w:lang w:eastAsia="ru-RU"/>
        </w:rPr>
        <w:t>валюті України – гривні, на підставі виставленого Постачальником рахунку на умовах попередньої оплати шляхом перерахування коштів на поточний рахунок Постачальника протягом 10 (десяти) робочих днів з дати виставлення Постачальником рахунку.</w:t>
      </w:r>
    </w:p>
    <w:p w14:paraId="44317D84" w14:textId="77777777" w:rsidR="00727251" w:rsidRPr="00A024BD" w:rsidRDefault="00727251" w:rsidP="00727251">
      <w:pPr>
        <w:numPr>
          <w:ilvl w:val="1"/>
          <w:numId w:val="49"/>
        </w:numPr>
        <w:tabs>
          <w:tab w:val="left" w:pos="1134"/>
        </w:tabs>
        <w:spacing w:after="0" w:line="240" w:lineRule="auto"/>
        <w:ind w:left="0" w:firstLine="709"/>
        <w:contextualSpacing/>
        <w:jc w:val="both"/>
        <w:textAlignment w:val="baseline"/>
        <w:rPr>
          <w:rFonts w:ascii="Times New Roman" w:eastAsia="Times New Roman" w:hAnsi="Times New Roman" w:cs="Times New Roman"/>
          <w:color w:val="000000"/>
          <w:sz w:val="24"/>
          <w:szCs w:val="24"/>
          <w:lang w:eastAsia="ru-RU"/>
        </w:rPr>
      </w:pPr>
      <w:r w:rsidRPr="00A024BD">
        <w:rPr>
          <w:rFonts w:ascii="Times New Roman" w:eastAsia="Times New Roman" w:hAnsi="Times New Roman" w:cs="Times New Roman"/>
          <w:sz w:val="24"/>
          <w:szCs w:val="24"/>
          <w:lang w:eastAsia="ru-RU"/>
        </w:rPr>
        <w:t xml:space="preserve">Оплата за поставлений Товар здійснюється відповідно до Додатку 1 </w:t>
      </w:r>
      <w:r w:rsidRPr="00A024BD">
        <w:rPr>
          <w:rFonts w:ascii="Times New Roman" w:eastAsia="Times New Roman" w:hAnsi="Times New Roman"/>
          <w:sz w:val="24"/>
          <w:szCs w:val="24"/>
          <w:lang w:eastAsia="ru-RU"/>
        </w:rPr>
        <w:t xml:space="preserve">«Специфікація» до цього Договору. </w:t>
      </w:r>
    </w:p>
    <w:p w14:paraId="39A909E5" w14:textId="77777777" w:rsidR="00727251" w:rsidRPr="00A024BD" w:rsidRDefault="00727251" w:rsidP="00727251">
      <w:pPr>
        <w:numPr>
          <w:ilvl w:val="1"/>
          <w:numId w:val="49"/>
        </w:numPr>
        <w:tabs>
          <w:tab w:val="left" w:pos="1134"/>
        </w:tabs>
        <w:spacing w:after="0" w:line="240" w:lineRule="auto"/>
        <w:ind w:left="0" w:firstLine="709"/>
        <w:contextualSpacing/>
        <w:jc w:val="both"/>
        <w:textAlignment w:val="baseline"/>
        <w:rPr>
          <w:rFonts w:ascii="Times New Roman" w:eastAsia="Times New Roman" w:hAnsi="Times New Roman" w:cs="Times New Roman"/>
          <w:color w:val="000000"/>
          <w:sz w:val="24"/>
          <w:szCs w:val="24"/>
          <w:lang w:eastAsia="ru-RU"/>
        </w:rPr>
      </w:pPr>
      <w:r w:rsidRPr="00A024BD">
        <w:rPr>
          <w:rFonts w:ascii="Times New Roman" w:eastAsia="Times New Roman" w:hAnsi="Times New Roman" w:cs="Times New Roman"/>
          <w:sz w:val="24"/>
          <w:szCs w:val="24"/>
          <w:shd w:val="clear" w:color="auto" w:fill="FFFFFF"/>
          <w:lang w:eastAsia="ru-RU"/>
        </w:rPr>
        <w:t xml:space="preserve">Попередня оплата здійснюється відповідно до постанови Кабінету Міністрів </w:t>
      </w:r>
      <w:r w:rsidRPr="00A024BD">
        <w:rPr>
          <w:rFonts w:ascii="Times New Roman" w:eastAsia="Times New Roman" w:hAnsi="Times New Roman"/>
          <w:sz w:val="24"/>
          <w:szCs w:val="24"/>
          <w:shd w:val="clear" w:color="auto" w:fill="FFFFFF"/>
          <w:lang w:eastAsia="ru-RU"/>
        </w:rPr>
        <w:t>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та наказу Міністерства охорони здоров’я України від 21</w:t>
      </w:r>
      <w:r>
        <w:rPr>
          <w:rFonts w:ascii="Times New Roman" w:eastAsia="Times New Roman" w:hAnsi="Times New Roman"/>
          <w:sz w:val="24"/>
          <w:szCs w:val="24"/>
          <w:shd w:val="clear" w:color="auto" w:fill="FFFFFF"/>
          <w:lang w:eastAsia="ru-RU"/>
        </w:rPr>
        <w:t> </w:t>
      </w:r>
      <w:r w:rsidRPr="00A024BD">
        <w:rPr>
          <w:rFonts w:ascii="Times New Roman" w:eastAsia="Times New Roman" w:hAnsi="Times New Roman"/>
          <w:sz w:val="24"/>
          <w:szCs w:val="24"/>
          <w:shd w:val="clear" w:color="auto" w:fill="FFFFFF"/>
          <w:lang w:eastAsia="ru-RU"/>
        </w:rPr>
        <w:t xml:space="preserve">серпня 2023 року № 1499 «Про попередню оплату товарів, робіт і послуг за бюджетні кошти» </w:t>
      </w:r>
      <w:r w:rsidRPr="00A024BD">
        <w:rPr>
          <w:rFonts w:ascii="Times New Roman" w:eastAsia="Calibri" w:hAnsi="Times New Roman" w:cs="Times New Roman"/>
          <w:color w:val="0D0D0D"/>
          <w:sz w:val="24"/>
          <w:szCs w:val="24"/>
          <w:shd w:val="clear" w:color="auto" w:fill="FFFFFF"/>
          <w:lang w:eastAsia="ja-JP"/>
        </w:rPr>
        <w:t>та використовується Постачальником виключно для поставки Товару за цим Договором. Поставка Товару Постачальником на суму попередньої оплати за цим Договором має бути підтверджена видатковою накладною та/або іншим документом, передбаченим законодавством України та цим Договором.</w:t>
      </w:r>
    </w:p>
    <w:p w14:paraId="24ED60F9" w14:textId="77777777" w:rsidR="00727251" w:rsidRPr="00A024BD" w:rsidRDefault="00727251" w:rsidP="00727251">
      <w:pPr>
        <w:numPr>
          <w:ilvl w:val="1"/>
          <w:numId w:val="49"/>
        </w:numPr>
        <w:tabs>
          <w:tab w:val="left" w:pos="1134"/>
        </w:tabs>
        <w:spacing w:after="0"/>
        <w:ind w:left="0" w:firstLine="709"/>
        <w:contextualSpacing/>
        <w:jc w:val="both"/>
        <w:textAlignment w:val="baseline"/>
        <w:rPr>
          <w:rFonts w:ascii="Times New Roman" w:eastAsia="Times New Roman" w:hAnsi="Times New Roman" w:cs="Times New Roman"/>
          <w:color w:val="000000"/>
          <w:sz w:val="24"/>
          <w:szCs w:val="24"/>
          <w:lang w:eastAsia="ru-RU"/>
        </w:rPr>
      </w:pPr>
      <w:r w:rsidRPr="00A024BD">
        <w:rPr>
          <w:rFonts w:ascii="Times New Roman" w:eastAsia="Times New Roman" w:hAnsi="Times New Roman" w:cs="Times New Roman"/>
          <w:color w:val="000000"/>
          <w:sz w:val="24"/>
          <w:szCs w:val="24"/>
          <w:shd w:val="clear" w:color="auto" w:fill="FFFFFF"/>
          <w:lang w:eastAsia="ru-RU"/>
        </w:rPr>
        <w:t xml:space="preserve">У разі невикористання Постачальником протягом 90 (дев’яносто) днів суми </w:t>
      </w:r>
      <w:r w:rsidRPr="00A024BD">
        <w:rPr>
          <w:rFonts w:ascii="Times New Roman" w:eastAsia="Times New Roman" w:hAnsi="Times New Roman"/>
          <w:color w:val="000000"/>
          <w:sz w:val="24"/>
          <w:szCs w:val="24"/>
          <w:shd w:val="clear" w:color="auto" w:fill="FFFFFF"/>
          <w:lang w:eastAsia="ru-RU"/>
        </w:rPr>
        <w:t xml:space="preserve">попередньої оплати з моменту її перерахування Покупцем, Постачальник за 2 (два) робочих дня до спливу тримісячного строку зобов’язується повернути суму попередньої оплати на </w:t>
      </w:r>
      <w:r w:rsidRPr="00A024BD">
        <w:rPr>
          <w:rFonts w:ascii="Times New Roman" w:eastAsia="Times New Roman" w:hAnsi="Times New Roman"/>
          <w:sz w:val="24"/>
          <w:szCs w:val="24"/>
          <w:lang w:eastAsia="ru-RU"/>
        </w:rPr>
        <w:t>реєстраційний</w:t>
      </w:r>
      <w:r w:rsidRPr="00A024BD">
        <w:rPr>
          <w:rFonts w:ascii="Times New Roman" w:eastAsia="Times New Roman" w:hAnsi="Times New Roman"/>
          <w:color w:val="000000"/>
          <w:sz w:val="24"/>
          <w:szCs w:val="24"/>
          <w:shd w:val="clear" w:color="auto" w:fill="FFFFFF"/>
          <w:lang w:eastAsia="ru-RU"/>
        </w:rPr>
        <w:t xml:space="preserve"> рахунок Покупця.</w:t>
      </w:r>
      <w:r w:rsidRPr="00A024BD">
        <w:rPr>
          <w:rFonts w:ascii="Times New Roman" w:eastAsia="Times New Roman" w:hAnsi="Times New Roman"/>
          <w:color w:val="000000"/>
          <w:sz w:val="24"/>
          <w:szCs w:val="24"/>
          <w:lang w:eastAsia="ru-RU"/>
        </w:rPr>
        <w:t> </w:t>
      </w:r>
    </w:p>
    <w:p w14:paraId="41ADEE93" w14:textId="77777777" w:rsidR="00727251" w:rsidRPr="00A024BD" w:rsidRDefault="00727251" w:rsidP="00727251">
      <w:pPr>
        <w:numPr>
          <w:ilvl w:val="1"/>
          <w:numId w:val="49"/>
        </w:numPr>
        <w:tabs>
          <w:tab w:val="left" w:pos="1134"/>
        </w:tabs>
        <w:spacing w:after="0"/>
        <w:ind w:left="0" w:firstLine="709"/>
        <w:contextualSpacing/>
        <w:jc w:val="both"/>
        <w:textAlignment w:val="baseline"/>
        <w:rPr>
          <w:rFonts w:ascii="Times New Roman" w:eastAsia="Times New Roman" w:hAnsi="Times New Roman" w:cs="Times New Roman"/>
          <w:color w:val="000000"/>
          <w:sz w:val="24"/>
          <w:szCs w:val="24"/>
          <w:lang w:eastAsia="ru-RU"/>
        </w:rPr>
      </w:pPr>
      <w:r w:rsidRPr="00A024BD">
        <w:rPr>
          <w:rFonts w:ascii="Times New Roman" w:eastAsia="Times New Roman" w:hAnsi="Times New Roman" w:cs="Times New Roman"/>
          <w:color w:val="000000"/>
          <w:sz w:val="24"/>
          <w:szCs w:val="24"/>
          <w:lang w:eastAsia="ru-RU"/>
        </w:rPr>
        <w:t xml:space="preserve">Розрахунки проводяться відповідно до Бюджетного кодексу України, в </w:t>
      </w:r>
      <w:r w:rsidRPr="00A024BD">
        <w:rPr>
          <w:rFonts w:ascii="Times New Roman" w:eastAsia="Times New Roman" w:hAnsi="Times New Roman"/>
          <w:color w:val="000000"/>
          <w:sz w:val="24"/>
          <w:szCs w:val="24"/>
          <w:lang w:eastAsia="ru-RU"/>
        </w:rPr>
        <w:t>національній валюті України, в межах фактичного обсягу фінансування видатків Покупця. </w:t>
      </w:r>
    </w:p>
    <w:p w14:paraId="48A64722" w14:textId="77777777" w:rsidR="00727251" w:rsidRPr="00A024BD" w:rsidRDefault="00727251" w:rsidP="00727251">
      <w:pPr>
        <w:widowControl w:val="0"/>
        <w:numPr>
          <w:ilvl w:val="1"/>
          <w:numId w:val="49"/>
        </w:numPr>
        <w:tabs>
          <w:tab w:val="left" w:pos="284"/>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2E03B300" w14:textId="77777777" w:rsidR="00727251" w:rsidRPr="00A024BD" w:rsidRDefault="00727251" w:rsidP="00727251">
      <w:pPr>
        <w:widowControl w:val="0"/>
        <w:numPr>
          <w:ilvl w:val="1"/>
          <w:numId w:val="49"/>
        </w:numPr>
        <w:tabs>
          <w:tab w:val="left" w:pos="284"/>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5EF6E40F" w14:textId="77777777" w:rsidR="00727251" w:rsidRPr="00A024BD" w:rsidRDefault="00727251" w:rsidP="00727251">
      <w:pPr>
        <w:widowControl w:val="0"/>
        <w:numPr>
          <w:ilvl w:val="1"/>
          <w:numId w:val="49"/>
        </w:numPr>
        <w:tabs>
          <w:tab w:val="left" w:pos="284"/>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40980437" w14:textId="77777777" w:rsidR="00727251" w:rsidRPr="00A024BD" w:rsidRDefault="00727251" w:rsidP="00727251">
      <w:pPr>
        <w:widowControl w:val="0"/>
        <w:numPr>
          <w:ilvl w:val="1"/>
          <w:numId w:val="49"/>
        </w:numPr>
        <w:tabs>
          <w:tab w:val="left" w:pos="284"/>
          <w:tab w:val="left" w:pos="1134"/>
        </w:tabs>
        <w:spacing w:after="0" w:line="240" w:lineRule="auto"/>
        <w:ind w:left="57" w:firstLine="709"/>
        <w:jc w:val="both"/>
        <w:rPr>
          <w:rFonts w:ascii="Times New Roman" w:eastAsia="Times New Roman" w:hAnsi="Times New Roman" w:cs="Times New Roman"/>
          <w:color w:val="000000"/>
          <w:sz w:val="24"/>
          <w:szCs w:val="24"/>
          <w:lang w:eastAsia="ja-JP"/>
        </w:rPr>
      </w:pPr>
      <w:r w:rsidRPr="00A024BD">
        <w:rPr>
          <w:rFonts w:ascii="Times New Roman" w:eastAsia="Calibri" w:hAnsi="Times New Roman" w:cs="Times New Roman"/>
          <w:color w:val="000000"/>
          <w:sz w:val="24"/>
          <w:szCs w:val="24"/>
          <w:shd w:val="clear" w:color="auto" w:fill="FFFFFF"/>
          <w:lang w:eastAsia="ja-JP"/>
        </w:rPr>
        <w:t>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A024BD">
        <w:rPr>
          <w:rFonts w:ascii="Times New Roman" w:eastAsia="Calibri" w:hAnsi="Times New Roman" w:cs="Times New Roman"/>
          <w:color w:val="000000"/>
          <w:sz w:val="24"/>
          <w:szCs w:val="24"/>
          <w:shd w:val="clear" w:color="auto" w:fill="FFFFFF"/>
          <w:lang w:eastAsia="ja-JP"/>
        </w:rPr>
        <w:t>субгрантів</w:t>
      </w:r>
      <w:proofErr w:type="spellEnd"/>
      <w:r w:rsidRPr="00A024BD">
        <w:rPr>
          <w:rFonts w:ascii="Times New Roman" w:eastAsia="Calibri" w:hAnsi="Times New Roman" w:cs="Times New Roman"/>
          <w:color w:val="000000"/>
          <w:sz w:val="24"/>
          <w:szCs w:val="24"/>
          <w:shd w:val="clear" w:color="auto" w:fill="FFFFFF"/>
          <w:lang w:eastAsia="ja-JP"/>
        </w:rPr>
        <w:t>) Глобального фонду для боротьби із СНІДом, туберкульозом та малярією в Україні».</w:t>
      </w:r>
    </w:p>
    <w:p w14:paraId="22E699FC" w14:textId="77777777" w:rsidR="00727251" w:rsidRPr="00A024BD" w:rsidRDefault="00727251" w:rsidP="00727251">
      <w:pPr>
        <w:widowControl w:val="0"/>
        <w:numPr>
          <w:ilvl w:val="1"/>
          <w:numId w:val="49"/>
        </w:numPr>
        <w:tabs>
          <w:tab w:val="left" w:pos="284"/>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A024BD">
        <w:rPr>
          <w:rFonts w:ascii="Times New Roman" w:eastAsia="Calibri" w:hAnsi="Times New Roman" w:cs="Times New Roman"/>
          <w:color w:val="000000"/>
          <w:sz w:val="24"/>
          <w:szCs w:val="24"/>
          <w:shd w:val="clear" w:color="auto" w:fill="FFFFFF"/>
          <w:lang w:eastAsia="ja-JP"/>
        </w:rPr>
        <w:lastRenderedPageBreak/>
        <w:t>У разі затримки фінансування, що не зумовлене дією  обставин, визначених у пункті 2.13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цього Договору.</w:t>
      </w:r>
    </w:p>
    <w:p w14:paraId="03AE1086" w14:textId="77777777" w:rsidR="00727251" w:rsidRPr="00A024BD" w:rsidRDefault="00727251" w:rsidP="00727251">
      <w:pPr>
        <w:widowControl w:val="0"/>
        <w:numPr>
          <w:ilvl w:val="1"/>
          <w:numId w:val="49"/>
        </w:numPr>
        <w:tabs>
          <w:tab w:val="left" w:pos="284"/>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 У разі неможливості прийняти та/або оплатити Товар за наявності дії обставин, зазначених в пункті 2.22 Договору, Покупець здійснює оплату за Товар протягом 10 (десяти) робочих днів з дати отримання Покупцем відповідного повідомлення від донора/органу влади тощо, який наділений відповідною компетенцією про припинення дії обставин, зазначених у пункті 2.22 Договору, та підписання уповноваженими представниками Сторін видаткової накладної, </w:t>
      </w:r>
      <w:bookmarkStart w:id="18" w:name="_Hlk223343683"/>
      <w:r w:rsidRPr="00A024BD">
        <w:rPr>
          <w:rFonts w:ascii="Times New Roman" w:eastAsia="Times New Roman" w:hAnsi="Times New Roman" w:cs="Times New Roman"/>
          <w:color w:val="000000"/>
          <w:sz w:val="24"/>
          <w:szCs w:val="24"/>
          <w:lang w:eastAsia="ja-JP"/>
        </w:rPr>
        <w:t>а також отримання Покупцем від Постачальника всіх документів, передбачених пунктом 2.13 Договору</w:t>
      </w:r>
      <w:bookmarkEnd w:id="18"/>
      <w:r w:rsidRPr="00A024BD">
        <w:rPr>
          <w:rFonts w:ascii="Times New Roman" w:eastAsia="Times New Roman" w:hAnsi="Times New Roman" w:cs="Times New Roman"/>
          <w:color w:val="000000"/>
          <w:sz w:val="24"/>
          <w:szCs w:val="24"/>
          <w:lang w:eastAsia="ja-JP"/>
        </w:rPr>
        <w:t>. Затримка оплати за поставлений Товар за наявності обставин, зазначених в пункті 2.22 Договору, не є порушенням Покупцем умов Договору.</w:t>
      </w:r>
    </w:p>
    <w:p w14:paraId="47BC8C18" w14:textId="77777777" w:rsidR="00727251" w:rsidRPr="00A024BD" w:rsidRDefault="00727251" w:rsidP="00727251">
      <w:pPr>
        <w:widowControl w:val="0"/>
        <w:tabs>
          <w:tab w:val="left" w:pos="284"/>
          <w:tab w:val="left" w:pos="1134"/>
        </w:tabs>
        <w:spacing w:after="0" w:line="240" w:lineRule="auto"/>
        <w:ind w:left="709" w:firstLine="709"/>
        <w:jc w:val="both"/>
        <w:rPr>
          <w:rFonts w:ascii="Times New Roman" w:eastAsia="Times New Roman" w:hAnsi="Times New Roman" w:cs="Times New Roman"/>
          <w:color w:val="000000"/>
          <w:sz w:val="24"/>
          <w:szCs w:val="24"/>
          <w:lang w:eastAsia="ja-JP"/>
        </w:rPr>
      </w:pPr>
    </w:p>
    <w:p w14:paraId="27573D07" w14:textId="77777777" w:rsidR="00727251" w:rsidRPr="00A024BD" w:rsidRDefault="00727251" w:rsidP="00727251">
      <w:pPr>
        <w:widowControl w:val="0"/>
        <w:tabs>
          <w:tab w:val="left" w:pos="0"/>
        </w:tabs>
        <w:spacing w:after="0" w:line="240" w:lineRule="auto"/>
        <w:ind w:firstLine="567"/>
        <w:jc w:val="center"/>
        <w:rPr>
          <w:rFonts w:ascii="Times New Roman" w:eastAsia="Times New Roman" w:hAnsi="Times New Roman" w:cs="Times New Roman"/>
          <w:b/>
          <w:color w:val="000000"/>
          <w:sz w:val="24"/>
          <w:szCs w:val="24"/>
          <w:highlight w:val="white"/>
          <w:lang w:eastAsia="ja-JP"/>
        </w:rPr>
      </w:pPr>
      <w:r w:rsidRPr="00A024BD">
        <w:rPr>
          <w:rFonts w:ascii="Times New Roman" w:eastAsia="Times New Roman" w:hAnsi="Times New Roman" w:cs="Times New Roman"/>
          <w:b/>
          <w:color w:val="000000"/>
          <w:sz w:val="24"/>
          <w:szCs w:val="24"/>
          <w:lang w:eastAsia="ja-JP"/>
        </w:rPr>
        <w:t>5. ЯКІСТЬ, КОМПЛЕКТНІСТЬ ТА АСОРТИМЕНТ. УПАКОВКА ТА МАРКУВАННЯ.</w:t>
      </w:r>
      <w:r w:rsidRPr="00A024BD">
        <w:rPr>
          <w:rFonts w:ascii="Times New Roman" w:eastAsia="Times New Roman" w:hAnsi="Times New Roman" w:cs="Times New Roman"/>
          <w:b/>
          <w:color w:val="000000"/>
          <w:sz w:val="24"/>
          <w:szCs w:val="24"/>
          <w:highlight w:val="white"/>
          <w:lang w:eastAsia="ja-JP"/>
        </w:rPr>
        <w:t xml:space="preserve"> </w:t>
      </w:r>
    </w:p>
    <w:p w14:paraId="58CCF3E2" w14:textId="77777777" w:rsidR="00727251" w:rsidRPr="00A024BD" w:rsidRDefault="00727251" w:rsidP="00727251">
      <w:pPr>
        <w:tabs>
          <w:tab w:val="left" w:pos="851"/>
          <w:tab w:val="left" w:pos="1134"/>
        </w:tabs>
        <w:spacing w:after="0" w:line="240" w:lineRule="auto"/>
        <w:ind w:firstLine="708"/>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5.1.</w:t>
      </w:r>
      <w:r w:rsidRPr="00A024BD">
        <w:rPr>
          <w:rFonts w:eastAsia="Calibri" w:cs="Times New Roman"/>
          <w:color w:val="000000"/>
          <w:lang w:eastAsia="ja-JP"/>
        </w:rPr>
        <w:tab/>
      </w:r>
      <w:r w:rsidRPr="00A024BD">
        <w:rPr>
          <w:rFonts w:ascii="Times New Roman" w:eastAsia="Times New Roman" w:hAnsi="Times New Roman" w:cs="Times New Roman"/>
          <w:color w:val="000000"/>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49B503BC" w14:textId="77777777" w:rsidR="00727251" w:rsidRPr="00A024BD" w:rsidRDefault="00727251" w:rsidP="00727251">
      <w:pPr>
        <w:tabs>
          <w:tab w:val="left" w:pos="851"/>
          <w:tab w:val="left" w:pos="1134"/>
        </w:tabs>
        <w:spacing w:after="0" w:line="240" w:lineRule="auto"/>
        <w:ind w:firstLine="708"/>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5.2.</w:t>
      </w:r>
      <w:r w:rsidRPr="00A024BD">
        <w:rPr>
          <w:rFonts w:eastAsia="Calibri" w:cs="Times New Roman"/>
          <w:color w:val="000000"/>
          <w:lang w:eastAsia="ja-JP"/>
        </w:rPr>
        <w:tab/>
      </w:r>
      <w:r w:rsidRPr="00A024BD">
        <w:rPr>
          <w:rFonts w:ascii="Times New Roman" w:eastAsia="Times New Roman" w:hAnsi="Times New Roman" w:cs="Times New Roman"/>
          <w:color w:val="000000"/>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 наступними документами: паспортом/сертифікатом/свідоцтвом якості/сертифікатом аналізу, сертифікатом оцінки відповідності на медичний виріб/декларацією відповідності, інструкцією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  вимогам, зазначеним у Додатку 1 «Специфікація» та Додатку 2 «Медико-технічна специфікація» до Договору.</w:t>
      </w:r>
    </w:p>
    <w:p w14:paraId="405D2CF2" w14:textId="77777777" w:rsidR="00727251" w:rsidRPr="00A024BD" w:rsidRDefault="00727251" w:rsidP="00727251">
      <w:pPr>
        <w:tabs>
          <w:tab w:val="left" w:pos="851"/>
          <w:tab w:val="left" w:pos="1134"/>
        </w:tabs>
        <w:spacing w:after="0" w:line="240" w:lineRule="auto"/>
        <w:ind w:firstLine="708"/>
        <w:jc w:val="both"/>
        <w:rPr>
          <w:rFonts w:eastAsia="Calibri" w:cs="Times New Roman"/>
          <w:color w:val="000000"/>
          <w:lang w:eastAsia="ja-JP"/>
        </w:rPr>
      </w:pPr>
      <w:r w:rsidRPr="00A024BD">
        <w:rPr>
          <w:rFonts w:ascii="Times New Roman" w:eastAsia="Times New Roman" w:hAnsi="Times New Roman" w:cs="Times New Roman"/>
          <w:color w:val="000000"/>
          <w:sz w:val="24"/>
          <w:szCs w:val="24"/>
          <w:lang w:eastAsia="ja-JP"/>
        </w:rPr>
        <w:t>5.3.</w:t>
      </w:r>
      <w:r w:rsidRPr="00A024BD">
        <w:rPr>
          <w:rFonts w:eastAsia="Calibri" w:cs="Times New Roman"/>
          <w:color w:val="000000"/>
          <w:lang w:eastAsia="ja-JP"/>
        </w:rPr>
        <w:tab/>
      </w:r>
      <w:r w:rsidRPr="00A024BD">
        <w:rPr>
          <w:rFonts w:ascii="Times New Roman" w:eastAsia="Times New Roman" w:hAnsi="Times New Roman" w:cs="Times New Roman"/>
          <w:color w:val="000000"/>
          <w:sz w:val="24"/>
          <w:szCs w:val="24"/>
          <w:lang w:eastAsia="ja-JP"/>
        </w:rPr>
        <w:t xml:space="preserve"> Найменування, технічні, функціональні та якісні характеристики, асортимент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51921E19" w14:textId="77777777" w:rsidR="00727251" w:rsidRPr="00A024BD" w:rsidRDefault="00727251" w:rsidP="00727251">
      <w:pPr>
        <w:tabs>
          <w:tab w:val="left" w:pos="851"/>
          <w:tab w:val="left" w:pos="1134"/>
        </w:tabs>
        <w:spacing w:after="0" w:line="240" w:lineRule="auto"/>
        <w:ind w:firstLine="708"/>
        <w:jc w:val="both"/>
        <w:rPr>
          <w:rFonts w:eastAsia="Calibri" w:cs="Times New Roman"/>
          <w:color w:val="000000"/>
          <w:lang w:eastAsia="ja-JP"/>
        </w:rPr>
      </w:pPr>
      <w:r w:rsidRPr="00A024BD">
        <w:rPr>
          <w:rFonts w:ascii="Times New Roman" w:eastAsia="Times New Roman" w:hAnsi="Times New Roman" w:cs="Times New Roman"/>
          <w:color w:val="000000"/>
          <w:sz w:val="24"/>
          <w:szCs w:val="24"/>
          <w:lang w:eastAsia="ja-JP"/>
        </w:rPr>
        <w:t>5.4.</w:t>
      </w:r>
      <w:r w:rsidRPr="00A024BD">
        <w:rPr>
          <w:rFonts w:ascii="Times New Roman" w:eastAsia="Times New Roman" w:hAnsi="Times New Roman" w:cs="Times New Roman"/>
          <w:color w:val="000000"/>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6D998B48" w14:textId="77777777" w:rsidR="00727251" w:rsidRPr="00A024BD" w:rsidRDefault="00727251" w:rsidP="00727251">
      <w:pPr>
        <w:tabs>
          <w:tab w:val="left" w:pos="851"/>
          <w:tab w:val="left" w:pos="1134"/>
        </w:tabs>
        <w:spacing w:after="0" w:line="240" w:lineRule="auto"/>
        <w:ind w:firstLine="708"/>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36814011" w14:textId="77777777" w:rsidR="00727251" w:rsidRPr="00A024BD" w:rsidRDefault="00727251" w:rsidP="00727251">
      <w:pPr>
        <w:tabs>
          <w:tab w:val="left" w:pos="851"/>
        </w:tabs>
        <w:spacing w:after="0" w:line="240" w:lineRule="auto"/>
        <w:ind w:firstLine="708"/>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5.5.1. Упаковка і маркування Товару повинні відповідати вимогам</w:t>
      </w:r>
      <w:r w:rsidRPr="00A024BD">
        <w:rPr>
          <w:rFonts w:eastAsia="Calibri" w:cs="Times New Roman"/>
          <w:color w:val="000000"/>
          <w:lang w:eastAsia="ja-JP"/>
        </w:rPr>
        <w:t xml:space="preserve"> </w:t>
      </w:r>
      <w:r w:rsidRPr="00A024BD">
        <w:rPr>
          <w:rFonts w:ascii="Times New Roman" w:eastAsia="Times New Roman" w:hAnsi="Times New Roman" w:cs="Times New Roman"/>
          <w:color w:val="000000"/>
          <w:sz w:val="24"/>
          <w:szCs w:val="24"/>
          <w:lang w:eastAsia="ja-JP"/>
        </w:rPr>
        <w:t>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w:t>
      </w:r>
      <w:r w:rsidRPr="00A024BD">
        <w:rPr>
          <w:rFonts w:eastAsia="Calibri" w:cs="Times New Roman"/>
          <w:color w:val="000000"/>
          <w:lang w:eastAsia="ja-JP"/>
        </w:rPr>
        <w:t xml:space="preserve"> </w:t>
      </w:r>
      <w:r w:rsidRPr="00A024BD">
        <w:rPr>
          <w:rFonts w:ascii="Times New Roman" w:eastAsia="Times New Roman" w:hAnsi="Times New Roman" w:cs="Times New Roman"/>
          <w:color w:val="000000"/>
          <w:sz w:val="24"/>
          <w:szCs w:val="24"/>
          <w:lang w:eastAsia="ja-JP"/>
        </w:rPr>
        <w:t xml:space="preserve">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1783B035" w14:textId="77777777" w:rsidR="00727251" w:rsidRPr="00A024BD" w:rsidRDefault="00727251" w:rsidP="00727251">
      <w:pPr>
        <w:tabs>
          <w:tab w:val="left" w:pos="851"/>
        </w:tabs>
        <w:spacing w:after="0" w:line="240" w:lineRule="auto"/>
        <w:ind w:firstLine="708"/>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320BA78A" w14:textId="77777777" w:rsidR="00727251" w:rsidRPr="00A024BD" w:rsidRDefault="00727251" w:rsidP="00727251">
      <w:pPr>
        <w:tabs>
          <w:tab w:val="left" w:pos="851"/>
        </w:tabs>
        <w:spacing w:after="0" w:line="240" w:lineRule="auto"/>
        <w:ind w:firstLine="708"/>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5.5.3. У разі відсутності на тарі, упаковці або </w:t>
      </w:r>
      <w:proofErr w:type="spellStart"/>
      <w:r w:rsidRPr="00A024BD">
        <w:rPr>
          <w:rFonts w:ascii="Times New Roman" w:eastAsia="Times New Roman" w:hAnsi="Times New Roman" w:cs="Times New Roman"/>
          <w:color w:val="000000"/>
          <w:sz w:val="24"/>
          <w:szCs w:val="24"/>
          <w:lang w:eastAsia="ja-JP"/>
        </w:rPr>
        <w:t>бірці</w:t>
      </w:r>
      <w:proofErr w:type="spellEnd"/>
      <w:r w:rsidRPr="00A024BD">
        <w:rPr>
          <w:rFonts w:ascii="Times New Roman" w:eastAsia="Times New Roman" w:hAnsi="Times New Roman" w:cs="Times New Roman"/>
          <w:color w:val="000000"/>
          <w:sz w:val="24"/>
          <w:szCs w:val="24"/>
          <w:lang w:eastAsia="ja-JP"/>
        </w:rPr>
        <w:t xml:space="preserve"> маркування зазначення країни-виробника та дати виготовлення, Покупець та/або отримувач Товару залишає за собою право відмовитися від прийняття такого Товару з відповідним складанням мотивованої відмови від </w:t>
      </w:r>
      <w:r w:rsidRPr="00A024BD">
        <w:rPr>
          <w:rFonts w:ascii="Times New Roman" w:eastAsia="Times New Roman" w:hAnsi="Times New Roman" w:cs="Times New Roman"/>
          <w:color w:val="000000"/>
          <w:sz w:val="24"/>
          <w:szCs w:val="24"/>
          <w:lang w:eastAsia="ja-JP"/>
        </w:rPr>
        <w:lastRenderedPageBreak/>
        <w:t>Товару. Штрафні санкції за відмову від прийняття Товару, при вищевказаних обставинах до Покупця не застосовуються.</w:t>
      </w:r>
    </w:p>
    <w:p w14:paraId="04271B26" w14:textId="77777777" w:rsidR="00727251" w:rsidRPr="00A024BD" w:rsidRDefault="00727251" w:rsidP="00727251">
      <w:pPr>
        <w:tabs>
          <w:tab w:val="left" w:pos="1134"/>
        </w:tabs>
        <w:spacing w:after="0" w:line="240" w:lineRule="auto"/>
        <w:ind w:firstLine="567"/>
        <w:jc w:val="both"/>
        <w:rPr>
          <w:rFonts w:eastAsia="Calibri" w:cs="Times New Roman"/>
          <w:color w:val="000000"/>
          <w:lang w:eastAsia="ja-JP"/>
        </w:rPr>
      </w:pPr>
      <w:r w:rsidRPr="00A024BD">
        <w:rPr>
          <w:rFonts w:ascii="Times New Roman" w:eastAsia="Times New Roman" w:hAnsi="Times New Roman" w:cs="Times New Roman"/>
          <w:color w:val="000000"/>
          <w:sz w:val="24"/>
          <w:szCs w:val="24"/>
          <w:lang w:eastAsia="ja-JP"/>
        </w:rPr>
        <w:t>5.6.</w:t>
      </w:r>
      <w:r w:rsidRPr="00A024BD">
        <w:rPr>
          <w:rFonts w:eastAsia="Calibri" w:cs="Times New Roman"/>
          <w:color w:val="000000"/>
          <w:lang w:eastAsia="ja-JP"/>
        </w:rPr>
        <w:tab/>
      </w:r>
      <w:r w:rsidRPr="00A024BD">
        <w:rPr>
          <w:rFonts w:ascii="Times New Roman" w:eastAsia="Times New Roman" w:hAnsi="Times New Roman" w:cs="Times New Roman"/>
          <w:color w:val="000000"/>
          <w:sz w:val="24"/>
          <w:szCs w:val="24"/>
          <w:lang w:eastAsia="ja-JP"/>
        </w:rPr>
        <w:t>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3 (трьох) робочих днів з моменту отримання повідомлення та акту відповідно до пункту 2.18 Договору. Всі витрати, пов’язані із заміною Товару неналежної якості, несе Постачальник.</w:t>
      </w:r>
    </w:p>
    <w:p w14:paraId="6B493541" w14:textId="77777777" w:rsidR="00727251" w:rsidRPr="00A024BD" w:rsidRDefault="00727251" w:rsidP="00727251">
      <w:pPr>
        <w:pBdr>
          <w:top w:val="nil"/>
          <w:left w:val="nil"/>
          <w:bottom w:val="nil"/>
          <w:right w:val="nil"/>
          <w:between w:val="nil"/>
        </w:pBdr>
        <w:tabs>
          <w:tab w:val="left" w:pos="993"/>
        </w:tabs>
        <w:spacing w:after="0" w:line="240" w:lineRule="auto"/>
        <w:ind w:firstLine="567"/>
        <w:jc w:val="both"/>
        <w:rPr>
          <w:rFonts w:ascii="Times New Roman" w:eastAsia="Calibri"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5.7. </w:t>
      </w:r>
      <w:r w:rsidRPr="00A024BD">
        <w:rPr>
          <w:rFonts w:ascii="Times New Roman" w:eastAsia="Calibri" w:hAnsi="Times New Roman" w:cs="Times New Roman"/>
          <w:color w:val="000000"/>
          <w:sz w:val="24"/>
          <w:szCs w:val="24"/>
          <w:lang w:eastAsia="ja-JP"/>
        </w:rPr>
        <w:t>Зберігання та постачання Товару повинні здійснюватися відповідно до вимог інструкції з використання (застосування).</w:t>
      </w:r>
    </w:p>
    <w:p w14:paraId="728CDE25" w14:textId="77777777" w:rsidR="00727251" w:rsidRPr="00A024BD" w:rsidRDefault="00727251" w:rsidP="00727251">
      <w:pPr>
        <w:pBdr>
          <w:top w:val="nil"/>
          <w:left w:val="nil"/>
          <w:bottom w:val="nil"/>
          <w:right w:val="nil"/>
          <w:between w:val="nil"/>
        </w:pBdr>
        <w:tabs>
          <w:tab w:val="left" w:pos="993"/>
        </w:tabs>
        <w:spacing w:after="0" w:line="240" w:lineRule="auto"/>
        <w:ind w:firstLine="708"/>
        <w:jc w:val="both"/>
        <w:rPr>
          <w:rFonts w:eastAsia="Calibri" w:cs="Times New Roman"/>
          <w:color w:val="000000"/>
          <w:lang w:eastAsia="ja-JP"/>
        </w:rPr>
      </w:pPr>
    </w:p>
    <w:p w14:paraId="21332210" w14:textId="77777777" w:rsidR="00727251" w:rsidRPr="00A024BD" w:rsidRDefault="00727251" w:rsidP="00727251">
      <w:pPr>
        <w:shd w:val="clear" w:color="auto" w:fill="FFFFFF"/>
        <w:spacing w:after="0" w:line="240" w:lineRule="auto"/>
        <w:ind w:firstLine="567"/>
        <w:jc w:val="center"/>
        <w:textAlignment w:val="baseline"/>
        <w:rPr>
          <w:rFonts w:ascii="Times New Roman" w:eastAsia="Times New Roman" w:hAnsi="Times New Roman" w:cs="Times New Roman"/>
          <w:color w:val="000000"/>
          <w:sz w:val="24"/>
          <w:szCs w:val="24"/>
        </w:rPr>
      </w:pPr>
      <w:r w:rsidRPr="00A024BD">
        <w:rPr>
          <w:rFonts w:ascii="Times New Roman" w:eastAsia="Times New Roman" w:hAnsi="Times New Roman" w:cs="Times New Roman"/>
          <w:b/>
          <w:bCs/>
          <w:color w:val="000000"/>
          <w:sz w:val="24"/>
          <w:szCs w:val="24"/>
        </w:rPr>
        <w:t>6. ГАРАНТІЙНІ ЗОБОВ’ЯЗАННЯ</w:t>
      </w:r>
    </w:p>
    <w:p w14:paraId="41AE7397" w14:textId="77777777" w:rsidR="00727251" w:rsidRPr="00A024BD" w:rsidRDefault="00727251" w:rsidP="00727251">
      <w:pPr>
        <w:tabs>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6.1. </w:t>
      </w:r>
      <w:r w:rsidRPr="00A024BD">
        <w:rPr>
          <w:rFonts w:ascii="Times New Roman" w:eastAsia="Times New Roman" w:hAnsi="Times New Roman" w:cs="Times New Roman"/>
          <w:color w:val="000000"/>
          <w:sz w:val="24"/>
          <w:szCs w:val="24"/>
          <w:lang w:eastAsia="ja-JP"/>
        </w:rPr>
        <w:tab/>
        <w:t xml:space="preserve">Гарантійний строк (термін) на Товар (обслуговування) становить не менше гарантійного строку (терміну), визначеного виробником на Товар, але в будь-якому разі не менше 12 (дванадцяти) місяців з дати </w:t>
      </w:r>
      <w:bookmarkStart w:id="19" w:name="_Hlk223343743"/>
      <w:r w:rsidRPr="00A024BD">
        <w:rPr>
          <w:rFonts w:ascii="Times New Roman" w:eastAsia="Times New Roman" w:hAnsi="Times New Roman" w:cs="Times New Roman"/>
          <w:color w:val="000000"/>
          <w:sz w:val="24"/>
          <w:szCs w:val="24"/>
          <w:lang w:eastAsia="ja-JP"/>
        </w:rPr>
        <w:t>введення Товару в експлуатацію, що підтверджується підписаним актом введення в експлуатацію із підтвердженням проведення навчання медичного персоналу отримувачів Товару</w:t>
      </w:r>
      <w:r w:rsidRPr="00A024BD" w:rsidDel="00BA6483">
        <w:rPr>
          <w:rFonts w:ascii="Times New Roman" w:eastAsia="Times New Roman" w:hAnsi="Times New Roman" w:cs="Times New Roman"/>
          <w:color w:val="000000"/>
          <w:sz w:val="24"/>
          <w:szCs w:val="24"/>
          <w:lang w:eastAsia="ja-JP"/>
        </w:rPr>
        <w:t xml:space="preserve"> </w:t>
      </w:r>
      <w:bookmarkEnd w:id="19"/>
      <w:r w:rsidRPr="00A024BD">
        <w:rPr>
          <w:rFonts w:ascii="Times New Roman" w:eastAsia="Times New Roman" w:hAnsi="Times New Roman" w:cs="Times New Roman"/>
          <w:color w:val="000000"/>
          <w:sz w:val="24"/>
          <w:szCs w:val="24"/>
          <w:lang w:eastAsia="ja-JP"/>
        </w:rPr>
        <w:t xml:space="preserve">. Введення в експлуатацію та навчання персоналу повинно виконуватися інженером, який пройшов навчання із сервісного обслуговування у виробника та має відповідний сертифікат. У разі, якщо гарантійний строк (термін) на Товар, встановлений виробником Товару, відрізняється від гарантійного строку (терміну), закріпленого у цьому Договорі та специфікаціях до нього, застосовується гарантійний строк (термін), </w:t>
      </w:r>
      <w:r w:rsidRPr="00A024BD">
        <w:rPr>
          <w:rFonts w:ascii="Times New Roman" w:eastAsia="Calibri" w:hAnsi="Times New Roman" w:cs="Times New Roman"/>
          <w:color w:val="000000"/>
          <w:sz w:val="24"/>
          <w:szCs w:val="24"/>
          <w:bdr w:val="none" w:sz="0" w:space="0" w:color="auto" w:frame="1"/>
          <w:lang w:eastAsia="ja-JP"/>
        </w:rPr>
        <w:t>що є довшим</w:t>
      </w:r>
      <w:r w:rsidRPr="00A024BD">
        <w:rPr>
          <w:rFonts w:ascii="Times New Roman" w:eastAsia="Times New Roman" w:hAnsi="Times New Roman" w:cs="Times New Roman"/>
          <w:color w:val="000000"/>
          <w:sz w:val="24"/>
          <w:szCs w:val="24"/>
          <w:lang w:eastAsia="ja-JP"/>
        </w:rPr>
        <w:t>. Виконання гарантійних зобов’язань забезпечує Постачальник.</w:t>
      </w:r>
    </w:p>
    <w:p w14:paraId="5C952F09" w14:textId="77777777" w:rsidR="00727251" w:rsidRPr="00A024BD" w:rsidRDefault="00727251" w:rsidP="00727251">
      <w:pPr>
        <w:shd w:val="clear" w:color="auto" w:fill="FFFFFF"/>
        <w:spacing w:after="0" w:line="240" w:lineRule="auto"/>
        <w:ind w:firstLine="567"/>
        <w:jc w:val="both"/>
        <w:textAlignment w:val="baseline"/>
        <w:rPr>
          <w:rFonts w:eastAsia="Calibri"/>
          <w:color w:val="000000"/>
          <w:lang w:eastAsia="ja-JP"/>
        </w:rPr>
      </w:pPr>
      <w:r w:rsidRPr="00A024BD">
        <w:rPr>
          <w:rFonts w:ascii="Times New Roman" w:eastAsia="Times New Roman" w:hAnsi="Times New Roman" w:cs="Times New Roman"/>
          <w:color w:val="000000"/>
          <w:sz w:val="24"/>
          <w:szCs w:val="24"/>
        </w:rPr>
        <w:t xml:space="preserve">6.2. </w:t>
      </w:r>
      <w:r w:rsidRPr="00A024BD">
        <w:rPr>
          <w:rFonts w:ascii="Times New Roman" w:eastAsia="Times New Roman" w:hAnsi="Times New Roman" w:cs="Times New Roman"/>
          <w:color w:val="000000"/>
          <w:sz w:val="24"/>
          <w:szCs w:val="24"/>
          <w:lang w:eastAsia="ja-JP"/>
        </w:rPr>
        <w:t xml:space="preserve">У випадку виходу з ладу Товару або виявлення прихованих недоліків протягом гарантійного строку (терміну) Постачальник зобов'язаний протягом 10 (десяти) робочих днів з моменту пред'явлення відповідної вимоги </w:t>
      </w:r>
      <w:r w:rsidRPr="00A024BD">
        <w:rPr>
          <w:rFonts w:ascii="Times New Roman" w:eastAsia="Calibri" w:hAnsi="Times New Roman"/>
          <w:color w:val="000000"/>
          <w:sz w:val="24"/>
          <w:szCs w:val="24"/>
          <w:lang w:eastAsia="ja-JP"/>
        </w:rPr>
        <w:t>Покупцем або отримувачем Товару</w:t>
      </w:r>
      <w:r w:rsidRPr="00A024BD">
        <w:rPr>
          <w:rFonts w:ascii="Times New Roman" w:eastAsia="Times New Roman" w:hAnsi="Times New Roman" w:cs="Times New Roman"/>
          <w:color w:val="000000"/>
          <w:sz w:val="24"/>
          <w:szCs w:val="24"/>
          <w:lang w:eastAsia="ja-JP"/>
        </w:rPr>
        <w:t xml:space="preserve"> за свій рахунок усунути дефекти Товару, виявлені протягом гарантійного строку (терміну), або замінити Товар (на вибір </w:t>
      </w:r>
      <w:r w:rsidRPr="00A024BD">
        <w:rPr>
          <w:rFonts w:ascii="Times New Roman" w:eastAsia="Calibri" w:hAnsi="Times New Roman"/>
          <w:color w:val="000000"/>
          <w:sz w:val="24"/>
          <w:szCs w:val="24"/>
          <w:lang w:eastAsia="ja-JP"/>
        </w:rPr>
        <w:t xml:space="preserve">Покупця або </w:t>
      </w:r>
      <w:r w:rsidRPr="00A024BD">
        <w:rPr>
          <w:rFonts w:ascii="Times New Roman" w:eastAsia="Times New Roman" w:hAnsi="Times New Roman" w:cs="Times New Roman"/>
          <w:color w:val="000000"/>
          <w:sz w:val="24"/>
          <w:szCs w:val="24"/>
          <w:lang w:eastAsia="ja-JP"/>
        </w:rPr>
        <w:t>отримувача Товару), якщо не доведе, що дефекти виникли внаслідок порушення отримувачем Товару правил експлуатації або зберігання Товару.</w:t>
      </w:r>
    </w:p>
    <w:p w14:paraId="623A5B89" w14:textId="77777777" w:rsidR="00727251" w:rsidRPr="00A024BD" w:rsidRDefault="00727251" w:rsidP="00727251">
      <w:pPr>
        <w:tabs>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6.3. У разі усунення дефектів Товару, на який встановлено гарантійний строк (термін) експлуатації, цей строк (термін) продовжується на час, протягом якого Товар не використовувався через дефекти, а при заміні Товару гарантійний строк (термін) обчислюється заново від дня заміни.</w:t>
      </w:r>
    </w:p>
    <w:p w14:paraId="73D68CDB" w14:textId="77777777" w:rsidR="00727251" w:rsidRPr="00A024BD" w:rsidRDefault="00727251" w:rsidP="00727251">
      <w:pPr>
        <w:tabs>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6.4. Про виконання гарантійних зобов’язань Постачальником робляться відмітки у гарантійному талоні або в експлуатаційному документі у розділі «Гарантійні зобов’язання».</w:t>
      </w:r>
    </w:p>
    <w:p w14:paraId="08E69197" w14:textId="77777777" w:rsidR="00727251" w:rsidRPr="00A024BD" w:rsidRDefault="00727251" w:rsidP="00727251">
      <w:pPr>
        <w:tabs>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6.5. Постачальник відповідає за всіма гарантійними випадками, що можуть виникнути у зв’язку з використанням Товару.</w:t>
      </w:r>
    </w:p>
    <w:p w14:paraId="106C1437" w14:textId="77777777" w:rsidR="00727251" w:rsidRPr="00A024BD" w:rsidRDefault="00727251" w:rsidP="00727251">
      <w:pPr>
        <w:tabs>
          <w:tab w:val="left" w:pos="993"/>
        </w:tabs>
        <w:spacing w:after="0" w:line="240" w:lineRule="auto"/>
        <w:ind w:firstLine="567"/>
        <w:jc w:val="both"/>
        <w:rPr>
          <w:rFonts w:eastAsia="Calibri"/>
          <w:color w:val="000000"/>
          <w:lang w:eastAsia="ja-JP"/>
        </w:rPr>
      </w:pPr>
      <w:r w:rsidRPr="00A024BD">
        <w:rPr>
          <w:rFonts w:ascii="Times New Roman" w:eastAsia="Times New Roman" w:hAnsi="Times New Roman" w:cs="Times New Roman"/>
          <w:color w:val="000000"/>
          <w:sz w:val="24"/>
          <w:szCs w:val="24"/>
        </w:rPr>
        <w:t xml:space="preserve">6.6. Гарантія поширюється на весь Товар </w:t>
      </w:r>
      <w:r w:rsidRPr="00A024BD">
        <w:rPr>
          <w:rFonts w:ascii="Times New Roman" w:eastAsia="Times New Roman" w:hAnsi="Times New Roman" w:cs="Times New Roman"/>
          <w:color w:val="000000"/>
          <w:sz w:val="24"/>
          <w:szCs w:val="24"/>
          <w:bdr w:val="none" w:sz="0" w:space="0" w:color="auto" w:frame="1"/>
        </w:rPr>
        <w:t>(включаючи</w:t>
      </w:r>
      <w:r w:rsidRPr="00A024BD">
        <w:rPr>
          <w:rFonts w:ascii="Times New Roman" w:eastAsia="Times New Roman" w:hAnsi="Times New Roman" w:cs="Times New Roman"/>
          <w:color w:val="000000"/>
          <w:sz w:val="24"/>
          <w:szCs w:val="24"/>
        </w:rPr>
        <w:t xml:space="preserve"> </w:t>
      </w:r>
      <w:r w:rsidRPr="00A024BD">
        <w:rPr>
          <w:rFonts w:ascii="Times New Roman" w:eastAsia="Times New Roman" w:hAnsi="Times New Roman" w:cs="Times New Roman"/>
          <w:color w:val="000000"/>
          <w:sz w:val="24"/>
          <w:szCs w:val="24"/>
          <w:bdr w:val="none" w:sz="0" w:space="0" w:color="auto" w:frame="1"/>
        </w:rPr>
        <w:t xml:space="preserve">всі комплектуючі вироби і складові частини </w:t>
      </w:r>
      <w:r w:rsidRPr="00A024BD">
        <w:rPr>
          <w:rFonts w:ascii="Times New Roman" w:eastAsia="Times New Roman" w:hAnsi="Times New Roman" w:cs="Times New Roman"/>
          <w:color w:val="000000"/>
          <w:sz w:val="24"/>
          <w:szCs w:val="24"/>
        </w:rPr>
        <w:t>Товару) за умови дотримання отримувачем Товару встановлених вимог і норм експлуатації відповідного Товару. </w:t>
      </w:r>
    </w:p>
    <w:p w14:paraId="1D504AF7" w14:textId="77777777" w:rsidR="00727251" w:rsidRPr="00A024BD" w:rsidRDefault="00727251" w:rsidP="00727251">
      <w:pPr>
        <w:tabs>
          <w:tab w:val="left" w:pos="993"/>
        </w:tabs>
        <w:spacing w:after="0" w:line="240" w:lineRule="auto"/>
        <w:ind w:firstLine="567"/>
        <w:jc w:val="both"/>
        <w:rPr>
          <w:rFonts w:ascii="Times New Roman" w:eastAsia="Calibri" w:hAnsi="Times New Roman" w:cs="Times New Roman"/>
          <w:color w:val="000000"/>
          <w:sz w:val="24"/>
          <w:szCs w:val="24"/>
          <w:lang w:eastAsia="ja-JP"/>
        </w:rPr>
      </w:pPr>
      <w:r w:rsidRPr="00A024BD">
        <w:rPr>
          <w:rFonts w:ascii="Times New Roman" w:eastAsia="Calibri" w:hAnsi="Times New Roman" w:cs="Times New Roman"/>
          <w:color w:val="000000"/>
          <w:sz w:val="24"/>
          <w:szCs w:val="24"/>
          <w:lang w:eastAsia="ja-JP"/>
        </w:rPr>
        <w:t>6.7. Транспортування, здійснення вантажно-розвантажувальних робіт, доставка Товару до отримувачів Товару у відповідності до визначених Договором умов поставки,</w:t>
      </w:r>
      <w:r w:rsidRPr="00A024BD">
        <w:rPr>
          <w:rFonts w:ascii="Times New Roman" w:eastAsia="Times New Roman" w:hAnsi="Times New Roman" w:cs="Times New Roman"/>
          <w:color w:val="000000"/>
          <w:sz w:val="24"/>
          <w:szCs w:val="24"/>
          <w:lang w:eastAsia="ja-JP"/>
        </w:rPr>
        <w:t xml:space="preserve"> </w:t>
      </w:r>
      <w:bookmarkStart w:id="20" w:name="_Hlk223343800"/>
      <w:r w:rsidRPr="00A024BD">
        <w:rPr>
          <w:rFonts w:ascii="Times New Roman" w:eastAsia="Times New Roman" w:hAnsi="Times New Roman" w:cs="Times New Roman"/>
          <w:color w:val="000000"/>
          <w:sz w:val="24"/>
          <w:szCs w:val="24"/>
          <w:lang w:eastAsia="ja-JP"/>
        </w:rPr>
        <w:t>проведення монтажних робіт (</w:t>
      </w:r>
      <w:r w:rsidRPr="00A024BD">
        <w:rPr>
          <w:rFonts w:ascii="Times New Roman" w:eastAsia="Times New Roman" w:hAnsi="Times New Roman" w:cs="Times New Roman"/>
          <w:color w:val="000000"/>
          <w:sz w:val="24"/>
          <w:szCs w:val="24"/>
          <w:highlight w:val="white"/>
          <w:lang w:eastAsia="ja-JP"/>
        </w:rPr>
        <w:t xml:space="preserve">складання / встановлення в робоче положення, налагодження /інсталяція, </w:t>
      </w:r>
      <w:proofErr w:type="spellStart"/>
      <w:r w:rsidRPr="00A024BD">
        <w:rPr>
          <w:rFonts w:ascii="Times New Roman" w:eastAsia="Times New Roman" w:hAnsi="Times New Roman" w:cs="Times New Roman"/>
          <w:color w:val="000000"/>
          <w:sz w:val="24"/>
          <w:szCs w:val="24"/>
          <w:highlight w:val="white"/>
          <w:lang w:eastAsia="ja-JP"/>
        </w:rPr>
        <w:t>валідація</w:t>
      </w:r>
      <w:proofErr w:type="spellEnd"/>
      <w:r w:rsidRPr="00A024BD">
        <w:rPr>
          <w:rFonts w:ascii="Times New Roman" w:eastAsia="Times New Roman" w:hAnsi="Times New Roman" w:cs="Times New Roman"/>
          <w:color w:val="000000"/>
          <w:sz w:val="24"/>
          <w:szCs w:val="24"/>
          <w:highlight w:val="white"/>
          <w:lang w:eastAsia="ja-JP"/>
        </w:rPr>
        <w:t>, введення в експлуатацію тощо</w:t>
      </w:r>
      <w:r w:rsidRPr="00A024BD">
        <w:rPr>
          <w:rFonts w:ascii="Times New Roman" w:eastAsia="Times New Roman" w:hAnsi="Times New Roman" w:cs="Times New Roman"/>
          <w:color w:val="000000"/>
          <w:sz w:val="24"/>
          <w:szCs w:val="24"/>
          <w:lang w:eastAsia="ja-JP"/>
        </w:rPr>
        <w:t xml:space="preserve">) </w:t>
      </w:r>
      <w:r w:rsidRPr="00A024BD">
        <w:rPr>
          <w:rFonts w:ascii="Times New Roman" w:eastAsia="Times New Roman" w:hAnsi="Times New Roman" w:cs="Times New Roman"/>
          <w:color w:val="000000"/>
          <w:sz w:val="24"/>
          <w:szCs w:val="24"/>
          <w:highlight w:val="white"/>
          <w:lang w:eastAsia="ja-JP"/>
        </w:rPr>
        <w:t>за місцем його експлуатації</w:t>
      </w:r>
      <w:r w:rsidRPr="00A024BD">
        <w:rPr>
          <w:rFonts w:ascii="Times New Roman" w:eastAsia="Times New Roman" w:hAnsi="Times New Roman" w:cs="Times New Roman"/>
          <w:color w:val="000000"/>
          <w:sz w:val="24"/>
          <w:szCs w:val="24"/>
          <w:lang w:eastAsia="ja-JP"/>
        </w:rPr>
        <w:t xml:space="preserve"> та навчання медичного персоналу отримувачів Товару,</w:t>
      </w:r>
      <w:bookmarkEnd w:id="20"/>
      <w:r w:rsidRPr="00A024BD">
        <w:rPr>
          <w:rFonts w:ascii="Times New Roman" w:eastAsia="Calibri" w:hAnsi="Times New Roman" w:cs="Times New Roman"/>
          <w:color w:val="000000"/>
          <w:sz w:val="24"/>
          <w:szCs w:val="24"/>
          <w:lang w:eastAsia="ja-JP"/>
        </w:rPr>
        <w:t xml:space="preserve"> інші витрати, пов’язані з виникненням необхідності усунення дефектів або прихованих недоліків протягом гарантійного строку (терміну), здійснюються за рахунок Постачальника. </w:t>
      </w:r>
    </w:p>
    <w:p w14:paraId="2C589610" w14:textId="77777777" w:rsidR="00727251" w:rsidRPr="00A024BD" w:rsidRDefault="00727251" w:rsidP="00727251">
      <w:pPr>
        <w:tabs>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6.8. Якщо усунення дефектів або прихованих недоліків здійснюється отримувачем Товару, Постачальник зобов'язаний відшкодувати йому пов'язані з цим витрати.  </w:t>
      </w:r>
    </w:p>
    <w:p w14:paraId="5D819D5B" w14:textId="77777777" w:rsidR="00727251" w:rsidRPr="00A024BD" w:rsidRDefault="00727251" w:rsidP="00727251">
      <w:pPr>
        <w:tabs>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6.9. Ремонт або заміна Товару в період гарантійного строку (терміну) підтверджується відповідним Актом, складеним та підписаним повноважними представниками Постачальника та отримувача Товару.</w:t>
      </w:r>
    </w:p>
    <w:p w14:paraId="507E9914" w14:textId="77777777" w:rsidR="00727251" w:rsidRPr="00A024BD" w:rsidRDefault="00727251" w:rsidP="00727251">
      <w:pPr>
        <w:tabs>
          <w:tab w:val="left" w:pos="993"/>
        </w:tabs>
        <w:spacing w:after="0" w:line="240" w:lineRule="auto"/>
        <w:ind w:firstLine="567"/>
        <w:jc w:val="both"/>
        <w:rPr>
          <w:rFonts w:ascii="Times New Roman" w:eastAsia="Times New Roman" w:hAnsi="Times New Roman" w:cs="Times New Roman"/>
          <w:color w:val="000000"/>
          <w:sz w:val="24"/>
          <w:szCs w:val="24"/>
          <w:lang w:eastAsia="ja-JP"/>
        </w:rPr>
      </w:pPr>
    </w:p>
    <w:p w14:paraId="23C3791F" w14:textId="77777777" w:rsidR="00727251" w:rsidRPr="00A024BD" w:rsidRDefault="00727251" w:rsidP="00727251">
      <w:pPr>
        <w:widowControl w:val="0"/>
        <w:tabs>
          <w:tab w:val="left" w:pos="851"/>
          <w:tab w:val="left" w:pos="1276"/>
          <w:tab w:val="left" w:pos="1843"/>
        </w:tabs>
        <w:spacing w:after="0" w:line="240" w:lineRule="auto"/>
        <w:jc w:val="center"/>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bCs/>
          <w:color w:val="000000"/>
          <w:sz w:val="24"/>
          <w:szCs w:val="24"/>
          <w:lang w:eastAsia="ja-JP"/>
        </w:rPr>
        <w:lastRenderedPageBreak/>
        <w:t>7.  ПРАВА ТА ОБОВ’ЯЗКИ СТОРІН</w:t>
      </w:r>
    </w:p>
    <w:p w14:paraId="1D0A6079"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b/>
          <w:bCs/>
          <w:color w:val="000000"/>
          <w:sz w:val="24"/>
          <w:szCs w:val="24"/>
          <w:lang w:val="ru-RU" w:eastAsia="ja-JP"/>
        </w:rPr>
      </w:pPr>
      <w:r w:rsidRPr="00A024BD">
        <w:rPr>
          <w:rFonts w:ascii="Times New Roman" w:eastAsia="Times New Roman" w:hAnsi="Times New Roman" w:cs="Times New Roman"/>
          <w:b/>
          <w:bCs/>
          <w:color w:val="000000"/>
          <w:sz w:val="24"/>
          <w:szCs w:val="24"/>
          <w:lang w:eastAsia="ja-JP"/>
        </w:rPr>
        <w:t xml:space="preserve">7.1. Постачальник зобов’язується: </w:t>
      </w:r>
    </w:p>
    <w:p w14:paraId="3223BD00"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7.1.1. Постачати Покупцю Товар,</w:t>
      </w:r>
      <w:r w:rsidRPr="00A024BD">
        <w:rPr>
          <w:rFonts w:eastAsia="Calibri" w:cs="Times New Roman"/>
          <w:color w:val="000000"/>
          <w:lang w:eastAsia="ja-JP"/>
        </w:rPr>
        <w:t xml:space="preserve"> </w:t>
      </w:r>
      <w:r w:rsidRPr="00A024BD">
        <w:rPr>
          <w:rFonts w:ascii="Times New Roman" w:eastAsia="Calibri" w:hAnsi="Times New Roman" w:cs="Times New Roman"/>
          <w:color w:val="000000"/>
          <w:sz w:val="24"/>
          <w:szCs w:val="24"/>
        </w:rPr>
        <w:t xml:space="preserve">що відповідає характеристикам Товару,  які </w:t>
      </w:r>
      <w:r w:rsidRPr="00A024BD">
        <w:rPr>
          <w:rFonts w:ascii="Times New Roman" w:eastAsia="Times New Roman" w:hAnsi="Times New Roman" w:cs="Times New Roman"/>
          <w:color w:val="000000"/>
          <w:sz w:val="24"/>
          <w:szCs w:val="24"/>
          <w:lang w:eastAsia="ja-JP"/>
        </w:rPr>
        <w:t>зазначені</w:t>
      </w:r>
      <w:r w:rsidRPr="00A024BD">
        <w:rPr>
          <w:rFonts w:ascii="Times New Roman" w:eastAsia="Calibri" w:hAnsi="Times New Roman" w:cs="Times New Roman"/>
          <w:color w:val="000000"/>
          <w:sz w:val="24"/>
          <w:szCs w:val="24"/>
        </w:rPr>
        <w:t xml:space="preserve"> в Додатку 1 «Специфікація» та Додатку 2 «Медико-технічна специфікація»</w:t>
      </w:r>
      <w:r w:rsidRPr="00A024BD">
        <w:rPr>
          <w:rFonts w:eastAsia="Calibri" w:cs="Times New Roman"/>
          <w:color w:val="000000"/>
        </w:rPr>
        <w:t xml:space="preserve"> </w:t>
      </w:r>
      <w:r w:rsidRPr="00A024BD">
        <w:rPr>
          <w:rFonts w:ascii="Times New Roman" w:eastAsia="Times New Roman" w:hAnsi="Times New Roman" w:cs="Times New Roman"/>
          <w:color w:val="000000"/>
          <w:sz w:val="24"/>
          <w:szCs w:val="24"/>
          <w:lang w:eastAsia="ja-JP"/>
        </w:rPr>
        <w:t>в кількості, строк та на умовах, визначених Договором, з урахуванням Додатку 3 «Перелік отримувачів та адрес доставки Товару» до Договору.</w:t>
      </w:r>
    </w:p>
    <w:p w14:paraId="201687F0" w14:textId="77777777" w:rsidR="00727251" w:rsidRPr="00A024BD" w:rsidRDefault="00727251" w:rsidP="00727251">
      <w:pPr>
        <w:widowControl w:val="0"/>
        <w:tabs>
          <w:tab w:val="left" w:pos="851"/>
          <w:tab w:val="left" w:pos="1276"/>
          <w:tab w:val="left" w:pos="1843"/>
        </w:tabs>
        <w:spacing w:after="0" w:line="240" w:lineRule="auto"/>
        <w:ind w:firstLine="567"/>
        <w:jc w:val="both"/>
        <w:rPr>
          <w:rFonts w:eastAsia="Calibri" w:cs="Times New Roman"/>
          <w:color w:val="000000"/>
          <w:lang w:eastAsia="ja-JP"/>
        </w:rPr>
      </w:pPr>
      <w:r w:rsidRPr="00A024BD">
        <w:rPr>
          <w:rFonts w:ascii="Times New Roman" w:eastAsia="Times New Roman" w:hAnsi="Times New Roman" w:cs="Times New Roman"/>
          <w:color w:val="000000"/>
          <w:sz w:val="24"/>
          <w:szCs w:val="24"/>
          <w:lang w:eastAsia="ja-JP"/>
        </w:rPr>
        <w:t>7.1.2. Забезпечувати поставку Покупцю та/або отримувачам Товару якісного Товару.</w:t>
      </w:r>
    </w:p>
    <w:p w14:paraId="1B69BAFC"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7.1.3. Прийняти Товар на відповідальне зберігання відповідно до акту приймання-передачі на відповідальне зберігання з подальшою доставкою Товару до отримувачів Товару.</w:t>
      </w:r>
    </w:p>
    <w:p w14:paraId="4237233F"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7.1.4. Належним чином зберігати Товар та нести за нього повну матеріальну відповідальність, в тому числі всі ризики щодо його випадкового пошкодження, знищення, викрадення тощо до передачі його отримувачам Товару.</w:t>
      </w:r>
    </w:p>
    <w:p w14:paraId="58500F96"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7.1.5. Постачати Товар у відповідній упаковці, що виключає псування та/або знищення його під час поставки до прийняття Товару отримувачами Товару та Покупцем. </w:t>
      </w:r>
    </w:p>
    <w:p w14:paraId="1272D652"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7.1.6. Забезпечувати за власний рахунок заміну Товару неналежної якості та усунення претензій, що виникають у Покупця та отримувачів Товару в зв’язку з нестачею, недоліками, невідповідністю вимогам щодо якості, кількості та комплектності Товару.</w:t>
      </w:r>
    </w:p>
    <w:p w14:paraId="5A94BFAF"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7.1.7. Своєчасно підготувати, передати Покупцю і отримувачам Товару та підписати належним чином оформлені документи, що передбачені Договором.</w:t>
      </w:r>
    </w:p>
    <w:p w14:paraId="178A89BF"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7.1.8.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2.22 Договору.</w:t>
      </w:r>
    </w:p>
    <w:p w14:paraId="38D330D0"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7.1.9. Забезпечити за власний рахунок вивезення Товару, який був поставлений, у разі дострокового припинення Договору з підстав, визначених пунктом 2.22 Договору, в порядку визначеному пунктом 12.5 Договору.</w:t>
      </w:r>
    </w:p>
    <w:p w14:paraId="19047FE5"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7.1.10. Відшкодувати завдані Покупцю та/або отримувачам Товару збитки, зумовлені порушенням умов Договору Постачальником, відповідно до чинного законодавства України та Договору.</w:t>
      </w:r>
    </w:p>
    <w:p w14:paraId="5CAB2FFC"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7.1.11. Провести в порядку та строки, передбачені цим Договором,  монтажні роботи (складання / встановлення в робоче положення, налагодження /інсталяція, </w:t>
      </w:r>
      <w:proofErr w:type="spellStart"/>
      <w:r w:rsidRPr="00A024BD">
        <w:rPr>
          <w:rFonts w:ascii="Times New Roman" w:eastAsia="Times New Roman" w:hAnsi="Times New Roman" w:cs="Times New Roman"/>
          <w:color w:val="000000"/>
          <w:sz w:val="24"/>
          <w:szCs w:val="24"/>
          <w:lang w:eastAsia="ja-JP"/>
        </w:rPr>
        <w:t>валідація</w:t>
      </w:r>
      <w:proofErr w:type="spellEnd"/>
      <w:r w:rsidRPr="00A024BD">
        <w:rPr>
          <w:rFonts w:ascii="Times New Roman" w:eastAsia="Times New Roman" w:hAnsi="Times New Roman" w:cs="Times New Roman"/>
          <w:color w:val="000000"/>
          <w:sz w:val="24"/>
          <w:szCs w:val="24"/>
          <w:lang w:eastAsia="ja-JP"/>
        </w:rPr>
        <w:t>, введення в експлуатацію тощо) за місцем експлуатації Товару.</w:t>
      </w:r>
    </w:p>
    <w:p w14:paraId="2E5CAE70"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Calibri" w:hAnsi="Times New Roman" w:cs="Times New Roman"/>
          <w:color w:val="000000"/>
          <w:sz w:val="24"/>
          <w:szCs w:val="24"/>
          <w:shd w:val="clear" w:color="auto" w:fill="FFFFFF"/>
          <w:lang w:eastAsia="ja-JP"/>
        </w:rPr>
      </w:pPr>
      <w:r w:rsidRPr="00A024BD">
        <w:rPr>
          <w:rFonts w:ascii="Times New Roman" w:eastAsia="Calibri" w:hAnsi="Times New Roman" w:cs="Times New Roman"/>
          <w:color w:val="000000"/>
          <w:sz w:val="24"/>
          <w:szCs w:val="24"/>
          <w:highlight w:val="white"/>
          <w:lang w:eastAsia="ja-JP"/>
        </w:rPr>
        <w:t xml:space="preserve">7.1.12. </w:t>
      </w:r>
      <w:r w:rsidRPr="00A024BD">
        <w:rPr>
          <w:rFonts w:ascii="Times New Roman" w:eastAsia="Times New Roman" w:hAnsi="Times New Roman" w:cs="Times New Roman"/>
          <w:color w:val="000000"/>
          <w:sz w:val="24"/>
          <w:szCs w:val="24"/>
          <w:lang w:eastAsia="ja-JP"/>
        </w:rPr>
        <w:t xml:space="preserve"> </w:t>
      </w:r>
      <w:r w:rsidRPr="00A024BD">
        <w:rPr>
          <w:rFonts w:ascii="Times New Roman" w:eastAsia="Calibri" w:hAnsi="Times New Roman" w:cs="Times New Roman"/>
          <w:color w:val="000000"/>
          <w:sz w:val="24"/>
          <w:szCs w:val="24"/>
          <w:shd w:val="clear" w:color="auto" w:fill="FFFFFF"/>
          <w:lang w:eastAsia="ja-JP"/>
        </w:rPr>
        <w:t xml:space="preserve">Забезпечити гарантійне обслуговування Товару </w:t>
      </w:r>
      <w:r w:rsidRPr="00A024BD">
        <w:rPr>
          <w:rFonts w:ascii="Times New Roman" w:eastAsia="Calibri" w:hAnsi="Times New Roman" w:cs="Times New Roman"/>
          <w:color w:val="000000"/>
          <w:sz w:val="24"/>
          <w:szCs w:val="24"/>
          <w:lang w:eastAsia="ja-JP"/>
        </w:rPr>
        <w:t>в порядку та протягом строку, передбачених цим Договором</w:t>
      </w:r>
      <w:r w:rsidRPr="00A024BD">
        <w:rPr>
          <w:rFonts w:ascii="Times New Roman" w:eastAsia="Calibri" w:hAnsi="Times New Roman" w:cs="Times New Roman"/>
          <w:color w:val="000000"/>
          <w:sz w:val="24"/>
          <w:szCs w:val="24"/>
          <w:shd w:val="clear" w:color="auto" w:fill="FFFFFF"/>
          <w:lang w:eastAsia="ja-JP"/>
        </w:rPr>
        <w:t>.</w:t>
      </w:r>
    </w:p>
    <w:p w14:paraId="349CDB00"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7.1.1</w:t>
      </w:r>
      <w:r w:rsidRPr="00A024BD">
        <w:rPr>
          <w:rFonts w:ascii="Times New Roman" w:eastAsia="Times New Roman" w:hAnsi="Times New Roman"/>
          <w:color w:val="000000"/>
          <w:sz w:val="24"/>
          <w:szCs w:val="24"/>
          <w:lang w:eastAsia="ja-JP"/>
        </w:rPr>
        <w:t>3</w:t>
      </w:r>
      <w:r w:rsidRPr="00A024BD">
        <w:rPr>
          <w:rFonts w:ascii="Times New Roman" w:eastAsia="Times New Roman" w:hAnsi="Times New Roman" w:cs="Times New Roman"/>
          <w:color w:val="000000"/>
          <w:sz w:val="24"/>
          <w:szCs w:val="24"/>
          <w:lang w:eastAsia="ja-JP"/>
        </w:rPr>
        <w:t xml:space="preserve">. При виконанні своїх зобов’язань керуватися Договором та вимогами чинного законодавства України. </w:t>
      </w:r>
    </w:p>
    <w:p w14:paraId="008A6074"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7.1.14.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p>
    <w:p w14:paraId="57A2E043"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7.1.15.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 </w:t>
      </w:r>
    </w:p>
    <w:p w14:paraId="1E8244EF"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 xml:space="preserve">7.1.16. Дотримуватись Кодексу поведінки постачальників, викладених згідно посилання:  </w:t>
      </w:r>
      <w:hyperlink r:id="rId20" w:tgtFrame="_blank" w:history="1">
        <w:r w:rsidRPr="00A024BD">
          <w:rPr>
            <w:rFonts w:ascii="Times New Roman" w:eastAsia="Times New Roman" w:hAnsi="Times New Roman" w:cs="Times New Roman"/>
            <w:color w:val="0000FF"/>
            <w:sz w:val="24"/>
            <w:szCs w:val="24"/>
            <w:u w:val="single"/>
          </w:rPr>
          <w:t>https://www.theglobalfund.org/media/3275/corporate_codeofconductforsuppliers_policy_en.pdf</w:t>
        </w:r>
      </w:hyperlink>
      <w:r w:rsidRPr="00A024BD">
        <w:rPr>
          <w:rFonts w:ascii="Times New Roman" w:eastAsia="Times New Roman" w:hAnsi="Times New Roman" w:cs="Times New Roman"/>
          <w:sz w:val="24"/>
          <w:szCs w:val="24"/>
        </w:rPr>
        <w:t>. </w:t>
      </w:r>
    </w:p>
    <w:p w14:paraId="069B348F"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7.1.17. Відшкодувати завдані Покупцю збитки, зумовлені порушенням умов Договору Постачальником, відповідно до чинного законодавства України та Договору. </w:t>
      </w:r>
    </w:p>
    <w:p w14:paraId="0B3BFA1D"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7.1.18. Не розголошувати інформацію про Покупця, отриману при виконанні умов  Договору.  </w:t>
      </w:r>
    </w:p>
    <w:p w14:paraId="16F6EBCD"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b/>
          <w:bCs/>
          <w:color w:val="000000"/>
          <w:sz w:val="24"/>
          <w:szCs w:val="24"/>
          <w:lang w:eastAsia="ja-JP"/>
        </w:rPr>
      </w:pPr>
      <w:r w:rsidRPr="00A024BD">
        <w:rPr>
          <w:rFonts w:ascii="Times New Roman" w:eastAsia="Times New Roman" w:hAnsi="Times New Roman" w:cs="Times New Roman"/>
          <w:b/>
          <w:bCs/>
          <w:color w:val="000000"/>
          <w:sz w:val="24"/>
          <w:szCs w:val="24"/>
          <w:lang w:eastAsia="ja-JP"/>
        </w:rPr>
        <w:t xml:space="preserve">7.2. Постачальник має право: </w:t>
      </w:r>
    </w:p>
    <w:p w14:paraId="19C0D2F8" w14:textId="77777777" w:rsidR="00727251" w:rsidRPr="00A024BD" w:rsidRDefault="00727251" w:rsidP="00727251">
      <w:pPr>
        <w:widowControl w:val="0"/>
        <w:pBdr>
          <w:top w:val="nil"/>
          <w:left w:val="nil"/>
          <w:bottom w:val="nil"/>
          <w:right w:val="nil"/>
          <w:between w:val="nil"/>
        </w:pBdr>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7.2.1. Знайомитись з документацією, отримувати у Покупця інформацію, що необхідні </w:t>
      </w:r>
      <w:r w:rsidRPr="00A024BD">
        <w:rPr>
          <w:rFonts w:ascii="Times New Roman" w:eastAsia="Times New Roman" w:hAnsi="Times New Roman" w:cs="Times New Roman"/>
          <w:color w:val="000000"/>
          <w:sz w:val="24"/>
          <w:szCs w:val="24"/>
          <w:lang w:eastAsia="ja-JP"/>
        </w:rPr>
        <w:lastRenderedPageBreak/>
        <w:t>для укладання та виконання Договору.</w:t>
      </w:r>
    </w:p>
    <w:p w14:paraId="156A301D" w14:textId="77777777" w:rsidR="00727251" w:rsidRPr="00A024BD" w:rsidRDefault="00727251" w:rsidP="00727251">
      <w:pPr>
        <w:widowControl w:val="0"/>
        <w:pBdr>
          <w:top w:val="nil"/>
          <w:left w:val="nil"/>
          <w:bottom w:val="nil"/>
          <w:right w:val="nil"/>
          <w:between w:val="nil"/>
        </w:pBdr>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7.2.2. Вимагати від Покупця своєчасної оплати за поставлений Товар.</w:t>
      </w:r>
    </w:p>
    <w:p w14:paraId="25C48EF8" w14:textId="77777777" w:rsidR="00727251" w:rsidRPr="00A024BD" w:rsidRDefault="00727251" w:rsidP="00727251">
      <w:pPr>
        <w:widowControl w:val="0"/>
        <w:pBdr>
          <w:top w:val="nil"/>
          <w:left w:val="nil"/>
          <w:bottom w:val="nil"/>
          <w:right w:val="nil"/>
          <w:between w:val="nil"/>
        </w:pBdr>
        <w:tabs>
          <w:tab w:val="left" w:pos="142"/>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7.2.3. Вимагати від Покупця належного виконання умов Договору. </w:t>
      </w:r>
    </w:p>
    <w:p w14:paraId="00AD900C" w14:textId="77777777" w:rsidR="00727251" w:rsidRPr="00A024BD" w:rsidRDefault="00727251" w:rsidP="00727251">
      <w:pPr>
        <w:widowControl w:val="0"/>
        <w:tabs>
          <w:tab w:val="left" w:pos="142"/>
          <w:tab w:val="left" w:pos="851"/>
          <w:tab w:val="left" w:pos="1276"/>
          <w:tab w:val="left" w:pos="1843"/>
        </w:tabs>
        <w:spacing w:after="0" w:line="240" w:lineRule="auto"/>
        <w:ind w:firstLine="567"/>
        <w:jc w:val="both"/>
        <w:rPr>
          <w:rFonts w:ascii="Times New Roman" w:eastAsia="Times New Roman" w:hAnsi="Times New Roman" w:cs="Times New Roman"/>
          <w:b/>
          <w:bCs/>
          <w:color w:val="000000"/>
          <w:sz w:val="24"/>
          <w:szCs w:val="24"/>
          <w:lang w:eastAsia="ja-JP"/>
        </w:rPr>
      </w:pPr>
      <w:r w:rsidRPr="00A024BD">
        <w:rPr>
          <w:rFonts w:ascii="Times New Roman" w:eastAsia="Times New Roman" w:hAnsi="Times New Roman" w:cs="Times New Roman"/>
          <w:b/>
          <w:bCs/>
          <w:color w:val="000000"/>
          <w:sz w:val="24"/>
          <w:szCs w:val="24"/>
          <w:lang w:eastAsia="ja-JP"/>
        </w:rPr>
        <w:t xml:space="preserve">7.3. Покупець зобов’язаний: </w:t>
      </w:r>
    </w:p>
    <w:p w14:paraId="1D7BC892" w14:textId="77777777" w:rsidR="00727251" w:rsidRPr="00A024BD" w:rsidRDefault="00727251" w:rsidP="00727251">
      <w:pPr>
        <w:widowControl w:val="0"/>
        <w:pBdr>
          <w:top w:val="nil"/>
          <w:left w:val="nil"/>
          <w:bottom w:val="nil"/>
          <w:right w:val="nil"/>
          <w:between w:val="nil"/>
        </w:pBdr>
        <w:tabs>
          <w:tab w:val="left" w:pos="142"/>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7.3.1. Прийняти та оплатити поставлений Товар відповідно до вимог Договору.</w:t>
      </w:r>
    </w:p>
    <w:p w14:paraId="30CA42F6" w14:textId="77777777" w:rsidR="00727251" w:rsidRPr="00A024BD" w:rsidRDefault="00727251" w:rsidP="00727251">
      <w:pPr>
        <w:widowControl w:val="0"/>
        <w:pBdr>
          <w:top w:val="nil"/>
          <w:left w:val="nil"/>
          <w:bottom w:val="nil"/>
          <w:right w:val="nil"/>
          <w:between w:val="nil"/>
        </w:pBdr>
        <w:tabs>
          <w:tab w:val="left" w:pos="142"/>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7.3.2. При виконанні своїх зобов’язань керуватися Договором та вимогами чинного законодавства України.</w:t>
      </w:r>
    </w:p>
    <w:p w14:paraId="5A77A601" w14:textId="77777777" w:rsidR="00727251" w:rsidRPr="00A024BD" w:rsidRDefault="00727251" w:rsidP="00727251">
      <w:pPr>
        <w:widowControl w:val="0"/>
        <w:tabs>
          <w:tab w:val="left" w:pos="142"/>
          <w:tab w:val="left" w:pos="851"/>
          <w:tab w:val="left" w:pos="1276"/>
          <w:tab w:val="left" w:pos="1843"/>
        </w:tabs>
        <w:spacing w:after="0" w:line="240" w:lineRule="auto"/>
        <w:ind w:firstLine="567"/>
        <w:jc w:val="both"/>
        <w:rPr>
          <w:rFonts w:ascii="Times New Roman" w:eastAsia="Times New Roman" w:hAnsi="Times New Roman" w:cs="Times New Roman"/>
          <w:b/>
          <w:bCs/>
          <w:color w:val="000000"/>
          <w:sz w:val="24"/>
          <w:szCs w:val="24"/>
          <w:lang w:eastAsia="ja-JP"/>
        </w:rPr>
      </w:pPr>
      <w:r w:rsidRPr="00A024BD">
        <w:rPr>
          <w:rFonts w:ascii="Times New Roman" w:eastAsia="Times New Roman" w:hAnsi="Times New Roman" w:cs="Times New Roman"/>
          <w:b/>
          <w:bCs/>
          <w:color w:val="000000"/>
          <w:sz w:val="24"/>
          <w:szCs w:val="24"/>
          <w:lang w:eastAsia="ja-JP"/>
        </w:rPr>
        <w:t xml:space="preserve">7.4. Покупець має право: </w:t>
      </w:r>
    </w:p>
    <w:p w14:paraId="3B285343" w14:textId="77777777" w:rsidR="00727251" w:rsidRPr="00A024BD" w:rsidRDefault="00727251" w:rsidP="00727251">
      <w:pPr>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7.4.1. Вимагати від Постачальника поставки Товару належної якості в кількості, строк та на умовах, що передбачені Договором.</w:t>
      </w:r>
    </w:p>
    <w:p w14:paraId="150EF9E0" w14:textId="77777777" w:rsidR="00727251" w:rsidRPr="00A024BD" w:rsidRDefault="00727251" w:rsidP="00727251">
      <w:pPr>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7.4.2. Вимагати від Постачальника належного виконання його обов’язків, визначених Договором та чинним законодавством України.</w:t>
      </w:r>
    </w:p>
    <w:p w14:paraId="7A94B341" w14:textId="77777777" w:rsidR="00727251" w:rsidRPr="00A024BD" w:rsidRDefault="00727251" w:rsidP="00727251">
      <w:pPr>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7.4.3. За порушення договірних умов</w:t>
      </w:r>
      <w:r w:rsidRPr="00A024BD">
        <w:rPr>
          <w:rFonts w:eastAsia="Calibri" w:cs="Times New Roman"/>
          <w:color w:val="000000"/>
          <w:lang w:eastAsia="ja-JP"/>
        </w:rPr>
        <w:t xml:space="preserve"> </w:t>
      </w:r>
      <w:r w:rsidRPr="00A024BD">
        <w:rPr>
          <w:rFonts w:ascii="Times New Roman" w:eastAsia="Times New Roman" w:hAnsi="Times New Roman" w:cs="Times New Roman"/>
          <w:color w:val="000000"/>
          <w:sz w:val="24"/>
          <w:szCs w:val="24"/>
          <w:lang w:eastAsia="ja-JP"/>
        </w:rPr>
        <w:t xml:space="preserve">в односторонньому порядку зменшувати суму оплати Постачальнику за поставлений Товар на суму штрафних санкцій, яка перераховуються до Державного бюджету України. </w:t>
      </w:r>
    </w:p>
    <w:p w14:paraId="35ADBD40" w14:textId="77777777" w:rsidR="00727251" w:rsidRPr="00A024BD" w:rsidRDefault="00727251" w:rsidP="00727251">
      <w:pPr>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2.22 Договору.</w:t>
      </w:r>
    </w:p>
    <w:p w14:paraId="654204CF" w14:textId="77777777" w:rsidR="00727251" w:rsidRPr="00A024BD" w:rsidRDefault="00727251" w:rsidP="00727251">
      <w:pPr>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7.4.5. Відмовитись від прийняття та оплати Товару або частини (партії) Товару у випадках, передбачених пунктом 2.22 Договору, при чому така відмова не вважається порушенням Покупцем умов Договору.</w:t>
      </w:r>
    </w:p>
    <w:p w14:paraId="30BF5AC2" w14:textId="77777777" w:rsidR="00727251" w:rsidRPr="00A024BD" w:rsidRDefault="00727251" w:rsidP="00727251">
      <w:pPr>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7.4.6. Відмовитись від підписання видаткових накладних у разі настання обставин, визначених у пункті 2.22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w:t>
      </w:r>
    </w:p>
    <w:p w14:paraId="38098AFC" w14:textId="77777777" w:rsidR="00727251" w:rsidRPr="00A024BD" w:rsidRDefault="00727251" w:rsidP="00727251">
      <w:pPr>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7.4.7. На дострокове припинення Договору шляхом односторонньої відмови від Договору з урахуванням положень пунктів 12.3 та 12.4 Договору.</w:t>
      </w:r>
    </w:p>
    <w:p w14:paraId="6125BC76" w14:textId="77777777" w:rsidR="00727251" w:rsidRPr="00A024BD" w:rsidRDefault="00727251" w:rsidP="00727251">
      <w:pPr>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7.4.8. Вимагати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w:t>
      </w:r>
    </w:p>
    <w:p w14:paraId="7FBBEFAD" w14:textId="77777777" w:rsidR="00727251" w:rsidRPr="00A024BD" w:rsidRDefault="00727251" w:rsidP="00727251">
      <w:pPr>
        <w:widowControl w:val="0"/>
        <w:pBdr>
          <w:top w:val="nil"/>
          <w:left w:val="nil"/>
          <w:bottom w:val="nil"/>
          <w:right w:val="nil"/>
          <w:between w:val="nil"/>
        </w:pBdr>
        <w:tabs>
          <w:tab w:val="left" w:pos="142"/>
          <w:tab w:val="left" w:pos="567"/>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7.4.9. Вимагати від Постачальника відшкодування завданих йому та/або отримувачам Товару збитків, зумовлених порушенням умов Договору, відповідно до чинного законодавства України та Договору.</w:t>
      </w:r>
    </w:p>
    <w:p w14:paraId="67E6C6DE" w14:textId="77777777" w:rsidR="00727251" w:rsidRPr="00A024BD" w:rsidRDefault="00727251" w:rsidP="00727251">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b/>
          <w:bCs/>
          <w:color w:val="000000"/>
          <w:sz w:val="24"/>
          <w:szCs w:val="24"/>
          <w:lang w:eastAsia="ja-JP"/>
        </w:rPr>
      </w:pPr>
      <w:r w:rsidRPr="00A024BD">
        <w:rPr>
          <w:rFonts w:ascii="Times New Roman" w:eastAsia="Times New Roman" w:hAnsi="Times New Roman" w:cs="Times New Roman"/>
          <w:b/>
          <w:bCs/>
          <w:color w:val="000000"/>
          <w:sz w:val="24"/>
          <w:szCs w:val="24"/>
          <w:lang w:eastAsia="ja-JP"/>
        </w:rPr>
        <w:t xml:space="preserve">7.5. Сторони зобов’язуються: </w:t>
      </w:r>
    </w:p>
    <w:p w14:paraId="1B6818C7" w14:textId="77777777" w:rsidR="00727251" w:rsidRPr="00A024BD" w:rsidRDefault="00727251" w:rsidP="00727251">
      <w:pPr>
        <w:widowControl w:val="0"/>
        <w:pBdr>
          <w:top w:val="nil"/>
          <w:left w:val="nil"/>
          <w:bottom w:val="nil"/>
          <w:right w:val="nil"/>
          <w:between w:val="nil"/>
        </w:pBdr>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w:t>
      </w:r>
    </w:p>
    <w:p w14:paraId="038B53E0" w14:textId="77777777" w:rsidR="00727251" w:rsidRPr="00A024BD" w:rsidRDefault="00727251" w:rsidP="00727251">
      <w:pPr>
        <w:widowControl w:val="0"/>
        <w:pBdr>
          <w:top w:val="nil"/>
          <w:left w:val="nil"/>
          <w:bottom w:val="nil"/>
          <w:right w:val="nil"/>
          <w:between w:val="nil"/>
        </w:pBdr>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партнеру з розвитку, за фінансової підтримки якого проводиться оплата Товару, аудиторам, які проводять аудит використання коштів проєкту, зазначеного в пункті 1.4 Договору.</w:t>
      </w:r>
    </w:p>
    <w:p w14:paraId="131D7A17" w14:textId="77777777" w:rsidR="00727251" w:rsidRPr="00A024BD" w:rsidRDefault="00727251" w:rsidP="00727251">
      <w:pPr>
        <w:widowControl w:val="0"/>
        <w:pBdr>
          <w:top w:val="nil"/>
          <w:left w:val="nil"/>
          <w:bottom w:val="nil"/>
          <w:right w:val="nil"/>
          <w:between w:val="nil"/>
        </w:pBdr>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7.5.3 При виконанні умов Договору дотримуватись правил ділового обороту та не допускати порушень договірних зобов’язань.</w:t>
      </w:r>
    </w:p>
    <w:p w14:paraId="6CE1834B" w14:textId="77777777" w:rsidR="00727251" w:rsidRPr="00A024BD" w:rsidRDefault="00727251" w:rsidP="00727251">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p>
    <w:p w14:paraId="2276C444" w14:textId="77777777" w:rsidR="00727251" w:rsidRPr="00A024BD" w:rsidRDefault="00727251" w:rsidP="00727251">
      <w:pPr>
        <w:widowControl w:val="0"/>
        <w:tabs>
          <w:tab w:val="left" w:pos="0"/>
        </w:tabs>
        <w:spacing w:after="0" w:line="240" w:lineRule="auto"/>
        <w:ind w:firstLine="709"/>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8. ВІДПОВІДАЛЬНІСТЬ СТОРІН</w:t>
      </w:r>
    </w:p>
    <w:p w14:paraId="41542D75" w14:textId="77777777" w:rsidR="00727251" w:rsidRPr="00A024BD" w:rsidRDefault="00727251" w:rsidP="00727251">
      <w:pPr>
        <w:numPr>
          <w:ilvl w:val="1"/>
          <w:numId w:val="25"/>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5560C9A7" w14:textId="77777777" w:rsidR="00727251" w:rsidRPr="00A024BD" w:rsidRDefault="00727251" w:rsidP="00727251">
      <w:pPr>
        <w:numPr>
          <w:ilvl w:val="1"/>
          <w:numId w:val="25"/>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w:t>
      </w:r>
      <w:r w:rsidRPr="00A024BD">
        <w:rPr>
          <w:rFonts w:ascii="Times New Roman" w:eastAsia="Times New Roman" w:hAnsi="Times New Roman" w:cs="Times New Roman"/>
          <w:color w:val="000000"/>
          <w:sz w:val="24"/>
          <w:szCs w:val="24"/>
          <w:lang w:eastAsia="ja-JP"/>
        </w:rPr>
        <w:lastRenderedPageBreak/>
        <w:t>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7D24F7F0" w14:textId="77777777" w:rsidR="00727251" w:rsidRPr="00A024BD" w:rsidRDefault="00727251" w:rsidP="00727251">
      <w:pPr>
        <w:numPr>
          <w:ilvl w:val="1"/>
          <w:numId w:val="25"/>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За порушення умов зобов’язання щодо якості (комплектності) Товару Постачальник сплачує штраф у розмірі 20% (двадцяти відсотків) від вартості неякісного (некомплектного) Товару.</w:t>
      </w:r>
    </w:p>
    <w:p w14:paraId="0E489E16" w14:textId="77777777" w:rsidR="00727251" w:rsidRPr="00A024BD" w:rsidRDefault="00727251" w:rsidP="00727251">
      <w:pPr>
        <w:numPr>
          <w:ilvl w:val="1"/>
          <w:numId w:val="25"/>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 Якщо впродовж зазначеного у пункті 5.6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12E57B0D" w14:textId="77777777" w:rsidR="00727251" w:rsidRPr="00A024BD" w:rsidRDefault="00727251" w:rsidP="00727251">
      <w:pPr>
        <w:numPr>
          <w:ilvl w:val="1"/>
          <w:numId w:val="25"/>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У разі порушення строку повернення коштів, зазначеного в пункті 8.4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08AE5906" w14:textId="77777777" w:rsidR="00727251" w:rsidRPr="00A024BD" w:rsidRDefault="00727251" w:rsidP="00727251">
      <w:pPr>
        <w:numPr>
          <w:ilvl w:val="1"/>
          <w:numId w:val="25"/>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2399F09B" w14:textId="77777777" w:rsidR="00727251" w:rsidRPr="00A024BD" w:rsidRDefault="00727251" w:rsidP="00727251">
      <w:pPr>
        <w:numPr>
          <w:ilvl w:val="1"/>
          <w:numId w:val="25"/>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2.22 Договору.</w:t>
      </w:r>
    </w:p>
    <w:p w14:paraId="63B03157" w14:textId="77777777" w:rsidR="00727251" w:rsidRPr="00A024BD" w:rsidRDefault="00727251" w:rsidP="00727251">
      <w:pPr>
        <w:numPr>
          <w:ilvl w:val="1"/>
          <w:numId w:val="25"/>
        </w:numPr>
        <w:tabs>
          <w:tab w:val="left" w:pos="993"/>
          <w:tab w:val="left" w:pos="1134"/>
        </w:tabs>
        <w:spacing w:after="0" w:line="240" w:lineRule="auto"/>
        <w:ind w:left="0" w:firstLine="567"/>
        <w:jc w:val="both"/>
        <w:rPr>
          <w:rFonts w:ascii="Times New Roman" w:eastAsia="Times New Roman" w:hAnsi="Times New Roman" w:cs="Times New Roman"/>
          <w:color w:val="000000"/>
          <w:lang w:eastAsia="ja-JP"/>
        </w:rPr>
      </w:pPr>
      <w:r w:rsidRPr="00A024BD">
        <w:rPr>
          <w:rFonts w:ascii="Times New Roman" w:eastAsia="Times New Roman" w:hAnsi="Times New Roman" w:cs="Times New Roman"/>
          <w:color w:val="000000"/>
          <w:sz w:val="24"/>
          <w:szCs w:val="24"/>
          <w:lang w:eastAsia="ja-JP"/>
        </w:rPr>
        <w:t xml:space="preserve"> 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7961B7EF" w14:textId="77777777" w:rsidR="00727251" w:rsidRPr="00A024BD" w:rsidRDefault="00727251" w:rsidP="00727251">
      <w:pPr>
        <w:numPr>
          <w:ilvl w:val="1"/>
          <w:numId w:val="25"/>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 яка перераховується до Державного бюджету України.</w:t>
      </w:r>
    </w:p>
    <w:p w14:paraId="34DA4A28" w14:textId="77777777" w:rsidR="00727251" w:rsidRPr="00A024BD" w:rsidRDefault="00727251" w:rsidP="00727251">
      <w:pPr>
        <w:numPr>
          <w:ilvl w:val="1"/>
          <w:numId w:val="25"/>
        </w:numPr>
        <w:pBdr>
          <w:top w:val="nil"/>
          <w:left w:val="nil"/>
          <w:bottom w:val="nil"/>
          <w:right w:val="nil"/>
          <w:between w:val="nil"/>
        </w:pBdr>
        <w:tabs>
          <w:tab w:val="left" w:pos="993"/>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 Сплата штрафних санкцій не звільняє Сторону від виконання прийнятих на себе зобов’язань за Договором.</w:t>
      </w:r>
    </w:p>
    <w:p w14:paraId="355B9D99" w14:textId="77777777" w:rsidR="00727251" w:rsidRPr="00A024BD" w:rsidRDefault="00727251" w:rsidP="00727251">
      <w:pPr>
        <w:numPr>
          <w:ilvl w:val="1"/>
          <w:numId w:val="25"/>
        </w:numPr>
        <w:pBdr>
          <w:top w:val="nil"/>
          <w:left w:val="nil"/>
          <w:bottom w:val="nil"/>
          <w:right w:val="nil"/>
          <w:between w:val="nil"/>
        </w:pBdr>
        <w:tabs>
          <w:tab w:val="left" w:pos="993"/>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sz w:val="24"/>
          <w:szCs w:val="24"/>
          <w:lang w:eastAsia="ja-JP"/>
        </w:rPr>
        <w:t>У разі не повернення Постачальником після закінчення строку, визначеного у пунктах 4.5. та 12.6. Договору невикористаних сум попередньої оплати, Виконавець сплачує пеню у розмірі подвійної облікової ставки Національного банку України від розміру отриманої від Замовника попередньої оплати за кожен день прострочення, а за прострочення понад 10 (десять) робочих днів додатково сплачує штраф у розмірі 7% (семи відсотків) від отриманої попередньої оплати.</w:t>
      </w:r>
    </w:p>
    <w:p w14:paraId="16B9D1D9" w14:textId="77777777" w:rsidR="00727251" w:rsidRPr="00A024BD" w:rsidRDefault="00727251" w:rsidP="00727251">
      <w:pPr>
        <w:spacing w:after="0" w:line="240" w:lineRule="auto"/>
        <w:ind w:firstLine="709"/>
        <w:jc w:val="both"/>
        <w:rPr>
          <w:rFonts w:ascii="Times New Roman" w:eastAsia="Times New Roman" w:hAnsi="Times New Roman" w:cs="Times New Roman"/>
          <w:color w:val="000000"/>
          <w:sz w:val="24"/>
          <w:szCs w:val="24"/>
          <w:lang w:eastAsia="ja-JP"/>
        </w:rPr>
      </w:pPr>
    </w:p>
    <w:p w14:paraId="71B42E72" w14:textId="77777777" w:rsidR="00727251" w:rsidRPr="00A024BD" w:rsidRDefault="00727251" w:rsidP="00727251">
      <w:pPr>
        <w:widowControl w:val="0"/>
        <w:spacing w:after="0" w:line="240" w:lineRule="auto"/>
        <w:ind w:firstLine="709"/>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9. ПОРЯДОК ВИРІШЕННЯ СПОРІВ</w:t>
      </w:r>
    </w:p>
    <w:p w14:paraId="2866C998" w14:textId="77777777" w:rsidR="00727251" w:rsidRPr="00A024BD" w:rsidRDefault="00727251" w:rsidP="00727251">
      <w:pPr>
        <w:numPr>
          <w:ilvl w:val="1"/>
          <w:numId w:val="26"/>
        </w:numPr>
        <w:tabs>
          <w:tab w:val="left" w:pos="993"/>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lastRenderedPageBreak/>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0A50A191" w14:textId="77777777" w:rsidR="00727251" w:rsidRPr="00A024BD" w:rsidRDefault="00727251" w:rsidP="00727251">
      <w:pPr>
        <w:numPr>
          <w:ilvl w:val="1"/>
          <w:numId w:val="26"/>
        </w:numPr>
        <w:tabs>
          <w:tab w:val="left" w:pos="993"/>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w:t>
      </w:r>
      <w:r w:rsidRPr="00A024BD">
        <w:rPr>
          <w:rFonts w:eastAsia="Calibri" w:cs="Times New Roman"/>
          <w:color w:val="000000"/>
          <w:lang w:eastAsia="ja-JP"/>
        </w:rPr>
        <w:t xml:space="preserve"> </w:t>
      </w:r>
      <w:r w:rsidRPr="00A024BD">
        <w:rPr>
          <w:rFonts w:ascii="Times New Roman" w:eastAsia="Times New Roman" w:hAnsi="Times New Roman" w:cs="Times New Roman"/>
          <w:color w:val="000000"/>
          <w:sz w:val="24"/>
          <w:szCs w:val="24"/>
          <w:lang w:eastAsia="ja-JP"/>
        </w:rPr>
        <w:t>законодавством України підвідомчості та підсудності спору.</w:t>
      </w:r>
    </w:p>
    <w:p w14:paraId="5252E6E1" w14:textId="77777777" w:rsidR="00727251" w:rsidRPr="00A024BD" w:rsidRDefault="00727251" w:rsidP="00727251">
      <w:pPr>
        <w:spacing w:after="0" w:line="240" w:lineRule="auto"/>
        <w:ind w:left="709"/>
        <w:jc w:val="both"/>
        <w:rPr>
          <w:rFonts w:ascii="Times New Roman" w:eastAsia="Times New Roman" w:hAnsi="Times New Roman" w:cs="Times New Roman"/>
          <w:color w:val="000000"/>
          <w:sz w:val="24"/>
          <w:szCs w:val="24"/>
          <w:lang w:eastAsia="ja-JP"/>
        </w:rPr>
      </w:pPr>
    </w:p>
    <w:p w14:paraId="51703036" w14:textId="77777777" w:rsidR="00727251" w:rsidRPr="00A024BD" w:rsidRDefault="00727251" w:rsidP="00727251">
      <w:pPr>
        <w:widowControl w:val="0"/>
        <w:tabs>
          <w:tab w:val="left" w:pos="0"/>
        </w:tabs>
        <w:spacing w:after="0" w:line="240" w:lineRule="auto"/>
        <w:ind w:firstLine="709"/>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10. ФОРС-МАЖОРНІ ОБСТАВИНИ (ОБСТАВИНИ НЕПЕРЕБОРНОЇ СИЛИ)</w:t>
      </w:r>
    </w:p>
    <w:p w14:paraId="57F665BA" w14:textId="77777777" w:rsidR="00727251" w:rsidRPr="00A024BD" w:rsidRDefault="00727251" w:rsidP="00727251">
      <w:pPr>
        <w:numPr>
          <w:ilvl w:val="1"/>
          <w:numId w:val="27"/>
        </w:numPr>
        <w:tabs>
          <w:tab w:val="left" w:pos="1134"/>
          <w:tab w:val="left" w:pos="1560"/>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A024BD">
        <w:rPr>
          <w:rFonts w:ascii="Times New Roman" w:eastAsia="Times New Roman" w:hAnsi="Times New Roman" w:cs="Times New Roman"/>
          <w:color w:val="000000"/>
          <w:sz w:val="24"/>
          <w:szCs w:val="24"/>
          <w:highlight w:val="white"/>
          <w:lang w:eastAsia="ja-JP"/>
        </w:rPr>
        <w:t>дії форс-мажорних обставин (обставин непереборної сили)</w:t>
      </w:r>
      <w:r w:rsidRPr="00A024BD">
        <w:rPr>
          <w:rFonts w:ascii="Times New Roman" w:eastAsia="Times New Roman" w:hAnsi="Times New Roman" w:cs="Times New Roman"/>
          <w:color w:val="000000"/>
          <w:sz w:val="24"/>
          <w:szCs w:val="24"/>
          <w:lang w:eastAsia="ja-JP"/>
        </w:rPr>
        <w:t>, які безпосередньо вплинули на можливість виконання Сторонами своїх зобов’язань по Договору.</w:t>
      </w:r>
    </w:p>
    <w:p w14:paraId="22A96FCE" w14:textId="77777777" w:rsidR="00727251" w:rsidRPr="00A024BD" w:rsidRDefault="00727251" w:rsidP="00727251">
      <w:pPr>
        <w:numPr>
          <w:ilvl w:val="1"/>
          <w:numId w:val="27"/>
        </w:numPr>
        <w:tabs>
          <w:tab w:val="left" w:pos="1134"/>
          <w:tab w:val="left" w:pos="1560"/>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59330681" w14:textId="77777777" w:rsidR="00727251" w:rsidRPr="00A024BD" w:rsidRDefault="00727251" w:rsidP="00727251">
      <w:pPr>
        <w:numPr>
          <w:ilvl w:val="1"/>
          <w:numId w:val="27"/>
        </w:numPr>
        <w:tabs>
          <w:tab w:val="left" w:pos="0"/>
          <w:tab w:val="left" w:pos="1134"/>
          <w:tab w:val="left" w:pos="1560"/>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A024BD">
        <w:rPr>
          <w:rFonts w:ascii="Times New Roman" w:eastAsia="Times New Roman" w:hAnsi="Times New Roman" w:cs="Times New Roman"/>
          <w:color w:val="000000"/>
          <w:sz w:val="24"/>
          <w:szCs w:val="24"/>
          <w:lang w:eastAsia="ja-JP"/>
        </w:rPr>
        <w:t>проток</w:t>
      </w:r>
      <w:proofErr w:type="spellEnd"/>
      <w:r w:rsidRPr="00A024BD">
        <w:rPr>
          <w:rFonts w:ascii="Times New Roman" w:eastAsia="Times New Roman" w:hAnsi="Times New Roman" w:cs="Times New Roman"/>
          <w:color w:val="000000"/>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A024BD">
        <w:rPr>
          <w:rFonts w:ascii="Times New Roman" w:eastAsia="Times New Roman" w:hAnsi="Times New Roman" w:cs="Times New Roman"/>
          <w:color w:val="000000"/>
          <w:sz w:val="24"/>
          <w:szCs w:val="24"/>
          <w:lang w:eastAsia="ja-JP"/>
        </w:rPr>
        <w:t>проток</w:t>
      </w:r>
      <w:proofErr w:type="spellEnd"/>
      <w:r w:rsidRPr="00A024BD">
        <w:rPr>
          <w:rFonts w:ascii="Times New Roman" w:eastAsia="Times New Roman" w:hAnsi="Times New Roman" w:cs="Times New Roman"/>
          <w:color w:val="000000"/>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158D6672" w14:textId="77777777" w:rsidR="00727251" w:rsidRPr="00A024BD" w:rsidRDefault="00727251" w:rsidP="00727251">
      <w:pPr>
        <w:numPr>
          <w:ilvl w:val="1"/>
          <w:numId w:val="27"/>
        </w:numPr>
        <w:tabs>
          <w:tab w:val="left" w:pos="0"/>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Форс-мажорними обставинами (обставинами непереборної сили)</w:t>
      </w:r>
      <w:r w:rsidRPr="00A024BD">
        <w:rPr>
          <w:rFonts w:eastAsia="Calibri" w:cs="Times New Roman"/>
          <w:color w:val="000000"/>
          <w:lang w:eastAsia="ja-JP"/>
        </w:rPr>
        <w:t xml:space="preserve"> </w:t>
      </w:r>
      <w:r w:rsidRPr="00A024BD">
        <w:rPr>
          <w:rFonts w:ascii="Times New Roman" w:eastAsia="Times New Roman" w:hAnsi="Times New Roman" w:cs="Times New Roman"/>
          <w:color w:val="000000"/>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6C9FE63F" w14:textId="77777777" w:rsidR="00727251" w:rsidRPr="00A024BD" w:rsidRDefault="00727251" w:rsidP="00727251">
      <w:pPr>
        <w:numPr>
          <w:ilvl w:val="1"/>
          <w:numId w:val="27"/>
        </w:numPr>
        <w:tabs>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4D50FFFD" w14:textId="77777777" w:rsidR="00727251" w:rsidRPr="00A024BD" w:rsidRDefault="00727251" w:rsidP="00727251">
      <w:pPr>
        <w:numPr>
          <w:ilvl w:val="1"/>
          <w:numId w:val="27"/>
        </w:numPr>
        <w:tabs>
          <w:tab w:val="left" w:pos="0"/>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3779658D" w14:textId="77777777" w:rsidR="00727251" w:rsidRPr="00A024BD" w:rsidRDefault="00727251" w:rsidP="00727251">
      <w:pPr>
        <w:numPr>
          <w:ilvl w:val="1"/>
          <w:numId w:val="27"/>
        </w:numPr>
        <w:tabs>
          <w:tab w:val="left" w:pos="0"/>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highlight w:val="white"/>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10.6.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4739A77E" w14:textId="77777777" w:rsidR="00727251" w:rsidRPr="00A024BD" w:rsidRDefault="00727251" w:rsidP="00727251">
      <w:pPr>
        <w:numPr>
          <w:ilvl w:val="1"/>
          <w:numId w:val="27"/>
        </w:numPr>
        <w:tabs>
          <w:tab w:val="left" w:pos="0"/>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lastRenderedPageBreak/>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09DB5B60" w14:textId="77777777" w:rsidR="00727251" w:rsidRPr="00A024BD" w:rsidRDefault="00727251" w:rsidP="00727251">
      <w:pPr>
        <w:numPr>
          <w:ilvl w:val="1"/>
          <w:numId w:val="27"/>
        </w:numPr>
        <w:tabs>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A024BD">
        <w:rPr>
          <w:rFonts w:ascii="Times New Roman" w:eastAsia="Times New Roman" w:hAnsi="Times New Roman" w:cs="Times New Roman"/>
          <w:color w:val="000000"/>
          <w:sz w:val="24"/>
          <w:szCs w:val="24"/>
          <w:lang w:eastAsia="ja-JP"/>
        </w:rPr>
        <w:t>спливом</w:t>
      </w:r>
      <w:proofErr w:type="spellEnd"/>
      <w:r w:rsidRPr="00A024BD">
        <w:rPr>
          <w:rFonts w:ascii="Times New Roman" w:eastAsia="Times New Roman" w:hAnsi="Times New Roman" w:cs="Times New Roman"/>
          <w:color w:val="000000"/>
          <w:sz w:val="24"/>
          <w:szCs w:val="24"/>
          <w:lang w:eastAsia="ja-JP"/>
        </w:rPr>
        <w:t xml:space="preserve"> 5 (п’ятого) робочого дня з дати надсилання письмового повідомлення.</w:t>
      </w:r>
    </w:p>
    <w:p w14:paraId="3F4D3A1B" w14:textId="77777777" w:rsidR="00727251" w:rsidRPr="00A024BD" w:rsidRDefault="00727251" w:rsidP="00727251">
      <w:pPr>
        <w:numPr>
          <w:ilvl w:val="1"/>
          <w:numId w:val="27"/>
        </w:numPr>
        <w:tabs>
          <w:tab w:val="left" w:pos="0"/>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10BAFB8C" w14:textId="77777777" w:rsidR="00727251" w:rsidRPr="00A024BD" w:rsidRDefault="00727251" w:rsidP="00727251">
      <w:pPr>
        <w:tabs>
          <w:tab w:val="left" w:pos="0"/>
        </w:tabs>
        <w:spacing w:after="0" w:line="240" w:lineRule="auto"/>
        <w:ind w:left="709" w:firstLine="709"/>
        <w:jc w:val="both"/>
        <w:rPr>
          <w:rFonts w:ascii="Times New Roman" w:eastAsia="Times New Roman" w:hAnsi="Times New Roman" w:cs="Times New Roman"/>
          <w:color w:val="000000"/>
          <w:sz w:val="24"/>
          <w:szCs w:val="24"/>
          <w:lang w:eastAsia="ja-JP"/>
        </w:rPr>
      </w:pPr>
    </w:p>
    <w:p w14:paraId="7050E640" w14:textId="77777777" w:rsidR="00727251" w:rsidRPr="00A024BD" w:rsidRDefault="00727251" w:rsidP="00727251">
      <w:pPr>
        <w:widowControl w:val="0"/>
        <w:tabs>
          <w:tab w:val="left" w:pos="0"/>
        </w:tabs>
        <w:spacing w:after="0" w:line="240" w:lineRule="auto"/>
        <w:ind w:firstLine="709"/>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11. АНТИКОРУПЦІЙНІ ЗАСТЕРЕЖЕННЯ</w:t>
      </w:r>
    </w:p>
    <w:p w14:paraId="6A9E0E86" w14:textId="77777777" w:rsidR="00727251" w:rsidRPr="00A024BD" w:rsidRDefault="00727251" w:rsidP="00727251">
      <w:pPr>
        <w:widowControl w:val="0"/>
        <w:numPr>
          <w:ilvl w:val="1"/>
          <w:numId w:val="28"/>
        </w:numPr>
        <w:tabs>
          <w:tab w:val="left" w:pos="851"/>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4CA00C76" w14:textId="77777777" w:rsidR="00727251" w:rsidRPr="00A024BD" w:rsidRDefault="00727251" w:rsidP="00727251">
      <w:pPr>
        <w:numPr>
          <w:ilvl w:val="1"/>
          <w:numId w:val="28"/>
        </w:numPr>
        <w:tabs>
          <w:tab w:val="left" w:pos="549"/>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330AE648" w14:textId="77777777" w:rsidR="00727251" w:rsidRPr="00A024BD" w:rsidRDefault="00727251" w:rsidP="00727251">
      <w:pPr>
        <w:tabs>
          <w:tab w:val="left" w:pos="549"/>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1) не вчиняли/не вчинятимуть </w:t>
      </w:r>
      <w:r w:rsidRPr="00A024BD">
        <w:rPr>
          <w:rFonts w:ascii="Times New Roman" w:eastAsia="Times New Roman" w:hAnsi="Times New Roman" w:cs="Times New Roman"/>
          <w:color w:val="000000"/>
          <w:sz w:val="24"/>
          <w:szCs w:val="24"/>
          <w:highlight w:val="white"/>
          <w:lang w:eastAsia="ja-JP"/>
        </w:rPr>
        <w:t>корупційних правопорушень або правопорушень, пов’язаних з корупцією</w:t>
      </w:r>
      <w:r w:rsidRPr="00A024BD">
        <w:rPr>
          <w:rFonts w:ascii="Times New Roman" w:eastAsia="Times New Roman" w:hAnsi="Times New Roman" w:cs="Times New Roman"/>
          <w:color w:val="000000"/>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443122B6" w14:textId="77777777" w:rsidR="00727251" w:rsidRPr="00A024BD" w:rsidRDefault="00727251" w:rsidP="00727251">
      <w:pPr>
        <w:tabs>
          <w:tab w:val="left" w:pos="549"/>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2C0D6FB1" w14:textId="77777777" w:rsidR="00727251" w:rsidRPr="00A024BD" w:rsidRDefault="00727251" w:rsidP="00727251">
      <w:pPr>
        <w:tabs>
          <w:tab w:val="left" w:pos="549"/>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1A82AF65" w14:textId="77777777" w:rsidR="00727251" w:rsidRPr="00A024BD" w:rsidRDefault="00727251" w:rsidP="00727251">
      <w:pPr>
        <w:widowControl w:val="0"/>
        <w:numPr>
          <w:ilvl w:val="1"/>
          <w:numId w:val="28"/>
        </w:numPr>
        <w:tabs>
          <w:tab w:val="left" w:pos="0"/>
          <w:tab w:val="left" w:pos="851"/>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228F8438" w14:textId="77777777" w:rsidR="00727251" w:rsidRPr="00A024BD" w:rsidRDefault="00727251" w:rsidP="00727251">
      <w:pPr>
        <w:widowControl w:val="0"/>
        <w:numPr>
          <w:ilvl w:val="1"/>
          <w:numId w:val="28"/>
        </w:numPr>
        <w:tabs>
          <w:tab w:val="left" w:pos="851"/>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76D0199A" w14:textId="77777777" w:rsidR="00727251" w:rsidRPr="00A024BD" w:rsidRDefault="00727251" w:rsidP="00727251">
      <w:pPr>
        <w:widowControl w:val="0"/>
        <w:numPr>
          <w:ilvl w:val="1"/>
          <w:numId w:val="28"/>
        </w:numPr>
        <w:tabs>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2873312B" w14:textId="77777777" w:rsidR="00727251" w:rsidRPr="00A024BD" w:rsidRDefault="00727251" w:rsidP="00727251">
      <w:pPr>
        <w:widowControl w:val="0"/>
        <w:numPr>
          <w:ilvl w:val="1"/>
          <w:numId w:val="28"/>
        </w:numPr>
        <w:shd w:val="clear" w:color="auto" w:fill="FFFFFF"/>
        <w:tabs>
          <w:tab w:val="left" w:pos="993"/>
          <w:tab w:val="left" w:pos="1134"/>
          <w:tab w:val="left" w:pos="1276"/>
          <w:tab w:val="left" w:pos="1843"/>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Сторони погоджуються невідкладно повідомляти одна одну про існування будь-яких особистих, сімейних або дружніх </w:t>
      </w:r>
      <w:proofErr w:type="spellStart"/>
      <w:r w:rsidRPr="00A024BD">
        <w:rPr>
          <w:rFonts w:ascii="Times New Roman" w:eastAsia="Times New Roman" w:hAnsi="Times New Roman" w:cs="Times New Roman"/>
          <w:color w:val="000000"/>
          <w:sz w:val="24"/>
          <w:szCs w:val="24"/>
          <w:lang w:eastAsia="ja-JP"/>
        </w:rPr>
        <w:t>зв’язків</w:t>
      </w:r>
      <w:proofErr w:type="spellEnd"/>
      <w:r w:rsidRPr="00A024BD">
        <w:rPr>
          <w:rFonts w:ascii="Times New Roman" w:eastAsia="Times New Roman" w:hAnsi="Times New Roman" w:cs="Times New Roman"/>
          <w:color w:val="000000"/>
          <w:sz w:val="24"/>
          <w:szCs w:val="24"/>
          <w:lang w:eastAsia="ja-JP"/>
        </w:rPr>
        <w:t xml:space="preserve"> з працівниками іншої Сторони, які можуть </w:t>
      </w:r>
      <w:r w:rsidRPr="00A024BD">
        <w:rPr>
          <w:rFonts w:ascii="Times New Roman" w:eastAsia="Times New Roman" w:hAnsi="Times New Roman" w:cs="Times New Roman"/>
          <w:color w:val="000000"/>
          <w:sz w:val="24"/>
          <w:szCs w:val="24"/>
          <w:lang w:eastAsia="ja-JP"/>
        </w:rPr>
        <w:lastRenderedPageBreak/>
        <w:t xml:space="preserve">вплинути на процес прийняття рішень Сторін або призвести до особистої вигоди працівника. </w:t>
      </w:r>
    </w:p>
    <w:p w14:paraId="6631FAC9" w14:textId="77777777" w:rsidR="00727251" w:rsidRPr="00A024BD" w:rsidRDefault="00727251" w:rsidP="00727251">
      <w:pPr>
        <w:widowControl w:val="0"/>
        <w:numPr>
          <w:ilvl w:val="1"/>
          <w:numId w:val="28"/>
        </w:numPr>
        <w:tabs>
          <w:tab w:val="left" w:pos="993"/>
          <w:tab w:val="left" w:pos="1134"/>
          <w:tab w:val="left" w:pos="1276"/>
          <w:tab w:val="left" w:pos="1843"/>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12.3, 12.4 Договору.</w:t>
      </w:r>
    </w:p>
    <w:p w14:paraId="266EEBC1" w14:textId="77777777" w:rsidR="00727251" w:rsidRPr="00A024BD" w:rsidRDefault="00727251" w:rsidP="00727251">
      <w:pPr>
        <w:widowControl w:val="0"/>
        <w:pBdr>
          <w:top w:val="nil"/>
          <w:left w:val="nil"/>
          <w:bottom w:val="nil"/>
          <w:right w:val="nil"/>
          <w:between w:val="nil"/>
        </w:pBdr>
        <w:tabs>
          <w:tab w:val="left" w:pos="1134"/>
          <w:tab w:val="left" w:pos="1843"/>
        </w:tabs>
        <w:spacing w:after="0" w:line="240" w:lineRule="auto"/>
        <w:ind w:firstLine="567"/>
        <w:jc w:val="both"/>
        <w:rPr>
          <w:rFonts w:ascii="Times New Roman" w:eastAsia="Times New Roman" w:hAnsi="Times New Roman" w:cs="Times New Roman"/>
          <w:color w:val="000000"/>
          <w:sz w:val="24"/>
          <w:szCs w:val="24"/>
          <w:lang w:eastAsia="ja-JP"/>
        </w:rPr>
      </w:pPr>
    </w:p>
    <w:p w14:paraId="085712D3" w14:textId="77777777" w:rsidR="00727251" w:rsidRPr="00A024BD" w:rsidRDefault="00727251" w:rsidP="00727251">
      <w:pPr>
        <w:widowControl w:val="0"/>
        <w:numPr>
          <w:ilvl w:val="0"/>
          <w:numId w:val="28"/>
        </w:numPr>
        <w:tabs>
          <w:tab w:val="left" w:pos="851"/>
          <w:tab w:val="left" w:pos="993"/>
        </w:tabs>
        <w:spacing w:after="0" w:line="240" w:lineRule="auto"/>
        <w:jc w:val="center"/>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СТРОК ДІЇ ДОГОВОРУ</w:t>
      </w:r>
    </w:p>
    <w:p w14:paraId="0F79D59D" w14:textId="77777777" w:rsidR="00727251" w:rsidRPr="00A024BD" w:rsidRDefault="00727251" w:rsidP="00727251">
      <w:pPr>
        <w:widowControl w:val="0"/>
        <w:numPr>
          <w:ilvl w:val="1"/>
          <w:numId w:val="28"/>
        </w:numPr>
        <w:tabs>
          <w:tab w:val="left" w:pos="710"/>
          <w:tab w:val="left" w:pos="851"/>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Договір вважається укладеним з моменту підписання Сторонами та діє </w:t>
      </w:r>
      <w:r w:rsidRPr="00ED2618">
        <w:rPr>
          <w:rFonts w:ascii="Times New Roman" w:eastAsia="Times New Roman" w:hAnsi="Times New Roman" w:cs="Times New Roman"/>
          <w:sz w:val="24"/>
          <w:szCs w:val="24"/>
          <w:lang w:eastAsia="ja-JP"/>
        </w:rPr>
        <w:t xml:space="preserve">до </w:t>
      </w:r>
      <w:r w:rsidRPr="00F42237">
        <w:rPr>
          <w:rFonts w:ascii="Times New Roman" w:eastAsia="Times New Roman" w:hAnsi="Times New Roman" w:cs="Times New Roman"/>
          <w:b/>
          <w:bCs/>
          <w:sz w:val="24"/>
          <w:szCs w:val="24"/>
          <w:lang w:eastAsia="ja-JP"/>
        </w:rPr>
        <w:t>«31» березня 2027 року</w:t>
      </w:r>
      <w:r w:rsidRPr="00ED2618">
        <w:rPr>
          <w:rFonts w:ascii="Times New Roman" w:eastAsia="Times New Roman" w:hAnsi="Times New Roman" w:cs="Times New Roman"/>
          <w:color w:val="000000"/>
          <w:sz w:val="24"/>
          <w:szCs w:val="24"/>
          <w:lang w:eastAsia="ja-JP"/>
        </w:rPr>
        <w:t>,</w:t>
      </w:r>
      <w:r w:rsidRPr="00A024BD">
        <w:rPr>
          <w:rFonts w:ascii="Times New Roman" w:eastAsia="Times New Roman" w:hAnsi="Times New Roman" w:cs="Times New Roman"/>
          <w:color w:val="000000"/>
          <w:sz w:val="24"/>
          <w:szCs w:val="24"/>
          <w:lang w:eastAsia="ja-JP"/>
        </w:rPr>
        <w:t xml:space="preserve"> але у будь-якому випадку до повного виконання Сторонами своїх зобов’язань за ним. </w:t>
      </w:r>
    </w:p>
    <w:p w14:paraId="50049AE9" w14:textId="77777777" w:rsidR="00727251" w:rsidRPr="00A024BD" w:rsidRDefault="00727251" w:rsidP="00727251">
      <w:pPr>
        <w:widowControl w:val="0"/>
        <w:numPr>
          <w:ilvl w:val="1"/>
          <w:numId w:val="28"/>
        </w:numPr>
        <w:tabs>
          <w:tab w:val="left" w:pos="710"/>
          <w:tab w:val="left" w:pos="851"/>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Закінчення строку дії Договору не звільняє Сторони від виконання тих зобов’язань, які залишились не виконаними, а також від відповідальності за його порушення, яке мало місце під час дії Договору.</w:t>
      </w:r>
    </w:p>
    <w:p w14:paraId="5BB7C34C" w14:textId="77777777" w:rsidR="00727251" w:rsidRPr="00A024BD" w:rsidRDefault="00727251" w:rsidP="00727251">
      <w:pPr>
        <w:widowControl w:val="0"/>
        <w:numPr>
          <w:ilvl w:val="1"/>
          <w:numId w:val="28"/>
        </w:numPr>
        <w:tabs>
          <w:tab w:val="left" w:pos="710"/>
          <w:tab w:val="left" w:pos="851"/>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Покупець має право на дострокове припинення Договору на підставі односторонньої відмови від Договору у разі:</w:t>
      </w:r>
    </w:p>
    <w:p w14:paraId="33CC0E9B" w14:textId="77777777" w:rsidR="00727251" w:rsidRPr="00A024BD" w:rsidRDefault="00727251" w:rsidP="00727251">
      <w:pPr>
        <w:widowControl w:val="0"/>
        <w:tabs>
          <w:tab w:val="left" w:pos="710"/>
          <w:tab w:val="left" w:pos="1276"/>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12.3.1. Порушення Постачальником строків постачання Товару.</w:t>
      </w:r>
    </w:p>
    <w:p w14:paraId="36591B8A" w14:textId="77777777" w:rsidR="00727251" w:rsidRPr="00A024BD" w:rsidRDefault="00727251" w:rsidP="00727251">
      <w:pPr>
        <w:widowControl w:val="0"/>
        <w:tabs>
          <w:tab w:val="left" w:pos="710"/>
          <w:tab w:val="left" w:pos="1276"/>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12.3.2. Поставки Товару неналежної якості.</w:t>
      </w:r>
    </w:p>
    <w:p w14:paraId="13823EB3" w14:textId="77777777" w:rsidR="00727251" w:rsidRPr="00A024BD" w:rsidRDefault="00727251" w:rsidP="00727251">
      <w:pPr>
        <w:widowControl w:val="0"/>
        <w:pBdr>
          <w:top w:val="nil"/>
          <w:left w:val="nil"/>
          <w:bottom w:val="nil"/>
          <w:right w:val="nil"/>
          <w:between w:val="nil"/>
        </w:pBdr>
        <w:tabs>
          <w:tab w:val="left" w:pos="710"/>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12.3.3. Порушення Постачальником положень розділу 11 Договору або гарантій, передбачених пунктами 13.14 та/або 13.15 Договору.</w:t>
      </w:r>
    </w:p>
    <w:p w14:paraId="06AC0A09" w14:textId="77777777" w:rsidR="00727251" w:rsidRPr="00A024BD" w:rsidRDefault="00727251" w:rsidP="00727251">
      <w:pPr>
        <w:widowControl w:val="0"/>
        <w:tabs>
          <w:tab w:val="left" w:pos="710"/>
          <w:tab w:val="left" w:pos="1276"/>
          <w:tab w:val="left" w:pos="1560"/>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12.3.4. Відсутності бюджетного фінансування.</w:t>
      </w:r>
    </w:p>
    <w:p w14:paraId="1109A6CE" w14:textId="77777777" w:rsidR="00727251" w:rsidRPr="00A024BD" w:rsidRDefault="00727251" w:rsidP="00727251">
      <w:pPr>
        <w:widowControl w:val="0"/>
        <w:tabs>
          <w:tab w:val="left" w:pos="710"/>
          <w:tab w:val="left" w:pos="1276"/>
          <w:tab w:val="left" w:pos="1560"/>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12.3.5. Настання обставин, визначених у пункті 2.22 Договору.</w:t>
      </w:r>
    </w:p>
    <w:p w14:paraId="3A50F4C5" w14:textId="77777777" w:rsidR="00727251" w:rsidRPr="00A024BD" w:rsidRDefault="00727251" w:rsidP="00727251">
      <w:pPr>
        <w:widowControl w:val="0"/>
        <w:numPr>
          <w:ilvl w:val="1"/>
          <w:numId w:val="28"/>
        </w:numPr>
        <w:tabs>
          <w:tab w:val="left" w:pos="710"/>
          <w:tab w:val="left" w:pos="1276"/>
          <w:tab w:val="left" w:pos="1560"/>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A024BD">
        <w:rPr>
          <w:rFonts w:ascii="Times New Roman" w:eastAsia="Times New Roman" w:hAnsi="Times New Roman" w:cs="Times New Roman"/>
          <w:color w:val="000000"/>
          <w:sz w:val="24"/>
          <w:szCs w:val="24"/>
          <w:lang w:eastAsia="ja-JP"/>
        </w:rPr>
        <w:t>спливом</w:t>
      </w:r>
      <w:proofErr w:type="spellEnd"/>
      <w:r w:rsidRPr="00A024BD">
        <w:rPr>
          <w:rFonts w:ascii="Times New Roman" w:eastAsia="Times New Roman" w:hAnsi="Times New Roman" w:cs="Times New Roman"/>
          <w:color w:val="000000"/>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4ECAEB6E" w14:textId="77777777" w:rsidR="00727251" w:rsidRPr="00A024BD" w:rsidRDefault="00727251" w:rsidP="00727251">
      <w:pPr>
        <w:widowControl w:val="0"/>
        <w:numPr>
          <w:ilvl w:val="1"/>
          <w:numId w:val="28"/>
        </w:numPr>
        <w:tabs>
          <w:tab w:val="left" w:pos="720"/>
          <w:tab w:val="left" w:pos="993"/>
          <w:tab w:val="left" w:pos="1276"/>
          <w:tab w:val="left" w:pos="1560"/>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У разі якщо Постачальник здійснив поставку Товару за місцем поставки до моменту отримання повідомлення про настання дії обставин, визначених у пункті 2.22 Договору, при односторонній відмові Покупця від Договору на умовах, визначених підпунктом 12.3.5 пункту 12.3. Договору, Постачальник зобов’язується забезпечити вивезення поставленого Товару за власний рахунок до спливу строку дії Договору. </w:t>
      </w:r>
    </w:p>
    <w:p w14:paraId="59B6A7D6" w14:textId="77777777" w:rsidR="00727251" w:rsidRPr="00A024BD" w:rsidRDefault="00727251" w:rsidP="00727251">
      <w:pPr>
        <w:widowControl w:val="0"/>
        <w:numPr>
          <w:ilvl w:val="1"/>
          <w:numId w:val="28"/>
        </w:numPr>
        <w:tabs>
          <w:tab w:val="left" w:pos="720"/>
          <w:tab w:val="left" w:pos="993"/>
          <w:tab w:val="left" w:pos="1276"/>
          <w:tab w:val="left" w:pos="1560"/>
        </w:tabs>
        <w:spacing w:after="0" w:line="240" w:lineRule="auto"/>
        <w:ind w:left="0"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sz w:val="24"/>
          <w:szCs w:val="24"/>
          <w:lang w:eastAsia="ru-RU"/>
        </w:rPr>
        <w:t>У випадку односторонньої відмови Покупця від Договору</w:t>
      </w:r>
      <w:r w:rsidRPr="00A024BD">
        <w:rPr>
          <w:rFonts w:ascii="Times New Roman" w:eastAsia="Times New Roman" w:hAnsi="Times New Roman" w:cs="Times New Roman"/>
          <w:color w:val="000000"/>
          <w:sz w:val="24"/>
          <w:szCs w:val="24"/>
          <w:lang w:eastAsia="ru-RU"/>
        </w:rPr>
        <w:t>, Постачальник повертає попередню оплату за оплачений, але не поставлений Товар протягом 5 (п’яти) робочих днів з дня розірвання Договору.</w:t>
      </w:r>
    </w:p>
    <w:p w14:paraId="4F51A484" w14:textId="77777777" w:rsidR="00727251" w:rsidRPr="00A024BD" w:rsidRDefault="00727251" w:rsidP="00727251">
      <w:pPr>
        <w:widowControl w:val="0"/>
        <w:tabs>
          <w:tab w:val="left" w:pos="720"/>
          <w:tab w:val="left" w:pos="993"/>
          <w:tab w:val="left" w:pos="1560"/>
        </w:tabs>
        <w:spacing w:after="0" w:line="240" w:lineRule="auto"/>
        <w:ind w:left="1200"/>
        <w:jc w:val="both"/>
        <w:rPr>
          <w:rFonts w:ascii="Times New Roman" w:eastAsia="Times New Roman" w:hAnsi="Times New Roman" w:cs="Times New Roman"/>
          <w:color w:val="000000"/>
          <w:sz w:val="24"/>
          <w:szCs w:val="24"/>
          <w:lang w:eastAsia="ja-JP"/>
        </w:rPr>
      </w:pPr>
    </w:p>
    <w:p w14:paraId="0A214BC0" w14:textId="77777777" w:rsidR="00727251" w:rsidRPr="00A024BD" w:rsidRDefault="00727251" w:rsidP="00727251">
      <w:pPr>
        <w:widowControl w:val="0"/>
        <w:tabs>
          <w:tab w:val="left" w:pos="0"/>
        </w:tabs>
        <w:spacing w:after="0" w:line="240" w:lineRule="auto"/>
        <w:ind w:firstLine="709"/>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13. ІНШІ УМОВИ</w:t>
      </w:r>
    </w:p>
    <w:p w14:paraId="3A63B887"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color w:val="000000"/>
          <w:sz w:val="24"/>
          <w:szCs w:val="24"/>
        </w:rPr>
        <w:t xml:space="preserve">13.1. </w:t>
      </w:r>
      <w:r w:rsidRPr="00A024BD">
        <w:rPr>
          <w:rFonts w:ascii="Times New Roman" w:eastAsia="Times New Roman" w:hAnsi="Times New Roman" w:cs="Times New Roman"/>
          <w:sz w:val="24"/>
          <w:szCs w:val="24"/>
        </w:rPr>
        <w:t>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 </w:t>
      </w:r>
    </w:p>
    <w:p w14:paraId="1EAADA3A"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13.2. У випадках, не передбачених  Договором, Сторони керуються чинним законодавством України. </w:t>
      </w:r>
    </w:p>
    <w:p w14:paraId="1B82ABFA"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цього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 </w:t>
      </w:r>
    </w:p>
    <w:p w14:paraId="7F0C658A"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 </w:t>
      </w:r>
    </w:p>
    <w:p w14:paraId="19A06987"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lastRenderedPageBreak/>
        <w:t>13.5.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 </w:t>
      </w:r>
    </w:p>
    <w:p w14:paraId="39FD2667" w14:textId="77777777" w:rsidR="00727251" w:rsidRPr="00A024BD" w:rsidRDefault="00727251" w:rsidP="00727251">
      <w:pPr>
        <w:shd w:val="clear" w:color="auto" w:fill="FFFFFF"/>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 </w:t>
      </w:r>
    </w:p>
    <w:p w14:paraId="3FB70666"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13.7. Усі додатки до Договору, які оформлені в порядку, визначеному в пункті</w:t>
      </w:r>
      <w:r w:rsidRPr="00A024BD">
        <w:rPr>
          <w:rFonts w:eastAsia="Times New Roman"/>
        </w:rPr>
        <w:t xml:space="preserve"> </w:t>
      </w:r>
      <w:r w:rsidRPr="00A024BD">
        <w:rPr>
          <w:rFonts w:ascii="Times New Roman" w:eastAsia="Times New Roman" w:hAnsi="Times New Roman" w:cs="Times New Roman"/>
          <w:sz w:val="24"/>
          <w:szCs w:val="24"/>
        </w:rPr>
        <w:t>13.6 даного Договору, є його невід’ємними складовими частинами. </w:t>
      </w:r>
    </w:p>
    <w:p w14:paraId="6B7D4DBF"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13.8. Покупець на момент укладання Договору є неприбутковою установою та  є платником податку на додану вартість. </w:t>
      </w:r>
    </w:p>
    <w:p w14:paraId="411C784C"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13.9. Постачальник на момент укладання Договору є _______(</w:t>
      </w:r>
      <w:r w:rsidRPr="00A024BD">
        <w:rPr>
          <w:rFonts w:ascii="Times New Roman" w:eastAsia="Times New Roman" w:hAnsi="Times New Roman" w:cs="Times New Roman"/>
          <w:color w:val="4471C4"/>
          <w:sz w:val="24"/>
          <w:szCs w:val="24"/>
        </w:rPr>
        <w:t>зазначити статус платника податку)</w:t>
      </w:r>
      <w:r w:rsidRPr="00A024BD">
        <w:rPr>
          <w:rFonts w:ascii="Times New Roman" w:eastAsia="Times New Roman" w:hAnsi="Times New Roman" w:cs="Times New Roman"/>
          <w:sz w:val="24"/>
          <w:szCs w:val="24"/>
        </w:rPr>
        <w:t xml:space="preserve"> та </w:t>
      </w:r>
      <w:r w:rsidRPr="00A024BD">
        <w:rPr>
          <w:rFonts w:ascii="Times New Roman" w:eastAsia="Times New Roman" w:hAnsi="Times New Roman" w:cs="Times New Roman"/>
          <w:color w:val="4471C4"/>
          <w:sz w:val="24"/>
          <w:szCs w:val="24"/>
        </w:rPr>
        <w:t>(є, не є)</w:t>
      </w:r>
      <w:r w:rsidRPr="00A024BD">
        <w:rPr>
          <w:rFonts w:ascii="Times New Roman" w:eastAsia="Times New Roman" w:hAnsi="Times New Roman" w:cs="Times New Roman"/>
          <w:sz w:val="24"/>
          <w:szCs w:val="24"/>
        </w:rPr>
        <w:t xml:space="preserve"> платником податку на додану вартість.   </w:t>
      </w:r>
    </w:p>
    <w:p w14:paraId="7C3FC243"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350C8F8F"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 </w:t>
      </w:r>
    </w:p>
    <w:p w14:paraId="3DEC274F"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13.12. Жодна зі Сторін не має права передавати свої права і зобов'язання за  Договором третім особам, без згоди на це другої Сторони. </w:t>
      </w:r>
    </w:p>
    <w:p w14:paraId="27ACCAAE"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13.13</w:t>
      </w:r>
      <w:r w:rsidRPr="00A024BD">
        <w:rPr>
          <w:rFonts w:ascii="Times New Roman CYR" w:eastAsia="Times New Roman" w:hAnsi="Times New Roman CYR" w:cs="Times New Roman CYR"/>
          <w:color w:val="000000"/>
          <w:shd w:val="clear" w:color="auto" w:fill="FFFFFF"/>
        </w:rPr>
        <w:t xml:space="preserve"> </w:t>
      </w:r>
      <w:r w:rsidRPr="00A024BD">
        <w:rPr>
          <w:rFonts w:ascii="Times New Roman" w:eastAsia="Times New Roman" w:hAnsi="Times New Roman" w:cs="Times New Roman"/>
          <w:sz w:val="24"/>
          <w:szCs w:val="24"/>
        </w:rPr>
        <w:t xml:space="preserve">Кожна із Сторін, підписуючи Договір, гарантує, що його члени, учасники (акціонери), кінцеві </w:t>
      </w:r>
      <w:proofErr w:type="spellStart"/>
      <w:r w:rsidRPr="00A024BD">
        <w:rPr>
          <w:rFonts w:ascii="Times New Roman" w:eastAsia="Times New Roman" w:hAnsi="Times New Roman" w:cs="Times New Roman"/>
          <w:sz w:val="24"/>
          <w:szCs w:val="24"/>
        </w:rPr>
        <w:t>бенефіціарні</w:t>
      </w:r>
      <w:proofErr w:type="spellEnd"/>
      <w:r w:rsidRPr="00A024BD">
        <w:rPr>
          <w:rFonts w:ascii="Times New Roman" w:eastAsia="Times New Roman" w:hAnsi="Times New Roman" w:cs="Times New Roman"/>
          <w:sz w:val="24"/>
          <w:szCs w:val="24"/>
        </w:rPr>
        <w:t xml:space="preserve"> власники, контролери, пов’язані особи, а також виробник(и) Товару не включені до жодного з офіційних </w:t>
      </w:r>
      <w:proofErr w:type="spellStart"/>
      <w:r w:rsidRPr="00A024BD">
        <w:rPr>
          <w:rFonts w:ascii="Times New Roman" w:eastAsia="Times New Roman" w:hAnsi="Times New Roman" w:cs="Times New Roman"/>
          <w:sz w:val="24"/>
          <w:szCs w:val="24"/>
        </w:rPr>
        <w:t>санкційних</w:t>
      </w:r>
      <w:proofErr w:type="spellEnd"/>
      <w:r w:rsidRPr="00A024BD">
        <w:rPr>
          <w:rFonts w:ascii="Times New Roman" w:eastAsia="Times New Roman" w:hAnsi="Times New Roman" w:cs="Times New Roman"/>
          <w:sz w:val="24"/>
          <w:szCs w:val="24"/>
        </w:rPr>
        <w:t xml:space="preserve">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A024BD">
        <w:rPr>
          <w:rFonts w:ascii="Times New Roman" w:eastAsia="Times New Roman" w:hAnsi="Times New Roman" w:cs="Times New Roman"/>
          <w:sz w:val="24"/>
          <w:szCs w:val="24"/>
        </w:rPr>
        <w:t>санкційних</w:t>
      </w:r>
      <w:proofErr w:type="spellEnd"/>
      <w:r w:rsidRPr="00A024BD">
        <w:rPr>
          <w:rFonts w:ascii="Times New Roman" w:eastAsia="Times New Roman" w:hAnsi="Times New Roman" w:cs="Times New Roman"/>
          <w:sz w:val="24"/>
          <w:szCs w:val="24"/>
        </w:rPr>
        <w:t xml:space="preserve"> списків Ради Безпеки ООН, консолідованих списків Європейського Союзу, </w:t>
      </w:r>
      <w:proofErr w:type="spellStart"/>
      <w:r w:rsidRPr="00A024BD">
        <w:rPr>
          <w:rFonts w:ascii="Times New Roman" w:eastAsia="Times New Roman" w:hAnsi="Times New Roman" w:cs="Times New Roman"/>
          <w:sz w:val="24"/>
          <w:szCs w:val="24"/>
        </w:rPr>
        <w:t>санкційних</w:t>
      </w:r>
      <w:proofErr w:type="spellEnd"/>
      <w:r w:rsidRPr="00A024BD">
        <w:rPr>
          <w:rFonts w:ascii="Times New Roman" w:eastAsia="Times New Roman" w:hAnsi="Times New Roman" w:cs="Times New Roman"/>
          <w:sz w:val="24"/>
          <w:szCs w:val="24"/>
        </w:rPr>
        <w:t xml:space="preserve"> списків Великої Британії (HM </w:t>
      </w:r>
      <w:proofErr w:type="spellStart"/>
      <w:r w:rsidRPr="00A024BD">
        <w:rPr>
          <w:rFonts w:ascii="Times New Roman" w:eastAsia="Times New Roman" w:hAnsi="Times New Roman" w:cs="Times New Roman"/>
          <w:sz w:val="24"/>
          <w:szCs w:val="24"/>
        </w:rPr>
        <w:t>Treasury</w:t>
      </w:r>
      <w:proofErr w:type="spellEnd"/>
      <w:r w:rsidRPr="00A024BD">
        <w:rPr>
          <w:rFonts w:ascii="Times New Roman" w:eastAsia="Times New Roman" w:hAnsi="Times New Roman" w:cs="Times New Roman"/>
          <w:sz w:val="24"/>
          <w:szCs w:val="24"/>
        </w:rPr>
        <w:t xml:space="preserve"> / OFSI), а також інших </w:t>
      </w:r>
      <w:proofErr w:type="spellStart"/>
      <w:r w:rsidRPr="00A024BD">
        <w:rPr>
          <w:rFonts w:ascii="Times New Roman" w:eastAsia="Times New Roman" w:hAnsi="Times New Roman" w:cs="Times New Roman"/>
          <w:sz w:val="24"/>
          <w:szCs w:val="24"/>
        </w:rPr>
        <w:t>санкційних</w:t>
      </w:r>
      <w:proofErr w:type="spellEnd"/>
      <w:r w:rsidRPr="00A024BD">
        <w:rPr>
          <w:rFonts w:ascii="Times New Roman" w:eastAsia="Times New Roman" w:hAnsi="Times New Roman" w:cs="Times New Roman"/>
          <w:sz w:val="24"/>
          <w:szCs w:val="24"/>
        </w:rPr>
        <w:t xml:space="preserve"> списків, режим дотримання яких прямо чи опосередковано застосовується до Сторін відповідно до законодавства України.  </w:t>
      </w:r>
    </w:p>
    <w:p w14:paraId="2AE84BE8"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 xml:space="preserve">13.14. Постачальник гарантує, що Товар не походить з російської федерації/республіки </w:t>
      </w:r>
      <w:proofErr w:type="spellStart"/>
      <w:r w:rsidRPr="00A024BD">
        <w:rPr>
          <w:rFonts w:ascii="Times New Roman" w:eastAsia="Times New Roman" w:hAnsi="Times New Roman" w:cs="Times New Roman"/>
          <w:sz w:val="24"/>
          <w:szCs w:val="24"/>
        </w:rPr>
        <w:t>білорусь</w:t>
      </w:r>
      <w:proofErr w:type="spellEnd"/>
      <w:r w:rsidRPr="00A024BD">
        <w:rPr>
          <w:rFonts w:ascii="Times New Roman" w:eastAsia="Times New Roman" w:hAnsi="Times New Roman" w:cs="Times New Roman"/>
          <w:sz w:val="24"/>
          <w:szCs w:val="24"/>
        </w:rPr>
        <w:t xml:space="preserve">/ісламської республіки </w:t>
      </w:r>
      <w:proofErr w:type="spellStart"/>
      <w:r w:rsidRPr="00A024BD">
        <w:rPr>
          <w:rFonts w:ascii="Times New Roman" w:eastAsia="Times New Roman" w:hAnsi="Times New Roman" w:cs="Times New Roman"/>
          <w:sz w:val="24"/>
          <w:szCs w:val="24"/>
        </w:rPr>
        <w:t>іран</w:t>
      </w:r>
      <w:proofErr w:type="spellEnd"/>
      <w:r w:rsidRPr="00A024BD">
        <w:rPr>
          <w:rFonts w:ascii="Times New Roman" w:eastAsia="Times New Roman" w:hAnsi="Times New Roman" w:cs="Times New Roman"/>
          <w:sz w:val="24"/>
          <w:szCs w:val="24"/>
        </w:rPr>
        <w:t>. </w:t>
      </w:r>
    </w:p>
    <w:p w14:paraId="2CB4BCD4"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13.15.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 </w:t>
      </w:r>
    </w:p>
    <w:p w14:paraId="2CBCD7AD"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13.16.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 </w:t>
      </w:r>
    </w:p>
    <w:p w14:paraId="63AAC656"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 xml:space="preserve">13.17.Сторони домовились, що відповідальними особами за комунікацію з питань, що визначені пунктами 4.7. та 4.8. Договору від Покупця є </w:t>
      </w:r>
      <w:r w:rsidRPr="00A024BD">
        <w:rPr>
          <w:rFonts w:ascii="Times New Roman" w:eastAsia="Times New Roman" w:hAnsi="Times New Roman" w:cs="Times New Roman"/>
          <w:color w:val="4471C4"/>
          <w:sz w:val="24"/>
          <w:szCs w:val="24"/>
        </w:rPr>
        <w:t>(зазначити ПІБ, телефон, електронну адресу)</w:t>
      </w:r>
      <w:r w:rsidRPr="00A024BD">
        <w:rPr>
          <w:rFonts w:ascii="Times New Roman" w:eastAsia="Times New Roman" w:hAnsi="Times New Roman" w:cs="Times New Roman"/>
          <w:sz w:val="24"/>
          <w:szCs w:val="24"/>
        </w:rPr>
        <w:t xml:space="preserve">,  від Постачальника - </w:t>
      </w:r>
      <w:r w:rsidRPr="00A024BD">
        <w:rPr>
          <w:rFonts w:ascii="Times New Roman" w:eastAsia="Times New Roman" w:hAnsi="Times New Roman" w:cs="Times New Roman"/>
          <w:color w:val="4471C4"/>
          <w:sz w:val="24"/>
          <w:szCs w:val="24"/>
        </w:rPr>
        <w:t>(зазначити ПІБ, телефон, електронну адресу)</w:t>
      </w:r>
      <w:r w:rsidRPr="00A024BD">
        <w:rPr>
          <w:rFonts w:ascii="Times New Roman" w:eastAsia="Times New Roman" w:hAnsi="Times New Roman" w:cs="Times New Roman"/>
          <w:sz w:val="24"/>
          <w:szCs w:val="24"/>
        </w:rPr>
        <w:t>.  </w:t>
      </w:r>
    </w:p>
    <w:p w14:paraId="2987BDD1" w14:textId="77777777" w:rsidR="00727251" w:rsidRPr="00A024BD" w:rsidRDefault="00727251" w:rsidP="00727251">
      <w:pPr>
        <w:spacing w:after="0" w:line="240" w:lineRule="auto"/>
        <w:ind w:firstLine="555"/>
        <w:jc w:val="both"/>
        <w:textAlignment w:val="baseline"/>
        <w:rPr>
          <w:rFonts w:ascii="Segoe UI" w:eastAsia="Times New Roman" w:hAnsi="Segoe UI" w:cs="Segoe UI"/>
          <w:sz w:val="18"/>
          <w:szCs w:val="18"/>
        </w:rPr>
      </w:pPr>
      <w:r w:rsidRPr="00A024BD">
        <w:rPr>
          <w:rFonts w:ascii="Times New Roman" w:eastAsia="Times New Roman" w:hAnsi="Times New Roman" w:cs="Times New Roman"/>
          <w:sz w:val="24"/>
          <w:szCs w:val="24"/>
        </w:rPr>
        <w:t>13.18. Договір має додатки, які є його невід’ємними частинами: </w:t>
      </w:r>
    </w:p>
    <w:p w14:paraId="5789B5F8" w14:textId="77777777" w:rsidR="00727251" w:rsidRPr="00A024BD" w:rsidRDefault="00727251" w:rsidP="00727251">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lastRenderedPageBreak/>
        <w:t>- Додаток 1</w:t>
      </w:r>
      <w:r w:rsidRPr="00A024BD">
        <w:rPr>
          <w:rFonts w:eastAsia="Calibri" w:cs="Times New Roman"/>
          <w:color w:val="000000"/>
          <w:lang w:eastAsia="ja-JP"/>
        </w:rPr>
        <w:t xml:space="preserve"> </w:t>
      </w:r>
      <w:r w:rsidRPr="00A024BD">
        <w:rPr>
          <w:rFonts w:ascii="Times New Roman" w:eastAsia="Times New Roman" w:hAnsi="Times New Roman" w:cs="Times New Roman"/>
          <w:color w:val="000000"/>
          <w:sz w:val="24"/>
          <w:szCs w:val="24"/>
          <w:lang w:eastAsia="ja-JP"/>
        </w:rPr>
        <w:t>«Специфікація»;</w:t>
      </w:r>
    </w:p>
    <w:p w14:paraId="5916CA07" w14:textId="77777777" w:rsidR="00727251" w:rsidRPr="00A024BD" w:rsidRDefault="00727251" w:rsidP="00727251">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xml:space="preserve">- Додаток 2 </w:t>
      </w:r>
      <w:r w:rsidRPr="00A024BD">
        <w:rPr>
          <w:rFonts w:ascii="Times New Roman" w:eastAsia="Calibri" w:hAnsi="Times New Roman" w:cs="Times New Roman"/>
          <w:color w:val="000000"/>
          <w:sz w:val="24"/>
          <w:szCs w:val="24"/>
          <w:lang w:eastAsia="ja-JP"/>
        </w:rPr>
        <w:t xml:space="preserve"> «</w:t>
      </w:r>
      <w:r w:rsidRPr="00A024BD">
        <w:rPr>
          <w:rFonts w:ascii="Times New Roman" w:eastAsia="Times New Roman" w:hAnsi="Times New Roman" w:cs="Times New Roman"/>
          <w:color w:val="000000"/>
          <w:sz w:val="24"/>
          <w:szCs w:val="24"/>
          <w:lang w:eastAsia="ja-JP"/>
        </w:rPr>
        <w:t>Медико-технічна специфікація»;</w:t>
      </w:r>
    </w:p>
    <w:p w14:paraId="5A514DB3" w14:textId="77777777" w:rsidR="00727251" w:rsidRDefault="00727251" w:rsidP="00727251">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 Додаток 3 «Перелік отримувачів та адрес доставки Товару»</w:t>
      </w:r>
      <w:r>
        <w:rPr>
          <w:rFonts w:ascii="Times New Roman" w:eastAsia="Times New Roman" w:hAnsi="Times New Roman" w:cs="Times New Roman"/>
          <w:color w:val="000000"/>
          <w:sz w:val="24"/>
          <w:szCs w:val="24"/>
          <w:lang w:eastAsia="ja-JP"/>
        </w:rPr>
        <w:t>;</w:t>
      </w:r>
    </w:p>
    <w:p w14:paraId="7C1EC017" w14:textId="77777777" w:rsidR="00727251" w:rsidRPr="00F42237" w:rsidRDefault="00727251" w:rsidP="00727251">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ja-JP"/>
        </w:rPr>
        <w:t xml:space="preserve">- </w:t>
      </w:r>
      <w:r w:rsidRPr="00F42237">
        <w:rPr>
          <w:rFonts w:ascii="Times New Roman" w:eastAsia="Times New Roman" w:hAnsi="Times New Roman" w:cs="Times New Roman"/>
          <w:sz w:val="24"/>
          <w:szCs w:val="24"/>
          <w:lang w:eastAsia="ja-JP"/>
        </w:rPr>
        <w:t xml:space="preserve">Додаток 4 </w:t>
      </w:r>
      <w:r w:rsidRPr="00F42237">
        <w:rPr>
          <w:rFonts w:ascii="Times New Roman" w:eastAsia="Times New Roman" w:hAnsi="Times New Roman" w:cs="Times New Roman"/>
          <w:sz w:val="24"/>
          <w:szCs w:val="24"/>
        </w:rPr>
        <w:t>«Технічні вимоги до наклейок та нанесення зображень».</w:t>
      </w:r>
    </w:p>
    <w:p w14:paraId="42BC1A0E" w14:textId="77777777" w:rsidR="00727251" w:rsidRPr="00A024BD" w:rsidRDefault="00727251" w:rsidP="00727251">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p>
    <w:p w14:paraId="454073E9" w14:textId="77777777" w:rsidR="00727251" w:rsidRPr="00A024BD" w:rsidRDefault="00727251" w:rsidP="00727251">
      <w:pPr>
        <w:widowControl w:val="0"/>
        <w:tabs>
          <w:tab w:val="left" w:pos="284"/>
          <w:tab w:val="left" w:pos="709"/>
          <w:tab w:val="left" w:pos="993"/>
          <w:tab w:val="left" w:pos="1134"/>
        </w:tabs>
        <w:spacing w:after="0" w:line="240" w:lineRule="auto"/>
        <w:jc w:val="both"/>
        <w:rPr>
          <w:rFonts w:ascii="Times New Roman" w:eastAsia="Times New Roman" w:hAnsi="Times New Roman" w:cs="Times New Roman"/>
          <w:color w:val="000000"/>
          <w:sz w:val="24"/>
          <w:szCs w:val="24"/>
          <w:lang w:eastAsia="ja-JP"/>
        </w:rPr>
      </w:pPr>
    </w:p>
    <w:p w14:paraId="54AB8FE7" w14:textId="77777777" w:rsidR="00727251" w:rsidRPr="00A024BD" w:rsidRDefault="00727251" w:rsidP="00727251">
      <w:pPr>
        <w:widowControl w:val="0"/>
        <w:tabs>
          <w:tab w:val="left" w:pos="851"/>
          <w:tab w:val="left" w:pos="993"/>
        </w:tabs>
        <w:spacing w:after="0" w:line="240" w:lineRule="auto"/>
        <w:ind w:left="284"/>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14. МІСЦЕЗНАХОДЖЕННЯ, РЕКВІЗИТИ ТА ПІДПИСИ СТОРІН</w:t>
      </w:r>
    </w:p>
    <w:p w14:paraId="54BC7E16" w14:textId="77777777" w:rsidR="00727251" w:rsidRPr="00A024BD" w:rsidRDefault="00727251" w:rsidP="00727251">
      <w:pPr>
        <w:widowControl w:val="0"/>
        <w:tabs>
          <w:tab w:val="left" w:pos="851"/>
          <w:tab w:val="left" w:pos="993"/>
        </w:tabs>
        <w:spacing w:after="0" w:line="240" w:lineRule="auto"/>
        <w:ind w:left="284"/>
        <w:jc w:val="center"/>
        <w:rPr>
          <w:rFonts w:ascii="Times New Roman" w:eastAsia="Times New Roman" w:hAnsi="Times New Roman" w:cs="Times New Roman"/>
          <w:b/>
          <w:color w:val="000000"/>
          <w:sz w:val="24"/>
          <w:szCs w:val="24"/>
          <w:lang w:eastAsia="ja-JP"/>
        </w:rPr>
      </w:pPr>
    </w:p>
    <w:tbl>
      <w:tblPr>
        <w:tblW w:w="10012" w:type="dxa"/>
        <w:tblLayout w:type="fixed"/>
        <w:tblLook w:val="0400" w:firstRow="0" w:lastRow="0" w:firstColumn="0" w:lastColumn="0" w:noHBand="0" w:noVBand="1"/>
      </w:tblPr>
      <w:tblGrid>
        <w:gridCol w:w="4962"/>
        <w:gridCol w:w="5050"/>
      </w:tblGrid>
      <w:tr w:rsidR="00727251" w:rsidRPr="00A024BD" w14:paraId="4635DD14" w14:textId="77777777" w:rsidTr="0037144E">
        <w:tc>
          <w:tcPr>
            <w:tcW w:w="4962" w:type="dxa"/>
          </w:tcPr>
          <w:p w14:paraId="5E3E04C8" w14:textId="77777777" w:rsidR="00727251" w:rsidRPr="00A024BD" w:rsidRDefault="00727251"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Покупець:</w:t>
            </w:r>
          </w:p>
          <w:p w14:paraId="0C4A50FD" w14:textId="77777777" w:rsidR="00727251" w:rsidRPr="00A024BD" w:rsidRDefault="00727251" w:rsidP="0037144E">
            <w:pPr>
              <w:tabs>
                <w:tab w:val="left" w:pos="851"/>
                <w:tab w:val="left" w:pos="4854"/>
              </w:tabs>
              <w:spacing w:after="0"/>
              <w:ind w:right="179"/>
              <w:jc w:val="both"/>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 xml:space="preserve">Державна установа </w:t>
            </w:r>
          </w:p>
          <w:p w14:paraId="1A11B5B5" w14:textId="77777777" w:rsidR="00727251" w:rsidRPr="00A024BD" w:rsidRDefault="00727251" w:rsidP="0037144E">
            <w:pPr>
              <w:tabs>
                <w:tab w:val="left" w:pos="851"/>
                <w:tab w:val="left" w:pos="4854"/>
              </w:tabs>
              <w:spacing w:after="0"/>
              <w:ind w:right="179"/>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34749248" w14:textId="77777777" w:rsidR="00727251" w:rsidRPr="00A024BD" w:rsidRDefault="00727251" w:rsidP="0037144E">
            <w:pPr>
              <w:tabs>
                <w:tab w:val="left" w:pos="851"/>
                <w:tab w:val="left" w:pos="1134"/>
              </w:tabs>
              <w:spacing w:after="0"/>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04071, м. Київ, вул. Ярославська, буд. 41,</w:t>
            </w:r>
          </w:p>
          <w:p w14:paraId="771CB077" w14:textId="77777777" w:rsidR="00727251" w:rsidRPr="00A024BD" w:rsidRDefault="00727251" w:rsidP="0037144E">
            <w:pPr>
              <w:tabs>
                <w:tab w:val="left" w:pos="851"/>
                <w:tab w:val="left" w:pos="1134"/>
              </w:tabs>
              <w:spacing w:after="0"/>
              <w:jc w:val="both"/>
              <w:rPr>
                <w:rFonts w:ascii="Times New Roman" w:eastAsia="Times New Roman" w:hAnsi="Times New Roman" w:cs="Times New Roman"/>
                <w:color w:val="000000"/>
                <w:sz w:val="24"/>
                <w:szCs w:val="24"/>
                <w:lang w:eastAsia="ar-SA"/>
              </w:rPr>
            </w:pPr>
            <w:r w:rsidRPr="00A024BD">
              <w:rPr>
                <w:rFonts w:ascii="Times New Roman" w:eastAsia="Times New Roman" w:hAnsi="Times New Roman" w:cs="Times New Roman"/>
                <w:color w:val="000000"/>
                <w:sz w:val="24"/>
                <w:szCs w:val="24"/>
                <w:lang w:eastAsia="ar-SA"/>
              </w:rPr>
              <w:t>UA118201720343101009300097402</w:t>
            </w:r>
          </w:p>
          <w:p w14:paraId="22AABD0B" w14:textId="77777777" w:rsidR="00727251" w:rsidRPr="00A024BD" w:rsidRDefault="00727251" w:rsidP="0037144E">
            <w:pPr>
              <w:tabs>
                <w:tab w:val="left" w:pos="851"/>
                <w:tab w:val="left" w:pos="1134"/>
              </w:tabs>
              <w:spacing w:after="0"/>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ГУДКСУ у м. Києві</w:t>
            </w:r>
          </w:p>
          <w:p w14:paraId="0B23138F" w14:textId="77777777" w:rsidR="00727251" w:rsidRPr="00A024BD" w:rsidRDefault="00727251" w:rsidP="0037144E">
            <w:pPr>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ІПН 405241026578</w:t>
            </w:r>
          </w:p>
          <w:p w14:paraId="5BB21024" w14:textId="77777777" w:rsidR="00727251" w:rsidRPr="00A024BD" w:rsidRDefault="00727251" w:rsidP="0037144E">
            <w:pPr>
              <w:tabs>
                <w:tab w:val="left" w:pos="851"/>
                <w:tab w:val="left" w:pos="1134"/>
              </w:tabs>
              <w:spacing w:after="0"/>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Код ЄДРПОУ: 40524109</w:t>
            </w:r>
          </w:p>
          <w:p w14:paraId="592221F3" w14:textId="77777777" w:rsidR="00727251" w:rsidRPr="00A024BD" w:rsidRDefault="00727251" w:rsidP="0037144E">
            <w:pPr>
              <w:tabs>
                <w:tab w:val="left" w:pos="851"/>
                <w:tab w:val="left" w:pos="1134"/>
              </w:tabs>
              <w:spacing w:after="0"/>
              <w:jc w:val="both"/>
              <w:rPr>
                <w:rFonts w:ascii="Times New Roman" w:eastAsia="Times New Roman" w:hAnsi="Times New Roman" w:cs="Times New Roman"/>
                <w:b/>
                <w:color w:val="000000"/>
                <w:sz w:val="24"/>
                <w:szCs w:val="24"/>
                <w:lang w:eastAsia="ja-JP"/>
              </w:rPr>
            </w:pPr>
            <w:proofErr w:type="spellStart"/>
            <w:r w:rsidRPr="00A024BD">
              <w:rPr>
                <w:rFonts w:ascii="Times New Roman" w:eastAsia="Times New Roman" w:hAnsi="Times New Roman" w:cs="Times New Roman"/>
                <w:color w:val="000000"/>
                <w:sz w:val="24"/>
                <w:szCs w:val="24"/>
                <w:lang w:eastAsia="ja-JP"/>
              </w:rPr>
              <w:t>Тел</w:t>
            </w:r>
            <w:proofErr w:type="spellEnd"/>
            <w:r w:rsidRPr="00A024BD">
              <w:rPr>
                <w:rFonts w:ascii="Times New Roman" w:eastAsia="Times New Roman" w:hAnsi="Times New Roman" w:cs="Times New Roman"/>
                <w:color w:val="000000"/>
                <w:sz w:val="24"/>
                <w:szCs w:val="24"/>
                <w:lang w:eastAsia="ja-JP"/>
              </w:rPr>
              <w:t>.(044) 334-56-89</w:t>
            </w:r>
          </w:p>
          <w:p w14:paraId="0D7D3E33" w14:textId="77777777" w:rsidR="00727251" w:rsidRPr="00A024BD" w:rsidRDefault="00727251" w:rsidP="0037144E">
            <w:pPr>
              <w:widowControl w:val="0"/>
              <w:spacing w:after="0"/>
              <w:jc w:val="both"/>
              <w:rPr>
                <w:rFonts w:ascii="Times New Roman" w:eastAsia="Times New Roman" w:hAnsi="Times New Roman" w:cs="Times New Roman"/>
                <w:color w:val="000000"/>
                <w:sz w:val="24"/>
                <w:szCs w:val="24"/>
                <w:lang w:eastAsia="ja-JP"/>
              </w:rPr>
            </w:pPr>
          </w:p>
          <w:p w14:paraId="18C7D29E" w14:textId="77777777" w:rsidR="00727251" w:rsidRPr="00A024BD" w:rsidRDefault="00727251" w:rsidP="0037144E">
            <w:pPr>
              <w:widowControl w:val="0"/>
              <w:spacing w:after="0"/>
              <w:jc w:val="both"/>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w:t>
            </w:r>
          </w:p>
          <w:p w14:paraId="44E7B1B1" w14:textId="77777777" w:rsidR="00727251" w:rsidRPr="00A024BD" w:rsidRDefault="00727251" w:rsidP="0037144E">
            <w:pPr>
              <w:widowControl w:val="0"/>
              <w:spacing w:after="0"/>
              <w:jc w:val="both"/>
              <w:rPr>
                <w:rFonts w:ascii="Times New Roman" w:eastAsia="Times New Roman" w:hAnsi="Times New Roman" w:cs="Times New Roman"/>
                <w:color w:val="000000"/>
                <w:sz w:val="24"/>
                <w:szCs w:val="24"/>
                <w:lang w:eastAsia="ja-JP"/>
              </w:rPr>
            </w:pPr>
          </w:p>
          <w:p w14:paraId="0798B948" w14:textId="77777777" w:rsidR="00727251" w:rsidRPr="00A024BD" w:rsidRDefault="00727251" w:rsidP="0037144E">
            <w:pPr>
              <w:tabs>
                <w:tab w:val="left" w:pos="851"/>
                <w:tab w:val="left" w:pos="2625"/>
              </w:tabs>
              <w:spacing w:after="0"/>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color w:val="000000"/>
                <w:sz w:val="24"/>
                <w:szCs w:val="24"/>
                <w:lang w:eastAsia="ja-JP"/>
              </w:rPr>
              <w:t>________________</w:t>
            </w:r>
            <w:r w:rsidRPr="00A024BD">
              <w:rPr>
                <w:rFonts w:ascii="Times New Roman" w:eastAsia="Times New Roman" w:hAnsi="Times New Roman" w:cs="Times New Roman"/>
                <w:b/>
                <w:color w:val="000000"/>
                <w:sz w:val="24"/>
                <w:szCs w:val="24"/>
                <w:lang w:eastAsia="ja-JP"/>
              </w:rPr>
              <w:t xml:space="preserve">____ </w:t>
            </w:r>
          </w:p>
          <w:p w14:paraId="0908BACE" w14:textId="77777777" w:rsidR="00727251" w:rsidRPr="00A024BD" w:rsidRDefault="00727251" w:rsidP="0037144E">
            <w:pPr>
              <w:tabs>
                <w:tab w:val="left" w:pos="851"/>
                <w:tab w:val="left" w:pos="2625"/>
              </w:tabs>
              <w:spacing w:after="0"/>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М.П.</w:t>
            </w:r>
          </w:p>
        </w:tc>
        <w:tc>
          <w:tcPr>
            <w:tcW w:w="5050" w:type="dxa"/>
          </w:tcPr>
          <w:p w14:paraId="2EF3146E" w14:textId="77777777" w:rsidR="00727251" w:rsidRPr="00A024BD" w:rsidRDefault="00727251"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Постачальник:</w:t>
            </w:r>
          </w:p>
          <w:p w14:paraId="3E637E27"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09EB6EDF"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2809062E"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7D3EC9C8"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CCFEAE6"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7F737376"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0B216417"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1B098154"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56B3251E"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31A3D32E"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74E95909"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3709997E"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06524DEB" w14:textId="77777777" w:rsidR="00727251" w:rsidRPr="00A024BD" w:rsidRDefault="00727251" w:rsidP="0037144E">
            <w:pPr>
              <w:tabs>
                <w:tab w:val="left" w:pos="5387"/>
              </w:tabs>
              <w:spacing w:after="0"/>
              <w:rPr>
                <w:rFonts w:ascii="Times New Roman" w:eastAsia="Times New Roman" w:hAnsi="Times New Roman" w:cs="Times New Roman"/>
                <w:b/>
                <w:color w:val="000000"/>
                <w:sz w:val="24"/>
                <w:szCs w:val="24"/>
                <w:lang w:eastAsia="ja-JP"/>
              </w:rPr>
            </w:pPr>
          </w:p>
          <w:p w14:paraId="1E83ED5D" w14:textId="77777777" w:rsidR="00727251" w:rsidRPr="00A024BD" w:rsidRDefault="00727251"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tc>
      </w:tr>
    </w:tbl>
    <w:p w14:paraId="1B6F2F5F" w14:textId="77777777" w:rsidR="00727251" w:rsidRPr="00A024BD" w:rsidRDefault="00727251" w:rsidP="00727251">
      <w:pPr>
        <w:tabs>
          <w:tab w:val="left" w:pos="851"/>
          <w:tab w:val="left" w:pos="6915"/>
        </w:tabs>
        <w:spacing w:after="0" w:line="240" w:lineRule="auto"/>
        <w:ind w:firstLine="5670"/>
        <w:rPr>
          <w:rFonts w:ascii="Times New Roman" w:eastAsia="Times New Roman" w:hAnsi="Times New Roman" w:cs="Times New Roman"/>
          <w:sz w:val="24"/>
          <w:szCs w:val="24"/>
          <w:lang w:eastAsia="ja-JP"/>
        </w:rPr>
      </w:pPr>
    </w:p>
    <w:p w14:paraId="2764CAFC" w14:textId="77777777" w:rsidR="00A024BD" w:rsidRPr="00A024BD" w:rsidRDefault="00A024BD" w:rsidP="00A024BD">
      <w:pPr>
        <w:tabs>
          <w:tab w:val="left" w:pos="851"/>
          <w:tab w:val="left" w:pos="6915"/>
        </w:tabs>
        <w:spacing w:after="0" w:line="240" w:lineRule="auto"/>
        <w:ind w:firstLine="5670"/>
        <w:rPr>
          <w:rFonts w:ascii="Times New Roman" w:eastAsia="Times New Roman" w:hAnsi="Times New Roman" w:cs="Times New Roman"/>
          <w:sz w:val="24"/>
          <w:szCs w:val="24"/>
          <w:lang w:eastAsia="ja-JP"/>
        </w:rPr>
      </w:pPr>
    </w:p>
    <w:p w14:paraId="60CBDDD1" w14:textId="77777777" w:rsidR="00A024BD" w:rsidRPr="00A024BD" w:rsidRDefault="00A024BD" w:rsidP="00A024BD">
      <w:pPr>
        <w:rPr>
          <w:rFonts w:ascii="Times New Roman" w:eastAsia="Times New Roman" w:hAnsi="Times New Roman" w:cs="Times New Roman"/>
          <w:sz w:val="24"/>
          <w:szCs w:val="24"/>
          <w:lang w:eastAsia="ja-JP"/>
        </w:rPr>
      </w:pPr>
      <w:r w:rsidRPr="00A024BD">
        <w:rPr>
          <w:rFonts w:ascii="Times New Roman" w:eastAsia="Times New Roman" w:hAnsi="Times New Roman"/>
          <w:sz w:val="24"/>
          <w:szCs w:val="24"/>
          <w:lang w:eastAsia="ja-JP"/>
        </w:rPr>
        <w:br w:type="page"/>
      </w:r>
    </w:p>
    <w:p w14:paraId="08098494" w14:textId="77777777" w:rsidR="00A024BD" w:rsidRPr="00A024BD" w:rsidRDefault="00A024BD" w:rsidP="00A024BD">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lastRenderedPageBreak/>
        <w:t>Додаток 1</w:t>
      </w:r>
    </w:p>
    <w:p w14:paraId="702FD996" w14:textId="77777777" w:rsidR="00A024BD" w:rsidRPr="00A024BD" w:rsidRDefault="00A024BD" w:rsidP="00A024BD">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t>до Договору про закупівлю № ______</w:t>
      </w:r>
    </w:p>
    <w:p w14:paraId="76BB35B1" w14:textId="77777777" w:rsidR="00A024BD" w:rsidRPr="00A024BD" w:rsidRDefault="00A024BD" w:rsidP="00A024BD">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t>від «___» _______________ 2026 року</w:t>
      </w:r>
    </w:p>
    <w:p w14:paraId="0707BE37" w14:textId="77777777" w:rsidR="00A024BD" w:rsidRPr="00A024BD" w:rsidRDefault="00A024BD" w:rsidP="00A024BD">
      <w:pPr>
        <w:tabs>
          <w:tab w:val="left" w:pos="851"/>
          <w:tab w:val="left" w:pos="6915"/>
        </w:tabs>
        <w:spacing w:after="0" w:line="240" w:lineRule="auto"/>
        <w:ind w:left="5103"/>
        <w:rPr>
          <w:rFonts w:ascii="Times New Roman" w:eastAsia="Times New Roman" w:hAnsi="Times New Roman" w:cs="Times New Roman"/>
          <w:sz w:val="24"/>
          <w:szCs w:val="24"/>
          <w:lang w:eastAsia="ja-JP"/>
        </w:rPr>
      </w:pPr>
    </w:p>
    <w:p w14:paraId="4F1901A5" w14:textId="77777777" w:rsidR="00A024BD" w:rsidRPr="00A024BD" w:rsidRDefault="00A024BD" w:rsidP="00A024BD">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A024BD">
        <w:rPr>
          <w:rFonts w:ascii="Times New Roman" w:eastAsia="Times New Roman" w:hAnsi="Times New Roman" w:cs="Times New Roman"/>
          <w:b/>
          <w:sz w:val="24"/>
          <w:szCs w:val="24"/>
          <w:lang w:eastAsia="ja-JP"/>
        </w:rPr>
        <w:t xml:space="preserve">СПЕЦИФІКАЦІЯ </w:t>
      </w:r>
    </w:p>
    <w:p w14:paraId="0D610397" w14:textId="77777777" w:rsidR="00A024BD" w:rsidRPr="00A024BD" w:rsidRDefault="00A024BD" w:rsidP="00A024BD">
      <w:pPr>
        <w:tabs>
          <w:tab w:val="left" w:pos="6915"/>
        </w:tabs>
        <w:spacing w:after="0" w:line="240" w:lineRule="auto"/>
        <w:jc w:val="both"/>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t>м. Київ                                                                                              «____»____________2026 року</w:t>
      </w:r>
    </w:p>
    <w:p w14:paraId="5DD379DE" w14:textId="77777777" w:rsidR="00A024BD" w:rsidRPr="00A024BD" w:rsidRDefault="00A024BD" w:rsidP="00A024BD">
      <w:pPr>
        <w:tabs>
          <w:tab w:val="left" w:pos="6915"/>
        </w:tabs>
        <w:spacing w:after="0" w:line="240" w:lineRule="auto"/>
        <w:jc w:val="both"/>
        <w:rPr>
          <w:rFonts w:ascii="Times New Roman" w:eastAsia="Times New Roman" w:hAnsi="Times New Roman" w:cs="Times New Roman"/>
          <w:sz w:val="24"/>
          <w:szCs w:val="24"/>
          <w:lang w:eastAsia="ja-JP"/>
        </w:rPr>
      </w:pPr>
    </w:p>
    <w:p w14:paraId="394313F3" w14:textId="5B02BB93" w:rsidR="004C7ED5" w:rsidRPr="00A024BD" w:rsidRDefault="004C7ED5" w:rsidP="002956F1">
      <w:pPr>
        <w:spacing w:after="0" w:line="240" w:lineRule="auto"/>
        <w:ind w:firstLine="567"/>
        <w:jc w:val="both"/>
        <w:rPr>
          <w:rFonts w:ascii="Times New Roman" w:eastAsia="Times New Roman" w:hAnsi="Times New Roman" w:cs="Times New Roman"/>
          <w:sz w:val="24"/>
          <w:szCs w:val="24"/>
          <w:lang w:eastAsia="ja-JP"/>
        </w:rPr>
      </w:pPr>
      <w:bookmarkStart w:id="21" w:name="_heading=h.3dy6vkm"/>
      <w:bookmarkEnd w:id="21"/>
      <w:r w:rsidRPr="00A024BD">
        <w:rPr>
          <w:rFonts w:ascii="Times New Roman" w:eastAsia="Times New Roman" w:hAnsi="Times New Roman"/>
          <w:b/>
          <w:sz w:val="24"/>
          <w:szCs w:val="24"/>
          <w:lang w:eastAsia="ja-JP"/>
        </w:rPr>
        <w:t xml:space="preserve">Державна установа «Центр громадського здоров’я Міністерства охорони здоров’я України» </w:t>
      </w:r>
      <w:r w:rsidRPr="00A024BD">
        <w:rPr>
          <w:rFonts w:ascii="Times New Roman" w:eastAsia="Times New Roman" w:hAnsi="Times New Roman"/>
          <w:bCs/>
          <w:sz w:val="24"/>
          <w:szCs w:val="24"/>
          <w:lang w:eastAsia="ja-JP"/>
        </w:rPr>
        <w:t>(далі – Покупець), в особі _______________, який(а) діє на підставі __________________, з однієї сторони, та ______________________ (далі – Постачальник), в особі _______________, який(а) діє на підставі ____________, з другої сторони,</w:t>
      </w:r>
      <w:r w:rsidRPr="00A024BD">
        <w:rPr>
          <w:rFonts w:ascii="Times New Roman" w:eastAsia="Times New Roman" w:hAnsi="Times New Roman" w:cs="Times New Roman"/>
          <w:sz w:val="24"/>
          <w:szCs w:val="24"/>
          <w:lang w:eastAsia="ja-JP"/>
        </w:rPr>
        <w:t xml:space="preserve">  які в подальшому при спільному згадуванні по тексту разом іменуються Сторони, а кожна окремо – Сторона,</w:t>
      </w:r>
      <w:r w:rsidRPr="00A024BD">
        <w:rPr>
          <w:rFonts w:ascii="Times New Roman" w:eastAsia="Times New Roman" w:hAnsi="Times New Roman" w:cs="Times New Roman"/>
          <w:b/>
          <w:bCs/>
          <w:sz w:val="24"/>
          <w:szCs w:val="24"/>
          <w:lang w:eastAsia="ja-JP"/>
        </w:rPr>
        <w:t xml:space="preserve"> </w:t>
      </w:r>
      <w:r w:rsidRPr="00A024BD">
        <w:rPr>
          <w:rFonts w:ascii="Times New Roman" w:eastAsia="Times New Roman" w:hAnsi="Times New Roman" w:cs="Times New Roman"/>
          <w:sz w:val="24"/>
          <w:szCs w:val="24"/>
          <w:lang w:eastAsia="ja-JP"/>
        </w:rPr>
        <w:t>уклали цей Додаток 1 «Специфікація» до Договору про закупівлю</w:t>
      </w:r>
      <w:r w:rsidRPr="00A024BD">
        <w:rPr>
          <w:rFonts w:eastAsia="Calibri"/>
          <w:lang w:eastAsia="ja-JP"/>
        </w:rPr>
        <w:t xml:space="preserve">     </w:t>
      </w:r>
      <w:r w:rsidRPr="00A024BD">
        <w:rPr>
          <w:rFonts w:ascii="Times New Roman" w:eastAsia="Times New Roman" w:hAnsi="Times New Roman" w:cs="Times New Roman"/>
          <w:sz w:val="24"/>
          <w:szCs w:val="24"/>
          <w:lang w:eastAsia="ja-JP"/>
        </w:rPr>
        <w:t>№ ______ від «____» _______ 2026 року (далі – Специфікація)</w:t>
      </w:r>
      <w:r w:rsidRPr="00A024BD">
        <w:rPr>
          <w:rFonts w:eastAsia="Calibri"/>
          <w:lang w:eastAsia="ja-JP"/>
        </w:rPr>
        <w:t xml:space="preserve"> </w:t>
      </w:r>
      <w:r w:rsidRPr="00A024BD">
        <w:rPr>
          <w:rFonts w:ascii="Times New Roman" w:eastAsia="Times New Roman" w:hAnsi="Times New Roman" w:cs="Times New Roman"/>
          <w:sz w:val="24"/>
          <w:szCs w:val="24"/>
          <w:lang w:eastAsia="ja-JP"/>
        </w:rPr>
        <w:t>про</w:t>
      </w:r>
      <w:r w:rsidRPr="00A024BD">
        <w:rPr>
          <w:rFonts w:eastAsia="Calibri"/>
          <w:lang w:eastAsia="ja-JP"/>
        </w:rPr>
        <w:t xml:space="preserve">     </w:t>
      </w:r>
      <w:r w:rsidRPr="00A024BD">
        <w:rPr>
          <w:rFonts w:ascii="Times New Roman" w:eastAsia="Times New Roman" w:hAnsi="Times New Roman" w:cs="Times New Roman"/>
          <w:sz w:val="24"/>
          <w:szCs w:val="24"/>
          <w:lang w:eastAsia="ja-JP"/>
        </w:rPr>
        <w:t xml:space="preserve"> закупівлю Товару згідно з кодом </w:t>
      </w:r>
      <w:r w:rsidRPr="00A024BD">
        <w:rPr>
          <w:rFonts w:ascii="Times New Roman" w:eastAsia="Times New Roman" w:hAnsi="Times New Roman" w:cs="Times New Roman"/>
          <w:b/>
          <w:sz w:val="24"/>
          <w:szCs w:val="24"/>
        </w:rPr>
        <w:t>ДК 021:2015:39710000-2-Електричні побутові прилади (Холодильники)</w:t>
      </w:r>
      <w:r w:rsidRPr="00A024BD" w:rsidDel="009A2339">
        <w:rPr>
          <w:rFonts w:ascii="Times New Roman" w:eastAsia="Times New Roman" w:hAnsi="Times New Roman" w:cs="Times New Roman"/>
          <w:b/>
          <w:bCs/>
          <w:color w:val="000000"/>
          <w:sz w:val="24"/>
          <w:szCs w:val="24"/>
          <w:lang w:eastAsia="ja-JP"/>
        </w:rPr>
        <w:t xml:space="preserve"> </w:t>
      </w:r>
      <w:r w:rsidRPr="00A024BD">
        <w:rPr>
          <w:rFonts w:ascii="Times New Roman" w:eastAsia="Times New Roman" w:hAnsi="Times New Roman" w:cs="Times New Roman"/>
          <w:sz w:val="24"/>
          <w:szCs w:val="24"/>
          <w:lang w:eastAsia="ja-JP"/>
        </w:rPr>
        <w:t>а саме:</w:t>
      </w:r>
    </w:p>
    <w:tbl>
      <w:tblPr>
        <w:tblW w:w="9930" w:type="dxa"/>
        <w:tblInd w:w="-15" w:type="dxa"/>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574"/>
        <w:gridCol w:w="1843"/>
        <w:gridCol w:w="1418"/>
        <w:gridCol w:w="1842"/>
        <w:gridCol w:w="1276"/>
        <w:gridCol w:w="1276"/>
        <w:gridCol w:w="1701"/>
      </w:tblGrid>
      <w:tr w:rsidR="004C7ED5" w:rsidRPr="00A024BD" w14:paraId="0A838DC5" w14:textId="77777777" w:rsidTr="002956F1">
        <w:trPr>
          <w:trHeight w:val="300"/>
        </w:trPr>
        <w:tc>
          <w:tcPr>
            <w:tcW w:w="574"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5D61123D" w14:textId="77777777" w:rsidR="004C7ED5" w:rsidRPr="00A024BD" w:rsidRDefault="004C7ED5" w:rsidP="0037144E">
            <w:pPr>
              <w:spacing w:after="0" w:line="240" w:lineRule="auto"/>
              <w:jc w:val="center"/>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bCs/>
                <w:color w:val="000000"/>
                <w:sz w:val="24"/>
                <w:szCs w:val="24"/>
                <w:lang w:eastAsia="ja-JP"/>
              </w:rPr>
              <w:t>№ з/п</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70059A81" w14:textId="77777777" w:rsidR="004C7ED5" w:rsidRPr="00A024BD" w:rsidRDefault="004C7ED5" w:rsidP="0037144E">
            <w:pPr>
              <w:spacing w:after="0" w:line="240" w:lineRule="auto"/>
              <w:jc w:val="center"/>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bCs/>
                <w:color w:val="000000"/>
                <w:sz w:val="24"/>
                <w:szCs w:val="24"/>
                <w:lang w:eastAsia="ja-JP"/>
              </w:rPr>
              <w:t>Найменування Товару</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Pr>
          <w:p w14:paraId="220539BB" w14:textId="77777777" w:rsidR="004C7ED5" w:rsidRPr="00A024BD" w:rsidRDefault="004C7ED5" w:rsidP="0037144E">
            <w:pPr>
              <w:spacing w:after="0" w:line="240" w:lineRule="auto"/>
              <w:jc w:val="center"/>
              <w:rPr>
                <w:rFonts w:ascii="Times New Roman" w:eastAsia="Times New Roman" w:hAnsi="Times New Roman" w:cs="Times New Roman"/>
                <w:b/>
                <w:bCs/>
                <w:color w:val="000000"/>
                <w:sz w:val="24"/>
                <w:szCs w:val="24"/>
                <w:lang w:eastAsia="ja-JP"/>
              </w:rPr>
            </w:pPr>
            <w:r>
              <w:rPr>
                <w:rFonts w:ascii="Times New Roman" w:eastAsia="Times New Roman" w:hAnsi="Times New Roman" w:cs="Times New Roman"/>
                <w:b/>
                <w:bCs/>
                <w:color w:val="000000"/>
                <w:sz w:val="24"/>
                <w:szCs w:val="24"/>
                <w:lang w:eastAsia="ja-JP"/>
              </w:rPr>
              <w:t>Виробник Товару</w:t>
            </w:r>
          </w:p>
        </w:tc>
        <w:tc>
          <w:tcPr>
            <w:tcW w:w="1842"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3D847FF1" w14:textId="77777777" w:rsidR="004C7ED5" w:rsidRPr="00A024BD" w:rsidRDefault="004C7ED5" w:rsidP="0037144E">
            <w:pPr>
              <w:spacing w:after="0" w:line="240" w:lineRule="auto"/>
              <w:jc w:val="center"/>
              <w:rPr>
                <w:rFonts w:ascii="Times New Roman" w:eastAsia="Times New Roman" w:hAnsi="Times New Roman" w:cs="Times New Roman"/>
                <w:color w:val="000000"/>
                <w:sz w:val="24"/>
                <w:szCs w:val="24"/>
                <w:lang w:eastAsia="ja-JP"/>
              </w:rPr>
            </w:pPr>
            <w:r>
              <w:rPr>
                <w:rFonts w:ascii="Times New Roman" w:eastAsia="Times New Roman" w:hAnsi="Times New Roman" w:cs="Times New Roman"/>
                <w:b/>
                <w:bCs/>
                <w:color w:val="000000"/>
                <w:sz w:val="24"/>
                <w:szCs w:val="24"/>
                <w:lang w:eastAsia="ja-JP"/>
              </w:rPr>
              <w:t>Країна походження Товару</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1F2D258E" w14:textId="77777777" w:rsidR="004C7ED5" w:rsidRPr="00A024BD" w:rsidRDefault="004C7ED5" w:rsidP="0037144E">
            <w:pPr>
              <w:spacing w:after="0" w:line="240" w:lineRule="auto"/>
              <w:jc w:val="center"/>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bCs/>
                <w:color w:val="000000"/>
                <w:sz w:val="24"/>
                <w:szCs w:val="24"/>
                <w:lang w:eastAsia="ja-JP"/>
              </w:rPr>
              <w:t>Кількість</w:t>
            </w:r>
            <w:r>
              <w:rPr>
                <w:rFonts w:ascii="Times New Roman" w:eastAsia="Times New Roman" w:hAnsi="Times New Roman" w:cs="Times New Roman"/>
                <w:b/>
                <w:bCs/>
                <w:color w:val="000000"/>
                <w:sz w:val="24"/>
                <w:szCs w:val="24"/>
                <w:lang w:eastAsia="ja-JP"/>
              </w:rPr>
              <w:t xml:space="preserve"> (шт.)</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22068CBC" w14:textId="77777777" w:rsidR="004C7ED5" w:rsidRPr="00A024BD" w:rsidRDefault="004C7ED5" w:rsidP="0037144E">
            <w:pPr>
              <w:spacing w:after="0" w:line="240" w:lineRule="auto"/>
              <w:jc w:val="center"/>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bCs/>
                <w:color w:val="000000"/>
                <w:sz w:val="24"/>
                <w:szCs w:val="24"/>
                <w:lang w:eastAsia="ja-JP"/>
              </w:rPr>
              <w:t>Ціна за од., грн без ПДВ</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7051BB18" w14:textId="77777777" w:rsidR="004C7ED5" w:rsidRPr="00A024BD" w:rsidRDefault="004C7ED5" w:rsidP="0037144E">
            <w:pPr>
              <w:spacing w:after="0" w:line="240" w:lineRule="auto"/>
              <w:jc w:val="center"/>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bCs/>
                <w:color w:val="000000"/>
                <w:sz w:val="24"/>
                <w:szCs w:val="24"/>
                <w:lang w:eastAsia="ja-JP"/>
              </w:rPr>
              <w:t>Загальна вартість, грн без ПДВ</w:t>
            </w:r>
          </w:p>
        </w:tc>
      </w:tr>
      <w:tr w:rsidR="004C7ED5" w:rsidRPr="00A024BD" w14:paraId="11DC1101" w14:textId="77777777" w:rsidTr="002956F1">
        <w:trPr>
          <w:trHeight w:val="300"/>
        </w:trPr>
        <w:tc>
          <w:tcPr>
            <w:tcW w:w="574"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73E27064"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1</w:t>
            </w:r>
          </w:p>
        </w:tc>
        <w:tc>
          <w:tcPr>
            <w:tcW w:w="1843"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50FEA483"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c>
          <w:tcPr>
            <w:tcW w:w="1418" w:type="dxa"/>
            <w:tcBorders>
              <w:top w:val="single" w:sz="6" w:space="0" w:color="000000"/>
              <w:left w:val="single" w:sz="6" w:space="0" w:color="000000"/>
              <w:bottom w:val="single" w:sz="6" w:space="0" w:color="000000"/>
              <w:right w:val="single" w:sz="6" w:space="0" w:color="000000"/>
            </w:tcBorders>
          </w:tcPr>
          <w:p w14:paraId="53FA1CEA" w14:textId="77777777" w:rsidR="004C7ED5" w:rsidRPr="00A024BD" w:rsidRDefault="004C7ED5" w:rsidP="0037144E">
            <w:pPr>
              <w:tabs>
                <w:tab w:val="left" w:pos="180"/>
              </w:tabs>
              <w:spacing w:after="0" w:line="240" w:lineRule="auto"/>
              <w:ind w:left="-23"/>
              <w:rPr>
                <w:rFonts w:ascii="Times New Roman" w:eastAsia="Times New Roman" w:hAnsi="Times New Roman" w:cs="Times New Roman"/>
                <w:color w:val="4471C4"/>
                <w:sz w:val="24"/>
                <w:szCs w:val="24"/>
                <w:lang w:eastAsia="ja-JP"/>
              </w:rPr>
            </w:pPr>
          </w:p>
        </w:tc>
        <w:tc>
          <w:tcPr>
            <w:tcW w:w="1842"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3D34295B" w14:textId="77777777" w:rsidR="004C7ED5" w:rsidRPr="00A024BD" w:rsidRDefault="004C7ED5" w:rsidP="0037144E">
            <w:pPr>
              <w:tabs>
                <w:tab w:val="left" w:pos="180"/>
              </w:tabs>
              <w:spacing w:after="0" w:line="240" w:lineRule="auto"/>
              <w:ind w:left="-23"/>
              <w:rPr>
                <w:rFonts w:ascii="Times New Roman" w:eastAsia="Times New Roman" w:hAnsi="Times New Roman" w:cs="Times New Roman"/>
                <w:color w:val="4471C4"/>
                <w:sz w:val="24"/>
                <w:szCs w:val="24"/>
                <w:lang w:eastAsia="ja-JP"/>
              </w:rPr>
            </w:pPr>
          </w:p>
        </w:tc>
        <w:tc>
          <w:tcPr>
            <w:tcW w:w="127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15235490"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c>
          <w:tcPr>
            <w:tcW w:w="127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076FDD40"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c>
          <w:tcPr>
            <w:tcW w:w="1701"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698797EB"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r>
      <w:tr w:rsidR="004C7ED5" w:rsidRPr="00A024BD" w14:paraId="1B9AA132" w14:textId="77777777" w:rsidTr="002956F1">
        <w:trPr>
          <w:trHeight w:val="300"/>
        </w:trPr>
        <w:tc>
          <w:tcPr>
            <w:tcW w:w="574"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428505CA"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000000"/>
                <w:sz w:val="24"/>
                <w:szCs w:val="24"/>
                <w:lang w:eastAsia="ja-JP"/>
              </w:rPr>
            </w:pPr>
            <w:r>
              <w:rPr>
                <w:rFonts w:ascii="Times New Roman" w:eastAsia="Times New Roman" w:hAnsi="Times New Roman" w:cs="Times New Roman"/>
                <w:color w:val="000000"/>
                <w:sz w:val="24"/>
                <w:szCs w:val="24"/>
                <w:lang w:eastAsia="ja-JP"/>
              </w:rPr>
              <w:t>2</w:t>
            </w:r>
          </w:p>
        </w:tc>
        <w:tc>
          <w:tcPr>
            <w:tcW w:w="1843"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043BF998"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c>
          <w:tcPr>
            <w:tcW w:w="1418" w:type="dxa"/>
            <w:tcBorders>
              <w:top w:val="single" w:sz="6" w:space="0" w:color="000000"/>
              <w:left w:val="single" w:sz="6" w:space="0" w:color="000000"/>
              <w:bottom w:val="single" w:sz="6" w:space="0" w:color="000000"/>
              <w:right w:val="single" w:sz="6" w:space="0" w:color="000000"/>
            </w:tcBorders>
          </w:tcPr>
          <w:p w14:paraId="0BE2DC37" w14:textId="77777777" w:rsidR="004C7ED5" w:rsidRPr="00A024BD" w:rsidRDefault="004C7ED5" w:rsidP="0037144E">
            <w:pPr>
              <w:tabs>
                <w:tab w:val="left" w:pos="180"/>
              </w:tabs>
              <w:spacing w:after="0" w:line="240" w:lineRule="auto"/>
              <w:ind w:left="-23"/>
              <w:rPr>
                <w:rFonts w:ascii="Times New Roman" w:eastAsia="Times New Roman" w:hAnsi="Times New Roman" w:cs="Times New Roman"/>
                <w:color w:val="4471C4"/>
                <w:sz w:val="24"/>
                <w:szCs w:val="24"/>
                <w:lang w:eastAsia="ja-JP"/>
              </w:rPr>
            </w:pPr>
          </w:p>
        </w:tc>
        <w:tc>
          <w:tcPr>
            <w:tcW w:w="1842"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1926F2F7" w14:textId="77777777" w:rsidR="004C7ED5" w:rsidRPr="00A024BD" w:rsidRDefault="004C7ED5" w:rsidP="0037144E">
            <w:pPr>
              <w:tabs>
                <w:tab w:val="left" w:pos="180"/>
              </w:tabs>
              <w:spacing w:after="0" w:line="240" w:lineRule="auto"/>
              <w:ind w:left="-23"/>
              <w:rPr>
                <w:rFonts w:ascii="Times New Roman" w:eastAsia="Times New Roman" w:hAnsi="Times New Roman" w:cs="Times New Roman"/>
                <w:color w:val="4471C4"/>
                <w:sz w:val="24"/>
                <w:szCs w:val="24"/>
                <w:lang w:eastAsia="ja-JP"/>
              </w:rPr>
            </w:pPr>
          </w:p>
        </w:tc>
        <w:tc>
          <w:tcPr>
            <w:tcW w:w="127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06439E10"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c>
          <w:tcPr>
            <w:tcW w:w="127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6B13855B"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c>
          <w:tcPr>
            <w:tcW w:w="1701"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66EFE114"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r>
      <w:tr w:rsidR="004C7ED5" w:rsidRPr="00A024BD" w14:paraId="4301CD7C" w14:textId="77777777" w:rsidTr="002956F1">
        <w:trPr>
          <w:trHeight w:val="300"/>
        </w:trPr>
        <w:tc>
          <w:tcPr>
            <w:tcW w:w="574"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1626C858"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000000"/>
                <w:sz w:val="24"/>
                <w:szCs w:val="24"/>
                <w:lang w:eastAsia="ja-JP"/>
              </w:rPr>
            </w:pPr>
            <w:r>
              <w:rPr>
                <w:rFonts w:ascii="Times New Roman" w:eastAsia="Times New Roman" w:hAnsi="Times New Roman" w:cs="Times New Roman"/>
                <w:color w:val="000000"/>
                <w:sz w:val="24"/>
                <w:szCs w:val="24"/>
                <w:lang w:eastAsia="ja-JP"/>
              </w:rPr>
              <w:t>3</w:t>
            </w:r>
          </w:p>
        </w:tc>
        <w:tc>
          <w:tcPr>
            <w:tcW w:w="1843"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68E08EE4"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c>
          <w:tcPr>
            <w:tcW w:w="1418" w:type="dxa"/>
            <w:tcBorders>
              <w:top w:val="single" w:sz="6" w:space="0" w:color="000000"/>
              <w:left w:val="single" w:sz="6" w:space="0" w:color="000000"/>
              <w:bottom w:val="single" w:sz="6" w:space="0" w:color="000000"/>
              <w:right w:val="single" w:sz="6" w:space="0" w:color="000000"/>
            </w:tcBorders>
          </w:tcPr>
          <w:p w14:paraId="09D6A024" w14:textId="77777777" w:rsidR="004C7ED5" w:rsidRPr="00A024BD" w:rsidRDefault="004C7ED5" w:rsidP="0037144E">
            <w:pPr>
              <w:tabs>
                <w:tab w:val="left" w:pos="180"/>
              </w:tabs>
              <w:spacing w:after="0" w:line="240" w:lineRule="auto"/>
              <w:ind w:left="-23"/>
              <w:rPr>
                <w:rFonts w:ascii="Times New Roman" w:eastAsia="Times New Roman" w:hAnsi="Times New Roman" w:cs="Times New Roman"/>
                <w:color w:val="4471C4"/>
                <w:sz w:val="24"/>
                <w:szCs w:val="24"/>
                <w:lang w:eastAsia="ja-JP"/>
              </w:rPr>
            </w:pPr>
          </w:p>
        </w:tc>
        <w:tc>
          <w:tcPr>
            <w:tcW w:w="1842"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09CA3A5B" w14:textId="77777777" w:rsidR="004C7ED5" w:rsidRPr="00A024BD" w:rsidRDefault="004C7ED5" w:rsidP="0037144E">
            <w:pPr>
              <w:tabs>
                <w:tab w:val="left" w:pos="180"/>
              </w:tabs>
              <w:spacing w:after="0" w:line="240" w:lineRule="auto"/>
              <w:ind w:left="-23"/>
              <w:rPr>
                <w:rFonts w:ascii="Times New Roman" w:eastAsia="Times New Roman" w:hAnsi="Times New Roman" w:cs="Times New Roman"/>
                <w:color w:val="4471C4"/>
                <w:sz w:val="24"/>
                <w:szCs w:val="24"/>
                <w:lang w:eastAsia="ja-JP"/>
              </w:rPr>
            </w:pPr>
          </w:p>
        </w:tc>
        <w:tc>
          <w:tcPr>
            <w:tcW w:w="127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2E2D6E28"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c>
          <w:tcPr>
            <w:tcW w:w="127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1FE7B7BF"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c>
          <w:tcPr>
            <w:tcW w:w="1701"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1780CB3E"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4471C4"/>
                <w:sz w:val="24"/>
                <w:szCs w:val="24"/>
                <w:lang w:eastAsia="ja-JP"/>
              </w:rPr>
            </w:pPr>
          </w:p>
        </w:tc>
      </w:tr>
      <w:tr w:rsidR="004C7ED5" w:rsidRPr="00A024BD" w14:paraId="1D72D936" w14:textId="77777777" w:rsidTr="002956F1">
        <w:trPr>
          <w:trHeight w:val="300"/>
        </w:trPr>
        <w:tc>
          <w:tcPr>
            <w:tcW w:w="8229" w:type="dxa"/>
            <w:gridSpan w:val="6"/>
            <w:tcBorders>
              <w:top w:val="single" w:sz="6" w:space="0" w:color="000000"/>
              <w:left w:val="single" w:sz="6" w:space="0" w:color="000000"/>
              <w:bottom w:val="single" w:sz="6" w:space="0" w:color="000000"/>
              <w:right w:val="single" w:sz="6" w:space="0" w:color="000000"/>
            </w:tcBorders>
          </w:tcPr>
          <w:p w14:paraId="3734DE39" w14:textId="77777777" w:rsidR="004C7ED5" w:rsidRPr="00A024BD" w:rsidRDefault="004C7ED5" w:rsidP="0037144E">
            <w:pPr>
              <w:spacing w:after="0" w:line="240" w:lineRule="auto"/>
              <w:jc w:val="right"/>
              <w:rPr>
                <w:rFonts w:ascii="Times New Roman" w:eastAsia="Times New Roman" w:hAnsi="Times New Roman" w:cs="Times New Roman"/>
                <w:color w:val="000000"/>
                <w:sz w:val="24"/>
                <w:szCs w:val="24"/>
                <w:lang w:eastAsia="ja-JP"/>
              </w:rPr>
            </w:pPr>
            <w:r w:rsidRPr="00791ECB">
              <w:rPr>
                <w:rFonts w:ascii="Times New Roman" w:eastAsia="Times New Roman" w:hAnsi="Times New Roman" w:cs="Times New Roman"/>
                <w:b/>
                <w:color w:val="000000"/>
                <w:sz w:val="24"/>
                <w:szCs w:val="24"/>
              </w:rPr>
              <w:t>Всього</w:t>
            </w:r>
            <w:r>
              <w:rPr>
                <w:rFonts w:ascii="Times New Roman" w:eastAsia="Times New Roman" w:hAnsi="Times New Roman" w:cs="Times New Roman"/>
                <w:b/>
                <w:color w:val="000000"/>
                <w:sz w:val="24"/>
                <w:szCs w:val="24"/>
              </w:rPr>
              <w:t>,</w:t>
            </w:r>
            <w:r w:rsidRPr="00791ECB">
              <w:rPr>
                <w:rFonts w:ascii="Times New Roman" w:eastAsia="Times New Roman" w:hAnsi="Times New Roman" w:cs="Times New Roman"/>
                <w:b/>
                <w:color w:val="000000"/>
                <w:sz w:val="24"/>
                <w:szCs w:val="24"/>
              </w:rPr>
              <w:t xml:space="preserve"> грн без ПДВ</w:t>
            </w:r>
            <w:r>
              <w:rPr>
                <w:rFonts w:ascii="Times New Roman" w:eastAsia="Times New Roman" w:hAnsi="Times New Roman" w:cs="Times New Roman"/>
                <w:b/>
                <w:color w:val="000000"/>
                <w:sz w:val="24"/>
                <w:szCs w:val="24"/>
              </w:rPr>
              <w:t>:</w:t>
            </w:r>
          </w:p>
        </w:tc>
        <w:tc>
          <w:tcPr>
            <w:tcW w:w="1701"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023DF1D3" w14:textId="77777777" w:rsidR="004C7ED5" w:rsidRPr="00A024BD" w:rsidRDefault="004C7ED5" w:rsidP="0037144E">
            <w:pPr>
              <w:tabs>
                <w:tab w:val="left" w:pos="180"/>
              </w:tabs>
              <w:spacing w:after="0" w:line="240" w:lineRule="auto"/>
              <w:jc w:val="center"/>
              <w:rPr>
                <w:rFonts w:ascii="Times New Roman" w:eastAsia="Times New Roman" w:hAnsi="Times New Roman" w:cs="Times New Roman"/>
                <w:color w:val="000000"/>
                <w:sz w:val="24"/>
                <w:szCs w:val="24"/>
                <w:lang w:eastAsia="ja-JP"/>
              </w:rPr>
            </w:pPr>
          </w:p>
        </w:tc>
      </w:tr>
    </w:tbl>
    <w:p w14:paraId="5A03B0E1" w14:textId="77777777" w:rsidR="004C7ED5" w:rsidRPr="00A024BD" w:rsidRDefault="004C7ED5" w:rsidP="004C7ED5">
      <w:pPr>
        <w:spacing w:after="0" w:line="240" w:lineRule="auto"/>
        <w:ind w:firstLine="567"/>
        <w:jc w:val="both"/>
        <w:rPr>
          <w:rFonts w:ascii="Times New Roman" w:eastAsia="Times New Roman" w:hAnsi="Times New Roman" w:cs="Times New Roman"/>
          <w:sz w:val="24"/>
          <w:szCs w:val="24"/>
          <w:lang w:eastAsia="ja-JP"/>
        </w:rPr>
      </w:pPr>
    </w:p>
    <w:p w14:paraId="5AA5846C" w14:textId="77777777" w:rsidR="004C7ED5" w:rsidRPr="00B16D13" w:rsidRDefault="004C7ED5" w:rsidP="004C7ED5">
      <w:pPr>
        <w:spacing w:after="0" w:line="240" w:lineRule="auto"/>
        <w:ind w:firstLine="567"/>
        <w:jc w:val="both"/>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t xml:space="preserve">Загальна вартість Товару </w:t>
      </w:r>
      <w:r w:rsidRPr="00A024BD">
        <w:rPr>
          <w:rFonts w:ascii="Times New Roman" w:eastAsia="Times New Roman" w:hAnsi="Times New Roman" w:cs="Times New Roman"/>
          <w:color w:val="000000"/>
          <w:sz w:val="24"/>
          <w:szCs w:val="24"/>
          <w:lang w:eastAsia="ja-JP"/>
        </w:rPr>
        <w:t xml:space="preserve">відповідно до даної Специфікації становить: ____________ грн (_________ гривень _________копійок), </w:t>
      </w:r>
      <w:r w:rsidRPr="00B16D13">
        <w:rPr>
          <w:rFonts w:ascii="Times New Roman" w:eastAsia="Times New Roman" w:hAnsi="Times New Roman" w:cs="Times New Roman"/>
          <w:sz w:val="24"/>
          <w:szCs w:val="24"/>
          <w:lang w:eastAsia="ja-JP"/>
        </w:rPr>
        <w:t>без ПДВ*.</w:t>
      </w:r>
    </w:p>
    <w:p w14:paraId="1AD61787" w14:textId="77777777" w:rsidR="004C7ED5" w:rsidRPr="002956F1" w:rsidRDefault="004C7ED5" w:rsidP="004C7ED5">
      <w:pPr>
        <w:tabs>
          <w:tab w:val="left" w:pos="6915"/>
        </w:tabs>
        <w:spacing w:after="0"/>
        <w:ind w:firstLine="567"/>
        <w:jc w:val="both"/>
        <w:rPr>
          <w:rFonts w:ascii="Times New Roman" w:eastAsia="Calibri" w:hAnsi="Times New Roman" w:cs="Times New Roman"/>
          <w:lang w:eastAsia="ja-JP"/>
        </w:rPr>
      </w:pPr>
      <w:r w:rsidRPr="002956F1">
        <w:rPr>
          <w:rFonts w:ascii="Times New Roman" w:eastAsia="Calibri" w:hAnsi="Times New Roman" w:cs="Times New Roman"/>
          <w:shd w:val="clear" w:color="auto" w:fill="FFFFFF"/>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956F1">
        <w:rPr>
          <w:rFonts w:ascii="Times New Roman" w:eastAsia="Calibri" w:hAnsi="Times New Roman" w:cs="Times New Roman"/>
          <w:shd w:val="clear" w:color="auto" w:fill="FFFFFF"/>
          <w:lang w:eastAsia="ja-JP"/>
        </w:rPr>
        <w:t>субгрантів</w:t>
      </w:r>
      <w:proofErr w:type="spellEnd"/>
      <w:r w:rsidRPr="002956F1">
        <w:rPr>
          <w:rFonts w:ascii="Times New Roman" w:eastAsia="Calibri" w:hAnsi="Times New Roman" w:cs="Times New Roman"/>
          <w:shd w:val="clear" w:color="auto" w:fill="FFFFFF"/>
          <w:lang w:eastAsia="ja-JP"/>
        </w:rPr>
        <w:t>) Глобального фонду для боротьби із СНІДом, туберкульозом та малярією в Україні».</w:t>
      </w:r>
      <w:r w:rsidRPr="002956F1">
        <w:rPr>
          <w:rFonts w:ascii="Times New Roman" w:eastAsia="Calibri" w:hAnsi="Times New Roman" w:cs="Times New Roman"/>
          <w:lang w:eastAsia="ja-JP"/>
        </w:rPr>
        <w:t> </w:t>
      </w:r>
    </w:p>
    <w:tbl>
      <w:tblPr>
        <w:tblW w:w="9639" w:type="dxa"/>
        <w:tblLayout w:type="fixed"/>
        <w:tblLook w:val="0400" w:firstRow="0" w:lastRow="0" w:firstColumn="0" w:lastColumn="0" w:noHBand="0" w:noVBand="1"/>
      </w:tblPr>
      <w:tblGrid>
        <w:gridCol w:w="4962"/>
        <w:gridCol w:w="4677"/>
      </w:tblGrid>
      <w:tr w:rsidR="004C7ED5" w:rsidRPr="00A024BD" w14:paraId="632A94A0" w14:textId="77777777" w:rsidTr="0037144E">
        <w:tc>
          <w:tcPr>
            <w:tcW w:w="4962" w:type="dxa"/>
          </w:tcPr>
          <w:p w14:paraId="225145ED" w14:textId="77777777" w:rsidR="004C7ED5" w:rsidRPr="00A024BD" w:rsidRDefault="004C7ED5"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Покупець:</w:t>
            </w:r>
          </w:p>
          <w:p w14:paraId="22F44B33" w14:textId="77777777" w:rsidR="004C7ED5" w:rsidRPr="00B16D13" w:rsidRDefault="004C7ED5" w:rsidP="0037144E">
            <w:pPr>
              <w:spacing w:after="0" w:line="240" w:lineRule="auto"/>
              <w:rPr>
                <w:rFonts w:ascii="Times New Roman" w:eastAsia="Times New Roman" w:hAnsi="Times New Roman" w:cs="Times New Roman"/>
                <w:b/>
                <w:color w:val="000000"/>
                <w:sz w:val="24"/>
                <w:szCs w:val="24"/>
                <w:lang w:val="en-US"/>
              </w:rPr>
            </w:pPr>
            <w:r w:rsidRPr="00B16D13">
              <w:rPr>
                <w:rFonts w:ascii="Times New Roman" w:eastAsia="Times New Roman" w:hAnsi="Times New Roman" w:cs="Times New Roman"/>
                <w:b/>
                <w:color w:val="000000"/>
                <w:sz w:val="24"/>
                <w:szCs w:val="24"/>
              </w:rPr>
              <w:t xml:space="preserve">Державна установа </w:t>
            </w:r>
          </w:p>
          <w:p w14:paraId="10F59C8D" w14:textId="77777777" w:rsidR="004C7ED5" w:rsidRPr="00B16D13" w:rsidRDefault="004C7ED5" w:rsidP="0037144E">
            <w:pPr>
              <w:spacing w:after="0" w:line="240" w:lineRule="auto"/>
              <w:rPr>
                <w:rFonts w:ascii="Times New Roman" w:eastAsia="Times New Roman" w:hAnsi="Times New Roman" w:cs="Times New Roman"/>
                <w:b/>
                <w:color w:val="000000"/>
                <w:sz w:val="24"/>
                <w:szCs w:val="24"/>
                <w:lang w:val="en-US"/>
              </w:rPr>
            </w:pPr>
            <w:r w:rsidRPr="00B16D13">
              <w:rPr>
                <w:rFonts w:ascii="Times New Roman" w:eastAsia="Times New Roman" w:hAnsi="Times New Roman" w:cs="Times New Roman"/>
                <w:b/>
                <w:color w:val="000000"/>
                <w:sz w:val="24"/>
                <w:szCs w:val="24"/>
              </w:rPr>
              <w:t>«Центр громадського здоров’я Міністерства охорони здоров’я України»</w:t>
            </w:r>
          </w:p>
          <w:p w14:paraId="39838977" w14:textId="77777777" w:rsidR="004C7ED5" w:rsidRPr="00B16D13" w:rsidRDefault="004C7ED5" w:rsidP="0037144E">
            <w:pPr>
              <w:spacing w:after="0" w:line="240" w:lineRule="auto"/>
              <w:rPr>
                <w:rFonts w:ascii="Times New Roman" w:eastAsia="Calibri" w:hAnsi="Times New Roman" w:cs="Times New Roman"/>
                <w:color w:val="000000"/>
                <w:sz w:val="24"/>
                <w:szCs w:val="24"/>
              </w:rPr>
            </w:pPr>
          </w:p>
          <w:p w14:paraId="063D7592"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 xml:space="preserve">04071, м. Київ, Подільський р-н, </w:t>
            </w:r>
          </w:p>
          <w:p w14:paraId="7ED4259F"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 xml:space="preserve">вул. Ярославська, буд. 41, </w:t>
            </w:r>
          </w:p>
          <w:p w14:paraId="2BB43ED2"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Код ЄДРПОУ: 40524109</w:t>
            </w:r>
          </w:p>
          <w:p w14:paraId="3CDAD415" w14:textId="77777777" w:rsidR="004C7ED5" w:rsidRPr="00B16D13" w:rsidRDefault="004C7ED5" w:rsidP="0037144E">
            <w:pPr>
              <w:tabs>
                <w:tab w:val="left" w:pos="851"/>
                <w:tab w:val="left" w:pos="1134"/>
              </w:tabs>
              <w:spacing w:after="0" w:line="254" w:lineRule="auto"/>
              <w:ind w:right="144"/>
              <w:jc w:val="both"/>
              <w:rPr>
                <w:rFonts w:ascii="Times New Roman" w:eastAsia="Times New Roman" w:hAnsi="Times New Roman" w:cs="Times New Roman"/>
                <w:sz w:val="24"/>
                <w:szCs w:val="24"/>
              </w:rPr>
            </w:pPr>
            <w:r w:rsidRPr="00B16D13">
              <w:rPr>
                <w:rFonts w:ascii="Times New Roman" w:eastAsia="Times New Roman" w:hAnsi="Times New Roman" w:cs="Times New Roman"/>
                <w:sz w:val="24"/>
                <w:szCs w:val="24"/>
              </w:rPr>
              <w:t>UA118201720343101009300097402</w:t>
            </w:r>
          </w:p>
          <w:p w14:paraId="320702A5" w14:textId="77777777" w:rsidR="004C7ED5" w:rsidRPr="00B16D13" w:rsidRDefault="004C7ED5" w:rsidP="0037144E">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highlight w:val="white"/>
              </w:rPr>
              <w:t>в ГУДКСУ у м. Києві</w:t>
            </w:r>
            <w:r w:rsidRPr="00B16D13">
              <w:rPr>
                <w:rFonts w:ascii="Times New Roman" w:eastAsia="Times New Roman" w:hAnsi="Times New Roman" w:cs="Times New Roman"/>
                <w:color w:val="000000"/>
                <w:sz w:val="24"/>
                <w:szCs w:val="24"/>
              </w:rPr>
              <w:t xml:space="preserve"> </w:t>
            </w:r>
          </w:p>
          <w:p w14:paraId="51FD45B0" w14:textId="77777777" w:rsidR="004C7ED5" w:rsidRPr="00B16D13" w:rsidRDefault="004C7ED5" w:rsidP="0037144E">
            <w:pPr>
              <w:spacing w:after="0" w:line="256" w:lineRule="auto"/>
              <w:rPr>
                <w:rFonts w:ascii="Times New Roman" w:eastAsia="Times New Roman" w:hAnsi="Times New Roman" w:cs="Times New Roman"/>
                <w:sz w:val="24"/>
                <w:szCs w:val="24"/>
              </w:rPr>
            </w:pPr>
            <w:r w:rsidRPr="00B16D13">
              <w:rPr>
                <w:rFonts w:ascii="Times New Roman" w:eastAsia="Times New Roman" w:hAnsi="Times New Roman" w:cs="Times New Roman"/>
                <w:color w:val="000000"/>
                <w:sz w:val="24"/>
                <w:szCs w:val="24"/>
              </w:rPr>
              <w:t>ІПН: 405241026578</w:t>
            </w:r>
          </w:p>
          <w:p w14:paraId="7C67514B" w14:textId="77777777" w:rsidR="004C7ED5" w:rsidRPr="00A024BD" w:rsidRDefault="004C7ED5" w:rsidP="0037144E">
            <w:pPr>
              <w:widowControl w:val="0"/>
              <w:spacing w:after="0"/>
              <w:jc w:val="both"/>
              <w:rPr>
                <w:rFonts w:ascii="Times New Roman" w:eastAsia="Times New Roman" w:hAnsi="Times New Roman" w:cs="Times New Roman"/>
                <w:color w:val="000000"/>
                <w:sz w:val="24"/>
                <w:szCs w:val="24"/>
                <w:lang w:eastAsia="ja-JP"/>
              </w:rPr>
            </w:pPr>
            <w:proofErr w:type="spellStart"/>
            <w:r w:rsidRPr="00B16D13">
              <w:rPr>
                <w:rFonts w:ascii="Times New Roman" w:eastAsia="Times New Roman" w:hAnsi="Times New Roman" w:cs="Times New Roman"/>
                <w:color w:val="000000"/>
                <w:sz w:val="24"/>
                <w:szCs w:val="24"/>
              </w:rPr>
              <w:t>Тел</w:t>
            </w:r>
            <w:proofErr w:type="spellEnd"/>
            <w:r w:rsidRPr="00B16D13">
              <w:rPr>
                <w:rFonts w:ascii="Times New Roman" w:eastAsia="Times New Roman" w:hAnsi="Times New Roman" w:cs="Times New Roman"/>
                <w:color w:val="000000"/>
                <w:sz w:val="24"/>
                <w:szCs w:val="24"/>
              </w:rPr>
              <w:t>. (044) 334-56-89</w:t>
            </w:r>
          </w:p>
          <w:p w14:paraId="22A69AB7" w14:textId="77777777" w:rsidR="004C7ED5" w:rsidRPr="00A024BD" w:rsidRDefault="004C7ED5" w:rsidP="0037144E">
            <w:pPr>
              <w:widowControl w:val="0"/>
              <w:spacing w:after="0"/>
              <w:jc w:val="both"/>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w:t>
            </w:r>
          </w:p>
          <w:p w14:paraId="6C8A2AAE" w14:textId="77777777" w:rsidR="004C7ED5" w:rsidRPr="00A024BD" w:rsidRDefault="004C7ED5" w:rsidP="0037144E">
            <w:pPr>
              <w:widowControl w:val="0"/>
              <w:spacing w:after="0"/>
              <w:jc w:val="both"/>
              <w:rPr>
                <w:rFonts w:ascii="Times New Roman" w:eastAsia="Times New Roman" w:hAnsi="Times New Roman" w:cs="Times New Roman"/>
                <w:color w:val="000000"/>
                <w:sz w:val="24"/>
                <w:szCs w:val="24"/>
                <w:lang w:eastAsia="ja-JP"/>
              </w:rPr>
            </w:pPr>
          </w:p>
          <w:p w14:paraId="0B944B00" w14:textId="77777777" w:rsidR="004C7ED5" w:rsidRPr="00A024BD" w:rsidRDefault="004C7ED5" w:rsidP="0037144E">
            <w:pPr>
              <w:tabs>
                <w:tab w:val="left" w:pos="851"/>
                <w:tab w:val="left" w:pos="2625"/>
              </w:tabs>
              <w:spacing w:after="0"/>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color w:val="000000"/>
                <w:sz w:val="24"/>
                <w:szCs w:val="24"/>
                <w:lang w:eastAsia="ja-JP"/>
              </w:rPr>
              <w:t>________________</w:t>
            </w:r>
            <w:r w:rsidRPr="00A024BD">
              <w:rPr>
                <w:rFonts w:ascii="Times New Roman" w:eastAsia="Times New Roman" w:hAnsi="Times New Roman" w:cs="Times New Roman"/>
                <w:b/>
                <w:color w:val="000000"/>
                <w:sz w:val="24"/>
                <w:szCs w:val="24"/>
                <w:lang w:eastAsia="ja-JP"/>
              </w:rPr>
              <w:t xml:space="preserve">____ </w:t>
            </w:r>
          </w:p>
          <w:p w14:paraId="530E0728" w14:textId="77777777" w:rsidR="004C7ED5" w:rsidRPr="00A024BD" w:rsidRDefault="004C7ED5" w:rsidP="0037144E">
            <w:pPr>
              <w:tabs>
                <w:tab w:val="left" w:pos="851"/>
                <w:tab w:val="left" w:pos="2625"/>
              </w:tabs>
              <w:rPr>
                <w:rFonts w:ascii="Times New Roman" w:eastAsia="Times New Roman" w:hAnsi="Times New Roman"/>
                <w:b/>
                <w:color w:val="000000"/>
                <w:sz w:val="24"/>
                <w:szCs w:val="24"/>
              </w:rPr>
            </w:pPr>
            <w:r w:rsidRPr="00A024BD">
              <w:rPr>
                <w:rFonts w:ascii="Times New Roman" w:eastAsia="Times New Roman" w:hAnsi="Times New Roman" w:cs="Times New Roman"/>
                <w:b/>
                <w:color w:val="000000"/>
                <w:sz w:val="24"/>
                <w:szCs w:val="24"/>
                <w:lang w:eastAsia="ja-JP"/>
              </w:rPr>
              <w:t>М.П.</w:t>
            </w:r>
          </w:p>
        </w:tc>
        <w:tc>
          <w:tcPr>
            <w:tcW w:w="4677" w:type="dxa"/>
          </w:tcPr>
          <w:p w14:paraId="5C35604C" w14:textId="77777777" w:rsidR="004C7ED5" w:rsidRPr="00A024BD" w:rsidRDefault="004C7ED5"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Постачальник:</w:t>
            </w:r>
          </w:p>
          <w:p w14:paraId="06BC2A7D"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7BB6BFF1"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2CEE8C25"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56832A34"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00F6E0AA"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1A159015"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4845438E"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243D8055"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67101A9"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42630011"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B066437"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F3F7C3A" w14:textId="77777777" w:rsidR="004C7ED5" w:rsidRPr="00A024BD" w:rsidRDefault="004C7ED5" w:rsidP="0037144E">
            <w:pPr>
              <w:tabs>
                <w:tab w:val="left" w:pos="5387"/>
              </w:tabs>
              <w:spacing w:after="0"/>
              <w:rPr>
                <w:rFonts w:ascii="Times New Roman" w:eastAsia="Times New Roman" w:hAnsi="Times New Roman" w:cs="Times New Roman"/>
                <w:b/>
                <w:color w:val="000000"/>
                <w:sz w:val="24"/>
                <w:szCs w:val="24"/>
                <w:lang w:eastAsia="ja-JP"/>
              </w:rPr>
            </w:pPr>
          </w:p>
          <w:p w14:paraId="718DACC9" w14:textId="77777777" w:rsidR="004C7ED5" w:rsidRPr="00A024BD" w:rsidRDefault="004C7ED5" w:rsidP="0037144E">
            <w:pPr>
              <w:tabs>
                <w:tab w:val="left" w:pos="5387"/>
              </w:tabs>
              <w:rPr>
                <w:rFonts w:ascii="Times New Roman" w:eastAsia="Times New Roman" w:hAnsi="Times New Roman"/>
                <w:color w:val="000000"/>
                <w:sz w:val="24"/>
                <w:szCs w:val="24"/>
              </w:rPr>
            </w:pPr>
            <w:r w:rsidRPr="00A024BD">
              <w:rPr>
                <w:rFonts w:ascii="Times New Roman" w:eastAsia="Times New Roman" w:hAnsi="Times New Roman" w:cs="Times New Roman"/>
                <w:b/>
                <w:color w:val="000000"/>
                <w:sz w:val="24"/>
                <w:szCs w:val="24"/>
                <w:lang w:eastAsia="ja-JP"/>
              </w:rPr>
              <w:t>______________________________</w:t>
            </w:r>
          </w:p>
        </w:tc>
      </w:tr>
    </w:tbl>
    <w:p w14:paraId="03DC8D3C" w14:textId="77777777" w:rsidR="004C7ED5" w:rsidRDefault="004C7ED5" w:rsidP="00A024BD">
      <w:pPr>
        <w:spacing w:before="280" w:after="0" w:line="240" w:lineRule="auto"/>
        <w:jc w:val="both"/>
        <w:rPr>
          <w:rFonts w:ascii="Times New Roman" w:eastAsia="Times New Roman" w:hAnsi="Times New Roman" w:cs="Times New Roman"/>
          <w:b/>
          <w:sz w:val="24"/>
          <w:szCs w:val="24"/>
          <w:lang w:eastAsia="ja-JP"/>
        </w:rPr>
      </w:pPr>
    </w:p>
    <w:p w14:paraId="7808CC11" w14:textId="77777777" w:rsidR="004C7ED5" w:rsidRPr="00A024BD" w:rsidRDefault="004C7ED5" w:rsidP="00A024BD">
      <w:pPr>
        <w:spacing w:before="280" w:after="0" w:line="240" w:lineRule="auto"/>
        <w:jc w:val="both"/>
        <w:rPr>
          <w:rFonts w:ascii="Times New Roman" w:eastAsia="Times New Roman" w:hAnsi="Times New Roman" w:cs="Times New Roman"/>
          <w:b/>
          <w:sz w:val="24"/>
          <w:szCs w:val="24"/>
          <w:lang w:eastAsia="ja-JP"/>
        </w:rPr>
        <w:sectPr w:rsidR="004C7ED5" w:rsidRPr="00A024BD" w:rsidSect="002956F1">
          <w:footerReference w:type="default" r:id="rId21"/>
          <w:footerReference w:type="first" r:id="rId22"/>
          <w:pgSz w:w="11906" w:h="16838"/>
          <w:pgMar w:top="709" w:right="850" w:bottom="850" w:left="1417" w:header="709" w:footer="483" w:gutter="0"/>
          <w:cols w:space="720"/>
        </w:sectPr>
      </w:pPr>
    </w:p>
    <w:p w14:paraId="0489A53C" w14:textId="77777777" w:rsidR="00A024BD" w:rsidRPr="00A024BD" w:rsidRDefault="00A024BD" w:rsidP="00A024BD">
      <w:pPr>
        <w:tabs>
          <w:tab w:val="left" w:pos="284"/>
          <w:tab w:val="left" w:pos="851"/>
          <w:tab w:val="left" w:pos="1134"/>
          <w:tab w:val="left" w:pos="8931"/>
        </w:tabs>
        <w:spacing w:before="160" w:after="0" w:line="240" w:lineRule="auto"/>
        <w:ind w:left="5670"/>
        <w:jc w:val="both"/>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lastRenderedPageBreak/>
        <w:t>Додаток 2</w:t>
      </w:r>
    </w:p>
    <w:p w14:paraId="2F94A86B" w14:textId="77777777" w:rsidR="00A024BD" w:rsidRPr="00A024BD" w:rsidRDefault="00A024BD" w:rsidP="00A024BD">
      <w:pPr>
        <w:tabs>
          <w:tab w:val="left" w:pos="284"/>
          <w:tab w:val="left" w:pos="851"/>
          <w:tab w:val="left" w:pos="1134"/>
          <w:tab w:val="left" w:pos="8931"/>
        </w:tabs>
        <w:spacing w:after="0" w:line="240" w:lineRule="auto"/>
        <w:ind w:left="5670"/>
        <w:jc w:val="both"/>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t xml:space="preserve">до Договору про закупівлю № </w:t>
      </w:r>
      <w:r w:rsidRPr="00A024BD">
        <w:rPr>
          <w:rFonts w:ascii="Times New Roman" w:eastAsia="Times New Roman" w:hAnsi="Times New Roman" w:cs="Times New Roman"/>
          <w:b/>
          <w:sz w:val="24"/>
          <w:szCs w:val="24"/>
          <w:lang w:eastAsia="ja-JP"/>
        </w:rPr>
        <w:t>_____</w:t>
      </w:r>
    </w:p>
    <w:p w14:paraId="750DDE7E" w14:textId="77777777" w:rsidR="00A024BD" w:rsidRPr="00A024BD" w:rsidRDefault="00A024BD" w:rsidP="00A024BD">
      <w:pPr>
        <w:tabs>
          <w:tab w:val="left" w:pos="284"/>
          <w:tab w:val="left" w:pos="851"/>
          <w:tab w:val="left" w:pos="1134"/>
          <w:tab w:val="left" w:pos="8931"/>
        </w:tabs>
        <w:spacing w:after="0" w:line="240" w:lineRule="auto"/>
        <w:ind w:left="5670"/>
        <w:jc w:val="both"/>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t>від «___» ______________ 2026 року</w:t>
      </w:r>
    </w:p>
    <w:p w14:paraId="301D8EDF" w14:textId="77777777" w:rsidR="00A024BD" w:rsidRPr="00A024BD" w:rsidRDefault="00A024BD" w:rsidP="00A024BD">
      <w:pPr>
        <w:tabs>
          <w:tab w:val="left" w:pos="851"/>
        </w:tabs>
        <w:spacing w:after="0" w:line="240" w:lineRule="auto"/>
        <w:ind w:firstLine="11199"/>
        <w:jc w:val="both"/>
        <w:rPr>
          <w:rFonts w:ascii="Times New Roman" w:eastAsia="Times New Roman" w:hAnsi="Times New Roman" w:cs="Times New Roman"/>
          <w:color w:val="000000"/>
          <w:sz w:val="24"/>
          <w:szCs w:val="24"/>
          <w:lang w:eastAsia="ja-JP"/>
        </w:rPr>
      </w:pPr>
    </w:p>
    <w:p w14:paraId="78FEC7AA" w14:textId="77777777" w:rsidR="00A024BD" w:rsidRPr="00A024BD" w:rsidRDefault="00A024BD" w:rsidP="00A024BD">
      <w:pPr>
        <w:tabs>
          <w:tab w:val="left" w:pos="851"/>
        </w:tabs>
        <w:spacing w:after="0" w:line="240" w:lineRule="auto"/>
        <w:ind w:firstLine="567"/>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МЕДИКО-ТЕХНІЧНА СПЕЦИФІКАЦІЯ</w:t>
      </w:r>
    </w:p>
    <w:p w14:paraId="613ECFF9" w14:textId="77777777" w:rsidR="00A024BD" w:rsidRPr="00A024BD" w:rsidRDefault="00A024BD" w:rsidP="00A024BD">
      <w:pPr>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color w:val="000000"/>
          <w:sz w:val="24"/>
          <w:szCs w:val="24"/>
          <w:lang w:eastAsia="ja-JP"/>
        </w:rPr>
        <w:t>м. Київ</w:t>
      </w:r>
      <w:r w:rsidRPr="00A024BD">
        <w:rPr>
          <w:rFonts w:eastAsia="Calibri" w:cs="Times New Roman"/>
          <w:lang w:eastAsia="ja-JP"/>
        </w:rPr>
        <w:tab/>
      </w:r>
      <w:r w:rsidRPr="00A024BD">
        <w:rPr>
          <w:rFonts w:eastAsia="Calibri" w:cs="Times New Roman"/>
          <w:lang w:eastAsia="ja-JP"/>
        </w:rPr>
        <w:tab/>
      </w:r>
      <w:r w:rsidRPr="00A024BD">
        <w:rPr>
          <w:rFonts w:eastAsia="Calibri" w:cs="Times New Roman"/>
          <w:lang w:eastAsia="ja-JP"/>
        </w:rPr>
        <w:tab/>
      </w:r>
      <w:r w:rsidRPr="00A024BD">
        <w:rPr>
          <w:rFonts w:eastAsia="Calibri" w:cs="Times New Roman"/>
          <w:lang w:eastAsia="ja-JP"/>
        </w:rPr>
        <w:tab/>
      </w:r>
      <w:r w:rsidRPr="00A024BD">
        <w:rPr>
          <w:rFonts w:eastAsia="Calibri" w:cs="Times New Roman"/>
          <w:lang w:eastAsia="ja-JP"/>
        </w:rPr>
        <w:tab/>
      </w:r>
      <w:r w:rsidRPr="00A024BD">
        <w:rPr>
          <w:rFonts w:eastAsia="Calibri" w:cs="Times New Roman"/>
          <w:lang w:eastAsia="ja-JP"/>
        </w:rPr>
        <w:tab/>
      </w:r>
      <w:r w:rsidRPr="00A024BD">
        <w:rPr>
          <w:rFonts w:ascii="Times New Roman" w:eastAsia="Times New Roman" w:hAnsi="Times New Roman" w:cs="Times New Roman"/>
          <w:color w:val="000000"/>
          <w:sz w:val="24"/>
          <w:szCs w:val="24"/>
          <w:lang w:eastAsia="ja-JP"/>
        </w:rPr>
        <w:t xml:space="preserve">                            «____»_________2026 року</w:t>
      </w:r>
    </w:p>
    <w:p w14:paraId="41BD702E" w14:textId="77777777" w:rsidR="00A024BD" w:rsidRPr="00A024BD" w:rsidRDefault="00A024BD" w:rsidP="00A024BD">
      <w:pPr>
        <w:spacing w:after="0" w:line="240" w:lineRule="auto"/>
        <w:ind w:firstLine="567"/>
        <w:jc w:val="both"/>
        <w:rPr>
          <w:rFonts w:ascii="Times New Roman" w:eastAsia="Times New Roman" w:hAnsi="Times New Roman" w:cs="Times New Roman"/>
          <w:color w:val="000000"/>
          <w:sz w:val="24"/>
          <w:szCs w:val="24"/>
          <w:lang w:eastAsia="ja-JP"/>
        </w:rPr>
      </w:pPr>
    </w:p>
    <w:p w14:paraId="313E480B" w14:textId="77777777" w:rsidR="004C7ED5" w:rsidRPr="00A024BD" w:rsidRDefault="004C7ED5" w:rsidP="004C7ED5">
      <w:pPr>
        <w:spacing w:after="0" w:line="240" w:lineRule="auto"/>
        <w:ind w:firstLine="567"/>
        <w:jc w:val="both"/>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sz w:val="24"/>
          <w:szCs w:val="24"/>
          <w:lang w:eastAsia="ja-JP"/>
        </w:rPr>
        <w:t xml:space="preserve">Державна установа «Центр громадського здоров’я Міністерства охорони здоров’я України» </w:t>
      </w:r>
      <w:r w:rsidRPr="00A024BD">
        <w:rPr>
          <w:rFonts w:ascii="Times New Roman" w:eastAsia="Times New Roman" w:hAnsi="Times New Roman" w:cs="Times New Roman"/>
          <w:bCs/>
          <w:sz w:val="24"/>
          <w:szCs w:val="24"/>
          <w:lang w:eastAsia="ja-JP"/>
        </w:rPr>
        <w:t>(далі – Покупець), в особі _______________, який(а) діє на підставі __________________, з однієї сторони, та ______________________ (далі – Постачальник), в особі _______________, який(а) діє на підставі ____________, з другої сторони,</w:t>
      </w:r>
      <w:r w:rsidRPr="00A024BD">
        <w:rPr>
          <w:rFonts w:ascii="Times New Roman" w:eastAsia="Times New Roman" w:hAnsi="Times New Roman" w:cs="Times New Roman"/>
          <w:sz w:val="24"/>
          <w:szCs w:val="24"/>
          <w:lang w:eastAsia="ja-JP"/>
        </w:rPr>
        <w:t xml:space="preserve"> </w:t>
      </w:r>
      <w:r w:rsidRPr="00A024BD">
        <w:rPr>
          <w:rFonts w:ascii="Times New Roman" w:eastAsia="Times New Roman" w:hAnsi="Times New Roman" w:cs="Times New Roman"/>
          <w:color w:val="000000"/>
          <w:sz w:val="24"/>
          <w:szCs w:val="24"/>
          <w:lang w:eastAsia="ja-JP"/>
        </w:rPr>
        <w:t>які в подальшому при спільному згадуванні по тексту разом іменуються Сторони, а кожна окремо – Сторона, уклали цей Додаток 2 «Медико-технічна специфікація» до Договору про закупівлю № ____ від ________ 2026 року про закупівлю наступного Товару</w:t>
      </w:r>
      <w:r w:rsidRPr="00A024BD">
        <w:rPr>
          <w:rFonts w:eastAsia="Calibri"/>
          <w:color w:val="000000"/>
          <w:lang w:eastAsia="ja-JP"/>
        </w:rPr>
        <w:t xml:space="preserve"> </w:t>
      </w:r>
      <w:r w:rsidRPr="00A024BD">
        <w:rPr>
          <w:rFonts w:ascii="Times New Roman" w:eastAsia="Times New Roman" w:hAnsi="Times New Roman" w:cs="Times New Roman"/>
          <w:color w:val="000000"/>
          <w:sz w:val="24"/>
          <w:szCs w:val="24"/>
          <w:lang w:eastAsia="ja-JP"/>
        </w:rPr>
        <w:t xml:space="preserve">згідно з кодом </w:t>
      </w:r>
      <w:r w:rsidRPr="00A024BD">
        <w:rPr>
          <w:rFonts w:ascii="Times New Roman" w:eastAsia="Times New Roman" w:hAnsi="Times New Roman" w:cs="Times New Roman"/>
          <w:b/>
          <w:sz w:val="24"/>
          <w:szCs w:val="24"/>
        </w:rPr>
        <w:t>ДК 021:2015:39710000-2-Електричні побутові прилади (Холодильники)</w:t>
      </w:r>
      <w:r w:rsidRPr="00A024BD">
        <w:rPr>
          <w:rFonts w:ascii="Times New Roman" w:eastAsia="Calibri" w:hAnsi="Times New Roman" w:cs="Times New Roman"/>
          <w:b/>
          <w:color w:val="000000"/>
          <w:sz w:val="24"/>
          <w:szCs w:val="24"/>
          <w:lang w:eastAsia="ja-JP"/>
        </w:rPr>
        <w:t>:</w:t>
      </w:r>
    </w:p>
    <w:p w14:paraId="3D5E909C" w14:textId="77777777" w:rsidR="004C7ED5" w:rsidRPr="00F42237" w:rsidRDefault="004C7ED5" w:rsidP="004C7ED5">
      <w:pPr>
        <w:spacing w:after="0" w:line="240" w:lineRule="auto"/>
        <w:jc w:val="both"/>
        <w:rPr>
          <w:rFonts w:ascii="Times New Roman" w:eastAsia="Times New Roman" w:hAnsi="Times New Roman" w:cs="Times New Roman"/>
          <w:b/>
          <w:bCs/>
          <w:color w:val="95B3D7" w:themeColor="accent1" w:themeTint="99"/>
          <w:lang w:eastAsia="ja-JP"/>
        </w:rPr>
      </w:pPr>
    </w:p>
    <w:p w14:paraId="6FDE7681" w14:textId="77777777" w:rsidR="004C7ED5" w:rsidRPr="00F42237" w:rsidRDefault="004C7ED5" w:rsidP="004C7ED5">
      <w:pPr>
        <w:spacing w:after="0" w:line="240" w:lineRule="auto"/>
        <w:jc w:val="both"/>
        <w:rPr>
          <w:rFonts w:ascii="Times New Roman" w:eastAsia="Times New Roman" w:hAnsi="Times New Roman" w:cs="Times New Roman"/>
          <w:b/>
          <w:bCs/>
          <w:color w:val="95B3D7" w:themeColor="accent1" w:themeTint="99"/>
          <w:lang w:eastAsia="ja-JP"/>
        </w:rPr>
      </w:pPr>
    </w:p>
    <w:p w14:paraId="447517CB" w14:textId="77777777" w:rsidR="004C7ED5" w:rsidRPr="00F42237" w:rsidRDefault="004C7ED5" w:rsidP="004C7ED5">
      <w:pPr>
        <w:spacing w:after="0" w:line="240" w:lineRule="auto"/>
        <w:jc w:val="both"/>
        <w:rPr>
          <w:rFonts w:ascii="Times New Roman" w:eastAsia="Times New Roman" w:hAnsi="Times New Roman" w:cs="Times New Roman"/>
          <w:b/>
          <w:bCs/>
          <w:color w:val="95B3D7" w:themeColor="accent1" w:themeTint="99"/>
          <w:lang w:eastAsia="ja-JP"/>
        </w:rPr>
      </w:pPr>
    </w:p>
    <w:p w14:paraId="5B1E93FF" w14:textId="77777777" w:rsidR="004C7ED5" w:rsidRPr="00F42237" w:rsidRDefault="004C7ED5" w:rsidP="004C7ED5">
      <w:pPr>
        <w:spacing w:after="0" w:line="240" w:lineRule="auto"/>
        <w:jc w:val="both"/>
        <w:rPr>
          <w:rFonts w:ascii="Times New Roman" w:eastAsia="Times New Roman" w:hAnsi="Times New Roman" w:cs="Times New Roman"/>
          <w:b/>
          <w:bCs/>
          <w:color w:val="95B3D7" w:themeColor="accent1" w:themeTint="99"/>
          <w:lang w:eastAsia="ja-JP"/>
        </w:rPr>
      </w:pPr>
    </w:p>
    <w:p w14:paraId="3F2081E4" w14:textId="77777777" w:rsidR="004C7ED5" w:rsidRPr="00F42237" w:rsidRDefault="004C7ED5" w:rsidP="004C7ED5">
      <w:pPr>
        <w:spacing w:after="0" w:line="240" w:lineRule="auto"/>
        <w:jc w:val="both"/>
        <w:rPr>
          <w:rFonts w:ascii="Times New Roman" w:eastAsia="Times New Roman" w:hAnsi="Times New Roman" w:cs="Times New Roman"/>
          <w:b/>
          <w:bCs/>
          <w:color w:val="95B3D7" w:themeColor="accent1" w:themeTint="99"/>
          <w:lang w:eastAsia="ja-JP"/>
        </w:rPr>
      </w:pPr>
    </w:p>
    <w:p w14:paraId="5D23E304" w14:textId="77777777" w:rsidR="004C7ED5" w:rsidRPr="00A024BD" w:rsidRDefault="004C7ED5" w:rsidP="004C7ED5">
      <w:pPr>
        <w:spacing w:after="0" w:line="240" w:lineRule="auto"/>
        <w:jc w:val="both"/>
        <w:rPr>
          <w:rFonts w:ascii="Times New Roman" w:eastAsia="Times New Roman" w:hAnsi="Times New Roman" w:cs="Times New Roman"/>
          <w:b/>
          <w:bCs/>
          <w:color w:val="000000"/>
          <w:lang w:eastAsia="ja-JP"/>
        </w:rPr>
      </w:pPr>
    </w:p>
    <w:tbl>
      <w:tblPr>
        <w:tblW w:w="9639" w:type="dxa"/>
        <w:tblLayout w:type="fixed"/>
        <w:tblLook w:val="0400" w:firstRow="0" w:lastRow="0" w:firstColumn="0" w:lastColumn="0" w:noHBand="0" w:noVBand="1"/>
      </w:tblPr>
      <w:tblGrid>
        <w:gridCol w:w="4962"/>
        <w:gridCol w:w="4677"/>
      </w:tblGrid>
      <w:tr w:rsidR="004C7ED5" w:rsidRPr="00A024BD" w14:paraId="43D790F0" w14:textId="77777777" w:rsidTr="0037144E">
        <w:tc>
          <w:tcPr>
            <w:tcW w:w="4962" w:type="dxa"/>
          </w:tcPr>
          <w:p w14:paraId="44C8EC77" w14:textId="77777777" w:rsidR="004C7ED5" w:rsidRPr="00A024BD" w:rsidRDefault="004C7ED5"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Покупець:</w:t>
            </w:r>
          </w:p>
          <w:p w14:paraId="6B246D2A" w14:textId="77777777" w:rsidR="004C7ED5" w:rsidRPr="00B16D13" w:rsidRDefault="004C7ED5" w:rsidP="0037144E">
            <w:pPr>
              <w:spacing w:after="0" w:line="240" w:lineRule="auto"/>
              <w:rPr>
                <w:rFonts w:ascii="Times New Roman" w:eastAsia="Times New Roman" w:hAnsi="Times New Roman" w:cs="Times New Roman"/>
                <w:b/>
                <w:color w:val="000000"/>
                <w:sz w:val="24"/>
                <w:szCs w:val="24"/>
                <w:lang w:val="en-US"/>
              </w:rPr>
            </w:pPr>
            <w:r w:rsidRPr="00B16D13">
              <w:rPr>
                <w:rFonts w:ascii="Times New Roman" w:eastAsia="Times New Roman" w:hAnsi="Times New Roman" w:cs="Times New Roman"/>
                <w:b/>
                <w:color w:val="000000"/>
                <w:sz w:val="24"/>
                <w:szCs w:val="24"/>
              </w:rPr>
              <w:t xml:space="preserve">Державна установа </w:t>
            </w:r>
          </w:p>
          <w:p w14:paraId="6F7CDF96" w14:textId="77777777" w:rsidR="004C7ED5" w:rsidRPr="00B16D13" w:rsidRDefault="004C7ED5" w:rsidP="0037144E">
            <w:pPr>
              <w:spacing w:after="0" w:line="240" w:lineRule="auto"/>
              <w:rPr>
                <w:rFonts w:ascii="Times New Roman" w:eastAsia="Times New Roman" w:hAnsi="Times New Roman" w:cs="Times New Roman"/>
                <w:b/>
                <w:color w:val="000000"/>
                <w:sz w:val="24"/>
                <w:szCs w:val="24"/>
                <w:lang w:val="en-US"/>
              </w:rPr>
            </w:pPr>
            <w:r w:rsidRPr="00B16D13">
              <w:rPr>
                <w:rFonts w:ascii="Times New Roman" w:eastAsia="Times New Roman" w:hAnsi="Times New Roman" w:cs="Times New Roman"/>
                <w:b/>
                <w:color w:val="000000"/>
                <w:sz w:val="24"/>
                <w:szCs w:val="24"/>
              </w:rPr>
              <w:t>«Центр громадського здоров’я Міністерства охорони здоров’я України»</w:t>
            </w:r>
          </w:p>
          <w:p w14:paraId="249A7D19" w14:textId="77777777" w:rsidR="004C7ED5" w:rsidRPr="00B16D13" w:rsidRDefault="004C7ED5" w:rsidP="0037144E">
            <w:pPr>
              <w:spacing w:after="0" w:line="240" w:lineRule="auto"/>
              <w:rPr>
                <w:rFonts w:ascii="Times New Roman" w:eastAsia="Calibri" w:hAnsi="Times New Roman" w:cs="Times New Roman"/>
                <w:color w:val="000000"/>
                <w:sz w:val="24"/>
                <w:szCs w:val="24"/>
              </w:rPr>
            </w:pPr>
          </w:p>
          <w:p w14:paraId="55BDE872"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 xml:space="preserve">04071, м. Київ, Подільський р-н, </w:t>
            </w:r>
          </w:p>
          <w:p w14:paraId="718B3860"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 xml:space="preserve">вул. Ярославська, буд. 41, </w:t>
            </w:r>
          </w:p>
          <w:p w14:paraId="04FEA859"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Код ЄДРПОУ: 40524109</w:t>
            </w:r>
          </w:p>
          <w:p w14:paraId="388D2058" w14:textId="77777777" w:rsidR="004C7ED5" w:rsidRPr="00B16D13" w:rsidRDefault="004C7ED5" w:rsidP="0037144E">
            <w:pPr>
              <w:tabs>
                <w:tab w:val="left" w:pos="851"/>
                <w:tab w:val="left" w:pos="1134"/>
              </w:tabs>
              <w:spacing w:after="0" w:line="254" w:lineRule="auto"/>
              <w:ind w:right="144"/>
              <w:jc w:val="both"/>
              <w:rPr>
                <w:rFonts w:ascii="Times New Roman" w:eastAsia="Times New Roman" w:hAnsi="Times New Roman" w:cs="Times New Roman"/>
                <w:sz w:val="24"/>
                <w:szCs w:val="24"/>
              </w:rPr>
            </w:pPr>
            <w:r w:rsidRPr="00B16D13">
              <w:rPr>
                <w:rFonts w:ascii="Times New Roman" w:eastAsia="Times New Roman" w:hAnsi="Times New Roman" w:cs="Times New Roman"/>
                <w:sz w:val="24"/>
                <w:szCs w:val="24"/>
              </w:rPr>
              <w:t>UA118201720343101009300097402</w:t>
            </w:r>
          </w:p>
          <w:p w14:paraId="191EAAC9" w14:textId="77777777" w:rsidR="004C7ED5" w:rsidRPr="00B16D13" w:rsidRDefault="004C7ED5" w:rsidP="0037144E">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highlight w:val="white"/>
              </w:rPr>
              <w:t>в ГУДКСУ у м. Києві</w:t>
            </w:r>
            <w:r w:rsidRPr="00B16D13">
              <w:rPr>
                <w:rFonts w:ascii="Times New Roman" w:eastAsia="Times New Roman" w:hAnsi="Times New Roman" w:cs="Times New Roman"/>
                <w:color w:val="000000"/>
                <w:sz w:val="24"/>
                <w:szCs w:val="24"/>
              </w:rPr>
              <w:t xml:space="preserve"> </w:t>
            </w:r>
          </w:p>
          <w:p w14:paraId="488A9A31" w14:textId="77777777" w:rsidR="004C7ED5" w:rsidRPr="00B16D13" w:rsidRDefault="004C7ED5" w:rsidP="0037144E">
            <w:pPr>
              <w:spacing w:after="0" w:line="256" w:lineRule="auto"/>
              <w:rPr>
                <w:rFonts w:ascii="Times New Roman" w:eastAsia="Times New Roman" w:hAnsi="Times New Roman" w:cs="Times New Roman"/>
                <w:sz w:val="24"/>
                <w:szCs w:val="24"/>
              </w:rPr>
            </w:pPr>
            <w:r w:rsidRPr="00B16D13">
              <w:rPr>
                <w:rFonts w:ascii="Times New Roman" w:eastAsia="Times New Roman" w:hAnsi="Times New Roman" w:cs="Times New Roman"/>
                <w:color w:val="000000"/>
                <w:sz w:val="24"/>
                <w:szCs w:val="24"/>
              </w:rPr>
              <w:t>ІПН: 405241026578</w:t>
            </w:r>
          </w:p>
          <w:p w14:paraId="084A13FC" w14:textId="77777777" w:rsidR="004C7ED5" w:rsidRPr="00A024BD" w:rsidRDefault="004C7ED5" w:rsidP="0037144E">
            <w:pPr>
              <w:widowControl w:val="0"/>
              <w:spacing w:after="0"/>
              <w:jc w:val="both"/>
              <w:rPr>
                <w:rFonts w:ascii="Times New Roman" w:eastAsia="Times New Roman" w:hAnsi="Times New Roman" w:cs="Times New Roman"/>
                <w:color w:val="000000"/>
                <w:sz w:val="24"/>
                <w:szCs w:val="24"/>
                <w:lang w:eastAsia="ja-JP"/>
              </w:rPr>
            </w:pPr>
            <w:proofErr w:type="spellStart"/>
            <w:r w:rsidRPr="00B16D13">
              <w:rPr>
                <w:rFonts w:ascii="Times New Roman" w:eastAsia="Times New Roman" w:hAnsi="Times New Roman" w:cs="Times New Roman"/>
                <w:color w:val="000000"/>
                <w:sz w:val="24"/>
                <w:szCs w:val="24"/>
              </w:rPr>
              <w:t>Тел</w:t>
            </w:r>
            <w:proofErr w:type="spellEnd"/>
            <w:r w:rsidRPr="00B16D13">
              <w:rPr>
                <w:rFonts w:ascii="Times New Roman" w:eastAsia="Times New Roman" w:hAnsi="Times New Roman" w:cs="Times New Roman"/>
                <w:color w:val="000000"/>
                <w:sz w:val="24"/>
                <w:szCs w:val="24"/>
              </w:rPr>
              <w:t>. (044) 334-56-89</w:t>
            </w:r>
          </w:p>
          <w:p w14:paraId="1CED5748" w14:textId="77777777" w:rsidR="004C7ED5" w:rsidRPr="00A024BD" w:rsidRDefault="004C7ED5" w:rsidP="0037144E">
            <w:pPr>
              <w:widowControl w:val="0"/>
              <w:spacing w:after="0"/>
              <w:jc w:val="both"/>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w:t>
            </w:r>
          </w:p>
          <w:p w14:paraId="583A297D" w14:textId="77777777" w:rsidR="004C7ED5" w:rsidRPr="00A024BD" w:rsidRDefault="004C7ED5" w:rsidP="0037144E">
            <w:pPr>
              <w:widowControl w:val="0"/>
              <w:spacing w:after="0"/>
              <w:jc w:val="both"/>
              <w:rPr>
                <w:rFonts w:ascii="Times New Roman" w:eastAsia="Times New Roman" w:hAnsi="Times New Roman" w:cs="Times New Roman"/>
                <w:color w:val="000000"/>
                <w:sz w:val="24"/>
                <w:szCs w:val="24"/>
                <w:lang w:eastAsia="ja-JP"/>
              </w:rPr>
            </w:pPr>
          </w:p>
          <w:p w14:paraId="4A56936D" w14:textId="77777777" w:rsidR="004C7ED5" w:rsidRPr="00A024BD" w:rsidRDefault="004C7ED5" w:rsidP="0037144E">
            <w:pPr>
              <w:tabs>
                <w:tab w:val="left" w:pos="851"/>
                <w:tab w:val="left" w:pos="2625"/>
              </w:tabs>
              <w:spacing w:after="0"/>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color w:val="000000"/>
                <w:sz w:val="24"/>
                <w:szCs w:val="24"/>
                <w:lang w:eastAsia="ja-JP"/>
              </w:rPr>
              <w:t>________________</w:t>
            </w:r>
            <w:r w:rsidRPr="00A024BD">
              <w:rPr>
                <w:rFonts w:ascii="Times New Roman" w:eastAsia="Times New Roman" w:hAnsi="Times New Roman" w:cs="Times New Roman"/>
                <w:b/>
                <w:color w:val="000000"/>
                <w:sz w:val="24"/>
                <w:szCs w:val="24"/>
                <w:lang w:eastAsia="ja-JP"/>
              </w:rPr>
              <w:t xml:space="preserve">____ </w:t>
            </w:r>
          </w:p>
          <w:p w14:paraId="76628F77" w14:textId="77777777" w:rsidR="004C7ED5" w:rsidRPr="00A024BD" w:rsidRDefault="004C7ED5" w:rsidP="0037144E">
            <w:pPr>
              <w:tabs>
                <w:tab w:val="left" w:pos="851"/>
                <w:tab w:val="left" w:pos="2625"/>
              </w:tabs>
              <w:rPr>
                <w:rFonts w:ascii="Times New Roman" w:eastAsia="Times New Roman" w:hAnsi="Times New Roman"/>
                <w:b/>
                <w:color w:val="000000"/>
                <w:sz w:val="24"/>
                <w:szCs w:val="24"/>
              </w:rPr>
            </w:pPr>
            <w:r w:rsidRPr="00A024BD">
              <w:rPr>
                <w:rFonts w:ascii="Times New Roman" w:eastAsia="Times New Roman" w:hAnsi="Times New Roman" w:cs="Times New Roman"/>
                <w:b/>
                <w:color w:val="000000"/>
                <w:sz w:val="24"/>
                <w:szCs w:val="24"/>
                <w:lang w:eastAsia="ja-JP"/>
              </w:rPr>
              <w:t>М.П.</w:t>
            </w:r>
          </w:p>
        </w:tc>
        <w:tc>
          <w:tcPr>
            <w:tcW w:w="4677" w:type="dxa"/>
          </w:tcPr>
          <w:p w14:paraId="3E26C463" w14:textId="77777777" w:rsidR="004C7ED5" w:rsidRPr="00A024BD" w:rsidRDefault="004C7ED5"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Постачальник:</w:t>
            </w:r>
          </w:p>
          <w:p w14:paraId="7048E30D"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373B68CD"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7D305CB5"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43617C99"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0DF5C257"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282D4565"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BCBF999"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0B334E7B"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4A568DBD"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75886951"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0D3D4A94"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0362D6E0"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01DA1151" w14:textId="77777777" w:rsidR="004C7ED5" w:rsidRPr="00A024BD" w:rsidRDefault="004C7ED5" w:rsidP="0037144E">
            <w:pPr>
              <w:tabs>
                <w:tab w:val="left" w:pos="5387"/>
              </w:tabs>
              <w:spacing w:after="0"/>
              <w:rPr>
                <w:rFonts w:ascii="Times New Roman" w:eastAsia="Times New Roman" w:hAnsi="Times New Roman" w:cs="Times New Roman"/>
                <w:b/>
                <w:color w:val="000000"/>
                <w:sz w:val="24"/>
                <w:szCs w:val="24"/>
                <w:lang w:eastAsia="ja-JP"/>
              </w:rPr>
            </w:pPr>
          </w:p>
          <w:p w14:paraId="25D6FDE9" w14:textId="77777777" w:rsidR="004C7ED5" w:rsidRPr="00A024BD" w:rsidRDefault="004C7ED5" w:rsidP="0037144E">
            <w:pPr>
              <w:tabs>
                <w:tab w:val="left" w:pos="5387"/>
              </w:tabs>
              <w:rPr>
                <w:rFonts w:ascii="Times New Roman" w:eastAsia="Times New Roman" w:hAnsi="Times New Roman"/>
                <w:color w:val="000000"/>
                <w:sz w:val="24"/>
                <w:szCs w:val="24"/>
              </w:rPr>
            </w:pPr>
            <w:r w:rsidRPr="00A024BD">
              <w:rPr>
                <w:rFonts w:ascii="Times New Roman" w:eastAsia="Times New Roman" w:hAnsi="Times New Roman" w:cs="Times New Roman"/>
                <w:b/>
                <w:color w:val="000000"/>
                <w:sz w:val="24"/>
                <w:szCs w:val="24"/>
                <w:lang w:eastAsia="ja-JP"/>
              </w:rPr>
              <w:t>______________________________</w:t>
            </w:r>
          </w:p>
        </w:tc>
      </w:tr>
    </w:tbl>
    <w:p w14:paraId="1F93BF58" w14:textId="77777777" w:rsidR="00A024BD" w:rsidRPr="00A024BD" w:rsidRDefault="00A024BD" w:rsidP="00A024BD">
      <w:pPr>
        <w:rPr>
          <w:rFonts w:eastAsia="Calibri" w:cs="Times New Roman"/>
          <w:sz w:val="24"/>
          <w:szCs w:val="24"/>
          <w:lang w:eastAsia="ja-JP"/>
        </w:rPr>
        <w:sectPr w:rsidR="00A024BD" w:rsidRPr="00A024BD" w:rsidSect="00A024BD">
          <w:pgSz w:w="11906" w:h="16838"/>
          <w:pgMar w:top="850" w:right="850" w:bottom="850" w:left="1417" w:header="709" w:footer="709" w:gutter="0"/>
          <w:cols w:space="720"/>
        </w:sectPr>
      </w:pPr>
    </w:p>
    <w:p w14:paraId="022064A5" w14:textId="77777777" w:rsidR="00A024BD" w:rsidRPr="00A024BD" w:rsidRDefault="00A024BD" w:rsidP="00A024BD">
      <w:pPr>
        <w:tabs>
          <w:tab w:val="left" w:pos="851"/>
          <w:tab w:val="left" w:pos="6915"/>
        </w:tabs>
        <w:spacing w:after="0" w:line="240" w:lineRule="auto"/>
        <w:ind w:firstLine="5245"/>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lastRenderedPageBreak/>
        <w:t>Додаток 3</w:t>
      </w:r>
    </w:p>
    <w:p w14:paraId="2FC1C0F8" w14:textId="77777777" w:rsidR="00A024BD" w:rsidRPr="00A024BD" w:rsidRDefault="00A024BD" w:rsidP="00A024BD">
      <w:pPr>
        <w:tabs>
          <w:tab w:val="left" w:pos="851"/>
          <w:tab w:val="left" w:pos="6915"/>
        </w:tabs>
        <w:spacing w:after="0" w:line="240" w:lineRule="auto"/>
        <w:ind w:firstLine="5245"/>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t>до Договору про закупівлю № ______</w:t>
      </w:r>
    </w:p>
    <w:p w14:paraId="3714B852" w14:textId="77777777" w:rsidR="00A024BD" w:rsidRPr="00A024BD" w:rsidRDefault="00A024BD" w:rsidP="00A024BD">
      <w:pPr>
        <w:tabs>
          <w:tab w:val="left" w:pos="851"/>
          <w:tab w:val="left" w:pos="6915"/>
        </w:tabs>
        <w:spacing w:after="0" w:line="240" w:lineRule="auto"/>
        <w:ind w:firstLine="5245"/>
        <w:rPr>
          <w:rFonts w:ascii="Times New Roman" w:eastAsia="Times New Roman" w:hAnsi="Times New Roman" w:cs="Times New Roman"/>
          <w:sz w:val="24"/>
          <w:szCs w:val="24"/>
          <w:lang w:eastAsia="ja-JP"/>
        </w:rPr>
      </w:pPr>
      <w:r w:rsidRPr="00A024BD">
        <w:rPr>
          <w:rFonts w:ascii="Times New Roman" w:eastAsia="Times New Roman" w:hAnsi="Times New Roman" w:cs="Times New Roman"/>
          <w:sz w:val="24"/>
          <w:szCs w:val="24"/>
          <w:lang w:eastAsia="ja-JP"/>
        </w:rPr>
        <w:t>від «___» _______________ 2026 року</w:t>
      </w:r>
    </w:p>
    <w:p w14:paraId="30F0048C" w14:textId="77777777" w:rsidR="00A024BD" w:rsidRPr="00A024BD" w:rsidRDefault="00A024BD" w:rsidP="00A024BD">
      <w:pPr>
        <w:rPr>
          <w:rFonts w:ascii="Times New Roman" w:eastAsia="Times New Roman" w:hAnsi="Times New Roman" w:cs="Times New Roman"/>
          <w:sz w:val="24"/>
          <w:szCs w:val="24"/>
          <w:lang w:eastAsia="ja-JP"/>
        </w:rPr>
      </w:pPr>
    </w:p>
    <w:p w14:paraId="6D9C5FF9" w14:textId="77777777" w:rsidR="004C7ED5" w:rsidRPr="00A024BD" w:rsidRDefault="004C7ED5" w:rsidP="004C7ED5">
      <w:pPr>
        <w:jc w:val="center"/>
        <w:rPr>
          <w:rFonts w:ascii="Times New Roman" w:eastAsia="Times New Roman" w:hAnsi="Times New Roman" w:cs="Times New Roman"/>
          <w:b/>
          <w:sz w:val="24"/>
          <w:szCs w:val="24"/>
          <w:lang w:eastAsia="ja-JP"/>
        </w:rPr>
      </w:pPr>
      <w:r w:rsidRPr="00A024BD">
        <w:rPr>
          <w:rFonts w:ascii="Times New Roman" w:eastAsia="Times New Roman" w:hAnsi="Times New Roman" w:cs="Times New Roman"/>
          <w:b/>
          <w:sz w:val="24"/>
          <w:szCs w:val="24"/>
          <w:lang w:eastAsia="ja-JP"/>
        </w:rPr>
        <w:t>ПЕРЕЛІК ОТРИМУВАЧІВ ТА АДРЕС ДОСТАВКИ ТОВАРУ</w:t>
      </w:r>
    </w:p>
    <w:p w14:paraId="231AB28B" w14:textId="77777777" w:rsidR="004C7ED5" w:rsidRPr="00A024BD" w:rsidRDefault="004C7ED5" w:rsidP="004C7ED5">
      <w:pPr>
        <w:spacing w:after="0" w:line="240" w:lineRule="auto"/>
        <w:ind w:firstLine="567"/>
        <w:jc w:val="both"/>
        <w:rPr>
          <w:rFonts w:ascii="Times New Roman" w:eastAsia="Times New Roman" w:hAnsi="Times New Roman"/>
          <w:sz w:val="24"/>
          <w:szCs w:val="24"/>
          <w:lang w:eastAsia="ja-JP"/>
        </w:rPr>
      </w:pPr>
      <w:r w:rsidRPr="00A024BD">
        <w:rPr>
          <w:rFonts w:ascii="Times New Roman" w:eastAsia="Times New Roman" w:hAnsi="Times New Roman"/>
          <w:b/>
          <w:sz w:val="24"/>
          <w:szCs w:val="24"/>
          <w:lang w:eastAsia="ja-JP"/>
        </w:rPr>
        <w:t xml:space="preserve">Державна установа «Центр громадського здоров’я Міністерства охорони здоров’я України» </w:t>
      </w:r>
      <w:r w:rsidRPr="00A024BD">
        <w:rPr>
          <w:rFonts w:ascii="Times New Roman" w:eastAsia="Times New Roman" w:hAnsi="Times New Roman"/>
          <w:bCs/>
          <w:sz w:val="24"/>
          <w:szCs w:val="24"/>
          <w:lang w:eastAsia="ja-JP"/>
        </w:rPr>
        <w:t>(далі – Покупець), в особі _______________, який(а) діє на підставі __________________, з однієї сторони, та ______________________ (далі – Постачальник), в особі _______________, який(а) діє на підставі ____________, з другої сторони,</w:t>
      </w:r>
      <w:r w:rsidRPr="00A024BD">
        <w:rPr>
          <w:rFonts w:ascii="Times New Roman" w:eastAsia="Times New Roman" w:hAnsi="Times New Roman" w:cs="Times New Roman"/>
          <w:sz w:val="24"/>
          <w:szCs w:val="24"/>
          <w:lang w:eastAsia="ja-JP"/>
        </w:rPr>
        <w:t xml:space="preserve"> які в подальшому при спільному згадуванні по тексту разом іменуються Сторони, а кожна окремо – Сторона,</w:t>
      </w:r>
      <w:r w:rsidRPr="00A024BD">
        <w:rPr>
          <w:rFonts w:ascii="Times New Roman" w:eastAsia="Times New Roman" w:hAnsi="Times New Roman" w:cs="Times New Roman"/>
          <w:b/>
          <w:bCs/>
          <w:sz w:val="24"/>
          <w:szCs w:val="24"/>
          <w:lang w:eastAsia="ja-JP"/>
        </w:rPr>
        <w:t xml:space="preserve"> </w:t>
      </w:r>
      <w:r w:rsidRPr="00A024BD">
        <w:rPr>
          <w:rFonts w:ascii="Times New Roman" w:eastAsia="Times New Roman" w:hAnsi="Times New Roman"/>
          <w:sz w:val="24"/>
          <w:szCs w:val="24"/>
          <w:lang w:eastAsia="ja-JP"/>
        </w:rPr>
        <w:t xml:space="preserve">уклали цей Додаток 3 «Перелік отримувачів та адрес доставки Товару» до Договору про закупівлю № ____ від ________року та домовились про поставку наступного Товару згідно з кодом </w:t>
      </w:r>
      <w:r w:rsidRPr="00A024BD">
        <w:rPr>
          <w:rFonts w:ascii="Times New Roman" w:eastAsia="Times New Roman" w:hAnsi="Times New Roman"/>
          <w:b/>
          <w:sz w:val="24"/>
          <w:szCs w:val="24"/>
        </w:rPr>
        <w:t>ДК 021:2015:39710000-2-Електричні побутові прилади (Холодильники)</w:t>
      </w:r>
      <w:r w:rsidRPr="00A024BD">
        <w:rPr>
          <w:rFonts w:ascii="Times New Roman" w:eastAsia="Calibri" w:hAnsi="Times New Roman"/>
          <w:b/>
          <w:color w:val="000000"/>
          <w:sz w:val="24"/>
          <w:szCs w:val="24"/>
          <w:lang w:eastAsia="ja-JP"/>
        </w:rPr>
        <w:t xml:space="preserve"> </w:t>
      </w:r>
      <w:r w:rsidRPr="00A024BD">
        <w:rPr>
          <w:rFonts w:ascii="Times New Roman" w:eastAsia="Times New Roman" w:hAnsi="Times New Roman"/>
          <w:sz w:val="24"/>
          <w:szCs w:val="24"/>
          <w:lang w:eastAsia="ja-JP"/>
        </w:rPr>
        <w:t>до таких закладів:</w:t>
      </w:r>
    </w:p>
    <w:p w14:paraId="5240454D" w14:textId="77777777" w:rsidR="004C7ED5" w:rsidRPr="00A024BD" w:rsidRDefault="004C7ED5" w:rsidP="004C7ED5">
      <w:pPr>
        <w:spacing w:after="0" w:line="240" w:lineRule="auto"/>
        <w:ind w:firstLine="567"/>
        <w:jc w:val="both"/>
        <w:rPr>
          <w:rFonts w:ascii="Times New Roman" w:eastAsia="Times New Roman" w:hAnsi="Times New Roman"/>
          <w:sz w:val="24"/>
          <w:szCs w:val="24"/>
          <w:lang w:eastAsia="ja-JP"/>
        </w:rPr>
      </w:pPr>
    </w:p>
    <w:tbl>
      <w:tblPr>
        <w:tblpPr w:leftFromText="180" w:rightFromText="180" w:vertAnchor="text" w:tblpX="-147" w:tblpY="1"/>
        <w:tblW w:w="9493"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115" w:type="dxa"/>
          <w:right w:w="115" w:type="dxa"/>
        </w:tblCellMar>
        <w:tblLook w:val="0400" w:firstRow="0" w:lastRow="0" w:firstColumn="0" w:lastColumn="0" w:noHBand="0" w:noVBand="1"/>
      </w:tblPr>
      <w:tblGrid>
        <w:gridCol w:w="846"/>
        <w:gridCol w:w="2834"/>
        <w:gridCol w:w="3967"/>
        <w:gridCol w:w="1846"/>
      </w:tblGrid>
      <w:tr w:rsidR="004C7ED5" w14:paraId="4ECA8263" w14:textId="77777777" w:rsidTr="0037144E">
        <w:trPr>
          <w:trHeight w:val="416"/>
        </w:trPr>
        <w:tc>
          <w:tcPr>
            <w:tcW w:w="846" w:type="dxa"/>
            <w:tcBorders>
              <w:top w:val="single" w:sz="4" w:space="0" w:color="000000" w:themeColor="text1"/>
              <w:right w:val="single" w:sz="4" w:space="0" w:color="000000" w:themeColor="text1"/>
            </w:tcBorders>
          </w:tcPr>
          <w:p w14:paraId="06AF8DC4" w14:textId="77777777" w:rsidR="004C7ED5" w:rsidRDefault="004C7ED5" w:rsidP="0037144E">
            <w:pPr>
              <w:pStyle w:val="Norm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з/п</w:t>
            </w:r>
          </w:p>
        </w:tc>
        <w:tc>
          <w:tcPr>
            <w:tcW w:w="2834" w:type="dxa"/>
            <w:tcBorders>
              <w:top w:val="single" w:sz="4" w:space="0" w:color="000000" w:themeColor="text1"/>
              <w:left w:val="single" w:sz="4" w:space="0" w:color="000000" w:themeColor="text1"/>
              <w:right w:val="single" w:sz="4" w:space="0" w:color="000000" w:themeColor="text1"/>
            </w:tcBorders>
            <w:vAlign w:val="center"/>
          </w:tcPr>
          <w:p w14:paraId="17DE562C" w14:textId="77777777" w:rsidR="004C7ED5" w:rsidRDefault="004C7ED5" w:rsidP="0037144E">
            <w:pPr>
              <w:pStyle w:val="Norm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Отримувач Товару* </w:t>
            </w:r>
          </w:p>
        </w:tc>
        <w:tc>
          <w:tcPr>
            <w:tcW w:w="3967" w:type="dxa"/>
            <w:tcBorders>
              <w:top w:val="single" w:sz="4" w:space="0" w:color="000000" w:themeColor="text1"/>
              <w:left w:val="single" w:sz="4" w:space="0" w:color="000000" w:themeColor="text1"/>
              <w:right w:val="single" w:sz="4" w:space="0" w:color="000000" w:themeColor="text1"/>
            </w:tcBorders>
            <w:vAlign w:val="center"/>
          </w:tcPr>
          <w:p w14:paraId="479C91C7" w14:textId="77777777" w:rsidR="004C7ED5" w:rsidRPr="007426F6" w:rsidRDefault="004C7ED5" w:rsidP="0037144E">
            <w:pPr>
              <w:pStyle w:val="Normal0"/>
              <w:spacing w:after="0" w:line="240" w:lineRule="auto"/>
              <w:ind w:right="-108"/>
              <w:jc w:val="center"/>
              <w:rPr>
                <w:rFonts w:ascii="Times New Roman" w:eastAsia="Times New Roman" w:hAnsi="Times New Roman"/>
                <w:b/>
                <w:bCs/>
                <w:sz w:val="24"/>
                <w:szCs w:val="24"/>
              </w:rPr>
            </w:pPr>
            <w:r w:rsidRPr="007426F6">
              <w:rPr>
                <w:rFonts w:ascii="Times New Roman" w:eastAsia="Times New Roman" w:hAnsi="Times New Roman"/>
                <w:b/>
                <w:bCs/>
                <w:sz w:val="24"/>
                <w:szCs w:val="24"/>
              </w:rPr>
              <w:t>Адреси доставки</w:t>
            </w:r>
          </w:p>
        </w:tc>
        <w:tc>
          <w:tcPr>
            <w:tcW w:w="1846" w:type="dxa"/>
            <w:tcBorders>
              <w:top w:val="single" w:sz="4" w:space="0" w:color="000000" w:themeColor="text1"/>
              <w:left w:val="single" w:sz="4" w:space="0" w:color="000000" w:themeColor="text1"/>
            </w:tcBorders>
            <w:vAlign w:val="center"/>
          </w:tcPr>
          <w:p w14:paraId="5C91572F" w14:textId="77777777" w:rsidR="004C7ED5" w:rsidRPr="007426F6" w:rsidRDefault="004C7ED5" w:rsidP="0037144E">
            <w:pPr>
              <w:pStyle w:val="Normal0"/>
              <w:spacing w:after="0" w:line="240" w:lineRule="auto"/>
              <w:jc w:val="center"/>
              <w:rPr>
                <w:rFonts w:ascii="Times New Roman" w:eastAsia="Times New Roman" w:hAnsi="Times New Roman"/>
                <w:b/>
                <w:bCs/>
                <w:sz w:val="24"/>
                <w:szCs w:val="24"/>
              </w:rPr>
            </w:pPr>
            <w:r w:rsidRPr="007426F6">
              <w:rPr>
                <w:rFonts w:ascii="Times New Roman" w:eastAsia="Times New Roman" w:hAnsi="Times New Roman"/>
                <w:b/>
                <w:bCs/>
                <w:sz w:val="24"/>
                <w:szCs w:val="24"/>
              </w:rPr>
              <w:t>Кількість, шт.</w:t>
            </w:r>
          </w:p>
        </w:tc>
      </w:tr>
      <w:tr w:rsidR="004C7ED5" w14:paraId="3501B86C" w14:textId="77777777" w:rsidTr="0037144E">
        <w:trPr>
          <w:trHeight w:val="446"/>
        </w:trPr>
        <w:tc>
          <w:tcPr>
            <w:tcW w:w="846" w:type="dxa"/>
          </w:tcPr>
          <w:p w14:paraId="49F8E169" w14:textId="77777777" w:rsidR="004C7ED5" w:rsidRDefault="004C7ED5" w:rsidP="0037144E">
            <w:pPr>
              <w:pStyle w:val="Normal0"/>
              <w:numPr>
                <w:ilvl w:val="0"/>
                <w:numId w:val="21"/>
              </w:numPr>
              <w:pBdr>
                <w:top w:val="nil"/>
                <w:left w:val="nil"/>
                <w:bottom w:val="nil"/>
                <w:right w:val="nil"/>
                <w:between w:val="nil"/>
              </w:pBdr>
              <w:suppressAutoHyphens w:val="0"/>
              <w:autoSpaceDN/>
              <w:spacing w:after="0" w:line="240" w:lineRule="auto"/>
              <w:jc w:val="center"/>
              <w:textAlignment w:val="auto"/>
              <w:rPr>
                <w:rFonts w:ascii="Times New Roman" w:eastAsia="Times New Roman" w:hAnsi="Times New Roman"/>
                <w:sz w:val="24"/>
                <w:szCs w:val="24"/>
              </w:rPr>
            </w:pPr>
          </w:p>
        </w:tc>
        <w:tc>
          <w:tcPr>
            <w:tcW w:w="2834" w:type="dxa"/>
          </w:tcPr>
          <w:p w14:paraId="6BEC63FD" w14:textId="77777777" w:rsidR="004C7ED5" w:rsidRDefault="004C7ED5" w:rsidP="0037144E">
            <w:pPr>
              <w:pStyle w:val="Normal0"/>
              <w:spacing w:after="0" w:line="240" w:lineRule="auto"/>
              <w:jc w:val="center"/>
              <w:rPr>
                <w:rFonts w:ascii="Times New Roman" w:eastAsia="Times New Roman" w:hAnsi="Times New Roman"/>
                <w:color w:val="4472C4"/>
              </w:rPr>
            </w:pPr>
          </w:p>
        </w:tc>
        <w:tc>
          <w:tcPr>
            <w:tcW w:w="3967" w:type="dxa"/>
          </w:tcPr>
          <w:p w14:paraId="66C4E1DC" w14:textId="77777777" w:rsidR="004C7ED5" w:rsidRDefault="004C7ED5" w:rsidP="0037144E">
            <w:pPr>
              <w:pStyle w:val="Normal0"/>
              <w:spacing w:after="0" w:line="240" w:lineRule="auto"/>
              <w:jc w:val="center"/>
              <w:rPr>
                <w:rFonts w:ascii="Times New Roman" w:eastAsia="Times New Roman" w:hAnsi="Times New Roman"/>
                <w:color w:val="4472C4"/>
              </w:rPr>
            </w:pPr>
          </w:p>
        </w:tc>
        <w:tc>
          <w:tcPr>
            <w:tcW w:w="1846" w:type="dxa"/>
            <w:vAlign w:val="center"/>
          </w:tcPr>
          <w:p w14:paraId="2A19A5FE" w14:textId="77777777" w:rsidR="004C7ED5" w:rsidRDefault="004C7ED5" w:rsidP="0037144E">
            <w:pPr>
              <w:pStyle w:val="Normal0"/>
              <w:spacing w:after="0" w:line="240" w:lineRule="auto"/>
              <w:jc w:val="center"/>
              <w:rPr>
                <w:rFonts w:ascii="Times New Roman" w:eastAsia="Times New Roman" w:hAnsi="Times New Roman"/>
                <w:color w:val="4472C4"/>
                <w:highlight w:val="yellow"/>
              </w:rPr>
            </w:pPr>
          </w:p>
        </w:tc>
      </w:tr>
      <w:tr w:rsidR="004C7ED5" w14:paraId="26C2F90B" w14:textId="77777777" w:rsidTr="0037144E">
        <w:trPr>
          <w:trHeight w:val="432"/>
        </w:trPr>
        <w:tc>
          <w:tcPr>
            <w:tcW w:w="846" w:type="dxa"/>
          </w:tcPr>
          <w:p w14:paraId="1E0CD516" w14:textId="77777777" w:rsidR="004C7ED5" w:rsidRDefault="004C7ED5" w:rsidP="0037144E">
            <w:pPr>
              <w:pStyle w:val="Normal0"/>
              <w:numPr>
                <w:ilvl w:val="0"/>
                <w:numId w:val="21"/>
              </w:numPr>
              <w:pBdr>
                <w:top w:val="nil"/>
                <w:left w:val="nil"/>
                <w:bottom w:val="nil"/>
                <w:right w:val="nil"/>
                <w:between w:val="nil"/>
              </w:pBdr>
              <w:suppressAutoHyphens w:val="0"/>
              <w:autoSpaceDN/>
              <w:spacing w:after="0" w:line="240" w:lineRule="auto"/>
              <w:jc w:val="center"/>
              <w:textAlignment w:val="auto"/>
              <w:rPr>
                <w:rFonts w:ascii="Times New Roman" w:eastAsia="Times New Roman" w:hAnsi="Times New Roman"/>
                <w:sz w:val="24"/>
                <w:szCs w:val="24"/>
              </w:rPr>
            </w:pPr>
          </w:p>
        </w:tc>
        <w:tc>
          <w:tcPr>
            <w:tcW w:w="2834" w:type="dxa"/>
          </w:tcPr>
          <w:p w14:paraId="6D577C44" w14:textId="77777777" w:rsidR="004C7ED5" w:rsidRDefault="004C7ED5" w:rsidP="0037144E">
            <w:pPr>
              <w:pStyle w:val="Normal0"/>
              <w:spacing w:after="0" w:line="240" w:lineRule="auto"/>
              <w:jc w:val="center"/>
              <w:rPr>
                <w:rFonts w:ascii="Times New Roman" w:eastAsia="Times New Roman" w:hAnsi="Times New Roman"/>
                <w:color w:val="4472C4"/>
              </w:rPr>
            </w:pPr>
          </w:p>
        </w:tc>
        <w:tc>
          <w:tcPr>
            <w:tcW w:w="3967" w:type="dxa"/>
          </w:tcPr>
          <w:p w14:paraId="50471D49" w14:textId="77777777" w:rsidR="004C7ED5" w:rsidRDefault="004C7ED5" w:rsidP="0037144E">
            <w:pPr>
              <w:pStyle w:val="Normal0"/>
              <w:spacing w:after="0" w:line="240" w:lineRule="auto"/>
              <w:jc w:val="center"/>
              <w:rPr>
                <w:rFonts w:ascii="Times New Roman" w:eastAsia="Times New Roman" w:hAnsi="Times New Roman"/>
                <w:color w:val="4472C4"/>
              </w:rPr>
            </w:pPr>
          </w:p>
        </w:tc>
        <w:tc>
          <w:tcPr>
            <w:tcW w:w="1846" w:type="dxa"/>
            <w:vAlign w:val="center"/>
          </w:tcPr>
          <w:p w14:paraId="533B589A" w14:textId="77777777" w:rsidR="004C7ED5" w:rsidRDefault="004C7ED5" w:rsidP="0037144E">
            <w:pPr>
              <w:pStyle w:val="Normal0"/>
              <w:spacing w:after="0" w:line="240" w:lineRule="auto"/>
              <w:jc w:val="center"/>
              <w:rPr>
                <w:rFonts w:ascii="Times New Roman" w:eastAsia="Times New Roman" w:hAnsi="Times New Roman"/>
                <w:color w:val="4472C4"/>
                <w:highlight w:val="yellow"/>
              </w:rPr>
            </w:pPr>
          </w:p>
        </w:tc>
      </w:tr>
      <w:tr w:rsidR="004C7ED5" w14:paraId="46D1770B" w14:textId="77777777" w:rsidTr="0037144E">
        <w:trPr>
          <w:trHeight w:val="375"/>
        </w:trPr>
        <w:tc>
          <w:tcPr>
            <w:tcW w:w="846" w:type="dxa"/>
          </w:tcPr>
          <w:p w14:paraId="20D8E075" w14:textId="77777777" w:rsidR="004C7ED5" w:rsidRDefault="004C7ED5" w:rsidP="0037144E">
            <w:pPr>
              <w:pStyle w:val="Normal0"/>
              <w:pBdr>
                <w:top w:val="nil"/>
                <w:left w:val="nil"/>
                <w:bottom w:val="nil"/>
                <w:right w:val="nil"/>
                <w:between w:val="nil"/>
              </w:pBdr>
              <w:spacing w:after="0"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tc>
        <w:tc>
          <w:tcPr>
            <w:tcW w:w="2834" w:type="dxa"/>
          </w:tcPr>
          <w:p w14:paraId="3B27AA97" w14:textId="77777777" w:rsidR="004C7ED5" w:rsidRDefault="004C7ED5" w:rsidP="0037144E">
            <w:pPr>
              <w:pStyle w:val="Normal0"/>
              <w:spacing w:after="0" w:line="240" w:lineRule="auto"/>
              <w:jc w:val="center"/>
              <w:rPr>
                <w:rFonts w:ascii="Times New Roman" w:eastAsia="Times New Roman" w:hAnsi="Times New Roman"/>
                <w:color w:val="4472C4"/>
              </w:rPr>
            </w:pPr>
          </w:p>
        </w:tc>
        <w:tc>
          <w:tcPr>
            <w:tcW w:w="3967" w:type="dxa"/>
          </w:tcPr>
          <w:p w14:paraId="7BC844A2" w14:textId="77777777" w:rsidR="004C7ED5" w:rsidRDefault="004C7ED5" w:rsidP="0037144E">
            <w:pPr>
              <w:pStyle w:val="Normal0"/>
              <w:spacing w:after="0" w:line="240" w:lineRule="auto"/>
              <w:jc w:val="center"/>
              <w:rPr>
                <w:rFonts w:ascii="Times New Roman" w:eastAsia="Times New Roman" w:hAnsi="Times New Roman"/>
                <w:color w:val="4472C4"/>
              </w:rPr>
            </w:pPr>
          </w:p>
        </w:tc>
        <w:tc>
          <w:tcPr>
            <w:tcW w:w="1846" w:type="dxa"/>
            <w:vAlign w:val="center"/>
          </w:tcPr>
          <w:p w14:paraId="4CFDFCA0" w14:textId="77777777" w:rsidR="004C7ED5" w:rsidRDefault="004C7ED5" w:rsidP="0037144E">
            <w:pPr>
              <w:pStyle w:val="Normal0"/>
              <w:spacing w:after="0" w:line="240" w:lineRule="auto"/>
              <w:jc w:val="center"/>
              <w:rPr>
                <w:rFonts w:ascii="Times New Roman" w:eastAsia="Times New Roman" w:hAnsi="Times New Roman"/>
                <w:color w:val="4472C4"/>
                <w:highlight w:val="yellow"/>
              </w:rPr>
            </w:pPr>
          </w:p>
        </w:tc>
      </w:tr>
    </w:tbl>
    <w:p w14:paraId="6CD0B091" w14:textId="77777777" w:rsidR="004C7ED5" w:rsidRPr="00A024BD" w:rsidRDefault="004C7ED5" w:rsidP="004C7ED5">
      <w:pPr>
        <w:spacing w:after="0" w:line="240" w:lineRule="auto"/>
        <w:ind w:firstLine="567"/>
        <w:jc w:val="both"/>
        <w:rPr>
          <w:rFonts w:ascii="Times New Roman" w:eastAsia="Times New Roman" w:hAnsi="Times New Roman"/>
          <w:sz w:val="24"/>
          <w:szCs w:val="24"/>
          <w:lang w:eastAsia="ja-JP"/>
        </w:rPr>
      </w:pPr>
    </w:p>
    <w:p w14:paraId="1D12A722" w14:textId="77777777" w:rsidR="004C7ED5" w:rsidRDefault="004C7ED5" w:rsidP="004C7ED5">
      <w:pPr>
        <w:pStyle w:val="Normal0"/>
        <w:widowControl w:val="0"/>
        <w:pBdr>
          <w:top w:val="nil"/>
          <w:left w:val="nil"/>
          <w:bottom w:val="nil"/>
          <w:right w:val="nil"/>
          <w:between w:val="nil"/>
        </w:pBdr>
        <w:spacing w:after="0" w:line="276" w:lineRule="auto"/>
        <w:jc w:val="both"/>
        <w:rPr>
          <w:rFonts w:ascii="Times New Roman" w:eastAsia="Times New Roman" w:hAnsi="Times New Roman"/>
          <w:color w:val="4472C4"/>
          <w:sz w:val="24"/>
          <w:szCs w:val="24"/>
        </w:rPr>
      </w:pPr>
      <w:r>
        <w:rPr>
          <w:rFonts w:ascii="Times New Roman" w:eastAsia="Times New Roman" w:hAnsi="Times New Roman"/>
          <w:color w:val="4472C4"/>
          <w:sz w:val="24"/>
          <w:szCs w:val="24"/>
        </w:rPr>
        <w:t xml:space="preserve">*Прізвища, ім’я, по-батькові та контактні дані отримувачів Товару будуть надані Постачальнику під час укладення Договору.  </w:t>
      </w:r>
    </w:p>
    <w:p w14:paraId="6FA291F3" w14:textId="77777777" w:rsidR="004C7ED5" w:rsidRPr="00A024BD" w:rsidRDefault="004C7ED5" w:rsidP="004C7ED5">
      <w:pPr>
        <w:spacing w:after="0" w:line="240" w:lineRule="auto"/>
        <w:jc w:val="both"/>
        <w:rPr>
          <w:rFonts w:ascii="Times New Roman" w:eastAsia="Times New Roman" w:hAnsi="Times New Roman"/>
          <w:sz w:val="24"/>
          <w:szCs w:val="24"/>
          <w:lang w:eastAsia="ja-JP"/>
        </w:rPr>
      </w:pPr>
    </w:p>
    <w:p w14:paraId="4AC605DF" w14:textId="77777777" w:rsidR="004C7ED5" w:rsidRPr="00A024BD" w:rsidRDefault="004C7ED5" w:rsidP="004C7ED5">
      <w:pPr>
        <w:spacing w:after="0" w:line="240" w:lineRule="auto"/>
        <w:ind w:firstLine="567"/>
        <w:jc w:val="both"/>
        <w:rPr>
          <w:rFonts w:ascii="Times New Roman" w:eastAsia="Times New Roman" w:hAnsi="Times New Roman"/>
          <w:sz w:val="24"/>
          <w:szCs w:val="24"/>
          <w:lang w:eastAsia="ja-JP"/>
        </w:rPr>
      </w:pPr>
    </w:p>
    <w:tbl>
      <w:tblPr>
        <w:tblW w:w="9639" w:type="dxa"/>
        <w:tblLayout w:type="fixed"/>
        <w:tblLook w:val="0400" w:firstRow="0" w:lastRow="0" w:firstColumn="0" w:lastColumn="0" w:noHBand="0" w:noVBand="1"/>
      </w:tblPr>
      <w:tblGrid>
        <w:gridCol w:w="4962"/>
        <w:gridCol w:w="4677"/>
      </w:tblGrid>
      <w:tr w:rsidR="004C7ED5" w:rsidRPr="00A024BD" w14:paraId="74BC6F74" w14:textId="77777777" w:rsidTr="0037144E">
        <w:tc>
          <w:tcPr>
            <w:tcW w:w="4962" w:type="dxa"/>
          </w:tcPr>
          <w:p w14:paraId="29DC19C0" w14:textId="77777777" w:rsidR="004C7ED5" w:rsidRPr="00A024BD" w:rsidRDefault="004C7ED5"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Покупець:</w:t>
            </w:r>
          </w:p>
          <w:p w14:paraId="7BD49724" w14:textId="77777777" w:rsidR="004C7ED5" w:rsidRPr="00B16D13" w:rsidRDefault="004C7ED5" w:rsidP="0037144E">
            <w:pPr>
              <w:spacing w:after="0" w:line="240" w:lineRule="auto"/>
              <w:rPr>
                <w:rFonts w:ascii="Times New Roman" w:eastAsia="Times New Roman" w:hAnsi="Times New Roman" w:cs="Times New Roman"/>
                <w:b/>
                <w:color w:val="000000"/>
                <w:sz w:val="24"/>
                <w:szCs w:val="24"/>
                <w:lang w:val="en-US"/>
              </w:rPr>
            </w:pPr>
            <w:r w:rsidRPr="00B16D13">
              <w:rPr>
                <w:rFonts w:ascii="Times New Roman" w:eastAsia="Times New Roman" w:hAnsi="Times New Roman" w:cs="Times New Roman"/>
                <w:b/>
                <w:color w:val="000000"/>
                <w:sz w:val="24"/>
                <w:szCs w:val="24"/>
              </w:rPr>
              <w:t xml:space="preserve">Державна установа </w:t>
            </w:r>
          </w:p>
          <w:p w14:paraId="25B7295B" w14:textId="77777777" w:rsidR="004C7ED5" w:rsidRPr="00B16D13" w:rsidRDefault="004C7ED5" w:rsidP="0037144E">
            <w:pPr>
              <w:spacing w:after="0" w:line="240" w:lineRule="auto"/>
              <w:rPr>
                <w:rFonts w:ascii="Times New Roman" w:eastAsia="Times New Roman" w:hAnsi="Times New Roman" w:cs="Times New Roman"/>
                <w:b/>
                <w:color w:val="000000"/>
                <w:sz w:val="24"/>
                <w:szCs w:val="24"/>
                <w:lang w:val="en-US"/>
              </w:rPr>
            </w:pPr>
            <w:r w:rsidRPr="00B16D13">
              <w:rPr>
                <w:rFonts w:ascii="Times New Roman" w:eastAsia="Times New Roman" w:hAnsi="Times New Roman" w:cs="Times New Roman"/>
                <w:b/>
                <w:color w:val="000000"/>
                <w:sz w:val="24"/>
                <w:szCs w:val="24"/>
              </w:rPr>
              <w:t>«Центр громадського здоров’я Міністерства охорони здоров’я України»</w:t>
            </w:r>
          </w:p>
          <w:p w14:paraId="7EBA4379" w14:textId="77777777" w:rsidR="004C7ED5" w:rsidRPr="00B16D13" w:rsidRDefault="004C7ED5" w:rsidP="0037144E">
            <w:pPr>
              <w:spacing w:after="0" w:line="240" w:lineRule="auto"/>
              <w:rPr>
                <w:rFonts w:ascii="Times New Roman" w:eastAsia="Calibri" w:hAnsi="Times New Roman" w:cs="Times New Roman"/>
                <w:color w:val="000000"/>
                <w:sz w:val="24"/>
                <w:szCs w:val="24"/>
              </w:rPr>
            </w:pPr>
          </w:p>
          <w:p w14:paraId="4ABB7ABC"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 xml:space="preserve">04071, м. Київ, Подільський р-н, </w:t>
            </w:r>
          </w:p>
          <w:p w14:paraId="156048DA"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 xml:space="preserve">вул. Ярославська, буд. 41, </w:t>
            </w:r>
          </w:p>
          <w:p w14:paraId="29D7A2C5"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Код ЄДРПОУ: 40524109</w:t>
            </w:r>
          </w:p>
          <w:p w14:paraId="508C35A9" w14:textId="77777777" w:rsidR="004C7ED5" w:rsidRPr="00B16D13" w:rsidRDefault="004C7ED5" w:rsidP="0037144E">
            <w:pPr>
              <w:tabs>
                <w:tab w:val="left" w:pos="851"/>
                <w:tab w:val="left" w:pos="1134"/>
              </w:tabs>
              <w:spacing w:after="0" w:line="254" w:lineRule="auto"/>
              <w:ind w:right="144"/>
              <w:jc w:val="both"/>
              <w:rPr>
                <w:rFonts w:ascii="Times New Roman" w:eastAsia="Times New Roman" w:hAnsi="Times New Roman" w:cs="Times New Roman"/>
                <w:sz w:val="24"/>
                <w:szCs w:val="24"/>
              </w:rPr>
            </w:pPr>
            <w:r w:rsidRPr="00B16D13">
              <w:rPr>
                <w:rFonts w:ascii="Times New Roman" w:eastAsia="Times New Roman" w:hAnsi="Times New Roman" w:cs="Times New Roman"/>
                <w:sz w:val="24"/>
                <w:szCs w:val="24"/>
              </w:rPr>
              <w:t>UA118201720343101009300097402</w:t>
            </w:r>
          </w:p>
          <w:p w14:paraId="2DF362EC" w14:textId="77777777" w:rsidR="004C7ED5" w:rsidRPr="00B16D13" w:rsidRDefault="004C7ED5" w:rsidP="0037144E">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highlight w:val="white"/>
              </w:rPr>
              <w:t>в ГУДКСУ у м. Києві</w:t>
            </w:r>
            <w:r w:rsidRPr="00B16D13">
              <w:rPr>
                <w:rFonts w:ascii="Times New Roman" w:eastAsia="Times New Roman" w:hAnsi="Times New Roman" w:cs="Times New Roman"/>
                <w:color w:val="000000"/>
                <w:sz w:val="24"/>
                <w:szCs w:val="24"/>
              </w:rPr>
              <w:t xml:space="preserve"> </w:t>
            </w:r>
          </w:p>
          <w:p w14:paraId="6D26B8FF" w14:textId="77777777" w:rsidR="004C7ED5" w:rsidRPr="00B16D13" w:rsidRDefault="004C7ED5" w:rsidP="0037144E">
            <w:pPr>
              <w:spacing w:after="0" w:line="256" w:lineRule="auto"/>
              <w:rPr>
                <w:rFonts w:ascii="Times New Roman" w:eastAsia="Times New Roman" w:hAnsi="Times New Roman" w:cs="Times New Roman"/>
                <w:sz w:val="24"/>
                <w:szCs w:val="24"/>
              </w:rPr>
            </w:pPr>
            <w:r w:rsidRPr="00B16D13">
              <w:rPr>
                <w:rFonts w:ascii="Times New Roman" w:eastAsia="Times New Roman" w:hAnsi="Times New Roman" w:cs="Times New Roman"/>
                <w:color w:val="000000"/>
                <w:sz w:val="24"/>
                <w:szCs w:val="24"/>
              </w:rPr>
              <w:t>ІПН: 405241026578</w:t>
            </w:r>
          </w:p>
          <w:p w14:paraId="0193F07F" w14:textId="77777777" w:rsidR="004C7ED5" w:rsidRPr="00A024BD" w:rsidRDefault="004C7ED5" w:rsidP="0037144E">
            <w:pPr>
              <w:widowControl w:val="0"/>
              <w:spacing w:after="0"/>
              <w:jc w:val="both"/>
              <w:rPr>
                <w:rFonts w:ascii="Times New Roman" w:eastAsia="Times New Roman" w:hAnsi="Times New Roman" w:cs="Times New Roman"/>
                <w:color w:val="000000"/>
                <w:sz w:val="24"/>
                <w:szCs w:val="24"/>
                <w:lang w:eastAsia="ja-JP"/>
              </w:rPr>
            </w:pPr>
            <w:proofErr w:type="spellStart"/>
            <w:r w:rsidRPr="00B16D13">
              <w:rPr>
                <w:rFonts w:ascii="Times New Roman" w:eastAsia="Times New Roman" w:hAnsi="Times New Roman" w:cs="Times New Roman"/>
                <w:color w:val="000000"/>
                <w:sz w:val="24"/>
                <w:szCs w:val="24"/>
              </w:rPr>
              <w:t>Тел</w:t>
            </w:r>
            <w:proofErr w:type="spellEnd"/>
            <w:r w:rsidRPr="00B16D13">
              <w:rPr>
                <w:rFonts w:ascii="Times New Roman" w:eastAsia="Times New Roman" w:hAnsi="Times New Roman" w:cs="Times New Roman"/>
                <w:color w:val="000000"/>
                <w:sz w:val="24"/>
                <w:szCs w:val="24"/>
              </w:rPr>
              <w:t>. (044) 334-56-89</w:t>
            </w:r>
          </w:p>
          <w:p w14:paraId="237DF44E" w14:textId="77777777" w:rsidR="004C7ED5" w:rsidRPr="00A024BD" w:rsidRDefault="004C7ED5" w:rsidP="0037144E">
            <w:pPr>
              <w:widowControl w:val="0"/>
              <w:spacing w:after="0"/>
              <w:jc w:val="both"/>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w:t>
            </w:r>
          </w:p>
          <w:p w14:paraId="321228B5" w14:textId="77777777" w:rsidR="004C7ED5" w:rsidRPr="00A024BD" w:rsidRDefault="004C7ED5" w:rsidP="0037144E">
            <w:pPr>
              <w:widowControl w:val="0"/>
              <w:spacing w:after="0"/>
              <w:jc w:val="both"/>
              <w:rPr>
                <w:rFonts w:ascii="Times New Roman" w:eastAsia="Times New Roman" w:hAnsi="Times New Roman" w:cs="Times New Roman"/>
                <w:color w:val="000000"/>
                <w:sz w:val="24"/>
                <w:szCs w:val="24"/>
                <w:lang w:eastAsia="ja-JP"/>
              </w:rPr>
            </w:pPr>
          </w:p>
          <w:p w14:paraId="7DB07AF5" w14:textId="77777777" w:rsidR="004C7ED5" w:rsidRPr="00A024BD" w:rsidRDefault="004C7ED5" w:rsidP="0037144E">
            <w:pPr>
              <w:tabs>
                <w:tab w:val="left" w:pos="851"/>
                <w:tab w:val="left" w:pos="2625"/>
              </w:tabs>
              <w:spacing w:after="0"/>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color w:val="000000"/>
                <w:sz w:val="24"/>
                <w:szCs w:val="24"/>
                <w:lang w:eastAsia="ja-JP"/>
              </w:rPr>
              <w:t>________________</w:t>
            </w:r>
            <w:r w:rsidRPr="00A024BD">
              <w:rPr>
                <w:rFonts w:ascii="Times New Roman" w:eastAsia="Times New Roman" w:hAnsi="Times New Roman" w:cs="Times New Roman"/>
                <w:b/>
                <w:color w:val="000000"/>
                <w:sz w:val="24"/>
                <w:szCs w:val="24"/>
                <w:lang w:eastAsia="ja-JP"/>
              </w:rPr>
              <w:t xml:space="preserve">____ </w:t>
            </w:r>
          </w:p>
          <w:p w14:paraId="766A1155" w14:textId="77777777" w:rsidR="004C7ED5" w:rsidRPr="00A024BD" w:rsidRDefault="004C7ED5" w:rsidP="0037144E">
            <w:pPr>
              <w:tabs>
                <w:tab w:val="left" w:pos="851"/>
                <w:tab w:val="left" w:pos="2625"/>
              </w:tabs>
              <w:rPr>
                <w:rFonts w:ascii="Times New Roman" w:eastAsia="Times New Roman" w:hAnsi="Times New Roman"/>
                <w:b/>
                <w:color w:val="000000"/>
                <w:sz w:val="24"/>
                <w:szCs w:val="24"/>
              </w:rPr>
            </w:pPr>
            <w:r w:rsidRPr="00A024BD">
              <w:rPr>
                <w:rFonts w:ascii="Times New Roman" w:eastAsia="Times New Roman" w:hAnsi="Times New Roman" w:cs="Times New Roman"/>
                <w:b/>
                <w:color w:val="000000"/>
                <w:sz w:val="24"/>
                <w:szCs w:val="24"/>
                <w:lang w:eastAsia="ja-JP"/>
              </w:rPr>
              <w:t>М.П.</w:t>
            </w:r>
          </w:p>
        </w:tc>
        <w:tc>
          <w:tcPr>
            <w:tcW w:w="4677" w:type="dxa"/>
          </w:tcPr>
          <w:p w14:paraId="5E27E9EE" w14:textId="77777777" w:rsidR="004C7ED5" w:rsidRPr="00A024BD" w:rsidRDefault="004C7ED5"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Постачальник:</w:t>
            </w:r>
          </w:p>
          <w:p w14:paraId="3C4639A3"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D1DE473"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2ED1FF7F"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49437E62"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3D5447E0"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55620C8"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343492A4"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5FEA6C53"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3F4AA8AF"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2E361712"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C1FCAAE"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1AAF5772"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53BA68FC" w14:textId="77777777" w:rsidR="004C7ED5" w:rsidRPr="00A024BD" w:rsidRDefault="004C7ED5" w:rsidP="0037144E">
            <w:pPr>
              <w:tabs>
                <w:tab w:val="left" w:pos="5387"/>
              </w:tabs>
              <w:spacing w:after="0"/>
              <w:rPr>
                <w:rFonts w:ascii="Times New Roman" w:eastAsia="Times New Roman" w:hAnsi="Times New Roman" w:cs="Times New Roman"/>
                <w:b/>
                <w:color w:val="000000"/>
                <w:sz w:val="24"/>
                <w:szCs w:val="24"/>
                <w:lang w:eastAsia="ja-JP"/>
              </w:rPr>
            </w:pPr>
          </w:p>
          <w:p w14:paraId="315A6AB5" w14:textId="77777777" w:rsidR="004C7ED5" w:rsidRPr="00A024BD" w:rsidRDefault="004C7ED5" w:rsidP="0037144E">
            <w:pPr>
              <w:tabs>
                <w:tab w:val="left" w:pos="5387"/>
              </w:tabs>
              <w:rPr>
                <w:rFonts w:ascii="Times New Roman" w:eastAsia="Times New Roman" w:hAnsi="Times New Roman"/>
                <w:color w:val="000000"/>
                <w:sz w:val="24"/>
                <w:szCs w:val="24"/>
              </w:rPr>
            </w:pPr>
            <w:r w:rsidRPr="00A024BD">
              <w:rPr>
                <w:rFonts w:ascii="Times New Roman" w:eastAsia="Times New Roman" w:hAnsi="Times New Roman" w:cs="Times New Roman"/>
                <w:b/>
                <w:color w:val="000000"/>
                <w:sz w:val="24"/>
                <w:szCs w:val="24"/>
                <w:lang w:eastAsia="ja-JP"/>
              </w:rPr>
              <w:t>______________________________</w:t>
            </w:r>
          </w:p>
        </w:tc>
      </w:tr>
    </w:tbl>
    <w:p w14:paraId="3E8F0C09" w14:textId="77777777" w:rsidR="00A024BD" w:rsidRPr="00A024BD" w:rsidRDefault="00A024BD" w:rsidP="00A024BD">
      <w:pPr>
        <w:rPr>
          <w:rFonts w:eastAsia="Calibri" w:cs="Times New Roman"/>
          <w:sz w:val="24"/>
          <w:szCs w:val="24"/>
          <w:lang w:val="en-US" w:eastAsia="ja-JP"/>
        </w:rPr>
      </w:pPr>
    </w:p>
    <w:p w14:paraId="5C395E4C" w14:textId="77777777" w:rsidR="00A36732" w:rsidRDefault="00A36732" w:rsidP="00A36732">
      <w:pPr>
        <w:pStyle w:val="Normal0"/>
        <w:tabs>
          <w:tab w:val="left" w:pos="851"/>
          <w:tab w:val="left" w:pos="6237"/>
          <w:tab w:val="left" w:pos="6946"/>
        </w:tabs>
        <w:spacing w:after="0" w:line="240" w:lineRule="auto"/>
        <w:rPr>
          <w:rFonts w:ascii="Times New Roman" w:eastAsia="Times New Roman" w:hAnsi="Times New Roman"/>
          <w:sz w:val="24"/>
          <w:szCs w:val="24"/>
        </w:rPr>
      </w:pPr>
    </w:p>
    <w:p w14:paraId="71C14091" w14:textId="77777777" w:rsidR="00A024BD" w:rsidRDefault="00A024BD" w:rsidP="00A36732">
      <w:pPr>
        <w:pStyle w:val="Normal0"/>
        <w:tabs>
          <w:tab w:val="left" w:pos="851"/>
          <w:tab w:val="left" w:pos="6237"/>
          <w:tab w:val="left" w:pos="6946"/>
        </w:tabs>
        <w:spacing w:after="0" w:line="240" w:lineRule="auto"/>
        <w:rPr>
          <w:rFonts w:ascii="Times New Roman" w:eastAsia="Times New Roman" w:hAnsi="Times New Roman"/>
          <w:sz w:val="24"/>
          <w:szCs w:val="24"/>
        </w:rPr>
      </w:pPr>
    </w:p>
    <w:p w14:paraId="5A0A6B01" w14:textId="77777777" w:rsidR="00A024BD" w:rsidRDefault="00A024BD" w:rsidP="00A36732">
      <w:pPr>
        <w:pStyle w:val="Normal0"/>
        <w:tabs>
          <w:tab w:val="left" w:pos="851"/>
          <w:tab w:val="left" w:pos="6237"/>
          <w:tab w:val="left" w:pos="6946"/>
        </w:tabs>
        <w:spacing w:after="0" w:line="240" w:lineRule="auto"/>
        <w:rPr>
          <w:rFonts w:ascii="Times New Roman" w:eastAsia="Times New Roman" w:hAnsi="Times New Roman"/>
          <w:sz w:val="24"/>
          <w:szCs w:val="24"/>
        </w:rPr>
      </w:pPr>
    </w:p>
    <w:p w14:paraId="452CE026" w14:textId="77777777" w:rsidR="00A024BD" w:rsidRDefault="00A024BD" w:rsidP="00A36732">
      <w:pPr>
        <w:pStyle w:val="Normal0"/>
        <w:tabs>
          <w:tab w:val="left" w:pos="851"/>
          <w:tab w:val="left" w:pos="6237"/>
          <w:tab w:val="left" w:pos="6946"/>
        </w:tabs>
        <w:spacing w:after="0" w:line="240" w:lineRule="auto"/>
        <w:rPr>
          <w:rFonts w:ascii="Times New Roman" w:eastAsia="Times New Roman" w:hAnsi="Times New Roman"/>
          <w:sz w:val="24"/>
          <w:szCs w:val="24"/>
        </w:rPr>
        <w:sectPr w:rsidR="00A024BD">
          <w:footerReference w:type="default" r:id="rId23"/>
          <w:footerReference w:type="first" r:id="rId24"/>
          <w:pgSz w:w="11906" w:h="16838"/>
          <w:pgMar w:top="850" w:right="850" w:bottom="850" w:left="1700" w:header="709" w:footer="709" w:gutter="0"/>
          <w:pgNumType w:start="1"/>
          <w:cols w:space="720"/>
        </w:sectPr>
      </w:pPr>
    </w:p>
    <w:p w14:paraId="4F229CBC" w14:textId="77777777" w:rsidR="00A36732" w:rsidRPr="009418EF" w:rsidRDefault="00A36732" w:rsidP="00A36732">
      <w:pPr>
        <w:spacing w:after="0" w:line="228" w:lineRule="auto"/>
        <w:ind w:left="5812" w:firstLine="7"/>
        <w:rPr>
          <w:rFonts w:ascii="Times New Roman" w:eastAsia="Times New Roman" w:hAnsi="Times New Roman" w:cs="Times New Roman"/>
          <w:color w:val="000000" w:themeColor="text1"/>
          <w:sz w:val="24"/>
          <w:szCs w:val="24"/>
        </w:rPr>
      </w:pPr>
      <w:bookmarkStart w:id="22" w:name="_heading=h.tyjcwt" w:colFirst="0" w:colLast="0"/>
      <w:bookmarkEnd w:id="22"/>
      <w:r w:rsidRPr="009418EF">
        <w:rPr>
          <w:rFonts w:ascii="Times New Roman" w:eastAsia="Times New Roman" w:hAnsi="Times New Roman" w:cs="Times New Roman"/>
          <w:color w:val="000000" w:themeColor="text1"/>
          <w:sz w:val="24"/>
          <w:szCs w:val="24"/>
        </w:rPr>
        <w:lastRenderedPageBreak/>
        <w:t>Додаток 4</w:t>
      </w:r>
    </w:p>
    <w:p w14:paraId="7DE3AE16" w14:textId="77777777" w:rsidR="00A36732" w:rsidRPr="009418EF" w:rsidRDefault="00A36732" w:rsidP="00A36732">
      <w:pPr>
        <w:spacing w:after="0" w:line="228" w:lineRule="auto"/>
        <w:ind w:left="5812" w:firstLine="7"/>
        <w:rPr>
          <w:rFonts w:ascii="Times New Roman" w:eastAsia="Times New Roman" w:hAnsi="Times New Roman" w:cs="Times New Roman"/>
          <w:color w:val="000000" w:themeColor="text1"/>
          <w:sz w:val="24"/>
          <w:szCs w:val="24"/>
        </w:rPr>
      </w:pPr>
      <w:r w:rsidRPr="009418EF">
        <w:rPr>
          <w:rFonts w:ascii="Times New Roman" w:eastAsia="Times New Roman" w:hAnsi="Times New Roman" w:cs="Times New Roman"/>
          <w:color w:val="000000" w:themeColor="text1"/>
          <w:sz w:val="24"/>
          <w:szCs w:val="24"/>
        </w:rPr>
        <w:t>до Договору про закупівлю № ___</w:t>
      </w:r>
    </w:p>
    <w:p w14:paraId="229A815F" w14:textId="77777777" w:rsidR="00A36732" w:rsidRPr="009418EF" w:rsidRDefault="00A36732" w:rsidP="00A36732">
      <w:pPr>
        <w:spacing w:after="0" w:line="228" w:lineRule="auto"/>
        <w:ind w:left="5812" w:firstLine="7"/>
        <w:rPr>
          <w:rFonts w:ascii="Times New Roman" w:eastAsia="Times New Roman" w:hAnsi="Times New Roman" w:cs="Times New Roman"/>
          <w:color w:val="000000" w:themeColor="text1"/>
          <w:sz w:val="24"/>
          <w:szCs w:val="24"/>
        </w:rPr>
      </w:pPr>
      <w:r w:rsidRPr="009418EF">
        <w:rPr>
          <w:rFonts w:ascii="Times New Roman" w:eastAsia="Times New Roman" w:hAnsi="Times New Roman" w:cs="Times New Roman"/>
          <w:color w:val="000000" w:themeColor="text1"/>
          <w:sz w:val="24"/>
          <w:szCs w:val="24"/>
        </w:rPr>
        <w:t>від «___» ____________ 20</w:t>
      </w:r>
      <w:r>
        <w:rPr>
          <w:rFonts w:ascii="Times New Roman" w:eastAsia="Times New Roman" w:hAnsi="Times New Roman" w:cs="Times New Roman"/>
          <w:color w:val="000000" w:themeColor="text1"/>
          <w:sz w:val="24"/>
          <w:szCs w:val="24"/>
        </w:rPr>
        <w:t>26</w:t>
      </w:r>
      <w:r w:rsidRPr="009418EF">
        <w:rPr>
          <w:rFonts w:ascii="Times New Roman" w:eastAsia="Times New Roman" w:hAnsi="Times New Roman" w:cs="Times New Roman"/>
          <w:color w:val="000000" w:themeColor="text1"/>
          <w:sz w:val="24"/>
          <w:szCs w:val="24"/>
        </w:rPr>
        <w:t xml:space="preserve"> року</w:t>
      </w:r>
    </w:p>
    <w:p w14:paraId="1C61EB43" w14:textId="77777777" w:rsidR="00A36732" w:rsidRPr="009418EF" w:rsidRDefault="00A36732" w:rsidP="00A36732">
      <w:pPr>
        <w:tabs>
          <w:tab w:val="left" w:pos="993"/>
        </w:tabs>
        <w:spacing w:after="0" w:line="240" w:lineRule="auto"/>
        <w:ind w:firstLine="567"/>
        <w:jc w:val="center"/>
        <w:rPr>
          <w:rFonts w:ascii="Times New Roman" w:eastAsia="Times New Roman" w:hAnsi="Times New Roman" w:cs="Times New Roman"/>
          <w:b/>
          <w:color w:val="000000" w:themeColor="text1"/>
          <w:sz w:val="24"/>
          <w:szCs w:val="24"/>
        </w:rPr>
      </w:pPr>
    </w:p>
    <w:p w14:paraId="57C1DB6F" w14:textId="77777777" w:rsidR="004C7ED5" w:rsidRDefault="004C7ED5" w:rsidP="004C7ED5">
      <w:pPr>
        <w:tabs>
          <w:tab w:val="left" w:pos="993"/>
        </w:tabs>
        <w:spacing w:after="0" w:line="240" w:lineRule="auto"/>
        <w:ind w:firstLine="567"/>
        <w:jc w:val="center"/>
        <w:rPr>
          <w:rFonts w:ascii="Times New Roman" w:eastAsia="Times New Roman" w:hAnsi="Times New Roman" w:cs="Times New Roman"/>
          <w:b/>
          <w:color w:val="000000" w:themeColor="text1"/>
          <w:sz w:val="24"/>
          <w:szCs w:val="24"/>
        </w:rPr>
      </w:pPr>
      <w:r w:rsidRPr="009418EF">
        <w:rPr>
          <w:rFonts w:ascii="Times New Roman" w:eastAsia="Times New Roman" w:hAnsi="Times New Roman" w:cs="Times New Roman"/>
          <w:b/>
          <w:color w:val="000000" w:themeColor="text1"/>
          <w:sz w:val="24"/>
          <w:szCs w:val="24"/>
        </w:rPr>
        <w:t>ТЕХНІЧНІ ВИМОГИ ДО НАКЛЕЙОК ТА НАНЕСЕННЯ ЗОБРАЖЕНЬ</w:t>
      </w:r>
    </w:p>
    <w:p w14:paraId="430C10B5" w14:textId="77777777" w:rsidR="004C7ED5" w:rsidRPr="009418EF" w:rsidRDefault="004C7ED5" w:rsidP="004C7ED5">
      <w:pPr>
        <w:tabs>
          <w:tab w:val="left" w:pos="993"/>
        </w:tabs>
        <w:spacing w:after="0" w:line="240" w:lineRule="auto"/>
        <w:ind w:firstLine="567"/>
        <w:jc w:val="center"/>
        <w:rPr>
          <w:rFonts w:ascii="Times New Roman" w:eastAsia="Times New Roman" w:hAnsi="Times New Roman" w:cs="Times New Roman"/>
          <w:b/>
          <w:color w:val="000000" w:themeColor="text1"/>
          <w:sz w:val="24"/>
          <w:szCs w:val="24"/>
        </w:rPr>
      </w:pPr>
    </w:p>
    <w:p w14:paraId="40E9D25C" w14:textId="77777777" w:rsidR="004C7ED5" w:rsidRDefault="004C7ED5" w:rsidP="004C7ED5">
      <w:pPr>
        <w:tabs>
          <w:tab w:val="left" w:pos="851"/>
          <w:tab w:val="left" w:pos="993"/>
        </w:tabs>
        <w:spacing w:after="0" w:line="240" w:lineRule="auto"/>
        <w:rPr>
          <w:rFonts w:ascii="Times New Roman" w:eastAsia="Times New Roman" w:hAnsi="Times New Roman" w:cs="Times New Roman"/>
          <w:color w:val="000000" w:themeColor="text1"/>
          <w:sz w:val="24"/>
          <w:szCs w:val="24"/>
        </w:rPr>
      </w:pPr>
      <w:r w:rsidRPr="009418EF">
        <w:rPr>
          <w:rFonts w:ascii="Times New Roman" w:eastAsia="Times New Roman" w:hAnsi="Times New Roman" w:cs="Times New Roman"/>
          <w:color w:val="000000" w:themeColor="text1"/>
          <w:sz w:val="24"/>
          <w:szCs w:val="24"/>
        </w:rPr>
        <w:t xml:space="preserve"> м. Київ                                                                                                «____»  _________ 20</w:t>
      </w:r>
      <w:r>
        <w:rPr>
          <w:rFonts w:ascii="Times New Roman" w:eastAsia="Times New Roman" w:hAnsi="Times New Roman" w:cs="Times New Roman"/>
          <w:color w:val="000000" w:themeColor="text1"/>
          <w:sz w:val="24"/>
          <w:szCs w:val="24"/>
        </w:rPr>
        <w:t>26</w:t>
      </w:r>
      <w:r w:rsidRPr="009418EF">
        <w:rPr>
          <w:rFonts w:ascii="Times New Roman" w:eastAsia="Times New Roman" w:hAnsi="Times New Roman" w:cs="Times New Roman"/>
          <w:color w:val="000000" w:themeColor="text1"/>
          <w:sz w:val="24"/>
          <w:szCs w:val="24"/>
        </w:rPr>
        <w:t xml:space="preserve"> року</w:t>
      </w:r>
    </w:p>
    <w:p w14:paraId="6537EEC2" w14:textId="77777777" w:rsidR="004C7ED5" w:rsidRPr="00A024BD" w:rsidRDefault="004C7ED5" w:rsidP="004C7ED5">
      <w:pPr>
        <w:spacing w:after="0" w:line="240" w:lineRule="auto"/>
        <w:ind w:firstLine="567"/>
        <w:jc w:val="both"/>
        <w:rPr>
          <w:rFonts w:ascii="Times New Roman" w:eastAsia="Times New Roman" w:hAnsi="Times New Roman"/>
          <w:sz w:val="24"/>
          <w:szCs w:val="24"/>
          <w:lang w:eastAsia="ja-JP"/>
        </w:rPr>
      </w:pPr>
      <w:r w:rsidRPr="00A024BD">
        <w:rPr>
          <w:rFonts w:ascii="Times New Roman" w:eastAsia="Times New Roman" w:hAnsi="Times New Roman"/>
          <w:b/>
          <w:sz w:val="24"/>
          <w:szCs w:val="24"/>
          <w:lang w:eastAsia="ja-JP"/>
        </w:rPr>
        <w:t xml:space="preserve">Державна установа «Центр громадського здоров’я Міністерства охорони здоров’я України» </w:t>
      </w:r>
      <w:r w:rsidRPr="00A024BD">
        <w:rPr>
          <w:rFonts w:ascii="Times New Roman" w:eastAsia="Times New Roman" w:hAnsi="Times New Roman"/>
          <w:bCs/>
          <w:sz w:val="24"/>
          <w:szCs w:val="24"/>
          <w:lang w:eastAsia="ja-JP"/>
        </w:rPr>
        <w:t>(далі – Покупець), в особі _______________, який(а) діє на підставі __________________, з однієї сторони, та ______________________ (далі – Постачальник), в особі _______________, який(а) діє на підставі ____________, з другої сторони,</w:t>
      </w:r>
      <w:r w:rsidRPr="00A024BD">
        <w:rPr>
          <w:rFonts w:ascii="Times New Roman" w:eastAsia="Times New Roman" w:hAnsi="Times New Roman" w:cs="Times New Roman"/>
          <w:sz w:val="24"/>
          <w:szCs w:val="24"/>
          <w:lang w:eastAsia="ja-JP"/>
        </w:rPr>
        <w:t xml:space="preserve"> які в подальшому при спільному згадуванні по тексту разом іменуються Сторони, а кожна окремо – Сторона,</w:t>
      </w:r>
      <w:r w:rsidRPr="00A024BD">
        <w:rPr>
          <w:rFonts w:ascii="Times New Roman" w:eastAsia="Times New Roman" w:hAnsi="Times New Roman" w:cs="Times New Roman"/>
          <w:b/>
          <w:bCs/>
          <w:sz w:val="24"/>
          <w:szCs w:val="24"/>
          <w:lang w:eastAsia="ja-JP"/>
        </w:rPr>
        <w:t xml:space="preserve"> </w:t>
      </w:r>
      <w:r w:rsidRPr="00A024BD">
        <w:rPr>
          <w:rFonts w:ascii="Times New Roman" w:eastAsia="Times New Roman" w:hAnsi="Times New Roman"/>
          <w:sz w:val="24"/>
          <w:szCs w:val="24"/>
          <w:lang w:eastAsia="ja-JP"/>
        </w:rPr>
        <w:t xml:space="preserve">уклали цей </w:t>
      </w:r>
      <w:r w:rsidRPr="009418EF">
        <w:rPr>
          <w:rFonts w:ascii="Times New Roman" w:eastAsia="Times New Roman" w:hAnsi="Times New Roman" w:cs="Times New Roman"/>
          <w:color w:val="000000" w:themeColor="text1"/>
          <w:sz w:val="24"/>
          <w:szCs w:val="24"/>
        </w:rPr>
        <w:t>Додаток 4 «Технічні вимоги до наклейок та нанесення зображень»</w:t>
      </w:r>
      <w:r>
        <w:rPr>
          <w:rFonts w:ascii="Times New Roman" w:eastAsia="Times New Roman" w:hAnsi="Times New Roman" w:cs="Times New Roman"/>
          <w:color w:val="000000" w:themeColor="text1"/>
          <w:sz w:val="24"/>
          <w:szCs w:val="24"/>
        </w:rPr>
        <w:t xml:space="preserve"> </w:t>
      </w:r>
      <w:r w:rsidRPr="00A024BD">
        <w:rPr>
          <w:rFonts w:ascii="Times New Roman" w:eastAsia="Times New Roman" w:hAnsi="Times New Roman"/>
          <w:sz w:val="24"/>
          <w:szCs w:val="24"/>
          <w:lang w:eastAsia="ja-JP"/>
        </w:rPr>
        <w:t xml:space="preserve">до Договору про закупівлю № ____ від ________року </w:t>
      </w:r>
      <w:r w:rsidRPr="009418EF">
        <w:rPr>
          <w:rFonts w:ascii="Times New Roman" w:eastAsia="Times New Roman" w:hAnsi="Times New Roman" w:cs="Times New Roman"/>
          <w:color w:val="000000" w:themeColor="text1"/>
          <w:sz w:val="24"/>
          <w:szCs w:val="24"/>
        </w:rPr>
        <w:t>та домовились про наступне:</w:t>
      </w:r>
    </w:p>
    <w:p w14:paraId="2DCF726D" w14:textId="77777777" w:rsidR="004C7ED5" w:rsidRPr="009418EF" w:rsidRDefault="004C7ED5" w:rsidP="004C7ED5">
      <w:pPr>
        <w:spacing w:after="0" w:line="240" w:lineRule="auto"/>
        <w:ind w:right="57"/>
        <w:jc w:val="both"/>
        <w:rPr>
          <w:rFonts w:ascii="Times New Roman" w:eastAsia="Times New Roman" w:hAnsi="Times New Roman" w:cs="Times New Roman"/>
          <w:color w:val="000000" w:themeColor="text1"/>
          <w:sz w:val="24"/>
          <w:szCs w:val="24"/>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4961"/>
        <w:gridCol w:w="1417"/>
      </w:tblGrid>
      <w:tr w:rsidR="004C7ED5" w:rsidRPr="009418EF" w14:paraId="448086C0" w14:textId="77777777" w:rsidTr="0037144E">
        <w:tc>
          <w:tcPr>
            <w:tcW w:w="3261" w:type="dxa"/>
            <w:vAlign w:val="center"/>
          </w:tcPr>
          <w:p w14:paraId="0A65934C" w14:textId="77777777" w:rsidR="004C7ED5" w:rsidRPr="009418EF" w:rsidRDefault="004C7ED5" w:rsidP="0037144E">
            <w:pPr>
              <w:tabs>
                <w:tab w:val="left" w:pos="993"/>
              </w:tabs>
              <w:jc w:val="center"/>
              <w:rPr>
                <w:rFonts w:ascii="Times New Roman" w:hAnsi="Times New Roman" w:cs="Times New Roman"/>
                <w:b/>
                <w:color w:val="000000" w:themeColor="text1"/>
                <w:sz w:val="24"/>
                <w:szCs w:val="24"/>
              </w:rPr>
            </w:pPr>
            <w:r w:rsidRPr="00CE7DB9">
              <w:rPr>
                <w:rFonts w:ascii="Times New Roman" w:hAnsi="Times New Roman"/>
                <w:b/>
                <w:sz w:val="24"/>
                <w:szCs w:val="24"/>
              </w:rPr>
              <w:t>Найменування товару</w:t>
            </w:r>
          </w:p>
        </w:tc>
        <w:tc>
          <w:tcPr>
            <w:tcW w:w="4961" w:type="dxa"/>
            <w:vAlign w:val="center"/>
          </w:tcPr>
          <w:p w14:paraId="75D079F6" w14:textId="77777777" w:rsidR="004C7ED5" w:rsidRPr="009418EF" w:rsidRDefault="004C7ED5" w:rsidP="0037144E">
            <w:pPr>
              <w:tabs>
                <w:tab w:val="left" w:pos="993"/>
              </w:tabs>
              <w:jc w:val="center"/>
              <w:rPr>
                <w:rFonts w:ascii="Times New Roman" w:hAnsi="Times New Roman" w:cs="Times New Roman"/>
                <w:b/>
                <w:color w:val="000000" w:themeColor="text1"/>
                <w:sz w:val="24"/>
                <w:szCs w:val="24"/>
              </w:rPr>
            </w:pPr>
            <w:r w:rsidRPr="009418EF">
              <w:rPr>
                <w:rFonts w:ascii="Times New Roman" w:hAnsi="Times New Roman" w:cs="Times New Roman"/>
                <w:b/>
                <w:color w:val="000000" w:themeColor="text1"/>
                <w:sz w:val="24"/>
                <w:szCs w:val="24"/>
              </w:rPr>
              <w:t>Характеристики та вимоги</w:t>
            </w:r>
          </w:p>
        </w:tc>
        <w:tc>
          <w:tcPr>
            <w:tcW w:w="1417" w:type="dxa"/>
            <w:vAlign w:val="center"/>
          </w:tcPr>
          <w:p w14:paraId="59E3CAC7" w14:textId="77777777" w:rsidR="004C7ED5" w:rsidRPr="009418EF" w:rsidRDefault="004C7ED5" w:rsidP="0037144E">
            <w:pPr>
              <w:tabs>
                <w:tab w:val="left" w:pos="993"/>
              </w:tabs>
              <w:spacing w:after="0" w:line="240" w:lineRule="auto"/>
              <w:jc w:val="center"/>
              <w:rPr>
                <w:rFonts w:ascii="Times New Roman" w:hAnsi="Times New Roman" w:cs="Times New Roman"/>
                <w:b/>
                <w:color w:val="000000" w:themeColor="text1"/>
                <w:sz w:val="24"/>
                <w:szCs w:val="24"/>
              </w:rPr>
            </w:pPr>
            <w:r w:rsidRPr="009418EF">
              <w:rPr>
                <w:rFonts w:ascii="Times New Roman" w:hAnsi="Times New Roman" w:cs="Times New Roman"/>
                <w:b/>
                <w:color w:val="000000" w:themeColor="text1"/>
                <w:sz w:val="24"/>
                <w:szCs w:val="24"/>
              </w:rPr>
              <w:t>Кількість,</w:t>
            </w:r>
          </w:p>
          <w:p w14:paraId="12E70A3D" w14:textId="77777777" w:rsidR="004C7ED5" w:rsidRPr="009418EF" w:rsidRDefault="004C7ED5" w:rsidP="0037144E">
            <w:pPr>
              <w:tabs>
                <w:tab w:val="left" w:pos="993"/>
              </w:tabs>
              <w:spacing w:after="0" w:line="240" w:lineRule="auto"/>
              <w:jc w:val="center"/>
              <w:rPr>
                <w:rFonts w:ascii="Times New Roman" w:hAnsi="Times New Roman" w:cs="Times New Roman"/>
                <w:b/>
                <w:color w:val="000000" w:themeColor="text1"/>
                <w:sz w:val="24"/>
                <w:szCs w:val="24"/>
              </w:rPr>
            </w:pPr>
            <w:r w:rsidRPr="009418EF">
              <w:rPr>
                <w:rFonts w:ascii="Times New Roman" w:hAnsi="Times New Roman" w:cs="Times New Roman"/>
                <w:b/>
                <w:color w:val="000000" w:themeColor="text1"/>
                <w:sz w:val="24"/>
                <w:szCs w:val="24"/>
              </w:rPr>
              <w:t>шт.</w:t>
            </w:r>
          </w:p>
        </w:tc>
      </w:tr>
      <w:tr w:rsidR="004C7ED5" w:rsidRPr="009418EF" w14:paraId="17A4E2A2" w14:textId="77777777" w:rsidTr="0037144E">
        <w:trPr>
          <w:trHeight w:val="1357"/>
        </w:trPr>
        <w:tc>
          <w:tcPr>
            <w:tcW w:w="3261" w:type="dxa"/>
          </w:tcPr>
          <w:p w14:paraId="11BE3D42" w14:textId="77777777" w:rsidR="004C7ED5" w:rsidRPr="009418EF" w:rsidRDefault="004C7ED5" w:rsidP="0037144E">
            <w:pPr>
              <w:tabs>
                <w:tab w:val="left" w:pos="993"/>
              </w:tabs>
              <w:rPr>
                <w:rFonts w:ascii="Times New Roman" w:hAnsi="Times New Roman" w:cs="Times New Roman"/>
                <w:color w:val="000000" w:themeColor="text1"/>
                <w:sz w:val="24"/>
                <w:szCs w:val="24"/>
              </w:rPr>
            </w:pPr>
            <w:r w:rsidRPr="00A024BD">
              <w:rPr>
                <w:rFonts w:ascii="Times New Roman" w:eastAsia="Times New Roman" w:hAnsi="Times New Roman"/>
                <w:b/>
                <w:sz w:val="24"/>
                <w:szCs w:val="24"/>
              </w:rPr>
              <w:t>ДК 021:2015:39710000-2-Електричні побутові прилади (Холодильники)</w:t>
            </w:r>
          </w:p>
        </w:tc>
        <w:tc>
          <w:tcPr>
            <w:tcW w:w="4961" w:type="dxa"/>
          </w:tcPr>
          <w:p w14:paraId="4A40C7B8" w14:textId="77777777" w:rsidR="004C7ED5" w:rsidRPr="009418EF" w:rsidRDefault="004C7ED5" w:rsidP="0037144E">
            <w:pPr>
              <w:tabs>
                <w:tab w:val="left" w:pos="993"/>
              </w:tabs>
              <w:spacing w:after="0"/>
              <w:jc w:val="both"/>
              <w:rPr>
                <w:rFonts w:ascii="Times New Roman" w:hAnsi="Times New Roman" w:cs="Times New Roman"/>
                <w:color w:val="000000" w:themeColor="text1"/>
                <w:sz w:val="24"/>
                <w:szCs w:val="24"/>
              </w:rPr>
            </w:pPr>
            <w:r w:rsidRPr="009418EF">
              <w:rPr>
                <w:rFonts w:ascii="Times New Roman" w:hAnsi="Times New Roman" w:cs="Times New Roman"/>
                <w:color w:val="000000" w:themeColor="text1"/>
                <w:sz w:val="24"/>
                <w:szCs w:val="24"/>
              </w:rPr>
              <w:t>Наклейка кольорова (розміром 130х40мм) за готовим макетом, зображеним нижче.</w:t>
            </w:r>
          </w:p>
          <w:p w14:paraId="323AC745" w14:textId="77777777" w:rsidR="004C7ED5" w:rsidRPr="009418EF" w:rsidRDefault="004C7ED5" w:rsidP="0037144E">
            <w:pPr>
              <w:tabs>
                <w:tab w:val="left" w:pos="993"/>
              </w:tabs>
              <w:spacing w:after="0"/>
              <w:jc w:val="both"/>
              <w:rPr>
                <w:rFonts w:ascii="Times New Roman" w:hAnsi="Times New Roman" w:cs="Times New Roman"/>
                <w:color w:val="000000" w:themeColor="text1"/>
                <w:sz w:val="24"/>
                <w:szCs w:val="24"/>
              </w:rPr>
            </w:pPr>
            <w:r w:rsidRPr="009418EF">
              <w:rPr>
                <w:rFonts w:ascii="Times New Roman" w:hAnsi="Times New Roman" w:cs="Times New Roman"/>
                <w:color w:val="000000" w:themeColor="text1"/>
                <w:sz w:val="24"/>
                <w:szCs w:val="24"/>
              </w:rPr>
              <w:t>Щільність наклейки –70-80 г/м</w:t>
            </w:r>
            <w:r w:rsidRPr="009418EF">
              <w:rPr>
                <w:rFonts w:ascii="Times New Roman" w:hAnsi="Times New Roman" w:cs="Times New Roman"/>
                <w:color w:val="000000" w:themeColor="text1"/>
                <w:sz w:val="24"/>
                <w:szCs w:val="24"/>
                <w:vertAlign w:val="superscript"/>
              </w:rPr>
              <w:t>2</w:t>
            </w:r>
            <w:r w:rsidRPr="009418EF">
              <w:rPr>
                <w:rFonts w:ascii="Times New Roman" w:hAnsi="Times New Roman" w:cs="Times New Roman"/>
                <w:color w:val="000000" w:themeColor="text1"/>
                <w:sz w:val="24"/>
                <w:szCs w:val="24"/>
              </w:rPr>
              <w:t>;</w:t>
            </w:r>
          </w:p>
          <w:p w14:paraId="13FB6B59" w14:textId="77777777" w:rsidR="004C7ED5" w:rsidRPr="009418EF" w:rsidRDefault="004C7ED5" w:rsidP="0037144E">
            <w:pPr>
              <w:tabs>
                <w:tab w:val="left" w:pos="993"/>
              </w:tabs>
              <w:spacing w:after="0"/>
              <w:jc w:val="both"/>
              <w:rPr>
                <w:rFonts w:ascii="Times New Roman" w:hAnsi="Times New Roman" w:cs="Times New Roman"/>
                <w:color w:val="000000" w:themeColor="text1"/>
                <w:sz w:val="24"/>
                <w:szCs w:val="24"/>
              </w:rPr>
            </w:pPr>
            <w:r w:rsidRPr="009418EF">
              <w:rPr>
                <w:rFonts w:ascii="Times New Roman" w:hAnsi="Times New Roman" w:cs="Times New Roman"/>
                <w:color w:val="000000" w:themeColor="text1"/>
                <w:sz w:val="24"/>
                <w:szCs w:val="24"/>
              </w:rPr>
              <w:t>Загальна щільність паперу – 130-150 г/м</w:t>
            </w:r>
            <w:r w:rsidRPr="009418EF">
              <w:rPr>
                <w:rFonts w:ascii="Times New Roman" w:hAnsi="Times New Roman" w:cs="Times New Roman"/>
                <w:color w:val="000000" w:themeColor="text1"/>
                <w:sz w:val="24"/>
                <w:szCs w:val="24"/>
                <w:vertAlign w:val="superscript"/>
              </w:rPr>
              <w:t>2</w:t>
            </w:r>
            <w:r w:rsidRPr="009418EF">
              <w:rPr>
                <w:rFonts w:ascii="Times New Roman" w:hAnsi="Times New Roman" w:cs="Times New Roman"/>
                <w:color w:val="000000" w:themeColor="text1"/>
                <w:sz w:val="24"/>
                <w:szCs w:val="24"/>
              </w:rPr>
              <w:t>;</w:t>
            </w:r>
          </w:p>
          <w:p w14:paraId="2F520189" w14:textId="77777777" w:rsidR="004C7ED5" w:rsidRPr="009418EF" w:rsidRDefault="004C7ED5" w:rsidP="0037144E">
            <w:pPr>
              <w:tabs>
                <w:tab w:val="left" w:pos="993"/>
              </w:tabs>
              <w:spacing w:after="0"/>
              <w:jc w:val="both"/>
              <w:rPr>
                <w:rFonts w:ascii="Times New Roman" w:hAnsi="Times New Roman" w:cs="Times New Roman"/>
                <w:color w:val="000000" w:themeColor="text1"/>
                <w:sz w:val="24"/>
                <w:szCs w:val="24"/>
              </w:rPr>
            </w:pPr>
            <w:r w:rsidRPr="009418EF">
              <w:rPr>
                <w:rFonts w:ascii="Times New Roman" w:hAnsi="Times New Roman" w:cs="Times New Roman"/>
                <w:color w:val="000000" w:themeColor="text1"/>
                <w:sz w:val="24"/>
                <w:szCs w:val="24"/>
              </w:rPr>
              <w:t>Друк – односторонній 4+0</w:t>
            </w:r>
          </w:p>
          <w:p w14:paraId="7811B431" w14:textId="77777777" w:rsidR="004C7ED5" w:rsidRPr="009418EF" w:rsidRDefault="004C7ED5" w:rsidP="0037144E">
            <w:pPr>
              <w:tabs>
                <w:tab w:val="left" w:pos="993"/>
              </w:tabs>
              <w:spacing w:after="0"/>
              <w:jc w:val="both"/>
              <w:rPr>
                <w:rFonts w:ascii="Times New Roman" w:hAnsi="Times New Roman" w:cs="Times New Roman"/>
                <w:color w:val="000000" w:themeColor="text1"/>
                <w:sz w:val="24"/>
                <w:szCs w:val="24"/>
              </w:rPr>
            </w:pPr>
            <w:proofErr w:type="spellStart"/>
            <w:r w:rsidRPr="009418EF">
              <w:rPr>
                <w:rFonts w:ascii="Times New Roman" w:hAnsi="Times New Roman" w:cs="Times New Roman"/>
                <w:color w:val="000000" w:themeColor="text1"/>
                <w:sz w:val="24"/>
                <w:szCs w:val="24"/>
              </w:rPr>
              <w:t>Порізка</w:t>
            </w:r>
            <w:proofErr w:type="spellEnd"/>
            <w:r w:rsidRPr="009418EF">
              <w:rPr>
                <w:rFonts w:ascii="Times New Roman" w:hAnsi="Times New Roman" w:cs="Times New Roman"/>
                <w:color w:val="000000" w:themeColor="text1"/>
                <w:sz w:val="24"/>
                <w:szCs w:val="24"/>
              </w:rPr>
              <w:t xml:space="preserve">: </w:t>
            </w:r>
            <w:proofErr w:type="spellStart"/>
            <w:r w:rsidRPr="009418EF">
              <w:rPr>
                <w:rFonts w:ascii="Times New Roman" w:hAnsi="Times New Roman" w:cs="Times New Roman"/>
                <w:color w:val="000000" w:themeColor="text1"/>
                <w:sz w:val="24"/>
                <w:szCs w:val="24"/>
              </w:rPr>
              <w:t>плотерна</w:t>
            </w:r>
            <w:proofErr w:type="spellEnd"/>
          </w:p>
        </w:tc>
        <w:tc>
          <w:tcPr>
            <w:tcW w:w="1417" w:type="dxa"/>
          </w:tcPr>
          <w:p w14:paraId="5A3AAA52" w14:textId="77777777" w:rsidR="004C7ED5" w:rsidRPr="009418EF" w:rsidRDefault="004C7ED5" w:rsidP="0037144E">
            <w:pPr>
              <w:tabs>
                <w:tab w:val="left" w:pos="993"/>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36</w:t>
            </w:r>
          </w:p>
        </w:tc>
      </w:tr>
    </w:tbl>
    <w:p w14:paraId="20466765" w14:textId="77777777" w:rsidR="00A36732" w:rsidRPr="009418EF" w:rsidRDefault="00A36732" w:rsidP="00A36732">
      <w:pPr>
        <w:spacing w:after="0" w:line="240" w:lineRule="auto"/>
        <w:ind w:left="709"/>
        <w:rPr>
          <w:rFonts w:ascii="Times New Roman" w:eastAsia="Times New Roman" w:hAnsi="Times New Roman" w:cs="Times New Roman"/>
          <w:color w:val="000000" w:themeColor="text1"/>
          <w:sz w:val="24"/>
          <w:szCs w:val="24"/>
        </w:rPr>
      </w:pPr>
      <w:r w:rsidRPr="009418EF">
        <w:rPr>
          <w:rFonts w:ascii="Times New Roman" w:eastAsia="Times New Roman" w:hAnsi="Times New Roman" w:cs="Times New Roman"/>
          <w:color w:val="000000" w:themeColor="text1"/>
          <w:sz w:val="24"/>
          <w:szCs w:val="24"/>
        </w:rPr>
        <w:t>Зображення наклейки:</w:t>
      </w:r>
    </w:p>
    <w:p w14:paraId="47F9516D" w14:textId="77777777" w:rsidR="00A36732" w:rsidRPr="009418EF" w:rsidRDefault="00A36732" w:rsidP="00A36732">
      <w:pPr>
        <w:tabs>
          <w:tab w:val="left" w:pos="993"/>
        </w:tabs>
        <w:spacing w:after="0" w:line="240" w:lineRule="auto"/>
        <w:ind w:firstLine="567"/>
        <w:jc w:val="both"/>
        <w:rPr>
          <w:rFonts w:ascii="Times New Roman" w:eastAsia="Times New Roman" w:hAnsi="Times New Roman" w:cs="Times New Roman"/>
          <w:color w:val="000000" w:themeColor="text1"/>
          <w:sz w:val="24"/>
          <w:szCs w:val="24"/>
        </w:rPr>
      </w:pPr>
      <w:r w:rsidRPr="009418EF">
        <w:rPr>
          <w:rFonts w:ascii="Times New Roman" w:eastAsia="Times New Roman" w:hAnsi="Times New Roman" w:cs="Times New Roman"/>
          <w:noProof/>
          <w:color w:val="000000" w:themeColor="text1"/>
          <w:sz w:val="24"/>
          <w:szCs w:val="24"/>
        </w:rPr>
        <w:drawing>
          <wp:inline distT="0" distB="0" distL="0" distR="0" wp14:anchorId="460356A6" wp14:editId="091FF2E7">
            <wp:extent cx="5473700" cy="1555750"/>
            <wp:effectExtent l="0" t="0" r="0" b="6350"/>
            <wp:docPr id="149297976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5"/>
                    <a:srcRect/>
                    <a:stretch>
                      <a:fillRect/>
                    </a:stretch>
                  </pic:blipFill>
                  <pic:spPr>
                    <a:xfrm>
                      <a:off x="0" y="0"/>
                      <a:ext cx="5475667" cy="1556309"/>
                    </a:xfrm>
                    <a:prstGeom prst="rect">
                      <a:avLst/>
                    </a:prstGeom>
                    <a:ln/>
                  </pic:spPr>
                </pic:pic>
              </a:graphicData>
            </a:graphic>
          </wp:inline>
        </w:drawing>
      </w:r>
    </w:p>
    <w:tbl>
      <w:tblPr>
        <w:tblW w:w="9639" w:type="dxa"/>
        <w:tblLayout w:type="fixed"/>
        <w:tblLook w:val="0400" w:firstRow="0" w:lastRow="0" w:firstColumn="0" w:lastColumn="0" w:noHBand="0" w:noVBand="1"/>
      </w:tblPr>
      <w:tblGrid>
        <w:gridCol w:w="4962"/>
        <w:gridCol w:w="4677"/>
      </w:tblGrid>
      <w:tr w:rsidR="004C7ED5" w:rsidRPr="00A024BD" w14:paraId="7358CB31" w14:textId="77777777" w:rsidTr="0037144E">
        <w:tc>
          <w:tcPr>
            <w:tcW w:w="4962" w:type="dxa"/>
          </w:tcPr>
          <w:p w14:paraId="4131D41D" w14:textId="77777777" w:rsidR="004C7ED5" w:rsidRPr="00A024BD" w:rsidRDefault="004C7ED5"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Покупець:</w:t>
            </w:r>
          </w:p>
          <w:p w14:paraId="2FA34044" w14:textId="77777777" w:rsidR="004C7ED5" w:rsidRPr="00B16D13" w:rsidRDefault="004C7ED5" w:rsidP="0037144E">
            <w:pPr>
              <w:spacing w:after="0" w:line="240" w:lineRule="auto"/>
              <w:rPr>
                <w:rFonts w:ascii="Times New Roman" w:eastAsia="Times New Roman" w:hAnsi="Times New Roman" w:cs="Times New Roman"/>
                <w:b/>
                <w:color w:val="000000"/>
                <w:sz w:val="24"/>
                <w:szCs w:val="24"/>
                <w:lang w:val="en-US"/>
              </w:rPr>
            </w:pPr>
            <w:r w:rsidRPr="00B16D13">
              <w:rPr>
                <w:rFonts w:ascii="Times New Roman" w:eastAsia="Times New Roman" w:hAnsi="Times New Roman" w:cs="Times New Roman"/>
                <w:b/>
                <w:color w:val="000000"/>
                <w:sz w:val="24"/>
                <w:szCs w:val="24"/>
              </w:rPr>
              <w:t xml:space="preserve">Державна установа </w:t>
            </w:r>
          </w:p>
          <w:p w14:paraId="24E5417A" w14:textId="77777777" w:rsidR="004C7ED5" w:rsidRPr="00B16D13" w:rsidRDefault="004C7ED5" w:rsidP="0037144E">
            <w:pPr>
              <w:spacing w:after="0" w:line="240" w:lineRule="auto"/>
              <w:rPr>
                <w:rFonts w:ascii="Times New Roman" w:eastAsia="Times New Roman" w:hAnsi="Times New Roman" w:cs="Times New Roman"/>
                <w:b/>
                <w:color w:val="000000"/>
                <w:sz w:val="24"/>
                <w:szCs w:val="24"/>
                <w:lang w:val="en-US"/>
              </w:rPr>
            </w:pPr>
            <w:r w:rsidRPr="00B16D13">
              <w:rPr>
                <w:rFonts w:ascii="Times New Roman" w:eastAsia="Times New Roman" w:hAnsi="Times New Roman" w:cs="Times New Roman"/>
                <w:b/>
                <w:color w:val="000000"/>
                <w:sz w:val="24"/>
                <w:szCs w:val="24"/>
              </w:rPr>
              <w:t>«Центр громадського здоров’я Міністерства охорони здоров’я України»</w:t>
            </w:r>
          </w:p>
          <w:p w14:paraId="0A0DB7D2" w14:textId="77777777" w:rsidR="004C7ED5" w:rsidRPr="00B16D13" w:rsidRDefault="004C7ED5" w:rsidP="0037144E">
            <w:pPr>
              <w:spacing w:after="0" w:line="240" w:lineRule="auto"/>
              <w:rPr>
                <w:rFonts w:ascii="Times New Roman" w:eastAsia="Calibri" w:hAnsi="Times New Roman" w:cs="Times New Roman"/>
                <w:color w:val="000000"/>
                <w:sz w:val="24"/>
                <w:szCs w:val="24"/>
              </w:rPr>
            </w:pPr>
          </w:p>
          <w:p w14:paraId="4B51A63D"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 xml:space="preserve">04071, м. Київ, Подільський р-н, </w:t>
            </w:r>
          </w:p>
          <w:p w14:paraId="16635FC8"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 xml:space="preserve">вул. Ярославська, буд. 41, </w:t>
            </w:r>
          </w:p>
          <w:p w14:paraId="7D5E4B87" w14:textId="77777777" w:rsidR="004C7ED5" w:rsidRPr="00B16D13" w:rsidRDefault="004C7ED5" w:rsidP="0037144E">
            <w:pPr>
              <w:tabs>
                <w:tab w:val="left" w:pos="851"/>
                <w:tab w:val="left" w:pos="1134"/>
              </w:tabs>
              <w:spacing w:after="0" w:line="240" w:lineRule="auto"/>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rPr>
              <w:t>Код ЄДРПОУ: 40524109</w:t>
            </w:r>
          </w:p>
          <w:p w14:paraId="25846C03" w14:textId="77777777" w:rsidR="004C7ED5" w:rsidRPr="00B16D13" w:rsidRDefault="004C7ED5" w:rsidP="0037144E">
            <w:pPr>
              <w:tabs>
                <w:tab w:val="left" w:pos="851"/>
                <w:tab w:val="left" w:pos="1134"/>
              </w:tabs>
              <w:spacing w:after="0" w:line="254" w:lineRule="auto"/>
              <w:ind w:right="144"/>
              <w:jc w:val="both"/>
              <w:rPr>
                <w:rFonts w:ascii="Times New Roman" w:eastAsia="Times New Roman" w:hAnsi="Times New Roman" w:cs="Times New Roman"/>
                <w:sz w:val="24"/>
                <w:szCs w:val="24"/>
              </w:rPr>
            </w:pPr>
            <w:r w:rsidRPr="00B16D13">
              <w:rPr>
                <w:rFonts w:ascii="Times New Roman" w:eastAsia="Times New Roman" w:hAnsi="Times New Roman" w:cs="Times New Roman"/>
                <w:sz w:val="24"/>
                <w:szCs w:val="24"/>
              </w:rPr>
              <w:t>UA118201720343101009300097402</w:t>
            </w:r>
          </w:p>
          <w:p w14:paraId="64306D34" w14:textId="77777777" w:rsidR="004C7ED5" w:rsidRPr="00B16D13" w:rsidRDefault="004C7ED5" w:rsidP="0037144E">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rPr>
            </w:pPr>
            <w:r w:rsidRPr="00B16D13">
              <w:rPr>
                <w:rFonts w:ascii="Times New Roman" w:eastAsia="Times New Roman" w:hAnsi="Times New Roman" w:cs="Times New Roman"/>
                <w:color w:val="000000"/>
                <w:sz w:val="24"/>
                <w:szCs w:val="24"/>
                <w:highlight w:val="white"/>
              </w:rPr>
              <w:t>в ГУДКСУ у м. Києві</w:t>
            </w:r>
            <w:r w:rsidRPr="00B16D13">
              <w:rPr>
                <w:rFonts w:ascii="Times New Roman" w:eastAsia="Times New Roman" w:hAnsi="Times New Roman" w:cs="Times New Roman"/>
                <w:color w:val="000000"/>
                <w:sz w:val="24"/>
                <w:szCs w:val="24"/>
              </w:rPr>
              <w:t xml:space="preserve"> </w:t>
            </w:r>
          </w:p>
          <w:p w14:paraId="30DA53FC" w14:textId="77777777" w:rsidR="004C7ED5" w:rsidRPr="00B16D13" w:rsidRDefault="004C7ED5" w:rsidP="0037144E">
            <w:pPr>
              <w:spacing w:after="0" w:line="256" w:lineRule="auto"/>
              <w:rPr>
                <w:rFonts w:ascii="Times New Roman" w:eastAsia="Times New Roman" w:hAnsi="Times New Roman" w:cs="Times New Roman"/>
                <w:sz w:val="24"/>
                <w:szCs w:val="24"/>
              </w:rPr>
            </w:pPr>
            <w:r w:rsidRPr="00B16D13">
              <w:rPr>
                <w:rFonts w:ascii="Times New Roman" w:eastAsia="Times New Roman" w:hAnsi="Times New Roman" w:cs="Times New Roman"/>
                <w:color w:val="000000"/>
                <w:sz w:val="24"/>
                <w:szCs w:val="24"/>
              </w:rPr>
              <w:t>ІПН: 405241026578</w:t>
            </w:r>
          </w:p>
          <w:p w14:paraId="42D4BA32" w14:textId="77777777" w:rsidR="004C7ED5" w:rsidRPr="00A024BD" w:rsidRDefault="004C7ED5" w:rsidP="0037144E">
            <w:pPr>
              <w:widowControl w:val="0"/>
              <w:spacing w:after="0"/>
              <w:jc w:val="both"/>
              <w:rPr>
                <w:rFonts w:ascii="Times New Roman" w:eastAsia="Times New Roman" w:hAnsi="Times New Roman" w:cs="Times New Roman"/>
                <w:color w:val="000000"/>
                <w:sz w:val="24"/>
                <w:szCs w:val="24"/>
                <w:lang w:eastAsia="ja-JP"/>
              </w:rPr>
            </w:pPr>
            <w:proofErr w:type="spellStart"/>
            <w:r w:rsidRPr="00B16D13">
              <w:rPr>
                <w:rFonts w:ascii="Times New Roman" w:eastAsia="Times New Roman" w:hAnsi="Times New Roman" w:cs="Times New Roman"/>
                <w:color w:val="000000"/>
                <w:sz w:val="24"/>
                <w:szCs w:val="24"/>
              </w:rPr>
              <w:t>Тел</w:t>
            </w:r>
            <w:proofErr w:type="spellEnd"/>
            <w:r w:rsidRPr="00B16D13">
              <w:rPr>
                <w:rFonts w:ascii="Times New Roman" w:eastAsia="Times New Roman" w:hAnsi="Times New Roman" w:cs="Times New Roman"/>
                <w:color w:val="000000"/>
                <w:sz w:val="24"/>
                <w:szCs w:val="24"/>
              </w:rPr>
              <w:t>. (044) 334-56-89</w:t>
            </w:r>
          </w:p>
          <w:p w14:paraId="75F7ED39" w14:textId="77777777" w:rsidR="004C7ED5" w:rsidRPr="00A024BD" w:rsidRDefault="004C7ED5" w:rsidP="0037144E">
            <w:pPr>
              <w:widowControl w:val="0"/>
              <w:spacing w:after="0"/>
              <w:jc w:val="both"/>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w:t>
            </w:r>
          </w:p>
          <w:p w14:paraId="43549479" w14:textId="77777777" w:rsidR="004C7ED5" w:rsidRPr="00A024BD" w:rsidRDefault="004C7ED5" w:rsidP="0037144E">
            <w:pPr>
              <w:widowControl w:val="0"/>
              <w:spacing w:after="0"/>
              <w:jc w:val="both"/>
              <w:rPr>
                <w:rFonts w:ascii="Times New Roman" w:eastAsia="Times New Roman" w:hAnsi="Times New Roman" w:cs="Times New Roman"/>
                <w:color w:val="000000"/>
                <w:sz w:val="24"/>
                <w:szCs w:val="24"/>
                <w:lang w:eastAsia="ja-JP"/>
              </w:rPr>
            </w:pPr>
          </w:p>
          <w:p w14:paraId="1ED0CE09" w14:textId="77777777" w:rsidR="004C7ED5" w:rsidRPr="00A024BD" w:rsidRDefault="004C7ED5" w:rsidP="0037144E">
            <w:pPr>
              <w:tabs>
                <w:tab w:val="left" w:pos="851"/>
                <w:tab w:val="left" w:pos="2625"/>
              </w:tabs>
              <w:spacing w:after="0"/>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color w:val="000000"/>
                <w:sz w:val="24"/>
                <w:szCs w:val="24"/>
                <w:lang w:eastAsia="ja-JP"/>
              </w:rPr>
              <w:t>________________</w:t>
            </w:r>
            <w:r w:rsidRPr="00A024BD">
              <w:rPr>
                <w:rFonts w:ascii="Times New Roman" w:eastAsia="Times New Roman" w:hAnsi="Times New Roman" w:cs="Times New Roman"/>
                <w:b/>
                <w:color w:val="000000"/>
                <w:sz w:val="24"/>
                <w:szCs w:val="24"/>
                <w:lang w:eastAsia="ja-JP"/>
              </w:rPr>
              <w:t xml:space="preserve">____ </w:t>
            </w:r>
          </w:p>
          <w:p w14:paraId="4B7CEE35" w14:textId="77777777" w:rsidR="004C7ED5" w:rsidRPr="00A024BD" w:rsidRDefault="004C7ED5" w:rsidP="0037144E">
            <w:pPr>
              <w:tabs>
                <w:tab w:val="left" w:pos="851"/>
                <w:tab w:val="left" w:pos="2625"/>
              </w:tabs>
              <w:rPr>
                <w:rFonts w:ascii="Times New Roman" w:eastAsia="Times New Roman" w:hAnsi="Times New Roman"/>
                <w:b/>
                <w:color w:val="000000"/>
                <w:sz w:val="24"/>
                <w:szCs w:val="24"/>
              </w:rPr>
            </w:pPr>
            <w:r w:rsidRPr="00A024BD">
              <w:rPr>
                <w:rFonts w:ascii="Times New Roman" w:eastAsia="Times New Roman" w:hAnsi="Times New Roman" w:cs="Times New Roman"/>
                <w:b/>
                <w:color w:val="000000"/>
                <w:sz w:val="24"/>
                <w:szCs w:val="24"/>
                <w:lang w:eastAsia="ja-JP"/>
              </w:rPr>
              <w:t>М.П.</w:t>
            </w:r>
          </w:p>
        </w:tc>
        <w:tc>
          <w:tcPr>
            <w:tcW w:w="4677" w:type="dxa"/>
          </w:tcPr>
          <w:p w14:paraId="12CB5746" w14:textId="77777777" w:rsidR="004C7ED5" w:rsidRPr="00A024BD" w:rsidRDefault="004C7ED5" w:rsidP="0037144E">
            <w:pPr>
              <w:spacing w:after="0"/>
              <w:jc w:val="center"/>
              <w:rPr>
                <w:rFonts w:ascii="Times New Roman" w:eastAsia="Times New Roman" w:hAnsi="Times New Roman" w:cs="Times New Roman"/>
                <w:b/>
                <w:color w:val="000000"/>
                <w:sz w:val="24"/>
                <w:szCs w:val="24"/>
                <w:lang w:eastAsia="ja-JP"/>
              </w:rPr>
            </w:pPr>
            <w:r w:rsidRPr="00A024BD">
              <w:rPr>
                <w:rFonts w:ascii="Times New Roman" w:eastAsia="Times New Roman" w:hAnsi="Times New Roman" w:cs="Times New Roman"/>
                <w:b/>
                <w:color w:val="000000"/>
                <w:sz w:val="24"/>
                <w:szCs w:val="24"/>
                <w:lang w:eastAsia="ja-JP"/>
              </w:rPr>
              <w:t>Постачальник:</w:t>
            </w:r>
          </w:p>
          <w:p w14:paraId="1DDFE11D"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30CBD05B"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1604FD17"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586E2083"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13E23488"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806114E"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4BD2DD9D"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738CA8AC"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762FCA1D"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2269AFA6"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4B84498C"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2D065C53" w14:textId="77777777" w:rsidR="004C7ED5" w:rsidRPr="00A024BD" w:rsidRDefault="004C7ED5" w:rsidP="0037144E">
            <w:pPr>
              <w:tabs>
                <w:tab w:val="left" w:pos="5387"/>
              </w:tabs>
              <w:spacing w:after="0"/>
              <w:rPr>
                <w:rFonts w:ascii="Times New Roman" w:eastAsia="Times New Roman" w:hAnsi="Times New Roman" w:cs="Times New Roman"/>
                <w:color w:val="000000"/>
                <w:sz w:val="24"/>
                <w:szCs w:val="24"/>
                <w:lang w:eastAsia="ja-JP"/>
              </w:rPr>
            </w:pPr>
            <w:r w:rsidRPr="00A024BD">
              <w:rPr>
                <w:rFonts w:ascii="Times New Roman" w:eastAsia="Times New Roman" w:hAnsi="Times New Roman" w:cs="Times New Roman"/>
                <w:b/>
                <w:color w:val="000000"/>
                <w:sz w:val="24"/>
                <w:szCs w:val="24"/>
                <w:lang w:eastAsia="ja-JP"/>
              </w:rPr>
              <w:t>______________________________</w:t>
            </w:r>
          </w:p>
          <w:p w14:paraId="6810952C" w14:textId="77777777" w:rsidR="004C7ED5" w:rsidRPr="00A024BD" w:rsidRDefault="004C7ED5" w:rsidP="0037144E">
            <w:pPr>
              <w:tabs>
                <w:tab w:val="left" w:pos="5387"/>
              </w:tabs>
              <w:spacing w:after="0"/>
              <w:rPr>
                <w:rFonts w:ascii="Times New Roman" w:eastAsia="Times New Roman" w:hAnsi="Times New Roman" w:cs="Times New Roman"/>
                <w:b/>
                <w:color w:val="000000"/>
                <w:sz w:val="24"/>
                <w:szCs w:val="24"/>
                <w:lang w:eastAsia="ja-JP"/>
              </w:rPr>
            </w:pPr>
          </w:p>
          <w:p w14:paraId="5F379B97" w14:textId="77777777" w:rsidR="004C7ED5" w:rsidRPr="00A024BD" w:rsidRDefault="004C7ED5" w:rsidP="0037144E">
            <w:pPr>
              <w:tabs>
                <w:tab w:val="left" w:pos="5387"/>
              </w:tabs>
              <w:rPr>
                <w:rFonts w:ascii="Times New Roman" w:eastAsia="Times New Roman" w:hAnsi="Times New Roman"/>
                <w:color w:val="000000"/>
                <w:sz w:val="24"/>
                <w:szCs w:val="24"/>
              </w:rPr>
            </w:pPr>
            <w:r w:rsidRPr="00A024BD">
              <w:rPr>
                <w:rFonts w:ascii="Times New Roman" w:eastAsia="Times New Roman" w:hAnsi="Times New Roman" w:cs="Times New Roman"/>
                <w:b/>
                <w:color w:val="000000"/>
                <w:sz w:val="24"/>
                <w:szCs w:val="24"/>
                <w:lang w:eastAsia="ja-JP"/>
              </w:rPr>
              <w:t>______________________________</w:t>
            </w:r>
          </w:p>
        </w:tc>
      </w:tr>
    </w:tbl>
    <w:p w14:paraId="6277419F" w14:textId="77777777" w:rsidR="008F1908" w:rsidRDefault="008F1908" w:rsidP="00F26433">
      <w:pPr>
        <w:spacing w:after="0" w:line="240" w:lineRule="auto"/>
        <w:ind w:left="5660" w:firstLine="700"/>
        <w:rPr>
          <w:rFonts w:ascii="Times New Roman" w:eastAsia="Times New Roman" w:hAnsi="Times New Roman" w:cs="Times New Roman"/>
          <w:b/>
          <w:color w:val="000000"/>
          <w:sz w:val="24"/>
          <w:szCs w:val="24"/>
        </w:rPr>
      </w:pPr>
    </w:p>
    <w:p w14:paraId="2ED6D6F1" w14:textId="2DED793E" w:rsidR="00F26433" w:rsidRPr="00232665" w:rsidRDefault="00250580" w:rsidP="00F26433">
      <w:pPr>
        <w:spacing w:after="0" w:line="240" w:lineRule="auto"/>
        <w:ind w:left="5660" w:firstLine="700"/>
        <w:rPr>
          <w:rFonts w:ascii="Times New Roman" w:eastAsia="Times New Roman" w:hAnsi="Times New Roman" w:cs="Times New Roman"/>
          <w:b/>
          <w:sz w:val="24"/>
          <w:szCs w:val="24"/>
        </w:rPr>
      </w:pPr>
      <w:r w:rsidRPr="00232665">
        <w:rPr>
          <w:rFonts w:ascii="Times New Roman" w:eastAsia="Times New Roman" w:hAnsi="Times New Roman" w:cs="Times New Roman"/>
          <w:b/>
          <w:color w:val="000000"/>
          <w:sz w:val="24"/>
          <w:szCs w:val="24"/>
        </w:rPr>
        <w:lastRenderedPageBreak/>
        <w:t>Д</w:t>
      </w:r>
      <w:r w:rsidR="00F26433" w:rsidRPr="00232665">
        <w:rPr>
          <w:rFonts w:ascii="Times New Roman" w:eastAsia="Times New Roman" w:hAnsi="Times New Roman" w:cs="Times New Roman"/>
          <w:b/>
          <w:color w:val="000000"/>
          <w:sz w:val="24"/>
          <w:szCs w:val="24"/>
        </w:rPr>
        <w:t>ОДАТОК 5</w:t>
      </w:r>
    </w:p>
    <w:p w14:paraId="03009985" w14:textId="77777777" w:rsidR="00F26433" w:rsidRPr="00232665" w:rsidRDefault="00F26433" w:rsidP="00F26433">
      <w:pPr>
        <w:spacing w:after="0" w:line="240" w:lineRule="auto"/>
        <w:ind w:left="5660" w:firstLine="700"/>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до тендерної документації</w:t>
      </w:r>
    </w:p>
    <w:p w14:paraId="490E3F1C" w14:textId="77777777" w:rsidR="00F26433" w:rsidRPr="00B07E37" w:rsidRDefault="00F26433" w:rsidP="00F26433">
      <w:pPr>
        <w:spacing w:after="0" w:line="240" w:lineRule="auto"/>
        <w:rPr>
          <w:rFonts w:ascii="Times New Roman" w:eastAsia="Times New Roman" w:hAnsi="Times New Roman" w:cs="Times New Roman"/>
          <w:b/>
          <w:color w:val="000000"/>
          <w:sz w:val="10"/>
          <w:szCs w:val="10"/>
        </w:rPr>
      </w:pPr>
    </w:p>
    <w:p w14:paraId="56B13C64" w14:textId="77777777" w:rsidR="005B50A4" w:rsidRPr="00232665" w:rsidRDefault="005B50A4" w:rsidP="005B50A4">
      <w:pPr>
        <w:spacing w:after="0" w:line="240" w:lineRule="auto"/>
        <w:ind w:left="5387"/>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Державній установі </w:t>
      </w:r>
    </w:p>
    <w:p w14:paraId="478E4114" w14:textId="79A554C0" w:rsidR="005B50A4" w:rsidRPr="00232665" w:rsidRDefault="005B50A4" w:rsidP="005B50A4">
      <w:pPr>
        <w:spacing w:after="0" w:line="240" w:lineRule="auto"/>
        <w:ind w:left="5387"/>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«Центр громадського здоров’я Міністерства охорони здоров’я України»</w:t>
      </w:r>
    </w:p>
    <w:p w14:paraId="376379A1" w14:textId="77777777" w:rsidR="005B50A4" w:rsidRPr="00232665" w:rsidRDefault="005B50A4" w:rsidP="005B50A4">
      <w:pPr>
        <w:spacing w:after="0" w:line="240" w:lineRule="auto"/>
        <w:jc w:val="center"/>
        <w:rPr>
          <w:rFonts w:ascii="Times New Roman" w:eastAsia="Arial Unicode MS" w:hAnsi="Times New Roman" w:cs="Times New Roman"/>
          <w:b/>
          <w:color w:val="000000"/>
          <w:sz w:val="24"/>
          <w:szCs w:val="24"/>
          <w:lang w:eastAsia="ru-RU"/>
        </w:rPr>
      </w:pPr>
    </w:p>
    <w:p w14:paraId="7E3DD566" w14:textId="77777777" w:rsidR="005B50A4" w:rsidRPr="00232665" w:rsidRDefault="005B50A4" w:rsidP="005B50A4">
      <w:pPr>
        <w:spacing w:after="0" w:line="240" w:lineRule="auto"/>
        <w:jc w:val="center"/>
        <w:rPr>
          <w:rFonts w:ascii="Times New Roman" w:eastAsia="Arial Unicode MS" w:hAnsi="Times New Roman" w:cs="Times New Roman"/>
          <w:b/>
          <w:sz w:val="24"/>
          <w:szCs w:val="24"/>
          <w:lang w:eastAsia="ru-RU"/>
        </w:rPr>
      </w:pPr>
      <w:r w:rsidRPr="00232665">
        <w:rPr>
          <w:rFonts w:ascii="Times New Roman" w:eastAsia="Arial Unicode MS" w:hAnsi="Times New Roman" w:cs="Times New Roman"/>
          <w:b/>
          <w:color w:val="000000"/>
          <w:sz w:val="24"/>
          <w:szCs w:val="24"/>
          <w:lang w:eastAsia="ru-RU"/>
        </w:rPr>
        <w:t>ДЕКЛАРАЦІЯ КОНФЛІКТУ ІНТЕРЕСІВ</w:t>
      </w:r>
    </w:p>
    <w:p w14:paraId="2530A7F0" w14:textId="77777777" w:rsidR="005B50A4" w:rsidRPr="00232665" w:rsidRDefault="005B50A4" w:rsidP="005B50A4">
      <w:pPr>
        <w:spacing w:after="0" w:line="240" w:lineRule="auto"/>
        <w:jc w:val="center"/>
        <w:rPr>
          <w:rFonts w:ascii="Times New Roman" w:eastAsia="Arial Unicode MS" w:hAnsi="Times New Roman" w:cs="Times New Roman"/>
          <w:sz w:val="24"/>
          <w:szCs w:val="24"/>
          <w:lang w:eastAsia="ru-RU"/>
        </w:rPr>
      </w:pPr>
      <w:r w:rsidRPr="00232665">
        <w:rPr>
          <w:rFonts w:ascii="Times New Roman" w:eastAsia="Arial Unicode MS" w:hAnsi="Times New Roman" w:cs="Times New Roman"/>
          <w:color w:val="000000"/>
          <w:sz w:val="24"/>
          <w:szCs w:val="24"/>
          <w:lang w:eastAsia="ru-RU"/>
        </w:rPr>
        <w:t>Учасника тендерної процедури</w:t>
      </w:r>
    </w:p>
    <w:p w14:paraId="56A75BA8" w14:textId="77777777" w:rsidR="005B50A4" w:rsidRPr="00B07E37" w:rsidRDefault="005B50A4" w:rsidP="005B50A4">
      <w:pPr>
        <w:spacing w:after="0" w:line="240" w:lineRule="auto"/>
        <w:rPr>
          <w:rFonts w:ascii="Times New Roman" w:eastAsia="Times New Roman" w:hAnsi="Times New Roman" w:cs="Times New Roman"/>
          <w:sz w:val="10"/>
          <w:szCs w:val="10"/>
        </w:rPr>
      </w:pPr>
    </w:p>
    <w:p w14:paraId="6D742215" w14:textId="7AE5FD32" w:rsidR="005B50A4" w:rsidRPr="00232665" w:rsidRDefault="005B50A4" w:rsidP="005B50A4">
      <w:pPr>
        <w:spacing w:after="0" w:line="240" w:lineRule="auto"/>
        <w:ind w:firstLine="709"/>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Щодо тендерної процедури</w:t>
      </w:r>
      <w:r w:rsidRPr="00232665">
        <w:rPr>
          <w:rFonts w:ascii="Times New Roman" w:eastAsia="Arial Unicode MS" w:hAnsi="Times New Roman" w:cs="Times New Roman"/>
          <w:lang w:eastAsia="ru-RU"/>
        </w:rPr>
        <w:t xml:space="preserve"> </w:t>
      </w:r>
      <w:r w:rsidRPr="00232665">
        <w:rPr>
          <w:rFonts w:ascii="Times New Roman" w:eastAsia="Arial Unicode MS" w:hAnsi="Times New Roman" w:cs="Times New Roman"/>
          <w:color w:val="000000"/>
          <w:lang w:eastAsia="ru-RU"/>
        </w:rPr>
        <w:t>«</w:t>
      </w:r>
      <w:r w:rsidR="00F0713E" w:rsidRPr="00232665">
        <w:rPr>
          <w:rFonts w:ascii="Times New Roman" w:eastAsia="Arial Unicode MS" w:hAnsi="Times New Roman" w:cs="Times New Roman"/>
          <w:color w:val="000000"/>
          <w:lang w:eastAsia="ru-RU"/>
        </w:rPr>
        <w:t>Відкриті торги з попередньою кваліфікацією</w:t>
      </w:r>
      <w:r w:rsidR="007C06CF">
        <w:rPr>
          <w:rFonts w:ascii="Times New Roman" w:eastAsia="Arial Unicode MS" w:hAnsi="Times New Roman" w:cs="Times New Roman"/>
          <w:color w:val="000000"/>
          <w:lang w:eastAsia="ru-RU"/>
        </w:rPr>
        <w:t xml:space="preserve"> учасників</w:t>
      </w:r>
      <w:r w:rsidRPr="00232665">
        <w:rPr>
          <w:rFonts w:ascii="Times New Roman" w:eastAsia="Arial Unicode MS" w:hAnsi="Times New Roman" w:cs="Times New Roman"/>
          <w:color w:val="000000"/>
          <w:lang w:eastAsia="ru-RU"/>
        </w:rPr>
        <w:t xml:space="preserve">» на закупівлю </w:t>
      </w:r>
      <w:r w:rsidRPr="00255775">
        <w:rPr>
          <w:rFonts w:ascii="Times New Roman" w:eastAsia="Arial Unicode MS" w:hAnsi="Times New Roman" w:cs="Times New Roman"/>
          <w:color w:val="000000"/>
          <w:sz w:val="24"/>
          <w:szCs w:val="24"/>
          <w:lang w:eastAsia="ru-RU"/>
        </w:rPr>
        <w:t>за</w:t>
      </w:r>
      <w:r w:rsidR="00255775" w:rsidRPr="00255775">
        <w:rPr>
          <w:rFonts w:ascii="Times New Roman" w:eastAsia="Arial Unicode MS" w:hAnsi="Times New Roman" w:cs="Times New Roman"/>
          <w:color w:val="000000"/>
          <w:sz w:val="24"/>
          <w:szCs w:val="24"/>
          <w:lang w:eastAsia="ru-RU"/>
        </w:rPr>
        <w:t xml:space="preserve"> </w:t>
      </w:r>
      <w:r w:rsidR="00734C54" w:rsidRPr="00A67F0F">
        <w:rPr>
          <w:rFonts w:ascii="Times New Roman" w:eastAsia="Times New Roman" w:hAnsi="Times New Roman" w:cs="Times New Roman"/>
          <w:color w:val="000000"/>
          <w:sz w:val="24"/>
          <w:szCs w:val="24"/>
        </w:rPr>
        <w:t>ДК 021:2015:39710000-2-Електричні побутові прилади (Холодильники)</w:t>
      </w:r>
      <w:r w:rsidR="00734C54">
        <w:rPr>
          <w:rFonts w:ascii="Times New Roman" w:eastAsia="Times New Roman" w:hAnsi="Times New Roman" w:cs="Times New Roman"/>
          <w:b/>
          <w:bCs/>
          <w:color w:val="000000"/>
          <w:sz w:val="24"/>
          <w:szCs w:val="24"/>
        </w:rPr>
        <w:t xml:space="preserve"> </w:t>
      </w:r>
      <w:r w:rsidRPr="00255775">
        <w:rPr>
          <w:rFonts w:ascii="Times New Roman" w:eastAsia="Arial Unicode MS" w:hAnsi="Times New Roman" w:cs="Times New Roman"/>
          <w:color w:val="000000"/>
          <w:sz w:val="24"/>
          <w:szCs w:val="24"/>
          <w:lang w:eastAsia="ru-RU"/>
        </w:rPr>
        <w:t>в рамках</w:t>
      </w:r>
      <w:r w:rsidRPr="00232665">
        <w:rPr>
          <w:rFonts w:ascii="Times New Roman" w:eastAsia="Arial Unicode MS" w:hAnsi="Times New Roman" w:cs="Times New Roman"/>
          <w:color w:val="000000"/>
          <w:lang w:eastAsia="ru-RU"/>
        </w:rPr>
        <w:t xml:space="preserve"> реалізації програми Глобального фонду для боротьби зі СНІДом, туберкульозом та малярією </w:t>
      </w:r>
    </w:p>
    <w:p w14:paraId="1B4C689B" w14:textId="77777777" w:rsidR="005B50A4" w:rsidRPr="00232665" w:rsidRDefault="005B50A4" w:rsidP="005B50A4">
      <w:pPr>
        <w:spacing w:after="0" w:line="240" w:lineRule="auto"/>
        <w:rPr>
          <w:rFonts w:ascii="Times New Roman" w:eastAsia="Times New Roman" w:hAnsi="Times New Roman" w:cs="Times New Roman"/>
        </w:rPr>
      </w:pPr>
    </w:p>
    <w:p w14:paraId="5D55C837" w14:textId="77777777" w:rsidR="005B50A4" w:rsidRPr="00232665" w:rsidRDefault="005B50A4" w:rsidP="005B50A4">
      <w:pPr>
        <w:spacing w:after="0" w:line="240" w:lineRule="auto"/>
        <w:ind w:firstLine="709"/>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Перед заповненням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3EEED1E1" w14:textId="77777777" w:rsidR="005B50A4" w:rsidRPr="00232665" w:rsidRDefault="005B50A4" w:rsidP="005B50A4">
      <w:pPr>
        <w:spacing w:after="0" w:line="240" w:lineRule="auto"/>
        <w:rPr>
          <w:rFonts w:ascii="Times New Roman" w:eastAsia="Times New Roman" w:hAnsi="Times New Roman" w:cs="Times New Roman"/>
        </w:rPr>
      </w:pPr>
    </w:p>
    <w:p w14:paraId="0ADEE269" w14:textId="5718D35B"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shd w:val="clear" w:color="auto" w:fill="FFFFFF"/>
          <w:lang w:eastAsia="ru-RU"/>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W w:w="0" w:type="auto"/>
        <w:tblCellMar>
          <w:top w:w="15" w:type="dxa"/>
          <w:left w:w="15" w:type="dxa"/>
          <w:bottom w:w="15" w:type="dxa"/>
          <w:right w:w="15" w:type="dxa"/>
        </w:tblCellMar>
        <w:tblLook w:val="04A0" w:firstRow="1" w:lastRow="0" w:firstColumn="1" w:lastColumn="0" w:noHBand="0" w:noVBand="1"/>
      </w:tblPr>
      <w:tblGrid>
        <w:gridCol w:w="6690"/>
        <w:gridCol w:w="1423"/>
        <w:gridCol w:w="1516"/>
      </w:tblGrid>
      <w:tr w:rsidR="005B50A4" w:rsidRPr="00232665" w14:paraId="124D7296"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08BB8"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Питання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1CE6D0"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Відповідь</w:t>
            </w:r>
          </w:p>
          <w:p w14:paraId="2CCF92A7"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(«Так»/«Ні»)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9E962"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Роз’яснення</w:t>
            </w:r>
          </w:p>
          <w:p w14:paraId="72BB30D6"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 якщо відповідь «Так»</w:t>
            </w:r>
          </w:p>
        </w:tc>
      </w:tr>
      <w:tr w:rsidR="005B50A4" w:rsidRPr="00232665" w14:paraId="5FEFED07" w14:textId="77777777" w:rsidTr="005A1C6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1AD3F" w14:textId="327EB530"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Чи володі</w:t>
            </w:r>
            <w:r w:rsidR="00201140">
              <w:rPr>
                <w:rFonts w:ascii="Times New Roman" w:eastAsia="Arial Unicode MS" w:hAnsi="Times New Roman" w:cs="Times New Roman"/>
                <w:color w:val="000000"/>
                <w:lang w:eastAsia="ru-RU"/>
              </w:rPr>
              <w:t>ють службові особи учасника тендерної процедури, його близькі особи</w:t>
            </w:r>
            <w:r w:rsidRPr="00232665">
              <w:rPr>
                <w:rFonts w:ascii="Times New Roman" w:eastAsia="Arial Unicode MS" w:hAnsi="Times New Roman" w:cs="Times New Roman"/>
                <w:color w:val="000000"/>
                <w:lang w:eastAsia="ru-RU"/>
              </w:rPr>
              <w:t xml:space="preserve">**, або всі інші особи, що діють в Ваших інтересах, прямо або як </w:t>
            </w:r>
            <w:proofErr w:type="spellStart"/>
            <w:r w:rsidRPr="00232665">
              <w:rPr>
                <w:rFonts w:ascii="Times New Roman" w:eastAsia="Arial Unicode MS" w:hAnsi="Times New Roman" w:cs="Times New Roman"/>
                <w:color w:val="000000"/>
                <w:lang w:eastAsia="ru-RU"/>
              </w:rPr>
              <w:t>бенефіціар</w:t>
            </w:r>
            <w:proofErr w:type="spellEnd"/>
            <w:r w:rsidRPr="00232665">
              <w:rPr>
                <w:rFonts w:ascii="Times New Roman" w:eastAsia="Arial Unicode MS" w:hAnsi="Times New Roman" w:cs="Times New Roman"/>
                <w:color w:val="000000"/>
                <w:lang w:eastAsia="ru-RU"/>
              </w:rPr>
              <w:t>, акціями (частками, паями) або будь-якими іншими фінансовими інтересами в компаніях, що приймають участь у тендерній процедурі?</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CD03209"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A1C6F8A" w14:textId="77777777" w:rsidR="005B50A4" w:rsidRPr="00232665" w:rsidRDefault="005B50A4" w:rsidP="005B50A4">
            <w:pPr>
              <w:spacing w:after="200" w:line="276" w:lineRule="auto"/>
              <w:rPr>
                <w:rFonts w:ascii="Times New Roman" w:eastAsia="Times New Roman" w:hAnsi="Times New Roman" w:cs="Times New Roman"/>
              </w:rPr>
            </w:pPr>
          </w:p>
        </w:tc>
      </w:tr>
      <w:tr w:rsidR="005B50A4" w:rsidRPr="00232665" w14:paraId="654B02E9" w14:textId="77777777" w:rsidTr="005A1C6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514F7" w14:textId="5D661FB9"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Чи </w:t>
            </w:r>
            <w:r w:rsidR="00201140">
              <w:rPr>
                <w:rFonts w:ascii="Times New Roman" w:eastAsia="Arial Unicode MS" w:hAnsi="Times New Roman" w:cs="Times New Roman"/>
                <w:color w:val="000000"/>
                <w:lang w:eastAsia="ru-RU"/>
              </w:rPr>
              <w:t xml:space="preserve">здійснювали службові особи учасника тендерної процедури, його близькі особи, або всі інші особи, що діють у його інтересах неправомірні вигоди – 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 працівникам </w:t>
            </w:r>
            <w:r w:rsidRPr="00232665">
              <w:rPr>
                <w:rFonts w:ascii="Times New Roman" w:eastAsia="Arial Unicode MS" w:hAnsi="Times New Roman" w:cs="Times New Roman"/>
                <w:color w:val="000000"/>
                <w:lang w:eastAsia="ru-RU"/>
              </w:rPr>
              <w:t>ДУ «Центр громадського здоров’я МОЗ України»?</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AE1FF07"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B018B54" w14:textId="77777777" w:rsidR="005B50A4" w:rsidRPr="00232665" w:rsidRDefault="005B50A4" w:rsidP="005B50A4">
            <w:pPr>
              <w:spacing w:after="200" w:line="276" w:lineRule="auto"/>
              <w:rPr>
                <w:rFonts w:ascii="Times New Roman" w:eastAsia="Times New Roman" w:hAnsi="Times New Roman" w:cs="Times New Roman"/>
              </w:rPr>
            </w:pPr>
          </w:p>
        </w:tc>
      </w:tr>
      <w:tr w:rsidR="005B50A4" w:rsidRPr="00232665" w14:paraId="5BAAE85F" w14:textId="77777777" w:rsidTr="005A1C6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B85FB" w14:textId="258D99F4"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Чи отримували Ви коли-небудь від представників ДУ «Центр громадського здоров’я МОЗ України» пропозиції </w:t>
            </w:r>
            <w:r w:rsidR="00201140">
              <w:rPr>
                <w:rFonts w:ascii="Times New Roman" w:eastAsia="Arial Unicode MS" w:hAnsi="Times New Roman" w:cs="Times New Roman"/>
                <w:color w:val="000000"/>
                <w:lang w:eastAsia="ru-RU"/>
              </w:rPr>
              <w:t xml:space="preserve">щодо </w:t>
            </w:r>
            <w:r w:rsidRPr="00232665">
              <w:rPr>
                <w:rFonts w:ascii="Times New Roman" w:eastAsia="Arial Unicode MS" w:hAnsi="Times New Roman" w:cs="Times New Roman"/>
                <w:color w:val="000000"/>
                <w:lang w:eastAsia="ru-RU"/>
              </w:rPr>
              <w:t xml:space="preserve">сприяння в укладенні угоди за певну винагороду, що могло б бути </w:t>
            </w:r>
            <w:proofErr w:type="spellStart"/>
            <w:r w:rsidRPr="00232665">
              <w:rPr>
                <w:rFonts w:ascii="Times New Roman" w:eastAsia="Arial Unicode MS" w:hAnsi="Times New Roman" w:cs="Times New Roman"/>
                <w:color w:val="000000"/>
                <w:lang w:eastAsia="ru-RU"/>
              </w:rPr>
              <w:t>сприйнято</w:t>
            </w:r>
            <w:proofErr w:type="spellEnd"/>
            <w:r w:rsidRPr="00232665">
              <w:rPr>
                <w:rFonts w:ascii="Times New Roman" w:eastAsia="Arial Unicode MS" w:hAnsi="Times New Roman" w:cs="Times New Roman"/>
                <w:color w:val="000000"/>
                <w:lang w:eastAsia="ru-RU"/>
              </w:rPr>
              <w:t xml:space="preserve"> як спосіб незаконного або неетичного впливу на комерційні операції?</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A0F9FC8"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471C54D" w14:textId="77777777" w:rsidR="005B50A4" w:rsidRPr="00232665" w:rsidRDefault="005B50A4" w:rsidP="005B50A4">
            <w:pPr>
              <w:spacing w:after="200" w:line="276" w:lineRule="auto"/>
              <w:rPr>
                <w:rFonts w:ascii="Times New Roman" w:eastAsia="Times New Roman" w:hAnsi="Times New Roman" w:cs="Times New Roman"/>
              </w:rPr>
            </w:pPr>
          </w:p>
        </w:tc>
      </w:tr>
    </w:tbl>
    <w:p w14:paraId="47FAB9CE" w14:textId="77777777" w:rsidR="009A35F8" w:rsidRDefault="009A35F8" w:rsidP="005B50A4">
      <w:pPr>
        <w:spacing w:after="0" w:line="240" w:lineRule="auto"/>
        <w:jc w:val="both"/>
        <w:rPr>
          <w:rFonts w:ascii="Times New Roman" w:eastAsia="Arial Unicode MS" w:hAnsi="Times New Roman" w:cs="Times New Roman"/>
          <w:b/>
          <w:bCs/>
          <w:color w:val="000000"/>
          <w:shd w:val="clear" w:color="auto" w:fill="FFFFFF"/>
          <w:lang w:eastAsia="ru-RU"/>
        </w:rPr>
      </w:pPr>
    </w:p>
    <w:p w14:paraId="46A176B4" w14:textId="4457EACD" w:rsidR="005B50A4" w:rsidRPr="001F4602" w:rsidRDefault="005B50A4" w:rsidP="005B50A4">
      <w:pPr>
        <w:spacing w:after="0" w:line="240" w:lineRule="auto"/>
        <w:jc w:val="both"/>
        <w:rPr>
          <w:rFonts w:ascii="Times New Roman" w:eastAsia="Arial Unicode MS" w:hAnsi="Times New Roman" w:cs="Times New Roman"/>
          <w:sz w:val="18"/>
          <w:szCs w:val="18"/>
          <w:lang w:eastAsia="ru-RU"/>
        </w:rPr>
      </w:pPr>
      <w:r w:rsidRPr="001F4602">
        <w:rPr>
          <w:rFonts w:ascii="Times New Roman" w:eastAsia="Arial Unicode MS" w:hAnsi="Times New Roman" w:cs="Times New Roman"/>
          <w:b/>
          <w:bCs/>
          <w:color w:val="000000"/>
          <w:sz w:val="18"/>
          <w:szCs w:val="18"/>
          <w:shd w:val="clear" w:color="auto" w:fill="FFFFFF"/>
          <w:lang w:eastAsia="ru-RU"/>
        </w:rPr>
        <w:t>*</w:t>
      </w:r>
      <w:r w:rsidRPr="001F4602">
        <w:rPr>
          <w:rFonts w:ascii="Times New Roman" w:eastAsia="Arial Unicode MS" w:hAnsi="Times New Roman" w:cs="Times New Roman"/>
          <w:color w:val="000000"/>
          <w:sz w:val="18"/>
          <w:szCs w:val="18"/>
          <w:shd w:val="clear" w:color="auto" w:fill="FFFFFF"/>
          <w:lang w:eastAsia="ru-RU"/>
        </w:rPr>
        <w:t>Якщо товари та послуги оплачуються за рахунок грантів (</w:t>
      </w:r>
      <w:proofErr w:type="spellStart"/>
      <w:r w:rsidRPr="001F4602">
        <w:rPr>
          <w:rFonts w:ascii="Times New Roman" w:eastAsia="Arial Unicode MS" w:hAnsi="Times New Roman" w:cs="Times New Roman"/>
          <w:color w:val="000000"/>
          <w:sz w:val="18"/>
          <w:szCs w:val="18"/>
          <w:shd w:val="clear" w:color="auto" w:fill="FFFFFF"/>
          <w:lang w:eastAsia="ru-RU"/>
        </w:rPr>
        <w:t>субгрантів</w:t>
      </w:r>
      <w:proofErr w:type="spellEnd"/>
      <w:r w:rsidRPr="001F4602">
        <w:rPr>
          <w:rFonts w:ascii="Times New Roman" w:eastAsia="Arial Unicode MS" w:hAnsi="Times New Roman" w:cs="Times New Roman"/>
          <w:color w:val="000000"/>
          <w:sz w:val="18"/>
          <w:szCs w:val="18"/>
          <w:shd w:val="clear" w:color="auto" w:fill="FFFFFF"/>
          <w:lang w:eastAsia="ru-RU"/>
        </w:rPr>
        <w:t>) Глобального фонду для боротьби із СНІДом, туберкульозом та малярією в Україні</w:t>
      </w:r>
    </w:p>
    <w:p w14:paraId="436ED43C" w14:textId="49A2BFDD" w:rsidR="00F969F6" w:rsidRPr="001F4602" w:rsidRDefault="005B50A4" w:rsidP="005B50A4">
      <w:pPr>
        <w:spacing w:after="0" w:line="240" w:lineRule="auto"/>
        <w:jc w:val="both"/>
        <w:rPr>
          <w:rFonts w:ascii="Times New Roman" w:eastAsia="Arial Unicode MS" w:hAnsi="Times New Roman" w:cs="Times New Roman"/>
          <w:color w:val="000000"/>
          <w:sz w:val="18"/>
          <w:szCs w:val="18"/>
          <w:shd w:val="clear" w:color="auto" w:fill="FFFFFF"/>
          <w:lang w:eastAsia="ru-RU"/>
        </w:rPr>
      </w:pPr>
      <w:r w:rsidRPr="001F4602">
        <w:rPr>
          <w:rFonts w:ascii="Times New Roman" w:eastAsia="Arial Unicode MS" w:hAnsi="Times New Roman" w:cs="Times New Roman"/>
          <w:b/>
          <w:bCs/>
          <w:color w:val="000000"/>
          <w:sz w:val="18"/>
          <w:szCs w:val="18"/>
          <w:shd w:val="clear" w:color="auto" w:fill="FFFFFF"/>
          <w:lang w:eastAsia="ru-RU"/>
        </w:rPr>
        <w:t>**</w:t>
      </w:r>
      <w:r w:rsidRPr="001F4602">
        <w:rPr>
          <w:rFonts w:ascii="Times New Roman" w:eastAsia="Arial Unicode MS" w:hAnsi="Times New Roman" w:cs="Times New Roman"/>
          <w:color w:val="000000"/>
          <w:sz w:val="18"/>
          <w:szCs w:val="18"/>
          <w:shd w:val="clear" w:color="auto" w:fill="FFFFFF"/>
          <w:lang w:eastAsia="ru-RU"/>
        </w:rPr>
        <w:t xml:space="preserve"> близькі особи </w:t>
      </w:r>
      <w:r w:rsidR="00201140" w:rsidRPr="001F4602">
        <w:rPr>
          <w:rFonts w:ascii="Times New Roman" w:eastAsia="Arial Unicode MS" w:hAnsi="Times New Roman" w:cs="Times New Roman"/>
          <w:color w:val="000000"/>
          <w:sz w:val="18"/>
          <w:szCs w:val="18"/>
          <w:shd w:val="clear" w:color="auto" w:fill="FFFFFF"/>
          <w:lang w:eastAsia="ru-RU"/>
        </w:rPr>
        <w:t>–</w:t>
      </w:r>
      <w:r w:rsidRPr="001F4602">
        <w:rPr>
          <w:rFonts w:ascii="Times New Roman" w:eastAsia="Arial Unicode MS" w:hAnsi="Times New Roman" w:cs="Times New Roman"/>
          <w:color w:val="000000"/>
          <w:sz w:val="18"/>
          <w:szCs w:val="18"/>
          <w:shd w:val="clear" w:color="auto" w:fill="FFFFFF"/>
          <w:lang w:eastAsia="ru-RU"/>
        </w:rPr>
        <w:t xml:space="preserve"> </w:t>
      </w:r>
      <w:r w:rsidR="00201140" w:rsidRPr="001F4602">
        <w:rPr>
          <w:rFonts w:ascii="Times New Roman" w:eastAsia="Arial Unicode MS" w:hAnsi="Times New Roman" w:cs="Times New Roman"/>
          <w:color w:val="000000"/>
          <w:sz w:val="18"/>
          <w:szCs w:val="18"/>
          <w:shd w:val="clear" w:color="auto" w:fill="FFFFFF"/>
          <w:lang w:eastAsia="ru-RU"/>
        </w:rPr>
        <w:t xml:space="preserve">члени сім’ї суб’єкта, на якого поширюється </w:t>
      </w:r>
      <w:r w:rsidR="00F974D9" w:rsidRPr="001F4602">
        <w:rPr>
          <w:rFonts w:ascii="Times New Roman" w:eastAsia="Arial Unicode MS" w:hAnsi="Times New Roman" w:cs="Times New Roman"/>
          <w:color w:val="000000"/>
          <w:sz w:val="18"/>
          <w:szCs w:val="18"/>
          <w:shd w:val="clear" w:color="auto" w:fill="FFFFFF"/>
          <w:lang w:eastAsia="ru-RU"/>
        </w:rPr>
        <w:t>дія</w:t>
      </w:r>
      <w:r w:rsidRPr="001F4602">
        <w:rPr>
          <w:rFonts w:ascii="Times New Roman" w:eastAsia="Arial Unicode MS" w:hAnsi="Times New Roman" w:cs="Times New Roman"/>
          <w:color w:val="000000"/>
          <w:sz w:val="18"/>
          <w:szCs w:val="18"/>
          <w:shd w:val="clear" w:color="auto" w:fill="FFFFFF"/>
          <w:lang w:eastAsia="ru-RU"/>
        </w:rPr>
        <w:t xml:space="preserve"> Закону України «Про запобігання корупції» </w:t>
      </w:r>
      <w:r w:rsidR="00F226CE" w:rsidRPr="001F4602">
        <w:rPr>
          <w:rFonts w:ascii="Times New Roman" w:eastAsia="Arial Unicode MS" w:hAnsi="Times New Roman" w:cs="Times New Roman"/>
          <w:color w:val="000000"/>
          <w:sz w:val="18"/>
          <w:szCs w:val="18"/>
          <w:shd w:val="clear" w:color="auto" w:fill="FFFFFF"/>
          <w:lang w:eastAsia="ru-RU"/>
        </w:rPr>
        <w:t xml:space="preserve">(далі – Закон), зазначеного у частині першій статті 3 Закону </w:t>
      </w:r>
      <w:r w:rsidR="0012470A" w:rsidRPr="001F4602">
        <w:rPr>
          <w:rFonts w:ascii="Times New Roman" w:eastAsia="Arial Unicode MS" w:hAnsi="Times New Roman" w:cs="Times New Roman"/>
          <w:color w:val="000000"/>
          <w:sz w:val="18"/>
          <w:szCs w:val="18"/>
          <w:shd w:val="clear" w:color="auto" w:fill="FFFFFF"/>
          <w:lang w:eastAsia="ru-RU"/>
        </w:rPr>
        <w:t xml:space="preserve">(особа, яка перебуває у шлюбі із суб’єктом, зазначеним у частині першій статті </w:t>
      </w:r>
      <w:r w:rsidR="00F969F6" w:rsidRPr="001F4602">
        <w:rPr>
          <w:rFonts w:ascii="Times New Roman" w:eastAsia="Arial Unicode MS" w:hAnsi="Times New Roman" w:cs="Times New Roman"/>
          <w:color w:val="000000"/>
          <w:sz w:val="18"/>
          <w:szCs w:val="18"/>
          <w:shd w:val="clear" w:color="auto" w:fill="FFFFFF"/>
          <w:lang w:eastAsia="ru-RU"/>
        </w:rPr>
        <w:t xml:space="preserve">3 Закону, та діти зазначеного суб’єкта до досягнення ними повноліття – незалежно від спільного проживання із суб’єктом; будь-які особи, які спільно проживають пов’язані спільним побутом, мають взаємні права та обов’язки яких не мають характеру сімейних), у тому числі особи, які спільно проживають, але не перебувають у шлюбі),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w:t>
      </w:r>
      <w:r w:rsidR="009A35F8" w:rsidRPr="001F4602">
        <w:rPr>
          <w:rFonts w:ascii="Times New Roman" w:eastAsia="Arial Unicode MS" w:hAnsi="Times New Roman" w:cs="Times New Roman"/>
          <w:color w:val="000000"/>
          <w:sz w:val="18"/>
          <w:szCs w:val="18"/>
          <w:shd w:val="clear" w:color="auto" w:fill="FFFFFF"/>
          <w:lang w:eastAsia="ru-RU"/>
        </w:rPr>
        <w:t>т</w:t>
      </w:r>
      <w:r w:rsidR="00F969F6" w:rsidRPr="001F4602">
        <w:rPr>
          <w:rFonts w:ascii="Times New Roman" w:eastAsia="Arial Unicode MS" w:hAnsi="Times New Roman" w:cs="Times New Roman"/>
          <w:color w:val="000000"/>
          <w:sz w:val="18"/>
          <w:szCs w:val="18"/>
          <w:shd w:val="clear" w:color="auto" w:fill="FFFFFF"/>
          <w:lang w:eastAsia="ru-RU"/>
        </w:rPr>
        <w:t xml:space="preserve">есть, теща, свекор, </w:t>
      </w:r>
      <w:r w:rsidR="009A35F8" w:rsidRPr="001F4602">
        <w:rPr>
          <w:rFonts w:ascii="Times New Roman" w:eastAsia="Arial Unicode MS" w:hAnsi="Times New Roman" w:cs="Times New Roman"/>
          <w:color w:val="000000"/>
          <w:sz w:val="18"/>
          <w:szCs w:val="18"/>
          <w:shd w:val="clear" w:color="auto" w:fill="FFFFFF"/>
          <w:lang w:eastAsia="ru-RU"/>
        </w:rPr>
        <w:t>с</w:t>
      </w:r>
      <w:r w:rsidR="00F969F6" w:rsidRPr="001F4602">
        <w:rPr>
          <w:rFonts w:ascii="Times New Roman" w:eastAsia="Arial Unicode MS" w:hAnsi="Times New Roman" w:cs="Times New Roman"/>
          <w:color w:val="000000"/>
          <w:sz w:val="18"/>
          <w:szCs w:val="18"/>
          <w:shd w:val="clear" w:color="auto" w:fill="FFFFFF"/>
          <w:lang w:eastAsia="ru-RU"/>
        </w:rPr>
        <w:t>векруха, батько, та мати дружини (чоловіка) сина (дочки)</w:t>
      </w:r>
      <w:r w:rsidR="009A35F8" w:rsidRPr="001F4602">
        <w:rPr>
          <w:rFonts w:ascii="Times New Roman" w:eastAsia="Arial Unicode MS" w:hAnsi="Times New Roman" w:cs="Times New Roman"/>
          <w:color w:val="000000"/>
          <w:sz w:val="18"/>
          <w:szCs w:val="18"/>
          <w:shd w:val="clear" w:color="auto" w:fill="FFFFFF"/>
          <w:lang w:eastAsia="ru-RU"/>
        </w:rPr>
        <w:t xml:space="preserve">, </w:t>
      </w:r>
      <w:proofErr w:type="spellStart"/>
      <w:r w:rsidR="009A35F8" w:rsidRPr="001F4602">
        <w:rPr>
          <w:rFonts w:ascii="Times New Roman" w:eastAsia="Arial Unicode MS" w:hAnsi="Times New Roman" w:cs="Times New Roman"/>
          <w:color w:val="000000"/>
          <w:sz w:val="18"/>
          <w:szCs w:val="18"/>
          <w:shd w:val="clear" w:color="auto" w:fill="FFFFFF"/>
          <w:lang w:eastAsia="ru-RU"/>
        </w:rPr>
        <w:t>усиновлювач</w:t>
      </w:r>
      <w:proofErr w:type="spellEnd"/>
      <w:r w:rsidR="009A35F8" w:rsidRPr="001F4602">
        <w:rPr>
          <w:rFonts w:ascii="Times New Roman" w:eastAsia="Arial Unicode MS" w:hAnsi="Times New Roman" w:cs="Times New Roman"/>
          <w:color w:val="000000"/>
          <w:sz w:val="18"/>
          <w:szCs w:val="18"/>
          <w:shd w:val="clear" w:color="auto" w:fill="FFFFFF"/>
          <w:lang w:eastAsia="ru-RU"/>
        </w:rPr>
        <w:t xml:space="preserve"> чи усиновлений, опікун чи піклувальник, особа, яка перебуває під опікою або піклуванням зазначеного суб’єкта.</w:t>
      </w:r>
    </w:p>
    <w:p w14:paraId="18D19962" w14:textId="3BF6130D" w:rsidR="009A35F8" w:rsidRPr="001F4602" w:rsidRDefault="009A35F8" w:rsidP="005B50A4">
      <w:pPr>
        <w:spacing w:after="0" w:line="240" w:lineRule="auto"/>
        <w:jc w:val="both"/>
        <w:rPr>
          <w:rFonts w:ascii="Times New Roman" w:eastAsia="Arial Unicode MS" w:hAnsi="Times New Roman" w:cs="Times New Roman"/>
          <w:color w:val="000000"/>
          <w:sz w:val="20"/>
          <w:szCs w:val="20"/>
          <w:shd w:val="clear" w:color="auto" w:fill="FFFFFF"/>
          <w:lang w:eastAsia="ru-RU"/>
        </w:rPr>
      </w:pPr>
    </w:p>
    <w:tbl>
      <w:tblPr>
        <w:tblW w:w="9786" w:type="dxa"/>
        <w:tblInd w:w="-147" w:type="dxa"/>
        <w:tblLayout w:type="fixed"/>
        <w:tblLook w:val="0000" w:firstRow="0" w:lastRow="0" w:firstColumn="0" w:lastColumn="0" w:noHBand="0" w:noVBand="0"/>
      </w:tblPr>
      <w:tblGrid>
        <w:gridCol w:w="4859"/>
        <w:gridCol w:w="2659"/>
        <w:gridCol w:w="2268"/>
      </w:tblGrid>
      <w:tr w:rsidR="005B50A4" w:rsidRPr="00232665" w14:paraId="624882BF" w14:textId="77777777" w:rsidTr="005B50A4">
        <w:tc>
          <w:tcPr>
            <w:tcW w:w="4859" w:type="dxa"/>
          </w:tcPr>
          <w:p w14:paraId="751A3541" w14:textId="6E0900FB" w:rsidR="005B50A4" w:rsidRPr="00232665" w:rsidRDefault="005B50A4" w:rsidP="005B50A4">
            <w:pPr>
              <w:suppressAutoHyphens/>
              <w:spacing w:after="0" w:line="240" w:lineRule="auto"/>
              <w:jc w:val="both"/>
              <w:rPr>
                <w:rFonts w:ascii="Times New Roman" w:eastAsia="Times New Roman" w:hAnsi="Times New Roman" w:cs="Times New Roman"/>
              </w:rPr>
            </w:pPr>
            <w:r w:rsidRPr="00232665">
              <w:rPr>
                <w:rFonts w:ascii="Times New Roman" w:eastAsia="Times New Roman" w:hAnsi="Times New Roman" w:cs="Times New Roman"/>
              </w:rPr>
              <w:t>Дата:«____»_____________ 202</w:t>
            </w:r>
            <w:r w:rsidR="00023CBA" w:rsidRPr="00DB254F">
              <w:rPr>
                <w:rFonts w:ascii="Times New Roman" w:eastAsia="Times New Roman" w:hAnsi="Times New Roman" w:cs="Times New Roman"/>
                <w:lang w:val="ru-RU"/>
              </w:rPr>
              <w:t>6</w:t>
            </w:r>
            <w:r w:rsidRPr="00232665">
              <w:rPr>
                <w:rFonts w:ascii="Times New Roman" w:eastAsia="Times New Roman" w:hAnsi="Times New Roman" w:cs="Times New Roman"/>
              </w:rPr>
              <w:t xml:space="preserve"> року</w:t>
            </w:r>
          </w:p>
          <w:p w14:paraId="0979F71A" w14:textId="77777777" w:rsidR="005B50A4" w:rsidRPr="00232665"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rPr>
            </w:pPr>
          </w:p>
          <w:p w14:paraId="270956EC" w14:textId="77777777" w:rsidR="005B50A4" w:rsidRPr="00232665"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rPr>
            </w:pPr>
            <w:r w:rsidRPr="00232665">
              <w:rPr>
                <w:rFonts w:ascii="Times New Roman" w:eastAsia="Times New Roman" w:hAnsi="Times New Roman" w:cs="Times New Roman"/>
                <w:color w:val="000000"/>
              </w:rPr>
              <w:t xml:space="preserve">Керівник Учасника процедури закупівлі </w:t>
            </w:r>
          </w:p>
          <w:p w14:paraId="2C58513C" w14:textId="77777777" w:rsidR="005B50A4" w:rsidRPr="00232665"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rPr>
            </w:pPr>
            <w:r w:rsidRPr="00232665">
              <w:rPr>
                <w:rFonts w:ascii="Times New Roman" w:eastAsia="Times New Roman" w:hAnsi="Times New Roman" w:cs="Times New Roman"/>
                <w:color w:val="000000"/>
              </w:rPr>
              <w:t xml:space="preserve">(або уповноважена особа) </w:t>
            </w:r>
          </w:p>
        </w:tc>
        <w:tc>
          <w:tcPr>
            <w:tcW w:w="2659" w:type="dxa"/>
          </w:tcPr>
          <w:p w14:paraId="533138CC" w14:textId="77777777" w:rsidR="005B50A4" w:rsidRPr="00232665"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rPr>
            </w:pPr>
          </w:p>
          <w:p w14:paraId="225CC753" w14:textId="77777777" w:rsidR="005B50A4" w:rsidRPr="00232665"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rPr>
            </w:pPr>
          </w:p>
          <w:p w14:paraId="5C576D21" w14:textId="77777777" w:rsidR="005B50A4" w:rsidRPr="00232665" w:rsidRDefault="005B50A4" w:rsidP="005B50A4">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rPr>
            </w:pPr>
          </w:p>
          <w:p w14:paraId="21026AC0" w14:textId="77777777" w:rsidR="005B50A4" w:rsidRPr="00232665"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rPr>
            </w:pPr>
            <w:r w:rsidRPr="00232665">
              <w:rPr>
                <w:rFonts w:ascii="Times New Roman" w:eastAsia="Times New Roman" w:hAnsi="Times New Roman" w:cs="Times New Roman"/>
                <w:color w:val="000000"/>
              </w:rPr>
              <w:t>підпис</w:t>
            </w:r>
          </w:p>
        </w:tc>
        <w:tc>
          <w:tcPr>
            <w:tcW w:w="2268" w:type="dxa"/>
          </w:tcPr>
          <w:p w14:paraId="74C60078" w14:textId="77777777" w:rsidR="005B50A4" w:rsidRPr="00232665"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rPr>
            </w:pPr>
          </w:p>
          <w:p w14:paraId="6B0CE8B0" w14:textId="77777777" w:rsidR="005B50A4" w:rsidRPr="00232665"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rPr>
            </w:pPr>
          </w:p>
          <w:p w14:paraId="694793C2" w14:textId="77777777" w:rsidR="005B50A4" w:rsidRPr="00232665"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rPr>
            </w:pPr>
          </w:p>
          <w:p w14:paraId="79FC6200" w14:textId="77777777" w:rsidR="005B50A4" w:rsidRPr="00232665"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rPr>
            </w:pPr>
            <w:r w:rsidRPr="00232665">
              <w:rPr>
                <w:rFonts w:ascii="Times New Roman" w:eastAsia="Times New Roman" w:hAnsi="Times New Roman" w:cs="Times New Roman"/>
                <w:color w:val="000000"/>
              </w:rPr>
              <w:t>Прізвище, ініціали</w:t>
            </w:r>
          </w:p>
        </w:tc>
      </w:tr>
    </w:tbl>
    <w:p w14:paraId="45828857" w14:textId="77777777" w:rsidR="00987C72" w:rsidRPr="00232665" w:rsidRDefault="00987C72" w:rsidP="005B50A4">
      <w:pPr>
        <w:spacing w:after="200" w:line="276" w:lineRule="auto"/>
        <w:rPr>
          <w:rFonts w:ascii="Times New Roman" w:eastAsia="Times New Roman" w:hAnsi="Times New Roman" w:cs="Times New Roman"/>
        </w:rPr>
        <w:sectPr w:rsidR="00987C72" w:rsidRPr="00232665" w:rsidSect="00B07E37">
          <w:headerReference w:type="default" r:id="rId26"/>
          <w:pgSz w:w="11906" w:h="16838"/>
          <w:pgMar w:top="850" w:right="850" w:bottom="567" w:left="1417" w:header="709" w:footer="709" w:gutter="0"/>
          <w:pgNumType w:start="1"/>
          <w:cols w:space="720"/>
        </w:sectPr>
      </w:pPr>
    </w:p>
    <w:p w14:paraId="055E7E05" w14:textId="77777777" w:rsidR="00F26433" w:rsidRPr="00232665" w:rsidRDefault="00F26433" w:rsidP="00F26433">
      <w:pPr>
        <w:spacing w:before="100" w:beforeAutospacing="1" w:after="100" w:afterAutospacing="1" w:line="240" w:lineRule="auto"/>
        <w:ind w:left="5660" w:firstLine="700"/>
        <w:contextualSpacing/>
        <w:rPr>
          <w:rFonts w:ascii="Times New Roman" w:eastAsia="Times New Roman" w:hAnsi="Times New Roman" w:cs="Times New Roman"/>
          <w:b/>
          <w:sz w:val="24"/>
          <w:szCs w:val="24"/>
        </w:rPr>
      </w:pPr>
      <w:r w:rsidRPr="00232665">
        <w:rPr>
          <w:rFonts w:ascii="Times New Roman" w:eastAsia="Times New Roman" w:hAnsi="Times New Roman" w:cs="Times New Roman"/>
          <w:b/>
          <w:color w:val="000000"/>
          <w:sz w:val="24"/>
          <w:szCs w:val="24"/>
        </w:rPr>
        <w:lastRenderedPageBreak/>
        <w:t>ДОДАТОК 6</w:t>
      </w:r>
    </w:p>
    <w:p w14:paraId="15154343" w14:textId="77777777" w:rsidR="00F26433" w:rsidRPr="00232665" w:rsidRDefault="00F26433" w:rsidP="00F26433">
      <w:pPr>
        <w:spacing w:before="100" w:beforeAutospacing="1" w:after="100" w:afterAutospacing="1" w:line="240" w:lineRule="auto"/>
        <w:ind w:left="5660" w:firstLine="700"/>
        <w:contextualSpacing/>
        <w:rPr>
          <w:rFonts w:ascii="Times New Roman" w:eastAsia="Times New Roman" w:hAnsi="Times New Roman" w:cs="Times New Roman"/>
          <w:iCs/>
          <w:color w:val="000000"/>
          <w:sz w:val="24"/>
          <w:szCs w:val="24"/>
        </w:rPr>
      </w:pPr>
      <w:r w:rsidRPr="00232665">
        <w:rPr>
          <w:rFonts w:ascii="Times New Roman" w:eastAsia="Times New Roman" w:hAnsi="Times New Roman" w:cs="Times New Roman"/>
          <w:iCs/>
          <w:color w:val="000000"/>
          <w:sz w:val="24"/>
          <w:szCs w:val="24"/>
        </w:rPr>
        <w:t>до тендерної документації</w:t>
      </w:r>
    </w:p>
    <w:p w14:paraId="2726C872" w14:textId="77777777" w:rsidR="005B50A4" w:rsidRPr="00232665" w:rsidRDefault="005B50A4" w:rsidP="005B50A4">
      <w:pPr>
        <w:tabs>
          <w:tab w:val="left" w:pos="6925"/>
        </w:tabs>
        <w:spacing w:after="200" w:line="276" w:lineRule="auto"/>
        <w:rPr>
          <w:rFonts w:ascii="Times New Roman" w:eastAsia="Times New Roman" w:hAnsi="Times New Roman" w:cs="Times New Roman"/>
        </w:rPr>
      </w:pPr>
      <w:r w:rsidRPr="00232665">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14:anchorId="1579313C" wp14:editId="656297F9">
            <wp:simplePos x="0" y="0"/>
            <wp:positionH relativeFrom="margin">
              <wp:align>left</wp:align>
            </wp:positionH>
            <wp:positionV relativeFrom="margin">
              <wp:posOffset>901700</wp:posOffset>
            </wp:positionV>
            <wp:extent cx="657225" cy="652145"/>
            <wp:effectExtent l="0" t="0" r="952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57225" cy="652145"/>
                    </a:xfrm>
                    <a:prstGeom prst="rect">
                      <a:avLst/>
                    </a:prstGeom>
                    <a:noFill/>
                    <a:ln>
                      <a:noFill/>
                    </a:ln>
                  </pic:spPr>
                </pic:pic>
              </a:graphicData>
            </a:graphic>
          </wp:anchor>
        </w:drawing>
      </w:r>
      <w:proofErr w:type="spellStart"/>
      <w:r w:rsidRPr="00232665">
        <w:rPr>
          <w:rFonts w:ascii="Times New Roman" w:eastAsia="Times New Roman" w:hAnsi="Times New Roman" w:cs="Times New Roman"/>
          <w:b/>
          <w:bCs/>
        </w:rPr>
        <w:t>The</w:t>
      </w:r>
      <w:proofErr w:type="spellEnd"/>
      <w:r w:rsidRPr="00232665">
        <w:rPr>
          <w:rFonts w:ascii="Times New Roman" w:eastAsia="Times New Roman" w:hAnsi="Times New Roman" w:cs="Times New Roman"/>
          <w:b/>
          <w:bCs/>
        </w:rPr>
        <w:t xml:space="preserve"> </w:t>
      </w:r>
      <w:proofErr w:type="spellStart"/>
      <w:r w:rsidRPr="00232665">
        <w:rPr>
          <w:rFonts w:ascii="Times New Roman" w:eastAsia="Times New Roman" w:hAnsi="Times New Roman" w:cs="Times New Roman"/>
          <w:b/>
          <w:bCs/>
        </w:rPr>
        <w:t>Global</w:t>
      </w:r>
      <w:proofErr w:type="spellEnd"/>
      <w:r w:rsidRPr="00232665">
        <w:rPr>
          <w:rFonts w:ascii="Times New Roman" w:eastAsia="Times New Roman" w:hAnsi="Times New Roman" w:cs="Times New Roman"/>
          <w:b/>
          <w:bCs/>
        </w:rPr>
        <w:t xml:space="preserve"> </w:t>
      </w:r>
      <w:proofErr w:type="spellStart"/>
      <w:r w:rsidRPr="00232665">
        <w:rPr>
          <w:rFonts w:ascii="Times New Roman" w:eastAsia="Times New Roman" w:hAnsi="Times New Roman" w:cs="Times New Roman"/>
          <w:b/>
          <w:bCs/>
        </w:rPr>
        <w:t>Fund</w:t>
      </w:r>
      <w:proofErr w:type="spellEnd"/>
    </w:p>
    <w:p w14:paraId="15E47AB5" w14:textId="77777777" w:rsidR="005B50A4" w:rsidRPr="00232665" w:rsidRDefault="005B50A4" w:rsidP="005B50A4">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232665">
        <w:rPr>
          <w:rFonts w:ascii="Times New Roman" w:eastAsia="Times New Roman" w:hAnsi="Times New Roman" w:cs="Times New Roman"/>
          <w:color w:val="000000"/>
          <w:sz w:val="24"/>
          <w:szCs w:val="24"/>
          <w:lang w:eastAsia="ru-RU"/>
        </w:rPr>
        <w:t>To</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Fight</w:t>
      </w:r>
      <w:proofErr w:type="spellEnd"/>
      <w:r w:rsidRPr="00232665">
        <w:rPr>
          <w:rFonts w:ascii="Times New Roman" w:eastAsia="Times New Roman" w:hAnsi="Times New Roman" w:cs="Times New Roman"/>
          <w:color w:val="000000"/>
          <w:sz w:val="24"/>
          <w:szCs w:val="24"/>
          <w:lang w:eastAsia="ru-RU"/>
        </w:rPr>
        <w:t xml:space="preserve"> </w:t>
      </w:r>
      <w:r w:rsidRPr="00232665">
        <w:rPr>
          <w:rFonts w:ascii="Times New Roman" w:eastAsia="Times New Roman" w:hAnsi="Times New Roman" w:cs="Times New Roman"/>
          <w:b/>
          <w:bCs/>
          <w:color w:val="000000"/>
          <w:sz w:val="24"/>
          <w:szCs w:val="24"/>
          <w:lang w:eastAsia="ru-RU"/>
        </w:rPr>
        <w:t xml:space="preserve">AIDS, </w:t>
      </w:r>
      <w:proofErr w:type="spellStart"/>
      <w:r w:rsidRPr="00232665">
        <w:rPr>
          <w:rFonts w:ascii="Times New Roman" w:eastAsia="Times New Roman" w:hAnsi="Times New Roman" w:cs="Times New Roman"/>
          <w:color w:val="000000"/>
          <w:sz w:val="24"/>
          <w:szCs w:val="24"/>
          <w:lang w:eastAsia="ru-RU"/>
        </w:rPr>
        <w:t>Tuberculosis</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and</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Malaria</w:t>
      </w:r>
      <w:proofErr w:type="spellEnd"/>
      <w:r w:rsidRPr="00232665">
        <w:rPr>
          <w:rFonts w:ascii="Times New Roman" w:eastAsia="Times New Roman" w:hAnsi="Times New Roman" w:cs="Times New Roman"/>
          <w:color w:val="000000"/>
          <w:sz w:val="24"/>
          <w:szCs w:val="24"/>
          <w:lang w:eastAsia="ru-RU"/>
        </w:rPr>
        <w:t xml:space="preserve">  </w:t>
      </w:r>
    </w:p>
    <w:p w14:paraId="79443B8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9ADB391" w14:textId="77777777" w:rsidR="005B50A4" w:rsidRPr="00232665" w:rsidRDefault="005B50A4" w:rsidP="005B50A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14:paraId="27CE9A9E" w14:textId="77777777" w:rsidR="005B50A4" w:rsidRPr="00232665" w:rsidRDefault="005B50A4" w:rsidP="005B50A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КОДЕКС ПОВЕДІНКИ ПОСТАЧАЛЬНИКІВ*</w:t>
      </w:r>
    </w:p>
    <w:p w14:paraId="3C0E6A2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00C24D4"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Вступ</w:t>
      </w:r>
    </w:p>
    <w:p w14:paraId="3CEDA2B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9490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44C3BB5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3F67649"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32665">
        <w:rPr>
          <w:rFonts w:ascii="Times New Roman" w:eastAsia="Times New Roman" w:hAnsi="Times New Roman" w:cs="Times New Roman"/>
          <w:color w:val="000000"/>
          <w:sz w:val="24"/>
          <w:szCs w:val="24"/>
          <w:lang w:eastAsia="ru-RU"/>
        </w:rPr>
        <w:t>закупівлями</w:t>
      </w:r>
      <w:proofErr w:type="spellEnd"/>
      <w:r w:rsidRPr="00232665">
        <w:rPr>
          <w:rFonts w:ascii="Times New Roman" w:eastAsia="Times New Roman" w:hAnsi="Times New Roman" w:cs="Times New Roman"/>
          <w:color w:val="000000"/>
          <w:sz w:val="24"/>
          <w:szCs w:val="24"/>
          <w:lang w:eastAsia="ru-RU"/>
        </w:rPr>
        <w:t xml:space="preserve"> та грантовими операціями, відповідала найвищим етичним нормам, а також, щоб їх дотримувалися усі співробітники. </w:t>
      </w:r>
    </w:p>
    <w:p w14:paraId="4124902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2BB2CD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32665">
        <w:rPr>
          <w:rFonts w:ascii="Times New Roman" w:eastAsia="Times New Roman" w:hAnsi="Times New Roman" w:cs="Times New Roman"/>
          <w:color w:val="000000"/>
          <w:sz w:val="24"/>
          <w:szCs w:val="24"/>
          <w:lang w:eastAsia="ru-RU"/>
        </w:rPr>
        <w:t>закупівлях</w:t>
      </w:r>
      <w:proofErr w:type="spellEnd"/>
      <w:r w:rsidRPr="00232665">
        <w:rPr>
          <w:rFonts w:ascii="Times New Roman" w:eastAsia="Times New Roman" w:hAnsi="Times New Roman" w:cs="Times New Roman"/>
          <w:color w:val="000000"/>
          <w:sz w:val="24"/>
          <w:szCs w:val="24"/>
          <w:lang w:eastAsia="ru-RU"/>
        </w:rPr>
        <w:t xml:space="preserve"> за кошти Глобального фонду. </w:t>
      </w:r>
    </w:p>
    <w:p w14:paraId="51B50E6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F733E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32665">
        <w:rPr>
          <w:rFonts w:ascii="Times New Roman" w:eastAsia="Times New Roman" w:hAnsi="Times New Roman" w:cs="Times New Roman"/>
          <w:color w:val="000000"/>
          <w:sz w:val="24"/>
          <w:szCs w:val="24"/>
          <w:lang w:eastAsia="ru-RU"/>
        </w:rPr>
        <w:t>зворотнього</w:t>
      </w:r>
      <w:proofErr w:type="spellEnd"/>
      <w:r w:rsidRPr="00232665">
        <w:rPr>
          <w:rFonts w:ascii="Times New Roman" w:eastAsia="Times New Roman" w:hAnsi="Times New Roman" w:cs="Times New Roman"/>
          <w:color w:val="000000"/>
          <w:sz w:val="24"/>
          <w:szCs w:val="24"/>
          <w:lang w:eastAsia="ru-RU"/>
        </w:rPr>
        <w:t xml:space="preserve"> зв’язку від партнерів.</w:t>
      </w:r>
    </w:p>
    <w:p w14:paraId="0B8F09A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970F766"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Мандат цього Кодексу </w:t>
      </w:r>
    </w:p>
    <w:p w14:paraId="4DCFC75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71F32C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5. Цей Кодексу </w:t>
      </w:r>
      <w:r w:rsidRPr="00232665">
        <w:rPr>
          <w:rFonts w:ascii="Times New Roman" w:eastAsia="Times New Roman" w:hAnsi="Times New Roman" w:cs="Times New Roman"/>
          <w:b/>
          <w:color w:val="000000"/>
          <w:sz w:val="24"/>
          <w:szCs w:val="24"/>
          <w:lang w:eastAsia="ru-RU"/>
        </w:rPr>
        <w:t>вимагає від</w:t>
      </w:r>
      <w:r w:rsidRPr="00232665">
        <w:rPr>
          <w:rFonts w:ascii="Times New Roman" w:eastAsia="Times New Roman" w:hAnsi="Times New Roman" w:cs="Times New Roman"/>
          <w:color w:val="000000"/>
          <w:sz w:val="24"/>
          <w:szCs w:val="24"/>
          <w:lang w:eastAsia="ru-RU"/>
        </w:rPr>
        <w:t xml:space="preserve"> усіх учасників тендерів, постачальників, агентів, посередників, консультантів та підрядників («</w:t>
      </w:r>
      <w:r w:rsidRPr="00232665">
        <w:rPr>
          <w:rFonts w:ascii="Times New Roman" w:eastAsia="Times New Roman" w:hAnsi="Times New Roman" w:cs="Times New Roman"/>
          <w:i/>
          <w:color w:val="000000"/>
          <w:sz w:val="24"/>
          <w:szCs w:val="24"/>
          <w:lang w:eastAsia="ru-RU"/>
        </w:rPr>
        <w:t>постачальники</w:t>
      </w:r>
      <w:r w:rsidRPr="00232665">
        <w:rPr>
          <w:rFonts w:ascii="Times New Roman" w:eastAsia="Times New Roman" w:hAnsi="Times New Roman" w:cs="Times New Roman"/>
          <w:color w:val="000000"/>
          <w:sz w:val="24"/>
          <w:szCs w:val="24"/>
          <w:lang w:eastAsia="ru-RU"/>
        </w:rPr>
        <w:t xml:space="preserve">»), включаючи всіх </w:t>
      </w:r>
    </w:p>
    <w:p w14:paraId="42EC559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асоційованих членів, співробітників, найманих працівників, підрядників, агентів </w:t>
      </w:r>
    </w:p>
    <w:p w14:paraId="7F9C2C09"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232665">
        <w:rPr>
          <w:rFonts w:ascii="Times New Roman" w:eastAsia="Times New Roman" w:hAnsi="Times New Roman" w:cs="Times New Roman"/>
          <w:color w:val="000000"/>
          <w:sz w:val="24"/>
          <w:szCs w:val="24"/>
          <w:lang w:eastAsia="ru-RU"/>
        </w:rPr>
        <w:t>та посередників постачальних організацій (кожен з яких є «</w:t>
      </w:r>
      <w:r w:rsidRPr="00232665">
        <w:rPr>
          <w:rFonts w:ascii="Times New Roman" w:eastAsia="Times New Roman" w:hAnsi="Times New Roman" w:cs="Times New Roman"/>
          <w:i/>
          <w:color w:val="000000"/>
          <w:sz w:val="24"/>
          <w:szCs w:val="24"/>
          <w:lang w:eastAsia="ru-RU"/>
        </w:rPr>
        <w:t>представником постачальника</w:t>
      </w:r>
      <w:r w:rsidRPr="00232665">
        <w:rPr>
          <w:rFonts w:ascii="Times New Roman" w:eastAsia="Times New Roman" w:hAnsi="Times New Roman" w:cs="Times New Roman"/>
          <w:color w:val="000000"/>
          <w:sz w:val="24"/>
          <w:szCs w:val="24"/>
          <w:lang w:eastAsia="ru-RU"/>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32665">
        <w:rPr>
          <w:rFonts w:ascii="Times New Roman" w:eastAsia="Times New Roman" w:hAnsi="Times New Roman" w:cs="Times New Roman"/>
          <w:color w:val="000000"/>
          <w:sz w:val="24"/>
          <w:szCs w:val="24"/>
          <w:lang w:eastAsia="ru-RU"/>
        </w:rPr>
        <w:t>суб</w:t>
      </w:r>
      <w:proofErr w:type="spellEnd"/>
      <w:r w:rsidRPr="00232665">
        <w:rPr>
          <w:rFonts w:ascii="Times New Roman" w:eastAsia="Times New Roman" w:hAnsi="Times New Roman" w:cs="Times New Roman"/>
          <w:color w:val="000000"/>
          <w:sz w:val="24"/>
          <w:szCs w:val="24"/>
          <w:lang w:eastAsia="ru-RU"/>
        </w:rPr>
        <w:t>-реципієнтам, іншим реципієнтам, координаційним механізмам країни, агентам із закупівель та безпосереднім покупцям.</w:t>
      </w:r>
    </w:p>
    <w:p w14:paraId="25525F9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429E35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6. Основні реципієнти, </w:t>
      </w:r>
      <w:proofErr w:type="spellStart"/>
      <w:r w:rsidRPr="00232665">
        <w:rPr>
          <w:rFonts w:ascii="Times New Roman" w:eastAsia="Times New Roman" w:hAnsi="Times New Roman" w:cs="Times New Roman"/>
          <w:color w:val="000000"/>
          <w:sz w:val="24"/>
          <w:szCs w:val="24"/>
          <w:lang w:eastAsia="ru-RU"/>
        </w:rPr>
        <w:t>суб</w:t>
      </w:r>
      <w:proofErr w:type="spellEnd"/>
      <w:r w:rsidRPr="00232665">
        <w:rPr>
          <w:rFonts w:ascii="Times New Roman" w:eastAsia="Times New Roman" w:hAnsi="Times New Roman" w:cs="Times New Roman"/>
          <w:color w:val="000000"/>
          <w:sz w:val="24"/>
          <w:szCs w:val="24"/>
          <w:lang w:eastAsia="ru-RU"/>
        </w:rPr>
        <w:t xml:space="preserve">-реципієнти,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32665">
        <w:rPr>
          <w:rFonts w:ascii="Times New Roman" w:eastAsia="Times New Roman" w:hAnsi="Times New Roman" w:cs="Times New Roman"/>
          <w:color w:val="000000"/>
          <w:sz w:val="24"/>
          <w:szCs w:val="24"/>
          <w:lang w:eastAsia="ru-RU"/>
        </w:rPr>
        <w:t>т.ч</w:t>
      </w:r>
      <w:proofErr w:type="spellEnd"/>
      <w:r w:rsidRPr="00232665">
        <w:rPr>
          <w:rFonts w:ascii="Times New Roman" w:eastAsia="Times New Roman" w:hAnsi="Times New Roman" w:cs="Times New Roman"/>
          <w:color w:val="000000"/>
          <w:sz w:val="24"/>
          <w:szCs w:val="24"/>
          <w:lang w:eastAsia="ru-RU"/>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1C158E1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01F9F8B5"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lastRenderedPageBreak/>
        <w:t xml:space="preserve">Чесність та прозорість діяльності </w:t>
      </w:r>
    </w:p>
    <w:p w14:paraId="6DC6E92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2EA8BB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7. Глобальний Фонд жорстко заперечує будь-яку корупційну, </w:t>
      </w:r>
      <w:proofErr w:type="spellStart"/>
      <w:r w:rsidRPr="00232665">
        <w:rPr>
          <w:rFonts w:ascii="Times New Roman" w:eastAsia="Times New Roman" w:hAnsi="Times New Roman" w:cs="Times New Roman"/>
          <w:color w:val="000000"/>
          <w:sz w:val="24"/>
          <w:szCs w:val="24"/>
          <w:lang w:eastAsia="ru-RU"/>
        </w:rPr>
        <w:t>шахрайську,змовницьку</w:t>
      </w:r>
      <w:proofErr w:type="spellEnd"/>
      <w:r w:rsidRPr="00232665">
        <w:rPr>
          <w:rFonts w:ascii="Times New Roman" w:eastAsia="Times New Roman" w:hAnsi="Times New Roman" w:cs="Times New Roman"/>
          <w:color w:val="000000"/>
          <w:sz w:val="24"/>
          <w:szCs w:val="24"/>
          <w:lang w:eastAsia="ru-RU"/>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7AFF4F5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F937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32665">
        <w:rPr>
          <w:rFonts w:ascii="Times New Roman" w:eastAsia="Times New Roman" w:hAnsi="Times New Roman" w:cs="Times New Roman"/>
          <w:color w:val="000000"/>
          <w:sz w:val="24"/>
          <w:szCs w:val="24"/>
          <w:lang w:eastAsia="ru-RU"/>
        </w:rPr>
        <w:t>підзвітно</w:t>
      </w:r>
      <w:proofErr w:type="spellEnd"/>
      <w:r w:rsidRPr="00232665">
        <w:rPr>
          <w:rFonts w:ascii="Times New Roman" w:eastAsia="Times New Roman" w:hAnsi="Times New Roman" w:cs="Times New Roman"/>
          <w:color w:val="000000"/>
          <w:sz w:val="24"/>
          <w:szCs w:val="24"/>
          <w:lang w:eastAsia="ru-RU"/>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485F05F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32665">
        <w:rPr>
          <w:rFonts w:ascii="Times New Roman" w:eastAsia="Times New Roman" w:hAnsi="Times New Roman" w:cs="Times New Roman"/>
          <w:color w:val="000000"/>
          <w:sz w:val="24"/>
          <w:szCs w:val="24"/>
          <w:lang w:eastAsia="ru-RU"/>
        </w:rPr>
        <w:t>правил,встановлених</w:t>
      </w:r>
      <w:proofErr w:type="spellEnd"/>
      <w:r w:rsidRPr="00232665">
        <w:rPr>
          <w:rFonts w:ascii="Times New Roman" w:eastAsia="Times New Roman" w:hAnsi="Times New Roman" w:cs="Times New Roman"/>
          <w:color w:val="000000"/>
          <w:sz w:val="24"/>
          <w:szCs w:val="24"/>
          <w:lang w:eastAsia="ru-RU"/>
        </w:rPr>
        <w:t xml:space="preserve">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007393D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CFC70A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32665">
        <w:rPr>
          <w:rFonts w:ascii="Times New Roman" w:eastAsia="Times New Roman" w:hAnsi="Times New Roman" w:cs="Times New Roman"/>
          <w:color w:val="000000"/>
          <w:sz w:val="24"/>
          <w:szCs w:val="24"/>
          <w:lang w:eastAsia="ru-RU"/>
        </w:rPr>
        <w:t>конкуретної</w:t>
      </w:r>
      <w:proofErr w:type="spellEnd"/>
      <w:r w:rsidRPr="00232665">
        <w:rPr>
          <w:rFonts w:ascii="Times New Roman" w:eastAsia="Times New Roman" w:hAnsi="Times New Roman" w:cs="Times New Roman"/>
          <w:color w:val="000000"/>
          <w:sz w:val="24"/>
          <w:szCs w:val="24"/>
          <w:lang w:eastAsia="ru-RU"/>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2B7AC20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F72B2F5"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«корупційна діяльність»</w:t>
      </w:r>
      <w:r w:rsidRPr="00232665">
        <w:rPr>
          <w:rFonts w:ascii="Times New Roman" w:eastAsia="Times New Roman" w:hAnsi="Times New Roman" w:cs="Times New Roman"/>
          <w:color w:val="000000"/>
          <w:sz w:val="24"/>
          <w:szCs w:val="24"/>
          <w:lang w:eastAsia="ru-RU"/>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E4812C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E046754"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«шахрайська діяльність»</w:t>
      </w:r>
      <w:r w:rsidRPr="00232665">
        <w:rPr>
          <w:rFonts w:ascii="Times New Roman" w:eastAsia="Times New Roman" w:hAnsi="Times New Roman" w:cs="Times New Roman"/>
          <w:color w:val="000000"/>
          <w:sz w:val="24"/>
          <w:szCs w:val="24"/>
          <w:lang w:eastAsia="ru-RU"/>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09FCECF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71B857D"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«насильницька діяльність»</w:t>
      </w:r>
      <w:r w:rsidRPr="00232665">
        <w:rPr>
          <w:rFonts w:ascii="Times New Roman" w:eastAsia="Times New Roman" w:hAnsi="Times New Roman" w:cs="Times New Roman"/>
          <w:color w:val="000000"/>
          <w:sz w:val="24"/>
          <w:szCs w:val="24"/>
          <w:lang w:eastAsia="ru-RU"/>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05DCEA6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7180FD0"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«змовницька діяльність»</w:t>
      </w:r>
      <w:r w:rsidRPr="00232665">
        <w:rPr>
          <w:rFonts w:ascii="Times New Roman" w:eastAsia="Times New Roman" w:hAnsi="Times New Roman" w:cs="Times New Roman"/>
          <w:color w:val="000000"/>
          <w:sz w:val="24"/>
          <w:szCs w:val="24"/>
          <w:lang w:eastAsia="ru-RU"/>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412355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4F602"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"анти-конкурентна діяльність"</w:t>
      </w:r>
      <w:r w:rsidRPr="00232665">
        <w:rPr>
          <w:rFonts w:ascii="Times New Roman" w:eastAsia="Times New Roman" w:hAnsi="Times New Roman" w:cs="Times New Roman"/>
          <w:color w:val="000000"/>
          <w:sz w:val="24"/>
          <w:szCs w:val="24"/>
          <w:lang w:eastAsia="ru-RU"/>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EDE4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16C7E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4A2ECCF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07AF76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3CA9B013"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4D4A5ED"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Дотримання законодавства </w:t>
      </w:r>
    </w:p>
    <w:p w14:paraId="7CEE4F2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D5FBE7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3D1AF50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3816C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58CE40A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B9262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56E00D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8233AC7"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Доступ та співпраця </w:t>
      </w:r>
    </w:p>
    <w:p w14:paraId="5A92DC1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F12BC4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CE63D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4D8D35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7D31BA0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7BB7D0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6EB9777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C2A354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32665">
        <w:rPr>
          <w:rFonts w:ascii="Times New Roman" w:eastAsia="Times New Roman" w:hAnsi="Times New Roman" w:cs="Times New Roman"/>
          <w:color w:val="000000"/>
          <w:sz w:val="24"/>
          <w:szCs w:val="24"/>
          <w:lang w:eastAsia="ru-RU"/>
        </w:rPr>
        <w:t>бенефіціаріїв</w:t>
      </w:r>
      <w:proofErr w:type="spellEnd"/>
      <w:r w:rsidRPr="00232665">
        <w:rPr>
          <w:rFonts w:ascii="Times New Roman" w:eastAsia="Times New Roman" w:hAnsi="Times New Roman" w:cs="Times New Roman"/>
          <w:color w:val="000000"/>
          <w:sz w:val="24"/>
          <w:szCs w:val="24"/>
          <w:lang w:eastAsia="ru-RU"/>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32665">
        <w:rPr>
          <w:rFonts w:ascii="Times New Roman" w:eastAsia="Times New Roman" w:hAnsi="Times New Roman" w:cs="Times New Roman"/>
          <w:color w:val="000000"/>
          <w:sz w:val="24"/>
          <w:szCs w:val="24"/>
          <w:lang w:eastAsia="ru-RU"/>
        </w:rPr>
        <w:t>закупівлями</w:t>
      </w:r>
      <w:proofErr w:type="spellEnd"/>
      <w:r w:rsidRPr="00232665">
        <w:rPr>
          <w:rFonts w:ascii="Times New Roman" w:eastAsia="Times New Roman" w:hAnsi="Times New Roman" w:cs="Times New Roman"/>
          <w:color w:val="000000"/>
          <w:sz w:val="24"/>
          <w:szCs w:val="24"/>
          <w:lang w:eastAsia="ru-RU"/>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w:t>
      </w:r>
      <w:r w:rsidRPr="00232665">
        <w:rPr>
          <w:rFonts w:ascii="Times New Roman" w:eastAsia="Times New Roman" w:hAnsi="Times New Roman" w:cs="Times New Roman"/>
          <w:color w:val="000000"/>
          <w:sz w:val="24"/>
          <w:szCs w:val="24"/>
          <w:lang w:eastAsia="ru-RU"/>
        </w:rPr>
        <w:lastRenderedPageBreak/>
        <w:t xml:space="preserve">належним чином (на розсуд Глобального Фонду) негайних та вчасних заходів у подібних ситуаціях. </w:t>
      </w:r>
    </w:p>
    <w:p w14:paraId="5A49CAA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BF0C39B"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Публікації та реклама </w:t>
      </w:r>
    </w:p>
    <w:p w14:paraId="3E8D081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99E581" w14:textId="1928ECCA"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3806719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A414F4D"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Повне і відкрите надання інформації і конфлікти інтересів </w:t>
      </w:r>
    </w:p>
    <w:p w14:paraId="668C30C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B396E5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54B8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9CE40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3E48B8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21CA841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3AB83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23. Постачальники не можуть впливати або шукати важелі впливу на процеси </w:t>
      </w:r>
    </w:p>
    <w:p w14:paraId="74BA80A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8" w:history="1">
        <w:r w:rsidRPr="00232665">
          <w:rPr>
            <w:rFonts w:ascii="Times New Roman" w:eastAsia="Times New Roman" w:hAnsi="Times New Roman" w:cs="Times New Roman"/>
            <w:color w:val="0563C1"/>
            <w:sz w:val="24"/>
            <w:szCs w:val="24"/>
            <w:u w:val="single"/>
            <w:lang w:eastAsia="ru-RU"/>
          </w:rPr>
          <w:t>https://www.theglobalfund.org/media/6016/core_ethicsandconflictofinterest_policy_en.pdf</w:t>
        </w:r>
      </w:hyperlink>
      <w:r w:rsidRPr="00232665">
        <w:rPr>
          <w:rFonts w:ascii="Times New Roman" w:eastAsia="Times New Roman" w:hAnsi="Times New Roman" w:cs="Times New Roman"/>
          <w:color w:val="000000"/>
          <w:sz w:val="24"/>
          <w:szCs w:val="24"/>
          <w:lang w:eastAsia="ru-RU"/>
        </w:rPr>
        <w:t>)</w:t>
      </w:r>
    </w:p>
    <w:p w14:paraId="31E682F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33B717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9" w:history="1">
        <w:r w:rsidRPr="00232665">
          <w:rPr>
            <w:rFonts w:ascii="Times New Roman" w:eastAsia="Times New Roman" w:hAnsi="Times New Roman" w:cs="Times New Roman"/>
            <w:color w:val="0563C1"/>
            <w:sz w:val="24"/>
            <w:szCs w:val="24"/>
            <w:u w:val="single"/>
            <w:lang w:eastAsia="ru-RU"/>
          </w:rPr>
          <w:t>https://www.ispeakoutnow.org/home-page/</w:t>
        </w:r>
      </w:hyperlink>
      <w:r w:rsidRPr="00232665">
        <w:rPr>
          <w:rFonts w:ascii="Times New Roman" w:eastAsia="Times New Roman" w:hAnsi="Times New Roman" w:cs="Times New Roman"/>
          <w:color w:val="000000"/>
          <w:sz w:val="24"/>
          <w:szCs w:val="24"/>
          <w:lang w:eastAsia="ru-RU"/>
        </w:rPr>
        <w:t xml:space="preserve"> </w:t>
      </w:r>
    </w:p>
    <w:p w14:paraId="4A7D728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 </w:t>
      </w:r>
    </w:p>
    <w:p w14:paraId="499F3574"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Глобальний Договір ООН про корпоративну соціальну відповідальність </w:t>
      </w:r>
    </w:p>
    <w:p w14:paraId="7BD2748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3CCA97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32665">
        <w:rPr>
          <w:rFonts w:ascii="Times New Roman" w:eastAsia="Times New Roman" w:hAnsi="Times New Roman" w:cs="Times New Roman"/>
          <w:color w:val="0000FF"/>
          <w:sz w:val="24"/>
          <w:szCs w:val="24"/>
          <w:u w:val="single"/>
          <w:lang w:eastAsia="ru-RU"/>
        </w:rPr>
        <w:lastRenderedPageBreak/>
        <w:t>www.unglobalcompact.org</w:t>
      </w:r>
      <w:r w:rsidRPr="00232665">
        <w:rPr>
          <w:rFonts w:ascii="Times New Roman" w:eastAsia="Times New Roman" w:hAnsi="Times New Roman" w:cs="Times New Roman"/>
          <w:color w:val="000000"/>
          <w:sz w:val="24"/>
          <w:szCs w:val="24"/>
          <w:lang w:eastAsia="ru-RU"/>
        </w:rPr>
        <w:t xml:space="preserve">). Глобальний Фонд заохочує всіх Постачальників до активної участі в даному Договорі. </w:t>
      </w:r>
    </w:p>
    <w:p w14:paraId="6D8E3F6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5223D7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26. Згідно з десятьма принципами, визначеними Глобальним Договором ООН, серед Постачальників заохочуються такі дії: </w:t>
      </w:r>
    </w:p>
    <w:p w14:paraId="0D9CADD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C4C526"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підтримка та повага захисту загальновизнаних у світі прав людини;</w:t>
      </w:r>
    </w:p>
    <w:p w14:paraId="6DCC32AC"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утримання від діяльності або участі в процесах порушення прав людини; </w:t>
      </w:r>
    </w:p>
    <w:p w14:paraId="4DC0D197"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дотримання свободи спілкування та визнання права на колективні переговори; </w:t>
      </w:r>
    </w:p>
    <w:p w14:paraId="79357747"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боротьби з будь-якими формами примусової праці; </w:t>
      </w:r>
    </w:p>
    <w:p w14:paraId="132DCE70"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дій зі скасування дитячої праці; </w:t>
      </w:r>
    </w:p>
    <w:p w14:paraId="5F556B0A"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дій, направлених на зменшення дискримінації при працевлаштуванні та на робочих місцях; </w:t>
      </w:r>
    </w:p>
    <w:p w14:paraId="6AF83BFE"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запобіжних заходів зі збереження навколишнього середовища; </w:t>
      </w:r>
    </w:p>
    <w:p w14:paraId="5022658D"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ініціатив пропагування відповідальності за стан навколишнього середовища; </w:t>
      </w:r>
    </w:p>
    <w:p w14:paraId="529EA9D0"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розвитку та розповсюдження технологій, дружніх до навколишнього середовища; а також </w:t>
      </w:r>
    </w:p>
    <w:p w14:paraId="2BE5775E"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протидія корупції у всіх її проявах, включаючи вимагання та хабарництво.</w:t>
      </w:r>
    </w:p>
    <w:p w14:paraId="17F1B1D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E3FFAB1"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Захист дітей </w:t>
      </w:r>
    </w:p>
    <w:p w14:paraId="6781289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6100512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6436F70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AF8C8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28. Принципи Прав Дітей та ведення підприємницької діяльності (див. </w:t>
      </w:r>
      <w:hyperlink r:id="rId30" w:history="1">
        <w:r w:rsidRPr="00232665">
          <w:rPr>
            <w:rFonts w:ascii="Times New Roman" w:eastAsia="Times New Roman" w:hAnsi="Times New Roman" w:cs="Times New Roman"/>
            <w:color w:val="0563C1"/>
            <w:sz w:val="24"/>
            <w:szCs w:val="24"/>
            <w:u w:val="single"/>
            <w:lang w:eastAsia="ru-RU"/>
          </w:rPr>
          <w:t>http://childrenandbusiness.org/</w:t>
        </w:r>
      </w:hyperlink>
      <w:r w:rsidRPr="00232665">
        <w:rPr>
          <w:rFonts w:ascii="Times New Roman" w:eastAsia="Times New Roman" w:hAnsi="Times New Roman" w:cs="Times New Roman"/>
          <w:sz w:val="24"/>
          <w:szCs w:val="24"/>
          <w:lang w:eastAsia="ru-RU"/>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08AFE23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E869F37"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нести відповідальність за дотримання прав дітей та сприяти дотриманню прав людини по відношенню до дітей;</w:t>
      </w:r>
    </w:p>
    <w:p w14:paraId="6D96DA25"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4F3B9D20"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сприяти ліквідації дитячої праці, в тому числі в підприємницькій діяльності та в ділових відносинах;</w:t>
      </w:r>
    </w:p>
    <w:p w14:paraId="3D07ACD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6A7D9FBF"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забезпечити захист та безпеку дітей у всіх видах підприємницької діяльності та на всіх видах підприємств;</w:t>
      </w:r>
    </w:p>
    <w:p w14:paraId="706649B6"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F26B777"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забезпечувати молодих робітників, батьків та опікунів гідною працею;</w:t>
      </w:r>
    </w:p>
    <w:p w14:paraId="2B591CE2"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4B5DCFA"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переконуватися в безпеці продуктів та послуг, та намагатися підтримати права дітей за допомогою цих продуктів та послуг;</w:t>
      </w:r>
    </w:p>
    <w:p w14:paraId="1FEB124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827FA44"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використовувати ті засоби маркетингу та реклами, які не порушують права дітей;</w:t>
      </w:r>
    </w:p>
    <w:p w14:paraId="50B8D473"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5DBB2022"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ECCA8D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3C754C6B"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дотримуватись та підтримувати права дітей у заходах безпеки;</w:t>
      </w:r>
    </w:p>
    <w:p w14:paraId="7B016D53"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00CBFBCC"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lastRenderedPageBreak/>
        <w:t>допомагати надавати захист дітям, які постраждалі внаслідок надзвичайних ситуацій;</w:t>
      </w:r>
    </w:p>
    <w:p w14:paraId="2C87714A"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6311F5DB"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посилити зусилля на рівні громад та уряду, спрямовані на захист та дотримання прав дітей.</w:t>
      </w:r>
    </w:p>
    <w:p w14:paraId="4311ACF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82525C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6427C113"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26D80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24F6D8E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EC80D2"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32665">
        <w:rPr>
          <w:rFonts w:ascii="Times New Roman" w:eastAsia="Times New Roman" w:hAnsi="Times New Roman" w:cs="Times New Roman"/>
          <w:b/>
          <w:sz w:val="24"/>
          <w:szCs w:val="24"/>
          <w:lang w:eastAsia="ru-RU"/>
        </w:rPr>
        <w:t xml:space="preserve">Захист від сексуальної експлуатації, сексуального насильства і сексуальних домагань </w:t>
      </w:r>
    </w:p>
    <w:p w14:paraId="0816BCC7"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b/>
          <w:sz w:val="24"/>
          <w:szCs w:val="24"/>
          <w:lang w:eastAsia="ru-RU"/>
        </w:rPr>
      </w:pPr>
    </w:p>
    <w:p w14:paraId="6B54D28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01D02F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06D474"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сексуальна експлуатація</w:t>
      </w:r>
      <w:r w:rsidRPr="00232665">
        <w:rPr>
          <w:rFonts w:ascii="Times New Roman" w:eastAsia="Times New Roman" w:hAnsi="Times New Roman" w:cs="Times New Roman"/>
          <w:sz w:val="24"/>
          <w:szCs w:val="24"/>
          <w:lang w:eastAsia="ru-RU"/>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5115E79"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36623D39"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сексуальне насильство</w:t>
      </w:r>
      <w:r w:rsidRPr="00232665">
        <w:rPr>
          <w:rFonts w:ascii="Times New Roman" w:eastAsia="Times New Roman" w:hAnsi="Times New Roman" w:cs="Times New Roman"/>
          <w:sz w:val="24"/>
          <w:szCs w:val="24"/>
          <w:lang w:eastAsia="ru-RU"/>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71D37185"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57B6F5E6"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сексуальні домагання</w:t>
      </w:r>
      <w:r w:rsidRPr="00232665">
        <w:rPr>
          <w:rFonts w:ascii="Times New Roman" w:eastAsia="Times New Roman" w:hAnsi="Times New Roman" w:cs="Times New Roman"/>
          <w:sz w:val="24"/>
          <w:szCs w:val="24"/>
          <w:lang w:eastAsia="ru-RU"/>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210458B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ECB3380" w14:textId="77777777" w:rsidR="005B50A4" w:rsidRPr="0077747D"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7747D">
        <w:rPr>
          <w:rFonts w:ascii="Times New Roman" w:eastAsia="Times New Roman" w:hAnsi="Times New Roman" w:cs="Times New Roman"/>
          <w:sz w:val="24"/>
          <w:szCs w:val="24"/>
          <w:lang w:eastAsia="ru-RU"/>
        </w:rPr>
        <w:t xml:space="preserve">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w:t>
      </w:r>
      <w:r w:rsidRPr="0077747D">
        <w:rPr>
          <w:rFonts w:ascii="Times New Roman" w:eastAsia="Times New Roman" w:hAnsi="Times New Roman" w:cs="Times New Roman"/>
          <w:sz w:val="24"/>
          <w:szCs w:val="24"/>
          <w:lang w:eastAsia="ru-RU"/>
        </w:rPr>
        <w:lastRenderedPageBreak/>
        <w:t>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4838DFE" w14:textId="77777777" w:rsidR="005B50A4" w:rsidRPr="0077747D"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7747D">
        <w:rPr>
          <w:rFonts w:ascii="Times New Roman" w:eastAsia="Times New Roman" w:hAnsi="Times New Roman" w:cs="Times New Roman"/>
          <w:sz w:val="24"/>
          <w:szCs w:val="24"/>
          <w:lang w:eastAsia="ru-RU"/>
        </w:rPr>
        <w:t xml:space="preserve"> </w:t>
      </w:r>
    </w:p>
    <w:p w14:paraId="15EB109C" w14:textId="77777777" w:rsidR="005B50A4" w:rsidRPr="0077747D"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7747D">
        <w:rPr>
          <w:rFonts w:ascii="Times New Roman" w:eastAsia="Times New Roman" w:hAnsi="Times New Roman" w:cs="Times New Roman"/>
          <w:sz w:val="24"/>
          <w:szCs w:val="24"/>
          <w:lang w:eastAsia="ru-RU"/>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75E8E126" w14:textId="77777777" w:rsidR="005B50A4" w:rsidRPr="0077747D"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340629B" w14:textId="77777777" w:rsidR="005B50A4" w:rsidRPr="0077747D" w:rsidRDefault="005B50A4" w:rsidP="000A764A">
      <w:pPr>
        <w:tabs>
          <w:tab w:val="left" w:pos="851"/>
        </w:tabs>
        <w:suppressAutoHyphens/>
        <w:spacing w:before="100" w:beforeAutospacing="1" w:after="100" w:afterAutospacing="1"/>
        <w:contextualSpacing/>
        <w:rPr>
          <w:rFonts w:ascii="Times New Roman" w:eastAsia="Times New Roman" w:hAnsi="Times New Roman" w:cs="Times New Roman"/>
          <w:sz w:val="24"/>
          <w:szCs w:val="24"/>
        </w:rPr>
      </w:pPr>
      <w:r w:rsidRPr="0077747D">
        <w:rPr>
          <w:rFonts w:ascii="Times New Roman" w:eastAsia="Times New Roman" w:hAnsi="Times New Roman" w:cs="Times New Roman"/>
          <w:sz w:val="24"/>
          <w:szCs w:val="24"/>
        </w:rPr>
        <w:t>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w:t>
      </w:r>
    </w:p>
    <w:p w14:paraId="55EC39BC" w14:textId="77777777" w:rsidR="000A764A" w:rsidRPr="00232665" w:rsidRDefault="000A764A" w:rsidP="000A764A">
      <w:pPr>
        <w:tabs>
          <w:tab w:val="left" w:pos="851"/>
        </w:tabs>
        <w:suppressAutoHyphens/>
        <w:spacing w:before="100" w:beforeAutospacing="1" w:after="100" w:afterAutospacing="1"/>
        <w:contextualSpacing/>
        <w:rPr>
          <w:rFonts w:ascii="Times New Roman" w:eastAsia="Times New Roman" w:hAnsi="Times New Roman" w:cs="Times New Roman"/>
        </w:rPr>
        <w:sectPr w:rsidR="000A764A" w:rsidRPr="00232665" w:rsidSect="004608D9">
          <w:pgSz w:w="11906" w:h="16838"/>
          <w:pgMar w:top="850" w:right="850" w:bottom="850" w:left="1417" w:header="709" w:footer="709" w:gutter="0"/>
          <w:pgNumType w:start="1"/>
          <w:cols w:space="720"/>
        </w:sectPr>
      </w:pPr>
    </w:p>
    <w:bookmarkEnd w:id="8"/>
    <w:p w14:paraId="0D5763FE" w14:textId="174F2C31" w:rsidR="00B13E44" w:rsidRPr="00232665" w:rsidRDefault="00B13E44" w:rsidP="0AB8D407">
      <w:pPr>
        <w:spacing w:before="100" w:beforeAutospacing="1" w:after="100" w:afterAutospacing="1" w:line="240" w:lineRule="auto"/>
        <w:ind w:firstLine="6804"/>
        <w:contextualSpacing/>
        <w:rPr>
          <w:rFonts w:ascii="Times New Roman" w:eastAsia="Times New Roman" w:hAnsi="Times New Roman" w:cs="Times New Roman"/>
          <w:b/>
          <w:bCs/>
          <w:sz w:val="24"/>
          <w:szCs w:val="24"/>
        </w:rPr>
      </w:pPr>
      <w:r w:rsidRPr="4F108F44">
        <w:rPr>
          <w:rFonts w:ascii="Times New Roman" w:eastAsia="Times New Roman" w:hAnsi="Times New Roman" w:cs="Times New Roman"/>
          <w:b/>
          <w:bCs/>
          <w:color w:val="000000" w:themeColor="text1"/>
          <w:sz w:val="24"/>
          <w:szCs w:val="24"/>
        </w:rPr>
        <w:lastRenderedPageBreak/>
        <w:t xml:space="preserve">ДОДАТОК </w:t>
      </w:r>
      <w:r w:rsidR="003D7475" w:rsidRPr="4F108F44">
        <w:rPr>
          <w:rFonts w:ascii="Times New Roman" w:eastAsia="Times New Roman" w:hAnsi="Times New Roman" w:cs="Times New Roman"/>
          <w:b/>
          <w:bCs/>
          <w:color w:val="000000" w:themeColor="text1"/>
          <w:sz w:val="24"/>
          <w:szCs w:val="24"/>
        </w:rPr>
        <w:t>7</w:t>
      </w:r>
    </w:p>
    <w:p w14:paraId="6CA3D20D" w14:textId="77777777" w:rsidR="00B13E44" w:rsidRPr="00232665" w:rsidRDefault="00B13E44" w:rsidP="0AB8D407">
      <w:pPr>
        <w:spacing w:after="0" w:line="240" w:lineRule="auto"/>
        <w:ind w:firstLine="6804"/>
        <w:rPr>
          <w:rFonts w:ascii="Times New Roman" w:eastAsia="Times New Roman" w:hAnsi="Times New Roman" w:cs="Times New Roman"/>
          <w:lang w:eastAsia="ru-RU"/>
        </w:rPr>
      </w:pPr>
      <w:r w:rsidRPr="4F108F44">
        <w:rPr>
          <w:rFonts w:ascii="Times New Roman" w:eastAsia="Times New Roman" w:hAnsi="Times New Roman" w:cs="Times New Roman"/>
          <w:color w:val="000000" w:themeColor="text1"/>
          <w:sz w:val="24"/>
          <w:szCs w:val="24"/>
        </w:rPr>
        <w:t>до тендерної документації</w:t>
      </w:r>
    </w:p>
    <w:p w14:paraId="0BB44AC6" w14:textId="38D64E4A" w:rsidR="00B13E44" w:rsidRPr="00232665" w:rsidRDefault="00B13E44" w:rsidP="0AB8D407">
      <w:pPr>
        <w:spacing w:after="0" w:line="240" w:lineRule="auto"/>
        <w:jc w:val="center"/>
        <w:rPr>
          <w:rFonts w:ascii="Times New Roman" w:eastAsia="Times New Roman" w:hAnsi="Times New Roman" w:cs="Times New Roman"/>
          <w:b/>
          <w:bCs/>
          <w:color w:val="000000"/>
          <w:sz w:val="24"/>
          <w:szCs w:val="24"/>
        </w:rPr>
      </w:pPr>
      <w:r w:rsidRPr="4F108F44">
        <w:rPr>
          <w:rFonts w:ascii="Times New Roman" w:eastAsia="Times New Roman" w:hAnsi="Times New Roman" w:cs="Times New Roman"/>
          <w:b/>
          <w:bCs/>
          <w:color w:val="000000" w:themeColor="text1"/>
          <w:sz w:val="24"/>
          <w:szCs w:val="24"/>
        </w:rPr>
        <w:t>Інші документи</w:t>
      </w:r>
    </w:p>
    <w:p w14:paraId="1CCF3FAA" w14:textId="77777777" w:rsidR="002302A0" w:rsidRPr="00232665" w:rsidRDefault="00B13E44" w:rsidP="0AB8D407">
      <w:pPr>
        <w:jc w:val="both"/>
        <w:rPr>
          <w:rFonts w:ascii="Times New Roman" w:eastAsia="Times New Roman" w:hAnsi="Times New Roman" w:cs="Times New Roman"/>
          <w:color w:val="000000"/>
          <w:sz w:val="24"/>
          <w:szCs w:val="24"/>
        </w:rPr>
      </w:pPr>
      <w:r w:rsidRPr="4F108F44">
        <w:rPr>
          <w:rFonts w:ascii="Times New Roman" w:eastAsia="Times New Roman" w:hAnsi="Times New Roman" w:cs="Times New Roman"/>
          <w:color w:val="000000" w:themeColor="text1"/>
          <w:sz w:val="24"/>
          <w:szCs w:val="24"/>
        </w:rPr>
        <w:t>Учасник у складі своєї тендерної пропозиції має надати:</w:t>
      </w:r>
    </w:p>
    <w:tbl>
      <w:tblPr>
        <w:tblStyle w:val="af0"/>
        <w:tblW w:w="9776" w:type="dxa"/>
        <w:tblLook w:val="04A0" w:firstRow="1" w:lastRow="0" w:firstColumn="1" w:lastColumn="0" w:noHBand="0" w:noVBand="1"/>
      </w:tblPr>
      <w:tblGrid>
        <w:gridCol w:w="436"/>
        <w:gridCol w:w="3103"/>
        <w:gridCol w:w="6237"/>
      </w:tblGrid>
      <w:tr w:rsidR="002302A0" w:rsidRPr="00232665" w14:paraId="5E12E0DB" w14:textId="77777777" w:rsidTr="2D883073">
        <w:tc>
          <w:tcPr>
            <w:tcW w:w="436" w:type="dxa"/>
          </w:tcPr>
          <w:p w14:paraId="0015E6ED" w14:textId="77777777" w:rsidR="002302A0" w:rsidRPr="00232665" w:rsidRDefault="002302A0" w:rsidP="2D883073">
            <w:pPr>
              <w:spacing w:before="100" w:beforeAutospacing="1" w:after="100" w:afterAutospacing="1"/>
              <w:contextualSpacing/>
              <w:jc w:val="center"/>
              <w:rPr>
                <w:sz w:val="24"/>
                <w:szCs w:val="24"/>
                <w:shd w:val="clear" w:color="auto" w:fill="FFFFFF"/>
                <w:lang w:eastAsia="ru-RU"/>
              </w:rPr>
            </w:pPr>
          </w:p>
        </w:tc>
        <w:tc>
          <w:tcPr>
            <w:tcW w:w="3103" w:type="dxa"/>
          </w:tcPr>
          <w:p w14:paraId="76C28D40" w14:textId="0A66B7FB" w:rsidR="002302A0" w:rsidRPr="00232665" w:rsidRDefault="5AE4E45B" w:rsidP="2D883073">
            <w:pPr>
              <w:spacing w:before="100" w:beforeAutospacing="1" w:after="100" w:afterAutospacing="1"/>
              <w:contextualSpacing/>
              <w:jc w:val="center"/>
              <w:rPr>
                <w:b/>
                <w:bCs/>
                <w:sz w:val="24"/>
                <w:szCs w:val="24"/>
                <w:shd w:val="clear" w:color="auto" w:fill="FFFFFF"/>
                <w:lang w:eastAsia="ru-RU"/>
              </w:rPr>
            </w:pPr>
            <w:r w:rsidRPr="2D883073">
              <w:rPr>
                <w:b/>
                <w:bCs/>
                <w:sz w:val="24"/>
                <w:szCs w:val="24"/>
                <w:shd w:val="clear" w:color="auto" w:fill="FFFFFF"/>
                <w:lang w:eastAsia="ru-RU"/>
              </w:rPr>
              <w:t>Інформація</w:t>
            </w:r>
          </w:p>
        </w:tc>
        <w:tc>
          <w:tcPr>
            <w:tcW w:w="6237" w:type="dxa"/>
          </w:tcPr>
          <w:p w14:paraId="20B1BFAC" w14:textId="77777777" w:rsidR="002302A0" w:rsidRPr="00232665" w:rsidRDefault="5AE4E45B" w:rsidP="2D883073">
            <w:pPr>
              <w:spacing w:before="100" w:beforeAutospacing="1" w:after="100" w:afterAutospacing="1"/>
              <w:contextualSpacing/>
              <w:jc w:val="center"/>
              <w:rPr>
                <w:b/>
                <w:bCs/>
                <w:sz w:val="24"/>
                <w:szCs w:val="24"/>
                <w:shd w:val="clear" w:color="auto" w:fill="FFFFFF"/>
                <w:lang w:eastAsia="ru-RU"/>
              </w:rPr>
            </w:pPr>
            <w:r w:rsidRPr="2D883073">
              <w:rPr>
                <w:b/>
                <w:bCs/>
                <w:sz w:val="24"/>
                <w:szCs w:val="24"/>
                <w:shd w:val="clear" w:color="auto" w:fill="FFFFFF"/>
                <w:lang w:eastAsia="ru-RU"/>
              </w:rPr>
              <w:t>Документи на підтвердження інформації</w:t>
            </w:r>
          </w:p>
        </w:tc>
      </w:tr>
      <w:tr w:rsidR="002302A0" w:rsidRPr="00232665" w14:paraId="0337844E" w14:textId="77777777" w:rsidTr="2D883073">
        <w:tc>
          <w:tcPr>
            <w:tcW w:w="436" w:type="dxa"/>
          </w:tcPr>
          <w:p w14:paraId="15491451" w14:textId="77777777" w:rsidR="002302A0" w:rsidRPr="00232665" w:rsidRDefault="5AE4E45B" w:rsidP="2D883073">
            <w:pPr>
              <w:spacing w:before="100" w:beforeAutospacing="1" w:after="100" w:afterAutospacing="1"/>
              <w:contextualSpacing/>
              <w:rPr>
                <w:sz w:val="24"/>
                <w:szCs w:val="24"/>
                <w:shd w:val="clear" w:color="auto" w:fill="FFFFFF"/>
                <w:lang w:eastAsia="ru-RU"/>
              </w:rPr>
            </w:pPr>
            <w:r w:rsidRPr="2D883073">
              <w:rPr>
                <w:sz w:val="24"/>
                <w:szCs w:val="24"/>
                <w:shd w:val="clear" w:color="auto" w:fill="FFFFFF"/>
                <w:lang w:eastAsia="ru-RU"/>
              </w:rPr>
              <w:t>1</w:t>
            </w:r>
          </w:p>
        </w:tc>
        <w:tc>
          <w:tcPr>
            <w:tcW w:w="3103" w:type="dxa"/>
          </w:tcPr>
          <w:p w14:paraId="2F9D2A57" w14:textId="16046162" w:rsidR="002302A0" w:rsidRPr="00232665" w:rsidRDefault="5AE4E45B" w:rsidP="2D883073">
            <w:pPr>
              <w:spacing w:before="100" w:beforeAutospacing="1" w:after="100" w:afterAutospacing="1"/>
              <w:contextualSpacing/>
              <w:rPr>
                <w:sz w:val="24"/>
                <w:szCs w:val="24"/>
                <w:shd w:val="clear" w:color="auto" w:fill="FFFFFF"/>
                <w:lang w:eastAsia="ru-RU"/>
              </w:rPr>
            </w:pPr>
            <w:r w:rsidRPr="2D883073">
              <w:rPr>
                <w:sz w:val="24"/>
                <w:szCs w:val="24"/>
                <w:shd w:val="clear" w:color="auto" w:fill="FFFFFF"/>
                <w:lang w:eastAsia="ru-RU"/>
              </w:rPr>
              <w:t>Про підтвердження права підпису уповноваженої особи тендерної пропозиції</w:t>
            </w:r>
            <w:r w:rsidR="674A4BF8" w:rsidRPr="2D883073">
              <w:rPr>
                <w:sz w:val="24"/>
                <w:szCs w:val="24"/>
                <w:shd w:val="clear" w:color="auto" w:fill="FFFFFF"/>
                <w:lang w:eastAsia="ru-RU"/>
              </w:rPr>
              <w:t xml:space="preserve"> та договору про закупівлю</w:t>
            </w:r>
          </w:p>
        </w:tc>
        <w:tc>
          <w:tcPr>
            <w:tcW w:w="6237" w:type="dxa"/>
          </w:tcPr>
          <w:p w14:paraId="3B6E06F3" w14:textId="43DD56B9" w:rsidR="002302A0" w:rsidRPr="00232665" w:rsidRDefault="5AE4E45B" w:rsidP="2D883073">
            <w:pPr>
              <w:spacing w:before="100" w:beforeAutospacing="1" w:after="100" w:afterAutospacing="1"/>
              <w:contextualSpacing/>
              <w:jc w:val="both"/>
              <w:rPr>
                <w:b/>
                <w:bCs/>
                <w:sz w:val="24"/>
                <w:szCs w:val="24"/>
                <w:lang w:eastAsia="ru-RU"/>
              </w:rPr>
            </w:pPr>
            <w:r w:rsidRPr="2D883073">
              <w:rPr>
                <w:sz w:val="24"/>
                <w:szCs w:val="24"/>
                <w:lang w:eastAsia="ru-RU"/>
              </w:rPr>
              <w:t xml:space="preserve">Документи, що підтверджують повноваження посадової особи або представника учасника процедури закупівлі щодо підпису документів тендерної пропозиції: протокол засновників та/або наказ про призначення (у разі підписання керівником); довіреність, доручення (у разі підписання іншою уповноваженою особою Учасника); або інший документ, що підтверджує повноваження посадової особи учасника на підписання документів. </w:t>
            </w:r>
            <w:r w:rsidRPr="2D883073">
              <w:rPr>
                <w:b/>
                <w:bCs/>
                <w:sz w:val="24"/>
                <w:szCs w:val="24"/>
                <w:lang w:eastAsia="ru-RU"/>
              </w:rPr>
              <w:t>(для юридичних осіб).</w:t>
            </w:r>
          </w:p>
          <w:p w14:paraId="2910C3E2" w14:textId="42B360E6" w:rsidR="002302A0" w:rsidRPr="00232665" w:rsidRDefault="5AE4E45B" w:rsidP="2D883073">
            <w:pPr>
              <w:spacing w:before="100" w:beforeAutospacing="1" w:after="100" w:afterAutospacing="1"/>
              <w:contextualSpacing/>
              <w:jc w:val="both"/>
              <w:rPr>
                <w:sz w:val="24"/>
                <w:szCs w:val="24"/>
                <w:shd w:val="clear" w:color="auto" w:fill="FFFFFF"/>
                <w:lang w:eastAsia="ru-RU"/>
              </w:rPr>
            </w:pPr>
            <w:r w:rsidRPr="2D883073">
              <w:rPr>
                <w:color w:val="000000" w:themeColor="text1"/>
                <w:sz w:val="24"/>
                <w:szCs w:val="24"/>
                <w:lang w:eastAsia="ru-RU"/>
              </w:rPr>
              <w:t>Довідка про присвоєння ідентифікаційного коду/Картка про присвоєння ідентифікаційного коду та паспорт (1-6 сторінки та місце проживання) у випадку, якщо такий паспорт оформлено у вигляді книжечки, або копією обох сторін паспорту, якщо такий паспорт оформлено у формі картки, що містить безконтактний електронний носій, або копією іншого документа, передбаченого статтею 13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 №5492-VI (із змінами)</w:t>
            </w:r>
            <w:r w:rsidRPr="2D883073">
              <w:rPr>
                <w:sz w:val="24"/>
                <w:szCs w:val="24"/>
              </w:rPr>
              <w:t xml:space="preserve"> </w:t>
            </w:r>
            <w:r w:rsidRPr="2D883073">
              <w:rPr>
                <w:b/>
                <w:bCs/>
                <w:sz w:val="24"/>
                <w:szCs w:val="24"/>
              </w:rPr>
              <w:t>(для фізичних осіб, фізичних осіб-підприємців).</w:t>
            </w:r>
          </w:p>
        </w:tc>
      </w:tr>
      <w:tr w:rsidR="002302A0" w:rsidRPr="00232665" w14:paraId="5BF9A945" w14:textId="77777777" w:rsidTr="2D883073">
        <w:tc>
          <w:tcPr>
            <w:tcW w:w="436" w:type="dxa"/>
          </w:tcPr>
          <w:p w14:paraId="03DB5797" w14:textId="77777777" w:rsidR="002302A0" w:rsidRPr="00232665" w:rsidRDefault="5AE4E45B" w:rsidP="2D883073">
            <w:pPr>
              <w:spacing w:before="100" w:beforeAutospacing="1" w:after="100" w:afterAutospacing="1"/>
              <w:contextualSpacing/>
              <w:rPr>
                <w:sz w:val="24"/>
                <w:szCs w:val="24"/>
                <w:shd w:val="clear" w:color="auto" w:fill="FFFFFF"/>
                <w:lang w:eastAsia="ru-RU"/>
              </w:rPr>
            </w:pPr>
            <w:r w:rsidRPr="2D883073">
              <w:rPr>
                <w:sz w:val="24"/>
                <w:szCs w:val="24"/>
                <w:shd w:val="clear" w:color="auto" w:fill="FFFFFF"/>
                <w:lang w:eastAsia="ru-RU"/>
              </w:rPr>
              <w:t>2</w:t>
            </w:r>
          </w:p>
        </w:tc>
        <w:tc>
          <w:tcPr>
            <w:tcW w:w="3103" w:type="dxa"/>
          </w:tcPr>
          <w:p w14:paraId="10BBF8A1" w14:textId="193F7118" w:rsidR="002302A0" w:rsidRPr="00232665" w:rsidRDefault="5AE4E45B" w:rsidP="2D883073">
            <w:pPr>
              <w:spacing w:before="100" w:beforeAutospacing="1" w:after="100" w:afterAutospacing="1"/>
              <w:contextualSpacing/>
              <w:rPr>
                <w:sz w:val="24"/>
                <w:szCs w:val="24"/>
                <w:shd w:val="clear" w:color="auto" w:fill="FFFFFF"/>
                <w:lang w:eastAsia="ru-RU"/>
              </w:rPr>
            </w:pPr>
            <w:r w:rsidRPr="2D883073">
              <w:rPr>
                <w:sz w:val="24"/>
                <w:szCs w:val="24"/>
                <w:lang w:eastAsia="ru-RU"/>
              </w:rPr>
              <w:t xml:space="preserve">Про підтвердження державної реєстрації суб’єкта підприємницької діяльності </w:t>
            </w:r>
          </w:p>
        </w:tc>
        <w:tc>
          <w:tcPr>
            <w:tcW w:w="6237" w:type="dxa"/>
          </w:tcPr>
          <w:p w14:paraId="163DE883" w14:textId="5264671B" w:rsidR="002302A0" w:rsidRPr="00232665" w:rsidRDefault="5AE4E45B" w:rsidP="2D883073">
            <w:pPr>
              <w:spacing w:before="100" w:beforeAutospacing="1" w:after="100" w:afterAutospacing="1"/>
              <w:contextualSpacing/>
              <w:jc w:val="both"/>
              <w:rPr>
                <w:color w:val="000000"/>
                <w:sz w:val="24"/>
                <w:szCs w:val="24"/>
                <w:lang w:eastAsia="ru-RU"/>
              </w:rPr>
            </w:pPr>
            <w:r w:rsidRPr="2D883073">
              <w:rPr>
                <w:color w:val="000000" w:themeColor="text1"/>
                <w:sz w:val="24"/>
                <w:szCs w:val="24"/>
                <w:lang w:eastAsia="ru-RU"/>
              </w:rPr>
              <w:t xml:space="preserve">Установчий документ (статут або установчий договір, або засновницький договір, або положення), або довідка (в довільній формі) учасника процедури закупівлі з кодом адміністративних послуг, за яким можна отримати доступ до чинних установчих документів учасника, на веб-порталі Міністерства юстиції України (за електронною адресою </w:t>
            </w:r>
            <w:hyperlink r:id="rId31">
              <w:r w:rsidRPr="2D883073">
                <w:rPr>
                  <w:color w:val="0000FF"/>
                  <w:sz w:val="24"/>
                  <w:szCs w:val="24"/>
                  <w:u w:val="single"/>
                  <w:lang w:eastAsia="ru-RU"/>
                </w:rPr>
                <w:t>https://usr.minjust.gov.ua/ua/freesearch</w:t>
              </w:r>
            </w:hyperlink>
            <w:r w:rsidRPr="2D883073">
              <w:rPr>
                <w:color w:val="000000" w:themeColor="text1"/>
                <w:sz w:val="24"/>
                <w:szCs w:val="24"/>
                <w:lang w:eastAsia="ru-RU"/>
              </w:rPr>
              <w:t xml:space="preserve">). </w:t>
            </w:r>
            <w:r w:rsidRPr="2D883073">
              <w:rPr>
                <w:b/>
                <w:bCs/>
                <w:sz w:val="24"/>
                <w:szCs w:val="24"/>
                <w:lang w:eastAsia="ru-RU"/>
              </w:rPr>
              <w:t xml:space="preserve">(для юридичних осіб). </w:t>
            </w:r>
            <w:r w:rsidRPr="2D883073">
              <w:rPr>
                <w:sz w:val="24"/>
                <w:szCs w:val="24"/>
                <w:lang w:eastAsia="ru-RU"/>
              </w:rPr>
              <w:t>У разі якщо учасник здійснює діяльність на підставі модельного статуту, необхідно надати копію рішення засновників про створення такої юридичної особи або інший документ, який підтверджує, що підприємство здійснює діяльність на підставі модельного статуту (для юридичних осіб відповідної організаційно-правової форми)</w:t>
            </w:r>
            <w:r w:rsidR="29CEDE45" w:rsidRPr="2D883073">
              <w:rPr>
                <w:sz w:val="24"/>
                <w:szCs w:val="24"/>
                <w:lang w:eastAsia="ru-RU"/>
              </w:rPr>
              <w:t>.</w:t>
            </w:r>
          </w:p>
          <w:p w14:paraId="0581B497" w14:textId="1947EDD3" w:rsidR="002302A0" w:rsidRPr="00232665" w:rsidRDefault="5AE4E45B" w:rsidP="2D883073">
            <w:pPr>
              <w:spacing w:before="100" w:beforeAutospacing="1" w:after="100" w:afterAutospacing="1"/>
              <w:contextualSpacing/>
              <w:jc w:val="both"/>
              <w:rPr>
                <w:sz w:val="24"/>
                <w:szCs w:val="24"/>
                <w:shd w:val="clear" w:color="auto" w:fill="FFFFFF"/>
                <w:lang w:eastAsia="ru-RU"/>
              </w:rPr>
            </w:pPr>
            <w:r w:rsidRPr="2D883073">
              <w:rPr>
                <w:sz w:val="24"/>
                <w:szCs w:val="24"/>
                <w:lang w:eastAsia="ru-RU"/>
              </w:rPr>
              <w:t>Свідоцтво про державну реєстрацію або виписка</w:t>
            </w:r>
            <w:r w:rsidR="617C12F5" w:rsidRPr="2D883073">
              <w:rPr>
                <w:sz w:val="24"/>
                <w:szCs w:val="24"/>
                <w:lang w:eastAsia="ru-RU"/>
              </w:rPr>
              <w:t>,</w:t>
            </w:r>
            <w:r w:rsidRPr="2D883073">
              <w:rPr>
                <w:sz w:val="24"/>
                <w:szCs w:val="24"/>
                <w:lang w:eastAsia="ru-RU"/>
              </w:rPr>
              <w:t xml:space="preserve"> </w:t>
            </w:r>
            <w:r w:rsidR="617C12F5" w:rsidRPr="2D883073">
              <w:rPr>
                <w:sz w:val="24"/>
                <w:szCs w:val="24"/>
                <w:lang w:eastAsia="ru-RU"/>
              </w:rPr>
              <w:t xml:space="preserve">або </w:t>
            </w:r>
            <w:r w:rsidRPr="2D883073">
              <w:rPr>
                <w:sz w:val="24"/>
                <w:szCs w:val="24"/>
                <w:lang w:eastAsia="ru-RU"/>
              </w:rPr>
              <w:t>витяг з Єдиного державного реєстру ю</w:t>
            </w:r>
            <w:r w:rsidRPr="2D883073">
              <w:rPr>
                <w:sz w:val="24"/>
                <w:szCs w:val="24"/>
                <w:shd w:val="clear" w:color="auto" w:fill="FFFFFF"/>
                <w:lang w:eastAsia="ru-RU"/>
              </w:rPr>
              <w:t>ридичних осіб, фізичних осіб - підприємців</w:t>
            </w:r>
            <w:r w:rsidRPr="2D883073">
              <w:rPr>
                <w:sz w:val="24"/>
                <w:szCs w:val="24"/>
                <w:lang w:eastAsia="ru-RU"/>
              </w:rPr>
              <w:t xml:space="preserve"> та громадських формувань.</w:t>
            </w:r>
            <w:r w:rsidRPr="2D883073">
              <w:rPr>
                <w:b/>
                <w:bCs/>
                <w:sz w:val="24"/>
                <w:szCs w:val="24"/>
                <w:lang w:eastAsia="ru-RU"/>
              </w:rPr>
              <w:t xml:space="preserve"> (для юридичних осіб, </w:t>
            </w:r>
            <w:r w:rsidRPr="2D883073">
              <w:rPr>
                <w:b/>
                <w:bCs/>
                <w:sz w:val="24"/>
                <w:szCs w:val="24"/>
              </w:rPr>
              <w:t>фізичних осіб-підприємців</w:t>
            </w:r>
            <w:r w:rsidRPr="2D883073">
              <w:rPr>
                <w:b/>
                <w:bCs/>
                <w:sz w:val="24"/>
                <w:szCs w:val="24"/>
                <w:lang w:eastAsia="ru-RU"/>
              </w:rPr>
              <w:t>)</w:t>
            </w:r>
          </w:p>
        </w:tc>
      </w:tr>
      <w:tr w:rsidR="002302A0" w:rsidRPr="00232665" w14:paraId="6D657F80" w14:textId="77777777" w:rsidTr="2D883073">
        <w:tc>
          <w:tcPr>
            <w:tcW w:w="436" w:type="dxa"/>
          </w:tcPr>
          <w:p w14:paraId="13DFA08C" w14:textId="77777777" w:rsidR="002302A0" w:rsidRPr="00232665" w:rsidRDefault="5AE4E45B" w:rsidP="2D883073">
            <w:pPr>
              <w:spacing w:before="100" w:beforeAutospacing="1" w:after="100" w:afterAutospacing="1"/>
              <w:contextualSpacing/>
              <w:rPr>
                <w:sz w:val="24"/>
                <w:szCs w:val="24"/>
                <w:shd w:val="clear" w:color="auto" w:fill="FFFFFF"/>
                <w:lang w:eastAsia="ru-RU"/>
              </w:rPr>
            </w:pPr>
            <w:r w:rsidRPr="2D883073">
              <w:rPr>
                <w:sz w:val="24"/>
                <w:szCs w:val="24"/>
                <w:shd w:val="clear" w:color="auto" w:fill="FFFFFF"/>
                <w:lang w:eastAsia="ru-RU"/>
              </w:rPr>
              <w:t>3</w:t>
            </w:r>
          </w:p>
        </w:tc>
        <w:tc>
          <w:tcPr>
            <w:tcW w:w="3103" w:type="dxa"/>
          </w:tcPr>
          <w:p w14:paraId="051EE498" w14:textId="2B9B2D68" w:rsidR="002302A0" w:rsidRPr="00232665" w:rsidRDefault="5AE4E45B" w:rsidP="2D883073">
            <w:pPr>
              <w:spacing w:before="100" w:beforeAutospacing="1" w:after="100" w:afterAutospacing="1"/>
              <w:contextualSpacing/>
              <w:rPr>
                <w:sz w:val="24"/>
                <w:szCs w:val="24"/>
                <w:lang w:eastAsia="ru-RU"/>
              </w:rPr>
            </w:pPr>
            <w:r w:rsidRPr="2D883073">
              <w:rPr>
                <w:color w:val="000000" w:themeColor="text1"/>
                <w:sz w:val="24"/>
                <w:szCs w:val="24"/>
              </w:rPr>
              <w:t>Підтвердження відсутності підстави для відмови учаснику процедури закупівлі в участі у відкритих торгах</w:t>
            </w:r>
            <w:r w:rsidR="007C06CF" w:rsidRPr="2D883073">
              <w:rPr>
                <w:color w:val="000000" w:themeColor="text1"/>
                <w:sz w:val="24"/>
                <w:szCs w:val="24"/>
              </w:rPr>
              <w:t xml:space="preserve"> </w:t>
            </w:r>
            <w:r w:rsidR="007C06CF" w:rsidRPr="2D883073">
              <w:rPr>
                <w:sz w:val="24"/>
                <w:szCs w:val="24"/>
              </w:rPr>
              <w:t xml:space="preserve">з </w:t>
            </w:r>
            <w:r w:rsidR="007C06CF" w:rsidRPr="2D883073">
              <w:rPr>
                <w:sz w:val="24"/>
                <w:szCs w:val="24"/>
              </w:rPr>
              <w:lastRenderedPageBreak/>
              <w:t>попередньою кваліфікацією учасників</w:t>
            </w:r>
          </w:p>
        </w:tc>
        <w:tc>
          <w:tcPr>
            <w:tcW w:w="6237" w:type="dxa"/>
          </w:tcPr>
          <w:p w14:paraId="65709A9F" w14:textId="4818E4C1" w:rsidR="002302A0" w:rsidRPr="00232665" w:rsidRDefault="5AE4E45B" w:rsidP="2D883073">
            <w:pPr>
              <w:spacing w:before="100" w:beforeAutospacing="1" w:after="100" w:afterAutospacing="1"/>
              <w:contextualSpacing/>
              <w:jc w:val="both"/>
              <w:rPr>
                <w:color w:val="000000"/>
                <w:sz w:val="24"/>
                <w:szCs w:val="24"/>
                <w:lang w:eastAsia="ru-RU"/>
              </w:rPr>
            </w:pPr>
            <w:r w:rsidRPr="2D883073">
              <w:rPr>
                <w:color w:val="000000" w:themeColor="text1"/>
                <w:sz w:val="24"/>
                <w:szCs w:val="24"/>
                <w:lang w:eastAsia="ru-RU"/>
              </w:rPr>
              <w:lastRenderedPageBreak/>
              <w:t xml:space="preserve">Учасник має надати довідку в довільній формі про </w:t>
            </w:r>
            <w:r w:rsidR="112DC71E" w:rsidRPr="2D883073">
              <w:rPr>
                <w:color w:val="000000" w:themeColor="text1"/>
                <w:sz w:val="24"/>
                <w:szCs w:val="24"/>
                <w:lang w:eastAsia="ru-RU"/>
              </w:rPr>
              <w:t>відсутність у нього підстав для відмови йому в участі в процедурі закупівлі, а саме що</w:t>
            </w:r>
            <w:r w:rsidRPr="2D883073">
              <w:rPr>
                <w:color w:val="000000" w:themeColor="text1"/>
                <w:sz w:val="24"/>
                <w:szCs w:val="24"/>
                <w:lang w:eastAsia="ru-RU"/>
              </w:rPr>
              <w:t>:</w:t>
            </w:r>
          </w:p>
          <w:p w14:paraId="2BE8B3E8" w14:textId="7C712998" w:rsidR="002302A0" w:rsidRPr="00232665" w:rsidRDefault="5AE4E45B" w:rsidP="2D883073">
            <w:pPr>
              <w:spacing w:before="100" w:beforeAutospacing="1" w:after="100" w:afterAutospacing="1"/>
              <w:contextualSpacing/>
              <w:jc w:val="both"/>
              <w:rPr>
                <w:color w:val="000000"/>
                <w:sz w:val="24"/>
                <w:szCs w:val="24"/>
                <w:lang w:eastAsia="ru-RU"/>
              </w:rPr>
            </w:pPr>
            <w:r w:rsidRPr="2D883073">
              <w:rPr>
                <w:color w:val="000000" w:themeColor="text1"/>
                <w:sz w:val="24"/>
                <w:szCs w:val="24"/>
                <w:lang w:eastAsia="ru-RU"/>
              </w:rPr>
              <w:t>1)</w:t>
            </w:r>
            <w:r w:rsidR="112DC71E" w:rsidRPr="2D883073">
              <w:rPr>
                <w:color w:val="000000" w:themeColor="text1"/>
                <w:sz w:val="24"/>
                <w:szCs w:val="24"/>
                <w:lang w:eastAsia="ru-RU"/>
              </w:rPr>
              <w:t xml:space="preserve"> учасник не</w:t>
            </w:r>
            <w:r w:rsidRPr="2D883073">
              <w:rPr>
                <w:color w:val="000000" w:themeColor="text1"/>
                <w:sz w:val="24"/>
                <w:szCs w:val="24"/>
                <w:lang w:eastAsia="ru-RU"/>
              </w:rPr>
              <w:t xml:space="preserve"> пропонує, </w:t>
            </w:r>
            <w:r w:rsidR="112DC71E" w:rsidRPr="2D883073">
              <w:rPr>
                <w:color w:val="000000" w:themeColor="text1"/>
                <w:sz w:val="24"/>
                <w:szCs w:val="24"/>
                <w:lang w:eastAsia="ru-RU"/>
              </w:rPr>
              <w:t xml:space="preserve">не </w:t>
            </w:r>
            <w:r w:rsidRPr="2D883073">
              <w:rPr>
                <w:color w:val="000000" w:themeColor="text1"/>
                <w:sz w:val="24"/>
                <w:szCs w:val="24"/>
                <w:lang w:eastAsia="ru-RU"/>
              </w:rPr>
              <w:t xml:space="preserve">дає або </w:t>
            </w:r>
            <w:r w:rsidR="112DC71E" w:rsidRPr="2D883073">
              <w:rPr>
                <w:color w:val="000000" w:themeColor="text1"/>
                <w:sz w:val="24"/>
                <w:szCs w:val="24"/>
                <w:lang w:eastAsia="ru-RU"/>
              </w:rPr>
              <w:t xml:space="preserve">не </w:t>
            </w:r>
            <w:r w:rsidRPr="2D883073">
              <w:rPr>
                <w:color w:val="000000" w:themeColor="text1"/>
                <w:sz w:val="24"/>
                <w:szCs w:val="24"/>
                <w:lang w:eastAsia="ru-RU"/>
              </w:rPr>
              <w:t xml:space="preserve">погоджується дати прямо чи опосередковано будь-якій посадовій особі Центру, іншого державного органу винагороду в будь-якій </w:t>
            </w:r>
            <w:r w:rsidRPr="2D883073">
              <w:rPr>
                <w:color w:val="000000" w:themeColor="text1"/>
                <w:sz w:val="24"/>
                <w:szCs w:val="24"/>
                <w:lang w:eastAsia="ru-RU"/>
              </w:rPr>
              <w:lastRenderedPageBreak/>
              <w:t>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194AA593" w14:textId="36DAE1D8" w:rsidR="002302A0" w:rsidRPr="00232665" w:rsidRDefault="5AE4E45B" w:rsidP="2D883073">
            <w:pPr>
              <w:tabs>
                <w:tab w:val="left" w:pos="367"/>
              </w:tabs>
              <w:spacing w:before="100" w:beforeAutospacing="1" w:after="100" w:afterAutospacing="1"/>
              <w:contextualSpacing/>
              <w:jc w:val="both"/>
              <w:rPr>
                <w:color w:val="000000"/>
                <w:sz w:val="24"/>
                <w:szCs w:val="24"/>
                <w:lang w:eastAsia="ru-RU"/>
              </w:rPr>
            </w:pPr>
            <w:r w:rsidRPr="2D883073">
              <w:rPr>
                <w:color w:val="000000" w:themeColor="text1"/>
                <w:sz w:val="24"/>
                <w:szCs w:val="24"/>
                <w:lang w:eastAsia="ru-RU"/>
              </w:rPr>
              <w:t>2)</w:t>
            </w:r>
            <w:r>
              <w:tab/>
            </w:r>
            <w:r w:rsidRPr="2D883073">
              <w:rPr>
                <w:color w:val="000000" w:themeColor="text1"/>
                <w:sz w:val="24"/>
                <w:szCs w:val="24"/>
                <w:lang w:eastAsia="ru-RU"/>
              </w:rPr>
              <w:t>відомості про юридичну особу, яка є учасником,</w:t>
            </w:r>
            <w:r w:rsidR="112DC71E" w:rsidRPr="2D883073">
              <w:rPr>
                <w:color w:val="000000" w:themeColor="text1"/>
                <w:sz w:val="24"/>
                <w:szCs w:val="24"/>
                <w:lang w:eastAsia="ru-RU"/>
              </w:rPr>
              <w:t xml:space="preserve"> не</w:t>
            </w:r>
            <w:r w:rsidRPr="2D883073">
              <w:rPr>
                <w:color w:val="000000" w:themeColor="text1"/>
                <w:sz w:val="24"/>
                <w:szCs w:val="24"/>
                <w:lang w:eastAsia="ru-RU"/>
              </w:rPr>
              <w:t xml:space="preserve"> внесено до Єдиного державного реєстру осіб, які вчинили корупційні або пов’язані з корупцією правопорушення;</w:t>
            </w:r>
          </w:p>
          <w:p w14:paraId="5FBEA728" w14:textId="2C246835" w:rsidR="002302A0" w:rsidRPr="00232665" w:rsidRDefault="5AE4E45B" w:rsidP="2D883073">
            <w:pPr>
              <w:tabs>
                <w:tab w:val="left" w:pos="367"/>
              </w:tabs>
              <w:spacing w:before="100" w:beforeAutospacing="1" w:after="100" w:afterAutospacing="1"/>
              <w:contextualSpacing/>
              <w:jc w:val="both"/>
              <w:rPr>
                <w:color w:val="000000"/>
                <w:sz w:val="24"/>
                <w:szCs w:val="24"/>
                <w:lang w:eastAsia="ru-RU"/>
              </w:rPr>
            </w:pPr>
            <w:r w:rsidRPr="2D883073">
              <w:rPr>
                <w:color w:val="000000" w:themeColor="text1"/>
                <w:sz w:val="24"/>
                <w:szCs w:val="24"/>
                <w:lang w:eastAsia="ru-RU"/>
              </w:rPr>
              <w:t>3)</w:t>
            </w:r>
            <w:r>
              <w:tab/>
            </w:r>
            <w:r w:rsidRPr="2D883073">
              <w:rPr>
                <w:color w:val="000000" w:themeColor="text1"/>
                <w:sz w:val="24"/>
                <w:szCs w:val="24"/>
                <w:lang w:eastAsia="ru-RU"/>
              </w:rPr>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w:t>
            </w:r>
            <w:r w:rsidR="112DC71E" w:rsidRPr="2D883073">
              <w:rPr>
                <w:color w:val="000000" w:themeColor="text1"/>
                <w:sz w:val="24"/>
                <w:szCs w:val="24"/>
                <w:lang w:eastAsia="ru-RU"/>
              </w:rPr>
              <w:t xml:space="preserve">не </w:t>
            </w:r>
            <w:r w:rsidRPr="2D883073">
              <w:rPr>
                <w:color w:val="000000" w:themeColor="text1"/>
                <w:sz w:val="24"/>
                <w:szCs w:val="24"/>
                <w:lang w:eastAsia="ru-RU"/>
              </w:rPr>
              <w:t>було притягнуто згідно із законом до відповідальності за вчинення у сфері закупівель корупційного правопорушення;</w:t>
            </w:r>
          </w:p>
          <w:p w14:paraId="301F908F" w14:textId="7AEBC1FF" w:rsidR="002302A0" w:rsidRPr="00232665" w:rsidRDefault="5AE4E45B" w:rsidP="2D883073">
            <w:pPr>
              <w:tabs>
                <w:tab w:val="left" w:pos="367"/>
              </w:tabs>
              <w:spacing w:before="100" w:beforeAutospacing="1" w:after="100" w:afterAutospacing="1"/>
              <w:contextualSpacing/>
              <w:jc w:val="both"/>
              <w:rPr>
                <w:color w:val="000000"/>
                <w:sz w:val="24"/>
                <w:szCs w:val="24"/>
                <w:lang w:eastAsia="ru-RU"/>
              </w:rPr>
            </w:pPr>
            <w:r w:rsidRPr="2D883073">
              <w:rPr>
                <w:color w:val="000000" w:themeColor="text1"/>
                <w:sz w:val="24"/>
                <w:szCs w:val="24"/>
                <w:lang w:eastAsia="ru-RU"/>
              </w:rPr>
              <w:t>4)</w:t>
            </w:r>
            <w:r>
              <w:tab/>
            </w:r>
            <w:r w:rsidRPr="2D883073">
              <w:rPr>
                <w:color w:val="000000" w:themeColor="text1"/>
                <w:sz w:val="24"/>
                <w:szCs w:val="24"/>
                <w:lang w:eastAsia="ru-RU"/>
              </w:rPr>
              <w:t xml:space="preserve">фізична особа, яка є учасником, </w:t>
            </w:r>
            <w:r w:rsidR="112DC71E" w:rsidRPr="2D883073">
              <w:rPr>
                <w:color w:val="000000" w:themeColor="text1"/>
                <w:sz w:val="24"/>
                <w:szCs w:val="24"/>
                <w:lang w:eastAsia="ru-RU"/>
              </w:rPr>
              <w:t xml:space="preserve">не </w:t>
            </w:r>
            <w:r w:rsidRPr="2D883073">
              <w:rPr>
                <w:color w:val="000000" w:themeColor="text1"/>
                <w:sz w:val="24"/>
                <w:szCs w:val="24"/>
                <w:lang w:eastAsia="ru-RU"/>
              </w:rPr>
              <w:t>була засуджена за злочин, учинений з корисливих мотивів, судимість з якої не знято або не погашено у встановленому законом порядку;</w:t>
            </w:r>
          </w:p>
          <w:p w14:paraId="45F98E6C" w14:textId="5A8B574F" w:rsidR="002302A0" w:rsidRPr="00232665" w:rsidRDefault="5AE4E45B" w:rsidP="2D883073">
            <w:pPr>
              <w:tabs>
                <w:tab w:val="left" w:pos="367"/>
              </w:tabs>
              <w:spacing w:before="100" w:beforeAutospacing="1" w:after="100" w:afterAutospacing="1"/>
              <w:contextualSpacing/>
              <w:jc w:val="both"/>
              <w:rPr>
                <w:color w:val="000000"/>
                <w:sz w:val="24"/>
                <w:szCs w:val="24"/>
                <w:lang w:eastAsia="ru-RU"/>
              </w:rPr>
            </w:pPr>
            <w:r w:rsidRPr="2D883073">
              <w:rPr>
                <w:color w:val="000000" w:themeColor="text1"/>
                <w:sz w:val="24"/>
                <w:szCs w:val="24"/>
                <w:lang w:eastAsia="ru-RU"/>
              </w:rPr>
              <w:t>5)</w:t>
            </w:r>
            <w:r>
              <w:tab/>
            </w:r>
            <w:r w:rsidRPr="2D883073">
              <w:rPr>
                <w:color w:val="000000" w:themeColor="text1"/>
                <w:sz w:val="24"/>
                <w:szCs w:val="24"/>
                <w:lang w:eastAsia="ru-RU"/>
              </w:rPr>
              <w:t xml:space="preserve">службова (посадова) особа учасника, яка підписала тендерну пропозицію, </w:t>
            </w:r>
            <w:r w:rsidR="112DC71E" w:rsidRPr="2D883073">
              <w:rPr>
                <w:color w:val="000000" w:themeColor="text1"/>
                <w:sz w:val="24"/>
                <w:szCs w:val="24"/>
                <w:lang w:eastAsia="ru-RU"/>
              </w:rPr>
              <w:t xml:space="preserve">не </w:t>
            </w:r>
            <w:r w:rsidRPr="2D883073">
              <w:rPr>
                <w:color w:val="000000" w:themeColor="text1"/>
                <w:sz w:val="24"/>
                <w:szCs w:val="24"/>
                <w:lang w:eastAsia="ru-RU"/>
              </w:rPr>
              <w:t>була засуджена за злочин, вчинений з корисливих мотивів, судимість з якої не знято або не погашено у встановленому законом порядку;</w:t>
            </w:r>
          </w:p>
          <w:p w14:paraId="11D9A239" w14:textId="6FDA7D04" w:rsidR="002302A0" w:rsidRPr="00232665" w:rsidRDefault="5AE4E45B" w:rsidP="2D883073">
            <w:pPr>
              <w:tabs>
                <w:tab w:val="left" w:pos="367"/>
              </w:tabs>
              <w:spacing w:before="100" w:beforeAutospacing="1" w:after="100" w:afterAutospacing="1"/>
              <w:contextualSpacing/>
              <w:jc w:val="both"/>
              <w:rPr>
                <w:color w:val="000000"/>
                <w:sz w:val="24"/>
                <w:szCs w:val="24"/>
                <w:lang w:eastAsia="ru-RU"/>
              </w:rPr>
            </w:pPr>
            <w:r w:rsidRPr="2D883073">
              <w:rPr>
                <w:color w:val="000000" w:themeColor="text1"/>
                <w:sz w:val="24"/>
                <w:szCs w:val="24"/>
                <w:lang w:eastAsia="ru-RU"/>
              </w:rPr>
              <w:t>6)</w:t>
            </w:r>
            <w:r>
              <w:tab/>
            </w:r>
            <w:r w:rsidRPr="2D883073">
              <w:rPr>
                <w:color w:val="000000" w:themeColor="text1"/>
                <w:sz w:val="24"/>
                <w:szCs w:val="24"/>
                <w:lang w:eastAsia="ru-RU"/>
              </w:rPr>
              <w:t xml:space="preserve">тендерна пропозиція подана учасником процедури закупівлі, який </w:t>
            </w:r>
            <w:r w:rsidR="112DC71E" w:rsidRPr="2D883073">
              <w:rPr>
                <w:color w:val="000000" w:themeColor="text1"/>
                <w:sz w:val="24"/>
                <w:szCs w:val="24"/>
                <w:lang w:eastAsia="ru-RU"/>
              </w:rPr>
              <w:t xml:space="preserve">не </w:t>
            </w:r>
            <w:r w:rsidRPr="2D883073">
              <w:rPr>
                <w:color w:val="000000" w:themeColor="text1"/>
                <w:sz w:val="24"/>
                <w:szCs w:val="24"/>
                <w:lang w:eastAsia="ru-RU"/>
              </w:rPr>
              <w:t>є пов’язаною особою з іншими учасниками процедури закупівлі та/або з членом (членами) тендерного комітету, уповноваженою особою (особами) Центру;</w:t>
            </w:r>
          </w:p>
          <w:p w14:paraId="343BF50A" w14:textId="475F7526" w:rsidR="0069555C" w:rsidRPr="0069555C" w:rsidRDefault="5AE4E45B" w:rsidP="2D883073">
            <w:pPr>
              <w:tabs>
                <w:tab w:val="left" w:pos="367"/>
              </w:tabs>
              <w:spacing w:before="100" w:beforeAutospacing="1" w:after="100" w:afterAutospacing="1"/>
              <w:contextualSpacing/>
              <w:jc w:val="both"/>
              <w:rPr>
                <w:color w:val="000000" w:themeColor="text1"/>
                <w:sz w:val="24"/>
                <w:szCs w:val="24"/>
                <w:lang w:eastAsia="ru-RU"/>
              </w:rPr>
            </w:pPr>
            <w:r w:rsidRPr="2D883073">
              <w:rPr>
                <w:color w:val="000000" w:themeColor="text1"/>
                <w:sz w:val="24"/>
                <w:szCs w:val="24"/>
                <w:lang w:eastAsia="ru-RU"/>
              </w:rPr>
              <w:t>7)</w:t>
            </w:r>
            <w:r>
              <w:tab/>
            </w:r>
            <w:r w:rsidRPr="2D883073">
              <w:rPr>
                <w:color w:val="000000" w:themeColor="text1"/>
                <w:sz w:val="24"/>
                <w:szCs w:val="24"/>
                <w:lang w:eastAsia="ru-RU"/>
              </w:rPr>
              <w:t xml:space="preserve">учасник </w:t>
            </w:r>
            <w:r w:rsidR="112DC71E" w:rsidRPr="2D883073">
              <w:rPr>
                <w:color w:val="000000" w:themeColor="text1"/>
                <w:sz w:val="24"/>
                <w:szCs w:val="24"/>
                <w:lang w:eastAsia="ru-RU"/>
              </w:rPr>
              <w:t xml:space="preserve">не </w:t>
            </w:r>
            <w:r w:rsidRPr="2D883073">
              <w:rPr>
                <w:color w:val="000000" w:themeColor="text1"/>
                <w:sz w:val="24"/>
                <w:szCs w:val="24"/>
                <w:lang w:eastAsia="ru-RU"/>
              </w:rPr>
              <w:t>визнаний у встановленому законом порядку банкрутом та стосовно нього відкрита ліквідаційна процедура.</w:t>
            </w:r>
            <w:r w:rsidR="00CB03EB" w:rsidRPr="2D883073">
              <w:rPr>
                <w:color w:val="000000" w:themeColor="text1"/>
                <w:sz w:val="24"/>
                <w:szCs w:val="24"/>
                <w:lang w:eastAsia="ru-RU"/>
              </w:rPr>
              <w:t xml:space="preserve"> </w:t>
            </w:r>
          </w:p>
          <w:p w14:paraId="2934E5ED" w14:textId="68101B4F" w:rsidR="002302A0" w:rsidRPr="00232665" w:rsidRDefault="002302A0" w:rsidP="2D883073">
            <w:pPr>
              <w:tabs>
                <w:tab w:val="left" w:pos="367"/>
              </w:tabs>
              <w:spacing w:before="100" w:beforeAutospacing="1" w:after="100" w:afterAutospacing="1"/>
              <w:contextualSpacing/>
              <w:jc w:val="both"/>
              <w:rPr>
                <w:color w:val="000000"/>
                <w:sz w:val="24"/>
                <w:szCs w:val="24"/>
                <w:lang w:eastAsia="ru-RU"/>
              </w:rPr>
            </w:pPr>
          </w:p>
        </w:tc>
      </w:tr>
      <w:tr w:rsidR="00A068A3" w:rsidRPr="00232665" w14:paraId="6B031CD7" w14:textId="77777777" w:rsidTr="2D883073">
        <w:tc>
          <w:tcPr>
            <w:tcW w:w="436" w:type="dxa"/>
          </w:tcPr>
          <w:p w14:paraId="3FB97AAC" w14:textId="6F4EA572" w:rsidR="00A068A3" w:rsidRPr="00232665" w:rsidRDefault="674A4BF8" w:rsidP="2D883073">
            <w:pPr>
              <w:spacing w:before="100" w:beforeAutospacing="1" w:after="100" w:afterAutospacing="1"/>
              <w:contextualSpacing/>
              <w:rPr>
                <w:sz w:val="24"/>
                <w:szCs w:val="24"/>
                <w:shd w:val="clear" w:color="auto" w:fill="FFFFFF"/>
                <w:lang w:eastAsia="ru-RU"/>
              </w:rPr>
            </w:pPr>
            <w:r w:rsidRPr="2D883073">
              <w:rPr>
                <w:sz w:val="24"/>
                <w:szCs w:val="24"/>
                <w:shd w:val="clear" w:color="auto" w:fill="FFFFFF"/>
                <w:lang w:eastAsia="ru-RU"/>
              </w:rPr>
              <w:lastRenderedPageBreak/>
              <w:t>4</w:t>
            </w:r>
          </w:p>
        </w:tc>
        <w:tc>
          <w:tcPr>
            <w:tcW w:w="3103" w:type="dxa"/>
          </w:tcPr>
          <w:p w14:paraId="49A3F7F1" w14:textId="41501671" w:rsidR="00A068A3" w:rsidRPr="00232665" w:rsidRDefault="674A4BF8" w:rsidP="2D883073">
            <w:pPr>
              <w:spacing w:before="100" w:beforeAutospacing="1" w:after="100" w:afterAutospacing="1"/>
              <w:contextualSpacing/>
              <w:rPr>
                <w:color w:val="000000"/>
                <w:sz w:val="24"/>
                <w:szCs w:val="24"/>
              </w:rPr>
            </w:pPr>
            <w:r w:rsidRPr="2D883073">
              <w:rPr>
                <w:color w:val="000000" w:themeColor="text1"/>
                <w:sz w:val="24"/>
                <w:szCs w:val="24"/>
              </w:rPr>
              <w:t>Інформацію, що підтверджує відсутність в учасника обмежень передбачених постановою Кабінету Міністрів України «Про застосування заборони ввезення товарів з Російської Федерації» від 09.04.2022 № 426</w:t>
            </w:r>
            <w:r w:rsidR="4AFCCFB8" w:rsidRPr="2D883073">
              <w:rPr>
                <w:color w:val="000000" w:themeColor="text1"/>
                <w:sz w:val="24"/>
                <w:szCs w:val="24"/>
              </w:rPr>
              <w:t xml:space="preserve"> (із змінами)</w:t>
            </w:r>
            <w:r w:rsidR="792F9346" w:rsidRPr="2D883073">
              <w:rPr>
                <w:color w:val="000000" w:themeColor="text1"/>
                <w:sz w:val="24"/>
                <w:szCs w:val="24"/>
              </w:rPr>
              <w:t xml:space="preserve">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w:t>
            </w:r>
            <w:r w:rsidR="792F9346" w:rsidRPr="2D883073">
              <w:rPr>
                <w:color w:val="000000" w:themeColor="text1"/>
                <w:sz w:val="24"/>
                <w:szCs w:val="24"/>
              </w:rPr>
              <w:lastRenderedPageBreak/>
              <w:t xml:space="preserve">травня 2023 року № 308/2023 та </w:t>
            </w:r>
            <w:r w:rsidR="622F0FB1" w:rsidRPr="2D883073">
              <w:rPr>
                <w:color w:val="000000" w:themeColor="text1"/>
                <w:sz w:val="24"/>
                <w:szCs w:val="24"/>
              </w:rPr>
              <w:t>відповідно до рішення Ради національної безпеки і оборони України від 18 червня 2021 року «Про застосування 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6237" w:type="dxa"/>
          </w:tcPr>
          <w:p w14:paraId="326BC220" w14:textId="289A696A" w:rsidR="00A068A3" w:rsidRPr="00232665" w:rsidRDefault="674A4BF8" w:rsidP="2D883073">
            <w:pPr>
              <w:spacing w:before="100" w:beforeAutospacing="1" w:after="100" w:afterAutospacing="1"/>
              <w:contextualSpacing/>
              <w:jc w:val="both"/>
              <w:rPr>
                <w:color w:val="000000"/>
                <w:sz w:val="24"/>
                <w:szCs w:val="24"/>
                <w:lang w:eastAsia="ru-RU"/>
              </w:rPr>
            </w:pPr>
            <w:r w:rsidRPr="2D883073">
              <w:rPr>
                <w:color w:val="000000" w:themeColor="text1"/>
                <w:sz w:val="24"/>
                <w:szCs w:val="24"/>
                <w:lang w:eastAsia="ru-RU"/>
              </w:rPr>
              <w:lastRenderedPageBreak/>
              <w:t>Учасник у складі тендерної пропозиції повинен надати довідку у довільній формі про відсутність у нього обмежень передбачених постановою Кабінету Міністрів України «Про застосування заборони ввезення товарів з Російської Федерації» від 09.04.2022 № 426</w:t>
            </w:r>
            <w:r w:rsidR="4AFCCFB8" w:rsidRPr="2D883073">
              <w:rPr>
                <w:color w:val="000000" w:themeColor="text1"/>
                <w:sz w:val="24"/>
                <w:szCs w:val="24"/>
                <w:lang w:eastAsia="ru-RU"/>
              </w:rPr>
              <w:t xml:space="preserve"> (із змінами)</w:t>
            </w:r>
            <w:r w:rsidRPr="2D883073">
              <w:rPr>
                <w:color w:val="000000" w:themeColor="text1"/>
                <w:sz w:val="24"/>
                <w:szCs w:val="24"/>
                <w:lang w:eastAsia="ru-RU"/>
              </w:rPr>
              <w:t xml:space="preserve">, оскільки цією постановою заборонено ввезення на митну територію України в митному режимі імпорту товарів з Російської Федерації. Також Учасник у складі тендерної пропозиції має надати документ, який підтверджує, що запропонований товар не є товаром, що походить </w:t>
            </w:r>
            <w:r w:rsidR="792F9346" w:rsidRPr="2D883073">
              <w:rPr>
                <w:color w:val="000000" w:themeColor="text1"/>
                <w:sz w:val="24"/>
                <w:szCs w:val="24"/>
              </w:rPr>
              <w:t>Російської Федерації / Республіки Білорусь/Ісламської Республіки Іран.</w:t>
            </w:r>
          </w:p>
        </w:tc>
      </w:tr>
      <w:tr w:rsidR="00CC4BAE" w:rsidRPr="00232665" w14:paraId="0F798CA7" w14:textId="77777777" w:rsidTr="2D883073">
        <w:tc>
          <w:tcPr>
            <w:tcW w:w="436" w:type="dxa"/>
          </w:tcPr>
          <w:p w14:paraId="0B092F29" w14:textId="372E05DE" w:rsidR="00CC4BAE" w:rsidRPr="00232665" w:rsidRDefault="184FF832" w:rsidP="2D883073">
            <w:pPr>
              <w:spacing w:before="100" w:beforeAutospacing="1" w:after="100" w:afterAutospacing="1"/>
              <w:contextualSpacing/>
              <w:rPr>
                <w:sz w:val="24"/>
                <w:szCs w:val="24"/>
                <w:shd w:val="clear" w:color="auto" w:fill="FFFFFF"/>
                <w:lang w:eastAsia="ru-RU"/>
              </w:rPr>
            </w:pPr>
            <w:r w:rsidRPr="2D883073">
              <w:rPr>
                <w:sz w:val="24"/>
                <w:szCs w:val="24"/>
                <w:shd w:val="clear" w:color="auto" w:fill="FFFFFF"/>
                <w:lang w:eastAsia="ru-RU"/>
              </w:rPr>
              <w:t>5</w:t>
            </w:r>
          </w:p>
        </w:tc>
        <w:tc>
          <w:tcPr>
            <w:tcW w:w="3103" w:type="dxa"/>
          </w:tcPr>
          <w:p w14:paraId="4A077FBC" w14:textId="718D290A" w:rsidR="00CC4BAE" w:rsidRPr="00232665" w:rsidRDefault="184FF832" w:rsidP="2D883073">
            <w:pPr>
              <w:spacing w:before="100" w:beforeAutospacing="1" w:after="100" w:afterAutospacing="1"/>
              <w:contextualSpacing/>
              <w:rPr>
                <w:color w:val="000000"/>
                <w:sz w:val="24"/>
                <w:szCs w:val="24"/>
              </w:rPr>
            </w:pPr>
            <w:r w:rsidRPr="2D883073">
              <w:rPr>
                <w:color w:val="000000" w:themeColor="text1"/>
                <w:sz w:val="24"/>
                <w:szCs w:val="24"/>
              </w:rPr>
              <w:t xml:space="preserve">Інформацію, що підтверджує відсутність в учасника обмежень передбачених частиною 2 статті 13 Закону України «Про забезпечення прав і свобод громадян та правовий режим на тимчасово окупованій території України» від 15.04.2014 № 1207-VII з урахуванням наказу Міністерства розвитку громад та територій України від 28.02.2025 </w:t>
            </w:r>
          </w:p>
          <w:p w14:paraId="7A62F016" w14:textId="7E012045" w:rsidR="00CC4BAE" w:rsidRPr="00232665" w:rsidRDefault="184FF832" w:rsidP="2D883073">
            <w:pPr>
              <w:spacing w:before="100" w:beforeAutospacing="1" w:after="100" w:afterAutospacing="1"/>
              <w:contextualSpacing/>
              <w:rPr>
                <w:color w:val="000000"/>
                <w:sz w:val="24"/>
                <w:szCs w:val="24"/>
              </w:rPr>
            </w:pPr>
            <w:r w:rsidRPr="2D883073">
              <w:rPr>
                <w:color w:val="000000" w:themeColor="text1"/>
                <w:sz w:val="24"/>
                <w:szCs w:val="24"/>
              </w:rPr>
              <w:t>№ 376</w:t>
            </w:r>
            <w:r w:rsidR="580005F6" w:rsidRPr="2D883073">
              <w:rPr>
                <w:color w:val="000000" w:themeColor="text1"/>
                <w:sz w:val="24"/>
                <w:szCs w:val="24"/>
              </w:rPr>
              <w:t>.</w:t>
            </w:r>
          </w:p>
        </w:tc>
        <w:tc>
          <w:tcPr>
            <w:tcW w:w="6237" w:type="dxa"/>
          </w:tcPr>
          <w:p w14:paraId="3E179B71" w14:textId="0BF42B4E" w:rsidR="00CC4BAE" w:rsidRPr="00232665" w:rsidRDefault="184FF832" w:rsidP="2D883073">
            <w:pPr>
              <w:spacing w:before="100" w:beforeAutospacing="1" w:after="100" w:afterAutospacing="1"/>
              <w:contextualSpacing/>
              <w:jc w:val="both"/>
              <w:rPr>
                <w:color w:val="000000"/>
                <w:sz w:val="24"/>
                <w:szCs w:val="24"/>
              </w:rPr>
            </w:pPr>
            <w:r w:rsidRPr="2D883073">
              <w:rPr>
                <w:color w:val="000000" w:themeColor="text1"/>
                <w:sz w:val="24"/>
                <w:szCs w:val="24"/>
              </w:rPr>
              <w:t xml:space="preserve">Учасник у складі тендерної пропозиції повинен надати в довільній формі інформацію про те, що він не здійснює господарську діяльність або його місцезнаходження (місце проживання – для фізичних осіб-підприємців) не знаходиться на тимчасово окупованій території у Переліку територій, на яких ведуться (велися) бойові дії або тимчасово окупованих Російською Федерацією, затвердженого наказом Міністерства розвитку громад та територій України від 28.02.2025 № 376. </w:t>
            </w:r>
          </w:p>
          <w:p w14:paraId="2AB32561" w14:textId="147C0670" w:rsidR="00CC4BAE" w:rsidRPr="00232665" w:rsidRDefault="184FF832" w:rsidP="2D883073">
            <w:pPr>
              <w:spacing w:before="100" w:beforeAutospacing="1" w:after="100" w:afterAutospacing="1"/>
              <w:contextualSpacing/>
              <w:jc w:val="both"/>
              <w:rPr>
                <w:color w:val="000000"/>
                <w:sz w:val="24"/>
                <w:szCs w:val="24"/>
              </w:rPr>
            </w:pPr>
            <w:r w:rsidRPr="2D883073">
              <w:rPr>
                <w:color w:val="000000" w:themeColor="text1"/>
                <w:sz w:val="24"/>
                <w:szCs w:val="24"/>
              </w:rPr>
              <w:t xml:space="preserve">У разі, якщо місцезнаходження учасника (місце проживання – для фізичних осіб-підприємців) зареєстроване на тимчасово окупованій території, учасник у складі тендерної пропозиції має надати підтвердження зміни податкової адреси на іншу територію України видане уповноваженим на це органом. </w:t>
            </w:r>
          </w:p>
          <w:p w14:paraId="40A18509" w14:textId="789EE9FA" w:rsidR="00CC4BAE" w:rsidRPr="00232665" w:rsidRDefault="184FF832" w:rsidP="2D883073">
            <w:pPr>
              <w:spacing w:before="100" w:beforeAutospacing="1" w:after="100" w:afterAutospacing="1"/>
              <w:contextualSpacing/>
              <w:jc w:val="both"/>
              <w:rPr>
                <w:color w:val="000000"/>
                <w:sz w:val="24"/>
                <w:szCs w:val="24"/>
                <w:lang w:eastAsia="ru-RU"/>
              </w:rPr>
            </w:pPr>
            <w:r w:rsidRPr="2D883073">
              <w:rPr>
                <w:color w:val="000000" w:themeColor="text1"/>
                <w:sz w:val="24"/>
                <w:szCs w:val="24"/>
              </w:rPr>
              <w:t xml:space="preserve">У випадку якщо учасник зареєстрований на тимчасово окупованій території та учасником не надано у складі тендерної пропозиції підтвердження зміни податкової адреси на іншу територію України видане уповноваженим на це органом, замовник відхиляє його тендерну пропозицію на підставі </w:t>
            </w:r>
            <w:r w:rsidRPr="2D883073">
              <w:rPr>
                <w:sz w:val="24"/>
                <w:szCs w:val="24"/>
              </w:rPr>
              <w:t>невідповідності тендерної пропозиції умовам тендерної документації.</w:t>
            </w:r>
          </w:p>
        </w:tc>
      </w:tr>
      <w:tr w:rsidR="00FB4D58" w:rsidRPr="00232665" w14:paraId="086A96CB" w14:textId="77777777" w:rsidTr="2D883073">
        <w:tc>
          <w:tcPr>
            <w:tcW w:w="436" w:type="dxa"/>
          </w:tcPr>
          <w:p w14:paraId="49C59A15" w14:textId="7161F091" w:rsidR="00FB4D58" w:rsidRPr="63F5A02B" w:rsidRDefault="00FB4D58" w:rsidP="2D883073">
            <w:pPr>
              <w:spacing w:before="100" w:beforeAutospacing="1" w:after="100" w:afterAutospacing="1"/>
              <w:contextualSpacing/>
              <w:rPr>
                <w:sz w:val="24"/>
                <w:szCs w:val="24"/>
                <w:shd w:val="clear" w:color="auto" w:fill="FFFFFF"/>
                <w:lang w:eastAsia="ru-RU"/>
              </w:rPr>
            </w:pPr>
            <w:r w:rsidRPr="2D883073">
              <w:rPr>
                <w:sz w:val="24"/>
                <w:szCs w:val="24"/>
                <w:shd w:val="clear" w:color="auto" w:fill="FFFFFF"/>
                <w:lang w:eastAsia="ru-RU"/>
              </w:rPr>
              <w:t>6</w:t>
            </w:r>
          </w:p>
        </w:tc>
        <w:tc>
          <w:tcPr>
            <w:tcW w:w="3103" w:type="dxa"/>
          </w:tcPr>
          <w:p w14:paraId="3CB5058D" w14:textId="73D20532" w:rsidR="00FB4D58" w:rsidRPr="00FB4D58" w:rsidRDefault="00FB4D58" w:rsidP="2D883073">
            <w:pPr>
              <w:spacing w:before="100" w:beforeAutospacing="1" w:after="100" w:afterAutospacing="1"/>
              <w:contextualSpacing/>
              <w:rPr>
                <w:color w:val="000000" w:themeColor="text1"/>
                <w:sz w:val="24"/>
                <w:szCs w:val="24"/>
              </w:rPr>
            </w:pPr>
            <w:r w:rsidRPr="2D883073">
              <w:rPr>
                <w:rStyle w:val="normaltextrun"/>
                <w:sz w:val="24"/>
                <w:szCs w:val="24"/>
                <w:shd w:val="clear" w:color="auto" w:fill="FFFFFF"/>
              </w:rPr>
              <w:t>Інформацію, що підтверджує відсутність в учасника, що перебуває на спрощеній системі оподаткування обмежень передбачених підпунктом 2 пункту 291.4 статті 291 Податкового кодексу України для надання послуг юридичній особі, що перебуває на загальній системі оподаткування.</w:t>
            </w:r>
            <w:r w:rsidRPr="2D883073">
              <w:rPr>
                <w:rStyle w:val="eop"/>
                <w:sz w:val="24"/>
                <w:szCs w:val="24"/>
                <w:bdr w:val="none" w:sz="0" w:space="0" w:color="auto" w:frame="1"/>
                <w:shd w:val="clear" w:color="auto" w:fill="C6C6C6"/>
              </w:rPr>
              <w:t> </w:t>
            </w:r>
          </w:p>
        </w:tc>
        <w:tc>
          <w:tcPr>
            <w:tcW w:w="6237" w:type="dxa"/>
          </w:tcPr>
          <w:p w14:paraId="07A2B79C" w14:textId="3DE3436C" w:rsidR="00FB4D58" w:rsidRPr="00FB4D58" w:rsidRDefault="00FB4D58" w:rsidP="2D883073">
            <w:pPr>
              <w:spacing w:before="100" w:beforeAutospacing="1" w:after="100" w:afterAutospacing="1"/>
              <w:contextualSpacing/>
              <w:jc w:val="both"/>
              <w:rPr>
                <w:color w:val="000000" w:themeColor="text1"/>
                <w:sz w:val="24"/>
                <w:szCs w:val="24"/>
              </w:rPr>
            </w:pPr>
            <w:r w:rsidRPr="2D883073">
              <w:rPr>
                <w:rStyle w:val="normaltextrun"/>
                <w:sz w:val="24"/>
                <w:szCs w:val="24"/>
                <w:shd w:val="clear" w:color="auto" w:fill="FFFFFF"/>
              </w:rPr>
              <w:t>Учасник, що перебуває на спрощеній системі оподаткування у складі тендерної пропозиції повинен надати копію витягу з реєстру платників єдиного податку, що підтверджує те, що учасник є платником податку третьої групи.</w:t>
            </w:r>
            <w:r w:rsidRPr="2D883073">
              <w:rPr>
                <w:rStyle w:val="eop"/>
                <w:sz w:val="24"/>
                <w:szCs w:val="24"/>
                <w:bdr w:val="none" w:sz="0" w:space="0" w:color="auto" w:frame="1"/>
                <w:shd w:val="clear" w:color="auto" w:fill="C6C6C6"/>
              </w:rPr>
              <w:t> </w:t>
            </w:r>
          </w:p>
        </w:tc>
      </w:tr>
      <w:tr w:rsidR="00A068A3" w:rsidRPr="00232665" w14:paraId="3E39794A" w14:textId="77777777" w:rsidTr="2D883073">
        <w:tc>
          <w:tcPr>
            <w:tcW w:w="436" w:type="dxa"/>
          </w:tcPr>
          <w:p w14:paraId="65552E33" w14:textId="7FE2A97C" w:rsidR="00A068A3" w:rsidRPr="00232665" w:rsidRDefault="00FB4D58" w:rsidP="2D883073">
            <w:pPr>
              <w:spacing w:before="100" w:beforeAutospacing="1" w:after="100" w:afterAutospacing="1"/>
              <w:contextualSpacing/>
              <w:rPr>
                <w:sz w:val="24"/>
                <w:szCs w:val="24"/>
                <w:shd w:val="clear" w:color="auto" w:fill="FFFFFF"/>
                <w:lang w:eastAsia="ru-RU"/>
              </w:rPr>
            </w:pPr>
            <w:r w:rsidRPr="2D883073">
              <w:rPr>
                <w:sz w:val="24"/>
                <w:szCs w:val="24"/>
                <w:shd w:val="clear" w:color="auto" w:fill="FFFFFF"/>
                <w:lang w:eastAsia="ru-RU"/>
              </w:rPr>
              <w:t>7</w:t>
            </w:r>
          </w:p>
        </w:tc>
        <w:tc>
          <w:tcPr>
            <w:tcW w:w="3103" w:type="dxa"/>
          </w:tcPr>
          <w:p w14:paraId="0FDA5796" w14:textId="3A0032DE" w:rsidR="00A068A3" w:rsidRPr="00232665" w:rsidRDefault="674A4BF8" w:rsidP="2D883073">
            <w:pPr>
              <w:spacing w:before="100" w:beforeAutospacing="1" w:after="100" w:afterAutospacing="1"/>
              <w:contextualSpacing/>
              <w:rPr>
                <w:color w:val="000000"/>
                <w:sz w:val="24"/>
                <w:szCs w:val="24"/>
              </w:rPr>
            </w:pPr>
            <w:r w:rsidRPr="2D883073">
              <w:rPr>
                <w:color w:val="000000" w:themeColor="text1"/>
                <w:sz w:val="24"/>
                <w:szCs w:val="24"/>
              </w:rPr>
              <w:t xml:space="preserve">Інформацію, що підтверджує відсутність в учасника обмежень передбачених пп.1 п.1 </w:t>
            </w:r>
            <w:r w:rsidRPr="2D883073">
              <w:rPr>
                <w:color w:val="000000" w:themeColor="text1"/>
                <w:sz w:val="24"/>
                <w:szCs w:val="24"/>
              </w:rPr>
              <w:lastRenderedPageBreak/>
              <w:t>постанови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w:t>
            </w:r>
            <w:r w:rsidR="622F0FB1" w:rsidRPr="2D883073">
              <w:rPr>
                <w:color w:val="000000" w:themeColor="text1"/>
                <w:sz w:val="24"/>
                <w:szCs w:val="24"/>
              </w:rPr>
              <w:t xml:space="preserve">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6237" w:type="dxa"/>
          </w:tcPr>
          <w:p w14:paraId="2EA6266F" w14:textId="5AF50C9C" w:rsidR="00A068A3" w:rsidRPr="00232665" w:rsidRDefault="674A4BF8" w:rsidP="2D883073">
            <w:pPr>
              <w:spacing w:before="100" w:beforeAutospacing="1" w:after="100" w:afterAutospacing="1"/>
              <w:contextualSpacing/>
              <w:jc w:val="both"/>
              <w:rPr>
                <w:color w:val="000000"/>
                <w:sz w:val="24"/>
                <w:szCs w:val="24"/>
              </w:rPr>
            </w:pPr>
            <w:r w:rsidRPr="2D883073">
              <w:rPr>
                <w:color w:val="000000" w:themeColor="text1"/>
                <w:sz w:val="24"/>
                <w:szCs w:val="24"/>
              </w:rPr>
              <w:lastRenderedPageBreak/>
              <w:t>Учасник у складі тендерної пропозиції повинен надати інформацію в довільній формі про кінцевого(их) бенефеціарного(их) власника(ів) із зазначенням їх громадянства та частку в статутному капіталі.</w:t>
            </w:r>
          </w:p>
          <w:p w14:paraId="371D358F" w14:textId="0CB65C0F" w:rsidR="00A068A3" w:rsidRPr="00232665" w:rsidRDefault="674A4BF8" w:rsidP="2D883073">
            <w:pPr>
              <w:spacing w:before="100" w:beforeAutospacing="1" w:after="100" w:afterAutospacing="1"/>
              <w:contextualSpacing/>
              <w:jc w:val="both"/>
              <w:rPr>
                <w:color w:val="000000"/>
                <w:sz w:val="24"/>
                <w:szCs w:val="24"/>
              </w:rPr>
            </w:pPr>
            <w:r w:rsidRPr="2D883073">
              <w:rPr>
                <w:color w:val="000000" w:themeColor="text1"/>
                <w:sz w:val="24"/>
                <w:szCs w:val="24"/>
              </w:rPr>
              <w:lastRenderedPageBreak/>
              <w:t>У разі якщо учасник або його кінцевий бенефіціарний власник, член або учасник (акціонер), що має частку в статутному капіталі 10 і більше відсотків є громадянином Російської Федерації / Республіки Білорусь</w:t>
            </w:r>
            <w:r w:rsidR="648BB06E" w:rsidRPr="2D883073">
              <w:rPr>
                <w:color w:val="000000" w:themeColor="text1"/>
                <w:sz w:val="24"/>
                <w:szCs w:val="24"/>
              </w:rPr>
              <w:t>/Ісламської Республіки Іран</w:t>
            </w:r>
            <w:r w:rsidRPr="2D883073">
              <w:rPr>
                <w:color w:val="000000" w:themeColor="text1"/>
                <w:sz w:val="24"/>
                <w:szCs w:val="24"/>
              </w:rPr>
              <w:t xml:space="preserve"> та проживає на території України на законних підставах, то учасник у складі тендерної пропозиції має надати:</w:t>
            </w:r>
          </w:p>
          <w:p w14:paraId="769C827E" w14:textId="21739C55"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w:t>
            </w:r>
            <w:r>
              <w:tab/>
            </w:r>
            <w:r w:rsidRPr="2D883073">
              <w:rPr>
                <w:color w:val="000000" w:themeColor="text1"/>
                <w:sz w:val="24"/>
                <w:szCs w:val="24"/>
              </w:rPr>
              <w:t>паспорт громадянина колишнього СРСР зразка 1974 року</w:t>
            </w:r>
            <w:r w:rsidR="648BB06E" w:rsidRPr="2D883073">
              <w:rPr>
                <w:color w:val="000000" w:themeColor="text1"/>
                <w:sz w:val="24"/>
                <w:szCs w:val="24"/>
              </w:rPr>
              <w:t>/ паспорт громадянина</w:t>
            </w:r>
            <w:r w:rsidRPr="2D883073">
              <w:rPr>
                <w:color w:val="000000" w:themeColor="text1"/>
                <w:sz w:val="24"/>
                <w:szCs w:val="24"/>
              </w:rPr>
              <w:t xml:space="preserve"> </w:t>
            </w:r>
            <w:r w:rsidR="648BB06E" w:rsidRPr="2D883073">
              <w:rPr>
                <w:color w:val="000000" w:themeColor="text1"/>
                <w:sz w:val="24"/>
                <w:szCs w:val="24"/>
              </w:rPr>
              <w:t xml:space="preserve">Ісламської Республіки Іран </w:t>
            </w:r>
            <w:r w:rsidRPr="2D883073">
              <w:rPr>
                <w:color w:val="000000" w:themeColor="text1"/>
                <w:sz w:val="24"/>
                <w:szCs w:val="24"/>
              </w:rPr>
              <w:t>з відміткою про постійну чи тимчасову прописку на території України або зареєстрований на території України свій національний паспорт</w:t>
            </w:r>
          </w:p>
          <w:p w14:paraId="6D4709EA" w14:textId="77E9DB28"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 xml:space="preserve">або </w:t>
            </w:r>
          </w:p>
          <w:p w14:paraId="595456CF" w14:textId="47B80174"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w:t>
            </w:r>
            <w:r>
              <w:tab/>
            </w:r>
            <w:r w:rsidRPr="2D883073">
              <w:rPr>
                <w:color w:val="000000" w:themeColor="text1"/>
                <w:sz w:val="24"/>
                <w:szCs w:val="24"/>
              </w:rPr>
              <w:t>посвідку на постійне чи тимчасове проживання на території України</w:t>
            </w:r>
          </w:p>
          <w:p w14:paraId="13932655" w14:textId="377F1982"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 xml:space="preserve">або </w:t>
            </w:r>
          </w:p>
          <w:p w14:paraId="0F324A46" w14:textId="467B9975"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w:t>
            </w:r>
            <w:r>
              <w:tab/>
            </w:r>
            <w:r w:rsidRPr="2D883073">
              <w:rPr>
                <w:color w:val="000000" w:themeColor="text1"/>
                <w:sz w:val="24"/>
                <w:szCs w:val="24"/>
              </w:rPr>
              <w:t>військовий квиток, виданий іноземцю чи особі без громадянства, яка в установленому порядку уклала контракт про проходження військової служби у Збройних Силах України, Державній спеціальній службі транспорту або Національній гвардії України</w:t>
            </w:r>
          </w:p>
          <w:p w14:paraId="1758062C" w14:textId="6993D526"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 xml:space="preserve">або </w:t>
            </w:r>
          </w:p>
          <w:p w14:paraId="26F175F1" w14:textId="42B7FCAA"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w:t>
            </w:r>
            <w:r>
              <w:tab/>
            </w:r>
            <w:r w:rsidRPr="2D883073">
              <w:rPr>
                <w:color w:val="000000" w:themeColor="text1"/>
                <w:sz w:val="24"/>
                <w:szCs w:val="24"/>
              </w:rPr>
              <w:t>посвідчення біженця чи документ, що підтверджує надання притулку в Україні.</w:t>
            </w:r>
          </w:p>
          <w:p w14:paraId="18465B9F" w14:textId="340647B2"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У разі якщо юридична особа, яка є учасником процедури закупівлі створена та зареєстрована відповідно до законодавства Російської Федерації / Республіки Білорусь</w:t>
            </w:r>
            <w:r w:rsidR="648BB06E" w:rsidRPr="2D883073">
              <w:rPr>
                <w:color w:val="000000" w:themeColor="text1"/>
                <w:sz w:val="24"/>
                <w:szCs w:val="24"/>
              </w:rPr>
              <w:t>/Ісламської Республіки Іран</w:t>
            </w:r>
            <w:r w:rsidRPr="2D883073">
              <w:rPr>
                <w:color w:val="000000" w:themeColor="text1"/>
                <w:sz w:val="24"/>
                <w:szCs w:val="24"/>
              </w:rPr>
              <w:t>, але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то учасник у складі тендерної пропозиції має надати:</w:t>
            </w:r>
          </w:p>
          <w:p w14:paraId="5E3597A9" w14:textId="0ABF2487"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w:t>
            </w:r>
            <w:r>
              <w:tab/>
            </w:r>
            <w:r w:rsidRPr="2D883073">
              <w:rPr>
                <w:color w:val="000000" w:themeColor="text1"/>
                <w:sz w:val="24"/>
                <w:szCs w:val="24"/>
              </w:rPr>
              <w:t>ухвалу слідчого судді або ухвала суду про передачу активів в управління Національному агентству з питань виявлення, розшуку та управління активами, одержаними від корупційних та інших злочинів*;</w:t>
            </w:r>
          </w:p>
          <w:p w14:paraId="49081160" w14:textId="5E2C92CF"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 xml:space="preserve">або </w:t>
            </w:r>
          </w:p>
          <w:p w14:paraId="558F67B1" w14:textId="363E364E" w:rsidR="00A068A3" w:rsidRPr="00232665" w:rsidRDefault="674A4BF8" w:rsidP="2D883073">
            <w:pPr>
              <w:tabs>
                <w:tab w:val="left" w:pos="367"/>
              </w:tabs>
              <w:spacing w:before="100" w:beforeAutospacing="1" w:after="100" w:afterAutospacing="1"/>
              <w:contextualSpacing/>
              <w:jc w:val="both"/>
              <w:rPr>
                <w:color w:val="000000"/>
                <w:sz w:val="24"/>
                <w:szCs w:val="24"/>
              </w:rPr>
            </w:pPr>
            <w:r w:rsidRPr="2D883073">
              <w:rPr>
                <w:color w:val="000000" w:themeColor="text1"/>
                <w:sz w:val="24"/>
                <w:szCs w:val="24"/>
              </w:rPr>
              <w:t>-</w:t>
            </w:r>
            <w:r>
              <w:tab/>
            </w:r>
            <w:r w:rsidRPr="2D883073">
              <w:rPr>
                <w:color w:val="000000" w:themeColor="text1"/>
                <w:sz w:val="24"/>
                <w:szCs w:val="24"/>
              </w:rPr>
              <w:t>згоду самого власника активів про передачу активів, підпис якої нотаріально завірений в установленому законодавством порядку.</w:t>
            </w:r>
          </w:p>
          <w:p w14:paraId="7989C6A4" w14:textId="4812A3B4" w:rsidR="00A068A3" w:rsidRPr="00232665" w:rsidRDefault="674A4BF8" w:rsidP="2D883073">
            <w:pPr>
              <w:spacing w:before="100" w:beforeAutospacing="1" w:after="100" w:afterAutospacing="1"/>
              <w:contextualSpacing/>
              <w:jc w:val="both"/>
              <w:rPr>
                <w:color w:val="000000"/>
                <w:sz w:val="24"/>
                <w:szCs w:val="24"/>
              </w:rPr>
            </w:pPr>
            <w:r w:rsidRPr="2D883073">
              <w:rPr>
                <w:color w:val="000000" w:themeColor="text1"/>
                <w:sz w:val="24"/>
                <w:szCs w:val="24"/>
              </w:rPr>
              <w:t>* У разі, якщо ухвала слідчого судді або ухвала суду оприлюднена у Єдиному державному реєстрі судових рішень на дату подання тендерної пропозиції учасника, то у такому випадку учасник у складі тендерної пропозиції надає довідку довільної форми із зазначенням номеру справи та дати ухвалення рішення суду.</w:t>
            </w:r>
          </w:p>
          <w:p w14:paraId="465ECF09" w14:textId="273506CA" w:rsidR="00A068A3" w:rsidRPr="00232665" w:rsidRDefault="674A4BF8" w:rsidP="2D883073">
            <w:pPr>
              <w:spacing w:before="100" w:beforeAutospacing="1" w:after="100" w:afterAutospacing="1"/>
              <w:contextualSpacing/>
              <w:jc w:val="both"/>
              <w:rPr>
                <w:color w:val="000000"/>
                <w:sz w:val="24"/>
                <w:szCs w:val="24"/>
              </w:rPr>
            </w:pPr>
            <w:r w:rsidRPr="2D883073">
              <w:rPr>
                <w:color w:val="000000" w:themeColor="text1"/>
                <w:sz w:val="24"/>
                <w:szCs w:val="24"/>
              </w:rPr>
              <w:t>У разі якщо учасник або його кінцевий бенефіціарний власник, член або учасник (акціонер), що має частку в статутному капіталі 10 і більше відсотків є громадянином Російської Федерації / Республіки Білорусь</w:t>
            </w:r>
            <w:r w:rsidR="648BB06E" w:rsidRPr="2D883073">
              <w:rPr>
                <w:color w:val="000000" w:themeColor="text1"/>
                <w:sz w:val="24"/>
                <w:szCs w:val="24"/>
              </w:rPr>
              <w:t xml:space="preserve">/ Ісламської </w:t>
            </w:r>
            <w:r w:rsidR="648BB06E" w:rsidRPr="2D883073">
              <w:rPr>
                <w:color w:val="000000" w:themeColor="text1"/>
                <w:sz w:val="24"/>
                <w:szCs w:val="24"/>
              </w:rPr>
              <w:lastRenderedPageBreak/>
              <w:t>Республіки Іран</w:t>
            </w:r>
            <w:r w:rsidRPr="2D883073">
              <w:rPr>
                <w:color w:val="000000" w:themeColor="text1"/>
                <w:sz w:val="24"/>
                <w:szCs w:val="24"/>
              </w:rPr>
              <w:t xml:space="preserve"> проживає на території України на законних підставах або юридична особа, яка є учасником процедури закупівлі створена та зареєстрована відповідно до законодавства Російської Федерації / Республіки Білорусь</w:t>
            </w:r>
            <w:r w:rsidR="648BB06E" w:rsidRPr="2D883073">
              <w:rPr>
                <w:color w:val="000000" w:themeColor="text1"/>
                <w:sz w:val="24"/>
                <w:szCs w:val="24"/>
              </w:rPr>
              <w:t>/ Ісламської Республіки Іран</w:t>
            </w:r>
            <w:r w:rsidRPr="2D883073">
              <w:rPr>
                <w:color w:val="000000" w:themeColor="text1"/>
                <w:sz w:val="24"/>
                <w:szCs w:val="24"/>
              </w:rPr>
              <w:t xml:space="preserve"> та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але у складі тендерної пропозиції такий учасник не надав відповідні документи, що визначені тендерною документацією або замовником виявлено інформацію у Єдиному державному реєстрі юридичних осіб, фізичних осіб - підприємців та громадських формувань про те, що учасник процедури закупівлі є громадянином Російської Федерації / Республіки Білорусь</w:t>
            </w:r>
            <w:r w:rsidR="648BB06E" w:rsidRPr="2D883073">
              <w:rPr>
                <w:color w:val="000000" w:themeColor="text1"/>
                <w:sz w:val="24"/>
                <w:szCs w:val="24"/>
              </w:rPr>
              <w:t>/Ісламської Республіки Іран</w:t>
            </w:r>
            <w:r w:rsidRPr="2D883073">
              <w:rPr>
                <w:color w:val="000000" w:themeColor="text1"/>
                <w:sz w:val="24"/>
                <w:szCs w:val="24"/>
              </w:rPr>
              <w:t xml:space="preserve"> (крім тих, що проживають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w:t>
            </w:r>
            <w:r w:rsidR="648BB06E" w:rsidRPr="2D883073">
              <w:rPr>
                <w:color w:val="000000" w:themeColor="text1"/>
                <w:sz w:val="24"/>
                <w:szCs w:val="24"/>
              </w:rPr>
              <w:t>/Ісламської Республіки Іран</w:t>
            </w:r>
            <w:r w:rsidRPr="2D883073">
              <w:rPr>
                <w:color w:val="000000" w:themeColor="text1"/>
                <w:sz w:val="24"/>
                <w:szCs w:val="24"/>
              </w:rPr>
              <w:t>; 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w:t>
            </w:r>
            <w:r w:rsidR="648BB06E" w:rsidRPr="2D883073">
              <w:rPr>
                <w:color w:val="000000" w:themeColor="text1"/>
                <w:sz w:val="24"/>
                <w:szCs w:val="24"/>
              </w:rPr>
              <w:t>/Ісламська Республіка Іран</w:t>
            </w:r>
            <w:r w:rsidRPr="2D883073">
              <w:rPr>
                <w:color w:val="000000" w:themeColor="text1"/>
                <w:sz w:val="24"/>
                <w:szCs w:val="24"/>
              </w:rPr>
              <w:t>, громадянин Російської Федерації / Республіки Білорусь</w:t>
            </w:r>
            <w:r w:rsidR="648BB06E" w:rsidRPr="2D883073">
              <w:rPr>
                <w:color w:val="000000" w:themeColor="text1"/>
                <w:sz w:val="24"/>
                <w:szCs w:val="24"/>
              </w:rPr>
              <w:t>/Ісламської Республіки Іран</w:t>
            </w:r>
            <w:r w:rsidRPr="2D883073">
              <w:rPr>
                <w:color w:val="000000" w:themeColor="text1"/>
                <w:sz w:val="24"/>
                <w:szCs w:val="24"/>
              </w:rPr>
              <w:t xml:space="preserve">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 Білорусь</w:t>
            </w:r>
            <w:r w:rsidR="648BB06E" w:rsidRPr="2D883073">
              <w:rPr>
                <w:color w:val="000000" w:themeColor="text1"/>
                <w:sz w:val="24"/>
                <w:szCs w:val="24"/>
              </w:rPr>
              <w:t>/ Ісламської Республіки Іран</w:t>
            </w:r>
            <w:r w:rsidRPr="2D883073">
              <w:rPr>
                <w:color w:val="000000" w:themeColor="text1"/>
                <w:sz w:val="24"/>
                <w:szCs w:val="24"/>
              </w:rPr>
              <w:t>, замовник відхиляє такого учасника</w:t>
            </w:r>
            <w:r w:rsidR="4007CD48" w:rsidRPr="2D883073">
              <w:rPr>
                <w:color w:val="000000" w:themeColor="text1"/>
                <w:sz w:val="24"/>
                <w:szCs w:val="24"/>
              </w:rPr>
              <w:t>.</w:t>
            </w:r>
          </w:p>
        </w:tc>
      </w:tr>
    </w:tbl>
    <w:p w14:paraId="16D8ED63" w14:textId="1B9DDE68" w:rsidR="00C11DFD" w:rsidRDefault="00C11DFD" w:rsidP="0AB8D407">
      <w:pPr>
        <w:spacing w:after="0" w:line="276" w:lineRule="auto"/>
        <w:ind w:left="6804"/>
        <w:rPr>
          <w:rFonts w:ascii="Times New Roman" w:eastAsia="Times New Roman" w:hAnsi="Times New Roman" w:cs="Times New Roman"/>
          <w:color w:val="000000"/>
          <w:sz w:val="24"/>
          <w:szCs w:val="24"/>
        </w:rPr>
      </w:pPr>
    </w:p>
    <w:p w14:paraId="1F5FF824" w14:textId="195BBB53" w:rsidR="009C0359" w:rsidRPr="00C11DFD" w:rsidRDefault="009C0359" w:rsidP="5EBA6DD5">
      <w:pPr>
        <w:spacing w:after="0" w:line="276" w:lineRule="auto"/>
        <w:rPr>
          <w:rFonts w:ascii="Times New Roman" w:eastAsia="Times New Roman" w:hAnsi="Times New Roman" w:cs="Times New Roman"/>
          <w:color w:val="000000" w:themeColor="text1"/>
          <w:sz w:val="24"/>
          <w:szCs w:val="24"/>
        </w:rPr>
      </w:pPr>
    </w:p>
    <w:p w14:paraId="2FD33468" w14:textId="1FB174EB" w:rsidR="009C0359" w:rsidRPr="00C11DFD" w:rsidRDefault="009C0359" w:rsidP="0AB8D407">
      <w:pPr>
        <w:spacing w:after="0" w:line="276" w:lineRule="auto"/>
      </w:pPr>
      <w:r>
        <w:br w:type="page"/>
      </w:r>
    </w:p>
    <w:p w14:paraId="5D5C4971" w14:textId="14C16D4B" w:rsidR="009C0359" w:rsidRPr="00C11DFD" w:rsidRDefault="1E3DDF28" w:rsidP="5EBA6DD5">
      <w:pPr>
        <w:spacing w:before="240" w:after="0" w:line="276" w:lineRule="auto"/>
        <w:ind w:firstLine="6803"/>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b/>
          <w:bCs/>
          <w:color w:val="000000" w:themeColor="text1"/>
          <w:sz w:val="24"/>
          <w:szCs w:val="24"/>
        </w:rPr>
        <w:lastRenderedPageBreak/>
        <w:t>ДОДАТОК 8</w:t>
      </w:r>
    </w:p>
    <w:p w14:paraId="2D561D09" w14:textId="6816A334" w:rsidR="009C0359" w:rsidRPr="00C11DFD" w:rsidRDefault="1E3DDF28" w:rsidP="5EBA6DD5">
      <w:pPr>
        <w:spacing w:after="0" w:line="276" w:lineRule="auto"/>
        <w:ind w:firstLine="6803"/>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color w:val="000000" w:themeColor="text1"/>
          <w:sz w:val="24"/>
          <w:szCs w:val="24"/>
        </w:rPr>
        <w:t>до тендерної документації</w:t>
      </w:r>
    </w:p>
    <w:p w14:paraId="2C7DBACB" w14:textId="4630EC49" w:rsidR="009C0359" w:rsidRPr="00C11DFD" w:rsidRDefault="1E3DDF28" w:rsidP="5EBA6DD5">
      <w:pPr>
        <w:spacing w:after="0" w:line="276" w:lineRule="auto"/>
        <w:jc w:val="center"/>
        <w:rPr>
          <w:rFonts w:ascii="Times New Roman" w:eastAsia="Times New Roman" w:hAnsi="Times New Roman" w:cs="Times New Roman"/>
          <w:color w:val="000000" w:themeColor="text1"/>
        </w:rPr>
      </w:pPr>
      <w:r w:rsidRPr="5EBA6DD5">
        <w:rPr>
          <w:rFonts w:ascii="Times New Roman" w:eastAsia="Times New Roman" w:hAnsi="Times New Roman" w:cs="Times New Roman"/>
          <w:b/>
          <w:bCs/>
          <w:color w:val="000000" w:themeColor="text1"/>
        </w:rPr>
        <w:t xml:space="preserve"> </w:t>
      </w:r>
    </w:p>
    <w:p w14:paraId="47BE3685" w14:textId="36A324DF" w:rsidR="009C0359" w:rsidRPr="00C11DFD" w:rsidRDefault="1E3DDF28" w:rsidP="5EBA6DD5">
      <w:pPr>
        <w:spacing w:after="200" w:line="276" w:lineRule="auto"/>
        <w:jc w:val="center"/>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b/>
          <w:bCs/>
          <w:color w:val="000000" w:themeColor="text1"/>
          <w:sz w:val="24"/>
          <w:szCs w:val="24"/>
        </w:rPr>
        <w:t>ТЕХНІЧНІ ВИМОГИ ДО НАКЛЕЙОК ТА НАНЕСЕННЯ ЗОБРАЖЕНЬ</w:t>
      </w:r>
    </w:p>
    <w:tbl>
      <w:tblPr>
        <w:tblW w:w="0" w:type="auto"/>
        <w:tblInd w:w="285" w:type="dxa"/>
        <w:tblBorders>
          <w:top w:val="single" w:sz="6" w:space="0" w:color="auto"/>
          <w:left w:val="single" w:sz="6" w:space="0" w:color="auto"/>
          <w:bottom w:val="single" w:sz="6" w:space="0" w:color="auto"/>
          <w:right w:val="single" w:sz="6" w:space="0" w:color="auto"/>
        </w:tblBorders>
        <w:tblLook w:val="00A0" w:firstRow="1" w:lastRow="0" w:firstColumn="1" w:lastColumn="0" w:noHBand="0" w:noVBand="0"/>
      </w:tblPr>
      <w:tblGrid>
        <w:gridCol w:w="3052"/>
        <w:gridCol w:w="4387"/>
        <w:gridCol w:w="1899"/>
      </w:tblGrid>
      <w:tr w:rsidR="5EBA6DD5" w14:paraId="1FBBCDE8" w14:textId="77777777" w:rsidTr="0BB8C01B">
        <w:trPr>
          <w:trHeight w:val="300"/>
        </w:trPr>
        <w:tc>
          <w:tcPr>
            <w:tcW w:w="30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1A13C91" w14:textId="2C254A63" w:rsidR="5EBA6DD5" w:rsidRDefault="5EBA6DD5" w:rsidP="5EBA6DD5">
            <w:pPr>
              <w:tabs>
                <w:tab w:val="left" w:pos="993"/>
              </w:tabs>
              <w:spacing w:after="0"/>
              <w:jc w:val="center"/>
              <w:rPr>
                <w:rFonts w:ascii="Times New Roman" w:eastAsia="Times New Roman" w:hAnsi="Times New Roman" w:cs="Times New Roman"/>
                <w:sz w:val="24"/>
                <w:szCs w:val="24"/>
              </w:rPr>
            </w:pPr>
            <w:r w:rsidRPr="5EBA6DD5">
              <w:rPr>
                <w:rFonts w:ascii="Times New Roman" w:eastAsia="Times New Roman" w:hAnsi="Times New Roman" w:cs="Times New Roman"/>
                <w:b/>
                <w:bCs/>
                <w:sz w:val="24"/>
                <w:szCs w:val="24"/>
              </w:rPr>
              <w:t>Найменування Товару</w:t>
            </w:r>
          </w:p>
        </w:tc>
        <w:tc>
          <w:tcPr>
            <w:tcW w:w="44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158399" w14:textId="19BD43C0" w:rsidR="5EBA6DD5" w:rsidRDefault="5EBA6DD5" w:rsidP="5EBA6DD5">
            <w:pPr>
              <w:tabs>
                <w:tab w:val="left" w:pos="993"/>
              </w:tabs>
              <w:spacing w:after="0"/>
              <w:jc w:val="center"/>
              <w:rPr>
                <w:rFonts w:ascii="Times New Roman" w:eastAsia="Times New Roman" w:hAnsi="Times New Roman" w:cs="Times New Roman"/>
                <w:sz w:val="24"/>
                <w:szCs w:val="24"/>
              </w:rPr>
            </w:pPr>
            <w:r w:rsidRPr="5EBA6DD5">
              <w:rPr>
                <w:rFonts w:ascii="Times New Roman" w:eastAsia="Times New Roman" w:hAnsi="Times New Roman" w:cs="Times New Roman"/>
                <w:b/>
                <w:bCs/>
                <w:sz w:val="24"/>
                <w:szCs w:val="24"/>
              </w:rPr>
              <w:t>Характеристика та вимоги</w:t>
            </w:r>
          </w:p>
        </w:tc>
        <w:tc>
          <w:tcPr>
            <w:tcW w:w="19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4CB3B2" w14:textId="7D409365" w:rsidR="5EBA6DD5" w:rsidRDefault="5EBA6DD5" w:rsidP="5EBA6DD5">
            <w:pPr>
              <w:tabs>
                <w:tab w:val="left" w:pos="993"/>
              </w:tabs>
              <w:spacing w:after="0"/>
              <w:jc w:val="center"/>
              <w:rPr>
                <w:rFonts w:ascii="Times New Roman" w:eastAsia="Times New Roman" w:hAnsi="Times New Roman" w:cs="Times New Roman"/>
                <w:sz w:val="24"/>
                <w:szCs w:val="24"/>
              </w:rPr>
            </w:pPr>
            <w:r w:rsidRPr="5EBA6DD5">
              <w:rPr>
                <w:rFonts w:ascii="Times New Roman" w:eastAsia="Times New Roman" w:hAnsi="Times New Roman" w:cs="Times New Roman"/>
                <w:b/>
                <w:bCs/>
                <w:sz w:val="24"/>
                <w:szCs w:val="24"/>
              </w:rPr>
              <w:t>Кількість,</w:t>
            </w:r>
          </w:p>
          <w:p w14:paraId="22104763" w14:textId="2C718B2F" w:rsidR="5EBA6DD5" w:rsidRDefault="5EBA6DD5" w:rsidP="5EBA6DD5">
            <w:pPr>
              <w:tabs>
                <w:tab w:val="left" w:pos="993"/>
              </w:tabs>
              <w:spacing w:after="0"/>
              <w:jc w:val="center"/>
              <w:rPr>
                <w:rFonts w:ascii="Times New Roman" w:eastAsia="Times New Roman" w:hAnsi="Times New Roman" w:cs="Times New Roman"/>
                <w:sz w:val="24"/>
                <w:szCs w:val="24"/>
              </w:rPr>
            </w:pPr>
            <w:r w:rsidRPr="5EBA6DD5">
              <w:rPr>
                <w:rFonts w:ascii="Times New Roman" w:eastAsia="Times New Roman" w:hAnsi="Times New Roman" w:cs="Times New Roman"/>
                <w:b/>
                <w:bCs/>
                <w:sz w:val="24"/>
                <w:szCs w:val="24"/>
              </w:rPr>
              <w:t>шт.</w:t>
            </w:r>
          </w:p>
        </w:tc>
      </w:tr>
      <w:tr w:rsidR="5EBA6DD5" w14:paraId="1BB8EAEB" w14:textId="77777777" w:rsidTr="0BB8C01B">
        <w:trPr>
          <w:trHeight w:val="1455"/>
        </w:trPr>
        <w:tc>
          <w:tcPr>
            <w:tcW w:w="3060" w:type="dxa"/>
            <w:tcBorders>
              <w:top w:val="single" w:sz="6" w:space="0" w:color="auto"/>
              <w:left w:val="single" w:sz="6" w:space="0" w:color="auto"/>
              <w:bottom w:val="single" w:sz="6" w:space="0" w:color="auto"/>
              <w:right w:val="single" w:sz="6" w:space="0" w:color="auto"/>
            </w:tcBorders>
            <w:tcMar>
              <w:left w:w="105" w:type="dxa"/>
              <w:right w:w="105" w:type="dxa"/>
            </w:tcMar>
          </w:tcPr>
          <w:p w14:paraId="7C9E6585" w14:textId="3FC14597" w:rsidR="5EBA6DD5" w:rsidRDefault="0069555C" w:rsidP="00DF0965">
            <w:pPr>
              <w:tabs>
                <w:tab w:val="left" w:pos="993"/>
              </w:tabs>
              <w:spacing w:after="0"/>
              <w:rPr>
                <w:rFonts w:ascii="Times New Roman" w:eastAsia="Times New Roman" w:hAnsi="Times New Roman" w:cs="Times New Roman"/>
                <w:sz w:val="24"/>
                <w:szCs w:val="24"/>
              </w:rPr>
            </w:pPr>
            <w:r w:rsidRPr="00A67F0F">
              <w:rPr>
                <w:rFonts w:ascii="Times New Roman" w:eastAsia="Times New Roman" w:hAnsi="Times New Roman" w:cs="Times New Roman"/>
                <w:color w:val="000000"/>
                <w:sz w:val="24"/>
                <w:szCs w:val="24"/>
              </w:rPr>
              <w:t>ДК 021:2015:39710000-2-Електричні побутові прилади (Холодильники)</w:t>
            </w:r>
          </w:p>
        </w:tc>
        <w:tc>
          <w:tcPr>
            <w:tcW w:w="4410" w:type="dxa"/>
            <w:tcBorders>
              <w:top w:val="single" w:sz="6" w:space="0" w:color="auto"/>
              <w:left w:val="single" w:sz="6" w:space="0" w:color="auto"/>
              <w:bottom w:val="single" w:sz="6" w:space="0" w:color="auto"/>
              <w:right w:val="single" w:sz="6" w:space="0" w:color="auto"/>
            </w:tcBorders>
            <w:tcMar>
              <w:left w:w="105" w:type="dxa"/>
              <w:right w:w="105" w:type="dxa"/>
            </w:tcMar>
          </w:tcPr>
          <w:p w14:paraId="109ECCD7" w14:textId="776368AA" w:rsidR="5EBA6DD5" w:rsidRDefault="5EBA6DD5" w:rsidP="5EBA6DD5">
            <w:pPr>
              <w:tabs>
                <w:tab w:val="left" w:pos="993"/>
              </w:tabs>
              <w:spacing w:after="0"/>
              <w:jc w:val="both"/>
              <w:rPr>
                <w:rFonts w:ascii="Times New Roman" w:eastAsia="Times New Roman" w:hAnsi="Times New Roman" w:cs="Times New Roman"/>
                <w:sz w:val="24"/>
                <w:szCs w:val="24"/>
              </w:rPr>
            </w:pPr>
            <w:r w:rsidRPr="5EBA6DD5">
              <w:rPr>
                <w:rFonts w:ascii="Times New Roman" w:eastAsia="Times New Roman" w:hAnsi="Times New Roman" w:cs="Times New Roman"/>
                <w:sz w:val="24"/>
                <w:szCs w:val="24"/>
              </w:rPr>
              <w:t>Наклейка кольорова (розміром 130х40мм) за готовим макетом.</w:t>
            </w:r>
          </w:p>
          <w:p w14:paraId="457C9868" w14:textId="10EF768C" w:rsidR="5EBA6DD5" w:rsidRDefault="5EBA6DD5" w:rsidP="5EBA6DD5">
            <w:pPr>
              <w:tabs>
                <w:tab w:val="left" w:pos="993"/>
              </w:tabs>
              <w:spacing w:after="0"/>
              <w:jc w:val="both"/>
              <w:rPr>
                <w:rFonts w:ascii="Times New Roman" w:eastAsia="Times New Roman" w:hAnsi="Times New Roman" w:cs="Times New Roman"/>
                <w:sz w:val="24"/>
                <w:szCs w:val="24"/>
              </w:rPr>
            </w:pPr>
            <w:r w:rsidRPr="5EBA6DD5">
              <w:rPr>
                <w:rFonts w:ascii="Times New Roman" w:eastAsia="Times New Roman" w:hAnsi="Times New Roman" w:cs="Times New Roman"/>
                <w:sz w:val="24"/>
                <w:szCs w:val="24"/>
              </w:rPr>
              <w:t>Щільність наклейки –70-80 г/м</w:t>
            </w:r>
            <w:r w:rsidRPr="5EBA6DD5">
              <w:rPr>
                <w:rFonts w:ascii="Times New Roman" w:eastAsia="Times New Roman" w:hAnsi="Times New Roman" w:cs="Times New Roman"/>
                <w:sz w:val="24"/>
                <w:szCs w:val="24"/>
                <w:vertAlign w:val="superscript"/>
              </w:rPr>
              <w:t>2</w:t>
            </w:r>
            <w:r w:rsidRPr="5EBA6DD5">
              <w:rPr>
                <w:rFonts w:ascii="Times New Roman" w:eastAsia="Times New Roman" w:hAnsi="Times New Roman" w:cs="Times New Roman"/>
                <w:sz w:val="24"/>
                <w:szCs w:val="24"/>
              </w:rPr>
              <w:t>;</w:t>
            </w:r>
          </w:p>
          <w:p w14:paraId="623302B8" w14:textId="338E87FA" w:rsidR="5EBA6DD5" w:rsidRDefault="5EBA6DD5" w:rsidP="5EBA6DD5">
            <w:pPr>
              <w:tabs>
                <w:tab w:val="left" w:pos="993"/>
              </w:tabs>
              <w:spacing w:after="0"/>
              <w:jc w:val="both"/>
              <w:rPr>
                <w:rFonts w:ascii="Times New Roman" w:eastAsia="Times New Roman" w:hAnsi="Times New Roman" w:cs="Times New Roman"/>
                <w:sz w:val="24"/>
                <w:szCs w:val="24"/>
              </w:rPr>
            </w:pPr>
            <w:r w:rsidRPr="5EBA6DD5">
              <w:rPr>
                <w:rFonts w:ascii="Times New Roman" w:eastAsia="Times New Roman" w:hAnsi="Times New Roman" w:cs="Times New Roman"/>
                <w:sz w:val="24"/>
                <w:szCs w:val="24"/>
              </w:rPr>
              <w:t>Загальна щільність паперу – 130-150 г/м</w:t>
            </w:r>
            <w:r w:rsidRPr="5EBA6DD5">
              <w:rPr>
                <w:rFonts w:ascii="Times New Roman" w:eastAsia="Times New Roman" w:hAnsi="Times New Roman" w:cs="Times New Roman"/>
                <w:sz w:val="24"/>
                <w:szCs w:val="24"/>
                <w:vertAlign w:val="superscript"/>
              </w:rPr>
              <w:t>2</w:t>
            </w:r>
            <w:r w:rsidRPr="5EBA6DD5">
              <w:rPr>
                <w:rFonts w:ascii="Times New Roman" w:eastAsia="Times New Roman" w:hAnsi="Times New Roman" w:cs="Times New Roman"/>
                <w:sz w:val="24"/>
                <w:szCs w:val="24"/>
              </w:rPr>
              <w:t>;</w:t>
            </w:r>
          </w:p>
          <w:p w14:paraId="288A225D" w14:textId="745464E0" w:rsidR="5EBA6DD5" w:rsidRDefault="5EBA6DD5" w:rsidP="5EBA6DD5">
            <w:pPr>
              <w:tabs>
                <w:tab w:val="left" w:pos="993"/>
              </w:tabs>
              <w:spacing w:after="0"/>
              <w:jc w:val="both"/>
              <w:rPr>
                <w:rFonts w:ascii="Times New Roman" w:eastAsia="Times New Roman" w:hAnsi="Times New Roman" w:cs="Times New Roman"/>
                <w:sz w:val="24"/>
                <w:szCs w:val="24"/>
              </w:rPr>
            </w:pPr>
            <w:r w:rsidRPr="5EBA6DD5">
              <w:rPr>
                <w:rFonts w:ascii="Times New Roman" w:eastAsia="Times New Roman" w:hAnsi="Times New Roman" w:cs="Times New Roman"/>
                <w:sz w:val="24"/>
                <w:szCs w:val="24"/>
              </w:rPr>
              <w:t>Друк – односторонній 4+0</w:t>
            </w:r>
          </w:p>
          <w:p w14:paraId="28B44115" w14:textId="650907B8" w:rsidR="5EBA6DD5" w:rsidRDefault="5EBA6DD5" w:rsidP="5EBA6DD5">
            <w:pPr>
              <w:tabs>
                <w:tab w:val="left" w:pos="993"/>
              </w:tabs>
              <w:spacing w:after="0"/>
              <w:jc w:val="both"/>
              <w:rPr>
                <w:rFonts w:ascii="Times New Roman" w:eastAsia="Times New Roman" w:hAnsi="Times New Roman" w:cs="Times New Roman"/>
                <w:sz w:val="24"/>
                <w:szCs w:val="24"/>
              </w:rPr>
            </w:pPr>
            <w:proofErr w:type="spellStart"/>
            <w:r w:rsidRPr="5EBA6DD5">
              <w:rPr>
                <w:rFonts w:ascii="Times New Roman" w:eastAsia="Times New Roman" w:hAnsi="Times New Roman" w:cs="Times New Roman"/>
                <w:sz w:val="24"/>
                <w:szCs w:val="24"/>
              </w:rPr>
              <w:t>Порізка</w:t>
            </w:r>
            <w:proofErr w:type="spellEnd"/>
            <w:r w:rsidRPr="5EBA6DD5">
              <w:rPr>
                <w:rFonts w:ascii="Times New Roman" w:eastAsia="Times New Roman" w:hAnsi="Times New Roman" w:cs="Times New Roman"/>
                <w:sz w:val="24"/>
                <w:szCs w:val="24"/>
              </w:rPr>
              <w:t xml:space="preserve">: </w:t>
            </w:r>
            <w:proofErr w:type="spellStart"/>
            <w:r w:rsidRPr="5EBA6DD5">
              <w:rPr>
                <w:rFonts w:ascii="Times New Roman" w:eastAsia="Times New Roman" w:hAnsi="Times New Roman" w:cs="Times New Roman"/>
                <w:sz w:val="24"/>
                <w:szCs w:val="24"/>
              </w:rPr>
              <w:t>плотерна</w:t>
            </w:r>
            <w:proofErr w:type="spellEnd"/>
            <w:r w:rsidRPr="5EBA6DD5">
              <w:rPr>
                <w:rFonts w:ascii="Times New Roman" w:eastAsia="Times New Roman" w:hAnsi="Times New Roman" w:cs="Times New Roman"/>
                <w:sz w:val="24"/>
                <w:szCs w:val="24"/>
              </w:rPr>
              <w:t xml:space="preserve"> </w:t>
            </w:r>
          </w:p>
        </w:tc>
        <w:tc>
          <w:tcPr>
            <w:tcW w:w="1905" w:type="dxa"/>
            <w:tcBorders>
              <w:top w:val="single" w:sz="6" w:space="0" w:color="auto"/>
              <w:left w:val="single" w:sz="6" w:space="0" w:color="auto"/>
              <w:bottom w:val="single" w:sz="6" w:space="0" w:color="auto"/>
              <w:right w:val="single" w:sz="6" w:space="0" w:color="auto"/>
            </w:tcBorders>
            <w:tcMar>
              <w:left w:w="105" w:type="dxa"/>
              <w:right w:w="105" w:type="dxa"/>
            </w:tcMar>
          </w:tcPr>
          <w:p w14:paraId="261A966C" w14:textId="49ACE810" w:rsidR="5EBA6DD5" w:rsidRDefault="0069555C" w:rsidP="5EBA6DD5">
            <w:pPr>
              <w:tabs>
                <w:tab w:val="left" w:pos="993"/>
              </w:tabs>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bl>
    <w:p w14:paraId="186D80EB" w14:textId="43B92BB3" w:rsidR="009C0359" w:rsidRPr="00C11DFD" w:rsidRDefault="1E3DDF28" w:rsidP="5EBA6DD5">
      <w:pPr>
        <w:spacing w:after="0" w:line="276" w:lineRule="auto"/>
        <w:ind w:left="709"/>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color w:val="000000" w:themeColor="text1"/>
          <w:sz w:val="24"/>
          <w:szCs w:val="24"/>
        </w:rPr>
        <w:t xml:space="preserve"> </w:t>
      </w:r>
    </w:p>
    <w:p w14:paraId="084DC8F3" w14:textId="1309BAC4" w:rsidR="009C0359" w:rsidRPr="00C11DFD" w:rsidRDefault="1E3DDF28" w:rsidP="5EBA6DD5">
      <w:pPr>
        <w:spacing w:after="0" w:line="276" w:lineRule="auto"/>
        <w:ind w:left="709"/>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color w:val="000000" w:themeColor="text1"/>
          <w:sz w:val="24"/>
          <w:szCs w:val="24"/>
        </w:rPr>
        <w:t>Зображення наклейки:</w:t>
      </w:r>
    </w:p>
    <w:p w14:paraId="1AB7A2DC" w14:textId="143876A9" w:rsidR="009C0359" w:rsidRPr="00C11DFD" w:rsidRDefault="009C0359" w:rsidP="5EBA6DD5">
      <w:pPr>
        <w:spacing w:after="0" w:line="276" w:lineRule="auto"/>
        <w:ind w:left="709"/>
        <w:rPr>
          <w:rFonts w:ascii="Times New Roman" w:eastAsia="Times New Roman" w:hAnsi="Times New Roman" w:cs="Times New Roman"/>
          <w:color w:val="000000" w:themeColor="text1"/>
          <w:sz w:val="24"/>
          <w:szCs w:val="24"/>
        </w:rPr>
      </w:pPr>
    </w:p>
    <w:p w14:paraId="51A0A9C5" w14:textId="3DBADF60" w:rsidR="009C0359" w:rsidRPr="00C11DFD" w:rsidRDefault="1E3DDF28" w:rsidP="5EBA6DD5">
      <w:pPr>
        <w:spacing w:after="0" w:line="276" w:lineRule="auto"/>
      </w:pPr>
      <w:r>
        <w:rPr>
          <w:noProof/>
        </w:rPr>
        <w:drawing>
          <wp:inline distT="0" distB="0" distL="0" distR="0" wp14:anchorId="46624ADA" wp14:editId="5E76E3F1">
            <wp:extent cx="5553075" cy="1733550"/>
            <wp:effectExtent l="0" t="0" r="0" b="0"/>
            <wp:docPr id="14208847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84761" name="Picture 1420884761"/>
                    <pic:cNvPicPr/>
                  </pic:nvPicPr>
                  <pic:blipFill>
                    <a:blip r:embed="rId32">
                      <a:extLst>
                        <a:ext uri="{28A0092B-C50C-407E-A947-70E740481C1C}">
                          <a14:useLocalDpi xmlns:a14="http://schemas.microsoft.com/office/drawing/2010/main"/>
                        </a:ext>
                      </a:extLst>
                    </a:blip>
                    <a:stretch>
                      <a:fillRect/>
                    </a:stretch>
                  </pic:blipFill>
                  <pic:spPr>
                    <a:xfrm>
                      <a:off x="0" y="0"/>
                      <a:ext cx="5553075" cy="1733550"/>
                    </a:xfrm>
                    <a:prstGeom prst="rect">
                      <a:avLst/>
                    </a:prstGeom>
                  </pic:spPr>
                </pic:pic>
              </a:graphicData>
            </a:graphic>
          </wp:inline>
        </w:drawing>
      </w:r>
    </w:p>
    <w:p w14:paraId="55E84717" w14:textId="41934093" w:rsidR="5EBA6DD5" w:rsidRDefault="5EBA6DD5" w:rsidP="5EBA6DD5">
      <w:pPr>
        <w:spacing w:after="0" w:line="276" w:lineRule="auto"/>
      </w:pPr>
    </w:p>
    <w:p w14:paraId="1C6AB507" w14:textId="77777777" w:rsidR="00F22A19" w:rsidRDefault="00F22A19">
      <w:pPr>
        <w:sectPr w:rsidR="00F22A19" w:rsidSect="004608D9">
          <w:pgSz w:w="11906" w:h="16838"/>
          <w:pgMar w:top="850" w:right="850" w:bottom="850" w:left="1417" w:header="709" w:footer="709" w:gutter="0"/>
          <w:pgNumType w:start="1"/>
          <w:cols w:space="720"/>
          <w:docGrid w:linePitch="299"/>
        </w:sectPr>
      </w:pPr>
    </w:p>
    <w:p w14:paraId="3142014C" w14:textId="72377459" w:rsidR="04C8CEFA" w:rsidRDefault="04C8CEFA" w:rsidP="00F22A19">
      <w:pPr>
        <w:spacing w:after="0"/>
        <w:ind w:left="5660" w:firstLine="5964"/>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b/>
          <w:bCs/>
          <w:color w:val="000000" w:themeColor="text1"/>
          <w:sz w:val="24"/>
          <w:szCs w:val="24"/>
        </w:rPr>
        <w:lastRenderedPageBreak/>
        <w:t>ДОДАТОК 9</w:t>
      </w:r>
    </w:p>
    <w:p w14:paraId="43E1A92E" w14:textId="03173973" w:rsidR="04C8CEFA" w:rsidRDefault="04C8CEFA" w:rsidP="00F22A19">
      <w:pPr>
        <w:spacing w:after="0"/>
        <w:ind w:left="5660" w:firstLine="5964"/>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color w:val="000000" w:themeColor="text1"/>
          <w:sz w:val="24"/>
          <w:szCs w:val="24"/>
        </w:rPr>
        <w:t>до тендерної документації</w:t>
      </w:r>
    </w:p>
    <w:p w14:paraId="2D03AEE5" w14:textId="77777777" w:rsidR="001C63C2" w:rsidRDefault="001C63C2" w:rsidP="001C63C2">
      <w:pPr>
        <w:spacing w:after="0"/>
        <w:ind w:left="5660" w:firstLine="700"/>
        <w:rPr>
          <w:rFonts w:ascii="Times New Roman" w:eastAsia="Times New Roman" w:hAnsi="Times New Roman" w:cs="Times New Roman"/>
          <w:color w:val="000000" w:themeColor="text1"/>
          <w:sz w:val="24"/>
          <w:szCs w:val="24"/>
        </w:rPr>
      </w:pPr>
    </w:p>
    <w:p w14:paraId="469DDDF6" w14:textId="3E1230D9" w:rsidR="04C8CEFA" w:rsidRDefault="04C8CEFA" w:rsidP="5EBA6DD5">
      <w:pPr>
        <w:spacing w:after="0" w:line="276" w:lineRule="auto"/>
        <w:jc w:val="center"/>
        <w:rPr>
          <w:rFonts w:ascii="Times New Roman" w:eastAsia="Times New Roman" w:hAnsi="Times New Roman" w:cs="Times New Roman"/>
          <w:b/>
          <w:bCs/>
          <w:color w:val="000000" w:themeColor="text1"/>
          <w:sz w:val="24"/>
          <w:szCs w:val="24"/>
        </w:rPr>
      </w:pPr>
      <w:r w:rsidRPr="5EBA6DD5">
        <w:rPr>
          <w:rFonts w:ascii="Times New Roman" w:eastAsia="Times New Roman" w:hAnsi="Times New Roman" w:cs="Times New Roman"/>
          <w:b/>
          <w:bCs/>
          <w:color w:val="000000" w:themeColor="text1"/>
          <w:sz w:val="24"/>
          <w:szCs w:val="24"/>
        </w:rPr>
        <w:t>Перелік отримувачів та адрес доставки Товару*</w:t>
      </w:r>
    </w:p>
    <w:p w14:paraId="6C5459B6" w14:textId="77777777" w:rsidR="00992964" w:rsidRDefault="00992964" w:rsidP="5EBA6DD5">
      <w:pPr>
        <w:spacing w:after="0" w:line="276" w:lineRule="auto"/>
        <w:jc w:val="center"/>
        <w:rPr>
          <w:rFonts w:ascii="Times New Roman" w:eastAsia="Times New Roman" w:hAnsi="Times New Roman" w:cs="Times New Roman"/>
          <w:color w:val="000000" w:themeColor="text1"/>
          <w:sz w:val="24"/>
          <w:szCs w:val="24"/>
        </w:rPr>
      </w:pPr>
    </w:p>
    <w:tbl>
      <w:tblPr>
        <w:tblW w:w="15166" w:type="dxa"/>
        <w:tblInd w:w="135" w:type="dxa"/>
        <w:tblLayout w:type="fixed"/>
        <w:tblLook w:val="04A0" w:firstRow="1" w:lastRow="0" w:firstColumn="1" w:lastColumn="0" w:noHBand="0" w:noVBand="1"/>
      </w:tblPr>
      <w:tblGrid>
        <w:gridCol w:w="708"/>
        <w:gridCol w:w="2126"/>
        <w:gridCol w:w="4253"/>
        <w:gridCol w:w="2551"/>
        <w:gridCol w:w="1843"/>
        <w:gridCol w:w="1843"/>
        <w:gridCol w:w="1842"/>
      </w:tblGrid>
      <w:tr w:rsidR="00E13703" w:rsidRPr="00E13703" w14:paraId="6C1993AD" w14:textId="6778F2FB" w:rsidTr="00E13703">
        <w:trPr>
          <w:trHeight w:val="300"/>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tcPr>
          <w:p w14:paraId="5703904F" w14:textId="40821B59" w:rsidR="00E13703" w:rsidRPr="00E13703" w:rsidRDefault="00E13703" w:rsidP="00E13703">
            <w:pPr>
              <w:spacing w:after="0"/>
              <w:jc w:val="center"/>
              <w:rPr>
                <w:rFonts w:ascii="Times New Roman" w:eastAsia="Times New Roman" w:hAnsi="Times New Roman" w:cs="Times New Roman"/>
                <w:sz w:val="23"/>
                <w:szCs w:val="23"/>
              </w:rPr>
            </w:pPr>
            <w:r w:rsidRPr="00E13703">
              <w:rPr>
                <w:rFonts w:ascii="Times New Roman" w:eastAsia="Times New Roman" w:hAnsi="Times New Roman" w:cs="Times New Roman"/>
                <w:b/>
                <w:bCs/>
                <w:sz w:val="23"/>
                <w:szCs w:val="23"/>
              </w:rPr>
              <w:t>№ з/п</w:t>
            </w:r>
          </w:p>
        </w:tc>
        <w:tc>
          <w:tcPr>
            <w:tcW w:w="2126" w:type="dxa"/>
            <w:tcBorders>
              <w:top w:val="single" w:sz="6" w:space="0" w:color="000000" w:themeColor="text1"/>
              <w:left w:val="single" w:sz="6" w:space="0" w:color="000000" w:themeColor="text1"/>
              <w:bottom w:val="single" w:sz="6" w:space="0" w:color="auto"/>
              <w:right w:val="single" w:sz="6" w:space="0" w:color="000000" w:themeColor="text1"/>
            </w:tcBorders>
          </w:tcPr>
          <w:p w14:paraId="128A18B4" w14:textId="2B755AF1" w:rsidR="00E13703" w:rsidRPr="00E13703" w:rsidRDefault="00E13703" w:rsidP="00E13703">
            <w:pPr>
              <w:spacing w:after="0"/>
              <w:jc w:val="center"/>
              <w:rPr>
                <w:rFonts w:ascii="Times New Roman" w:eastAsia="Times New Roman" w:hAnsi="Times New Roman" w:cs="Times New Roman"/>
                <w:b/>
                <w:bCs/>
                <w:sz w:val="23"/>
                <w:szCs w:val="23"/>
              </w:rPr>
            </w:pPr>
            <w:r w:rsidRPr="00E13703">
              <w:rPr>
                <w:rFonts w:ascii="Times New Roman" w:eastAsia="Times New Roman" w:hAnsi="Times New Roman" w:cs="Times New Roman"/>
                <w:b/>
                <w:bCs/>
                <w:sz w:val="23"/>
                <w:szCs w:val="23"/>
              </w:rPr>
              <w:t>Область</w:t>
            </w:r>
          </w:p>
        </w:tc>
        <w:tc>
          <w:tcPr>
            <w:tcW w:w="4253" w:type="dxa"/>
            <w:tcBorders>
              <w:top w:val="single" w:sz="6" w:space="0" w:color="000000" w:themeColor="text1"/>
              <w:left w:val="single" w:sz="6" w:space="0" w:color="000000" w:themeColor="text1"/>
              <w:bottom w:val="single" w:sz="6" w:space="0" w:color="auto"/>
              <w:right w:val="single" w:sz="6" w:space="0" w:color="000000" w:themeColor="text1"/>
            </w:tcBorders>
            <w:tcMar>
              <w:left w:w="45" w:type="dxa"/>
              <w:right w:w="45" w:type="dxa"/>
            </w:tcMar>
          </w:tcPr>
          <w:p w14:paraId="5D6AB1FD" w14:textId="4A3C9E1A" w:rsidR="00E13703" w:rsidRPr="00E13703" w:rsidRDefault="00E13703" w:rsidP="00E13703">
            <w:pPr>
              <w:spacing w:after="0"/>
              <w:jc w:val="center"/>
              <w:rPr>
                <w:rFonts w:ascii="Times New Roman" w:eastAsia="Times New Roman" w:hAnsi="Times New Roman" w:cs="Times New Roman"/>
                <w:sz w:val="23"/>
                <w:szCs w:val="23"/>
              </w:rPr>
            </w:pPr>
            <w:r w:rsidRPr="00E13703">
              <w:rPr>
                <w:rFonts w:ascii="Times New Roman" w:eastAsia="Times New Roman" w:hAnsi="Times New Roman" w:cs="Times New Roman"/>
                <w:b/>
                <w:bCs/>
                <w:sz w:val="23"/>
                <w:szCs w:val="23"/>
              </w:rPr>
              <w:t>Назва Отримувача*</w:t>
            </w:r>
          </w:p>
        </w:tc>
        <w:tc>
          <w:tcPr>
            <w:tcW w:w="2551" w:type="dxa"/>
            <w:tcBorders>
              <w:top w:val="single" w:sz="6" w:space="0" w:color="000000" w:themeColor="text1"/>
              <w:left w:val="single" w:sz="6" w:space="0" w:color="000000" w:themeColor="text1"/>
              <w:bottom w:val="single" w:sz="6" w:space="0" w:color="auto"/>
              <w:right w:val="single" w:sz="6" w:space="0" w:color="000000" w:themeColor="text1"/>
            </w:tcBorders>
            <w:tcMar>
              <w:left w:w="45" w:type="dxa"/>
              <w:right w:w="45" w:type="dxa"/>
            </w:tcMar>
          </w:tcPr>
          <w:p w14:paraId="3C624224" w14:textId="2DCBE4B6" w:rsidR="00E13703" w:rsidRPr="00E13703" w:rsidRDefault="00E13703" w:rsidP="00E13703">
            <w:pPr>
              <w:spacing w:after="0"/>
              <w:jc w:val="center"/>
              <w:rPr>
                <w:rFonts w:ascii="Times New Roman" w:eastAsia="Times New Roman" w:hAnsi="Times New Roman" w:cs="Times New Roman"/>
                <w:sz w:val="23"/>
                <w:szCs w:val="23"/>
              </w:rPr>
            </w:pPr>
            <w:r w:rsidRPr="00E13703">
              <w:rPr>
                <w:rFonts w:ascii="Times New Roman" w:eastAsia="Times New Roman" w:hAnsi="Times New Roman" w:cs="Times New Roman"/>
                <w:b/>
                <w:bCs/>
                <w:sz w:val="23"/>
                <w:szCs w:val="23"/>
              </w:rPr>
              <w:t>Адреса доставки*</w:t>
            </w:r>
          </w:p>
        </w:tc>
        <w:tc>
          <w:tcPr>
            <w:tcW w:w="1843" w:type="dxa"/>
            <w:tcBorders>
              <w:top w:val="single" w:sz="6" w:space="0" w:color="000000" w:themeColor="text1"/>
              <w:left w:val="single" w:sz="6" w:space="0" w:color="000000" w:themeColor="text1"/>
              <w:bottom w:val="single" w:sz="6" w:space="0" w:color="auto"/>
              <w:right w:val="single" w:sz="6" w:space="0" w:color="000000" w:themeColor="text1"/>
            </w:tcBorders>
            <w:tcMar>
              <w:left w:w="45" w:type="dxa"/>
              <w:right w:w="45" w:type="dxa"/>
            </w:tcMar>
          </w:tcPr>
          <w:p w14:paraId="326F8E55" w14:textId="76568AAA" w:rsidR="00E13703" w:rsidRPr="00E13703" w:rsidRDefault="00E13703" w:rsidP="00E13703">
            <w:pPr>
              <w:spacing w:after="0"/>
              <w:jc w:val="center"/>
              <w:rPr>
                <w:rFonts w:ascii="Times New Roman" w:eastAsia="Times New Roman" w:hAnsi="Times New Roman" w:cs="Times New Roman"/>
                <w:sz w:val="23"/>
                <w:szCs w:val="23"/>
              </w:rPr>
            </w:pPr>
            <w:r w:rsidRPr="00E13703">
              <w:rPr>
                <w:rFonts w:ascii="Times New Roman" w:eastAsia="Times New Roman" w:hAnsi="Times New Roman" w:cs="Times New Roman"/>
                <w:b/>
                <w:bCs/>
                <w:sz w:val="23"/>
                <w:szCs w:val="23"/>
              </w:rPr>
              <w:t>Холодильники № 1, кількість (шт.)</w:t>
            </w:r>
          </w:p>
        </w:tc>
        <w:tc>
          <w:tcPr>
            <w:tcW w:w="1843" w:type="dxa"/>
            <w:tcBorders>
              <w:top w:val="single" w:sz="6" w:space="0" w:color="000000" w:themeColor="text1"/>
              <w:left w:val="single" w:sz="6" w:space="0" w:color="000000" w:themeColor="text1"/>
              <w:bottom w:val="single" w:sz="6" w:space="0" w:color="auto"/>
              <w:right w:val="single" w:sz="6" w:space="0" w:color="000000" w:themeColor="text1"/>
            </w:tcBorders>
          </w:tcPr>
          <w:p w14:paraId="17C40CA0" w14:textId="2D1E21F5" w:rsidR="00E13703" w:rsidRPr="00E13703" w:rsidRDefault="00E13703" w:rsidP="00E13703">
            <w:pPr>
              <w:spacing w:after="0"/>
              <w:jc w:val="center"/>
              <w:rPr>
                <w:rFonts w:ascii="Times New Roman" w:eastAsia="Times New Roman" w:hAnsi="Times New Roman" w:cs="Times New Roman"/>
                <w:b/>
                <w:bCs/>
                <w:sz w:val="23"/>
                <w:szCs w:val="23"/>
              </w:rPr>
            </w:pPr>
            <w:r w:rsidRPr="00E13703">
              <w:rPr>
                <w:rFonts w:ascii="Times New Roman" w:eastAsia="Times New Roman" w:hAnsi="Times New Roman" w:cs="Times New Roman"/>
                <w:b/>
                <w:bCs/>
                <w:sz w:val="23"/>
                <w:szCs w:val="23"/>
              </w:rPr>
              <w:t>Холодильники № 2, кількість (шт.)</w:t>
            </w:r>
          </w:p>
        </w:tc>
        <w:tc>
          <w:tcPr>
            <w:tcW w:w="1842" w:type="dxa"/>
            <w:tcBorders>
              <w:top w:val="single" w:sz="6" w:space="0" w:color="000000" w:themeColor="text1"/>
              <w:left w:val="single" w:sz="6" w:space="0" w:color="000000" w:themeColor="text1"/>
              <w:bottom w:val="single" w:sz="6" w:space="0" w:color="auto"/>
              <w:right w:val="single" w:sz="6" w:space="0" w:color="000000" w:themeColor="text1"/>
            </w:tcBorders>
          </w:tcPr>
          <w:p w14:paraId="260E7ABA" w14:textId="25B2EF4D" w:rsidR="00E13703" w:rsidRPr="00E13703" w:rsidRDefault="00E13703" w:rsidP="00E13703">
            <w:pPr>
              <w:spacing w:after="0"/>
              <w:jc w:val="center"/>
              <w:rPr>
                <w:rFonts w:ascii="Times New Roman" w:eastAsia="Times New Roman" w:hAnsi="Times New Roman" w:cs="Times New Roman"/>
                <w:b/>
                <w:bCs/>
                <w:sz w:val="23"/>
                <w:szCs w:val="23"/>
              </w:rPr>
            </w:pPr>
            <w:r w:rsidRPr="00E13703">
              <w:rPr>
                <w:rFonts w:ascii="Times New Roman" w:eastAsia="Times New Roman" w:hAnsi="Times New Roman" w:cs="Times New Roman"/>
                <w:b/>
                <w:bCs/>
                <w:sz w:val="23"/>
                <w:szCs w:val="23"/>
              </w:rPr>
              <w:t>Холодильники № 3, кількість (шт.)</w:t>
            </w:r>
          </w:p>
        </w:tc>
      </w:tr>
      <w:tr w:rsidR="00E13703" w:rsidRPr="00E13703" w14:paraId="25BCF3A8" w14:textId="1486E87F" w:rsidTr="00E13703">
        <w:trPr>
          <w:trHeight w:val="770"/>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00E58673" w14:textId="689A83DC"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1</w:t>
            </w:r>
          </w:p>
        </w:tc>
        <w:tc>
          <w:tcPr>
            <w:tcW w:w="2126" w:type="dxa"/>
            <w:tcBorders>
              <w:top w:val="single" w:sz="4" w:space="0" w:color="auto"/>
              <w:left w:val="single" w:sz="4" w:space="0" w:color="auto"/>
              <w:bottom w:val="single" w:sz="4" w:space="0" w:color="auto"/>
              <w:right w:val="single" w:sz="4" w:space="0" w:color="auto"/>
            </w:tcBorders>
            <w:shd w:val="clear" w:color="000000" w:fill="FFFFFF"/>
          </w:tcPr>
          <w:p w14:paraId="4586B2DB" w14:textId="772143EB"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Вінницька</w:t>
            </w:r>
          </w:p>
        </w:tc>
        <w:tc>
          <w:tcPr>
            <w:tcW w:w="4253" w:type="dxa"/>
            <w:tcBorders>
              <w:top w:val="single" w:sz="6" w:space="0" w:color="auto"/>
              <w:left w:val="single" w:sz="6" w:space="0" w:color="auto"/>
              <w:bottom w:val="single" w:sz="6" w:space="0" w:color="auto"/>
              <w:right w:val="single" w:sz="6" w:space="0" w:color="auto"/>
            </w:tcBorders>
            <w:tcMar>
              <w:left w:w="45" w:type="dxa"/>
              <w:right w:w="45" w:type="dxa"/>
            </w:tcMar>
          </w:tcPr>
          <w:p w14:paraId="3CA49D68" w14:textId="56E25FEC"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 xml:space="preserve">Комунальне некомерційне підприємство «Вінницький обласний клінічний </w:t>
            </w:r>
            <w:proofErr w:type="spellStart"/>
            <w:r w:rsidRPr="00E13703">
              <w:rPr>
                <w:rFonts w:ascii="Times New Roman" w:hAnsi="Times New Roman"/>
                <w:sz w:val="23"/>
                <w:szCs w:val="23"/>
                <w:lang w:val="uk-UA"/>
              </w:rPr>
              <w:t>фтизіопульмонологічний</w:t>
            </w:r>
            <w:proofErr w:type="spellEnd"/>
            <w:r w:rsidRPr="00E13703">
              <w:rPr>
                <w:rFonts w:ascii="Times New Roman" w:hAnsi="Times New Roman"/>
                <w:sz w:val="23"/>
                <w:szCs w:val="23"/>
                <w:lang w:val="uk-UA"/>
              </w:rPr>
              <w:t xml:space="preserve"> центр» Вінницької обласної ради</w:t>
            </w:r>
          </w:p>
        </w:tc>
        <w:tc>
          <w:tcPr>
            <w:tcW w:w="2551"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3624FE35" w14:textId="50487150"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Комплекс будівель та споруд, буд. б/н, с.</w:t>
            </w:r>
            <w:r>
              <w:rPr>
                <w:rFonts w:ascii="Times New Roman" w:hAnsi="Times New Roman"/>
                <w:color w:val="000000"/>
                <w:sz w:val="23"/>
                <w:szCs w:val="23"/>
                <w:lang w:val="uk-UA"/>
              </w:rPr>
              <w:t> </w:t>
            </w:r>
            <w:r w:rsidRPr="00E13703">
              <w:rPr>
                <w:rFonts w:ascii="Times New Roman" w:hAnsi="Times New Roman"/>
                <w:color w:val="000000"/>
                <w:sz w:val="23"/>
                <w:szCs w:val="23"/>
                <w:lang w:val="uk-UA"/>
              </w:rPr>
              <w:t>Бохоники, Вінницький район, Вінницька обл.</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491DD242" w14:textId="49BFE879"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1</w:t>
            </w:r>
          </w:p>
        </w:tc>
        <w:tc>
          <w:tcPr>
            <w:tcW w:w="1843" w:type="dxa"/>
            <w:tcBorders>
              <w:top w:val="single" w:sz="6" w:space="0" w:color="auto"/>
              <w:left w:val="single" w:sz="6" w:space="0" w:color="auto"/>
              <w:bottom w:val="single" w:sz="6" w:space="0" w:color="auto"/>
              <w:right w:val="single" w:sz="6" w:space="0" w:color="000000" w:themeColor="text1"/>
            </w:tcBorders>
          </w:tcPr>
          <w:p w14:paraId="4269F091" w14:textId="62137D0F"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16920916"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713C21FC" w14:textId="7B734643" w:rsidTr="00992964">
        <w:trPr>
          <w:trHeight w:val="949"/>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6C842850" w14:textId="6E0D3D35"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2</w:t>
            </w:r>
          </w:p>
        </w:tc>
        <w:tc>
          <w:tcPr>
            <w:tcW w:w="2126" w:type="dxa"/>
            <w:tcBorders>
              <w:top w:val="nil"/>
              <w:left w:val="single" w:sz="4" w:space="0" w:color="auto"/>
              <w:bottom w:val="single" w:sz="4" w:space="0" w:color="auto"/>
              <w:right w:val="single" w:sz="4" w:space="0" w:color="auto"/>
            </w:tcBorders>
            <w:shd w:val="clear" w:color="000000" w:fill="FFFFFF"/>
          </w:tcPr>
          <w:p w14:paraId="18B3F68E" w14:textId="52377CF7"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Волинська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250B7C80" w14:textId="4FA68420"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Волинська обласна інфекційна лікарня</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Волинської обласної ради</w:t>
            </w:r>
          </w:p>
        </w:tc>
        <w:tc>
          <w:tcPr>
            <w:tcW w:w="2551"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44B402A8" w14:textId="04E973E3"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 Луцьк,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Львівська, 50</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48D6BDCC" w14:textId="404968D6"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039E5249" w14:textId="1D9B36BE" w:rsidR="00E13703" w:rsidRPr="00E13703" w:rsidRDefault="00992964" w:rsidP="00E13703">
            <w:pPr>
              <w:pStyle w:val="ab"/>
              <w:jc w:val="center"/>
              <w:rPr>
                <w:rFonts w:ascii="Times New Roman" w:hAnsi="Times New Roman"/>
                <w:sz w:val="23"/>
                <w:szCs w:val="23"/>
                <w:lang w:val="uk-UA"/>
              </w:rPr>
            </w:pPr>
            <w:r>
              <w:rPr>
                <w:rFonts w:ascii="Times New Roman" w:hAnsi="Times New Roman"/>
                <w:sz w:val="23"/>
                <w:szCs w:val="23"/>
                <w:lang w:val="uk-UA"/>
              </w:rPr>
              <w:t>3</w:t>
            </w:r>
          </w:p>
        </w:tc>
        <w:tc>
          <w:tcPr>
            <w:tcW w:w="1842" w:type="dxa"/>
            <w:tcBorders>
              <w:top w:val="single" w:sz="6" w:space="0" w:color="auto"/>
              <w:left w:val="single" w:sz="6" w:space="0" w:color="auto"/>
              <w:bottom w:val="single" w:sz="6" w:space="0" w:color="auto"/>
              <w:right w:val="single" w:sz="6" w:space="0" w:color="000000" w:themeColor="text1"/>
            </w:tcBorders>
          </w:tcPr>
          <w:p w14:paraId="105B7E2A"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0F4C2640" w14:textId="2103D49F" w:rsidTr="00992964">
        <w:trPr>
          <w:trHeight w:val="1247"/>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34EAA3DC" w14:textId="776422FD"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3</w:t>
            </w:r>
          </w:p>
        </w:tc>
        <w:tc>
          <w:tcPr>
            <w:tcW w:w="2126" w:type="dxa"/>
            <w:tcBorders>
              <w:top w:val="nil"/>
              <w:left w:val="single" w:sz="4" w:space="0" w:color="auto"/>
              <w:bottom w:val="single" w:sz="4" w:space="0" w:color="auto"/>
              <w:right w:val="single" w:sz="4" w:space="0" w:color="auto"/>
            </w:tcBorders>
            <w:shd w:val="clear" w:color="000000" w:fill="FFFFFF"/>
          </w:tcPr>
          <w:p w14:paraId="518D1EB4" w14:textId="35C1ED77"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Дніпропетровська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289CF98D" w14:textId="5AB47F86"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Дніпропетровський обласний медичний центр соціально значущих </w:t>
            </w:r>
            <w:proofErr w:type="spellStart"/>
            <w:r w:rsidRPr="00E13703">
              <w:rPr>
                <w:rFonts w:ascii="Times New Roman" w:hAnsi="Times New Roman"/>
                <w:color w:val="000000"/>
                <w:sz w:val="23"/>
                <w:szCs w:val="23"/>
                <w:lang w:val="uk-UA"/>
              </w:rPr>
              <w:t>хвороб</w:t>
            </w:r>
            <w:proofErr w:type="spellEnd"/>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Дніпропетровської обласної ради</w:t>
            </w:r>
            <w:r w:rsidR="00992964">
              <w:rPr>
                <w:rFonts w:ascii="Times New Roman" w:hAnsi="Times New Roman"/>
                <w:color w:val="000000"/>
                <w:sz w:val="23"/>
                <w:szCs w:val="23"/>
                <w:lang w:val="uk-UA"/>
              </w:rPr>
              <w:t>»</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291E6CC4" w14:textId="6E689F7E"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Дніпро,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Данила Самойловича, 12</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0F3F6D2E" w14:textId="668FCEC5" w:rsidR="00E13703" w:rsidRPr="00E13703" w:rsidRDefault="00992964" w:rsidP="00E13703">
            <w:pPr>
              <w:pStyle w:val="ab"/>
              <w:jc w:val="center"/>
              <w:rPr>
                <w:rFonts w:ascii="Times New Roman" w:hAnsi="Times New Roman"/>
                <w:sz w:val="23"/>
                <w:szCs w:val="23"/>
                <w:lang w:val="uk-UA"/>
              </w:rPr>
            </w:pPr>
            <w:r>
              <w:rPr>
                <w:rFonts w:ascii="Times New Roman" w:hAnsi="Times New Roman"/>
                <w:sz w:val="23"/>
                <w:szCs w:val="23"/>
                <w:lang w:val="uk-UA"/>
              </w:rPr>
              <w:t>3</w:t>
            </w:r>
          </w:p>
        </w:tc>
        <w:tc>
          <w:tcPr>
            <w:tcW w:w="1843" w:type="dxa"/>
            <w:tcBorders>
              <w:top w:val="single" w:sz="6" w:space="0" w:color="auto"/>
              <w:left w:val="single" w:sz="6" w:space="0" w:color="auto"/>
              <w:bottom w:val="single" w:sz="6" w:space="0" w:color="auto"/>
              <w:right w:val="single" w:sz="6" w:space="0" w:color="000000" w:themeColor="text1"/>
            </w:tcBorders>
          </w:tcPr>
          <w:p w14:paraId="5C04AA9E" w14:textId="7A4096EC"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4</w:t>
            </w:r>
          </w:p>
        </w:tc>
        <w:tc>
          <w:tcPr>
            <w:tcW w:w="1842" w:type="dxa"/>
            <w:tcBorders>
              <w:top w:val="single" w:sz="6" w:space="0" w:color="auto"/>
              <w:left w:val="single" w:sz="6" w:space="0" w:color="auto"/>
              <w:bottom w:val="single" w:sz="6" w:space="0" w:color="auto"/>
              <w:right w:val="single" w:sz="6" w:space="0" w:color="000000" w:themeColor="text1"/>
            </w:tcBorders>
          </w:tcPr>
          <w:p w14:paraId="2B00968E"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463BFC29" w14:textId="509C814E" w:rsidTr="00E13703">
        <w:trPr>
          <w:trHeight w:val="693"/>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13E08B75" w14:textId="1221F403"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4</w:t>
            </w:r>
          </w:p>
        </w:tc>
        <w:tc>
          <w:tcPr>
            <w:tcW w:w="2126" w:type="dxa"/>
            <w:tcBorders>
              <w:top w:val="nil"/>
              <w:left w:val="single" w:sz="4" w:space="0" w:color="auto"/>
              <w:bottom w:val="single" w:sz="4" w:space="0" w:color="auto"/>
              <w:right w:val="single" w:sz="4" w:space="0" w:color="auto"/>
            </w:tcBorders>
            <w:shd w:val="clear" w:color="000000" w:fill="FFFFFF"/>
          </w:tcPr>
          <w:p w14:paraId="7A9860B0" w14:textId="6BBFD0FC"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Запорізька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2852C76B" w14:textId="7EA73089"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Обласний клінічний заклад психоневрологічної допомоги та соціально значущих </w:t>
            </w:r>
            <w:proofErr w:type="spellStart"/>
            <w:r w:rsidRPr="00E13703">
              <w:rPr>
                <w:rFonts w:ascii="Times New Roman" w:hAnsi="Times New Roman"/>
                <w:color w:val="000000"/>
                <w:sz w:val="23"/>
                <w:szCs w:val="23"/>
                <w:lang w:val="uk-UA"/>
              </w:rPr>
              <w:t>хвороб</w:t>
            </w:r>
            <w:proofErr w:type="spellEnd"/>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Запорізької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0AB92B64" w14:textId="1D6A1C73"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 Запоріжжя,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Перспективна, 2</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7CC254CB" w14:textId="67D85746"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6EBDCAB8" w14:textId="35FC3ACD" w:rsidR="00E13703" w:rsidRPr="00E13703" w:rsidRDefault="00992964" w:rsidP="00E13703">
            <w:pPr>
              <w:pStyle w:val="ab"/>
              <w:jc w:val="center"/>
              <w:rPr>
                <w:rFonts w:ascii="Times New Roman" w:hAnsi="Times New Roman"/>
                <w:sz w:val="23"/>
                <w:szCs w:val="23"/>
                <w:lang w:val="uk-UA"/>
              </w:rPr>
            </w:pPr>
            <w:r>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1F195E43"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1BA58900" w14:textId="2B41EA69" w:rsidTr="00992964">
        <w:trPr>
          <w:trHeight w:val="915"/>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70136E27" w14:textId="3D98FFFE"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5</w:t>
            </w:r>
          </w:p>
        </w:tc>
        <w:tc>
          <w:tcPr>
            <w:tcW w:w="2126" w:type="dxa"/>
            <w:tcBorders>
              <w:top w:val="nil"/>
              <w:left w:val="single" w:sz="4" w:space="0" w:color="auto"/>
              <w:bottom w:val="single" w:sz="4" w:space="0" w:color="auto"/>
              <w:right w:val="single" w:sz="4" w:space="0" w:color="auto"/>
            </w:tcBorders>
            <w:shd w:val="clear" w:color="000000" w:fill="FFFFFF"/>
          </w:tcPr>
          <w:p w14:paraId="31ECADC6" w14:textId="38C13CD2"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Івано-Франківська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3475CFB8" w14:textId="2AE65D5F"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Комунальне некомерційне підприємс</w:t>
            </w:r>
            <w:r w:rsidR="00992964">
              <w:rPr>
                <w:rFonts w:ascii="Times New Roman" w:hAnsi="Times New Roman"/>
                <w:color w:val="000000"/>
                <w:sz w:val="23"/>
                <w:szCs w:val="23"/>
                <w:lang w:val="uk-UA"/>
              </w:rPr>
              <w:t>т</w:t>
            </w:r>
            <w:r w:rsidRPr="00E13703">
              <w:rPr>
                <w:rFonts w:ascii="Times New Roman" w:hAnsi="Times New Roman"/>
                <w:color w:val="000000"/>
                <w:sz w:val="23"/>
                <w:szCs w:val="23"/>
                <w:lang w:val="uk-UA"/>
              </w:rPr>
              <w:t xml:space="preserve">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Центр інфекційних захворювань</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Івано-Франківської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26AEA1EF" w14:textId="2D8437F3"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 Івано-Франківськ, вул. Матейка, 53</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14870A5F" w14:textId="71990CB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45EBDD4C" w14:textId="28689F25" w:rsidR="00E13703" w:rsidRPr="00E13703" w:rsidRDefault="00992964" w:rsidP="00E13703">
            <w:pPr>
              <w:pStyle w:val="ab"/>
              <w:jc w:val="center"/>
              <w:rPr>
                <w:rFonts w:ascii="Times New Roman" w:hAnsi="Times New Roman"/>
                <w:sz w:val="23"/>
                <w:szCs w:val="23"/>
                <w:lang w:val="uk-UA"/>
              </w:rPr>
            </w:pPr>
            <w:r>
              <w:rPr>
                <w:rFonts w:ascii="Times New Roman" w:hAnsi="Times New Roman"/>
                <w:sz w:val="23"/>
                <w:szCs w:val="23"/>
                <w:lang w:val="uk-UA"/>
              </w:rPr>
              <w:t>2</w:t>
            </w:r>
          </w:p>
        </w:tc>
        <w:tc>
          <w:tcPr>
            <w:tcW w:w="1842" w:type="dxa"/>
            <w:tcBorders>
              <w:top w:val="single" w:sz="6" w:space="0" w:color="auto"/>
              <w:left w:val="single" w:sz="6" w:space="0" w:color="auto"/>
              <w:bottom w:val="single" w:sz="6" w:space="0" w:color="auto"/>
              <w:right w:val="single" w:sz="6" w:space="0" w:color="000000" w:themeColor="text1"/>
            </w:tcBorders>
          </w:tcPr>
          <w:p w14:paraId="1ACA8F38"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3B0DC1C1" w14:textId="67E51F59" w:rsidTr="00992964">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770F076E" w14:textId="1E0E3EF1"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6</w:t>
            </w:r>
          </w:p>
        </w:tc>
        <w:tc>
          <w:tcPr>
            <w:tcW w:w="2126" w:type="dxa"/>
            <w:tcBorders>
              <w:top w:val="nil"/>
              <w:left w:val="single" w:sz="4" w:space="0" w:color="auto"/>
              <w:bottom w:val="single" w:sz="4" w:space="0" w:color="auto"/>
              <w:right w:val="single" w:sz="4" w:space="0" w:color="auto"/>
            </w:tcBorders>
            <w:shd w:val="clear" w:color="000000" w:fill="FFFFFF"/>
          </w:tcPr>
          <w:p w14:paraId="48E4F463" w14:textId="68472611"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Київська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169CF2A3" w14:textId="3588F699"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Київський обласний спеціалізований центр</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Київської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1E150B71" w14:textId="7443CF22"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Київська обл., Києво-Святошинський р-н, м.</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Боярка, вул. Марка Шляхового, 23</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2864B8AE" w14:textId="1789C51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75684890" w14:textId="77777777" w:rsidR="00E13703" w:rsidRPr="00E13703" w:rsidRDefault="00E13703" w:rsidP="00E13703">
            <w:pPr>
              <w:pStyle w:val="ab"/>
              <w:jc w:val="center"/>
              <w:rPr>
                <w:rFonts w:ascii="Times New Roman" w:hAnsi="Times New Roman"/>
                <w:sz w:val="23"/>
                <w:szCs w:val="23"/>
                <w:lang w:val="uk-UA"/>
              </w:rPr>
            </w:pPr>
          </w:p>
        </w:tc>
        <w:tc>
          <w:tcPr>
            <w:tcW w:w="1842" w:type="dxa"/>
            <w:tcBorders>
              <w:top w:val="single" w:sz="6" w:space="0" w:color="auto"/>
              <w:left w:val="single" w:sz="6" w:space="0" w:color="auto"/>
              <w:bottom w:val="single" w:sz="6" w:space="0" w:color="auto"/>
              <w:right w:val="single" w:sz="6" w:space="0" w:color="000000" w:themeColor="text1"/>
            </w:tcBorders>
          </w:tcPr>
          <w:p w14:paraId="5BF08886" w14:textId="0AA78214"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r>
      <w:tr w:rsidR="00E13703" w:rsidRPr="00E13703" w14:paraId="0EEE57C6" w14:textId="35B26BCD" w:rsidTr="00992964">
        <w:trPr>
          <w:trHeight w:val="698"/>
        </w:trPr>
        <w:tc>
          <w:tcPr>
            <w:tcW w:w="708" w:type="dxa"/>
            <w:tcBorders>
              <w:top w:val="single" w:sz="6" w:space="0" w:color="000000" w:themeColor="text1"/>
              <w:left w:val="single" w:sz="6" w:space="0" w:color="000000" w:themeColor="text1"/>
              <w:bottom w:val="single" w:sz="6" w:space="0" w:color="000000" w:themeColor="text1"/>
              <w:right w:val="single" w:sz="4" w:space="0" w:color="auto"/>
            </w:tcBorders>
            <w:tcMar>
              <w:left w:w="45" w:type="dxa"/>
              <w:right w:w="45" w:type="dxa"/>
            </w:tcMar>
          </w:tcPr>
          <w:p w14:paraId="592BB8E7" w14:textId="1C50FBDC"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lastRenderedPageBreak/>
              <w:t>7</w:t>
            </w:r>
          </w:p>
        </w:tc>
        <w:tc>
          <w:tcPr>
            <w:tcW w:w="2126" w:type="dxa"/>
            <w:tcBorders>
              <w:top w:val="single" w:sz="4" w:space="0" w:color="auto"/>
              <w:left w:val="single" w:sz="4" w:space="0" w:color="auto"/>
              <w:bottom w:val="single" w:sz="4" w:space="0" w:color="auto"/>
              <w:right w:val="single" w:sz="4" w:space="0" w:color="auto"/>
            </w:tcBorders>
            <w:shd w:val="clear" w:color="000000" w:fill="FFFFFF"/>
          </w:tcPr>
          <w:p w14:paraId="615AE927" w14:textId="39AB7681"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Кіровоградська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7D616688" w14:textId="2AC5190A"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Кіровоградський обласний </w:t>
            </w:r>
            <w:proofErr w:type="spellStart"/>
            <w:r w:rsidRPr="00E13703">
              <w:rPr>
                <w:rFonts w:ascii="Times New Roman" w:hAnsi="Times New Roman"/>
                <w:color w:val="000000"/>
                <w:sz w:val="23"/>
                <w:szCs w:val="23"/>
                <w:lang w:val="uk-UA"/>
              </w:rPr>
              <w:t>фтизіопульмонологічний</w:t>
            </w:r>
            <w:proofErr w:type="spellEnd"/>
            <w:r w:rsidRPr="00E13703">
              <w:rPr>
                <w:rFonts w:ascii="Times New Roman" w:hAnsi="Times New Roman"/>
                <w:color w:val="000000"/>
                <w:sz w:val="23"/>
                <w:szCs w:val="23"/>
                <w:lang w:val="uk-UA"/>
              </w:rPr>
              <w:t xml:space="preserve"> медичний центр</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Кіровоградської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1CA76FD6" w14:textId="23EBACC1"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м. Кропивницький, вул. </w:t>
            </w:r>
            <w:proofErr w:type="spellStart"/>
            <w:r w:rsidRPr="00E13703">
              <w:rPr>
                <w:rFonts w:ascii="Times New Roman" w:hAnsi="Times New Roman"/>
                <w:color w:val="000000"/>
                <w:sz w:val="23"/>
                <w:szCs w:val="23"/>
                <w:lang w:val="uk-UA"/>
              </w:rPr>
              <w:t>Габдрахманова</w:t>
            </w:r>
            <w:proofErr w:type="spellEnd"/>
            <w:r w:rsidRPr="00E13703">
              <w:rPr>
                <w:rFonts w:ascii="Times New Roman" w:hAnsi="Times New Roman"/>
                <w:color w:val="000000"/>
                <w:sz w:val="23"/>
                <w:szCs w:val="23"/>
                <w:lang w:val="uk-UA"/>
              </w:rPr>
              <w:t xml:space="preserve"> 18/29</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5E7A251B" w14:textId="1B5AB988"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7D631DAE" w14:textId="5735F86E"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3</w:t>
            </w:r>
          </w:p>
        </w:tc>
        <w:tc>
          <w:tcPr>
            <w:tcW w:w="1842" w:type="dxa"/>
            <w:tcBorders>
              <w:top w:val="single" w:sz="6" w:space="0" w:color="auto"/>
              <w:left w:val="single" w:sz="6" w:space="0" w:color="auto"/>
              <w:bottom w:val="single" w:sz="6" w:space="0" w:color="auto"/>
              <w:right w:val="single" w:sz="6" w:space="0" w:color="000000" w:themeColor="text1"/>
            </w:tcBorders>
          </w:tcPr>
          <w:p w14:paraId="18DE5943"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22E7950C" w14:textId="25132540" w:rsidTr="00992964">
        <w:trPr>
          <w:trHeight w:val="698"/>
        </w:trPr>
        <w:tc>
          <w:tcPr>
            <w:tcW w:w="708" w:type="dxa"/>
            <w:tcBorders>
              <w:top w:val="single" w:sz="6" w:space="0" w:color="000000" w:themeColor="text1"/>
              <w:left w:val="single" w:sz="6" w:space="0" w:color="000000" w:themeColor="text1"/>
              <w:bottom w:val="single" w:sz="6" w:space="0" w:color="000000" w:themeColor="text1"/>
              <w:right w:val="single" w:sz="4" w:space="0" w:color="auto"/>
            </w:tcBorders>
            <w:tcMar>
              <w:left w:w="45" w:type="dxa"/>
              <w:right w:w="45" w:type="dxa"/>
            </w:tcMar>
          </w:tcPr>
          <w:p w14:paraId="51BC6DB2" w14:textId="29C5A374"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8</w:t>
            </w:r>
          </w:p>
        </w:tc>
        <w:tc>
          <w:tcPr>
            <w:tcW w:w="2126" w:type="dxa"/>
            <w:tcBorders>
              <w:top w:val="single" w:sz="4" w:space="0" w:color="auto"/>
              <w:left w:val="single" w:sz="4" w:space="0" w:color="auto"/>
              <w:bottom w:val="single" w:sz="4" w:space="0" w:color="auto"/>
              <w:right w:val="single" w:sz="4" w:space="0" w:color="auto"/>
            </w:tcBorders>
            <w:shd w:val="clear" w:color="000000" w:fill="FFFFFF"/>
          </w:tcPr>
          <w:p w14:paraId="1D089522" w14:textId="7FB06A31"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Львівська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44C9389B" w14:textId="4F99C140"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Львівської обласної ради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Львівський регіональний </w:t>
            </w:r>
            <w:proofErr w:type="spellStart"/>
            <w:r w:rsidRPr="00E13703">
              <w:rPr>
                <w:rFonts w:ascii="Times New Roman" w:hAnsi="Times New Roman"/>
                <w:color w:val="000000"/>
                <w:sz w:val="23"/>
                <w:szCs w:val="23"/>
                <w:lang w:val="uk-UA"/>
              </w:rPr>
              <w:t>фтизіопульмонологічний</w:t>
            </w:r>
            <w:proofErr w:type="spellEnd"/>
            <w:r w:rsidRPr="00E13703">
              <w:rPr>
                <w:rFonts w:ascii="Times New Roman" w:hAnsi="Times New Roman"/>
                <w:color w:val="000000"/>
                <w:sz w:val="23"/>
                <w:szCs w:val="23"/>
                <w:lang w:val="uk-UA"/>
              </w:rPr>
              <w:t xml:space="preserve"> клінічний лікувально-діагностичний центр</w:t>
            </w:r>
            <w:r w:rsidR="00992964">
              <w:rPr>
                <w:rFonts w:ascii="Times New Roman" w:hAnsi="Times New Roman"/>
                <w:color w:val="000000"/>
                <w:sz w:val="23"/>
                <w:szCs w:val="23"/>
                <w:lang w:val="uk-UA"/>
              </w:rPr>
              <w:t>»</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768D5E35" w14:textId="778078EE"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Львівська область, Львівський район, с</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Виннички,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Медична, 2</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28641788"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0489E0A5" w14:textId="4C887285"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6A88CDC8"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578622D3" w14:textId="1D4B6114" w:rsidTr="00E13703">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294DC2A1" w14:textId="1E1C572F"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sz w:val="23"/>
                <w:szCs w:val="23"/>
                <w:lang w:val="uk-UA"/>
              </w:rPr>
              <w:t>9</w:t>
            </w:r>
          </w:p>
        </w:tc>
        <w:tc>
          <w:tcPr>
            <w:tcW w:w="2126" w:type="dxa"/>
            <w:tcBorders>
              <w:top w:val="nil"/>
              <w:left w:val="single" w:sz="4" w:space="0" w:color="auto"/>
              <w:bottom w:val="single" w:sz="4" w:space="0" w:color="auto"/>
              <w:right w:val="single" w:sz="4" w:space="0" w:color="auto"/>
            </w:tcBorders>
            <w:shd w:val="clear" w:color="000000" w:fill="FFFFFF"/>
          </w:tcPr>
          <w:p w14:paraId="6412B533" w14:textId="2DE6CFBD"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Миколаївська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27306917" w14:textId="0DA3F897"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Миколаївський регіональний </w:t>
            </w:r>
            <w:proofErr w:type="spellStart"/>
            <w:r w:rsidRPr="00E13703">
              <w:rPr>
                <w:rFonts w:ascii="Times New Roman" w:hAnsi="Times New Roman"/>
                <w:color w:val="000000"/>
                <w:sz w:val="23"/>
                <w:szCs w:val="23"/>
                <w:lang w:val="uk-UA"/>
              </w:rPr>
              <w:t>фтизіопульмонологічний</w:t>
            </w:r>
            <w:proofErr w:type="spellEnd"/>
            <w:r w:rsidRPr="00E13703">
              <w:rPr>
                <w:rFonts w:ascii="Times New Roman" w:hAnsi="Times New Roman"/>
                <w:color w:val="000000"/>
                <w:sz w:val="23"/>
                <w:szCs w:val="23"/>
                <w:lang w:val="uk-UA"/>
              </w:rPr>
              <w:t xml:space="preserve"> медичний центр</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Миколаївської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073C5F97" w14:textId="002E96B6"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Миколаївська обл., Миколаївський р-н, селище </w:t>
            </w:r>
            <w:proofErr w:type="spellStart"/>
            <w:r w:rsidRPr="00E13703">
              <w:rPr>
                <w:rFonts w:ascii="Times New Roman" w:hAnsi="Times New Roman"/>
                <w:color w:val="000000"/>
                <w:sz w:val="23"/>
                <w:szCs w:val="23"/>
                <w:lang w:val="uk-UA"/>
              </w:rPr>
              <w:t>Надбузьке</w:t>
            </w:r>
            <w:proofErr w:type="spellEnd"/>
            <w:r w:rsidRPr="00E13703">
              <w:rPr>
                <w:rFonts w:ascii="Times New Roman" w:hAnsi="Times New Roman"/>
                <w:color w:val="000000"/>
                <w:sz w:val="23"/>
                <w:szCs w:val="23"/>
                <w:lang w:val="uk-UA"/>
              </w:rPr>
              <w:t>, вул.</w:t>
            </w:r>
            <w:r w:rsidR="00992964">
              <w:rPr>
                <w:rFonts w:ascii="Times New Roman" w:hAnsi="Times New Roman"/>
                <w:color w:val="000000"/>
                <w:sz w:val="23"/>
                <w:szCs w:val="23"/>
                <w:lang w:val="uk-UA"/>
              </w:rPr>
              <w:t> </w:t>
            </w:r>
            <w:proofErr w:type="spellStart"/>
            <w:r w:rsidRPr="00E13703">
              <w:rPr>
                <w:rFonts w:ascii="Times New Roman" w:hAnsi="Times New Roman"/>
                <w:color w:val="000000"/>
                <w:sz w:val="23"/>
                <w:szCs w:val="23"/>
                <w:lang w:val="uk-UA"/>
              </w:rPr>
              <w:t>Веселинівська</w:t>
            </w:r>
            <w:proofErr w:type="spellEnd"/>
            <w:r w:rsidRPr="00E13703">
              <w:rPr>
                <w:rFonts w:ascii="Times New Roman" w:hAnsi="Times New Roman"/>
                <w:color w:val="000000"/>
                <w:sz w:val="23"/>
                <w:szCs w:val="23"/>
                <w:lang w:val="uk-UA"/>
              </w:rPr>
              <w:t>, 4</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322BDB3B"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003C76C8" w14:textId="299E3B00"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6FD7F38F"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4C702794" w14:textId="4AA7B719" w:rsidTr="00E13703">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4FF2E1ED" w14:textId="0DBCB312"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10</w:t>
            </w:r>
          </w:p>
        </w:tc>
        <w:tc>
          <w:tcPr>
            <w:tcW w:w="2126" w:type="dxa"/>
            <w:tcBorders>
              <w:top w:val="nil"/>
              <w:left w:val="single" w:sz="4" w:space="0" w:color="auto"/>
              <w:bottom w:val="single" w:sz="4" w:space="0" w:color="auto"/>
              <w:right w:val="single" w:sz="4" w:space="0" w:color="auto"/>
            </w:tcBorders>
            <w:shd w:val="clear" w:color="000000" w:fill="FFFFFF"/>
          </w:tcPr>
          <w:p w14:paraId="6C71A9B6" w14:textId="0ABC5BE8"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Одеська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33D222CE" w14:textId="3CBE528C"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Комунальне некомерційне підприємство «Одеська клінічна лікарня Південного регіону» Одеської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1F8E0D48" w14:textId="5B6F4E33"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 Одеса,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Леонтовича, 9/1</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27A051D5"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29D101A0" w14:textId="364A2AF2"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1F28278E" w14:textId="1AEAE621"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r>
      <w:tr w:rsidR="00E13703" w:rsidRPr="00E13703" w14:paraId="37727622" w14:textId="62823485" w:rsidTr="00E13703">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05AB3262" w14:textId="5F835F57"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11</w:t>
            </w:r>
          </w:p>
        </w:tc>
        <w:tc>
          <w:tcPr>
            <w:tcW w:w="2126" w:type="dxa"/>
            <w:tcBorders>
              <w:top w:val="nil"/>
              <w:left w:val="single" w:sz="4" w:space="0" w:color="auto"/>
              <w:bottom w:val="single" w:sz="4" w:space="0" w:color="auto"/>
              <w:right w:val="single" w:sz="4" w:space="0" w:color="auto"/>
            </w:tcBorders>
            <w:shd w:val="clear" w:color="000000" w:fill="FFFFFF"/>
          </w:tcPr>
          <w:p w14:paraId="16301C6C" w14:textId="771E8960"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Полтавська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13B8965F" w14:textId="588E42AA"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Обласний клінічний медичний центр соціально небезпечних захворювань Полтавської обласної ради</w:t>
            </w:r>
            <w:r w:rsidR="00992964">
              <w:rPr>
                <w:rFonts w:ascii="Times New Roman" w:hAnsi="Times New Roman"/>
                <w:color w:val="000000"/>
                <w:sz w:val="23"/>
                <w:szCs w:val="23"/>
                <w:lang w:val="uk-UA"/>
              </w:rPr>
              <w:t>»</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2B6D79E7" w14:textId="2DB62C54"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Полтавський р-н, с.</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Супрунівка,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Київське Шосе, 1-в</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21EA6005"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4CB91392" w14:textId="565E4561"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3825CC86"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5117ACEF" w14:textId="1D241456" w:rsidTr="00E13703">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3D2AD9C8" w14:textId="2794142F"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12</w:t>
            </w:r>
          </w:p>
        </w:tc>
        <w:tc>
          <w:tcPr>
            <w:tcW w:w="2126" w:type="dxa"/>
            <w:tcBorders>
              <w:top w:val="nil"/>
              <w:left w:val="single" w:sz="4" w:space="0" w:color="auto"/>
              <w:bottom w:val="single" w:sz="4" w:space="0" w:color="auto"/>
              <w:right w:val="single" w:sz="4" w:space="0" w:color="auto"/>
            </w:tcBorders>
            <w:shd w:val="clear" w:color="000000" w:fill="FFFFFF"/>
          </w:tcPr>
          <w:p w14:paraId="1472F8F8" w14:textId="69892D9F"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Рівненська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2FF1A8EC" w14:textId="6DA8773C"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Рівненська обласна інфекційна лікарня</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Рівненської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64EA2259" w14:textId="76602625"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 Рівне, вул.</w:t>
            </w:r>
            <w:r w:rsidR="00992964">
              <w:rPr>
                <w:rFonts w:ascii="Times New Roman" w:hAnsi="Times New Roman"/>
                <w:color w:val="000000"/>
                <w:sz w:val="23"/>
                <w:szCs w:val="23"/>
                <w:lang w:val="uk-UA"/>
              </w:rPr>
              <w:t> </w:t>
            </w:r>
            <w:proofErr w:type="spellStart"/>
            <w:r w:rsidRPr="00E13703">
              <w:rPr>
                <w:rFonts w:ascii="Times New Roman" w:hAnsi="Times New Roman"/>
                <w:color w:val="000000"/>
                <w:sz w:val="23"/>
                <w:szCs w:val="23"/>
                <w:lang w:val="uk-UA"/>
              </w:rPr>
              <w:t>Дворецька</w:t>
            </w:r>
            <w:proofErr w:type="spellEnd"/>
            <w:r w:rsidRPr="00E13703">
              <w:rPr>
                <w:rFonts w:ascii="Times New Roman" w:hAnsi="Times New Roman"/>
                <w:color w:val="000000"/>
                <w:sz w:val="23"/>
                <w:szCs w:val="23"/>
                <w:lang w:val="uk-UA"/>
              </w:rPr>
              <w:t>, 108</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0534AE84"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2DB0500A" w14:textId="79986E4E"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0C2CF10D"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65645174" w14:textId="33282FFA" w:rsidTr="00E13703">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14522265" w14:textId="32E57D3F"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13</w:t>
            </w:r>
          </w:p>
        </w:tc>
        <w:tc>
          <w:tcPr>
            <w:tcW w:w="2126" w:type="dxa"/>
            <w:tcBorders>
              <w:top w:val="nil"/>
              <w:left w:val="single" w:sz="4" w:space="0" w:color="auto"/>
              <w:bottom w:val="single" w:sz="4" w:space="0" w:color="auto"/>
              <w:right w:val="single" w:sz="4" w:space="0" w:color="auto"/>
            </w:tcBorders>
            <w:shd w:val="clear" w:color="000000" w:fill="FFFFFF"/>
          </w:tcPr>
          <w:p w14:paraId="5E6725CC" w14:textId="4EA80F71"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Сумська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2DFE40CD" w14:textId="7A2DFF1B"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Сумської обласної ради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Медичний клінічний центр інфекційних </w:t>
            </w:r>
            <w:proofErr w:type="spellStart"/>
            <w:r w:rsidRPr="00E13703">
              <w:rPr>
                <w:rFonts w:ascii="Times New Roman" w:hAnsi="Times New Roman"/>
                <w:color w:val="000000"/>
                <w:sz w:val="23"/>
                <w:szCs w:val="23"/>
                <w:lang w:val="uk-UA"/>
              </w:rPr>
              <w:t>хвороб</w:t>
            </w:r>
            <w:proofErr w:type="spellEnd"/>
            <w:r w:rsidRPr="00E13703">
              <w:rPr>
                <w:rFonts w:ascii="Times New Roman" w:hAnsi="Times New Roman"/>
                <w:color w:val="000000"/>
                <w:sz w:val="23"/>
                <w:szCs w:val="23"/>
                <w:lang w:val="uk-UA"/>
              </w:rPr>
              <w:t xml:space="preserve"> та дерматології імені З.Й. </w:t>
            </w:r>
            <w:proofErr w:type="spellStart"/>
            <w:r w:rsidRPr="00E13703">
              <w:rPr>
                <w:rFonts w:ascii="Times New Roman" w:hAnsi="Times New Roman"/>
                <w:color w:val="000000"/>
                <w:sz w:val="23"/>
                <w:szCs w:val="23"/>
                <w:lang w:val="uk-UA"/>
              </w:rPr>
              <w:t>Красовицького</w:t>
            </w:r>
            <w:proofErr w:type="spellEnd"/>
            <w:r w:rsidR="00992964">
              <w:rPr>
                <w:rFonts w:ascii="Times New Roman" w:hAnsi="Times New Roman"/>
                <w:color w:val="000000"/>
                <w:sz w:val="23"/>
                <w:szCs w:val="23"/>
                <w:lang w:val="uk-UA"/>
              </w:rPr>
              <w:t>»</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0E08D696" w14:textId="437756B4"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Сумська область, м</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Суми,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 xml:space="preserve">Сумської </w:t>
            </w:r>
            <w:proofErr w:type="spellStart"/>
            <w:r w:rsidRPr="00E13703">
              <w:rPr>
                <w:rFonts w:ascii="Times New Roman" w:hAnsi="Times New Roman"/>
                <w:color w:val="000000"/>
                <w:sz w:val="23"/>
                <w:szCs w:val="23"/>
                <w:lang w:val="uk-UA"/>
              </w:rPr>
              <w:t>артбригади</w:t>
            </w:r>
            <w:proofErr w:type="spellEnd"/>
            <w:r w:rsidRPr="00E13703">
              <w:rPr>
                <w:rFonts w:ascii="Times New Roman" w:hAnsi="Times New Roman"/>
                <w:color w:val="000000"/>
                <w:sz w:val="23"/>
                <w:szCs w:val="23"/>
                <w:lang w:val="uk-UA"/>
              </w:rPr>
              <w:t>, буд</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15</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041CF15E"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47A03FF2" w14:textId="67CC9EE5"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27C562C3"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6A3063DE" w14:textId="5A6A9D9E" w:rsidTr="00E13703">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680D9E95" w14:textId="67AA38C2"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14</w:t>
            </w:r>
          </w:p>
        </w:tc>
        <w:tc>
          <w:tcPr>
            <w:tcW w:w="2126" w:type="dxa"/>
            <w:tcBorders>
              <w:top w:val="nil"/>
              <w:left w:val="single" w:sz="4" w:space="0" w:color="auto"/>
              <w:bottom w:val="single" w:sz="4" w:space="0" w:color="auto"/>
              <w:right w:val="single" w:sz="4" w:space="0" w:color="auto"/>
            </w:tcBorders>
            <w:shd w:val="clear" w:color="000000" w:fill="FFFFFF"/>
          </w:tcPr>
          <w:p w14:paraId="510E4F6F" w14:textId="2065445C"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Тернопільська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6D89B336" w14:textId="66384284"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Тернопільський регіональний </w:t>
            </w:r>
            <w:proofErr w:type="spellStart"/>
            <w:r w:rsidRPr="00E13703">
              <w:rPr>
                <w:rFonts w:ascii="Times New Roman" w:hAnsi="Times New Roman"/>
                <w:color w:val="000000"/>
                <w:sz w:val="23"/>
                <w:szCs w:val="23"/>
                <w:lang w:val="uk-UA"/>
              </w:rPr>
              <w:t>фтизіопульмонологічний</w:t>
            </w:r>
            <w:proofErr w:type="spellEnd"/>
            <w:r w:rsidRPr="00E13703">
              <w:rPr>
                <w:rFonts w:ascii="Times New Roman" w:hAnsi="Times New Roman"/>
                <w:color w:val="000000"/>
                <w:sz w:val="23"/>
                <w:szCs w:val="23"/>
                <w:lang w:val="uk-UA"/>
              </w:rPr>
              <w:t xml:space="preserve"> медичний центр</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Тернопільської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56AD0CD6" w14:textId="0A033F9B"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Тернопільська обл., Тернопільський р-н, </w:t>
            </w:r>
            <w:r w:rsidR="00992964">
              <w:rPr>
                <w:rFonts w:ascii="Times New Roman" w:hAnsi="Times New Roman"/>
                <w:color w:val="000000"/>
                <w:sz w:val="23"/>
                <w:szCs w:val="23"/>
                <w:lang w:val="uk-UA"/>
              </w:rPr>
              <w:t>с. </w:t>
            </w:r>
            <w:r w:rsidRPr="00E13703">
              <w:rPr>
                <w:rFonts w:ascii="Times New Roman" w:hAnsi="Times New Roman"/>
                <w:color w:val="000000"/>
                <w:sz w:val="23"/>
                <w:szCs w:val="23"/>
                <w:lang w:val="uk-UA"/>
              </w:rPr>
              <w:t>Великі Гаї,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Підлісна, 26-А</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47D24F13"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50989552" w14:textId="2FF89B12"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472D9AE1"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0A09253F" w14:textId="3B9B7378" w:rsidTr="00992964">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5D741EED" w14:textId="0CC0CD6D"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15</w:t>
            </w:r>
          </w:p>
        </w:tc>
        <w:tc>
          <w:tcPr>
            <w:tcW w:w="2126" w:type="dxa"/>
            <w:tcBorders>
              <w:top w:val="nil"/>
              <w:left w:val="single" w:sz="4" w:space="0" w:color="auto"/>
              <w:bottom w:val="single" w:sz="4" w:space="0" w:color="auto"/>
              <w:right w:val="single" w:sz="4" w:space="0" w:color="auto"/>
            </w:tcBorders>
            <w:shd w:val="clear" w:color="000000" w:fill="FFFFFF"/>
          </w:tcPr>
          <w:p w14:paraId="7B024CF4" w14:textId="67FC3CE2"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Харківська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4AD35DC9" w14:textId="7E909C53"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Харківської обласної ради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Обласний </w:t>
            </w:r>
            <w:proofErr w:type="spellStart"/>
            <w:r w:rsidRPr="00E13703">
              <w:rPr>
                <w:rFonts w:ascii="Times New Roman" w:hAnsi="Times New Roman"/>
                <w:color w:val="000000"/>
                <w:sz w:val="23"/>
                <w:szCs w:val="23"/>
                <w:lang w:val="uk-UA"/>
              </w:rPr>
              <w:t>фтизіопульмонологічний</w:t>
            </w:r>
            <w:proofErr w:type="spellEnd"/>
            <w:r w:rsidRPr="00E13703">
              <w:rPr>
                <w:rFonts w:ascii="Times New Roman" w:hAnsi="Times New Roman"/>
                <w:color w:val="000000"/>
                <w:sz w:val="23"/>
                <w:szCs w:val="23"/>
                <w:lang w:val="uk-UA"/>
              </w:rPr>
              <w:t xml:space="preserve"> центр</w:t>
            </w:r>
            <w:r w:rsidR="00992964">
              <w:rPr>
                <w:rFonts w:ascii="Times New Roman" w:hAnsi="Times New Roman"/>
                <w:color w:val="000000"/>
                <w:sz w:val="23"/>
                <w:szCs w:val="23"/>
                <w:lang w:val="uk-UA"/>
              </w:rPr>
              <w:t>»</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29C1D33E" w14:textId="3BB369E6"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 Харків, вул. Ньютона, 145</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0BD1C898" w14:textId="6F61E03F"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2</w:t>
            </w:r>
          </w:p>
        </w:tc>
        <w:tc>
          <w:tcPr>
            <w:tcW w:w="1843" w:type="dxa"/>
            <w:tcBorders>
              <w:top w:val="single" w:sz="6" w:space="0" w:color="auto"/>
              <w:left w:val="single" w:sz="6" w:space="0" w:color="auto"/>
              <w:bottom w:val="single" w:sz="6" w:space="0" w:color="auto"/>
              <w:right w:val="single" w:sz="6" w:space="0" w:color="000000" w:themeColor="text1"/>
            </w:tcBorders>
          </w:tcPr>
          <w:p w14:paraId="4A600277" w14:textId="77777777" w:rsidR="00E13703" w:rsidRPr="00E13703" w:rsidRDefault="00E13703" w:rsidP="00E13703">
            <w:pPr>
              <w:pStyle w:val="ab"/>
              <w:jc w:val="center"/>
              <w:rPr>
                <w:rFonts w:ascii="Times New Roman" w:hAnsi="Times New Roman"/>
                <w:sz w:val="23"/>
                <w:szCs w:val="23"/>
                <w:lang w:val="uk-UA"/>
              </w:rPr>
            </w:pPr>
          </w:p>
        </w:tc>
        <w:tc>
          <w:tcPr>
            <w:tcW w:w="1842" w:type="dxa"/>
            <w:tcBorders>
              <w:top w:val="single" w:sz="6" w:space="0" w:color="auto"/>
              <w:left w:val="single" w:sz="6" w:space="0" w:color="auto"/>
              <w:bottom w:val="single" w:sz="6" w:space="0" w:color="auto"/>
              <w:right w:val="single" w:sz="6" w:space="0" w:color="000000" w:themeColor="text1"/>
            </w:tcBorders>
          </w:tcPr>
          <w:p w14:paraId="55A9923E"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41E26E5B" w14:textId="655C3195" w:rsidTr="00992964">
        <w:trPr>
          <w:trHeight w:val="698"/>
        </w:trPr>
        <w:tc>
          <w:tcPr>
            <w:tcW w:w="708" w:type="dxa"/>
            <w:tcBorders>
              <w:top w:val="single" w:sz="6" w:space="0" w:color="000000" w:themeColor="text1"/>
              <w:left w:val="single" w:sz="6" w:space="0" w:color="000000" w:themeColor="text1"/>
              <w:bottom w:val="single" w:sz="6" w:space="0" w:color="000000" w:themeColor="text1"/>
              <w:right w:val="single" w:sz="4" w:space="0" w:color="auto"/>
            </w:tcBorders>
            <w:tcMar>
              <w:left w:w="45" w:type="dxa"/>
              <w:right w:w="45" w:type="dxa"/>
            </w:tcMar>
          </w:tcPr>
          <w:p w14:paraId="1BE693F1" w14:textId="11ABE494"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lastRenderedPageBreak/>
              <w:t>16</w:t>
            </w:r>
          </w:p>
        </w:tc>
        <w:tc>
          <w:tcPr>
            <w:tcW w:w="2126" w:type="dxa"/>
            <w:tcBorders>
              <w:top w:val="single" w:sz="4" w:space="0" w:color="auto"/>
              <w:left w:val="single" w:sz="4" w:space="0" w:color="auto"/>
              <w:bottom w:val="single" w:sz="4" w:space="0" w:color="auto"/>
              <w:right w:val="single" w:sz="4" w:space="0" w:color="auto"/>
            </w:tcBorders>
            <w:shd w:val="clear" w:color="000000" w:fill="FFFFFF"/>
          </w:tcPr>
          <w:p w14:paraId="4FB22C15" w14:textId="52B8A489"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Херсонська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77C644E9" w14:textId="28708119"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w:t>
            </w:r>
            <w:r w:rsidR="00992964">
              <w:rPr>
                <w:rFonts w:ascii="Times New Roman" w:hAnsi="Times New Roman"/>
                <w:color w:val="000000"/>
                <w:sz w:val="23"/>
                <w:szCs w:val="23"/>
                <w:lang w:val="uk-UA"/>
              </w:rPr>
              <w:t>«</w:t>
            </w:r>
            <w:proofErr w:type="spellStart"/>
            <w:r w:rsidRPr="00E13703">
              <w:rPr>
                <w:rFonts w:ascii="Times New Roman" w:hAnsi="Times New Roman"/>
                <w:color w:val="000000"/>
                <w:sz w:val="23"/>
                <w:szCs w:val="23"/>
                <w:lang w:val="uk-UA"/>
              </w:rPr>
              <w:t>Фтизіопульмонологічний</w:t>
            </w:r>
            <w:proofErr w:type="spellEnd"/>
            <w:r w:rsidRPr="00E13703">
              <w:rPr>
                <w:rFonts w:ascii="Times New Roman" w:hAnsi="Times New Roman"/>
                <w:color w:val="000000"/>
                <w:sz w:val="23"/>
                <w:szCs w:val="23"/>
                <w:lang w:val="uk-UA"/>
              </w:rPr>
              <w:t xml:space="preserve"> медичний центр</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Херсонської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0C4E9FF9" w14:textId="753731F5"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 Херсон,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Миколаївське шосе 82</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3F5BDAB7"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49FED2B5" w14:textId="18E4C182"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2</w:t>
            </w:r>
          </w:p>
        </w:tc>
        <w:tc>
          <w:tcPr>
            <w:tcW w:w="1842" w:type="dxa"/>
            <w:tcBorders>
              <w:top w:val="single" w:sz="6" w:space="0" w:color="auto"/>
              <w:left w:val="single" w:sz="6" w:space="0" w:color="auto"/>
              <w:bottom w:val="single" w:sz="6" w:space="0" w:color="auto"/>
              <w:right w:val="single" w:sz="6" w:space="0" w:color="000000" w:themeColor="text1"/>
            </w:tcBorders>
          </w:tcPr>
          <w:p w14:paraId="1CE711E6"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28FCCE5D" w14:textId="67A66631" w:rsidTr="00992964">
        <w:trPr>
          <w:trHeight w:val="698"/>
        </w:trPr>
        <w:tc>
          <w:tcPr>
            <w:tcW w:w="708" w:type="dxa"/>
            <w:tcBorders>
              <w:top w:val="single" w:sz="6" w:space="0" w:color="000000" w:themeColor="text1"/>
              <w:left w:val="single" w:sz="6" w:space="0" w:color="000000" w:themeColor="text1"/>
              <w:bottom w:val="single" w:sz="6" w:space="0" w:color="000000" w:themeColor="text1"/>
              <w:right w:val="single" w:sz="4" w:space="0" w:color="auto"/>
            </w:tcBorders>
            <w:tcMar>
              <w:left w:w="45" w:type="dxa"/>
              <w:right w:w="45" w:type="dxa"/>
            </w:tcMar>
          </w:tcPr>
          <w:p w14:paraId="26B064AA" w14:textId="07609DFA"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17</w:t>
            </w:r>
          </w:p>
        </w:tc>
        <w:tc>
          <w:tcPr>
            <w:tcW w:w="2126" w:type="dxa"/>
            <w:tcBorders>
              <w:top w:val="single" w:sz="4" w:space="0" w:color="auto"/>
              <w:left w:val="single" w:sz="4" w:space="0" w:color="auto"/>
              <w:bottom w:val="single" w:sz="4" w:space="0" w:color="auto"/>
              <w:right w:val="single" w:sz="4" w:space="0" w:color="auto"/>
            </w:tcBorders>
            <w:shd w:val="clear" w:color="000000" w:fill="FFFFFF"/>
          </w:tcPr>
          <w:p w14:paraId="442879BC" w14:textId="108CEDF8"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Хмельницька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58128BCC" w14:textId="7A3DE728"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Хмельницький обласний </w:t>
            </w:r>
            <w:proofErr w:type="spellStart"/>
            <w:r w:rsidRPr="00E13703">
              <w:rPr>
                <w:rFonts w:ascii="Times New Roman" w:hAnsi="Times New Roman"/>
                <w:color w:val="000000"/>
                <w:sz w:val="23"/>
                <w:szCs w:val="23"/>
                <w:lang w:val="uk-UA"/>
              </w:rPr>
              <w:t>фтизіопульмонологічний</w:t>
            </w:r>
            <w:proofErr w:type="spellEnd"/>
            <w:r w:rsidRPr="00E13703">
              <w:rPr>
                <w:rFonts w:ascii="Times New Roman" w:hAnsi="Times New Roman"/>
                <w:color w:val="000000"/>
                <w:sz w:val="23"/>
                <w:szCs w:val="23"/>
                <w:lang w:val="uk-UA"/>
              </w:rPr>
              <w:t xml:space="preserve"> медичний центр</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Хмельницької обласної ради</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5A89FA3C" w14:textId="2CBE6356"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Хмельницька обл., Хмельницький р-н. с.</w:t>
            </w:r>
            <w:r w:rsidR="00992964">
              <w:rPr>
                <w:lang w:val="uk-UA"/>
              </w:rPr>
              <w:t> </w:t>
            </w:r>
            <w:proofErr w:type="spellStart"/>
            <w:r w:rsidRPr="00E13703">
              <w:rPr>
                <w:rFonts w:ascii="Times New Roman" w:hAnsi="Times New Roman"/>
                <w:color w:val="000000"/>
                <w:sz w:val="23"/>
                <w:szCs w:val="23"/>
                <w:lang w:val="uk-UA"/>
              </w:rPr>
              <w:t>Ружичанка</w:t>
            </w:r>
            <w:proofErr w:type="spellEnd"/>
            <w:r w:rsidRPr="00E13703">
              <w:rPr>
                <w:rFonts w:ascii="Times New Roman" w:hAnsi="Times New Roman"/>
                <w:color w:val="000000"/>
                <w:sz w:val="23"/>
                <w:szCs w:val="23"/>
                <w:lang w:val="uk-UA"/>
              </w:rPr>
              <w:t>,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Визволителів, 1</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7A51A390"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5170DC3B" w14:textId="1AE04C01"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2</w:t>
            </w:r>
          </w:p>
        </w:tc>
        <w:tc>
          <w:tcPr>
            <w:tcW w:w="1842" w:type="dxa"/>
            <w:tcBorders>
              <w:top w:val="single" w:sz="6" w:space="0" w:color="auto"/>
              <w:left w:val="single" w:sz="6" w:space="0" w:color="auto"/>
              <w:bottom w:val="single" w:sz="6" w:space="0" w:color="auto"/>
              <w:right w:val="single" w:sz="6" w:space="0" w:color="000000" w:themeColor="text1"/>
            </w:tcBorders>
          </w:tcPr>
          <w:p w14:paraId="75AB4422"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1262F3F8" w14:textId="4661C07E" w:rsidTr="00E13703">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058593CA" w14:textId="2E355499"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18</w:t>
            </w:r>
          </w:p>
        </w:tc>
        <w:tc>
          <w:tcPr>
            <w:tcW w:w="2126" w:type="dxa"/>
            <w:tcBorders>
              <w:top w:val="nil"/>
              <w:left w:val="single" w:sz="4" w:space="0" w:color="auto"/>
              <w:bottom w:val="single" w:sz="4" w:space="0" w:color="auto"/>
              <w:right w:val="single" w:sz="4" w:space="0" w:color="auto"/>
            </w:tcBorders>
            <w:shd w:val="clear" w:color="000000" w:fill="FFFFFF"/>
          </w:tcPr>
          <w:p w14:paraId="3DBC968C" w14:textId="0992008A"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Чернівецька</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7083633A" w14:textId="2AA82F35"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Обласне комунальне некомерційне підприємс</w:t>
            </w:r>
            <w:r w:rsidR="00992964">
              <w:rPr>
                <w:rFonts w:ascii="Times New Roman" w:hAnsi="Times New Roman"/>
                <w:color w:val="000000"/>
                <w:sz w:val="23"/>
                <w:szCs w:val="23"/>
                <w:lang w:val="uk-UA"/>
              </w:rPr>
              <w:t>т</w:t>
            </w:r>
            <w:r w:rsidRPr="00E13703">
              <w:rPr>
                <w:rFonts w:ascii="Times New Roman" w:hAnsi="Times New Roman"/>
                <w:color w:val="000000"/>
                <w:sz w:val="23"/>
                <w:szCs w:val="23"/>
                <w:lang w:val="uk-UA"/>
              </w:rPr>
              <w:t xml:space="preserve">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Чернівецький обласний медичний центр соціально значущих </w:t>
            </w:r>
            <w:proofErr w:type="spellStart"/>
            <w:r w:rsidRPr="00E13703">
              <w:rPr>
                <w:rFonts w:ascii="Times New Roman" w:hAnsi="Times New Roman"/>
                <w:color w:val="000000"/>
                <w:sz w:val="23"/>
                <w:szCs w:val="23"/>
                <w:lang w:val="uk-UA"/>
              </w:rPr>
              <w:t>хвороб</w:t>
            </w:r>
            <w:proofErr w:type="spellEnd"/>
            <w:r w:rsidR="00992964">
              <w:rPr>
                <w:rFonts w:ascii="Times New Roman" w:hAnsi="Times New Roman"/>
                <w:color w:val="000000"/>
                <w:sz w:val="23"/>
                <w:szCs w:val="23"/>
                <w:lang w:val="uk-UA"/>
              </w:rPr>
              <w:t>»</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7B82A6C5" w14:textId="2BB6EFED"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 Чернівці</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 ву</w:t>
            </w:r>
            <w:r w:rsidR="00992964">
              <w:rPr>
                <w:rFonts w:ascii="Times New Roman" w:hAnsi="Times New Roman"/>
                <w:color w:val="000000"/>
                <w:sz w:val="23"/>
                <w:szCs w:val="23"/>
                <w:lang w:val="uk-UA"/>
              </w:rPr>
              <w:t>л. </w:t>
            </w:r>
            <w:proofErr w:type="spellStart"/>
            <w:r w:rsidRPr="00E13703">
              <w:rPr>
                <w:rFonts w:ascii="Times New Roman" w:hAnsi="Times New Roman"/>
                <w:color w:val="000000"/>
                <w:sz w:val="23"/>
                <w:szCs w:val="23"/>
                <w:lang w:val="uk-UA"/>
              </w:rPr>
              <w:t>Кольбенгаєра</w:t>
            </w:r>
            <w:proofErr w:type="spellEnd"/>
            <w:r w:rsidRPr="00E13703">
              <w:rPr>
                <w:rFonts w:ascii="Times New Roman" w:hAnsi="Times New Roman"/>
                <w:color w:val="000000"/>
                <w:sz w:val="23"/>
                <w:szCs w:val="23"/>
                <w:lang w:val="uk-UA"/>
              </w:rPr>
              <w:t xml:space="preserve"> Еріха, 2</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5E44D9C3" w14:textId="77777777" w:rsidR="00E13703" w:rsidRPr="00E13703" w:rsidRDefault="00E13703" w:rsidP="00E13703">
            <w:pPr>
              <w:pStyle w:val="ab"/>
              <w:jc w:val="center"/>
              <w:rPr>
                <w:rFonts w:ascii="Times New Roman" w:hAnsi="Times New Roman"/>
                <w:sz w:val="23"/>
                <w:szCs w:val="23"/>
                <w:lang w:val="uk-UA"/>
              </w:rPr>
            </w:pPr>
          </w:p>
        </w:tc>
        <w:tc>
          <w:tcPr>
            <w:tcW w:w="1843" w:type="dxa"/>
            <w:tcBorders>
              <w:top w:val="single" w:sz="6" w:space="0" w:color="auto"/>
              <w:left w:val="single" w:sz="6" w:space="0" w:color="auto"/>
              <w:bottom w:val="single" w:sz="6" w:space="0" w:color="auto"/>
              <w:right w:val="single" w:sz="6" w:space="0" w:color="000000" w:themeColor="text1"/>
            </w:tcBorders>
          </w:tcPr>
          <w:p w14:paraId="1612EC64" w14:textId="29D0898C"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1</w:t>
            </w:r>
          </w:p>
        </w:tc>
        <w:tc>
          <w:tcPr>
            <w:tcW w:w="1842" w:type="dxa"/>
            <w:tcBorders>
              <w:top w:val="single" w:sz="6" w:space="0" w:color="auto"/>
              <w:left w:val="single" w:sz="6" w:space="0" w:color="auto"/>
              <w:bottom w:val="single" w:sz="6" w:space="0" w:color="auto"/>
              <w:right w:val="single" w:sz="6" w:space="0" w:color="000000" w:themeColor="text1"/>
            </w:tcBorders>
          </w:tcPr>
          <w:p w14:paraId="2F226A3B"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7B1D7FA2" w14:textId="565225B6" w:rsidTr="00E13703">
        <w:trPr>
          <w:trHeight w:val="698"/>
        </w:trPr>
        <w:tc>
          <w:tcPr>
            <w:tcW w:w="708" w:type="dxa"/>
            <w:tcBorders>
              <w:top w:val="single" w:sz="6" w:space="0" w:color="000000" w:themeColor="text1"/>
              <w:left w:val="single" w:sz="6" w:space="0" w:color="000000" w:themeColor="text1"/>
              <w:bottom w:val="single" w:sz="6" w:space="0" w:color="000000" w:themeColor="text1"/>
              <w:right w:val="single" w:sz="6" w:space="0" w:color="auto"/>
            </w:tcBorders>
            <w:tcMar>
              <w:left w:w="45" w:type="dxa"/>
              <w:right w:w="45" w:type="dxa"/>
            </w:tcMar>
          </w:tcPr>
          <w:p w14:paraId="79363AAC" w14:textId="14D7B5F8"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19</w:t>
            </w:r>
          </w:p>
        </w:tc>
        <w:tc>
          <w:tcPr>
            <w:tcW w:w="2126" w:type="dxa"/>
            <w:tcBorders>
              <w:top w:val="nil"/>
              <w:left w:val="single" w:sz="4" w:space="0" w:color="auto"/>
              <w:bottom w:val="single" w:sz="4" w:space="0" w:color="auto"/>
              <w:right w:val="single" w:sz="4" w:space="0" w:color="auto"/>
            </w:tcBorders>
            <w:shd w:val="clear" w:color="000000" w:fill="FFFFFF"/>
          </w:tcPr>
          <w:p w14:paraId="193AF464" w14:textId="241F2D44" w:rsidR="00E13703" w:rsidRPr="00E13703" w:rsidRDefault="00E13703" w:rsidP="00E13703">
            <w:pPr>
              <w:pStyle w:val="ab"/>
              <w:jc w:val="center"/>
              <w:rPr>
                <w:rFonts w:ascii="Times New Roman" w:hAnsi="Times New Roman"/>
                <w:color w:val="000000"/>
                <w:sz w:val="23"/>
                <w:szCs w:val="23"/>
                <w:lang w:val="uk-UA"/>
              </w:rPr>
            </w:pPr>
            <w:r w:rsidRPr="00E13703">
              <w:rPr>
                <w:rFonts w:ascii="Times New Roman" w:hAnsi="Times New Roman"/>
                <w:color w:val="000000"/>
                <w:sz w:val="23"/>
                <w:szCs w:val="23"/>
                <w:lang w:val="uk-UA"/>
              </w:rPr>
              <w:t>м.</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Київ</w:t>
            </w:r>
          </w:p>
        </w:tc>
        <w:tc>
          <w:tcPr>
            <w:tcW w:w="4253" w:type="dxa"/>
            <w:tcBorders>
              <w:top w:val="single" w:sz="4" w:space="0" w:color="auto"/>
              <w:left w:val="single" w:sz="4" w:space="0" w:color="auto"/>
              <w:bottom w:val="single" w:sz="4" w:space="0" w:color="auto"/>
              <w:right w:val="single" w:sz="4" w:space="0" w:color="auto"/>
            </w:tcBorders>
            <w:shd w:val="clear" w:color="000000" w:fill="FFFFFF"/>
            <w:tcMar>
              <w:left w:w="45" w:type="dxa"/>
              <w:right w:w="45" w:type="dxa"/>
            </w:tcMar>
          </w:tcPr>
          <w:p w14:paraId="3075C090" w14:textId="7A9C07BB"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 xml:space="preserve">Комунальне некомерційне підприємство </w:t>
            </w:r>
            <w:r w:rsidR="00992964">
              <w:rPr>
                <w:rFonts w:ascii="Times New Roman" w:hAnsi="Times New Roman"/>
                <w:color w:val="000000"/>
                <w:sz w:val="23"/>
                <w:szCs w:val="23"/>
                <w:lang w:val="uk-UA"/>
              </w:rPr>
              <w:t>«</w:t>
            </w:r>
            <w:r w:rsidRPr="00E13703">
              <w:rPr>
                <w:rFonts w:ascii="Times New Roman" w:hAnsi="Times New Roman"/>
                <w:color w:val="000000"/>
                <w:sz w:val="23"/>
                <w:szCs w:val="23"/>
                <w:lang w:val="uk-UA"/>
              </w:rPr>
              <w:t xml:space="preserve">Київський </w:t>
            </w:r>
            <w:proofErr w:type="spellStart"/>
            <w:r w:rsidRPr="00E13703">
              <w:rPr>
                <w:rFonts w:ascii="Times New Roman" w:hAnsi="Times New Roman"/>
                <w:color w:val="000000"/>
                <w:sz w:val="23"/>
                <w:szCs w:val="23"/>
                <w:lang w:val="uk-UA"/>
              </w:rPr>
              <w:t>фтизіопульмонологічний</w:t>
            </w:r>
            <w:proofErr w:type="spellEnd"/>
            <w:r w:rsidRPr="00E13703">
              <w:rPr>
                <w:rFonts w:ascii="Times New Roman" w:hAnsi="Times New Roman"/>
                <w:color w:val="000000"/>
                <w:sz w:val="23"/>
                <w:szCs w:val="23"/>
                <w:lang w:val="uk-UA"/>
              </w:rPr>
              <w:t xml:space="preserve"> центр» виконавчого органу Київської міської ради (Київської міської державної адміністрації)"</w:t>
            </w:r>
          </w:p>
        </w:tc>
        <w:tc>
          <w:tcPr>
            <w:tcW w:w="2551" w:type="dxa"/>
            <w:tcBorders>
              <w:top w:val="single" w:sz="4" w:space="0" w:color="auto"/>
              <w:left w:val="nil"/>
              <w:bottom w:val="single" w:sz="4" w:space="0" w:color="auto"/>
              <w:right w:val="single" w:sz="4" w:space="0" w:color="auto"/>
            </w:tcBorders>
            <w:shd w:val="clear" w:color="000000" w:fill="FFFFFF"/>
            <w:tcMar>
              <w:left w:w="45" w:type="dxa"/>
              <w:right w:w="45" w:type="dxa"/>
            </w:tcMar>
          </w:tcPr>
          <w:p w14:paraId="30691354" w14:textId="5D39565A" w:rsidR="00E13703" w:rsidRPr="00E13703" w:rsidRDefault="00E13703" w:rsidP="00E13703">
            <w:pPr>
              <w:pStyle w:val="ab"/>
              <w:jc w:val="center"/>
              <w:rPr>
                <w:rFonts w:ascii="Times New Roman" w:hAnsi="Times New Roman"/>
                <w:sz w:val="23"/>
                <w:szCs w:val="23"/>
                <w:lang w:val="uk-UA"/>
              </w:rPr>
            </w:pPr>
            <w:r w:rsidRPr="00E13703">
              <w:rPr>
                <w:rFonts w:ascii="Times New Roman" w:hAnsi="Times New Roman"/>
                <w:color w:val="000000"/>
                <w:sz w:val="23"/>
                <w:szCs w:val="23"/>
                <w:lang w:val="uk-UA"/>
              </w:rPr>
              <w:t>м.</w:t>
            </w:r>
            <w:r w:rsidR="00992964">
              <w:rPr>
                <w:lang w:val="uk-UA"/>
              </w:rPr>
              <w:t> </w:t>
            </w:r>
            <w:r w:rsidRPr="00E13703">
              <w:rPr>
                <w:rFonts w:ascii="Times New Roman" w:hAnsi="Times New Roman"/>
                <w:color w:val="000000"/>
                <w:sz w:val="23"/>
                <w:szCs w:val="23"/>
                <w:lang w:val="uk-UA"/>
              </w:rPr>
              <w:t>Київ, вул.</w:t>
            </w:r>
            <w:r w:rsidR="00992964">
              <w:rPr>
                <w:rFonts w:ascii="Times New Roman" w:hAnsi="Times New Roman"/>
                <w:color w:val="000000"/>
                <w:sz w:val="23"/>
                <w:szCs w:val="23"/>
                <w:lang w:val="uk-UA"/>
              </w:rPr>
              <w:t> </w:t>
            </w:r>
            <w:r w:rsidRPr="00E13703">
              <w:rPr>
                <w:rFonts w:ascii="Times New Roman" w:hAnsi="Times New Roman"/>
                <w:color w:val="000000"/>
                <w:sz w:val="23"/>
                <w:szCs w:val="23"/>
                <w:lang w:val="uk-UA"/>
              </w:rPr>
              <w:t>Васильківська,35</w:t>
            </w:r>
          </w:p>
        </w:tc>
        <w:tc>
          <w:tcPr>
            <w:tcW w:w="1843" w:type="dxa"/>
            <w:tcBorders>
              <w:top w:val="single" w:sz="6" w:space="0" w:color="auto"/>
              <w:left w:val="single" w:sz="6" w:space="0" w:color="auto"/>
              <w:bottom w:val="single" w:sz="6" w:space="0" w:color="auto"/>
              <w:right w:val="single" w:sz="6" w:space="0" w:color="000000" w:themeColor="text1"/>
            </w:tcBorders>
            <w:tcMar>
              <w:left w:w="45" w:type="dxa"/>
              <w:right w:w="45" w:type="dxa"/>
            </w:tcMar>
          </w:tcPr>
          <w:p w14:paraId="4A174E23" w14:textId="403988C4" w:rsidR="00E13703" w:rsidRPr="00E13703" w:rsidRDefault="00DF0965" w:rsidP="00E13703">
            <w:pPr>
              <w:pStyle w:val="ab"/>
              <w:jc w:val="center"/>
              <w:rPr>
                <w:rFonts w:ascii="Times New Roman" w:hAnsi="Times New Roman"/>
                <w:sz w:val="23"/>
                <w:szCs w:val="23"/>
                <w:lang w:val="uk-UA"/>
              </w:rPr>
            </w:pPr>
            <w:r>
              <w:rPr>
                <w:rFonts w:ascii="Times New Roman" w:hAnsi="Times New Roman"/>
                <w:sz w:val="23"/>
                <w:szCs w:val="23"/>
                <w:lang w:val="uk-UA"/>
              </w:rPr>
              <w:t>2</w:t>
            </w:r>
          </w:p>
        </w:tc>
        <w:tc>
          <w:tcPr>
            <w:tcW w:w="1843" w:type="dxa"/>
            <w:tcBorders>
              <w:top w:val="single" w:sz="6" w:space="0" w:color="auto"/>
              <w:left w:val="single" w:sz="6" w:space="0" w:color="auto"/>
              <w:bottom w:val="single" w:sz="6" w:space="0" w:color="auto"/>
              <w:right w:val="single" w:sz="6" w:space="0" w:color="000000" w:themeColor="text1"/>
            </w:tcBorders>
          </w:tcPr>
          <w:p w14:paraId="7533E280" w14:textId="77777777" w:rsidR="00E13703" w:rsidRPr="00E13703" w:rsidRDefault="00E13703" w:rsidP="00E13703">
            <w:pPr>
              <w:pStyle w:val="ab"/>
              <w:jc w:val="center"/>
              <w:rPr>
                <w:rFonts w:ascii="Times New Roman" w:hAnsi="Times New Roman"/>
                <w:sz w:val="23"/>
                <w:szCs w:val="23"/>
                <w:lang w:val="uk-UA"/>
              </w:rPr>
            </w:pPr>
          </w:p>
        </w:tc>
        <w:tc>
          <w:tcPr>
            <w:tcW w:w="1842" w:type="dxa"/>
            <w:tcBorders>
              <w:top w:val="single" w:sz="6" w:space="0" w:color="auto"/>
              <w:left w:val="single" w:sz="6" w:space="0" w:color="auto"/>
              <w:bottom w:val="single" w:sz="6" w:space="0" w:color="auto"/>
              <w:right w:val="single" w:sz="6" w:space="0" w:color="000000" w:themeColor="text1"/>
            </w:tcBorders>
          </w:tcPr>
          <w:p w14:paraId="287D8D83" w14:textId="77777777" w:rsidR="00E13703" w:rsidRPr="00E13703" w:rsidRDefault="00E13703" w:rsidP="00E13703">
            <w:pPr>
              <w:pStyle w:val="ab"/>
              <w:jc w:val="center"/>
              <w:rPr>
                <w:rFonts w:ascii="Times New Roman" w:hAnsi="Times New Roman"/>
                <w:sz w:val="23"/>
                <w:szCs w:val="23"/>
                <w:lang w:val="uk-UA"/>
              </w:rPr>
            </w:pPr>
          </w:p>
        </w:tc>
      </w:tr>
      <w:tr w:rsidR="00E13703" w:rsidRPr="00E13703" w14:paraId="3C6DE4D0" w14:textId="7E8471F4" w:rsidTr="00C008F5">
        <w:trPr>
          <w:trHeight w:val="420"/>
        </w:trPr>
        <w:tc>
          <w:tcPr>
            <w:tcW w:w="9638" w:type="dxa"/>
            <w:gridSpan w:val="4"/>
            <w:tcBorders>
              <w:top w:val="single" w:sz="6" w:space="0" w:color="auto"/>
              <w:left w:val="single" w:sz="6" w:space="0" w:color="auto"/>
              <w:bottom w:val="single" w:sz="6" w:space="0" w:color="auto"/>
              <w:right w:val="single" w:sz="6" w:space="0" w:color="auto"/>
            </w:tcBorders>
            <w:shd w:val="clear" w:color="auto" w:fill="FFFFFF" w:themeFill="background1"/>
          </w:tcPr>
          <w:p w14:paraId="0760FE62" w14:textId="05BE6F3B" w:rsidR="00E13703" w:rsidRPr="00E13703" w:rsidRDefault="00E13703" w:rsidP="00E13703">
            <w:pPr>
              <w:pStyle w:val="ab"/>
              <w:jc w:val="right"/>
              <w:rPr>
                <w:rFonts w:ascii="Times New Roman" w:hAnsi="Times New Roman"/>
                <w:sz w:val="23"/>
                <w:szCs w:val="23"/>
                <w:lang w:val="uk-UA"/>
              </w:rPr>
            </w:pPr>
            <w:r w:rsidRPr="00E13703">
              <w:rPr>
                <w:rFonts w:ascii="Times New Roman" w:hAnsi="Times New Roman"/>
                <w:sz w:val="23"/>
                <w:szCs w:val="23"/>
                <w:lang w:val="uk-UA"/>
              </w:rPr>
              <w:t>Всього</w:t>
            </w:r>
          </w:p>
        </w:tc>
        <w:tc>
          <w:tcPr>
            <w:tcW w:w="5528" w:type="dxa"/>
            <w:gridSpan w:val="3"/>
            <w:tcBorders>
              <w:top w:val="single" w:sz="6" w:space="0" w:color="auto"/>
              <w:left w:val="nil"/>
              <w:bottom w:val="single" w:sz="6" w:space="0" w:color="auto"/>
              <w:right w:val="single" w:sz="6" w:space="0" w:color="auto"/>
            </w:tcBorders>
            <w:shd w:val="clear" w:color="auto" w:fill="FFFFFF" w:themeFill="background1"/>
            <w:tcMar>
              <w:left w:w="45" w:type="dxa"/>
              <w:right w:w="45" w:type="dxa"/>
            </w:tcMar>
          </w:tcPr>
          <w:p w14:paraId="3A148F4F" w14:textId="68BE1D90" w:rsidR="00E13703" w:rsidRPr="00E13703" w:rsidRDefault="00E13703" w:rsidP="00E13703">
            <w:pPr>
              <w:pStyle w:val="ab"/>
              <w:jc w:val="center"/>
              <w:rPr>
                <w:rFonts w:ascii="Times New Roman" w:hAnsi="Times New Roman"/>
                <w:sz w:val="23"/>
                <w:szCs w:val="23"/>
                <w:lang w:val="uk-UA"/>
              </w:rPr>
            </w:pPr>
            <w:r>
              <w:rPr>
                <w:rFonts w:ascii="Times New Roman" w:hAnsi="Times New Roman"/>
                <w:sz w:val="23"/>
                <w:szCs w:val="23"/>
                <w:lang w:val="uk-UA"/>
              </w:rPr>
              <w:t>36</w:t>
            </w:r>
          </w:p>
        </w:tc>
      </w:tr>
    </w:tbl>
    <w:p w14:paraId="7FBBC3E2" w14:textId="745A528D" w:rsidR="04C8CEFA" w:rsidRDefault="04C8CEFA" w:rsidP="5EBA6DD5">
      <w:pPr>
        <w:spacing w:before="240" w:after="0" w:line="257" w:lineRule="auto"/>
        <w:ind w:firstLine="720"/>
        <w:jc w:val="both"/>
        <w:rPr>
          <w:rFonts w:ascii="Times New Roman" w:eastAsia="Times New Roman" w:hAnsi="Times New Roman" w:cs="Times New Roman"/>
          <w:color w:val="000000" w:themeColor="text1"/>
          <w:sz w:val="24"/>
          <w:szCs w:val="24"/>
        </w:rPr>
      </w:pPr>
      <w:r w:rsidRPr="5EBA6DD5">
        <w:rPr>
          <w:rFonts w:ascii="Times New Roman" w:eastAsia="Times New Roman" w:hAnsi="Times New Roman" w:cs="Times New Roman"/>
          <w:color w:val="000000" w:themeColor="text1"/>
          <w:sz w:val="24"/>
          <w:szCs w:val="24"/>
        </w:rPr>
        <w:t>*</w:t>
      </w:r>
      <w:r w:rsidRPr="5EBA6DD5">
        <w:rPr>
          <w:rFonts w:ascii="Times New Roman" w:eastAsia="Times New Roman" w:hAnsi="Times New Roman" w:cs="Times New Roman"/>
          <w:color w:val="000000" w:themeColor="text1"/>
        </w:rPr>
        <w:t xml:space="preserve"> </w:t>
      </w:r>
      <w:r w:rsidRPr="5EBA6DD5">
        <w:rPr>
          <w:rFonts w:ascii="Times New Roman" w:eastAsia="Times New Roman" w:hAnsi="Times New Roman" w:cs="Times New Roman"/>
          <w:color w:val="000000" w:themeColor="text1"/>
          <w:sz w:val="24"/>
          <w:szCs w:val="24"/>
        </w:rPr>
        <w:t>У зв’язку з воєнним станом, оголошеним Указом Президента України від 24.02.2022 № 64/2022 «Про введення воєнного стану в Україні», затвердженого Законом України від 24.02.2022 № 2102-IX «Про затвердження Указу Президента України «Про введення воєнного стану в Україні»», адреси доставки Товару можуть змінюватись.</w:t>
      </w:r>
    </w:p>
    <w:p w14:paraId="07EFEEEA" w14:textId="4396CF69" w:rsidR="5EBA6DD5" w:rsidRDefault="5EBA6DD5" w:rsidP="5EBA6DD5">
      <w:pPr>
        <w:spacing w:after="0" w:line="276" w:lineRule="auto"/>
      </w:pPr>
    </w:p>
    <w:sectPr w:rsidR="5EBA6DD5" w:rsidSect="00992964">
      <w:pgSz w:w="16838" w:h="11906" w:orient="landscape"/>
      <w:pgMar w:top="851" w:right="850" w:bottom="850" w:left="850"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63638" w14:textId="77777777" w:rsidR="009D38AA" w:rsidRDefault="009D38AA" w:rsidP="00A5280A">
      <w:pPr>
        <w:spacing w:after="0" w:line="240" w:lineRule="auto"/>
      </w:pPr>
      <w:r>
        <w:separator/>
      </w:r>
    </w:p>
  </w:endnote>
  <w:endnote w:type="continuationSeparator" w:id="0">
    <w:p w14:paraId="7679D0E8" w14:textId="77777777" w:rsidR="009D38AA" w:rsidRDefault="009D38AA" w:rsidP="00A5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Helvetica Neue">
    <w:charset w:val="00"/>
    <w:family w:val="auto"/>
    <w:pitch w:val="variable"/>
    <w:sig w:usb0="E50002FF" w:usb1="500079DB" w:usb2="00000010" w:usb3="00000000" w:csb0="00000001"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1314" w14:textId="77777777" w:rsidR="00255C71" w:rsidRDefault="00255C71">
    <w:pPr>
      <w:pStyle w:val="a9"/>
    </w:pPr>
    <w:r w:rsidRPr="00C34E55">
      <w:rPr>
        <w:noProof/>
        <w:lang w:val="ru-RU" w:eastAsia="ru-RU"/>
      </w:rPr>
      <w:drawing>
        <wp:inline distT="0" distB="0" distL="0" distR="0" wp14:anchorId="349AADFB" wp14:editId="15B02532">
          <wp:extent cx="1685925" cy="514350"/>
          <wp:effectExtent l="0" t="0" r="9525" b="0"/>
          <wp:docPr id="232289402"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7" cy="514555"/>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4CCB5" w14:textId="77777777" w:rsidR="00255C71" w:rsidRDefault="00255C71">
    <w:pPr>
      <w:pStyle w:val="a9"/>
    </w:pPr>
    <w:r w:rsidRPr="00C34E55">
      <w:rPr>
        <w:noProof/>
        <w:lang w:val="ru-RU" w:eastAsia="ru-RU"/>
      </w:rPr>
      <w:drawing>
        <wp:inline distT="0" distB="0" distL="0" distR="0" wp14:anchorId="439AC3ED" wp14:editId="235B3457">
          <wp:extent cx="1685925" cy="561975"/>
          <wp:effectExtent l="0" t="0" r="9525" b="9525"/>
          <wp:docPr id="1217701661" name="Рисунок 1217701661"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99AD" w14:textId="314C9B43" w:rsidR="00A024BD" w:rsidRPr="004C7ED5" w:rsidRDefault="004C7ED5" w:rsidP="004C7ED5">
    <w:pPr>
      <w:pStyle w:val="a9"/>
    </w:pPr>
    <w:r w:rsidRPr="00C34E55">
      <w:rPr>
        <w:noProof/>
        <w:lang w:val="ru-RU" w:eastAsia="ru-RU"/>
      </w:rPr>
      <w:drawing>
        <wp:inline distT="0" distB="0" distL="0" distR="0" wp14:anchorId="62ED2311" wp14:editId="3E673930">
          <wp:extent cx="1685925" cy="561975"/>
          <wp:effectExtent l="0" t="0" r="9525" b="9525"/>
          <wp:docPr id="1229873340" name="Рисунок 1229873340"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DE871" w14:textId="77777777" w:rsidR="00A024BD" w:rsidRDefault="00A024BD">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571B13BC" w14:textId="77777777" w:rsidR="00A024BD" w:rsidRDefault="00A024BD">
    <w:pPr>
      <w:pStyle w:val="Normal0"/>
      <w:pBdr>
        <w:top w:val="nil"/>
        <w:left w:val="nil"/>
        <w:bottom w:val="nil"/>
        <w:right w:val="nil"/>
        <w:between w:val="nil"/>
      </w:pBdr>
      <w:tabs>
        <w:tab w:val="center" w:pos="4819"/>
        <w:tab w:val="right" w:pos="9639"/>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63E2B" w14:textId="2AF772D1" w:rsidR="00255C71" w:rsidRDefault="00B07E37" w:rsidP="00B07E37">
    <w:pPr>
      <w:pStyle w:val="Normal0"/>
      <w:pBdr>
        <w:top w:val="nil"/>
        <w:left w:val="nil"/>
        <w:bottom w:val="nil"/>
        <w:right w:val="nil"/>
        <w:between w:val="nil"/>
      </w:pBdr>
      <w:tabs>
        <w:tab w:val="center" w:pos="4819"/>
        <w:tab w:val="right" w:pos="9639"/>
      </w:tabs>
      <w:spacing w:after="0" w:line="240" w:lineRule="auto"/>
      <w:rPr>
        <w:color w:val="000000"/>
      </w:rPr>
    </w:pPr>
    <w:r w:rsidRPr="00C34E55">
      <w:rPr>
        <w:noProof/>
        <w:lang w:val="ru-RU" w:eastAsia="ru-RU"/>
      </w:rPr>
      <w:drawing>
        <wp:inline distT="0" distB="0" distL="0" distR="0" wp14:anchorId="449C146B" wp14:editId="32C82031">
          <wp:extent cx="1685925" cy="561975"/>
          <wp:effectExtent l="0" t="0" r="9525" b="9525"/>
          <wp:docPr id="338625423" name="Рисунок 338625423"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B0E21" w14:textId="77777777" w:rsidR="00255C71" w:rsidRDefault="00255C71">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2F69E414" w14:textId="77777777" w:rsidR="00255C71" w:rsidRDefault="00255C71">
    <w:pPr>
      <w:pStyle w:val="Normal0"/>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07ACF" w14:textId="77777777" w:rsidR="009D38AA" w:rsidRDefault="009D38AA" w:rsidP="00A5280A">
      <w:pPr>
        <w:spacing w:after="0" w:line="240" w:lineRule="auto"/>
      </w:pPr>
      <w:r>
        <w:separator/>
      </w:r>
    </w:p>
  </w:footnote>
  <w:footnote w:type="continuationSeparator" w:id="0">
    <w:p w14:paraId="3ECE7977" w14:textId="77777777" w:rsidR="009D38AA" w:rsidRDefault="009D38AA" w:rsidP="00A52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DDB01" w14:textId="14EC8D1C" w:rsidR="00255C71" w:rsidRPr="00642680" w:rsidRDefault="00255C71" w:rsidP="0064268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0BE94" w14:textId="3E27D5DC" w:rsidR="00255C71" w:rsidRPr="00767A25" w:rsidRDefault="00255C71" w:rsidP="00767A2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90B"/>
    <w:multiLevelType w:val="multilevel"/>
    <w:tmpl w:val="7F82FDBC"/>
    <w:lvl w:ilvl="0">
      <w:start w:val="1"/>
      <w:numFmt w:val="decimal"/>
      <w:lvlText w:val="%1."/>
      <w:lvlJc w:val="left"/>
      <w:pPr>
        <w:tabs>
          <w:tab w:val="num" w:pos="501"/>
        </w:tabs>
        <w:ind w:left="501" w:hanging="360"/>
      </w:pPr>
      <w:rPr>
        <w:lang w:val="ru-RU"/>
      </w:rPr>
    </w:lvl>
    <w:lvl w:ilvl="1" w:tentative="1">
      <w:start w:val="1"/>
      <w:numFmt w:val="decimal"/>
      <w:lvlText w:val="%2."/>
      <w:lvlJc w:val="left"/>
      <w:pPr>
        <w:tabs>
          <w:tab w:val="num" w:pos="1221"/>
        </w:tabs>
        <w:ind w:left="1221" w:hanging="360"/>
      </w:pPr>
    </w:lvl>
    <w:lvl w:ilvl="2" w:tentative="1">
      <w:start w:val="1"/>
      <w:numFmt w:val="decimal"/>
      <w:lvlText w:val="%3."/>
      <w:lvlJc w:val="left"/>
      <w:pPr>
        <w:tabs>
          <w:tab w:val="num" w:pos="1941"/>
        </w:tabs>
        <w:ind w:left="1941" w:hanging="360"/>
      </w:pPr>
    </w:lvl>
    <w:lvl w:ilvl="3" w:tentative="1">
      <w:start w:val="1"/>
      <w:numFmt w:val="decimal"/>
      <w:lvlText w:val="%4."/>
      <w:lvlJc w:val="left"/>
      <w:pPr>
        <w:tabs>
          <w:tab w:val="num" w:pos="2661"/>
        </w:tabs>
        <w:ind w:left="2661" w:hanging="360"/>
      </w:pPr>
    </w:lvl>
    <w:lvl w:ilvl="4" w:tentative="1">
      <w:start w:val="1"/>
      <w:numFmt w:val="decimal"/>
      <w:lvlText w:val="%5."/>
      <w:lvlJc w:val="left"/>
      <w:pPr>
        <w:tabs>
          <w:tab w:val="num" w:pos="3381"/>
        </w:tabs>
        <w:ind w:left="3381" w:hanging="360"/>
      </w:pPr>
    </w:lvl>
    <w:lvl w:ilvl="5" w:tentative="1">
      <w:start w:val="1"/>
      <w:numFmt w:val="decimal"/>
      <w:lvlText w:val="%6."/>
      <w:lvlJc w:val="left"/>
      <w:pPr>
        <w:tabs>
          <w:tab w:val="num" w:pos="4101"/>
        </w:tabs>
        <w:ind w:left="4101" w:hanging="360"/>
      </w:pPr>
    </w:lvl>
    <w:lvl w:ilvl="6" w:tentative="1">
      <w:start w:val="1"/>
      <w:numFmt w:val="decimal"/>
      <w:lvlText w:val="%7."/>
      <w:lvlJc w:val="left"/>
      <w:pPr>
        <w:tabs>
          <w:tab w:val="num" w:pos="4821"/>
        </w:tabs>
        <w:ind w:left="4821" w:hanging="360"/>
      </w:pPr>
    </w:lvl>
    <w:lvl w:ilvl="7" w:tentative="1">
      <w:start w:val="1"/>
      <w:numFmt w:val="decimal"/>
      <w:lvlText w:val="%8."/>
      <w:lvlJc w:val="left"/>
      <w:pPr>
        <w:tabs>
          <w:tab w:val="num" w:pos="5541"/>
        </w:tabs>
        <w:ind w:left="5541" w:hanging="360"/>
      </w:pPr>
    </w:lvl>
    <w:lvl w:ilvl="8" w:tentative="1">
      <w:start w:val="1"/>
      <w:numFmt w:val="decimal"/>
      <w:lvlText w:val="%9."/>
      <w:lvlJc w:val="left"/>
      <w:pPr>
        <w:tabs>
          <w:tab w:val="num" w:pos="6261"/>
        </w:tabs>
        <w:ind w:left="6261" w:hanging="360"/>
      </w:pPr>
    </w:lvl>
  </w:abstractNum>
  <w:abstractNum w:abstractNumId="1" w15:restartNumberingAfterBreak="0">
    <w:nsid w:val="03FB5E1F"/>
    <w:multiLevelType w:val="multilevel"/>
    <w:tmpl w:val="0950C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3C6A13"/>
    <w:multiLevelType w:val="multilevel"/>
    <w:tmpl w:val="FFFFFFF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71536A"/>
    <w:multiLevelType w:val="multilevel"/>
    <w:tmpl w:val="A28C78FC"/>
    <w:lvl w:ilvl="0">
      <w:start w:val="2"/>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B0EEEF"/>
    <w:multiLevelType w:val="multilevel"/>
    <w:tmpl w:val="1214EED8"/>
    <w:lvl w:ilvl="0">
      <w:start w:val="6"/>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9B75D6"/>
    <w:multiLevelType w:val="multilevel"/>
    <w:tmpl w:val="E4705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9536E7"/>
    <w:multiLevelType w:val="hybridMultilevel"/>
    <w:tmpl w:val="2ADEE24E"/>
    <w:lvl w:ilvl="0" w:tplc="5EB47C72">
      <w:start w:val="1"/>
      <w:numFmt w:val="decimal"/>
      <w:lvlText w:val="%1)"/>
      <w:lvlJc w:val="left"/>
      <w:pPr>
        <w:ind w:left="720" w:hanging="360"/>
      </w:pPr>
      <w:rPr>
        <w:rFonts w:ascii="Times New Roman" w:eastAsia="Calibri" w:hAnsi="Times New Roman" w:cs="Times New Roman" w:hint="default"/>
        <w:b w:val="0"/>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34B68B4"/>
    <w:multiLevelType w:val="multilevel"/>
    <w:tmpl w:val="D7AA43C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42F01FF"/>
    <w:multiLevelType w:val="multilevel"/>
    <w:tmpl w:val="FFFFFFFF"/>
    <w:lvl w:ilvl="0">
      <w:start w:val="9"/>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9"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716276E"/>
    <w:multiLevelType w:val="multilevel"/>
    <w:tmpl w:val="D9981E2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73D0F4C"/>
    <w:multiLevelType w:val="hybridMultilevel"/>
    <w:tmpl w:val="DE0E3ED6"/>
    <w:lvl w:ilvl="0" w:tplc="2C52CA98">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3" w15:restartNumberingAfterBreak="0">
    <w:nsid w:val="2A7B790A"/>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2AD274DA"/>
    <w:multiLevelType w:val="multilevel"/>
    <w:tmpl w:val="C14AADA6"/>
    <w:lvl w:ilvl="0">
      <w:start w:val="4"/>
      <w:numFmt w:val="decimal"/>
      <w:lvlText w:val="%1"/>
      <w:lvlJc w:val="left"/>
      <w:pPr>
        <w:ind w:left="360" w:hanging="360"/>
      </w:pPr>
    </w:lvl>
    <w:lvl w:ilvl="1">
      <w:start w:val="1"/>
      <w:numFmt w:val="decimal"/>
      <w:lvlText w:val="%1.%2"/>
      <w:lvlJc w:val="left"/>
      <w:pPr>
        <w:ind w:left="1211" w:hanging="360"/>
      </w:pPr>
      <w:rPr>
        <w:rFonts w:ascii="Times New Roman" w:hAnsi="Times New Roman" w:cs="Times New Roman" w:hint="default"/>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5" w15:restartNumberingAfterBreak="0">
    <w:nsid w:val="2D472AC2"/>
    <w:multiLevelType w:val="multilevel"/>
    <w:tmpl w:val="0874C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5B5C14"/>
    <w:multiLevelType w:val="hybridMultilevel"/>
    <w:tmpl w:val="885A67F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3403BF"/>
    <w:multiLevelType w:val="multilevel"/>
    <w:tmpl w:val="FFFFFFFF"/>
    <w:lvl w:ilvl="0">
      <w:start w:val="2"/>
      <w:numFmt w:val="decimal"/>
      <w:lvlText w:val="%1."/>
      <w:lvlJc w:val="left"/>
      <w:pPr>
        <w:ind w:left="360" w:hanging="360"/>
      </w:pPr>
      <w:rPr>
        <w:color w:val="000000"/>
      </w:rPr>
    </w:lvl>
    <w:lvl w:ilvl="1">
      <w:start w:val="10"/>
      <w:numFmt w:val="decimal"/>
      <w:lvlText w:val="%1.%2."/>
      <w:lvlJc w:val="left"/>
      <w:pPr>
        <w:ind w:left="6881" w:hanging="360"/>
      </w:pPr>
      <w:rPr>
        <w:color w:val="000000"/>
      </w:rPr>
    </w:lvl>
    <w:lvl w:ilvl="2">
      <w:start w:val="1"/>
      <w:numFmt w:val="decimal"/>
      <w:lvlText w:val="%1.%2.%3."/>
      <w:lvlJc w:val="left"/>
      <w:pPr>
        <w:ind w:left="2140" w:hanging="720"/>
      </w:pPr>
      <w:rPr>
        <w:color w:val="000000"/>
      </w:rPr>
    </w:lvl>
    <w:lvl w:ilvl="3">
      <w:start w:val="1"/>
      <w:numFmt w:val="decimal"/>
      <w:lvlText w:val="%1.%2.%3.%4."/>
      <w:lvlJc w:val="left"/>
      <w:pPr>
        <w:ind w:left="2850" w:hanging="720"/>
      </w:pPr>
      <w:rPr>
        <w:color w:val="000000"/>
      </w:rPr>
    </w:lvl>
    <w:lvl w:ilvl="4">
      <w:start w:val="1"/>
      <w:numFmt w:val="decimal"/>
      <w:lvlText w:val="%1.%2.%3.%4.%5."/>
      <w:lvlJc w:val="left"/>
      <w:pPr>
        <w:ind w:left="3920" w:hanging="1080"/>
      </w:pPr>
      <w:rPr>
        <w:color w:val="000000"/>
      </w:rPr>
    </w:lvl>
    <w:lvl w:ilvl="5">
      <w:start w:val="1"/>
      <w:numFmt w:val="decimal"/>
      <w:lvlText w:val="%1.%2.%3.%4.%5.%6."/>
      <w:lvlJc w:val="left"/>
      <w:pPr>
        <w:ind w:left="4630" w:hanging="1080"/>
      </w:pPr>
      <w:rPr>
        <w:color w:val="000000"/>
      </w:rPr>
    </w:lvl>
    <w:lvl w:ilvl="6">
      <w:start w:val="1"/>
      <w:numFmt w:val="decimal"/>
      <w:lvlText w:val="%1.%2.%3.%4.%5.%6.%7."/>
      <w:lvlJc w:val="left"/>
      <w:pPr>
        <w:ind w:left="5700" w:hanging="1440"/>
      </w:pPr>
      <w:rPr>
        <w:color w:val="000000"/>
      </w:rPr>
    </w:lvl>
    <w:lvl w:ilvl="7">
      <w:start w:val="1"/>
      <w:numFmt w:val="decimal"/>
      <w:lvlText w:val="%1.%2.%3.%4.%5.%6.%7.%8."/>
      <w:lvlJc w:val="left"/>
      <w:pPr>
        <w:ind w:left="6410" w:hanging="1440"/>
      </w:pPr>
      <w:rPr>
        <w:color w:val="000000"/>
      </w:rPr>
    </w:lvl>
    <w:lvl w:ilvl="8">
      <w:start w:val="1"/>
      <w:numFmt w:val="decimal"/>
      <w:lvlText w:val="%1.%2.%3.%4.%5.%6.%7.%8.%9."/>
      <w:lvlJc w:val="left"/>
      <w:pPr>
        <w:ind w:left="7480" w:hanging="1800"/>
      </w:pPr>
      <w:rPr>
        <w:color w:val="000000"/>
      </w:rPr>
    </w:lvl>
  </w:abstractNum>
  <w:abstractNum w:abstractNumId="18"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A5C29F0"/>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E476060"/>
    <w:multiLevelType w:val="multilevel"/>
    <w:tmpl w:val="348421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8E08E3"/>
    <w:multiLevelType w:val="multilevel"/>
    <w:tmpl w:val="E7986078"/>
    <w:lvl w:ilvl="0">
      <w:start w:val="1"/>
      <w:numFmt w:val="decimal"/>
      <w:lvlText w:val="%1)"/>
      <w:lvlJc w:val="left"/>
      <w:pPr>
        <w:ind w:left="720" w:hanging="360"/>
      </w:pPr>
      <w:rPr>
        <w:rFonts w:ascii="Times New Roman" w:eastAsia="Times New Roman" w:hAnsi="Times New Roman" w:cs="Times New Roman"/>
        <w:color w:val="4F81BD" w:themeColor="accent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34E4801"/>
    <w:multiLevelType w:val="multilevel"/>
    <w:tmpl w:val="358ED016"/>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53B28BF"/>
    <w:multiLevelType w:val="multilevel"/>
    <w:tmpl w:val="CB0AF28C"/>
    <w:lvl w:ilvl="0">
      <w:start w:val="2"/>
      <w:numFmt w:val="decimal"/>
      <w:lvlText w:val="%1."/>
      <w:lvlJc w:val="left"/>
      <w:pPr>
        <w:ind w:left="480" w:hanging="480"/>
      </w:pPr>
      <w:rPr>
        <w:rFonts w:hint="default"/>
        <w:color w:val="auto"/>
      </w:rPr>
    </w:lvl>
    <w:lvl w:ilvl="1">
      <w:start w:val="11"/>
      <w:numFmt w:val="decimal"/>
      <w:lvlText w:val="%1.%2."/>
      <w:lvlJc w:val="left"/>
      <w:pPr>
        <w:ind w:left="7001" w:hanging="480"/>
      </w:pPr>
      <w:rPr>
        <w:rFonts w:hint="default"/>
        <w:color w:val="auto"/>
      </w:rPr>
    </w:lvl>
    <w:lvl w:ilvl="2">
      <w:start w:val="1"/>
      <w:numFmt w:val="decimal"/>
      <w:lvlText w:val="%1.%2.%3."/>
      <w:lvlJc w:val="left"/>
      <w:pPr>
        <w:ind w:left="13762" w:hanging="720"/>
      </w:pPr>
      <w:rPr>
        <w:rFonts w:hint="default"/>
        <w:color w:val="auto"/>
      </w:rPr>
    </w:lvl>
    <w:lvl w:ilvl="3">
      <w:start w:val="1"/>
      <w:numFmt w:val="decimal"/>
      <w:lvlText w:val="%1.%2.%3.%4."/>
      <w:lvlJc w:val="left"/>
      <w:pPr>
        <w:ind w:left="20283" w:hanging="720"/>
      </w:pPr>
      <w:rPr>
        <w:rFonts w:hint="default"/>
        <w:color w:val="auto"/>
      </w:rPr>
    </w:lvl>
    <w:lvl w:ilvl="4">
      <w:start w:val="1"/>
      <w:numFmt w:val="decimal"/>
      <w:lvlText w:val="%1.%2.%3.%4.%5."/>
      <w:lvlJc w:val="left"/>
      <w:pPr>
        <w:ind w:left="27164" w:hanging="1080"/>
      </w:pPr>
      <w:rPr>
        <w:rFonts w:hint="default"/>
        <w:color w:val="auto"/>
      </w:rPr>
    </w:lvl>
    <w:lvl w:ilvl="5">
      <w:start w:val="1"/>
      <w:numFmt w:val="decimal"/>
      <w:lvlText w:val="%1.%2.%3.%4.%5.%6."/>
      <w:lvlJc w:val="left"/>
      <w:pPr>
        <w:ind w:left="-31851" w:hanging="1080"/>
      </w:pPr>
      <w:rPr>
        <w:rFonts w:hint="default"/>
        <w:color w:val="auto"/>
      </w:rPr>
    </w:lvl>
    <w:lvl w:ilvl="6">
      <w:start w:val="1"/>
      <w:numFmt w:val="decimal"/>
      <w:lvlText w:val="%1.%2.%3.%4.%5.%6.%7."/>
      <w:lvlJc w:val="left"/>
      <w:pPr>
        <w:ind w:left="-24970" w:hanging="1440"/>
      </w:pPr>
      <w:rPr>
        <w:rFonts w:hint="default"/>
        <w:color w:val="auto"/>
      </w:rPr>
    </w:lvl>
    <w:lvl w:ilvl="7">
      <w:start w:val="1"/>
      <w:numFmt w:val="decimal"/>
      <w:lvlText w:val="%1.%2.%3.%4.%5.%6.%7.%8."/>
      <w:lvlJc w:val="left"/>
      <w:pPr>
        <w:ind w:left="-18449" w:hanging="1440"/>
      </w:pPr>
      <w:rPr>
        <w:rFonts w:hint="default"/>
        <w:color w:val="auto"/>
      </w:rPr>
    </w:lvl>
    <w:lvl w:ilvl="8">
      <w:start w:val="1"/>
      <w:numFmt w:val="decimal"/>
      <w:lvlText w:val="%1.%2.%3.%4.%5.%6.%7.%8.%9."/>
      <w:lvlJc w:val="left"/>
      <w:pPr>
        <w:ind w:left="-11568" w:hanging="1800"/>
      </w:pPr>
      <w:rPr>
        <w:rFonts w:hint="default"/>
        <w:color w:val="auto"/>
      </w:rPr>
    </w:lvl>
  </w:abstractNum>
  <w:abstractNum w:abstractNumId="25" w15:restartNumberingAfterBreak="0">
    <w:nsid w:val="4B4567F3"/>
    <w:multiLevelType w:val="multilevel"/>
    <w:tmpl w:val="2DB24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541961"/>
    <w:multiLevelType w:val="multilevel"/>
    <w:tmpl w:val="A582F06C"/>
    <w:lvl w:ilvl="0">
      <w:start w:val="10"/>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539C619B"/>
    <w:multiLevelType w:val="hybridMultilevel"/>
    <w:tmpl w:val="7E2E152E"/>
    <w:lvl w:ilvl="0" w:tplc="0488275C">
      <w:start w:val="1"/>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563C792E"/>
    <w:multiLevelType w:val="multilevel"/>
    <w:tmpl w:val="FFFFFFFF"/>
    <w:lvl w:ilvl="0">
      <w:start w:val="3"/>
      <w:numFmt w:val="decimal"/>
      <w:lvlText w:val="%1."/>
      <w:lvlJc w:val="left"/>
      <w:pPr>
        <w:ind w:left="360" w:hanging="360"/>
      </w:pPr>
    </w:lvl>
    <w:lvl w:ilvl="1">
      <w:start w:val="1"/>
      <w:numFmt w:val="decimal"/>
      <w:lvlText w:val="%1.%2."/>
      <w:lvlJc w:val="left"/>
      <w:pPr>
        <w:ind w:left="36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5B9E7765"/>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1070"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30"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614B4CB7"/>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2" w15:restartNumberingAfterBreak="0">
    <w:nsid w:val="625803AA"/>
    <w:multiLevelType w:val="multilevel"/>
    <w:tmpl w:val="FFFFFFFF"/>
    <w:lvl w:ilvl="0">
      <w:start w:val="6"/>
      <w:numFmt w:val="decimal"/>
      <w:lvlText w:val="%1."/>
      <w:lvlJc w:val="left"/>
      <w:pPr>
        <w:ind w:left="720" w:hanging="360"/>
      </w:pPr>
      <w:rPr>
        <w:b/>
      </w:rPr>
    </w:lvl>
    <w:lvl w:ilvl="1">
      <w:start w:val="1"/>
      <w:numFmt w:val="decimal"/>
      <w:lvlText w:val="%1.%2."/>
      <w:lvlJc w:val="left"/>
      <w:pPr>
        <w:ind w:left="1494"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33" w15:restartNumberingAfterBreak="0">
    <w:nsid w:val="64735952"/>
    <w:multiLevelType w:val="multilevel"/>
    <w:tmpl w:val="DCE83AC4"/>
    <w:lvl w:ilvl="0">
      <w:start w:val="1"/>
      <w:numFmt w:val="decimal"/>
      <w:lvlText w:val="%1)"/>
      <w:lvlJc w:val="left"/>
      <w:pPr>
        <w:ind w:left="720" w:hanging="360"/>
      </w:pPr>
      <w:rPr>
        <w:rFonts w:ascii="Times New Roman" w:eastAsia="Times New Roman" w:hAnsi="Times New Roman" w:cs="Times New Roman"/>
        <w:color w:val="4F81BD" w:themeColor="accent1"/>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6666193E"/>
    <w:multiLevelType w:val="multilevel"/>
    <w:tmpl w:val="0554E0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D25D2F"/>
    <w:multiLevelType w:val="hybridMultilevel"/>
    <w:tmpl w:val="EBEC5FEC"/>
    <w:lvl w:ilvl="0" w:tplc="187EDF6C">
      <w:start w:val="1"/>
      <w:numFmt w:val="decimal"/>
      <w:lvlText w:val="%1)"/>
      <w:lvlJc w:val="left"/>
      <w:pPr>
        <w:ind w:left="926" w:hanging="360"/>
      </w:pPr>
      <w:rPr>
        <w:rFonts w:hint="default"/>
        <w:color w:val="000000" w:themeColor="text1"/>
      </w:rPr>
    </w:lvl>
    <w:lvl w:ilvl="1" w:tplc="04220019" w:tentative="1">
      <w:start w:val="1"/>
      <w:numFmt w:val="lowerLetter"/>
      <w:lvlText w:val="%2."/>
      <w:lvlJc w:val="left"/>
      <w:pPr>
        <w:ind w:left="1646" w:hanging="360"/>
      </w:pPr>
    </w:lvl>
    <w:lvl w:ilvl="2" w:tplc="0422001B" w:tentative="1">
      <w:start w:val="1"/>
      <w:numFmt w:val="lowerRoman"/>
      <w:lvlText w:val="%3."/>
      <w:lvlJc w:val="right"/>
      <w:pPr>
        <w:ind w:left="2366" w:hanging="180"/>
      </w:pPr>
    </w:lvl>
    <w:lvl w:ilvl="3" w:tplc="0422000F" w:tentative="1">
      <w:start w:val="1"/>
      <w:numFmt w:val="decimal"/>
      <w:lvlText w:val="%4."/>
      <w:lvlJc w:val="left"/>
      <w:pPr>
        <w:ind w:left="3086" w:hanging="360"/>
      </w:pPr>
    </w:lvl>
    <w:lvl w:ilvl="4" w:tplc="04220019" w:tentative="1">
      <w:start w:val="1"/>
      <w:numFmt w:val="lowerLetter"/>
      <w:lvlText w:val="%5."/>
      <w:lvlJc w:val="left"/>
      <w:pPr>
        <w:ind w:left="3806" w:hanging="360"/>
      </w:pPr>
    </w:lvl>
    <w:lvl w:ilvl="5" w:tplc="0422001B" w:tentative="1">
      <w:start w:val="1"/>
      <w:numFmt w:val="lowerRoman"/>
      <w:lvlText w:val="%6."/>
      <w:lvlJc w:val="right"/>
      <w:pPr>
        <w:ind w:left="4526" w:hanging="180"/>
      </w:pPr>
    </w:lvl>
    <w:lvl w:ilvl="6" w:tplc="0422000F" w:tentative="1">
      <w:start w:val="1"/>
      <w:numFmt w:val="decimal"/>
      <w:lvlText w:val="%7."/>
      <w:lvlJc w:val="left"/>
      <w:pPr>
        <w:ind w:left="5246" w:hanging="360"/>
      </w:pPr>
    </w:lvl>
    <w:lvl w:ilvl="7" w:tplc="04220019" w:tentative="1">
      <w:start w:val="1"/>
      <w:numFmt w:val="lowerLetter"/>
      <w:lvlText w:val="%8."/>
      <w:lvlJc w:val="left"/>
      <w:pPr>
        <w:ind w:left="5966" w:hanging="360"/>
      </w:pPr>
    </w:lvl>
    <w:lvl w:ilvl="8" w:tplc="0422001B" w:tentative="1">
      <w:start w:val="1"/>
      <w:numFmt w:val="lowerRoman"/>
      <w:lvlText w:val="%9."/>
      <w:lvlJc w:val="right"/>
      <w:pPr>
        <w:ind w:left="6686" w:hanging="180"/>
      </w:pPr>
    </w:lvl>
  </w:abstractNum>
  <w:abstractNum w:abstractNumId="36" w15:restartNumberingAfterBreak="0">
    <w:nsid w:val="6F9028A1"/>
    <w:multiLevelType w:val="multilevel"/>
    <w:tmpl w:val="FFFFFFFF"/>
    <w:lvl w:ilvl="0">
      <w:start w:val="7"/>
      <w:numFmt w:val="decimal"/>
      <w:lvlText w:val="%1."/>
      <w:lvlJc w:val="left"/>
      <w:pPr>
        <w:ind w:left="360" w:hanging="360"/>
      </w:pPr>
    </w:lvl>
    <w:lvl w:ilvl="1">
      <w:start w:val="1"/>
      <w:numFmt w:val="decimal"/>
      <w:lvlText w:val="%1.%2."/>
      <w:lvlJc w:val="left"/>
      <w:pPr>
        <w:ind w:left="1353"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7" w15:restartNumberingAfterBreak="0">
    <w:nsid w:val="7157555C"/>
    <w:multiLevelType w:val="multilevel"/>
    <w:tmpl w:val="C1A6B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2810DAF"/>
    <w:multiLevelType w:val="multilevel"/>
    <w:tmpl w:val="67606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30F673D"/>
    <w:multiLevelType w:val="multilevel"/>
    <w:tmpl w:val="95822EBC"/>
    <w:lvl w:ilvl="0">
      <w:start w:val="2"/>
      <w:numFmt w:val="decimal"/>
      <w:lvlText w:val="%1."/>
      <w:lvlJc w:val="left"/>
      <w:pPr>
        <w:ind w:left="480" w:hanging="480"/>
      </w:pPr>
      <w:rPr>
        <w:rFonts w:hint="default"/>
        <w:color w:val="auto"/>
      </w:rPr>
    </w:lvl>
    <w:lvl w:ilvl="1">
      <w:start w:val="14"/>
      <w:numFmt w:val="decimal"/>
      <w:lvlText w:val="%1.%2."/>
      <w:lvlJc w:val="left"/>
      <w:pPr>
        <w:ind w:left="1046" w:hanging="480"/>
      </w:pPr>
      <w:rPr>
        <w:rFonts w:hint="default"/>
        <w:color w:val="auto"/>
      </w:rPr>
    </w:lvl>
    <w:lvl w:ilvl="2">
      <w:start w:val="1"/>
      <w:numFmt w:val="decimal"/>
      <w:lvlText w:val="%1.%2.%3."/>
      <w:lvlJc w:val="left"/>
      <w:pPr>
        <w:ind w:left="1852" w:hanging="720"/>
      </w:pPr>
      <w:rPr>
        <w:rFonts w:hint="default"/>
        <w:color w:val="auto"/>
      </w:rPr>
    </w:lvl>
    <w:lvl w:ilvl="3">
      <w:start w:val="1"/>
      <w:numFmt w:val="decimal"/>
      <w:lvlText w:val="%1.%2.%3.%4."/>
      <w:lvlJc w:val="left"/>
      <w:pPr>
        <w:ind w:left="2418" w:hanging="720"/>
      </w:pPr>
      <w:rPr>
        <w:rFonts w:hint="default"/>
        <w:color w:val="auto"/>
      </w:rPr>
    </w:lvl>
    <w:lvl w:ilvl="4">
      <w:start w:val="1"/>
      <w:numFmt w:val="decimal"/>
      <w:lvlText w:val="%1.%2.%3.%4.%5."/>
      <w:lvlJc w:val="left"/>
      <w:pPr>
        <w:ind w:left="3344" w:hanging="1080"/>
      </w:pPr>
      <w:rPr>
        <w:rFonts w:hint="default"/>
        <w:color w:val="auto"/>
      </w:rPr>
    </w:lvl>
    <w:lvl w:ilvl="5">
      <w:start w:val="1"/>
      <w:numFmt w:val="decimal"/>
      <w:lvlText w:val="%1.%2.%3.%4.%5.%6."/>
      <w:lvlJc w:val="left"/>
      <w:pPr>
        <w:ind w:left="3910" w:hanging="1080"/>
      </w:pPr>
      <w:rPr>
        <w:rFonts w:hint="default"/>
        <w:color w:val="auto"/>
      </w:rPr>
    </w:lvl>
    <w:lvl w:ilvl="6">
      <w:start w:val="1"/>
      <w:numFmt w:val="decimal"/>
      <w:lvlText w:val="%1.%2.%3.%4.%5.%6.%7."/>
      <w:lvlJc w:val="left"/>
      <w:pPr>
        <w:ind w:left="4836" w:hanging="1440"/>
      </w:pPr>
      <w:rPr>
        <w:rFonts w:hint="default"/>
        <w:color w:val="auto"/>
      </w:rPr>
    </w:lvl>
    <w:lvl w:ilvl="7">
      <w:start w:val="1"/>
      <w:numFmt w:val="decimal"/>
      <w:lvlText w:val="%1.%2.%3.%4.%5.%6.%7.%8."/>
      <w:lvlJc w:val="left"/>
      <w:pPr>
        <w:ind w:left="5402" w:hanging="1440"/>
      </w:pPr>
      <w:rPr>
        <w:rFonts w:hint="default"/>
        <w:color w:val="auto"/>
      </w:rPr>
    </w:lvl>
    <w:lvl w:ilvl="8">
      <w:start w:val="1"/>
      <w:numFmt w:val="decimal"/>
      <w:lvlText w:val="%1.%2.%3.%4.%5.%6.%7.%8.%9."/>
      <w:lvlJc w:val="left"/>
      <w:pPr>
        <w:ind w:left="6328" w:hanging="1800"/>
      </w:pPr>
      <w:rPr>
        <w:rFonts w:hint="default"/>
        <w:color w:val="auto"/>
      </w:rPr>
    </w:lvl>
  </w:abstractNum>
  <w:abstractNum w:abstractNumId="40" w15:restartNumberingAfterBreak="0">
    <w:nsid w:val="75371604"/>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41" w15:restartNumberingAfterBreak="0">
    <w:nsid w:val="76184D8B"/>
    <w:multiLevelType w:val="multilevel"/>
    <w:tmpl w:val="FFFFFFFF"/>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2" w15:restartNumberingAfterBreak="0">
    <w:nsid w:val="7BE97BAC"/>
    <w:multiLevelType w:val="multilevel"/>
    <w:tmpl w:val="7138F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BEF58E7"/>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4" w15:restartNumberingAfterBreak="0">
    <w:nsid w:val="7D2F44E8"/>
    <w:multiLevelType w:val="multilevel"/>
    <w:tmpl w:val="E0B4F536"/>
    <w:lvl w:ilvl="0">
      <w:start w:val="4"/>
      <w:numFmt w:val="decimal"/>
      <w:lvlText w:val="%1."/>
      <w:lvlJc w:val="left"/>
      <w:pPr>
        <w:ind w:left="360" w:hanging="360"/>
      </w:pPr>
      <w:rPr>
        <w:rFonts w:ascii="Times New Roman" w:hAnsi="Times New Roman" w:cs="Calibri" w:hint="default"/>
        <w:color w:val="000000"/>
        <w:sz w:val="22"/>
      </w:rPr>
    </w:lvl>
    <w:lvl w:ilvl="1">
      <w:start w:val="1"/>
      <w:numFmt w:val="decimal"/>
      <w:lvlText w:val="%1.%2."/>
      <w:lvlJc w:val="left"/>
      <w:pPr>
        <w:ind w:left="360" w:hanging="360"/>
      </w:pPr>
      <w:rPr>
        <w:rFonts w:ascii="Times New Roman" w:hAnsi="Times New Roman" w:cs="Calibri" w:hint="default"/>
        <w:color w:val="000000"/>
        <w:sz w:val="24"/>
        <w:szCs w:val="24"/>
      </w:rPr>
    </w:lvl>
    <w:lvl w:ilvl="2">
      <w:start w:val="1"/>
      <w:numFmt w:val="decimal"/>
      <w:lvlText w:val="%1.%2.%3."/>
      <w:lvlJc w:val="left"/>
      <w:pPr>
        <w:ind w:left="720" w:hanging="720"/>
      </w:pPr>
      <w:rPr>
        <w:rFonts w:ascii="Times New Roman" w:hAnsi="Times New Roman" w:cs="Calibri" w:hint="default"/>
        <w:color w:val="000000"/>
        <w:sz w:val="22"/>
      </w:rPr>
    </w:lvl>
    <w:lvl w:ilvl="3">
      <w:start w:val="1"/>
      <w:numFmt w:val="decimal"/>
      <w:lvlText w:val="%1.%2.%3.%4."/>
      <w:lvlJc w:val="left"/>
      <w:pPr>
        <w:ind w:left="720" w:hanging="720"/>
      </w:pPr>
      <w:rPr>
        <w:rFonts w:ascii="Times New Roman" w:hAnsi="Times New Roman" w:cs="Calibri" w:hint="default"/>
        <w:color w:val="000000"/>
        <w:sz w:val="22"/>
      </w:rPr>
    </w:lvl>
    <w:lvl w:ilvl="4">
      <w:start w:val="1"/>
      <w:numFmt w:val="decimal"/>
      <w:lvlText w:val="%1.%2.%3.%4.%5."/>
      <w:lvlJc w:val="left"/>
      <w:pPr>
        <w:ind w:left="1080" w:hanging="1080"/>
      </w:pPr>
      <w:rPr>
        <w:rFonts w:ascii="Times New Roman" w:hAnsi="Times New Roman" w:cs="Calibri" w:hint="default"/>
        <w:color w:val="000000"/>
        <w:sz w:val="22"/>
      </w:rPr>
    </w:lvl>
    <w:lvl w:ilvl="5">
      <w:start w:val="1"/>
      <w:numFmt w:val="decimal"/>
      <w:lvlText w:val="%1.%2.%3.%4.%5.%6."/>
      <w:lvlJc w:val="left"/>
      <w:pPr>
        <w:ind w:left="1080" w:hanging="1080"/>
      </w:pPr>
      <w:rPr>
        <w:rFonts w:ascii="Times New Roman" w:hAnsi="Times New Roman" w:cs="Calibri" w:hint="default"/>
        <w:color w:val="000000"/>
        <w:sz w:val="22"/>
      </w:rPr>
    </w:lvl>
    <w:lvl w:ilvl="6">
      <w:start w:val="1"/>
      <w:numFmt w:val="decimal"/>
      <w:lvlText w:val="%1.%2.%3.%4.%5.%6.%7."/>
      <w:lvlJc w:val="left"/>
      <w:pPr>
        <w:ind w:left="1080" w:hanging="1080"/>
      </w:pPr>
      <w:rPr>
        <w:rFonts w:ascii="Times New Roman" w:hAnsi="Times New Roman" w:cs="Calibri" w:hint="default"/>
        <w:color w:val="000000"/>
        <w:sz w:val="22"/>
      </w:rPr>
    </w:lvl>
    <w:lvl w:ilvl="7">
      <w:start w:val="1"/>
      <w:numFmt w:val="decimal"/>
      <w:lvlText w:val="%1.%2.%3.%4.%5.%6.%7.%8."/>
      <w:lvlJc w:val="left"/>
      <w:pPr>
        <w:ind w:left="1440" w:hanging="1440"/>
      </w:pPr>
      <w:rPr>
        <w:rFonts w:ascii="Times New Roman" w:hAnsi="Times New Roman" w:cs="Calibri" w:hint="default"/>
        <w:color w:val="000000"/>
        <w:sz w:val="22"/>
      </w:rPr>
    </w:lvl>
    <w:lvl w:ilvl="8">
      <w:start w:val="1"/>
      <w:numFmt w:val="decimal"/>
      <w:lvlText w:val="%1.%2.%3.%4.%5.%6.%7.%8.%9."/>
      <w:lvlJc w:val="left"/>
      <w:pPr>
        <w:ind w:left="1440" w:hanging="1440"/>
      </w:pPr>
      <w:rPr>
        <w:rFonts w:ascii="Times New Roman" w:hAnsi="Times New Roman" w:cs="Calibri" w:hint="default"/>
        <w:color w:val="000000"/>
        <w:sz w:val="22"/>
      </w:rPr>
    </w:lvl>
  </w:abstractNum>
  <w:abstractNum w:abstractNumId="45" w15:restartNumberingAfterBreak="0">
    <w:nsid w:val="7FB51AA3"/>
    <w:multiLevelType w:val="multilevel"/>
    <w:tmpl w:val="6CB27652"/>
    <w:lvl w:ilvl="0">
      <w:start w:val="11"/>
      <w:numFmt w:val="decimal"/>
      <w:lvlText w:val="%1."/>
      <w:lvlJc w:val="left"/>
      <w:pPr>
        <w:ind w:left="480" w:hanging="480"/>
      </w:pPr>
      <w:rPr>
        <w:rFonts w:hint="default"/>
        <w:b/>
      </w:rPr>
    </w:lvl>
    <w:lvl w:ilvl="1">
      <w:start w:val="1"/>
      <w:numFmt w:val="decimal"/>
      <w:lvlText w:val="%1.%2."/>
      <w:lvlJc w:val="left"/>
      <w:pPr>
        <w:ind w:left="119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237373182">
    <w:abstractNumId w:val="9"/>
  </w:num>
  <w:num w:numId="2" w16cid:durableId="683021041">
    <w:abstractNumId w:val="10"/>
  </w:num>
  <w:num w:numId="3" w16cid:durableId="471555038">
    <w:abstractNumId w:val="30"/>
  </w:num>
  <w:num w:numId="4" w16cid:durableId="1047951468">
    <w:abstractNumId w:val="20"/>
  </w:num>
  <w:num w:numId="5" w16cid:durableId="2122650648">
    <w:abstractNumId w:val="18"/>
  </w:num>
  <w:num w:numId="6" w16cid:durableId="1595436206">
    <w:abstractNumId w:val="16"/>
  </w:num>
  <w:num w:numId="7" w16cid:durableId="878935920">
    <w:abstractNumId w:val="27"/>
  </w:num>
  <w:num w:numId="8" w16cid:durableId="941575761">
    <w:abstractNumId w:val="6"/>
  </w:num>
  <w:num w:numId="9" w16cid:durableId="10631355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90402768">
    <w:abstractNumId w:val="0"/>
  </w:num>
  <w:num w:numId="11" w16cid:durableId="1454321554">
    <w:abstractNumId w:val="21"/>
    <w:lvlOverride w:ilvl="0">
      <w:lvl w:ilvl="0">
        <w:numFmt w:val="decimal"/>
        <w:lvlText w:val="%1."/>
        <w:lvlJc w:val="left"/>
      </w:lvl>
    </w:lvlOverride>
  </w:num>
  <w:num w:numId="12" w16cid:durableId="1772697224">
    <w:abstractNumId w:val="21"/>
    <w:lvlOverride w:ilvl="0">
      <w:lvl w:ilvl="0">
        <w:numFmt w:val="decimal"/>
        <w:lvlText w:val="%1."/>
        <w:lvlJc w:val="left"/>
      </w:lvl>
    </w:lvlOverride>
  </w:num>
  <w:num w:numId="13" w16cid:durableId="985936348">
    <w:abstractNumId w:val="21"/>
    <w:lvlOverride w:ilvl="0">
      <w:lvl w:ilvl="0">
        <w:numFmt w:val="decimal"/>
        <w:lvlText w:val="%1."/>
        <w:lvlJc w:val="left"/>
      </w:lvl>
    </w:lvlOverride>
  </w:num>
  <w:num w:numId="14" w16cid:durableId="429353524">
    <w:abstractNumId w:val="34"/>
    <w:lvlOverride w:ilvl="0">
      <w:lvl w:ilvl="0">
        <w:numFmt w:val="decimal"/>
        <w:lvlText w:val="%1."/>
        <w:lvlJc w:val="left"/>
      </w:lvl>
    </w:lvlOverride>
  </w:num>
  <w:num w:numId="15" w16cid:durableId="1465197209">
    <w:abstractNumId w:val="34"/>
    <w:lvlOverride w:ilvl="0">
      <w:lvl w:ilvl="0">
        <w:numFmt w:val="decimal"/>
        <w:lvlText w:val="%1."/>
        <w:lvlJc w:val="left"/>
      </w:lvl>
    </w:lvlOverride>
  </w:num>
  <w:num w:numId="16" w16cid:durableId="836457017">
    <w:abstractNumId w:val="34"/>
    <w:lvlOverride w:ilvl="0">
      <w:lvl w:ilvl="0">
        <w:numFmt w:val="decimal"/>
        <w:lvlText w:val="%1."/>
        <w:lvlJc w:val="left"/>
      </w:lvl>
    </w:lvlOverride>
  </w:num>
  <w:num w:numId="17" w16cid:durableId="420490017">
    <w:abstractNumId w:val="11"/>
  </w:num>
  <w:num w:numId="18" w16cid:durableId="436873618">
    <w:abstractNumId w:val="14"/>
  </w:num>
  <w:num w:numId="19" w16cid:durableId="710805083">
    <w:abstractNumId w:val="2"/>
  </w:num>
  <w:num w:numId="20" w16cid:durableId="880629692">
    <w:abstractNumId w:val="28"/>
  </w:num>
  <w:num w:numId="21" w16cid:durableId="1875652880">
    <w:abstractNumId w:val="19"/>
  </w:num>
  <w:num w:numId="22" w16cid:durableId="1715696586">
    <w:abstractNumId w:val="33"/>
  </w:num>
  <w:num w:numId="23" w16cid:durableId="1158813804">
    <w:abstractNumId w:val="29"/>
  </w:num>
  <w:num w:numId="24" w16cid:durableId="1067803510">
    <w:abstractNumId w:val="22"/>
  </w:num>
  <w:num w:numId="25" w16cid:durableId="188376711">
    <w:abstractNumId w:val="7"/>
  </w:num>
  <w:num w:numId="26" w16cid:durableId="1452555624">
    <w:abstractNumId w:val="23"/>
  </w:num>
  <w:num w:numId="27" w16cid:durableId="1264724890">
    <w:abstractNumId w:val="26"/>
  </w:num>
  <w:num w:numId="28" w16cid:durableId="1470896663">
    <w:abstractNumId w:val="45"/>
  </w:num>
  <w:num w:numId="29" w16cid:durableId="1536893847">
    <w:abstractNumId w:val="24"/>
  </w:num>
  <w:num w:numId="30" w16cid:durableId="217907484">
    <w:abstractNumId w:val="4"/>
  </w:num>
  <w:num w:numId="31" w16cid:durableId="841627223">
    <w:abstractNumId w:val="36"/>
  </w:num>
  <w:num w:numId="32" w16cid:durableId="9336937">
    <w:abstractNumId w:val="43"/>
  </w:num>
  <w:num w:numId="33" w16cid:durableId="951521677">
    <w:abstractNumId w:val="8"/>
  </w:num>
  <w:num w:numId="34" w16cid:durableId="524372674">
    <w:abstractNumId w:val="32"/>
  </w:num>
  <w:num w:numId="35" w16cid:durableId="307830425">
    <w:abstractNumId w:val="40"/>
  </w:num>
  <w:num w:numId="36" w16cid:durableId="1617518439">
    <w:abstractNumId w:val="41"/>
  </w:num>
  <w:num w:numId="37" w16cid:durableId="1562209846">
    <w:abstractNumId w:val="31"/>
  </w:num>
  <w:num w:numId="38" w16cid:durableId="830025472">
    <w:abstractNumId w:val="17"/>
  </w:num>
  <w:num w:numId="39" w16cid:durableId="1430081968">
    <w:abstractNumId w:val="13"/>
  </w:num>
  <w:num w:numId="40" w16cid:durableId="774521771">
    <w:abstractNumId w:val="35"/>
  </w:num>
  <w:num w:numId="41" w16cid:durableId="1646467809">
    <w:abstractNumId w:val="5"/>
  </w:num>
  <w:num w:numId="42" w16cid:durableId="483005717">
    <w:abstractNumId w:val="25"/>
  </w:num>
  <w:num w:numId="43" w16cid:durableId="469518201">
    <w:abstractNumId w:val="42"/>
  </w:num>
  <w:num w:numId="44" w16cid:durableId="953560671">
    <w:abstractNumId w:val="1"/>
  </w:num>
  <w:num w:numId="45" w16cid:durableId="956183340">
    <w:abstractNumId w:val="38"/>
  </w:num>
  <w:num w:numId="46" w16cid:durableId="717512594">
    <w:abstractNumId w:val="37"/>
  </w:num>
  <w:num w:numId="47" w16cid:durableId="676200696">
    <w:abstractNumId w:val="15"/>
  </w:num>
  <w:num w:numId="48" w16cid:durableId="1718428522">
    <w:abstractNumId w:val="39"/>
  </w:num>
  <w:num w:numId="49" w16cid:durableId="1936471672">
    <w:abstractNumId w:val="44"/>
  </w:num>
  <w:num w:numId="50" w16cid:durableId="765269203">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31"/>
    <w:rsid w:val="0000242D"/>
    <w:rsid w:val="00003DB8"/>
    <w:rsid w:val="000042F7"/>
    <w:rsid w:val="00004EE9"/>
    <w:rsid w:val="00005189"/>
    <w:rsid w:val="00006922"/>
    <w:rsid w:val="0000791C"/>
    <w:rsid w:val="000100E5"/>
    <w:rsid w:val="00010355"/>
    <w:rsid w:val="000109C4"/>
    <w:rsid w:val="00010C2F"/>
    <w:rsid w:val="00010F39"/>
    <w:rsid w:val="00011662"/>
    <w:rsid w:val="00013028"/>
    <w:rsid w:val="00013035"/>
    <w:rsid w:val="00013818"/>
    <w:rsid w:val="00013B31"/>
    <w:rsid w:val="00013FCF"/>
    <w:rsid w:val="0001468C"/>
    <w:rsid w:val="00014DE4"/>
    <w:rsid w:val="00015996"/>
    <w:rsid w:val="00017877"/>
    <w:rsid w:val="00020CAD"/>
    <w:rsid w:val="000210B9"/>
    <w:rsid w:val="0002177B"/>
    <w:rsid w:val="00023CBA"/>
    <w:rsid w:val="0002402B"/>
    <w:rsid w:val="00024D65"/>
    <w:rsid w:val="0002576B"/>
    <w:rsid w:val="00025AB6"/>
    <w:rsid w:val="0002721C"/>
    <w:rsid w:val="00027677"/>
    <w:rsid w:val="00031335"/>
    <w:rsid w:val="00032BD1"/>
    <w:rsid w:val="00032BF2"/>
    <w:rsid w:val="00032E89"/>
    <w:rsid w:val="0003413E"/>
    <w:rsid w:val="0003465C"/>
    <w:rsid w:val="0003521C"/>
    <w:rsid w:val="00035B74"/>
    <w:rsid w:val="0003634F"/>
    <w:rsid w:val="0003665D"/>
    <w:rsid w:val="00036FFA"/>
    <w:rsid w:val="0003711E"/>
    <w:rsid w:val="00037662"/>
    <w:rsid w:val="0003798B"/>
    <w:rsid w:val="0004150F"/>
    <w:rsid w:val="00042AF9"/>
    <w:rsid w:val="00042DCE"/>
    <w:rsid w:val="0004358F"/>
    <w:rsid w:val="000435E1"/>
    <w:rsid w:val="00044613"/>
    <w:rsid w:val="0004531B"/>
    <w:rsid w:val="000479EA"/>
    <w:rsid w:val="00050013"/>
    <w:rsid w:val="0005102A"/>
    <w:rsid w:val="00053B24"/>
    <w:rsid w:val="00053B62"/>
    <w:rsid w:val="000550DB"/>
    <w:rsid w:val="00055250"/>
    <w:rsid w:val="000559F5"/>
    <w:rsid w:val="00055AA1"/>
    <w:rsid w:val="0005686C"/>
    <w:rsid w:val="00056DA7"/>
    <w:rsid w:val="000578DF"/>
    <w:rsid w:val="00060505"/>
    <w:rsid w:val="00061022"/>
    <w:rsid w:val="00061307"/>
    <w:rsid w:val="000614A6"/>
    <w:rsid w:val="000630A3"/>
    <w:rsid w:val="00063BE5"/>
    <w:rsid w:val="000656FD"/>
    <w:rsid w:val="00066141"/>
    <w:rsid w:val="00070103"/>
    <w:rsid w:val="000717ED"/>
    <w:rsid w:val="00071B18"/>
    <w:rsid w:val="00071BEF"/>
    <w:rsid w:val="00072CE7"/>
    <w:rsid w:val="00073636"/>
    <w:rsid w:val="0007371D"/>
    <w:rsid w:val="00074766"/>
    <w:rsid w:val="00074AEA"/>
    <w:rsid w:val="00075D3D"/>
    <w:rsid w:val="0007683E"/>
    <w:rsid w:val="00076BE4"/>
    <w:rsid w:val="00077294"/>
    <w:rsid w:val="0008066E"/>
    <w:rsid w:val="00081825"/>
    <w:rsid w:val="00081EA8"/>
    <w:rsid w:val="0008218A"/>
    <w:rsid w:val="00083B02"/>
    <w:rsid w:val="000843E2"/>
    <w:rsid w:val="0008580E"/>
    <w:rsid w:val="00086505"/>
    <w:rsid w:val="00086BEA"/>
    <w:rsid w:val="00090613"/>
    <w:rsid w:val="000913B2"/>
    <w:rsid w:val="00091464"/>
    <w:rsid w:val="00092C27"/>
    <w:rsid w:val="00093051"/>
    <w:rsid w:val="000940D4"/>
    <w:rsid w:val="000956EC"/>
    <w:rsid w:val="0009652F"/>
    <w:rsid w:val="00096805"/>
    <w:rsid w:val="000A0A37"/>
    <w:rsid w:val="000A0EBF"/>
    <w:rsid w:val="000A1E11"/>
    <w:rsid w:val="000A34DF"/>
    <w:rsid w:val="000A3D29"/>
    <w:rsid w:val="000A4B69"/>
    <w:rsid w:val="000A5527"/>
    <w:rsid w:val="000A6793"/>
    <w:rsid w:val="000A6A17"/>
    <w:rsid w:val="000A6D76"/>
    <w:rsid w:val="000A764A"/>
    <w:rsid w:val="000B11B0"/>
    <w:rsid w:val="000B268D"/>
    <w:rsid w:val="000B2759"/>
    <w:rsid w:val="000B27CD"/>
    <w:rsid w:val="000B541A"/>
    <w:rsid w:val="000B6038"/>
    <w:rsid w:val="000B64BE"/>
    <w:rsid w:val="000B6696"/>
    <w:rsid w:val="000B6D14"/>
    <w:rsid w:val="000B6DA2"/>
    <w:rsid w:val="000B76FD"/>
    <w:rsid w:val="000B79BA"/>
    <w:rsid w:val="000C06CC"/>
    <w:rsid w:val="000C2319"/>
    <w:rsid w:val="000C6238"/>
    <w:rsid w:val="000C69A4"/>
    <w:rsid w:val="000C7549"/>
    <w:rsid w:val="000D0799"/>
    <w:rsid w:val="000D3091"/>
    <w:rsid w:val="000D3A9F"/>
    <w:rsid w:val="000D4150"/>
    <w:rsid w:val="000D46F1"/>
    <w:rsid w:val="000D48AF"/>
    <w:rsid w:val="000D498D"/>
    <w:rsid w:val="000D4EA6"/>
    <w:rsid w:val="000D6311"/>
    <w:rsid w:val="000D7636"/>
    <w:rsid w:val="000E0C12"/>
    <w:rsid w:val="000E1942"/>
    <w:rsid w:val="000E2815"/>
    <w:rsid w:val="000E2D3E"/>
    <w:rsid w:val="000E4570"/>
    <w:rsid w:val="000E46EE"/>
    <w:rsid w:val="000E4DEB"/>
    <w:rsid w:val="000E5087"/>
    <w:rsid w:val="000E5232"/>
    <w:rsid w:val="000E5B8C"/>
    <w:rsid w:val="000E76ED"/>
    <w:rsid w:val="000E7CBC"/>
    <w:rsid w:val="000F256C"/>
    <w:rsid w:val="000F2E0E"/>
    <w:rsid w:val="000F3B1B"/>
    <w:rsid w:val="000F3F88"/>
    <w:rsid w:val="000F48AE"/>
    <w:rsid w:val="000F60C6"/>
    <w:rsid w:val="000F6884"/>
    <w:rsid w:val="000F780D"/>
    <w:rsid w:val="001005D5"/>
    <w:rsid w:val="00100706"/>
    <w:rsid w:val="001014F9"/>
    <w:rsid w:val="00101677"/>
    <w:rsid w:val="00102030"/>
    <w:rsid w:val="00102AF1"/>
    <w:rsid w:val="00103220"/>
    <w:rsid w:val="001035E0"/>
    <w:rsid w:val="00104A65"/>
    <w:rsid w:val="00104ABC"/>
    <w:rsid w:val="00104CF7"/>
    <w:rsid w:val="001057E5"/>
    <w:rsid w:val="00106622"/>
    <w:rsid w:val="00106DE9"/>
    <w:rsid w:val="001074B1"/>
    <w:rsid w:val="00112E14"/>
    <w:rsid w:val="00112EF6"/>
    <w:rsid w:val="001137BC"/>
    <w:rsid w:val="00114C77"/>
    <w:rsid w:val="00115B7A"/>
    <w:rsid w:val="00116656"/>
    <w:rsid w:val="0011695F"/>
    <w:rsid w:val="00120B42"/>
    <w:rsid w:val="001220F6"/>
    <w:rsid w:val="00122914"/>
    <w:rsid w:val="00122B13"/>
    <w:rsid w:val="0012470A"/>
    <w:rsid w:val="001259D7"/>
    <w:rsid w:val="00125F01"/>
    <w:rsid w:val="00126D08"/>
    <w:rsid w:val="00126D82"/>
    <w:rsid w:val="00126EBB"/>
    <w:rsid w:val="001301D5"/>
    <w:rsid w:val="001308D6"/>
    <w:rsid w:val="00130A29"/>
    <w:rsid w:val="00131C1D"/>
    <w:rsid w:val="00131C68"/>
    <w:rsid w:val="00133A69"/>
    <w:rsid w:val="00133E19"/>
    <w:rsid w:val="00134730"/>
    <w:rsid w:val="001354B7"/>
    <w:rsid w:val="001365A4"/>
    <w:rsid w:val="00137469"/>
    <w:rsid w:val="001375F5"/>
    <w:rsid w:val="00137984"/>
    <w:rsid w:val="0014161D"/>
    <w:rsid w:val="00141CE2"/>
    <w:rsid w:val="00142286"/>
    <w:rsid w:val="00143043"/>
    <w:rsid w:val="00143F53"/>
    <w:rsid w:val="001456CC"/>
    <w:rsid w:val="00145B29"/>
    <w:rsid w:val="001465B5"/>
    <w:rsid w:val="00147002"/>
    <w:rsid w:val="001476B5"/>
    <w:rsid w:val="00150D92"/>
    <w:rsid w:val="0015121B"/>
    <w:rsid w:val="00154E8B"/>
    <w:rsid w:val="001577AA"/>
    <w:rsid w:val="00160403"/>
    <w:rsid w:val="00160460"/>
    <w:rsid w:val="00163F45"/>
    <w:rsid w:val="00164778"/>
    <w:rsid w:val="00165059"/>
    <w:rsid w:val="00165502"/>
    <w:rsid w:val="001658AF"/>
    <w:rsid w:val="0017034C"/>
    <w:rsid w:val="00170832"/>
    <w:rsid w:val="00170C99"/>
    <w:rsid w:val="0017135B"/>
    <w:rsid w:val="00171893"/>
    <w:rsid w:val="00171D6F"/>
    <w:rsid w:val="00173F43"/>
    <w:rsid w:val="00174DCF"/>
    <w:rsid w:val="00176C43"/>
    <w:rsid w:val="00176EB0"/>
    <w:rsid w:val="00176EF3"/>
    <w:rsid w:val="00180866"/>
    <w:rsid w:val="00181DD8"/>
    <w:rsid w:val="00181F8E"/>
    <w:rsid w:val="00182383"/>
    <w:rsid w:val="00184614"/>
    <w:rsid w:val="0018550D"/>
    <w:rsid w:val="00185EE0"/>
    <w:rsid w:val="00186895"/>
    <w:rsid w:val="00186AEE"/>
    <w:rsid w:val="00186C21"/>
    <w:rsid w:val="00186CAD"/>
    <w:rsid w:val="00186E36"/>
    <w:rsid w:val="001879C3"/>
    <w:rsid w:val="00187B61"/>
    <w:rsid w:val="00187EA1"/>
    <w:rsid w:val="00190401"/>
    <w:rsid w:val="00190AA5"/>
    <w:rsid w:val="00192A0C"/>
    <w:rsid w:val="00195139"/>
    <w:rsid w:val="00195B53"/>
    <w:rsid w:val="0019659D"/>
    <w:rsid w:val="00196C10"/>
    <w:rsid w:val="0019788E"/>
    <w:rsid w:val="001A08A5"/>
    <w:rsid w:val="001A0AB9"/>
    <w:rsid w:val="001A0BC7"/>
    <w:rsid w:val="001A23D2"/>
    <w:rsid w:val="001A4326"/>
    <w:rsid w:val="001A45E1"/>
    <w:rsid w:val="001A47DD"/>
    <w:rsid w:val="001A4CA9"/>
    <w:rsid w:val="001A4F14"/>
    <w:rsid w:val="001A5237"/>
    <w:rsid w:val="001A59F3"/>
    <w:rsid w:val="001A646D"/>
    <w:rsid w:val="001A7458"/>
    <w:rsid w:val="001B1843"/>
    <w:rsid w:val="001B30BD"/>
    <w:rsid w:val="001B37F9"/>
    <w:rsid w:val="001B395A"/>
    <w:rsid w:val="001B4EF1"/>
    <w:rsid w:val="001B61E4"/>
    <w:rsid w:val="001B727E"/>
    <w:rsid w:val="001C4A23"/>
    <w:rsid w:val="001C5068"/>
    <w:rsid w:val="001C5881"/>
    <w:rsid w:val="001C63C2"/>
    <w:rsid w:val="001C6479"/>
    <w:rsid w:val="001C6951"/>
    <w:rsid w:val="001C69A1"/>
    <w:rsid w:val="001C6D28"/>
    <w:rsid w:val="001C770D"/>
    <w:rsid w:val="001D14FB"/>
    <w:rsid w:val="001D1F2A"/>
    <w:rsid w:val="001D22DD"/>
    <w:rsid w:val="001D28E7"/>
    <w:rsid w:val="001D3072"/>
    <w:rsid w:val="001D3282"/>
    <w:rsid w:val="001D35E3"/>
    <w:rsid w:val="001D3C11"/>
    <w:rsid w:val="001D7060"/>
    <w:rsid w:val="001D71E2"/>
    <w:rsid w:val="001D7A18"/>
    <w:rsid w:val="001D7B45"/>
    <w:rsid w:val="001D7E36"/>
    <w:rsid w:val="001E247D"/>
    <w:rsid w:val="001E52CB"/>
    <w:rsid w:val="001E571F"/>
    <w:rsid w:val="001E614D"/>
    <w:rsid w:val="001E6FA2"/>
    <w:rsid w:val="001E7DFD"/>
    <w:rsid w:val="001E7E30"/>
    <w:rsid w:val="001F0F8C"/>
    <w:rsid w:val="001F1AA0"/>
    <w:rsid w:val="001F2BB8"/>
    <w:rsid w:val="001F3876"/>
    <w:rsid w:val="001F3B9B"/>
    <w:rsid w:val="001F4602"/>
    <w:rsid w:val="001F46F3"/>
    <w:rsid w:val="001F4910"/>
    <w:rsid w:val="001F57B4"/>
    <w:rsid w:val="001F612B"/>
    <w:rsid w:val="001F6358"/>
    <w:rsid w:val="001F66AD"/>
    <w:rsid w:val="001F6E9E"/>
    <w:rsid w:val="001F7617"/>
    <w:rsid w:val="001F7CF5"/>
    <w:rsid w:val="00201140"/>
    <w:rsid w:val="002034BA"/>
    <w:rsid w:val="00203FC2"/>
    <w:rsid w:val="002052A0"/>
    <w:rsid w:val="00205D1E"/>
    <w:rsid w:val="002103C8"/>
    <w:rsid w:val="00211DAE"/>
    <w:rsid w:val="00212310"/>
    <w:rsid w:val="0021326D"/>
    <w:rsid w:val="002142DE"/>
    <w:rsid w:val="002143B0"/>
    <w:rsid w:val="00214E8D"/>
    <w:rsid w:val="002153F0"/>
    <w:rsid w:val="00215F40"/>
    <w:rsid w:val="0021632B"/>
    <w:rsid w:val="002167A7"/>
    <w:rsid w:val="00216E6A"/>
    <w:rsid w:val="0021734E"/>
    <w:rsid w:val="002202FE"/>
    <w:rsid w:val="00220614"/>
    <w:rsid w:val="002208CC"/>
    <w:rsid w:val="002209AC"/>
    <w:rsid w:val="002209C0"/>
    <w:rsid w:val="00221494"/>
    <w:rsid w:val="0022411C"/>
    <w:rsid w:val="00224632"/>
    <w:rsid w:val="00227E72"/>
    <w:rsid w:val="002302A0"/>
    <w:rsid w:val="002309C5"/>
    <w:rsid w:val="00230C66"/>
    <w:rsid w:val="00230E53"/>
    <w:rsid w:val="00230F24"/>
    <w:rsid w:val="00232665"/>
    <w:rsid w:val="002338C1"/>
    <w:rsid w:val="0023529A"/>
    <w:rsid w:val="002353D2"/>
    <w:rsid w:val="002364C2"/>
    <w:rsid w:val="002369E3"/>
    <w:rsid w:val="002378DF"/>
    <w:rsid w:val="00240629"/>
    <w:rsid w:val="00240A62"/>
    <w:rsid w:val="00243F50"/>
    <w:rsid w:val="002458D0"/>
    <w:rsid w:val="0024758B"/>
    <w:rsid w:val="002478A4"/>
    <w:rsid w:val="00250580"/>
    <w:rsid w:val="00251452"/>
    <w:rsid w:val="00251600"/>
    <w:rsid w:val="00253B92"/>
    <w:rsid w:val="00253DBA"/>
    <w:rsid w:val="00255001"/>
    <w:rsid w:val="00255775"/>
    <w:rsid w:val="00255A6B"/>
    <w:rsid w:val="00255C71"/>
    <w:rsid w:val="00257258"/>
    <w:rsid w:val="002607CA"/>
    <w:rsid w:val="00260D3A"/>
    <w:rsid w:val="0026218A"/>
    <w:rsid w:val="00263E59"/>
    <w:rsid w:val="0026493A"/>
    <w:rsid w:val="0026678F"/>
    <w:rsid w:val="002669CA"/>
    <w:rsid w:val="00266ABD"/>
    <w:rsid w:val="0027030D"/>
    <w:rsid w:val="002703CE"/>
    <w:rsid w:val="00270553"/>
    <w:rsid w:val="00271CC0"/>
    <w:rsid w:val="002724A7"/>
    <w:rsid w:val="00273757"/>
    <w:rsid w:val="0027447C"/>
    <w:rsid w:val="00276661"/>
    <w:rsid w:val="00277BE3"/>
    <w:rsid w:val="002827F2"/>
    <w:rsid w:val="002833BB"/>
    <w:rsid w:val="002834E5"/>
    <w:rsid w:val="00284476"/>
    <w:rsid w:val="00284980"/>
    <w:rsid w:val="00287B93"/>
    <w:rsid w:val="002901B0"/>
    <w:rsid w:val="00290D42"/>
    <w:rsid w:val="002912CD"/>
    <w:rsid w:val="002916F4"/>
    <w:rsid w:val="00292A17"/>
    <w:rsid w:val="00293BA9"/>
    <w:rsid w:val="00293D30"/>
    <w:rsid w:val="00293DC5"/>
    <w:rsid w:val="002947F2"/>
    <w:rsid w:val="00294BFB"/>
    <w:rsid w:val="00294C41"/>
    <w:rsid w:val="00294C51"/>
    <w:rsid w:val="002956F1"/>
    <w:rsid w:val="00296F11"/>
    <w:rsid w:val="002A285F"/>
    <w:rsid w:val="002A2AEC"/>
    <w:rsid w:val="002A2F85"/>
    <w:rsid w:val="002A3F17"/>
    <w:rsid w:val="002A4102"/>
    <w:rsid w:val="002A42E7"/>
    <w:rsid w:val="002A5B8A"/>
    <w:rsid w:val="002A7F15"/>
    <w:rsid w:val="002A7FC9"/>
    <w:rsid w:val="002B162D"/>
    <w:rsid w:val="002B1653"/>
    <w:rsid w:val="002B1846"/>
    <w:rsid w:val="002B29B5"/>
    <w:rsid w:val="002B3957"/>
    <w:rsid w:val="002B3EBA"/>
    <w:rsid w:val="002B618D"/>
    <w:rsid w:val="002B6F2B"/>
    <w:rsid w:val="002C0A74"/>
    <w:rsid w:val="002C1337"/>
    <w:rsid w:val="002C2641"/>
    <w:rsid w:val="002C36C5"/>
    <w:rsid w:val="002C4CD4"/>
    <w:rsid w:val="002C5344"/>
    <w:rsid w:val="002C5EB7"/>
    <w:rsid w:val="002C6AF6"/>
    <w:rsid w:val="002C71DC"/>
    <w:rsid w:val="002C799B"/>
    <w:rsid w:val="002C7B91"/>
    <w:rsid w:val="002D006A"/>
    <w:rsid w:val="002D0489"/>
    <w:rsid w:val="002D0FA3"/>
    <w:rsid w:val="002D1F4A"/>
    <w:rsid w:val="002D22E9"/>
    <w:rsid w:val="002D26A9"/>
    <w:rsid w:val="002D3124"/>
    <w:rsid w:val="002D3D2D"/>
    <w:rsid w:val="002D42A6"/>
    <w:rsid w:val="002D4A45"/>
    <w:rsid w:val="002D719B"/>
    <w:rsid w:val="002E1D67"/>
    <w:rsid w:val="002E2946"/>
    <w:rsid w:val="002E3593"/>
    <w:rsid w:val="002E3F1B"/>
    <w:rsid w:val="002E4FE6"/>
    <w:rsid w:val="002E5BDB"/>
    <w:rsid w:val="002E6867"/>
    <w:rsid w:val="002F0789"/>
    <w:rsid w:val="002F15B4"/>
    <w:rsid w:val="002F2599"/>
    <w:rsid w:val="002F313F"/>
    <w:rsid w:val="002F6159"/>
    <w:rsid w:val="003013B1"/>
    <w:rsid w:val="0030157D"/>
    <w:rsid w:val="003019BF"/>
    <w:rsid w:val="003021CE"/>
    <w:rsid w:val="0030222A"/>
    <w:rsid w:val="00302278"/>
    <w:rsid w:val="0030463C"/>
    <w:rsid w:val="00304B3E"/>
    <w:rsid w:val="00305258"/>
    <w:rsid w:val="003053FF"/>
    <w:rsid w:val="00305447"/>
    <w:rsid w:val="00306A10"/>
    <w:rsid w:val="00307266"/>
    <w:rsid w:val="00311312"/>
    <w:rsid w:val="003119CB"/>
    <w:rsid w:val="0031239B"/>
    <w:rsid w:val="00312B78"/>
    <w:rsid w:val="00312CDC"/>
    <w:rsid w:val="00313859"/>
    <w:rsid w:val="0031420C"/>
    <w:rsid w:val="003147AC"/>
    <w:rsid w:val="00316369"/>
    <w:rsid w:val="00316C0C"/>
    <w:rsid w:val="003175E4"/>
    <w:rsid w:val="00317815"/>
    <w:rsid w:val="00320146"/>
    <w:rsid w:val="00320BEF"/>
    <w:rsid w:val="00321283"/>
    <w:rsid w:val="00321ED4"/>
    <w:rsid w:val="00324D6A"/>
    <w:rsid w:val="00325B88"/>
    <w:rsid w:val="00326CB8"/>
    <w:rsid w:val="00327DC5"/>
    <w:rsid w:val="003309C4"/>
    <w:rsid w:val="0033171B"/>
    <w:rsid w:val="0033268F"/>
    <w:rsid w:val="00333682"/>
    <w:rsid w:val="00333AA6"/>
    <w:rsid w:val="00334F6D"/>
    <w:rsid w:val="003369AE"/>
    <w:rsid w:val="00336F35"/>
    <w:rsid w:val="00337837"/>
    <w:rsid w:val="003378F4"/>
    <w:rsid w:val="00337B77"/>
    <w:rsid w:val="00341455"/>
    <w:rsid w:val="003418DC"/>
    <w:rsid w:val="00341B5C"/>
    <w:rsid w:val="00343483"/>
    <w:rsid w:val="003437BB"/>
    <w:rsid w:val="00344B7F"/>
    <w:rsid w:val="00344CE1"/>
    <w:rsid w:val="003455D8"/>
    <w:rsid w:val="0034596D"/>
    <w:rsid w:val="00345D82"/>
    <w:rsid w:val="00346624"/>
    <w:rsid w:val="00347950"/>
    <w:rsid w:val="0035111D"/>
    <w:rsid w:val="00352B38"/>
    <w:rsid w:val="00354B6F"/>
    <w:rsid w:val="0035523D"/>
    <w:rsid w:val="00356805"/>
    <w:rsid w:val="00357583"/>
    <w:rsid w:val="00357607"/>
    <w:rsid w:val="003577CC"/>
    <w:rsid w:val="003579DB"/>
    <w:rsid w:val="003601FC"/>
    <w:rsid w:val="00360A9E"/>
    <w:rsid w:val="00360D44"/>
    <w:rsid w:val="00360F34"/>
    <w:rsid w:val="00361E1A"/>
    <w:rsid w:val="00362057"/>
    <w:rsid w:val="00363836"/>
    <w:rsid w:val="00363F7C"/>
    <w:rsid w:val="0036429D"/>
    <w:rsid w:val="003648D4"/>
    <w:rsid w:val="00364FA3"/>
    <w:rsid w:val="00365B1C"/>
    <w:rsid w:val="00366034"/>
    <w:rsid w:val="00367107"/>
    <w:rsid w:val="00371579"/>
    <w:rsid w:val="003716FA"/>
    <w:rsid w:val="003718ED"/>
    <w:rsid w:val="00371E11"/>
    <w:rsid w:val="0037588A"/>
    <w:rsid w:val="003759A9"/>
    <w:rsid w:val="00376C7B"/>
    <w:rsid w:val="003775EC"/>
    <w:rsid w:val="00377989"/>
    <w:rsid w:val="00380240"/>
    <w:rsid w:val="003805B3"/>
    <w:rsid w:val="00380A2F"/>
    <w:rsid w:val="00382EA2"/>
    <w:rsid w:val="00383E4F"/>
    <w:rsid w:val="003849DD"/>
    <w:rsid w:val="0038565F"/>
    <w:rsid w:val="00385825"/>
    <w:rsid w:val="00386711"/>
    <w:rsid w:val="00387BA8"/>
    <w:rsid w:val="00391BB0"/>
    <w:rsid w:val="0039233B"/>
    <w:rsid w:val="003932C5"/>
    <w:rsid w:val="003949A2"/>
    <w:rsid w:val="00394C64"/>
    <w:rsid w:val="00395FB6"/>
    <w:rsid w:val="00396CAE"/>
    <w:rsid w:val="0039798A"/>
    <w:rsid w:val="00397A5E"/>
    <w:rsid w:val="003A0787"/>
    <w:rsid w:val="003A0871"/>
    <w:rsid w:val="003A0FBF"/>
    <w:rsid w:val="003A114B"/>
    <w:rsid w:val="003A17C5"/>
    <w:rsid w:val="003A1AB8"/>
    <w:rsid w:val="003A2838"/>
    <w:rsid w:val="003A29C2"/>
    <w:rsid w:val="003A2EE6"/>
    <w:rsid w:val="003A337D"/>
    <w:rsid w:val="003A3B17"/>
    <w:rsid w:val="003A3CAD"/>
    <w:rsid w:val="003A3CDE"/>
    <w:rsid w:val="003A4A15"/>
    <w:rsid w:val="003A5145"/>
    <w:rsid w:val="003A5513"/>
    <w:rsid w:val="003A5F40"/>
    <w:rsid w:val="003B051A"/>
    <w:rsid w:val="003B1A27"/>
    <w:rsid w:val="003B1CE1"/>
    <w:rsid w:val="003B25A6"/>
    <w:rsid w:val="003B2AFC"/>
    <w:rsid w:val="003B44B1"/>
    <w:rsid w:val="003B58E4"/>
    <w:rsid w:val="003B62CB"/>
    <w:rsid w:val="003B73F3"/>
    <w:rsid w:val="003B7DD7"/>
    <w:rsid w:val="003C10C5"/>
    <w:rsid w:val="003C11DA"/>
    <w:rsid w:val="003C12A2"/>
    <w:rsid w:val="003C2308"/>
    <w:rsid w:val="003C2964"/>
    <w:rsid w:val="003C45B7"/>
    <w:rsid w:val="003C6994"/>
    <w:rsid w:val="003D19DD"/>
    <w:rsid w:val="003D1B83"/>
    <w:rsid w:val="003D1F2F"/>
    <w:rsid w:val="003D2608"/>
    <w:rsid w:val="003D2FB1"/>
    <w:rsid w:val="003D301D"/>
    <w:rsid w:val="003D30C7"/>
    <w:rsid w:val="003D32C2"/>
    <w:rsid w:val="003D540B"/>
    <w:rsid w:val="003D55F8"/>
    <w:rsid w:val="003D59B9"/>
    <w:rsid w:val="003D612C"/>
    <w:rsid w:val="003D6A8F"/>
    <w:rsid w:val="003D7475"/>
    <w:rsid w:val="003E03A0"/>
    <w:rsid w:val="003E080D"/>
    <w:rsid w:val="003E1332"/>
    <w:rsid w:val="003E1695"/>
    <w:rsid w:val="003E16A6"/>
    <w:rsid w:val="003E1C39"/>
    <w:rsid w:val="003E2782"/>
    <w:rsid w:val="003E2AE7"/>
    <w:rsid w:val="003E2B50"/>
    <w:rsid w:val="003E2D59"/>
    <w:rsid w:val="003E4054"/>
    <w:rsid w:val="003E418A"/>
    <w:rsid w:val="003E41AF"/>
    <w:rsid w:val="003E4347"/>
    <w:rsid w:val="003E45AE"/>
    <w:rsid w:val="003E46CE"/>
    <w:rsid w:val="003E4F0B"/>
    <w:rsid w:val="003E5412"/>
    <w:rsid w:val="003E56A1"/>
    <w:rsid w:val="003E6212"/>
    <w:rsid w:val="003E6DBA"/>
    <w:rsid w:val="003E7A91"/>
    <w:rsid w:val="003E7CC0"/>
    <w:rsid w:val="003E7D8F"/>
    <w:rsid w:val="003F3068"/>
    <w:rsid w:val="003F319A"/>
    <w:rsid w:val="003F474E"/>
    <w:rsid w:val="003F4C56"/>
    <w:rsid w:val="003F50ED"/>
    <w:rsid w:val="003F67F7"/>
    <w:rsid w:val="003F72DA"/>
    <w:rsid w:val="003F7848"/>
    <w:rsid w:val="00400516"/>
    <w:rsid w:val="0040089E"/>
    <w:rsid w:val="00402864"/>
    <w:rsid w:val="00402A55"/>
    <w:rsid w:val="00403D03"/>
    <w:rsid w:val="00404557"/>
    <w:rsid w:val="004067D2"/>
    <w:rsid w:val="0041032A"/>
    <w:rsid w:val="0041071E"/>
    <w:rsid w:val="00410F5D"/>
    <w:rsid w:val="004171CC"/>
    <w:rsid w:val="004172B5"/>
    <w:rsid w:val="0042060F"/>
    <w:rsid w:val="0042142B"/>
    <w:rsid w:val="00422B6C"/>
    <w:rsid w:val="0042358E"/>
    <w:rsid w:val="0042549D"/>
    <w:rsid w:val="004261AC"/>
    <w:rsid w:val="004271C6"/>
    <w:rsid w:val="004274CF"/>
    <w:rsid w:val="00427C72"/>
    <w:rsid w:val="00427ECD"/>
    <w:rsid w:val="0043007D"/>
    <w:rsid w:val="004317FB"/>
    <w:rsid w:val="00431981"/>
    <w:rsid w:val="004321D7"/>
    <w:rsid w:val="004338B4"/>
    <w:rsid w:val="0043465A"/>
    <w:rsid w:val="00435A41"/>
    <w:rsid w:val="004369F8"/>
    <w:rsid w:val="00436BF3"/>
    <w:rsid w:val="004400FC"/>
    <w:rsid w:val="004402B9"/>
    <w:rsid w:val="00441569"/>
    <w:rsid w:val="00441B09"/>
    <w:rsid w:val="004431E6"/>
    <w:rsid w:val="00443B20"/>
    <w:rsid w:val="00444341"/>
    <w:rsid w:val="004449B6"/>
    <w:rsid w:val="00445041"/>
    <w:rsid w:val="00445E44"/>
    <w:rsid w:val="00446624"/>
    <w:rsid w:val="00446970"/>
    <w:rsid w:val="00447DDC"/>
    <w:rsid w:val="00447FA7"/>
    <w:rsid w:val="00450214"/>
    <w:rsid w:val="00451F09"/>
    <w:rsid w:val="00452A99"/>
    <w:rsid w:val="00453057"/>
    <w:rsid w:val="004534F7"/>
    <w:rsid w:val="00454510"/>
    <w:rsid w:val="00454B92"/>
    <w:rsid w:val="004567CA"/>
    <w:rsid w:val="00456C24"/>
    <w:rsid w:val="00456F97"/>
    <w:rsid w:val="00460523"/>
    <w:rsid w:val="004608D9"/>
    <w:rsid w:val="00461439"/>
    <w:rsid w:val="00461531"/>
    <w:rsid w:val="00461CB6"/>
    <w:rsid w:val="00463AE8"/>
    <w:rsid w:val="00463F3C"/>
    <w:rsid w:val="00464C9D"/>
    <w:rsid w:val="00464D3B"/>
    <w:rsid w:val="00465430"/>
    <w:rsid w:val="00465958"/>
    <w:rsid w:val="00466434"/>
    <w:rsid w:val="00467CE0"/>
    <w:rsid w:val="00467F3B"/>
    <w:rsid w:val="0047047F"/>
    <w:rsid w:val="0047066F"/>
    <w:rsid w:val="004706AD"/>
    <w:rsid w:val="00471744"/>
    <w:rsid w:val="00472AF4"/>
    <w:rsid w:val="00472DD2"/>
    <w:rsid w:val="004742C4"/>
    <w:rsid w:val="00475420"/>
    <w:rsid w:val="00475B40"/>
    <w:rsid w:val="00475D26"/>
    <w:rsid w:val="004762F4"/>
    <w:rsid w:val="00477C98"/>
    <w:rsid w:val="00480845"/>
    <w:rsid w:val="00480A4E"/>
    <w:rsid w:val="004816D2"/>
    <w:rsid w:val="00481C5D"/>
    <w:rsid w:val="004847F6"/>
    <w:rsid w:val="00486CD6"/>
    <w:rsid w:val="0049011B"/>
    <w:rsid w:val="00490437"/>
    <w:rsid w:val="00490C70"/>
    <w:rsid w:val="004925E9"/>
    <w:rsid w:val="00493281"/>
    <w:rsid w:val="00493F47"/>
    <w:rsid w:val="00494D02"/>
    <w:rsid w:val="00494E8B"/>
    <w:rsid w:val="004954A8"/>
    <w:rsid w:val="00495B78"/>
    <w:rsid w:val="00496FE6"/>
    <w:rsid w:val="004975A2"/>
    <w:rsid w:val="00497682"/>
    <w:rsid w:val="00497A97"/>
    <w:rsid w:val="004A04B0"/>
    <w:rsid w:val="004A0794"/>
    <w:rsid w:val="004A2537"/>
    <w:rsid w:val="004A2642"/>
    <w:rsid w:val="004A28AC"/>
    <w:rsid w:val="004A2B21"/>
    <w:rsid w:val="004A3D94"/>
    <w:rsid w:val="004A41EB"/>
    <w:rsid w:val="004A5694"/>
    <w:rsid w:val="004A5D88"/>
    <w:rsid w:val="004A6106"/>
    <w:rsid w:val="004A735E"/>
    <w:rsid w:val="004B16AE"/>
    <w:rsid w:val="004B17A4"/>
    <w:rsid w:val="004B3111"/>
    <w:rsid w:val="004B613B"/>
    <w:rsid w:val="004B6D2D"/>
    <w:rsid w:val="004B7277"/>
    <w:rsid w:val="004B7B93"/>
    <w:rsid w:val="004B7BF8"/>
    <w:rsid w:val="004C0D3C"/>
    <w:rsid w:val="004C1836"/>
    <w:rsid w:val="004C266A"/>
    <w:rsid w:val="004C2752"/>
    <w:rsid w:val="004C3EDF"/>
    <w:rsid w:val="004C4810"/>
    <w:rsid w:val="004C536B"/>
    <w:rsid w:val="004C5D2C"/>
    <w:rsid w:val="004C6C02"/>
    <w:rsid w:val="004C6EB9"/>
    <w:rsid w:val="004C7B83"/>
    <w:rsid w:val="004C7C62"/>
    <w:rsid w:val="004C7ED5"/>
    <w:rsid w:val="004D03BF"/>
    <w:rsid w:val="004D2116"/>
    <w:rsid w:val="004D2569"/>
    <w:rsid w:val="004D3E5A"/>
    <w:rsid w:val="004D472E"/>
    <w:rsid w:val="004D4791"/>
    <w:rsid w:val="004D49C5"/>
    <w:rsid w:val="004D4F7B"/>
    <w:rsid w:val="004D5247"/>
    <w:rsid w:val="004D7631"/>
    <w:rsid w:val="004D7CE4"/>
    <w:rsid w:val="004E2C7A"/>
    <w:rsid w:val="004E2F04"/>
    <w:rsid w:val="004E394E"/>
    <w:rsid w:val="004E4669"/>
    <w:rsid w:val="004E482F"/>
    <w:rsid w:val="004E5C49"/>
    <w:rsid w:val="004E6D8C"/>
    <w:rsid w:val="004E7932"/>
    <w:rsid w:val="004F0E85"/>
    <w:rsid w:val="004F293A"/>
    <w:rsid w:val="004F320A"/>
    <w:rsid w:val="004F5AA9"/>
    <w:rsid w:val="004F6314"/>
    <w:rsid w:val="004F63B0"/>
    <w:rsid w:val="004F724D"/>
    <w:rsid w:val="004F75AB"/>
    <w:rsid w:val="004F7DF0"/>
    <w:rsid w:val="005000FA"/>
    <w:rsid w:val="0050040D"/>
    <w:rsid w:val="005004EE"/>
    <w:rsid w:val="00500519"/>
    <w:rsid w:val="00500913"/>
    <w:rsid w:val="00500B93"/>
    <w:rsid w:val="0050100B"/>
    <w:rsid w:val="00501328"/>
    <w:rsid w:val="00501982"/>
    <w:rsid w:val="00502096"/>
    <w:rsid w:val="005026CB"/>
    <w:rsid w:val="0050432A"/>
    <w:rsid w:val="0050597D"/>
    <w:rsid w:val="005062F4"/>
    <w:rsid w:val="005064F3"/>
    <w:rsid w:val="00506D7D"/>
    <w:rsid w:val="00507341"/>
    <w:rsid w:val="005076B4"/>
    <w:rsid w:val="005104F4"/>
    <w:rsid w:val="0051066E"/>
    <w:rsid w:val="005130D8"/>
    <w:rsid w:val="005135D6"/>
    <w:rsid w:val="00513E18"/>
    <w:rsid w:val="00515F56"/>
    <w:rsid w:val="005168E6"/>
    <w:rsid w:val="00516AC0"/>
    <w:rsid w:val="00517087"/>
    <w:rsid w:val="00517E8F"/>
    <w:rsid w:val="00517F3F"/>
    <w:rsid w:val="005200C2"/>
    <w:rsid w:val="00521178"/>
    <w:rsid w:val="00521197"/>
    <w:rsid w:val="00521917"/>
    <w:rsid w:val="00522B28"/>
    <w:rsid w:val="00522ECB"/>
    <w:rsid w:val="005237E7"/>
    <w:rsid w:val="00523FE4"/>
    <w:rsid w:val="00524592"/>
    <w:rsid w:val="00524D1D"/>
    <w:rsid w:val="00525D8A"/>
    <w:rsid w:val="00526397"/>
    <w:rsid w:val="005272C5"/>
    <w:rsid w:val="00527582"/>
    <w:rsid w:val="005276A1"/>
    <w:rsid w:val="00527FF7"/>
    <w:rsid w:val="0053010B"/>
    <w:rsid w:val="0053055F"/>
    <w:rsid w:val="0053130C"/>
    <w:rsid w:val="00531D0A"/>
    <w:rsid w:val="00533F42"/>
    <w:rsid w:val="005356FA"/>
    <w:rsid w:val="00535E1B"/>
    <w:rsid w:val="00537DBC"/>
    <w:rsid w:val="00540948"/>
    <w:rsid w:val="005416EA"/>
    <w:rsid w:val="0054203C"/>
    <w:rsid w:val="00543565"/>
    <w:rsid w:val="0054516A"/>
    <w:rsid w:val="00546749"/>
    <w:rsid w:val="00546FFA"/>
    <w:rsid w:val="005472B2"/>
    <w:rsid w:val="005513C0"/>
    <w:rsid w:val="0055151E"/>
    <w:rsid w:val="0055186B"/>
    <w:rsid w:val="00551DBE"/>
    <w:rsid w:val="00552251"/>
    <w:rsid w:val="00552BB9"/>
    <w:rsid w:val="005536EB"/>
    <w:rsid w:val="00554A00"/>
    <w:rsid w:val="005568AA"/>
    <w:rsid w:val="00557870"/>
    <w:rsid w:val="00557922"/>
    <w:rsid w:val="005601E5"/>
    <w:rsid w:val="0056187A"/>
    <w:rsid w:val="00562645"/>
    <w:rsid w:val="00563274"/>
    <w:rsid w:val="005634EF"/>
    <w:rsid w:val="0056358A"/>
    <w:rsid w:val="00563707"/>
    <w:rsid w:val="00564698"/>
    <w:rsid w:val="005654D8"/>
    <w:rsid w:val="00567058"/>
    <w:rsid w:val="005679CA"/>
    <w:rsid w:val="00567BA9"/>
    <w:rsid w:val="00570291"/>
    <w:rsid w:val="00570342"/>
    <w:rsid w:val="00570977"/>
    <w:rsid w:val="00572A9D"/>
    <w:rsid w:val="00572E76"/>
    <w:rsid w:val="005737FA"/>
    <w:rsid w:val="00573A80"/>
    <w:rsid w:val="0057642B"/>
    <w:rsid w:val="0057667B"/>
    <w:rsid w:val="00580AE1"/>
    <w:rsid w:val="00580F28"/>
    <w:rsid w:val="00582626"/>
    <w:rsid w:val="00583E20"/>
    <w:rsid w:val="005842F5"/>
    <w:rsid w:val="00585BC2"/>
    <w:rsid w:val="005868D7"/>
    <w:rsid w:val="00587F30"/>
    <w:rsid w:val="00591829"/>
    <w:rsid w:val="00592276"/>
    <w:rsid w:val="005930B9"/>
    <w:rsid w:val="0059342B"/>
    <w:rsid w:val="005938FF"/>
    <w:rsid w:val="005954A9"/>
    <w:rsid w:val="005959CC"/>
    <w:rsid w:val="00595D60"/>
    <w:rsid w:val="0059676D"/>
    <w:rsid w:val="005A022D"/>
    <w:rsid w:val="005A0484"/>
    <w:rsid w:val="005A0666"/>
    <w:rsid w:val="005A0F05"/>
    <w:rsid w:val="005A1A05"/>
    <w:rsid w:val="005A1C66"/>
    <w:rsid w:val="005A2104"/>
    <w:rsid w:val="005A24B7"/>
    <w:rsid w:val="005A34CA"/>
    <w:rsid w:val="005A35CA"/>
    <w:rsid w:val="005A4D74"/>
    <w:rsid w:val="005B0399"/>
    <w:rsid w:val="005B0501"/>
    <w:rsid w:val="005B0BAA"/>
    <w:rsid w:val="005B0EE7"/>
    <w:rsid w:val="005B21D6"/>
    <w:rsid w:val="005B26E9"/>
    <w:rsid w:val="005B2BB1"/>
    <w:rsid w:val="005B2FFD"/>
    <w:rsid w:val="005B31EB"/>
    <w:rsid w:val="005B483C"/>
    <w:rsid w:val="005B50A4"/>
    <w:rsid w:val="005B7A6B"/>
    <w:rsid w:val="005C00F6"/>
    <w:rsid w:val="005C075D"/>
    <w:rsid w:val="005C3EBF"/>
    <w:rsid w:val="005C4236"/>
    <w:rsid w:val="005C5150"/>
    <w:rsid w:val="005C65EA"/>
    <w:rsid w:val="005C6CCF"/>
    <w:rsid w:val="005C749D"/>
    <w:rsid w:val="005D01A3"/>
    <w:rsid w:val="005D0973"/>
    <w:rsid w:val="005D0A44"/>
    <w:rsid w:val="005D0D73"/>
    <w:rsid w:val="005D0EF9"/>
    <w:rsid w:val="005D1082"/>
    <w:rsid w:val="005D1211"/>
    <w:rsid w:val="005D1EF9"/>
    <w:rsid w:val="005D20EF"/>
    <w:rsid w:val="005D2CBB"/>
    <w:rsid w:val="005D4670"/>
    <w:rsid w:val="005D4A8F"/>
    <w:rsid w:val="005D5110"/>
    <w:rsid w:val="005D51EA"/>
    <w:rsid w:val="005D54B6"/>
    <w:rsid w:val="005D65B6"/>
    <w:rsid w:val="005D7595"/>
    <w:rsid w:val="005E09A1"/>
    <w:rsid w:val="005E29D4"/>
    <w:rsid w:val="005E2CCC"/>
    <w:rsid w:val="005E2E3D"/>
    <w:rsid w:val="005E39E3"/>
    <w:rsid w:val="005E3F92"/>
    <w:rsid w:val="005E5089"/>
    <w:rsid w:val="005E5094"/>
    <w:rsid w:val="005E5759"/>
    <w:rsid w:val="005E6C33"/>
    <w:rsid w:val="005E6E60"/>
    <w:rsid w:val="005E7738"/>
    <w:rsid w:val="005F2CE3"/>
    <w:rsid w:val="005F3E7A"/>
    <w:rsid w:val="005F61A6"/>
    <w:rsid w:val="005F7C07"/>
    <w:rsid w:val="005F7CBB"/>
    <w:rsid w:val="00603531"/>
    <w:rsid w:val="00603AFE"/>
    <w:rsid w:val="00603FF0"/>
    <w:rsid w:val="00605917"/>
    <w:rsid w:val="00606495"/>
    <w:rsid w:val="00606839"/>
    <w:rsid w:val="00610068"/>
    <w:rsid w:val="0061095D"/>
    <w:rsid w:val="00610B78"/>
    <w:rsid w:val="00613207"/>
    <w:rsid w:val="0061565B"/>
    <w:rsid w:val="00615933"/>
    <w:rsid w:val="00615F3A"/>
    <w:rsid w:val="0061666A"/>
    <w:rsid w:val="00616815"/>
    <w:rsid w:val="00617CF0"/>
    <w:rsid w:val="00617EBB"/>
    <w:rsid w:val="00620091"/>
    <w:rsid w:val="00621F21"/>
    <w:rsid w:val="006228FC"/>
    <w:rsid w:val="00623140"/>
    <w:rsid w:val="00623CFA"/>
    <w:rsid w:val="006257E6"/>
    <w:rsid w:val="006317E5"/>
    <w:rsid w:val="006324A2"/>
    <w:rsid w:val="00632F18"/>
    <w:rsid w:val="0063349E"/>
    <w:rsid w:val="00635350"/>
    <w:rsid w:val="00635BE6"/>
    <w:rsid w:val="00635EEB"/>
    <w:rsid w:val="00635FDA"/>
    <w:rsid w:val="0063614C"/>
    <w:rsid w:val="0064108B"/>
    <w:rsid w:val="00642680"/>
    <w:rsid w:val="00642A66"/>
    <w:rsid w:val="00642D5F"/>
    <w:rsid w:val="00643B89"/>
    <w:rsid w:val="0064477B"/>
    <w:rsid w:val="006447EC"/>
    <w:rsid w:val="00644B04"/>
    <w:rsid w:val="00644CCC"/>
    <w:rsid w:val="00645656"/>
    <w:rsid w:val="006465D6"/>
    <w:rsid w:val="00646F33"/>
    <w:rsid w:val="00650BEB"/>
    <w:rsid w:val="00652F22"/>
    <w:rsid w:val="0065308A"/>
    <w:rsid w:val="00653A86"/>
    <w:rsid w:val="00653B2B"/>
    <w:rsid w:val="006547E9"/>
    <w:rsid w:val="006556F9"/>
    <w:rsid w:val="00655805"/>
    <w:rsid w:val="00656E3E"/>
    <w:rsid w:val="006572E9"/>
    <w:rsid w:val="006575BF"/>
    <w:rsid w:val="00661019"/>
    <w:rsid w:val="00661873"/>
    <w:rsid w:val="0066355F"/>
    <w:rsid w:val="00663A0E"/>
    <w:rsid w:val="00663C6C"/>
    <w:rsid w:val="0066524C"/>
    <w:rsid w:val="00665673"/>
    <w:rsid w:val="00665966"/>
    <w:rsid w:val="00665BA4"/>
    <w:rsid w:val="006708B4"/>
    <w:rsid w:val="00671774"/>
    <w:rsid w:val="00672C83"/>
    <w:rsid w:val="00672E91"/>
    <w:rsid w:val="00673C2F"/>
    <w:rsid w:val="00674BCB"/>
    <w:rsid w:val="00675043"/>
    <w:rsid w:val="00675150"/>
    <w:rsid w:val="00675E28"/>
    <w:rsid w:val="00676038"/>
    <w:rsid w:val="0067645C"/>
    <w:rsid w:val="006764F3"/>
    <w:rsid w:val="00680170"/>
    <w:rsid w:val="00680B87"/>
    <w:rsid w:val="0068222B"/>
    <w:rsid w:val="00682CF9"/>
    <w:rsid w:val="00683054"/>
    <w:rsid w:val="00685AB4"/>
    <w:rsid w:val="00685CE8"/>
    <w:rsid w:val="00686C2E"/>
    <w:rsid w:val="006870D4"/>
    <w:rsid w:val="00691420"/>
    <w:rsid w:val="0069202A"/>
    <w:rsid w:val="006920E5"/>
    <w:rsid w:val="00693BFD"/>
    <w:rsid w:val="006944B2"/>
    <w:rsid w:val="0069555C"/>
    <w:rsid w:val="00696752"/>
    <w:rsid w:val="00696E5A"/>
    <w:rsid w:val="006A065B"/>
    <w:rsid w:val="006A0703"/>
    <w:rsid w:val="006A4DF4"/>
    <w:rsid w:val="006A5387"/>
    <w:rsid w:val="006A5A82"/>
    <w:rsid w:val="006A6107"/>
    <w:rsid w:val="006A7105"/>
    <w:rsid w:val="006A78C7"/>
    <w:rsid w:val="006A7E08"/>
    <w:rsid w:val="006A7E61"/>
    <w:rsid w:val="006B006E"/>
    <w:rsid w:val="006B14DE"/>
    <w:rsid w:val="006B1F10"/>
    <w:rsid w:val="006B1F28"/>
    <w:rsid w:val="006B3195"/>
    <w:rsid w:val="006B3E58"/>
    <w:rsid w:val="006B50C0"/>
    <w:rsid w:val="006B6826"/>
    <w:rsid w:val="006B721B"/>
    <w:rsid w:val="006B75E4"/>
    <w:rsid w:val="006C06EC"/>
    <w:rsid w:val="006C07AB"/>
    <w:rsid w:val="006C1138"/>
    <w:rsid w:val="006C15DB"/>
    <w:rsid w:val="006C2DD6"/>
    <w:rsid w:val="006C3023"/>
    <w:rsid w:val="006C312A"/>
    <w:rsid w:val="006C3712"/>
    <w:rsid w:val="006C4D96"/>
    <w:rsid w:val="006C532A"/>
    <w:rsid w:val="006C534D"/>
    <w:rsid w:val="006C7229"/>
    <w:rsid w:val="006C7A48"/>
    <w:rsid w:val="006D01E8"/>
    <w:rsid w:val="006D0571"/>
    <w:rsid w:val="006D1A8A"/>
    <w:rsid w:val="006D1D13"/>
    <w:rsid w:val="006D2109"/>
    <w:rsid w:val="006D3639"/>
    <w:rsid w:val="006D3F83"/>
    <w:rsid w:val="006E063D"/>
    <w:rsid w:val="006E08BB"/>
    <w:rsid w:val="006E165A"/>
    <w:rsid w:val="006E3B33"/>
    <w:rsid w:val="006E4DBC"/>
    <w:rsid w:val="006E5BE7"/>
    <w:rsid w:val="006E645E"/>
    <w:rsid w:val="006E7CFA"/>
    <w:rsid w:val="006F0EA4"/>
    <w:rsid w:val="006F0F83"/>
    <w:rsid w:val="006F2524"/>
    <w:rsid w:val="006F55F9"/>
    <w:rsid w:val="006F5667"/>
    <w:rsid w:val="006F592A"/>
    <w:rsid w:val="006F6054"/>
    <w:rsid w:val="006F62DE"/>
    <w:rsid w:val="006F6F2F"/>
    <w:rsid w:val="00700673"/>
    <w:rsid w:val="0070106D"/>
    <w:rsid w:val="00701A02"/>
    <w:rsid w:val="00703D45"/>
    <w:rsid w:val="00703E78"/>
    <w:rsid w:val="007053AB"/>
    <w:rsid w:val="00705449"/>
    <w:rsid w:val="00705A36"/>
    <w:rsid w:val="00705E86"/>
    <w:rsid w:val="0070741B"/>
    <w:rsid w:val="00707A0B"/>
    <w:rsid w:val="00710FD0"/>
    <w:rsid w:val="0071221E"/>
    <w:rsid w:val="00713357"/>
    <w:rsid w:val="00713D9E"/>
    <w:rsid w:val="00715BCE"/>
    <w:rsid w:val="00715D35"/>
    <w:rsid w:val="00715DB8"/>
    <w:rsid w:val="00715FC8"/>
    <w:rsid w:val="00716669"/>
    <w:rsid w:val="0071669F"/>
    <w:rsid w:val="00716CCF"/>
    <w:rsid w:val="00720D51"/>
    <w:rsid w:val="00720DE8"/>
    <w:rsid w:val="00721166"/>
    <w:rsid w:val="0072187C"/>
    <w:rsid w:val="00722357"/>
    <w:rsid w:val="00723236"/>
    <w:rsid w:val="0072376D"/>
    <w:rsid w:val="00725A5C"/>
    <w:rsid w:val="00727251"/>
    <w:rsid w:val="007273FC"/>
    <w:rsid w:val="00731868"/>
    <w:rsid w:val="00731D39"/>
    <w:rsid w:val="00734017"/>
    <w:rsid w:val="00734183"/>
    <w:rsid w:val="00734C54"/>
    <w:rsid w:val="00734DE5"/>
    <w:rsid w:val="007361C9"/>
    <w:rsid w:val="007362CE"/>
    <w:rsid w:val="00736DA6"/>
    <w:rsid w:val="0073756A"/>
    <w:rsid w:val="007375AE"/>
    <w:rsid w:val="00741330"/>
    <w:rsid w:val="00742181"/>
    <w:rsid w:val="0074312A"/>
    <w:rsid w:val="00743571"/>
    <w:rsid w:val="00743C51"/>
    <w:rsid w:val="00744611"/>
    <w:rsid w:val="00744627"/>
    <w:rsid w:val="0074473F"/>
    <w:rsid w:val="00744F3A"/>
    <w:rsid w:val="007456B0"/>
    <w:rsid w:val="00747EAC"/>
    <w:rsid w:val="00750590"/>
    <w:rsid w:val="00750886"/>
    <w:rsid w:val="00750A37"/>
    <w:rsid w:val="00750CFC"/>
    <w:rsid w:val="0075373D"/>
    <w:rsid w:val="007552DD"/>
    <w:rsid w:val="00755B74"/>
    <w:rsid w:val="0075658D"/>
    <w:rsid w:val="00756F84"/>
    <w:rsid w:val="007605BA"/>
    <w:rsid w:val="007609B2"/>
    <w:rsid w:val="00760BD6"/>
    <w:rsid w:val="00761A1E"/>
    <w:rsid w:val="007621E1"/>
    <w:rsid w:val="00763700"/>
    <w:rsid w:val="007640EA"/>
    <w:rsid w:val="00764608"/>
    <w:rsid w:val="007660AA"/>
    <w:rsid w:val="00767A25"/>
    <w:rsid w:val="007703B5"/>
    <w:rsid w:val="00770BA6"/>
    <w:rsid w:val="007713FE"/>
    <w:rsid w:val="007715A5"/>
    <w:rsid w:val="0077353A"/>
    <w:rsid w:val="00773806"/>
    <w:rsid w:val="00774C1E"/>
    <w:rsid w:val="0077511F"/>
    <w:rsid w:val="00775B28"/>
    <w:rsid w:val="00775C2A"/>
    <w:rsid w:val="00775DAA"/>
    <w:rsid w:val="00776610"/>
    <w:rsid w:val="0077747D"/>
    <w:rsid w:val="00777F50"/>
    <w:rsid w:val="00781A51"/>
    <w:rsid w:val="0078457C"/>
    <w:rsid w:val="00786626"/>
    <w:rsid w:val="00786A83"/>
    <w:rsid w:val="007876D3"/>
    <w:rsid w:val="00790AC3"/>
    <w:rsid w:val="00792EB9"/>
    <w:rsid w:val="007941BA"/>
    <w:rsid w:val="007A0B51"/>
    <w:rsid w:val="007A0E90"/>
    <w:rsid w:val="007A135F"/>
    <w:rsid w:val="007A149D"/>
    <w:rsid w:val="007A1535"/>
    <w:rsid w:val="007A16F3"/>
    <w:rsid w:val="007A1F6E"/>
    <w:rsid w:val="007A2B03"/>
    <w:rsid w:val="007A2F2B"/>
    <w:rsid w:val="007A54B4"/>
    <w:rsid w:val="007A5C57"/>
    <w:rsid w:val="007A6455"/>
    <w:rsid w:val="007A6D75"/>
    <w:rsid w:val="007A7B5C"/>
    <w:rsid w:val="007B0FE0"/>
    <w:rsid w:val="007B2B27"/>
    <w:rsid w:val="007B3BB6"/>
    <w:rsid w:val="007B49C4"/>
    <w:rsid w:val="007B4CFC"/>
    <w:rsid w:val="007B50B9"/>
    <w:rsid w:val="007B529E"/>
    <w:rsid w:val="007B794B"/>
    <w:rsid w:val="007B7E69"/>
    <w:rsid w:val="007C06CF"/>
    <w:rsid w:val="007C08F0"/>
    <w:rsid w:val="007C110C"/>
    <w:rsid w:val="007C1CB4"/>
    <w:rsid w:val="007C23EB"/>
    <w:rsid w:val="007C2DD5"/>
    <w:rsid w:val="007C33C8"/>
    <w:rsid w:val="007C51A7"/>
    <w:rsid w:val="007C5DFA"/>
    <w:rsid w:val="007D0938"/>
    <w:rsid w:val="007D0B33"/>
    <w:rsid w:val="007D0C29"/>
    <w:rsid w:val="007D1387"/>
    <w:rsid w:val="007D2AA2"/>
    <w:rsid w:val="007D2F67"/>
    <w:rsid w:val="007D470A"/>
    <w:rsid w:val="007D5376"/>
    <w:rsid w:val="007D7671"/>
    <w:rsid w:val="007D7DCE"/>
    <w:rsid w:val="007E09DD"/>
    <w:rsid w:val="007E107E"/>
    <w:rsid w:val="007E14FF"/>
    <w:rsid w:val="007E1DBE"/>
    <w:rsid w:val="007F0406"/>
    <w:rsid w:val="007F0B1F"/>
    <w:rsid w:val="007F3064"/>
    <w:rsid w:val="007F3BE9"/>
    <w:rsid w:val="007F3CF1"/>
    <w:rsid w:val="007F41D4"/>
    <w:rsid w:val="007F449C"/>
    <w:rsid w:val="007F45B3"/>
    <w:rsid w:val="007F47A9"/>
    <w:rsid w:val="007F4B1B"/>
    <w:rsid w:val="007F4FF6"/>
    <w:rsid w:val="007F51A7"/>
    <w:rsid w:val="007F5F3B"/>
    <w:rsid w:val="007F64EF"/>
    <w:rsid w:val="008006E5"/>
    <w:rsid w:val="00800C5D"/>
    <w:rsid w:val="0080263A"/>
    <w:rsid w:val="00802C71"/>
    <w:rsid w:val="0080391E"/>
    <w:rsid w:val="008044EB"/>
    <w:rsid w:val="00805436"/>
    <w:rsid w:val="008061FC"/>
    <w:rsid w:val="0080659E"/>
    <w:rsid w:val="00806802"/>
    <w:rsid w:val="00806C5B"/>
    <w:rsid w:val="008070A6"/>
    <w:rsid w:val="008110CD"/>
    <w:rsid w:val="00813A2C"/>
    <w:rsid w:val="00813DFF"/>
    <w:rsid w:val="0081557F"/>
    <w:rsid w:val="00821249"/>
    <w:rsid w:val="008218BB"/>
    <w:rsid w:val="008223F1"/>
    <w:rsid w:val="00823203"/>
    <w:rsid w:val="008236F9"/>
    <w:rsid w:val="00824E7E"/>
    <w:rsid w:val="0082575A"/>
    <w:rsid w:val="00825D38"/>
    <w:rsid w:val="00826EFC"/>
    <w:rsid w:val="00827392"/>
    <w:rsid w:val="00827856"/>
    <w:rsid w:val="00827FEE"/>
    <w:rsid w:val="0083062B"/>
    <w:rsid w:val="00831AE6"/>
    <w:rsid w:val="0083256D"/>
    <w:rsid w:val="00833AF5"/>
    <w:rsid w:val="00834152"/>
    <w:rsid w:val="008357DB"/>
    <w:rsid w:val="00836417"/>
    <w:rsid w:val="00836668"/>
    <w:rsid w:val="00840157"/>
    <w:rsid w:val="00840292"/>
    <w:rsid w:val="008417FF"/>
    <w:rsid w:val="008419AC"/>
    <w:rsid w:val="00841DD4"/>
    <w:rsid w:val="00841F79"/>
    <w:rsid w:val="00842FAA"/>
    <w:rsid w:val="00843285"/>
    <w:rsid w:val="00844A04"/>
    <w:rsid w:val="008461BD"/>
    <w:rsid w:val="00846536"/>
    <w:rsid w:val="008469AE"/>
    <w:rsid w:val="00846D19"/>
    <w:rsid w:val="00846DBD"/>
    <w:rsid w:val="008475B2"/>
    <w:rsid w:val="00847938"/>
    <w:rsid w:val="00850111"/>
    <w:rsid w:val="0085360D"/>
    <w:rsid w:val="0085406E"/>
    <w:rsid w:val="008548BF"/>
    <w:rsid w:val="00856233"/>
    <w:rsid w:val="00856755"/>
    <w:rsid w:val="00856F74"/>
    <w:rsid w:val="00857BEA"/>
    <w:rsid w:val="0086103C"/>
    <w:rsid w:val="008610CC"/>
    <w:rsid w:val="008611DD"/>
    <w:rsid w:val="00862845"/>
    <w:rsid w:val="008629CC"/>
    <w:rsid w:val="008636D6"/>
    <w:rsid w:val="00863E36"/>
    <w:rsid w:val="00864BCD"/>
    <w:rsid w:val="0086506E"/>
    <w:rsid w:val="008654A4"/>
    <w:rsid w:val="0086553C"/>
    <w:rsid w:val="00865F4C"/>
    <w:rsid w:val="008665EE"/>
    <w:rsid w:val="00866E05"/>
    <w:rsid w:val="00870F1B"/>
    <w:rsid w:val="008735A9"/>
    <w:rsid w:val="00875584"/>
    <w:rsid w:val="00875D0C"/>
    <w:rsid w:val="008763AD"/>
    <w:rsid w:val="00876AB8"/>
    <w:rsid w:val="00877045"/>
    <w:rsid w:val="008775CF"/>
    <w:rsid w:val="00880290"/>
    <w:rsid w:val="0088040B"/>
    <w:rsid w:val="00881105"/>
    <w:rsid w:val="00881C8F"/>
    <w:rsid w:val="008836B0"/>
    <w:rsid w:val="00884A84"/>
    <w:rsid w:val="00884D33"/>
    <w:rsid w:val="00884E6C"/>
    <w:rsid w:val="00885202"/>
    <w:rsid w:val="0088590C"/>
    <w:rsid w:val="00886DD2"/>
    <w:rsid w:val="00887F32"/>
    <w:rsid w:val="008912D5"/>
    <w:rsid w:val="0089161E"/>
    <w:rsid w:val="00891766"/>
    <w:rsid w:val="00891D41"/>
    <w:rsid w:val="008923B7"/>
    <w:rsid w:val="00892608"/>
    <w:rsid w:val="008926DA"/>
    <w:rsid w:val="00892913"/>
    <w:rsid w:val="00892BD3"/>
    <w:rsid w:val="0089385E"/>
    <w:rsid w:val="00894FCE"/>
    <w:rsid w:val="00896595"/>
    <w:rsid w:val="0089687F"/>
    <w:rsid w:val="008A0720"/>
    <w:rsid w:val="008A153B"/>
    <w:rsid w:val="008A2B2B"/>
    <w:rsid w:val="008A564C"/>
    <w:rsid w:val="008A61DC"/>
    <w:rsid w:val="008A7019"/>
    <w:rsid w:val="008A7152"/>
    <w:rsid w:val="008B1AC0"/>
    <w:rsid w:val="008B1FD2"/>
    <w:rsid w:val="008B3457"/>
    <w:rsid w:val="008B3E19"/>
    <w:rsid w:val="008B4490"/>
    <w:rsid w:val="008B6A99"/>
    <w:rsid w:val="008C00F5"/>
    <w:rsid w:val="008C20F2"/>
    <w:rsid w:val="008C2824"/>
    <w:rsid w:val="008C44C0"/>
    <w:rsid w:val="008C538F"/>
    <w:rsid w:val="008C563A"/>
    <w:rsid w:val="008C60BA"/>
    <w:rsid w:val="008C63C1"/>
    <w:rsid w:val="008C69F9"/>
    <w:rsid w:val="008C6C75"/>
    <w:rsid w:val="008D1792"/>
    <w:rsid w:val="008D1DF9"/>
    <w:rsid w:val="008D2D11"/>
    <w:rsid w:val="008D2D9F"/>
    <w:rsid w:val="008D3F5F"/>
    <w:rsid w:val="008D495C"/>
    <w:rsid w:val="008D4D89"/>
    <w:rsid w:val="008D4FC6"/>
    <w:rsid w:val="008D50F1"/>
    <w:rsid w:val="008D585B"/>
    <w:rsid w:val="008D662F"/>
    <w:rsid w:val="008D7816"/>
    <w:rsid w:val="008D7867"/>
    <w:rsid w:val="008D79AA"/>
    <w:rsid w:val="008E0146"/>
    <w:rsid w:val="008E037A"/>
    <w:rsid w:val="008E0529"/>
    <w:rsid w:val="008E0AE9"/>
    <w:rsid w:val="008E0FC1"/>
    <w:rsid w:val="008E2382"/>
    <w:rsid w:val="008E2B6C"/>
    <w:rsid w:val="008E3405"/>
    <w:rsid w:val="008E4691"/>
    <w:rsid w:val="008E4B8C"/>
    <w:rsid w:val="008E6C81"/>
    <w:rsid w:val="008E737F"/>
    <w:rsid w:val="008F0C11"/>
    <w:rsid w:val="008F1908"/>
    <w:rsid w:val="008F3C77"/>
    <w:rsid w:val="008F49AF"/>
    <w:rsid w:val="008F5154"/>
    <w:rsid w:val="008F528E"/>
    <w:rsid w:val="008F7424"/>
    <w:rsid w:val="008F7954"/>
    <w:rsid w:val="008F7E8F"/>
    <w:rsid w:val="0090012C"/>
    <w:rsid w:val="00900A60"/>
    <w:rsid w:val="00901488"/>
    <w:rsid w:val="00901B41"/>
    <w:rsid w:val="00901DFB"/>
    <w:rsid w:val="009027B2"/>
    <w:rsid w:val="009033D5"/>
    <w:rsid w:val="00903676"/>
    <w:rsid w:val="00903EC7"/>
    <w:rsid w:val="0090404C"/>
    <w:rsid w:val="00904C58"/>
    <w:rsid w:val="00904D74"/>
    <w:rsid w:val="00910D45"/>
    <w:rsid w:val="0091223B"/>
    <w:rsid w:val="00912945"/>
    <w:rsid w:val="00912CB2"/>
    <w:rsid w:val="0091336B"/>
    <w:rsid w:val="0091450F"/>
    <w:rsid w:val="00916080"/>
    <w:rsid w:val="00923864"/>
    <w:rsid w:val="009250D5"/>
    <w:rsid w:val="00926B68"/>
    <w:rsid w:val="00930383"/>
    <w:rsid w:val="00931752"/>
    <w:rsid w:val="009318D3"/>
    <w:rsid w:val="00934315"/>
    <w:rsid w:val="009351C3"/>
    <w:rsid w:val="00936DDB"/>
    <w:rsid w:val="009373AC"/>
    <w:rsid w:val="00937DC1"/>
    <w:rsid w:val="00937F46"/>
    <w:rsid w:val="00940F4A"/>
    <w:rsid w:val="00942A74"/>
    <w:rsid w:val="00942D55"/>
    <w:rsid w:val="00943452"/>
    <w:rsid w:val="00945E1F"/>
    <w:rsid w:val="00945F90"/>
    <w:rsid w:val="009464A2"/>
    <w:rsid w:val="0094713A"/>
    <w:rsid w:val="00950640"/>
    <w:rsid w:val="009513BD"/>
    <w:rsid w:val="00951E98"/>
    <w:rsid w:val="00953498"/>
    <w:rsid w:val="00953E76"/>
    <w:rsid w:val="00954707"/>
    <w:rsid w:val="009548CB"/>
    <w:rsid w:val="00954D35"/>
    <w:rsid w:val="00955010"/>
    <w:rsid w:val="0095538C"/>
    <w:rsid w:val="00957433"/>
    <w:rsid w:val="00957CF0"/>
    <w:rsid w:val="00957D12"/>
    <w:rsid w:val="009609D9"/>
    <w:rsid w:val="0096245E"/>
    <w:rsid w:val="0096270C"/>
    <w:rsid w:val="00962E51"/>
    <w:rsid w:val="0096332F"/>
    <w:rsid w:val="0096469F"/>
    <w:rsid w:val="00964CD6"/>
    <w:rsid w:val="00965AE9"/>
    <w:rsid w:val="00965F2B"/>
    <w:rsid w:val="0096605B"/>
    <w:rsid w:val="009661FC"/>
    <w:rsid w:val="00966402"/>
    <w:rsid w:val="0096712D"/>
    <w:rsid w:val="00970B92"/>
    <w:rsid w:val="009745D0"/>
    <w:rsid w:val="00974708"/>
    <w:rsid w:val="00974CFE"/>
    <w:rsid w:val="00974DF5"/>
    <w:rsid w:val="00975745"/>
    <w:rsid w:val="00977304"/>
    <w:rsid w:val="00977505"/>
    <w:rsid w:val="009809F5"/>
    <w:rsid w:val="00981502"/>
    <w:rsid w:val="00981B26"/>
    <w:rsid w:val="0098364A"/>
    <w:rsid w:val="00983766"/>
    <w:rsid w:val="009848E2"/>
    <w:rsid w:val="00984CB3"/>
    <w:rsid w:val="009863E1"/>
    <w:rsid w:val="00987C72"/>
    <w:rsid w:val="00991352"/>
    <w:rsid w:val="00992964"/>
    <w:rsid w:val="00992F80"/>
    <w:rsid w:val="009935B1"/>
    <w:rsid w:val="00994A2B"/>
    <w:rsid w:val="00994AAF"/>
    <w:rsid w:val="00994C3C"/>
    <w:rsid w:val="009952FD"/>
    <w:rsid w:val="00995A5A"/>
    <w:rsid w:val="009A145D"/>
    <w:rsid w:val="009A1FD0"/>
    <w:rsid w:val="009A35F8"/>
    <w:rsid w:val="009A421D"/>
    <w:rsid w:val="009A467A"/>
    <w:rsid w:val="009A4BA9"/>
    <w:rsid w:val="009A4CD2"/>
    <w:rsid w:val="009A4F5D"/>
    <w:rsid w:val="009A6220"/>
    <w:rsid w:val="009A6870"/>
    <w:rsid w:val="009B189C"/>
    <w:rsid w:val="009B18FE"/>
    <w:rsid w:val="009B24EB"/>
    <w:rsid w:val="009B2FDC"/>
    <w:rsid w:val="009B355E"/>
    <w:rsid w:val="009B3A47"/>
    <w:rsid w:val="009B535B"/>
    <w:rsid w:val="009B743C"/>
    <w:rsid w:val="009B7E67"/>
    <w:rsid w:val="009C0359"/>
    <w:rsid w:val="009C0534"/>
    <w:rsid w:val="009C0917"/>
    <w:rsid w:val="009C0B69"/>
    <w:rsid w:val="009C3E6A"/>
    <w:rsid w:val="009C411C"/>
    <w:rsid w:val="009C46C5"/>
    <w:rsid w:val="009C5975"/>
    <w:rsid w:val="009D1414"/>
    <w:rsid w:val="009D1716"/>
    <w:rsid w:val="009D1AB3"/>
    <w:rsid w:val="009D1DB8"/>
    <w:rsid w:val="009D1DF4"/>
    <w:rsid w:val="009D2ECA"/>
    <w:rsid w:val="009D3772"/>
    <w:rsid w:val="009D38AA"/>
    <w:rsid w:val="009D4D04"/>
    <w:rsid w:val="009D54B4"/>
    <w:rsid w:val="009D5AC8"/>
    <w:rsid w:val="009D68BD"/>
    <w:rsid w:val="009E00A4"/>
    <w:rsid w:val="009E0C5C"/>
    <w:rsid w:val="009E1155"/>
    <w:rsid w:val="009E15A8"/>
    <w:rsid w:val="009E16B4"/>
    <w:rsid w:val="009E22F6"/>
    <w:rsid w:val="009E2A19"/>
    <w:rsid w:val="009E34CC"/>
    <w:rsid w:val="009E3953"/>
    <w:rsid w:val="009E3E5A"/>
    <w:rsid w:val="009E44B9"/>
    <w:rsid w:val="009E4E8E"/>
    <w:rsid w:val="009E4FBB"/>
    <w:rsid w:val="009E6FD5"/>
    <w:rsid w:val="009E7683"/>
    <w:rsid w:val="009F579C"/>
    <w:rsid w:val="009F66E5"/>
    <w:rsid w:val="009F6E37"/>
    <w:rsid w:val="009F7158"/>
    <w:rsid w:val="00A00CF3"/>
    <w:rsid w:val="00A0197B"/>
    <w:rsid w:val="00A01A44"/>
    <w:rsid w:val="00A024BD"/>
    <w:rsid w:val="00A03EBA"/>
    <w:rsid w:val="00A056F2"/>
    <w:rsid w:val="00A068A3"/>
    <w:rsid w:val="00A071E2"/>
    <w:rsid w:val="00A07EAE"/>
    <w:rsid w:val="00A10412"/>
    <w:rsid w:val="00A105A8"/>
    <w:rsid w:val="00A136DE"/>
    <w:rsid w:val="00A14462"/>
    <w:rsid w:val="00A14936"/>
    <w:rsid w:val="00A15881"/>
    <w:rsid w:val="00A16E73"/>
    <w:rsid w:val="00A17444"/>
    <w:rsid w:val="00A176B6"/>
    <w:rsid w:val="00A176CE"/>
    <w:rsid w:val="00A21E12"/>
    <w:rsid w:val="00A2342F"/>
    <w:rsid w:val="00A24A91"/>
    <w:rsid w:val="00A25BD5"/>
    <w:rsid w:val="00A26428"/>
    <w:rsid w:val="00A319B5"/>
    <w:rsid w:val="00A3387E"/>
    <w:rsid w:val="00A34DE4"/>
    <w:rsid w:val="00A355AC"/>
    <w:rsid w:val="00A35BA6"/>
    <w:rsid w:val="00A363CE"/>
    <w:rsid w:val="00A36732"/>
    <w:rsid w:val="00A36E87"/>
    <w:rsid w:val="00A404F0"/>
    <w:rsid w:val="00A41556"/>
    <w:rsid w:val="00A43B32"/>
    <w:rsid w:val="00A441E5"/>
    <w:rsid w:val="00A447FA"/>
    <w:rsid w:val="00A4531A"/>
    <w:rsid w:val="00A509A0"/>
    <w:rsid w:val="00A5280A"/>
    <w:rsid w:val="00A53350"/>
    <w:rsid w:val="00A541B5"/>
    <w:rsid w:val="00A54566"/>
    <w:rsid w:val="00A54713"/>
    <w:rsid w:val="00A54787"/>
    <w:rsid w:val="00A557BB"/>
    <w:rsid w:val="00A55C57"/>
    <w:rsid w:val="00A5606E"/>
    <w:rsid w:val="00A56F09"/>
    <w:rsid w:val="00A573A7"/>
    <w:rsid w:val="00A574BD"/>
    <w:rsid w:val="00A615C8"/>
    <w:rsid w:val="00A620DD"/>
    <w:rsid w:val="00A62F95"/>
    <w:rsid w:val="00A63838"/>
    <w:rsid w:val="00A666F5"/>
    <w:rsid w:val="00A66804"/>
    <w:rsid w:val="00A66959"/>
    <w:rsid w:val="00A67157"/>
    <w:rsid w:val="00A67F0F"/>
    <w:rsid w:val="00A73123"/>
    <w:rsid w:val="00A73ED2"/>
    <w:rsid w:val="00A745A2"/>
    <w:rsid w:val="00A75D94"/>
    <w:rsid w:val="00A7601A"/>
    <w:rsid w:val="00A7762B"/>
    <w:rsid w:val="00A8069A"/>
    <w:rsid w:val="00A80715"/>
    <w:rsid w:val="00A824D7"/>
    <w:rsid w:val="00A82761"/>
    <w:rsid w:val="00A83373"/>
    <w:rsid w:val="00A83AE4"/>
    <w:rsid w:val="00A83F79"/>
    <w:rsid w:val="00A84794"/>
    <w:rsid w:val="00A84B8D"/>
    <w:rsid w:val="00A850A7"/>
    <w:rsid w:val="00A85B02"/>
    <w:rsid w:val="00A864DF"/>
    <w:rsid w:val="00A86C82"/>
    <w:rsid w:val="00A90BF7"/>
    <w:rsid w:val="00A9111C"/>
    <w:rsid w:val="00A91227"/>
    <w:rsid w:val="00A91839"/>
    <w:rsid w:val="00A91EA8"/>
    <w:rsid w:val="00A920F4"/>
    <w:rsid w:val="00A92F73"/>
    <w:rsid w:val="00A93445"/>
    <w:rsid w:val="00A934F8"/>
    <w:rsid w:val="00A97495"/>
    <w:rsid w:val="00AA0C40"/>
    <w:rsid w:val="00AA0DFA"/>
    <w:rsid w:val="00AA3924"/>
    <w:rsid w:val="00AA3F08"/>
    <w:rsid w:val="00AA4019"/>
    <w:rsid w:val="00AA647E"/>
    <w:rsid w:val="00AA6A62"/>
    <w:rsid w:val="00AA7C63"/>
    <w:rsid w:val="00AB3480"/>
    <w:rsid w:val="00AB3E70"/>
    <w:rsid w:val="00AB495F"/>
    <w:rsid w:val="00AB6244"/>
    <w:rsid w:val="00AB705F"/>
    <w:rsid w:val="00AC0228"/>
    <w:rsid w:val="00AC0B7A"/>
    <w:rsid w:val="00AC258A"/>
    <w:rsid w:val="00AC3217"/>
    <w:rsid w:val="00AC35E3"/>
    <w:rsid w:val="00AC3F5A"/>
    <w:rsid w:val="00AC4364"/>
    <w:rsid w:val="00AC5372"/>
    <w:rsid w:val="00AC5593"/>
    <w:rsid w:val="00AC5C72"/>
    <w:rsid w:val="00AC6560"/>
    <w:rsid w:val="00AC65AF"/>
    <w:rsid w:val="00AC6F5E"/>
    <w:rsid w:val="00AC79A1"/>
    <w:rsid w:val="00AD127E"/>
    <w:rsid w:val="00AD171A"/>
    <w:rsid w:val="00AD20BF"/>
    <w:rsid w:val="00AD454D"/>
    <w:rsid w:val="00AD4790"/>
    <w:rsid w:val="00AD5D84"/>
    <w:rsid w:val="00AD699F"/>
    <w:rsid w:val="00AD69D9"/>
    <w:rsid w:val="00AD7903"/>
    <w:rsid w:val="00AE15A4"/>
    <w:rsid w:val="00AE1BC5"/>
    <w:rsid w:val="00AE2396"/>
    <w:rsid w:val="00AE297A"/>
    <w:rsid w:val="00AE2B52"/>
    <w:rsid w:val="00AE30B0"/>
    <w:rsid w:val="00AE40C1"/>
    <w:rsid w:val="00AE6CA2"/>
    <w:rsid w:val="00AE7170"/>
    <w:rsid w:val="00AF00E4"/>
    <w:rsid w:val="00AF114C"/>
    <w:rsid w:val="00AF1A81"/>
    <w:rsid w:val="00AF30F6"/>
    <w:rsid w:val="00AF3301"/>
    <w:rsid w:val="00AF386B"/>
    <w:rsid w:val="00AF39A4"/>
    <w:rsid w:val="00AF48C0"/>
    <w:rsid w:val="00AF5C4B"/>
    <w:rsid w:val="00AF631B"/>
    <w:rsid w:val="00AF7092"/>
    <w:rsid w:val="00B0087D"/>
    <w:rsid w:val="00B01D79"/>
    <w:rsid w:val="00B025EE"/>
    <w:rsid w:val="00B03040"/>
    <w:rsid w:val="00B03871"/>
    <w:rsid w:val="00B04110"/>
    <w:rsid w:val="00B05593"/>
    <w:rsid w:val="00B05F4D"/>
    <w:rsid w:val="00B06C84"/>
    <w:rsid w:val="00B06E5B"/>
    <w:rsid w:val="00B072F4"/>
    <w:rsid w:val="00B07E37"/>
    <w:rsid w:val="00B1170E"/>
    <w:rsid w:val="00B139FB"/>
    <w:rsid w:val="00B13E44"/>
    <w:rsid w:val="00B15717"/>
    <w:rsid w:val="00B174D2"/>
    <w:rsid w:val="00B177FC"/>
    <w:rsid w:val="00B17EC4"/>
    <w:rsid w:val="00B17EDC"/>
    <w:rsid w:val="00B20082"/>
    <w:rsid w:val="00B215B2"/>
    <w:rsid w:val="00B21E13"/>
    <w:rsid w:val="00B221DF"/>
    <w:rsid w:val="00B25DFB"/>
    <w:rsid w:val="00B25F18"/>
    <w:rsid w:val="00B3126F"/>
    <w:rsid w:val="00B31808"/>
    <w:rsid w:val="00B31958"/>
    <w:rsid w:val="00B3311F"/>
    <w:rsid w:val="00B3367F"/>
    <w:rsid w:val="00B34087"/>
    <w:rsid w:val="00B34BBD"/>
    <w:rsid w:val="00B360BD"/>
    <w:rsid w:val="00B36CC4"/>
    <w:rsid w:val="00B37204"/>
    <w:rsid w:val="00B376D5"/>
    <w:rsid w:val="00B403ED"/>
    <w:rsid w:val="00B410B5"/>
    <w:rsid w:val="00B41583"/>
    <w:rsid w:val="00B42544"/>
    <w:rsid w:val="00B43E40"/>
    <w:rsid w:val="00B44B06"/>
    <w:rsid w:val="00B44D0F"/>
    <w:rsid w:val="00B4520C"/>
    <w:rsid w:val="00B45271"/>
    <w:rsid w:val="00B452F5"/>
    <w:rsid w:val="00B46243"/>
    <w:rsid w:val="00B4691E"/>
    <w:rsid w:val="00B50013"/>
    <w:rsid w:val="00B5150E"/>
    <w:rsid w:val="00B531C1"/>
    <w:rsid w:val="00B5383B"/>
    <w:rsid w:val="00B53B74"/>
    <w:rsid w:val="00B55B0C"/>
    <w:rsid w:val="00B5709C"/>
    <w:rsid w:val="00B570C2"/>
    <w:rsid w:val="00B6124C"/>
    <w:rsid w:val="00B6210B"/>
    <w:rsid w:val="00B644C0"/>
    <w:rsid w:val="00B64782"/>
    <w:rsid w:val="00B64C57"/>
    <w:rsid w:val="00B6796C"/>
    <w:rsid w:val="00B67C5B"/>
    <w:rsid w:val="00B707A2"/>
    <w:rsid w:val="00B7270E"/>
    <w:rsid w:val="00B74647"/>
    <w:rsid w:val="00B75454"/>
    <w:rsid w:val="00B802CA"/>
    <w:rsid w:val="00B80B14"/>
    <w:rsid w:val="00B81ACA"/>
    <w:rsid w:val="00B81B26"/>
    <w:rsid w:val="00B81B56"/>
    <w:rsid w:val="00B81C3F"/>
    <w:rsid w:val="00B81C8A"/>
    <w:rsid w:val="00B81E11"/>
    <w:rsid w:val="00B82306"/>
    <w:rsid w:val="00B828CE"/>
    <w:rsid w:val="00B8372B"/>
    <w:rsid w:val="00B83C2C"/>
    <w:rsid w:val="00B84138"/>
    <w:rsid w:val="00B842A3"/>
    <w:rsid w:val="00B8472E"/>
    <w:rsid w:val="00B84A98"/>
    <w:rsid w:val="00B84BCC"/>
    <w:rsid w:val="00B85491"/>
    <w:rsid w:val="00B86AFF"/>
    <w:rsid w:val="00B87261"/>
    <w:rsid w:val="00B90431"/>
    <w:rsid w:val="00B90E3E"/>
    <w:rsid w:val="00B9120B"/>
    <w:rsid w:val="00B91E2C"/>
    <w:rsid w:val="00B93939"/>
    <w:rsid w:val="00B93DAE"/>
    <w:rsid w:val="00B9479A"/>
    <w:rsid w:val="00B94C2B"/>
    <w:rsid w:val="00B9535D"/>
    <w:rsid w:val="00B95D04"/>
    <w:rsid w:val="00B960DE"/>
    <w:rsid w:val="00B96D11"/>
    <w:rsid w:val="00B96EC2"/>
    <w:rsid w:val="00B97222"/>
    <w:rsid w:val="00BA0E3D"/>
    <w:rsid w:val="00BA1AE3"/>
    <w:rsid w:val="00BA1B61"/>
    <w:rsid w:val="00BA1DB5"/>
    <w:rsid w:val="00BA2F69"/>
    <w:rsid w:val="00BA31DF"/>
    <w:rsid w:val="00BA39F6"/>
    <w:rsid w:val="00BA3CEF"/>
    <w:rsid w:val="00BA43F6"/>
    <w:rsid w:val="00BA5635"/>
    <w:rsid w:val="00BA595B"/>
    <w:rsid w:val="00BA595F"/>
    <w:rsid w:val="00BA599B"/>
    <w:rsid w:val="00BA7EF1"/>
    <w:rsid w:val="00BB1D2A"/>
    <w:rsid w:val="00BB4245"/>
    <w:rsid w:val="00BB61F4"/>
    <w:rsid w:val="00BB691E"/>
    <w:rsid w:val="00BB70EA"/>
    <w:rsid w:val="00BB7C1F"/>
    <w:rsid w:val="00BC0405"/>
    <w:rsid w:val="00BC041C"/>
    <w:rsid w:val="00BC1632"/>
    <w:rsid w:val="00BC26ED"/>
    <w:rsid w:val="00BC3B72"/>
    <w:rsid w:val="00BC3D6D"/>
    <w:rsid w:val="00BC3EB4"/>
    <w:rsid w:val="00BC56CB"/>
    <w:rsid w:val="00BC663B"/>
    <w:rsid w:val="00BD1670"/>
    <w:rsid w:val="00BD2E07"/>
    <w:rsid w:val="00BD363C"/>
    <w:rsid w:val="00BD3AA8"/>
    <w:rsid w:val="00BD3AB8"/>
    <w:rsid w:val="00BD535C"/>
    <w:rsid w:val="00BD5FB4"/>
    <w:rsid w:val="00BD65A3"/>
    <w:rsid w:val="00BD7702"/>
    <w:rsid w:val="00BD7FF5"/>
    <w:rsid w:val="00BE085A"/>
    <w:rsid w:val="00BE0931"/>
    <w:rsid w:val="00BE11B0"/>
    <w:rsid w:val="00BE2A25"/>
    <w:rsid w:val="00BE377B"/>
    <w:rsid w:val="00BE491F"/>
    <w:rsid w:val="00BE5473"/>
    <w:rsid w:val="00BE5691"/>
    <w:rsid w:val="00BE6E60"/>
    <w:rsid w:val="00BF0F0B"/>
    <w:rsid w:val="00BF102F"/>
    <w:rsid w:val="00BF34F3"/>
    <w:rsid w:val="00BF4AC4"/>
    <w:rsid w:val="00BF5764"/>
    <w:rsid w:val="00BF5A18"/>
    <w:rsid w:val="00BF707F"/>
    <w:rsid w:val="00BF77B4"/>
    <w:rsid w:val="00C0014A"/>
    <w:rsid w:val="00C030C5"/>
    <w:rsid w:val="00C05344"/>
    <w:rsid w:val="00C06889"/>
    <w:rsid w:val="00C0726A"/>
    <w:rsid w:val="00C100BF"/>
    <w:rsid w:val="00C11DFD"/>
    <w:rsid w:val="00C129C9"/>
    <w:rsid w:val="00C130E6"/>
    <w:rsid w:val="00C15243"/>
    <w:rsid w:val="00C1572D"/>
    <w:rsid w:val="00C16B1F"/>
    <w:rsid w:val="00C16D0C"/>
    <w:rsid w:val="00C17030"/>
    <w:rsid w:val="00C200F0"/>
    <w:rsid w:val="00C2085A"/>
    <w:rsid w:val="00C20A47"/>
    <w:rsid w:val="00C21215"/>
    <w:rsid w:val="00C21425"/>
    <w:rsid w:val="00C21598"/>
    <w:rsid w:val="00C21794"/>
    <w:rsid w:val="00C21A1B"/>
    <w:rsid w:val="00C232D7"/>
    <w:rsid w:val="00C24BA7"/>
    <w:rsid w:val="00C259B6"/>
    <w:rsid w:val="00C26E9D"/>
    <w:rsid w:val="00C3018A"/>
    <w:rsid w:val="00C30959"/>
    <w:rsid w:val="00C30D39"/>
    <w:rsid w:val="00C319C6"/>
    <w:rsid w:val="00C3260F"/>
    <w:rsid w:val="00C3286A"/>
    <w:rsid w:val="00C359E8"/>
    <w:rsid w:val="00C35C05"/>
    <w:rsid w:val="00C35F66"/>
    <w:rsid w:val="00C373B7"/>
    <w:rsid w:val="00C3753C"/>
    <w:rsid w:val="00C37CF0"/>
    <w:rsid w:val="00C411C7"/>
    <w:rsid w:val="00C42CE3"/>
    <w:rsid w:val="00C43C81"/>
    <w:rsid w:val="00C44598"/>
    <w:rsid w:val="00C46836"/>
    <w:rsid w:val="00C50EA5"/>
    <w:rsid w:val="00C5175D"/>
    <w:rsid w:val="00C51CC9"/>
    <w:rsid w:val="00C531E3"/>
    <w:rsid w:val="00C53A88"/>
    <w:rsid w:val="00C542AA"/>
    <w:rsid w:val="00C54D86"/>
    <w:rsid w:val="00C56B16"/>
    <w:rsid w:val="00C56C9C"/>
    <w:rsid w:val="00C56D1E"/>
    <w:rsid w:val="00C56E09"/>
    <w:rsid w:val="00C57620"/>
    <w:rsid w:val="00C57E8F"/>
    <w:rsid w:val="00C62506"/>
    <w:rsid w:val="00C6316D"/>
    <w:rsid w:val="00C644EA"/>
    <w:rsid w:val="00C6496E"/>
    <w:rsid w:val="00C64C47"/>
    <w:rsid w:val="00C66D5F"/>
    <w:rsid w:val="00C6747A"/>
    <w:rsid w:val="00C674BD"/>
    <w:rsid w:val="00C67EA0"/>
    <w:rsid w:val="00C70119"/>
    <w:rsid w:val="00C7149E"/>
    <w:rsid w:val="00C72E69"/>
    <w:rsid w:val="00C73D69"/>
    <w:rsid w:val="00C74333"/>
    <w:rsid w:val="00C766C4"/>
    <w:rsid w:val="00C82648"/>
    <w:rsid w:val="00C82B1D"/>
    <w:rsid w:val="00C82ED3"/>
    <w:rsid w:val="00C846D8"/>
    <w:rsid w:val="00C872A2"/>
    <w:rsid w:val="00C873A2"/>
    <w:rsid w:val="00C90344"/>
    <w:rsid w:val="00C9068A"/>
    <w:rsid w:val="00C923B2"/>
    <w:rsid w:val="00C9252A"/>
    <w:rsid w:val="00C92D04"/>
    <w:rsid w:val="00C9423A"/>
    <w:rsid w:val="00C94B69"/>
    <w:rsid w:val="00C9508C"/>
    <w:rsid w:val="00C97E7E"/>
    <w:rsid w:val="00C97FDB"/>
    <w:rsid w:val="00CA06A3"/>
    <w:rsid w:val="00CA06F9"/>
    <w:rsid w:val="00CA2A19"/>
    <w:rsid w:val="00CA3643"/>
    <w:rsid w:val="00CA4394"/>
    <w:rsid w:val="00CA4687"/>
    <w:rsid w:val="00CA77AD"/>
    <w:rsid w:val="00CA7DCE"/>
    <w:rsid w:val="00CB03EB"/>
    <w:rsid w:val="00CB0E8B"/>
    <w:rsid w:val="00CB44AB"/>
    <w:rsid w:val="00CB45C5"/>
    <w:rsid w:val="00CB52C7"/>
    <w:rsid w:val="00CB6998"/>
    <w:rsid w:val="00CB7A5C"/>
    <w:rsid w:val="00CC1716"/>
    <w:rsid w:val="00CC2A54"/>
    <w:rsid w:val="00CC39D4"/>
    <w:rsid w:val="00CC3FCB"/>
    <w:rsid w:val="00CC4391"/>
    <w:rsid w:val="00CC4BAE"/>
    <w:rsid w:val="00CC5330"/>
    <w:rsid w:val="00CC5388"/>
    <w:rsid w:val="00CC5AD2"/>
    <w:rsid w:val="00CC64B0"/>
    <w:rsid w:val="00CD088D"/>
    <w:rsid w:val="00CD1664"/>
    <w:rsid w:val="00CD1D39"/>
    <w:rsid w:val="00CD1F8B"/>
    <w:rsid w:val="00CD274B"/>
    <w:rsid w:val="00CD5C72"/>
    <w:rsid w:val="00CD68D5"/>
    <w:rsid w:val="00CD6A3D"/>
    <w:rsid w:val="00CD7235"/>
    <w:rsid w:val="00CE06F3"/>
    <w:rsid w:val="00CE1070"/>
    <w:rsid w:val="00CE1FBA"/>
    <w:rsid w:val="00CE26E9"/>
    <w:rsid w:val="00CE4160"/>
    <w:rsid w:val="00CE6276"/>
    <w:rsid w:val="00CE7AAE"/>
    <w:rsid w:val="00CF0876"/>
    <w:rsid w:val="00CF4BD4"/>
    <w:rsid w:val="00CF5773"/>
    <w:rsid w:val="00CF6176"/>
    <w:rsid w:val="00CF6239"/>
    <w:rsid w:val="00CF6A08"/>
    <w:rsid w:val="00CF6B09"/>
    <w:rsid w:val="00CF6E5B"/>
    <w:rsid w:val="00CF7070"/>
    <w:rsid w:val="00CF7C70"/>
    <w:rsid w:val="00D0045B"/>
    <w:rsid w:val="00D0198E"/>
    <w:rsid w:val="00D01EEA"/>
    <w:rsid w:val="00D02180"/>
    <w:rsid w:val="00D029BC"/>
    <w:rsid w:val="00D03C96"/>
    <w:rsid w:val="00D03E1B"/>
    <w:rsid w:val="00D04C5B"/>
    <w:rsid w:val="00D07BA8"/>
    <w:rsid w:val="00D1030A"/>
    <w:rsid w:val="00D112D3"/>
    <w:rsid w:val="00D11326"/>
    <w:rsid w:val="00D116D3"/>
    <w:rsid w:val="00D11728"/>
    <w:rsid w:val="00D11FFE"/>
    <w:rsid w:val="00D12380"/>
    <w:rsid w:val="00D12719"/>
    <w:rsid w:val="00D13C25"/>
    <w:rsid w:val="00D14EAA"/>
    <w:rsid w:val="00D16059"/>
    <w:rsid w:val="00D2041F"/>
    <w:rsid w:val="00D204BA"/>
    <w:rsid w:val="00D205E6"/>
    <w:rsid w:val="00D212C9"/>
    <w:rsid w:val="00D234FE"/>
    <w:rsid w:val="00D23CCD"/>
    <w:rsid w:val="00D24523"/>
    <w:rsid w:val="00D252B9"/>
    <w:rsid w:val="00D262E7"/>
    <w:rsid w:val="00D263F3"/>
    <w:rsid w:val="00D26843"/>
    <w:rsid w:val="00D26E25"/>
    <w:rsid w:val="00D26F67"/>
    <w:rsid w:val="00D27FB3"/>
    <w:rsid w:val="00D3225B"/>
    <w:rsid w:val="00D32283"/>
    <w:rsid w:val="00D328E2"/>
    <w:rsid w:val="00D33596"/>
    <w:rsid w:val="00D345A3"/>
    <w:rsid w:val="00D36315"/>
    <w:rsid w:val="00D36529"/>
    <w:rsid w:val="00D40A53"/>
    <w:rsid w:val="00D414C0"/>
    <w:rsid w:val="00D417B3"/>
    <w:rsid w:val="00D418AC"/>
    <w:rsid w:val="00D41E15"/>
    <w:rsid w:val="00D43CCC"/>
    <w:rsid w:val="00D44070"/>
    <w:rsid w:val="00D4414E"/>
    <w:rsid w:val="00D44A73"/>
    <w:rsid w:val="00D46A1B"/>
    <w:rsid w:val="00D46AD4"/>
    <w:rsid w:val="00D47526"/>
    <w:rsid w:val="00D47F75"/>
    <w:rsid w:val="00D51175"/>
    <w:rsid w:val="00D523D4"/>
    <w:rsid w:val="00D5253F"/>
    <w:rsid w:val="00D52600"/>
    <w:rsid w:val="00D545E0"/>
    <w:rsid w:val="00D546F8"/>
    <w:rsid w:val="00D550A1"/>
    <w:rsid w:val="00D55A66"/>
    <w:rsid w:val="00D56C36"/>
    <w:rsid w:val="00D6023B"/>
    <w:rsid w:val="00D61530"/>
    <w:rsid w:val="00D621A9"/>
    <w:rsid w:val="00D64629"/>
    <w:rsid w:val="00D648FD"/>
    <w:rsid w:val="00D65C19"/>
    <w:rsid w:val="00D67CF6"/>
    <w:rsid w:val="00D70587"/>
    <w:rsid w:val="00D71AF6"/>
    <w:rsid w:val="00D729EF"/>
    <w:rsid w:val="00D73C35"/>
    <w:rsid w:val="00D74636"/>
    <w:rsid w:val="00D757E9"/>
    <w:rsid w:val="00D75C29"/>
    <w:rsid w:val="00D77849"/>
    <w:rsid w:val="00D80737"/>
    <w:rsid w:val="00D80CEA"/>
    <w:rsid w:val="00D80EE6"/>
    <w:rsid w:val="00D81547"/>
    <w:rsid w:val="00D81840"/>
    <w:rsid w:val="00D819B8"/>
    <w:rsid w:val="00D82352"/>
    <w:rsid w:val="00D8317C"/>
    <w:rsid w:val="00D83FA3"/>
    <w:rsid w:val="00D847EC"/>
    <w:rsid w:val="00D9183A"/>
    <w:rsid w:val="00D91D78"/>
    <w:rsid w:val="00D92242"/>
    <w:rsid w:val="00D93251"/>
    <w:rsid w:val="00D93DE9"/>
    <w:rsid w:val="00D94099"/>
    <w:rsid w:val="00D94A34"/>
    <w:rsid w:val="00D95F3D"/>
    <w:rsid w:val="00DA0D7B"/>
    <w:rsid w:val="00DA130A"/>
    <w:rsid w:val="00DA3334"/>
    <w:rsid w:val="00DA34A5"/>
    <w:rsid w:val="00DA3F8C"/>
    <w:rsid w:val="00DA3FF5"/>
    <w:rsid w:val="00DA483E"/>
    <w:rsid w:val="00DA48C2"/>
    <w:rsid w:val="00DA4C58"/>
    <w:rsid w:val="00DA564E"/>
    <w:rsid w:val="00DB16EF"/>
    <w:rsid w:val="00DB1F2D"/>
    <w:rsid w:val="00DB254F"/>
    <w:rsid w:val="00DB3625"/>
    <w:rsid w:val="00DB39CF"/>
    <w:rsid w:val="00DB418C"/>
    <w:rsid w:val="00DB5201"/>
    <w:rsid w:val="00DB59C5"/>
    <w:rsid w:val="00DB5A38"/>
    <w:rsid w:val="00DB6062"/>
    <w:rsid w:val="00DB6547"/>
    <w:rsid w:val="00DB65CA"/>
    <w:rsid w:val="00DB727F"/>
    <w:rsid w:val="00DC151E"/>
    <w:rsid w:val="00DC2554"/>
    <w:rsid w:val="00DC32A2"/>
    <w:rsid w:val="00DC5038"/>
    <w:rsid w:val="00DC5152"/>
    <w:rsid w:val="00DC6D5A"/>
    <w:rsid w:val="00DC6F1C"/>
    <w:rsid w:val="00DC7638"/>
    <w:rsid w:val="00DC7B89"/>
    <w:rsid w:val="00DC7C36"/>
    <w:rsid w:val="00DC7CCF"/>
    <w:rsid w:val="00DD0439"/>
    <w:rsid w:val="00DD06D2"/>
    <w:rsid w:val="00DD275F"/>
    <w:rsid w:val="00DD43AC"/>
    <w:rsid w:val="00DD51AE"/>
    <w:rsid w:val="00DD5244"/>
    <w:rsid w:val="00DD708F"/>
    <w:rsid w:val="00DD7266"/>
    <w:rsid w:val="00DE3100"/>
    <w:rsid w:val="00DE3714"/>
    <w:rsid w:val="00DE546F"/>
    <w:rsid w:val="00DE6F5D"/>
    <w:rsid w:val="00DE7EEC"/>
    <w:rsid w:val="00DF0965"/>
    <w:rsid w:val="00DF109B"/>
    <w:rsid w:val="00DF2419"/>
    <w:rsid w:val="00DF25B9"/>
    <w:rsid w:val="00DF5B33"/>
    <w:rsid w:val="00E00041"/>
    <w:rsid w:val="00E00D51"/>
    <w:rsid w:val="00E01B96"/>
    <w:rsid w:val="00E0219D"/>
    <w:rsid w:val="00E0334C"/>
    <w:rsid w:val="00E03422"/>
    <w:rsid w:val="00E03612"/>
    <w:rsid w:val="00E042FB"/>
    <w:rsid w:val="00E0491F"/>
    <w:rsid w:val="00E049BD"/>
    <w:rsid w:val="00E05416"/>
    <w:rsid w:val="00E05797"/>
    <w:rsid w:val="00E06220"/>
    <w:rsid w:val="00E06688"/>
    <w:rsid w:val="00E12B37"/>
    <w:rsid w:val="00E13703"/>
    <w:rsid w:val="00E143AE"/>
    <w:rsid w:val="00E14F61"/>
    <w:rsid w:val="00E163A5"/>
    <w:rsid w:val="00E16B0F"/>
    <w:rsid w:val="00E179AD"/>
    <w:rsid w:val="00E17AD9"/>
    <w:rsid w:val="00E21631"/>
    <w:rsid w:val="00E23141"/>
    <w:rsid w:val="00E25E63"/>
    <w:rsid w:val="00E2657D"/>
    <w:rsid w:val="00E266AD"/>
    <w:rsid w:val="00E26733"/>
    <w:rsid w:val="00E26BAB"/>
    <w:rsid w:val="00E30D20"/>
    <w:rsid w:val="00E31AA6"/>
    <w:rsid w:val="00E31EA7"/>
    <w:rsid w:val="00E326E5"/>
    <w:rsid w:val="00E33228"/>
    <w:rsid w:val="00E33BBE"/>
    <w:rsid w:val="00E342AB"/>
    <w:rsid w:val="00E35846"/>
    <w:rsid w:val="00E35D8F"/>
    <w:rsid w:val="00E36D79"/>
    <w:rsid w:val="00E37346"/>
    <w:rsid w:val="00E4152C"/>
    <w:rsid w:val="00E424B8"/>
    <w:rsid w:val="00E426BB"/>
    <w:rsid w:val="00E42DA5"/>
    <w:rsid w:val="00E433F5"/>
    <w:rsid w:val="00E44B33"/>
    <w:rsid w:val="00E4534D"/>
    <w:rsid w:val="00E45AE5"/>
    <w:rsid w:val="00E46B07"/>
    <w:rsid w:val="00E50E6E"/>
    <w:rsid w:val="00E51328"/>
    <w:rsid w:val="00E51413"/>
    <w:rsid w:val="00E51A2D"/>
    <w:rsid w:val="00E51CA6"/>
    <w:rsid w:val="00E538DB"/>
    <w:rsid w:val="00E54180"/>
    <w:rsid w:val="00E56600"/>
    <w:rsid w:val="00E57030"/>
    <w:rsid w:val="00E5714D"/>
    <w:rsid w:val="00E57B08"/>
    <w:rsid w:val="00E61162"/>
    <w:rsid w:val="00E61CB5"/>
    <w:rsid w:val="00E628BF"/>
    <w:rsid w:val="00E62E54"/>
    <w:rsid w:val="00E63434"/>
    <w:rsid w:val="00E639F1"/>
    <w:rsid w:val="00E63A55"/>
    <w:rsid w:val="00E64BFE"/>
    <w:rsid w:val="00E65241"/>
    <w:rsid w:val="00E653C4"/>
    <w:rsid w:val="00E66969"/>
    <w:rsid w:val="00E67108"/>
    <w:rsid w:val="00E673CB"/>
    <w:rsid w:val="00E674A3"/>
    <w:rsid w:val="00E67656"/>
    <w:rsid w:val="00E7060E"/>
    <w:rsid w:val="00E70FAF"/>
    <w:rsid w:val="00E7109E"/>
    <w:rsid w:val="00E714C0"/>
    <w:rsid w:val="00E71827"/>
    <w:rsid w:val="00E71896"/>
    <w:rsid w:val="00E72737"/>
    <w:rsid w:val="00E72AD6"/>
    <w:rsid w:val="00E74130"/>
    <w:rsid w:val="00E74A2C"/>
    <w:rsid w:val="00E752A3"/>
    <w:rsid w:val="00E76DCF"/>
    <w:rsid w:val="00E77EEB"/>
    <w:rsid w:val="00E80A8E"/>
    <w:rsid w:val="00E8114F"/>
    <w:rsid w:val="00E81A7D"/>
    <w:rsid w:val="00E821EB"/>
    <w:rsid w:val="00E8222D"/>
    <w:rsid w:val="00E82946"/>
    <w:rsid w:val="00E86308"/>
    <w:rsid w:val="00E867E9"/>
    <w:rsid w:val="00E8720F"/>
    <w:rsid w:val="00E87C9B"/>
    <w:rsid w:val="00E9146E"/>
    <w:rsid w:val="00E91BE3"/>
    <w:rsid w:val="00E91DF4"/>
    <w:rsid w:val="00E92BD2"/>
    <w:rsid w:val="00E93807"/>
    <w:rsid w:val="00E944CB"/>
    <w:rsid w:val="00E95930"/>
    <w:rsid w:val="00E96CBB"/>
    <w:rsid w:val="00E96F71"/>
    <w:rsid w:val="00E9784E"/>
    <w:rsid w:val="00E97E16"/>
    <w:rsid w:val="00EA0990"/>
    <w:rsid w:val="00EA1F56"/>
    <w:rsid w:val="00EA3784"/>
    <w:rsid w:val="00EA3B37"/>
    <w:rsid w:val="00EA4046"/>
    <w:rsid w:val="00EA4247"/>
    <w:rsid w:val="00EA5573"/>
    <w:rsid w:val="00EA66A7"/>
    <w:rsid w:val="00EA758A"/>
    <w:rsid w:val="00EA7B3F"/>
    <w:rsid w:val="00EB1076"/>
    <w:rsid w:val="00EB48AB"/>
    <w:rsid w:val="00EB4F67"/>
    <w:rsid w:val="00EB5F1A"/>
    <w:rsid w:val="00EB65F8"/>
    <w:rsid w:val="00EB760C"/>
    <w:rsid w:val="00EB7C3D"/>
    <w:rsid w:val="00EB7E17"/>
    <w:rsid w:val="00EC07A6"/>
    <w:rsid w:val="00EC2C27"/>
    <w:rsid w:val="00EC3982"/>
    <w:rsid w:val="00EC5887"/>
    <w:rsid w:val="00EC621F"/>
    <w:rsid w:val="00EC63A9"/>
    <w:rsid w:val="00EC69F8"/>
    <w:rsid w:val="00EC7C5A"/>
    <w:rsid w:val="00EC7C6C"/>
    <w:rsid w:val="00ED0585"/>
    <w:rsid w:val="00ED06E0"/>
    <w:rsid w:val="00ED0ACE"/>
    <w:rsid w:val="00ED297E"/>
    <w:rsid w:val="00ED47B8"/>
    <w:rsid w:val="00ED5743"/>
    <w:rsid w:val="00ED5C28"/>
    <w:rsid w:val="00ED6FAB"/>
    <w:rsid w:val="00EE1650"/>
    <w:rsid w:val="00EE1F08"/>
    <w:rsid w:val="00EE293E"/>
    <w:rsid w:val="00EE3AF4"/>
    <w:rsid w:val="00EE6A34"/>
    <w:rsid w:val="00EE6C8E"/>
    <w:rsid w:val="00EE7335"/>
    <w:rsid w:val="00EE7F22"/>
    <w:rsid w:val="00EF0267"/>
    <w:rsid w:val="00EF0518"/>
    <w:rsid w:val="00EF15EF"/>
    <w:rsid w:val="00EF2EE1"/>
    <w:rsid w:val="00EF4630"/>
    <w:rsid w:val="00EF4B94"/>
    <w:rsid w:val="00EF6417"/>
    <w:rsid w:val="00EF64C9"/>
    <w:rsid w:val="00EF70E4"/>
    <w:rsid w:val="00EF7214"/>
    <w:rsid w:val="00F00753"/>
    <w:rsid w:val="00F02020"/>
    <w:rsid w:val="00F04131"/>
    <w:rsid w:val="00F043CA"/>
    <w:rsid w:val="00F05790"/>
    <w:rsid w:val="00F06370"/>
    <w:rsid w:val="00F0713E"/>
    <w:rsid w:val="00F075FD"/>
    <w:rsid w:val="00F07CEA"/>
    <w:rsid w:val="00F1199C"/>
    <w:rsid w:val="00F15292"/>
    <w:rsid w:val="00F17633"/>
    <w:rsid w:val="00F210BB"/>
    <w:rsid w:val="00F219AF"/>
    <w:rsid w:val="00F21A21"/>
    <w:rsid w:val="00F226CE"/>
    <w:rsid w:val="00F22A19"/>
    <w:rsid w:val="00F22BC7"/>
    <w:rsid w:val="00F22CD9"/>
    <w:rsid w:val="00F23AE2"/>
    <w:rsid w:val="00F23D01"/>
    <w:rsid w:val="00F24083"/>
    <w:rsid w:val="00F24E44"/>
    <w:rsid w:val="00F2557E"/>
    <w:rsid w:val="00F257C5"/>
    <w:rsid w:val="00F26433"/>
    <w:rsid w:val="00F27E29"/>
    <w:rsid w:val="00F30162"/>
    <w:rsid w:val="00F3052A"/>
    <w:rsid w:val="00F3370E"/>
    <w:rsid w:val="00F33AEE"/>
    <w:rsid w:val="00F33D4D"/>
    <w:rsid w:val="00F35EC1"/>
    <w:rsid w:val="00F407B4"/>
    <w:rsid w:val="00F4102B"/>
    <w:rsid w:val="00F411CC"/>
    <w:rsid w:val="00F41492"/>
    <w:rsid w:val="00F445D1"/>
    <w:rsid w:val="00F45D04"/>
    <w:rsid w:val="00F47254"/>
    <w:rsid w:val="00F475E0"/>
    <w:rsid w:val="00F5045D"/>
    <w:rsid w:val="00F507E0"/>
    <w:rsid w:val="00F521A1"/>
    <w:rsid w:val="00F53335"/>
    <w:rsid w:val="00F5360B"/>
    <w:rsid w:val="00F53899"/>
    <w:rsid w:val="00F55827"/>
    <w:rsid w:val="00F56EBC"/>
    <w:rsid w:val="00F60DD6"/>
    <w:rsid w:val="00F612F3"/>
    <w:rsid w:val="00F61CE2"/>
    <w:rsid w:val="00F6214D"/>
    <w:rsid w:val="00F65CEC"/>
    <w:rsid w:val="00F7036E"/>
    <w:rsid w:val="00F7074B"/>
    <w:rsid w:val="00F7085C"/>
    <w:rsid w:val="00F7130F"/>
    <w:rsid w:val="00F7197B"/>
    <w:rsid w:val="00F724EE"/>
    <w:rsid w:val="00F72790"/>
    <w:rsid w:val="00F73C8B"/>
    <w:rsid w:val="00F73DAC"/>
    <w:rsid w:val="00F744DC"/>
    <w:rsid w:val="00F745D2"/>
    <w:rsid w:val="00F756E3"/>
    <w:rsid w:val="00F76F4E"/>
    <w:rsid w:val="00F773CA"/>
    <w:rsid w:val="00F77D33"/>
    <w:rsid w:val="00F80F33"/>
    <w:rsid w:val="00F8151D"/>
    <w:rsid w:val="00F8328D"/>
    <w:rsid w:val="00F85B25"/>
    <w:rsid w:val="00F862B9"/>
    <w:rsid w:val="00F86953"/>
    <w:rsid w:val="00F86DCF"/>
    <w:rsid w:val="00F87857"/>
    <w:rsid w:val="00F90A71"/>
    <w:rsid w:val="00F90EB2"/>
    <w:rsid w:val="00F918D8"/>
    <w:rsid w:val="00F91E4C"/>
    <w:rsid w:val="00F92D01"/>
    <w:rsid w:val="00F944D2"/>
    <w:rsid w:val="00F94D36"/>
    <w:rsid w:val="00F95AE3"/>
    <w:rsid w:val="00F969F6"/>
    <w:rsid w:val="00F97294"/>
    <w:rsid w:val="00F974D9"/>
    <w:rsid w:val="00FA0696"/>
    <w:rsid w:val="00FA17AC"/>
    <w:rsid w:val="00FA2720"/>
    <w:rsid w:val="00FA3AC9"/>
    <w:rsid w:val="00FA4415"/>
    <w:rsid w:val="00FA4547"/>
    <w:rsid w:val="00FA50F0"/>
    <w:rsid w:val="00FA6780"/>
    <w:rsid w:val="00FB02B1"/>
    <w:rsid w:val="00FB1237"/>
    <w:rsid w:val="00FB2CA3"/>
    <w:rsid w:val="00FB3442"/>
    <w:rsid w:val="00FB34BF"/>
    <w:rsid w:val="00FB3533"/>
    <w:rsid w:val="00FB434C"/>
    <w:rsid w:val="00FB4D58"/>
    <w:rsid w:val="00FB502F"/>
    <w:rsid w:val="00FB5E50"/>
    <w:rsid w:val="00FB602C"/>
    <w:rsid w:val="00FC28C1"/>
    <w:rsid w:val="00FC2940"/>
    <w:rsid w:val="00FC2DC4"/>
    <w:rsid w:val="00FC48EA"/>
    <w:rsid w:val="00FC5915"/>
    <w:rsid w:val="00FC5979"/>
    <w:rsid w:val="00FC5A9F"/>
    <w:rsid w:val="00FC5F6E"/>
    <w:rsid w:val="00FC6AD0"/>
    <w:rsid w:val="00FC6C50"/>
    <w:rsid w:val="00FC6D81"/>
    <w:rsid w:val="00FC722D"/>
    <w:rsid w:val="00FC7999"/>
    <w:rsid w:val="00FC7CC6"/>
    <w:rsid w:val="00FC7EC8"/>
    <w:rsid w:val="00FD07EE"/>
    <w:rsid w:val="00FD1BD9"/>
    <w:rsid w:val="00FD1FAD"/>
    <w:rsid w:val="00FD215C"/>
    <w:rsid w:val="00FD2A00"/>
    <w:rsid w:val="00FD2D36"/>
    <w:rsid w:val="00FD2D62"/>
    <w:rsid w:val="00FD340C"/>
    <w:rsid w:val="00FD3B3E"/>
    <w:rsid w:val="00FD3B46"/>
    <w:rsid w:val="00FD3B56"/>
    <w:rsid w:val="00FD3B5C"/>
    <w:rsid w:val="00FD50FD"/>
    <w:rsid w:val="00FD5F20"/>
    <w:rsid w:val="00FD7A7A"/>
    <w:rsid w:val="00FE0CF7"/>
    <w:rsid w:val="00FE20AB"/>
    <w:rsid w:val="00FE548B"/>
    <w:rsid w:val="00FE66AD"/>
    <w:rsid w:val="00FE6D10"/>
    <w:rsid w:val="00FE7AF1"/>
    <w:rsid w:val="00FF0011"/>
    <w:rsid w:val="00FF05A9"/>
    <w:rsid w:val="00FF1CA7"/>
    <w:rsid w:val="00FF1F37"/>
    <w:rsid w:val="00FF3227"/>
    <w:rsid w:val="00FF34B5"/>
    <w:rsid w:val="00FF43F5"/>
    <w:rsid w:val="00FF5E77"/>
    <w:rsid w:val="02B5630F"/>
    <w:rsid w:val="030A27AB"/>
    <w:rsid w:val="04C8CEFA"/>
    <w:rsid w:val="07718673"/>
    <w:rsid w:val="09A3859B"/>
    <w:rsid w:val="0AB8D407"/>
    <w:rsid w:val="0AFDB23E"/>
    <w:rsid w:val="0B25972A"/>
    <w:rsid w:val="0BB8C01B"/>
    <w:rsid w:val="0BC8CDCD"/>
    <w:rsid w:val="0DE31A05"/>
    <w:rsid w:val="0EE23E61"/>
    <w:rsid w:val="112DC71E"/>
    <w:rsid w:val="12A16F25"/>
    <w:rsid w:val="12CFD81B"/>
    <w:rsid w:val="168C7183"/>
    <w:rsid w:val="16A75436"/>
    <w:rsid w:val="179AA936"/>
    <w:rsid w:val="184FF832"/>
    <w:rsid w:val="1D6D0A97"/>
    <w:rsid w:val="1E3DDF28"/>
    <w:rsid w:val="1F971A05"/>
    <w:rsid w:val="242C90A7"/>
    <w:rsid w:val="269521EF"/>
    <w:rsid w:val="28019BA9"/>
    <w:rsid w:val="29626365"/>
    <w:rsid w:val="297E8231"/>
    <w:rsid w:val="29CEDE45"/>
    <w:rsid w:val="2AA3A374"/>
    <w:rsid w:val="2BA85297"/>
    <w:rsid w:val="2CD50CCC"/>
    <w:rsid w:val="2D883073"/>
    <w:rsid w:val="2E70DD2D"/>
    <w:rsid w:val="2EB21078"/>
    <w:rsid w:val="2F2DE7CB"/>
    <w:rsid w:val="3239F3B1"/>
    <w:rsid w:val="3A04CDF4"/>
    <w:rsid w:val="3AB74145"/>
    <w:rsid w:val="3AF5008A"/>
    <w:rsid w:val="3C03D0A6"/>
    <w:rsid w:val="3C6A1087"/>
    <w:rsid w:val="3CC56C67"/>
    <w:rsid w:val="3CF48B3C"/>
    <w:rsid w:val="3DDEF389"/>
    <w:rsid w:val="4007CD48"/>
    <w:rsid w:val="41F31543"/>
    <w:rsid w:val="4343DA6E"/>
    <w:rsid w:val="44B6D03E"/>
    <w:rsid w:val="458E90E7"/>
    <w:rsid w:val="476BC3D8"/>
    <w:rsid w:val="4A338F16"/>
    <w:rsid w:val="4AFCCFB8"/>
    <w:rsid w:val="4CE4B513"/>
    <w:rsid w:val="4F108F44"/>
    <w:rsid w:val="4FA3FE77"/>
    <w:rsid w:val="50B737CF"/>
    <w:rsid w:val="517D1DE3"/>
    <w:rsid w:val="550F07E4"/>
    <w:rsid w:val="5512EBC7"/>
    <w:rsid w:val="554B6168"/>
    <w:rsid w:val="580005F6"/>
    <w:rsid w:val="58C441F2"/>
    <w:rsid w:val="5AE4E45B"/>
    <w:rsid w:val="5EBA6DD5"/>
    <w:rsid w:val="5ED0DDC2"/>
    <w:rsid w:val="60B4C062"/>
    <w:rsid w:val="617C12F5"/>
    <w:rsid w:val="622F0FB1"/>
    <w:rsid w:val="63F5A02B"/>
    <w:rsid w:val="648BB06E"/>
    <w:rsid w:val="671EF99C"/>
    <w:rsid w:val="674A4BF8"/>
    <w:rsid w:val="67A4F38A"/>
    <w:rsid w:val="69B50052"/>
    <w:rsid w:val="6A0178CC"/>
    <w:rsid w:val="6C9773F0"/>
    <w:rsid w:val="6D12D7B1"/>
    <w:rsid w:val="70868F07"/>
    <w:rsid w:val="71AEDDBC"/>
    <w:rsid w:val="74F48BCB"/>
    <w:rsid w:val="76141FBB"/>
    <w:rsid w:val="773F1931"/>
    <w:rsid w:val="7854D954"/>
    <w:rsid w:val="792F9346"/>
    <w:rsid w:val="7C7EF248"/>
    <w:rsid w:val="7D4BE9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D5EEB0"/>
  <w15:docId w15:val="{9D7A4003-0550-403A-93A0-75C3E6FD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1FFE"/>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unhideWhenUsed/>
    <w:qFormat/>
    <w:pPr>
      <w:keepNext/>
      <w:keepLines/>
      <w:spacing w:before="360" w:after="80"/>
      <w:outlineLvl w:val="1"/>
    </w:pPr>
    <w:rPr>
      <w:b/>
      <w:sz w:val="36"/>
      <w:szCs w:val="36"/>
    </w:rPr>
  </w:style>
  <w:style w:type="paragraph" w:styleId="3">
    <w:name w:val="heading 3"/>
    <w:basedOn w:val="a"/>
    <w:next w:val="a"/>
    <w:link w:val="30"/>
    <w:uiPriority w:val="9"/>
    <w:unhideWhenUsed/>
    <w:qFormat/>
    <w:pPr>
      <w:keepNext/>
      <w:keepLines/>
      <w:spacing w:before="280" w:after="80"/>
      <w:outlineLvl w:val="2"/>
    </w:pPr>
    <w:rPr>
      <w:b/>
      <w:sz w:val="28"/>
      <w:szCs w:val="28"/>
    </w:rPr>
  </w:style>
  <w:style w:type="paragraph" w:styleId="4">
    <w:name w:val="heading 4"/>
    <w:basedOn w:val="a"/>
    <w:next w:val="a"/>
    <w:link w:val="40"/>
    <w:uiPriority w:val="9"/>
    <w:unhideWhenUsed/>
    <w:qFormat/>
    <w:pPr>
      <w:keepNext/>
      <w:keepLines/>
      <w:spacing w:before="240" w:after="40"/>
      <w:outlineLvl w:val="3"/>
    </w:pPr>
    <w:rPr>
      <w:b/>
      <w:sz w:val="24"/>
      <w:szCs w:val="24"/>
    </w:rPr>
  </w:style>
  <w:style w:type="paragraph" w:styleId="5">
    <w:name w:val="heading 5"/>
    <w:basedOn w:val="a"/>
    <w:next w:val="a"/>
    <w:link w:val="50"/>
    <w:uiPriority w:val="9"/>
    <w:unhideWhenUsed/>
    <w:qFormat/>
    <w:pPr>
      <w:keepNext/>
      <w:keepLines/>
      <w:spacing w:before="220" w:after="40"/>
      <w:outlineLvl w:val="4"/>
    </w:pPr>
    <w:rPr>
      <w:b/>
    </w:rPr>
  </w:style>
  <w:style w:type="paragraph" w:styleId="6">
    <w:name w:val="heading 6"/>
    <w:basedOn w:val="a"/>
    <w:next w:val="a"/>
    <w:link w:val="60"/>
    <w:uiPriority w:val="9"/>
    <w:unhideWhenUsed/>
    <w:qFormat/>
    <w:pPr>
      <w:keepNext/>
      <w:keepLines/>
      <w:spacing w:before="200" w:after="40"/>
      <w:outlineLvl w:val="5"/>
    </w:pPr>
    <w:rPr>
      <w:b/>
      <w:sz w:val="20"/>
      <w:szCs w:val="20"/>
    </w:rPr>
  </w:style>
  <w:style w:type="paragraph" w:styleId="7">
    <w:name w:val="heading 7"/>
    <w:basedOn w:val="a"/>
    <w:next w:val="a"/>
    <w:link w:val="70"/>
    <w:qFormat/>
    <w:rsid w:val="00642680"/>
    <w:pPr>
      <w:keepNext/>
      <w:tabs>
        <w:tab w:val="num" w:pos="0"/>
        <w:tab w:val="left" w:pos="6840"/>
        <w:tab w:val="left" w:pos="7020"/>
      </w:tabs>
      <w:suppressAutoHyphens/>
      <w:spacing w:after="0" w:line="240" w:lineRule="auto"/>
      <w:ind w:left="1296" w:hanging="1296"/>
      <w:jc w:val="center"/>
      <w:outlineLvl w:val="6"/>
    </w:pPr>
    <w:rPr>
      <w:rFonts w:ascii="Times New Roman" w:eastAsia="Times New Roman" w:hAnsi="Times New Roman" w:cs="Times New Roman"/>
      <w:b/>
      <w:bCs/>
      <w:sz w:val="24"/>
      <w:szCs w:val="24"/>
      <w:lang w:val="ru-RU" w:eastAsia="ar-SA"/>
    </w:rPr>
  </w:style>
  <w:style w:type="paragraph" w:styleId="8">
    <w:name w:val="heading 8"/>
    <w:basedOn w:val="a"/>
    <w:next w:val="a"/>
    <w:link w:val="80"/>
    <w:qFormat/>
    <w:rsid w:val="00642680"/>
    <w:pPr>
      <w:keepNext/>
      <w:widowControl w:val="0"/>
      <w:tabs>
        <w:tab w:val="num" w:pos="0"/>
      </w:tabs>
      <w:suppressAutoHyphens/>
      <w:spacing w:after="0" w:line="240" w:lineRule="auto"/>
      <w:ind w:firstLine="539"/>
      <w:jc w:val="both"/>
      <w:outlineLvl w:val="7"/>
    </w:pPr>
    <w:rPr>
      <w:rFonts w:ascii="Times New Roman" w:eastAsia="Times New Roman" w:hAnsi="Times New Roman" w:cs="Times New Roman"/>
      <w:sz w:val="24"/>
      <w:u w:val="single"/>
      <w:lang w:eastAsia="ar-SA"/>
    </w:rPr>
  </w:style>
  <w:style w:type="paragraph" w:styleId="9">
    <w:name w:val="heading 9"/>
    <w:basedOn w:val="a"/>
    <w:next w:val="a"/>
    <w:link w:val="90"/>
    <w:qFormat/>
    <w:rsid w:val="00642680"/>
    <w:pPr>
      <w:keepNext/>
      <w:tabs>
        <w:tab w:val="num" w:pos="0"/>
      </w:tabs>
      <w:suppressAutoHyphens/>
      <w:spacing w:after="0" w:line="240" w:lineRule="auto"/>
      <w:ind w:left="1584" w:hanging="1584"/>
      <w:jc w:val="right"/>
      <w:outlineLvl w:val="8"/>
    </w:pPr>
    <w:rPr>
      <w:rFonts w:ascii="Times New Roman" w:eastAsia="Times New Roman" w:hAnsi="Times New Roman" w:cs="Times New Roman"/>
      <w:b/>
      <w:color w:val="000000"/>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NormalTable0">
    <w:name w:val="Normal Table0"/>
    <w:uiPriority w:val="99"/>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paragraph" w:styleId="a5">
    <w:name w:val="Subtitle"/>
    <w:basedOn w:val="a"/>
    <w:next w:val="a"/>
    <w:link w:val="a6"/>
    <w:uiPriority w:val="11"/>
    <w:qFormat/>
    <w:pPr>
      <w:keepNext/>
      <w:keepLines/>
      <w:spacing w:before="360" w:after="80"/>
    </w:pPr>
    <w:rPr>
      <w:rFonts w:ascii="Georgia" w:eastAsia="Georgia" w:hAnsi="Georgia" w:cs="Georgia"/>
      <w:i/>
      <w:color w:val="666666"/>
      <w:sz w:val="48"/>
      <w:szCs w:val="48"/>
    </w:rPr>
  </w:style>
  <w:style w:type="table" w:customStyle="1" w:styleId="41">
    <w:name w:val="4"/>
    <w:basedOn w:val="NormalTable0"/>
    <w:tblPr>
      <w:tblStyleRowBandSize w:val="1"/>
      <w:tblStyleColBandSize w:val="1"/>
      <w:tblCellMar>
        <w:top w:w="15" w:type="dxa"/>
        <w:left w:w="15" w:type="dxa"/>
        <w:bottom w:w="15" w:type="dxa"/>
        <w:right w:w="15" w:type="dxa"/>
      </w:tblCellMar>
    </w:tblPr>
  </w:style>
  <w:style w:type="table" w:customStyle="1" w:styleId="31">
    <w:name w:val="3"/>
    <w:basedOn w:val="NormalTable0"/>
    <w:pPr>
      <w:spacing w:after="0" w:line="240" w:lineRule="auto"/>
    </w:pPr>
    <w:tblPr>
      <w:tblStyleRowBandSize w:val="1"/>
      <w:tblStyleColBandSize w:val="1"/>
      <w:tblCellMar>
        <w:left w:w="108" w:type="dxa"/>
        <w:right w:w="108" w:type="dxa"/>
      </w:tblCellMar>
    </w:tblPr>
  </w:style>
  <w:style w:type="paragraph" w:styleId="a7">
    <w:name w:val="header"/>
    <w:basedOn w:val="a"/>
    <w:link w:val="a8"/>
    <w:unhideWhenUsed/>
    <w:rsid w:val="00A5280A"/>
    <w:pPr>
      <w:tabs>
        <w:tab w:val="center" w:pos="4819"/>
        <w:tab w:val="right" w:pos="9639"/>
      </w:tabs>
      <w:spacing w:after="0" w:line="240" w:lineRule="auto"/>
    </w:pPr>
  </w:style>
  <w:style w:type="character" w:customStyle="1" w:styleId="a8">
    <w:name w:val="Верхній колонтитул Знак"/>
    <w:basedOn w:val="a0"/>
    <w:link w:val="a7"/>
    <w:rsid w:val="00A5280A"/>
  </w:style>
  <w:style w:type="paragraph" w:styleId="a9">
    <w:name w:val="footer"/>
    <w:basedOn w:val="a"/>
    <w:link w:val="aa"/>
    <w:uiPriority w:val="99"/>
    <w:unhideWhenUsed/>
    <w:rsid w:val="00A5280A"/>
    <w:pPr>
      <w:tabs>
        <w:tab w:val="center" w:pos="4819"/>
        <w:tab w:val="right" w:pos="9639"/>
      </w:tabs>
      <w:spacing w:after="0" w:line="240" w:lineRule="auto"/>
    </w:pPr>
  </w:style>
  <w:style w:type="character" w:customStyle="1" w:styleId="aa">
    <w:name w:val="Нижній колонтитул Знак"/>
    <w:basedOn w:val="a0"/>
    <w:link w:val="a9"/>
    <w:uiPriority w:val="99"/>
    <w:rsid w:val="00A5280A"/>
  </w:style>
  <w:style w:type="paragraph" w:styleId="ab">
    <w:name w:val="No Spacing"/>
    <w:link w:val="ac"/>
    <w:uiPriority w:val="1"/>
    <w:qFormat/>
    <w:rsid w:val="00010C2F"/>
    <w:pPr>
      <w:spacing w:after="0" w:line="240" w:lineRule="auto"/>
    </w:pPr>
    <w:rPr>
      <w:rFonts w:cs="Times New Roman"/>
      <w:szCs w:val="20"/>
      <w:lang w:val="ru-RU" w:eastAsia="ru-RU"/>
    </w:rPr>
  </w:style>
  <w:style w:type="paragraph" w:customStyle="1" w:styleId="310">
    <w:name w:val="Заголовок 31"/>
    <w:basedOn w:val="a"/>
    <w:next w:val="a"/>
    <w:qFormat/>
    <w:rsid w:val="00010C2F"/>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
    <w:uiPriority w:val="99"/>
    <w:rsid w:val="004A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
    <w:name w:val="Гиперссылка11"/>
    <w:rsid w:val="004A2537"/>
    <w:rPr>
      <w:color w:val="0000FF"/>
      <w:sz w:val="22"/>
      <w:u w:val="single"/>
    </w:rPr>
  </w:style>
  <w:style w:type="character" w:customStyle="1" w:styleId="12">
    <w:name w:val="Основной шрифт абзаца1"/>
    <w:rsid w:val="004A2537"/>
    <w:rPr>
      <w:sz w:val="22"/>
    </w:rPr>
  </w:style>
  <w:style w:type="paragraph" w:customStyle="1" w:styleId="rvps2">
    <w:name w:val="rvps2"/>
    <w:basedOn w:val="a"/>
    <w:rsid w:val="000F3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
    <w:name w:val="Стандартний HTML Знак"/>
    <w:aliases w:val="Знак9 Знак"/>
    <w:link w:val="HTML0"/>
    <w:rsid w:val="0057642B"/>
    <w:rPr>
      <w:rFonts w:ascii="Courier New" w:eastAsia="Courier New" w:hAnsi="Courier New"/>
      <w:sz w:val="20"/>
    </w:rPr>
  </w:style>
  <w:style w:type="paragraph" w:styleId="HTML0">
    <w:name w:val="HTML Preformatted"/>
    <w:aliases w:val="Знак9"/>
    <w:basedOn w:val="a"/>
    <w:link w:val="HTML"/>
    <w:rsid w:val="0057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rPr>
  </w:style>
  <w:style w:type="character" w:customStyle="1" w:styleId="HTML10">
    <w:name w:val="Стандартный HTML Знак1"/>
    <w:aliases w:val="Знак9 Знак1"/>
    <w:basedOn w:val="a0"/>
    <w:uiPriority w:val="99"/>
    <w:semiHidden/>
    <w:rsid w:val="0057642B"/>
    <w:rPr>
      <w:rFonts w:ascii="Consolas" w:hAnsi="Consolas"/>
      <w:sz w:val="20"/>
      <w:szCs w:val="20"/>
    </w:rPr>
  </w:style>
  <w:style w:type="character" w:styleId="ad">
    <w:name w:val="Hyperlink"/>
    <w:basedOn w:val="a0"/>
    <w:uiPriority w:val="99"/>
    <w:unhideWhenUsed/>
    <w:rsid w:val="00833AF5"/>
    <w:rPr>
      <w:color w:val="0000FF" w:themeColor="hyperlink"/>
      <w:u w:val="single"/>
    </w:rPr>
  </w:style>
  <w:style w:type="paragraph" w:customStyle="1" w:styleId="410">
    <w:name w:val="Заголовок 41"/>
    <w:basedOn w:val="a"/>
    <w:next w:val="a"/>
    <w:qFormat/>
    <w:rsid w:val="00AF48C0"/>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e">
    <w:name w:val="List Paragraph"/>
    <w:aliases w:val="References,Elenco Normale,Number Bullets,List Paragraph (numbered (a)),Список уровня 2,название табл/рис,Chapter10,----,EBRD List,заголовок 1.1,List Paragraph_Num123,List Paragraph,1 Буллет,Bullet Number,Bullet 1,Use Case List Paragraph,lp1"/>
    <w:basedOn w:val="a"/>
    <w:link w:val="af"/>
    <w:uiPriority w:val="34"/>
    <w:qFormat/>
    <w:rsid w:val="00AF48C0"/>
    <w:pPr>
      <w:spacing w:after="0" w:line="240" w:lineRule="auto"/>
      <w:ind w:left="708"/>
    </w:pPr>
    <w:rPr>
      <w:rFonts w:ascii="Times New Roman" w:eastAsia="Times New Roman" w:hAnsi="Times New Roman" w:cs="Times New Roman"/>
      <w:sz w:val="20"/>
      <w:szCs w:val="20"/>
      <w:lang w:val="ru-RU" w:eastAsia="ru-RU"/>
    </w:rPr>
  </w:style>
  <w:style w:type="character" w:customStyle="1" w:styleId="af">
    <w:name w:val="Абзац списку Знак"/>
    <w:aliases w:val="References Знак,Elenco Normale Знак,Number Bullets Знак,List Paragraph (numbered (a)) Знак,Список уровня 2 Знак,название табл/рис Знак,Chapter10 Знак,---- Знак,EBRD List Знак,заголовок 1.1 Знак,List Paragraph_Num123 Знак,1 Буллет Знак"/>
    <w:link w:val="ae"/>
    <w:uiPriority w:val="34"/>
    <w:qFormat/>
    <w:locked/>
    <w:rsid w:val="00AF48C0"/>
    <w:rPr>
      <w:rFonts w:ascii="Times New Roman" w:eastAsia="Times New Roman" w:hAnsi="Times New Roman" w:cs="Times New Roman"/>
      <w:sz w:val="20"/>
      <w:szCs w:val="20"/>
      <w:lang w:val="ru-RU" w:eastAsia="ru-RU"/>
    </w:rPr>
  </w:style>
  <w:style w:type="paragraph" w:styleId="21">
    <w:name w:val="Body Text 2"/>
    <w:basedOn w:val="a"/>
    <w:link w:val="22"/>
    <w:uiPriority w:val="99"/>
    <w:unhideWhenUsed/>
    <w:rsid w:val="008E0FC1"/>
    <w:pPr>
      <w:spacing w:after="120" w:line="480" w:lineRule="auto"/>
    </w:pPr>
    <w:rPr>
      <w:rFonts w:cstheme="minorBidi"/>
      <w:b/>
      <w:lang w:eastAsia="en-US"/>
    </w:rPr>
  </w:style>
  <w:style w:type="character" w:customStyle="1" w:styleId="22">
    <w:name w:val="Основний текст 2 Знак"/>
    <w:basedOn w:val="a0"/>
    <w:link w:val="21"/>
    <w:uiPriority w:val="99"/>
    <w:rsid w:val="008E0FC1"/>
    <w:rPr>
      <w:rFonts w:cstheme="minorBidi"/>
      <w:b/>
      <w:lang w:eastAsia="en-US"/>
    </w:rPr>
  </w:style>
  <w:style w:type="paragraph" w:styleId="32">
    <w:name w:val="Body Text Indent 3"/>
    <w:basedOn w:val="a"/>
    <w:link w:val="33"/>
    <w:unhideWhenUsed/>
    <w:rsid w:val="008E0FC1"/>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uiPriority w:val="99"/>
    <w:rsid w:val="008E0FC1"/>
    <w:rPr>
      <w:sz w:val="16"/>
      <w:szCs w:val="16"/>
    </w:rPr>
  </w:style>
  <w:style w:type="paragraph" w:customStyle="1" w:styleId="standard">
    <w:name w:val="standard"/>
    <w:basedOn w:val="a"/>
    <w:rsid w:val="008E0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ий текст з відступом 3 Знак"/>
    <w:basedOn w:val="a0"/>
    <w:link w:val="32"/>
    <w:locked/>
    <w:rsid w:val="008E0FC1"/>
    <w:rPr>
      <w:rFonts w:ascii="Times New Roman" w:eastAsia="Times New Roman" w:hAnsi="Times New Roman" w:cs="Times New Roman"/>
      <w:sz w:val="16"/>
      <w:szCs w:val="16"/>
    </w:rPr>
  </w:style>
  <w:style w:type="paragraph" w:customStyle="1" w:styleId="13">
    <w:name w:val="Обычный1"/>
    <w:qFormat/>
    <w:rsid w:val="000B268D"/>
    <w:pPr>
      <w:spacing w:after="0" w:line="240" w:lineRule="auto"/>
    </w:pPr>
    <w:rPr>
      <w:rFonts w:ascii="Times New Roman" w:eastAsia="Times New Roman" w:hAnsi="Times New Roman" w:cs="Times New Roman"/>
      <w:sz w:val="24"/>
      <w:szCs w:val="20"/>
      <w:lang w:val="ru-RU" w:eastAsia="ru-RU"/>
    </w:rPr>
  </w:style>
  <w:style w:type="table" w:styleId="af0">
    <w:name w:val="Table Grid"/>
    <w:basedOn w:val="a1"/>
    <w:uiPriority w:val="39"/>
    <w:rsid w:val="000B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qFormat/>
    <w:rsid w:val="009C5975"/>
    <w:rPr>
      <w:b/>
      <w:bCs/>
    </w:rPr>
  </w:style>
  <w:style w:type="character" w:customStyle="1" w:styleId="14">
    <w:name w:val="Неразрешенное упоминание1"/>
    <w:basedOn w:val="a0"/>
    <w:uiPriority w:val="99"/>
    <w:unhideWhenUsed/>
    <w:rsid w:val="002C36C5"/>
    <w:rPr>
      <w:color w:val="605E5C"/>
      <w:shd w:val="clear" w:color="auto" w:fill="E1DFDD"/>
    </w:rPr>
  </w:style>
  <w:style w:type="paragraph" w:styleId="af2">
    <w:name w:val="Balloon Text"/>
    <w:basedOn w:val="a"/>
    <w:link w:val="af3"/>
    <w:uiPriority w:val="99"/>
    <w:semiHidden/>
    <w:unhideWhenUsed/>
    <w:rsid w:val="00CB0E8B"/>
    <w:pPr>
      <w:spacing w:after="0" w:line="240" w:lineRule="auto"/>
    </w:pPr>
    <w:rPr>
      <w:rFonts w:ascii="Segoe UI" w:hAnsi="Segoe UI" w:cs="Segoe UI"/>
      <w:sz w:val="18"/>
      <w:szCs w:val="18"/>
    </w:rPr>
  </w:style>
  <w:style w:type="character" w:customStyle="1" w:styleId="af3">
    <w:name w:val="Текст у виносці Знак"/>
    <w:basedOn w:val="a0"/>
    <w:link w:val="af2"/>
    <w:uiPriority w:val="99"/>
    <w:rsid w:val="00CB0E8B"/>
    <w:rPr>
      <w:rFonts w:ascii="Segoe UI" w:hAnsi="Segoe UI" w:cs="Segoe UI"/>
      <w:sz w:val="18"/>
      <w:szCs w:val="18"/>
    </w:rPr>
  </w:style>
  <w:style w:type="character" w:styleId="af4">
    <w:name w:val="FollowedHyperlink"/>
    <w:basedOn w:val="a0"/>
    <w:uiPriority w:val="99"/>
    <w:semiHidden/>
    <w:unhideWhenUsed/>
    <w:rsid w:val="00277BE3"/>
    <w:rPr>
      <w:color w:val="800080" w:themeColor="followedHyperlink"/>
      <w:u w:val="single"/>
    </w:rPr>
  </w:style>
  <w:style w:type="character" w:customStyle="1" w:styleId="FontStyle17">
    <w:name w:val="Font Style17"/>
    <w:uiPriority w:val="99"/>
    <w:rsid w:val="00DA564E"/>
    <w:rPr>
      <w:rFonts w:ascii="Times New Roman" w:hAnsi="Times New Roman" w:cs="Times New Roman"/>
      <w:sz w:val="26"/>
      <w:szCs w:val="26"/>
    </w:rPr>
  </w:style>
  <w:style w:type="paragraph" w:styleId="af5">
    <w:name w:val="Body Text"/>
    <w:basedOn w:val="a"/>
    <w:link w:val="af6"/>
    <w:unhideWhenUsed/>
    <w:rsid w:val="004321D7"/>
    <w:pPr>
      <w:spacing w:after="120"/>
    </w:pPr>
  </w:style>
  <w:style w:type="character" w:customStyle="1" w:styleId="af6">
    <w:name w:val="Основний текст Знак"/>
    <w:basedOn w:val="a0"/>
    <w:link w:val="af5"/>
    <w:rsid w:val="004321D7"/>
  </w:style>
  <w:style w:type="character" w:customStyle="1" w:styleId="ac">
    <w:name w:val="Без інтервалів Знак"/>
    <w:link w:val="ab"/>
    <w:uiPriority w:val="1"/>
    <w:locked/>
    <w:rsid w:val="004321D7"/>
    <w:rPr>
      <w:rFonts w:cs="Times New Roman"/>
      <w:szCs w:val="20"/>
      <w:lang w:val="ru-RU" w:eastAsia="ru-RU"/>
    </w:rPr>
  </w:style>
  <w:style w:type="paragraph" w:customStyle="1" w:styleId="15">
    <w:name w:val="Абзац списка1"/>
    <w:basedOn w:val="a"/>
    <w:rsid w:val="0000242D"/>
    <w:pPr>
      <w:suppressAutoHyphens/>
      <w:spacing w:line="254" w:lineRule="auto"/>
      <w:ind w:left="720"/>
    </w:pPr>
    <w:rPr>
      <w:rFonts w:eastAsia="Times New Roman"/>
      <w:lang w:val="ru-RU" w:eastAsia="ar-SA"/>
    </w:rPr>
  </w:style>
  <w:style w:type="paragraph" w:customStyle="1" w:styleId="LO-normal">
    <w:name w:val="LO-normal"/>
    <w:rsid w:val="00D12380"/>
    <w:pPr>
      <w:suppressAutoHyphens/>
      <w:autoSpaceDN w:val="0"/>
      <w:spacing w:after="0" w:line="240" w:lineRule="auto"/>
    </w:pPr>
    <w:rPr>
      <w:sz w:val="20"/>
      <w:szCs w:val="20"/>
      <w:lang w:eastAsia="zh-CN" w:bidi="hi-IN"/>
    </w:rPr>
  </w:style>
  <w:style w:type="paragraph" w:customStyle="1" w:styleId="rvps14">
    <w:name w:val="rvps14"/>
    <w:basedOn w:val="a"/>
    <w:rsid w:val="00564698"/>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7">
    <w:name w:val="annotation reference"/>
    <w:basedOn w:val="a0"/>
    <w:uiPriority w:val="99"/>
    <w:unhideWhenUsed/>
    <w:rsid w:val="00E51CA6"/>
    <w:rPr>
      <w:sz w:val="16"/>
      <w:szCs w:val="16"/>
    </w:rPr>
  </w:style>
  <w:style w:type="paragraph" w:styleId="af8">
    <w:name w:val="annotation text"/>
    <w:basedOn w:val="a"/>
    <w:link w:val="af9"/>
    <w:uiPriority w:val="99"/>
    <w:unhideWhenUsed/>
    <w:rsid w:val="00E51CA6"/>
    <w:pPr>
      <w:spacing w:line="240" w:lineRule="auto"/>
    </w:pPr>
    <w:rPr>
      <w:sz w:val="20"/>
      <w:szCs w:val="20"/>
    </w:rPr>
  </w:style>
  <w:style w:type="character" w:customStyle="1" w:styleId="af9">
    <w:name w:val="Текст примітки Знак"/>
    <w:basedOn w:val="a0"/>
    <w:link w:val="af8"/>
    <w:uiPriority w:val="99"/>
    <w:rsid w:val="00E51CA6"/>
    <w:rPr>
      <w:sz w:val="20"/>
      <w:szCs w:val="20"/>
    </w:rPr>
  </w:style>
  <w:style w:type="paragraph" w:styleId="afa">
    <w:name w:val="annotation subject"/>
    <w:basedOn w:val="af8"/>
    <w:next w:val="af8"/>
    <w:link w:val="afb"/>
    <w:uiPriority w:val="99"/>
    <w:semiHidden/>
    <w:unhideWhenUsed/>
    <w:rsid w:val="00E51CA6"/>
    <w:rPr>
      <w:b/>
      <w:bCs/>
    </w:rPr>
  </w:style>
  <w:style w:type="character" w:customStyle="1" w:styleId="afb">
    <w:name w:val="Тема примітки Знак"/>
    <w:basedOn w:val="af9"/>
    <w:link w:val="afa"/>
    <w:uiPriority w:val="99"/>
    <w:rsid w:val="00E51CA6"/>
    <w:rPr>
      <w:b/>
      <w:bCs/>
      <w:sz w:val="20"/>
      <w:szCs w:val="20"/>
    </w:rPr>
  </w:style>
  <w:style w:type="paragraph" w:styleId="afc">
    <w:name w:val="Revision"/>
    <w:hidden/>
    <w:uiPriority w:val="99"/>
    <w:semiHidden/>
    <w:rsid w:val="001A7458"/>
    <w:pPr>
      <w:spacing w:after="0" w:line="240" w:lineRule="auto"/>
    </w:pPr>
  </w:style>
  <w:style w:type="table" w:customStyle="1" w:styleId="16">
    <w:name w:val="Сетка таблицы1"/>
    <w:basedOn w:val="a1"/>
    <w:next w:val="af0"/>
    <w:uiPriority w:val="39"/>
    <w:rsid w:val="00C0534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Unresolved Mention"/>
    <w:basedOn w:val="a0"/>
    <w:uiPriority w:val="99"/>
    <w:semiHidden/>
    <w:unhideWhenUsed/>
    <w:rsid w:val="007D1387"/>
    <w:rPr>
      <w:color w:val="605E5C"/>
      <w:shd w:val="clear" w:color="auto" w:fill="E1DFDD"/>
    </w:rPr>
  </w:style>
  <w:style w:type="table" w:customStyle="1" w:styleId="42">
    <w:name w:val="Сетка таблицы4"/>
    <w:basedOn w:val="a1"/>
    <w:next w:val="af0"/>
    <w:uiPriority w:val="39"/>
    <w:rsid w:val="00ED5743"/>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0"/>
    <w:uiPriority w:val="39"/>
    <w:rsid w:val="00363F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2"/>
    <w:uiPriority w:val="99"/>
    <w:semiHidden/>
    <w:unhideWhenUsed/>
    <w:rsid w:val="00764608"/>
  </w:style>
  <w:style w:type="table" w:customStyle="1" w:styleId="TableNormal1">
    <w:name w:val="Table Normal1"/>
    <w:rsid w:val="00764608"/>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0"/>
    <w:uiPriority w:val="99"/>
    <w:rsid w:val="00764608"/>
  </w:style>
  <w:style w:type="character" w:customStyle="1" w:styleId="35">
    <w:name w:val="Верхний колонтитул Знак3"/>
    <w:basedOn w:val="a0"/>
    <w:uiPriority w:val="99"/>
    <w:rsid w:val="00764608"/>
  </w:style>
  <w:style w:type="character" w:customStyle="1" w:styleId="24">
    <w:name w:val="Верхний колонтитул Знак2"/>
    <w:basedOn w:val="a0"/>
    <w:uiPriority w:val="99"/>
    <w:rsid w:val="00764608"/>
  </w:style>
  <w:style w:type="character" w:customStyle="1" w:styleId="25">
    <w:name w:val="Нижний колонтитул Знак2"/>
    <w:basedOn w:val="a0"/>
    <w:uiPriority w:val="99"/>
    <w:rsid w:val="00764608"/>
  </w:style>
  <w:style w:type="character" w:customStyle="1" w:styleId="18">
    <w:name w:val="Верхний колонтитул Знак1"/>
    <w:basedOn w:val="a0"/>
    <w:rsid w:val="00764608"/>
  </w:style>
  <w:style w:type="character" w:customStyle="1" w:styleId="19">
    <w:name w:val="Нижний колонтитул Знак1"/>
    <w:basedOn w:val="a0"/>
    <w:uiPriority w:val="99"/>
    <w:rsid w:val="00764608"/>
  </w:style>
  <w:style w:type="character" w:customStyle="1" w:styleId="51">
    <w:name w:val="Верхний колонтитул Знак5"/>
    <w:basedOn w:val="a0"/>
    <w:uiPriority w:val="99"/>
    <w:rsid w:val="00764608"/>
  </w:style>
  <w:style w:type="character" w:customStyle="1" w:styleId="36">
    <w:name w:val="Нижний колонтитул Знак3"/>
    <w:basedOn w:val="a0"/>
    <w:uiPriority w:val="99"/>
    <w:rsid w:val="00764608"/>
  </w:style>
  <w:style w:type="table" w:customStyle="1" w:styleId="26">
    <w:name w:val="2"/>
    <w:basedOn w:val="NormalTable0"/>
    <w:rsid w:val="00764608"/>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NormalTable0"/>
    <w:rsid w:val="00764608"/>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customStyle="1" w:styleId="10">
    <w:name w:val="Заголовок 1 Знак"/>
    <w:basedOn w:val="a0"/>
    <w:link w:val="1"/>
    <w:uiPriority w:val="9"/>
    <w:rsid w:val="00E33BBE"/>
    <w:rPr>
      <w:b/>
      <w:sz w:val="48"/>
      <w:szCs w:val="48"/>
    </w:rPr>
  </w:style>
  <w:style w:type="character" w:customStyle="1" w:styleId="20">
    <w:name w:val="Заголовок 2 Знак"/>
    <w:basedOn w:val="a0"/>
    <w:link w:val="2"/>
    <w:uiPriority w:val="9"/>
    <w:rsid w:val="00E33BBE"/>
    <w:rPr>
      <w:b/>
      <w:sz w:val="36"/>
      <w:szCs w:val="36"/>
    </w:rPr>
  </w:style>
  <w:style w:type="character" w:customStyle="1" w:styleId="30">
    <w:name w:val="Заголовок 3 Знак"/>
    <w:basedOn w:val="a0"/>
    <w:link w:val="3"/>
    <w:uiPriority w:val="9"/>
    <w:rsid w:val="00E33BBE"/>
    <w:rPr>
      <w:b/>
      <w:sz w:val="28"/>
      <w:szCs w:val="28"/>
    </w:rPr>
  </w:style>
  <w:style w:type="character" w:customStyle="1" w:styleId="40">
    <w:name w:val="Заголовок 4 Знак"/>
    <w:basedOn w:val="a0"/>
    <w:link w:val="4"/>
    <w:uiPriority w:val="9"/>
    <w:rsid w:val="00E33BBE"/>
    <w:rPr>
      <w:b/>
      <w:sz w:val="24"/>
      <w:szCs w:val="24"/>
    </w:rPr>
  </w:style>
  <w:style w:type="character" w:customStyle="1" w:styleId="50">
    <w:name w:val="Заголовок 5 Знак"/>
    <w:basedOn w:val="a0"/>
    <w:link w:val="5"/>
    <w:uiPriority w:val="9"/>
    <w:rsid w:val="00E33BBE"/>
    <w:rPr>
      <w:b/>
    </w:rPr>
  </w:style>
  <w:style w:type="character" w:customStyle="1" w:styleId="60">
    <w:name w:val="Заголовок 6 Знак"/>
    <w:basedOn w:val="a0"/>
    <w:link w:val="6"/>
    <w:uiPriority w:val="9"/>
    <w:rsid w:val="00E33BBE"/>
    <w:rPr>
      <w:b/>
      <w:sz w:val="20"/>
      <w:szCs w:val="20"/>
    </w:rPr>
  </w:style>
  <w:style w:type="character" w:customStyle="1" w:styleId="a4">
    <w:name w:val="Назва Знак"/>
    <w:basedOn w:val="a0"/>
    <w:link w:val="a3"/>
    <w:uiPriority w:val="10"/>
    <w:rsid w:val="00E33BBE"/>
    <w:rPr>
      <w:b/>
      <w:sz w:val="72"/>
      <w:szCs w:val="72"/>
    </w:rPr>
  </w:style>
  <w:style w:type="character" w:customStyle="1" w:styleId="a6">
    <w:name w:val="Підзаголовок Знак"/>
    <w:basedOn w:val="a0"/>
    <w:link w:val="a5"/>
    <w:uiPriority w:val="11"/>
    <w:rsid w:val="00E33BBE"/>
    <w:rPr>
      <w:rFonts w:ascii="Georgia" w:eastAsia="Georgia" w:hAnsi="Georgia" w:cs="Georgia"/>
      <w:i/>
      <w:color w:val="666666"/>
      <w:sz w:val="48"/>
      <w:szCs w:val="48"/>
    </w:rPr>
  </w:style>
  <w:style w:type="numbering" w:customStyle="1" w:styleId="27">
    <w:name w:val="Нет списка2"/>
    <w:next w:val="a2"/>
    <w:uiPriority w:val="99"/>
    <w:semiHidden/>
    <w:unhideWhenUsed/>
    <w:rsid w:val="008B3E19"/>
  </w:style>
  <w:style w:type="table" w:customStyle="1" w:styleId="TableNormal2">
    <w:name w:val="Table Normal2"/>
    <w:rsid w:val="008B3E19"/>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7">
    <w:name w:val="Нет списка3"/>
    <w:next w:val="a2"/>
    <w:uiPriority w:val="99"/>
    <w:semiHidden/>
    <w:unhideWhenUsed/>
    <w:rsid w:val="00A66804"/>
  </w:style>
  <w:style w:type="paragraph" w:customStyle="1" w:styleId="msonormal0">
    <w:name w:val="msonormal"/>
    <w:basedOn w:val="a"/>
    <w:rsid w:val="00A668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A66804"/>
    <w:pPr>
      <w:spacing w:line="256" w:lineRule="auto"/>
    </w:pPr>
    <w:rPr>
      <w:lang w:eastAsia="en-US"/>
    </w:rPr>
    <w:tblPr>
      <w:tblCellMar>
        <w:top w:w="0" w:type="dxa"/>
        <w:left w:w="0" w:type="dxa"/>
        <w:bottom w:w="0" w:type="dxa"/>
        <w:right w:w="0" w:type="dxa"/>
      </w:tblCellMar>
    </w:tblPr>
  </w:style>
  <w:style w:type="table" w:customStyle="1" w:styleId="38">
    <w:name w:val="Сетка таблицы3"/>
    <w:basedOn w:val="a1"/>
    <w:next w:val="af0"/>
    <w:uiPriority w:val="39"/>
    <w:rsid w:val="00F26433"/>
    <w:pPr>
      <w:spacing w:after="0" w:line="240" w:lineRule="auto"/>
    </w:pPr>
    <w:rPr>
      <w:rFonts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0"/>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0"/>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має списку1"/>
    <w:next w:val="a2"/>
    <w:uiPriority w:val="99"/>
    <w:semiHidden/>
    <w:unhideWhenUsed/>
    <w:rsid w:val="00490437"/>
  </w:style>
  <w:style w:type="table" w:customStyle="1" w:styleId="1c">
    <w:name w:val="Сітка таблиці1"/>
    <w:basedOn w:val="a1"/>
    <w:next w:val="af0"/>
    <w:uiPriority w:val="39"/>
    <w:rsid w:val="0049043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nhideWhenUsed/>
    <w:qFormat/>
    <w:rsid w:val="00A541B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71">
    <w:name w:val="Сетка таблицы7"/>
    <w:basedOn w:val="a1"/>
    <w:next w:val="af0"/>
    <w:uiPriority w:val="59"/>
    <w:rsid w:val="0021326D"/>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6F6F2F"/>
  </w:style>
  <w:style w:type="table" w:customStyle="1" w:styleId="81">
    <w:name w:val="Сетка таблицы8"/>
    <w:basedOn w:val="a1"/>
    <w:next w:val="af0"/>
    <w:uiPriority w:val="59"/>
    <w:rsid w:val="006F6F2F"/>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0"/>
    <w:uiPriority w:val="59"/>
    <w:rsid w:val="006F6F2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Полужирный"/>
    <w:basedOn w:val="a0"/>
    <w:rsid w:val="006F6F2F"/>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28">
    <w:name w:val="Основной текст (2)_"/>
    <w:basedOn w:val="a0"/>
    <w:link w:val="29"/>
    <w:rsid w:val="006F6F2F"/>
    <w:rPr>
      <w:rFonts w:ascii="Times New Roman" w:eastAsia="Times New Roman" w:hAnsi="Times New Roman" w:cs="Times New Roman"/>
      <w:sz w:val="20"/>
      <w:szCs w:val="20"/>
      <w:shd w:val="clear" w:color="auto" w:fill="FFFFFF"/>
    </w:rPr>
  </w:style>
  <w:style w:type="paragraph" w:customStyle="1" w:styleId="29">
    <w:name w:val="Основной текст (2)"/>
    <w:basedOn w:val="a"/>
    <w:link w:val="28"/>
    <w:rsid w:val="006F6F2F"/>
    <w:pPr>
      <w:widowControl w:val="0"/>
      <w:shd w:val="clear" w:color="auto" w:fill="FFFFFF"/>
      <w:spacing w:after="0" w:line="234" w:lineRule="exact"/>
      <w:jc w:val="both"/>
    </w:pPr>
    <w:rPr>
      <w:rFonts w:ascii="Times New Roman" w:eastAsia="Times New Roman" w:hAnsi="Times New Roman" w:cs="Times New Roman"/>
      <w:sz w:val="20"/>
      <w:szCs w:val="20"/>
    </w:rPr>
  </w:style>
  <w:style w:type="table" w:customStyle="1" w:styleId="111">
    <w:name w:val="Сетка таблицы111"/>
    <w:basedOn w:val="a1"/>
    <w:next w:val="af0"/>
    <w:uiPriority w:val="39"/>
    <w:rsid w:val="006F6F2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fmc7">
    <w:name w:val="xfmc7"/>
    <w:basedOn w:val="a"/>
    <w:rsid w:val="00F5582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old">
    <w:name w:val="bold"/>
    <w:basedOn w:val="a0"/>
    <w:rsid w:val="00C56E09"/>
  </w:style>
  <w:style w:type="paragraph" w:styleId="afe">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f"/>
    <w:uiPriority w:val="99"/>
    <w:unhideWhenUsed/>
    <w:qFormat/>
    <w:rsid w:val="002516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0">
    <w:name w:val="Заголовок 7 Знак"/>
    <w:basedOn w:val="a0"/>
    <w:link w:val="7"/>
    <w:rsid w:val="00642680"/>
    <w:rPr>
      <w:rFonts w:ascii="Times New Roman" w:eastAsia="Times New Roman" w:hAnsi="Times New Roman" w:cs="Times New Roman"/>
      <w:b/>
      <w:bCs/>
      <w:sz w:val="24"/>
      <w:szCs w:val="24"/>
      <w:lang w:val="ru-RU" w:eastAsia="ar-SA"/>
    </w:rPr>
  </w:style>
  <w:style w:type="character" w:customStyle="1" w:styleId="80">
    <w:name w:val="Заголовок 8 Знак"/>
    <w:basedOn w:val="a0"/>
    <w:link w:val="8"/>
    <w:rsid w:val="00642680"/>
    <w:rPr>
      <w:rFonts w:ascii="Times New Roman" w:eastAsia="Times New Roman" w:hAnsi="Times New Roman" w:cs="Times New Roman"/>
      <w:sz w:val="24"/>
      <w:u w:val="single"/>
      <w:lang w:eastAsia="ar-SA"/>
    </w:rPr>
  </w:style>
  <w:style w:type="character" w:customStyle="1" w:styleId="90">
    <w:name w:val="Заголовок 9 Знак"/>
    <w:basedOn w:val="a0"/>
    <w:link w:val="9"/>
    <w:rsid w:val="00642680"/>
    <w:rPr>
      <w:rFonts w:ascii="Times New Roman" w:eastAsia="Times New Roman" w:hAnsi="Times New Roman" w:cs="Times New Roman"/>
      <w:b/>
      <w:color w:val="000000"/>
      <w:sz w:val="28"/>
      <w:szCs w:val="28"/>
      <w:lang w:eastAsia="ar-SA"/>
    </w:rPr>
  </w:style>
  <w:style w:type="character" w:customStyle="1" w:styleId="WW8Num4z0">
    <w:name w:val="WW8Num4z0"/>
    <w:rsid w:val="00642680"/>
    <w:rPr>
      <w:rFonts w:ascii="Symbol" w:hAnsi="Symbol" w:cs="OpenSymbol"/>
    </w:rPr>
  </w:style>
  <w:style w:type="character" w:customStyle="1" w:styleId="Absatz-Standardschriftart">
    <w:name w:val="Absatz-Standardschriftart"/>
    <w:rsid w:val="00642680"/>
  </w:style>
  <w:style w:type="character" w:customStyle="1" w:styleId="WW-Absatz-Standardschriftart">
    <w:name w:val="WW-Absatz-Standardschriftart"/>
    <w:rsid w:val="00642680"/>
  </w:style>
  <w:style w:type="character" w:customStyle="1" w:styleId="WW-Absatz-Standardschriftart1">
    <w:name w:val="WW-Absatz-Standardschriftart1"/>
    <w:rsid w:val="00642680"/>
  </w:style>
  <w:style w:type="character" w:customStyle="1" w:styleId="WW8Num6z0">
    <w:name w:val="WW8Num6z0"/>
    <w:rsid w:val="00642680"/>
    <w:rPr>
      <w:rFonts w:ascii="Times New Roman" w:hAnsi="Times New Roman" w:cs="Times New Roman"/>
    </w:rPr>
  </w:style>
  <w:style w:type="character" w:customStyle="1" w:styleId="39">
    <w:name w:val="Основной шрифт абзаца3"/>
    <w:rsid w:val="00642680"/>
  </w:style>
  <w:style w:type="character" w:customStyle="1" w:styleId="WW-Absatz-Standardschriftart11">
    <w:name w:val="WW-Absatz-Standardschriftart11"/>
    <w:rsid w:val="00642680"/>
  </w:style>
  <w:style w:type="character" w:customStyle="1" w:styleId="WW-Absatz-Standardschriftart111">
    <w:name w:val="WW-Absatz-Standardschriftart111"/>
    <w:rsid w:val="00642680"/>
  </w:style>
  <w:style w:type="character" w:customStyle="1" w:styleId="WW-Absatz-Standardschriftart1111">
    <w:name w:val="WW-Absatz-Standardschriftart1111"/>
    <w:rsid w:val="00642680"/>
  </w:style>
  <w:style w:type="character" w:customStyle="1" w:styleId="WW-Absatz-Standardschriftart11111">
    <w:name w:val="WW-Absatz-Standardschriftart11111"/>
    <w:rsid w:val="00642680"/>
  </w:style>
  <w:style w:type="character" w:customStyle="1" w:styleId="WW-Absatz-Standardschriftart111111">
    <w:name w:val="WW-Absatz-Standardschriftart111111"/>
    <w:rsid w:val="00642680"/>
  </w:style>
  <w:style w:type="character" w:customStyle="1" w:styleId="WW-Absatz-Standardschriftart1111111">
    <w:name w:val="WW-Absatz-Standardschriftart1111111"/>
    <w:rsid w:val="00642680"/>
  </w:style>
  <w:style w:type="character" w:customStyle="1" w:styleId="WW-Absatz-Standardschriftart11111111">
    <w:name w:val="WW-Absatz-Standardschriftart11111111"/>
    <w:rsid w:val="00642680"/>
  </w:style>
  <w:style w:type="character" w:customStyle="1" w:styleId="WW-Absatz-Standardschriftart111111111">
    <w:name w:val="WW-Absatz-Standardschriftart111111111"/>
    <w:rsid w:val="00642680"/>
  </w:style>
  <w:style w:type="character" w:customStyle="1" w:styleId="WW-Absatz-Standardschriftart1111111111">
    <w:name w:val="WW-Absatz-Standardschriftart1111111111"/>
    <w:rsid w:val="00642680"/>
  </w:style>
  <w:style w:type="character" w:customStyle="1" w:styleId="WW-Absatz-Standardschriftart11111111111">
    <w:name w:val="WW-Absatz-Standardschriftart11111111111"/>
    <w:rsid w:val="00642680"/>
  </w:style>
  <w:style w:type="character" w:customStyle="1" w:styleId="WW-Absatz-Standardschriftart111111111111">
    <w:name w:val="WW-Absatz-Standardschriftart111111111111"/>
    <w:rsid w:val="00642680"/>
  </w:style>
  <w:style w:type="character" w:customStyle="1" w:styleId="WW-Absatz-Standardschriftart1111111111111">
    <w:name w:val="WW-Absatz-Standardschriftart1111111111111"/>
    <w:rsid w:val="00642680"/>
  </w:style>
  <w:style w:type="character" w:customStyle="1" w:styleId="WW-Absatz-Standardschriftart11111111111111">
    <w:name w:val="WW-Absatz-Standardschriftart11111111111111"/>
    <w:rsid w:val="00642680"/>
  </w:style>
  <w:style w:type="character" w:customStyle="1" w:styleId="WW-Absatz-Standardschriftart111111111111111">
    <w:name w:val="WW-Absatz-Standardschriftart111111111111111"/>
    <w:rsid w:val="00642680"/>
  </w:style>
  <w:style w:type="character" w:customStyle="1" w:styleId="2a">
    <w:name w:val="Основной шрифт абзаца2"/>
    <w:rsid w:val="00642680"/>
  </w:style>
  <w:style w:type="character" w:customStyle="1" w:styleId="WW-Absatz-Standardschriftart1111111111111111">
    <w:name w:val="WW-Absatz-Standardschriftart1111111111111111"/>
    <w:rsid w:val="00642680"/>
  </w:style>
  <w:style w:type="character" w:customStyle="1" w:styleId="WW-Absatz-Standardschriftart11111111111111111">
    <w:name w:val="WW-Absatz-Standardschriftart11111111111111111"/>
    <w:rsid w:val="00642680"/>
  </w:style>
  <w:style w:type="character" w:customStyle="1" w:styleId="WW-Absatz-Standardschriftart111111111111111111">
    <w:name w:val="WW-Absatz-Standardschriftart111111111111111111"/>
    <w:rsid w:val="00642680"/>
  </w:style>
  <w:style w:type="character" w:customStyle="1" w:styleId="WW-Absatz-Standardschriftart1111111111111111111">
    <w:name w:val="WW-Absatz-Standardschriftart1111111111111111111"/>
    <w:rsid w:val="00642680"/>
  </w:style>
  <w:style w:type="character" w:customStyle="1" w:styleId="aff0">
    <w:name w:val="Символ нумерации"/>
    <w:rsid w:val="00642680"/>
  </w:style>
  <w:style w:type="character" w:customStyle="1" w:styleId="aff1">
    <w:name w:val="Маркеры списка"/>
    <w:rsid w:val="00642680"/>
    <w:rPr>
      <w:rFonts w:ascii="OpenSymbol" w:eastAsia="OpenSymbol" w:hAnsi="OpenSymbol" w:cs="OpenSymbol"/>
    </w:rPr>
  </w:style>
  <w:style w:type="paragraph" w:styleId="aff2">
    <w:name w:val="List"/>
    <w:basedOn w:val="af5"/>
    <w:rsid w:val="00642680"/>
    <w:pPr>
      <w:suppressAutoHyphens/>
      <w:spacing w:line="240" w:lineRule="auto"/>
    </w:pPr>
    <w:rPr>
      <w:rFonts w:ascii="Arial" w:eastAsia="Times New Roman" w:hAnsi="Arial" w:cs="Mangal"/>
      <w:sz w:val="24"/>
      <w:szCs w:val="24"/>
      <w:lang w:val="ru-RU" w:eastAsia="ar-SA"/>
    </w:rPr>
  </w:style>
  <w:style w:type="paragraph" w:customStyle="1" w:styleId="3a">
    <w:name w:val="Название3"/>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3b">
    <w:name w:val="Указатель3"/>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2b">
    <w:name w:val="Название2"/>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2c">
    <w:name w:val="Указатель2"/>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1d">
    <w:name w:val="Название1"/>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1e">
    <w:name w:val="Указатель1"/>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aff3">
    <w:name w:val="Содержимое таблицы"/>
    <w:basedOn w:val="a"/>
    <w:rsid w:val="00642680"/>
    <w:pPr>
      <w:suppressLineNumbers/>
      <w:suppressAutoHyphens/>
      <w:spacing w:after="0" w:line="240" w:lineRule="auto"/>
    </w:pPr>
    <w:rPr>
      <w:rFonts w:ascii="Times New Roman" w:eastAsia="Times New Roman" w:hAnsi="Times New Roman" w:cs="Times New Roman"/>
      <w:sz w:val="24"/>
      <w:szCs w:val="24"/>
      <w:lang w:val="ru-RU" w:eastAsia="ar-SA"/>
    </w:rPr>
  </w:style>
  <w:style w:type="paragraph" w:customStyle="1" w:styleId="aff4">
    <w:name w:val="Заголовок таблицы"/>
    <w:basedOn w:val="aff3"/>
    <w:rsid w:val="00642680"/>
    <w:pPr>
      <w:jc w:val="center"/>
    </w:pPr>
    <w:rPr>
      <w:b/>
      <w:bCs/>
    </w:rPr>
  </w:style>
  <w:style w:type="paragraph" w:styleId="aff5">
    <w:name w:val="Body Text Indent"/>
    <w:basedOn w:val="a"/>
    <w:link w:val="aff6"/>
    <w:uiPriority w:val="99"/>
    <w:unhideWhenUsed/>
    <w:rsid w:val="00642680"/>
    <w:pPr>
      <w:suppressAutoHyphens/>
      <w:spacing w:after="120" w:line="240" w:lineRule="auto"/>
      <w:ind w:left="283"/>
    </w:pPr>
    <w:rPr>
      <w:rFonts w:ascii="Times New Roman" w:eastAsia="Times New Roman" w:hAnsi="Times New Roman" w:cs="Times New Roman"/>
      <w:sz w:val="24"/>
      <w:szCs w:val="24"/>
      <w:lang w:val="ru-RU" w:eastAsia="ar-SA"/>
    </w:rPr>
  </w:style>
  <w:style w:type="character" w:customStyle="1" w:styleId="aff6">
    <w:name w:val="Основний текст з відступом Знак"/>
    <w:basedOn w:val="a0"/>
    <w:link w:val="aff5"/>
    <w:uiPriority w:val="99"/>
    <w:rsid w:val="00642680"/>
    <w:rPr>
      <w:rFonts w:ascii="Times New Roman" w:eastAsia="Times New Roman" w:hAnsi="Times New Roman" w:cs="Times New Roman"/>
      <w:sz w:val="24"/>
      <w:szCs w:val="24"/>
      <w:lang w:val="ru-RU" w:eastAsia="ar-SA"/>
    </w:rPr>
  </w:style>
  <w:style w:type="paragraph" w:customStyle="1" w:styleId="Standard0">
    <w:name w:val="Standard"/>
    <w:link w:val="Standard1"/>
    <w:rsid w:val="00642680"/>
    <w:pPr>
      <w:suppressAutoHyphens/>
      <w:autoSpaceDN w:val="0"/>
      <w:spacing w:after="0" w:line="240" w:lineRule="auto"/>
      <w:textAlignment w:val="baseline"/>
    </w:pPr>
    <w:rPr>
      <w:rFonts w:ascii="Arial" w:eastAsia="Times New Roman" w:hAnsi="Arial" w:cs="Times New Roman"/>
      <w:spacing w:val="10"/>
      <w:kern w:val="3"/>
      <w:szCs w:val="20"/>
      <w:lang w:val="ru-RU" w:eastAsia="ru-RU"/>
    </w:rPr>
  </w:style>
  <w:style w:type="character" w:customStyle="1" w:styleId="Standard1">
    <w:name w:val="Standard Знак"/>
    <w:link w:val="Standard0"/>
    <w:locked/>
    <w:rsid w:val="00642680"/>
    <w:rPr>
      <w:rFonts w:ascii="Arial" w:eastAsia="Times New Roman" w:hAnsi="Arial" w:cs="Times New Roman"/>
      <w:spacing w:val="10"/>
      <w:kern w:val="3"/>
      <w:szCs w:val="20"/>
      <w:lang w:val="ru-RU" w:eastAsia="ru-RU"/>
    </w:rPr>
  </w:style>
  <w:style w:type="character" w:customStyle="1" w:styleId="1f">
    <w:name w:val="Незакрита згадка1"/>
    <w:uiPriority w:val="99"/>
    <w:unhideWhenUsed/>
    <w:rsid w:val="00642680"/>
    <w:rPr>
      <w:color w:val="605E5C"/>
      <w:shd w:val="clear" w:color="auto" w:fill="E1DFDD"/>
    </w:rPr>
  </w:style>
  <w:style w:type="paragraph" w:customStyle="1" w:styleId="3c">
    <w:name w:val="Знак Знак3"/>
    <w:basedOn w:val="a"/>
    <w:rsid w:val="00642680"/>
    <w:pPr>
      <w:spacing w:after="0" w:line="240" w:lineRule="auto"/>
    </w:pPr>
    <w:rPr>
      <w:rFonts w:ascii="Verdana" w:eastAsia="Times New Roman" w:hAnsi="Verdana" w:cs="Verdana"/>
      <w:sz w:val="20"/>
      <w:szCs w:val="20"/>
      <w:lang w:val="en-US" w:eastAsia="en-US"/>
    </w:rPr>
  </w:style>
  <w:style w:type="character" w:styleId="aff7">
    <w:name w:val="Emphasis"/>
    <w:uiPriority w:val="20"/>
    <w:qFormat/>
    <w:rsid w:val="00642680"/>
    <w:rPr>
      <w:i/>
      <w:iCs/>
    </w:rPr>
  </w:style>
  <w:style w:type="character" w:customStyle="1" w:styleId="aff">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e"/>
    <w:uiPriority w:val="99"/>
    <w:locked/>
    <w:rsid w:val="00642680"/>
    <w:rPr>
      <w:rFonts w:ascii="Times New Roman" w:eastAsia="Times New Roman" w:hAnsi="Times New Roman" w:cs="Times New Roman"/>
      <w:sz w:val="24"/>
      <w:szCs w:val="24"/>
    </w:rPr>
  </w:style>
  <w:style w:type="paragraph" w:customStyle="1" w:styleId="Default">
    <w:name w:val="Default"/>
    <w:rsid w:val="00642680"/>
    <w:pPr>
      <w:autoSpaceDE w:val="0"/>
      <w:autoSpaceDN w:val="0"/>
      <w:adjustRightInd w:val="0"/>
      <w:spacing w:after="0" w:line="240" w:lineRule="auto"/>
    </w:pPr>
    <w:rPr>
      <w:rFonts w:eastAsiaTheme="minorHAnsi"/>
      <w:color w:val="000000"/>
      <w:sz w:val="24"/>
      <w:szCs w:val="24"/>
      <w:lang w:val="ru-RU" w:eastAsia="en-US"/>
    </w:rPr>
  </w:style>
  <w:style w:type="paragraph" w:styleId="aff8">
    <w:name w:val="footnote text"/>
    <w:basedOn w:val="a"/>
    <w:link w:val="aff9"/>
    <w:uiPriority w:val="99"/>
    <w:unhideWhenUsed/>
    <w:rsid w:val="00642680"/>
    <w:pPr>
      <w:spacing w:after="0" w:line="240" w:lineRule="auto"/>
    </w:pPr>
    <w:rPr>
      <w:rFonts w:ascii="Times New Roman" w:eastAsiaTheme="minorHAnsi" w:hAnsi="Times New Roman" w:cs="Times New Roman"/>
      <w:sz w:val="20"/>
      <w:szCs w:val="20"/>
      <w:lang w:eastAsia="en-US"/>
    </w:rPr>
  </w:style>
  <w:style w:type="character" w:customStyle="1" w:styleId="aff9">
    <w:name w:val="Текст виноски Знак"/>
    <w:basedOn w:val="a0"/>
    <w:link w:val="aff8"/>
    <w:uiPriority w:val="99"/>
    <w:rsid w:val="00642680"/>
    <w:rPr>
      <w:rFonts w:ascii="Times New Roman" w:eastAsiaTheme="minorHAnsi" w:hAnsi="Times New Roman" w:cs="Times New Roman"/>
      <w:sz w:val="20"/>
      <w:szCs w:val="20"/>
      <w:lang w:eastAsia="en-US"/>
    </w:rPr>
  </w:style>
  <w:style w:type="character" w:styleId="affa">
    <w:name w:val="footnote reference"/>
    <w:basedOn w:val="a0"/>
    <w:uiPriority w:val="99"/>
    <w:semiHidden/>
    <w:unhideWhenUsed/>
    <w:rsid w:val="00642680"/>
    <w:rPr>
      <w:vertAlign w:val="superscript"/>
    </w:rPr>
  </w:style>
  <w:style w:type="paragraph" w:customStyle="1" w:styleId="affb">
    <w:name w:val="Знак Знак Знак Знак Знак Знак Знак Знак Знак Знак Знак Знак"/>
    <w:basedOn w:val="a"/>
    <w:rsid w:val="00642680"/>
    <w:pPr>
      <w:suppressAutoHyphens/>
      <w:spacing w:line="240" w:lineRule="exact"/>
    </w:pPr>
    <w:rPr>
      <w:rFonts w:ascii="Verdana" w:eastAsia="Times New Roman" w:hAnsi="Verdana" w:cs="Times New Roman"/>
      <w:sz w:val="20"/>
      <w:szCs w:val="20"/>
      <w:lang w:val="en-US" w:eastAsia="en-US"/>
    </w:rPr>
  </w:style>
  <w:style w:type="table" w:customStyle="1" w:styleId="2d">
    <w:name w:val="Сітка таблиці2"/>
    <w:basedOn w:val="a1"/>
    <w:next w:val="af0"/>
    <w:uiPriority w:val="59"/>
    <w:rsid w:val="00D40A5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0"/>
    <w:uiPriority w:val="59"/>
    <w:rsid w:val="0096469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e">
    <w:name w:val="Немає списку2"/>
    <w:next w:val="a2"/>
    <w:uiPriority w:val="99"/>
    <w:semiHidden/>
    <w:unhideWhenUsed/>
    <w:rsid w:val="00776610"/>
  </w:style>
  <w:style w:type="paragraph" w:customStyle="1" w:styleId="affc">
    <w:name w:val="Обычный"/>
    <w:rsid w:val="00776610"/>
    <w:pPr>
      <w:suppressAutoHyphens/>
      <w:autoSpaceDN w:val="0"/>
      <w:spacing w:line="242" w:lineRule="auto"/>
      <w:textAlignment w:val="baseline"/>
    </w:pPr>
    <w:rPr>
      <w:rFonts w:eastAsia="Calibri"/>
      <w:lang w:eastAsia="ja-JP"/>
    </w:rPr>
  </w:style>
  <w:style w:type="character" w:customStyle="1" w:styleId="affd">
    <w:name w:val="Основной шрифт абзаца"/>
    <w:rsid w:val="00776610"/>
  </w:style>
  <w:style w:type="paragraph" w:customStyle="1" w:styleId="affe">
    <w:name w:val="Заголовок"/>
    <w:basedOn w:val="affc"/>
    <w:next w:val="affc"/>
    <w:rsid w:val="00776610"/>
    <w:pPr>
      <w:keepNext/>
      <w:spacing w:before="240" w:after="120" w:line="240" w:lineRule="auto"/>
    </w:pPr>
    <w:rPr>
      <w:rFonts w:ascii="Arial" w:eastAsia="Arial" w:hAnsi="Arial" w:cs="Arial"/>
      <w:sz w:val="28"/>
      <w:szCs w:val="28"/>
    </w:rPr>
  </w:style>
  <w:style w:type="paragraph" w:customStyle="1" w:styleId="Normal0">
    <w:name w:val="Normal0"/>
    <w:uiPriority w:val="99"/>
    <w:qFormat/>
    <w:rsid w:val="00776610"/>
    <w:pPr>
      <w:suppressAutoHyphens/>
      <w:autoSpaceDN w:val="0"/>
      <w:spacing w:line="242" w:lineRule="auto"/>
      <w:textAlignment w:val="baseline"/>
    </w:pPr>
    <w:rPr>
      <w:rFonts w:eastAsia="Calibri" w:cs="Times New Roman"/>
      <w:lang w:eastAsia="ja-JP"/>
    </w:rPr>
  </w:style>
  <w:style w:type="paragraph" w:customStyle="1" w:styleId="heading10">
    <w:name w:val="heading 10"/>
    <w:basedOn w:val="Normal0"/>
    <w:next w:val="Normal0"/>
    <w:uiPriority w:val="9"/>
    <w:qFormat/>
    <w:rsid w:val="00776610"/>
    <w:pPr>
      <w:keepNext/>
      <w:keepLines/>
      <w:spacing w:before="480" w:after="120" w:line="240" w:lineRule="auto"/>
      <w:outlineLvl w:val="0"/>
    </w:pPr>
    <w:rPr>
      <w:rFonts w:cs="Calibri"/>
      <w:b/>
      <w:sz w:val="48"/>
      <w:szCs w:val="48"/>
    </w:rPr>
  </w:style>
  <w:style w:type="paragraph" w:customStyle="1" w:styleId="heading20">
    <w:name w:val="heading 20"/>
    <w:basedOn w:val="Normal0"/>
    <w:next w:val="Normal0"/>
    <w:uiPriority w:val="9"/>
    <w:qFormat/>
    <w:rsid w:val="00776610"/>
    <w:pPr>
      <w:keepNext/>
      <w:widowControl w:val="0"/>
      <w:tabs>
        <w:tab w:val="left" w:pos="0"/>
      </w:tabs>
      <w:snapToGrid w:val="0"/>
      <w:spacing w:after="0" w:line="480" w:lineRule="auto"/>
      <w:ind w:left="680"/>
      <w:jc w:val="center"/>
      <w:outlineLvl w:val="1"/>
    </w:pPr>
    <w:rPr>
      <w:rFonts w:ascii="Arial" w:eastAsia="Times New Roman" w:hAnsi="Arial"/>
      <w:b/>
      <w:sz w:val="20"/>
      <w:szCs w:val="20"/>
      <w:lang w:eastAsia="ar-SA"/>
    </w:rPr>
  </w:style>
  <w:style w:type="paragraph" w:customStyle="1" w:styleId="heading30">
    <w:name w:val="heading 30"/>
    <w:basedOn w:val="Normal0"/>
    <w:next w:val="Normal0"/>
    <w:uiPriority w:val="9"/>
    <w:qFormat/>
    <w:rsid w:val="00776610"/>
    <w:pPr>
      <w:keepNext/>
      <w:tabs>
        <w:tab w:val="left" w:pos="0"/>
      </w:tabs>
      <w:spacing w:before="240" w:after="60" w:line="240" w:lineRule="auto"/>
      <w:ind w:left="720" w:hanging="720"/>
      <w:outlineLvl w:val="2"/>
    </w:pPr>
    <w:rPr>
      <w:rFonts w:ascii="Arial" w:eastAsia="Times New Roman" w:hAnsi="Arial" w:cs="Arial"/>
      <w:b/>
      <w:bCs/>
      <w:sz w:val="26"/>
      <w:szCs w:val="26"/>
      <w:lang w:val="en-GB" w:eastAsia="ar-SA"/>
    </w:rPr>
  </w:style>
  <w:style w:type="paragraph" w:customStyle="1" w:styleId="heading40">
    <w:name w:val="heading 40"/>
    <w:basedOn w:val="Normal0"/>
    <w:next w:val="Normal0"/>
    <w:uiPriority w:val="9"/>
    <w:qFormat/>
    <w:rsid w:val="00776610"/>
    <w:pPr>
      <w:keepNext/>
      <w:tabs>
        <w:tab w:val="left" w:pos="0"/>
      </w:tabs>
      <w:spacing w:after="0" w:line="480" w:lineRule="auto"/>
      <w:ind w:right="-40"/>
      <w:jc w:val="center"/>
      <w:outlineLvl w:val="3"/>
    </w:pPr>
    <w:rPr>
      <w:rFonts w:ascii="Times New Roman" w:eastAsia="Times New Roman" w:hAnsi="Times New Roman"/>
      <w:b/>
      <w:sz w:val="24"/>
      <w:szCs w:val="24"/>
      <w:lang w:eastAsia="ar-SA"/>
    </w:rPr>
  </w:style>
  <w:style w:type="paragraph" w:customStyle="1" w:styleId="heading50">
    <w:name w:val="heading 50"/>
    <w:basedOn w:val="Normal0"/>
    <w:next w:val="Normal0"/>
    <w:uiPriority w:val="9"/>
    <w:qFormat/>
    <w:rsid w:val="00776610"/>
    <w:pPr>
      <w:keepNext/>
      <w:tabs>
        <w:tab w:val="left" w:pos="0"/>
      </w:tabs>
      <w:spacing w:after="0" w:line="240" w:lineRule="auto"/>
      <w:ind w:right="-303"/>
      <w:jc w:val="center"/>
      <w:outlineLvl w:val="4"/>
    </w:pPr>
    <w:rPr>
      <w:rFonts w:ascii="Times New Roman" w:eastAsia="Times New Roman" w:hAnsi="Times New Roman"/>
      <w:b/>
      <w:sz w:val="28"/>
      <w:szCs w:val="28"/>
      <w:lang w:eastAsia="ar-SA"/>
    </w:rPr>
  </w:style>
  <w:style w:type="paragraph" w:customStyle="1" w:styleId="heading60">
    <w:name w:val="heading 60"/>
    <w:basedOn w:val="Normal0"/>
    <w:next w:val="Normal0"/>
    <w:uiPriority w:val="9"/>
    <w:qFormat/>
    <w:rsid w:val="00776610"/>
    <w:pPr>
      <w:keepNext/>
      <w:tabs>
        <w:tab w:val="left" w:pos="0"/>
      </w:tabs>
      <w:spacing w:before="60" w:after="0" w:line="240" w:lineRule="auto"/>
      <w:ind w:left="1152" w:hanging="1152"/>
      <w:jc w:val="center"/>
      <w:outlineLvl w:val="5"/>
    </w:pPr>
    <w:rPr>
      <w:rFonts w:ascii="Times New Roman" w:eastAsia="Times New Roman" w:hAnsi="Times New Roman"/>
      <w:b/>
      <w:bCs/>
      <w:sz w:val="32"/>
      <w:szCs w:val="24"/>
      <w:lang w:eastAsia="ar-SA"/>
    </w:rPr>
  </w:style>
  <w:style w:type="paragraph" w:customStyle="1" w:styleId="Title0">
    <w:name w:val="Title0"/>
    <w:basedOn w:val="Normal0"/>
    <w:next w:val="afff"/>
    <w:uiPriority w:val="10"/>
    <w:qFormat/>
    <w:rsid w:val="00776610"/>
    <w:pPr>
      <w:keepNext/>
      <w:spacing w:before="240" w:after="120" w:line="240" w:lineRule="auto"/>
    </w:pPr>
    <w:rPr>
      <w:rFonts w:ascii="Arial" w:eastAsia="Lucida Sans Unicode" w:hAnsi="Arial" w:cs="Mangal"/>
      <w:sz w:val="28"/>
      <w:szCs w:val="28"/>
      <w:lang w:eastAsia="ar-SA"/>
    </w:rPr>
  </w:style>
  <w:style w:type="paragraph" w:customStyle="1" w:styleId="afff0">
    <w:name w:val="Абзац списка"/>
    <w:basedOn w:val="Normal0"/>
    <w:rsid w:val="00776610"/>
    <w:pPr>
      <w:ind w:left="720"/>
    </w:pPr>
  </w:style>
  <w:style w:type="paragraph" w:customStyle="1" w:styleId="afff1">
    <w:name w:val="Без интервала"/>
    <w:rsid w:val="00776610"/>
    <w:pPr>
      <w:suppressAutoHyphens/>
      <w:autoSpaceDN w:val="0"/>
      <w:spacing w:after="0" w:line="240" w:lineRule="auto"/>
      <w:textAlignment w:val="baseline"/>
    </w:pPr>
    <w:rPr>
      <w:rFonts w:eastAsia="Calibri" w:cs="Times New Roman"/>
      <w:szCs w:val="20"/>
      <w:lang w:eastAsia="ru-RU"/>
    </w:rPr>
  </w:style>
  <w:style w:type="paragraph" w:customStyle="1" w:styleId="2f">
    <w:name w:val="Основной текст 2"/>
    <w:basedOn w:val="Normal0"/>
    <w:rsid w:val="00776610"/>
    <w:pPr>
      <w:spacing w:after="120" w:line="480" w:lineRule="auto"/>
    </w:pPr>
    <w:rPr>
      <w:rFonts w:cs="Arial"/>
      <w:b/>
    </w:rPr>
  </w:style>
  <w:style w:type="paragraph" w:customStyle="1" w:styleId="3d">
    <w:name w:val="Основной текст с отступом 3"/>
    <w:basedOn w:val="Normal0"/>
    <w:rsid w:val="00776610"/>
    <w:pPr>
      <w:spacing w:after="120" w:line="240" w:lineRule="auto"/>
      <w:ind w:left="283"/>
    </w:pPr>
    <w:rPr>
      <w:rFonts w:ascii="Times New Roman" w:eastAsia="Times New Roman" w:hAnsi="Times New Roman"/>
      <w:sz w:val="16"/>
      <w:szCs w:val="16"/>
    </w:rPr>
  </w:style>
  <w:style w:type="paragraph" w:customStyle="1" w:styleId="afff2">
    <w:name w:val="Верхний колонтитул"/>
    <w:basedOn w:val="Normal0"/>
    <w:rsid w:val="00776610"/>
    <w:pPr>
      <w:tabs>
        <w:tab w:val="center" w:pos="4819"/>
        <w:tab w:val="right" w:pos="9639"/>
      </w:tabs>
      <w:spacing w:after="0" w:line="240" w:lineRule="auto"/>
    </w:pPr>
  </w:style>
  <w:style w:type="paragraph" w:customStyle="1" w:styleId="afff3">
    <w:name w:val="Нижний колонтитул"/>
    <w:basedOn w:val="Normal0"/>
    <w:rsid w:val="00776610"/>
    <w:pPr>
      <w:tabs>
        <w:tab w:val="center" w:pos="4819"/>
        <w:tab w:val="right" w:pos="9639"/>
      </w:tabs>
      <w:spacing w:after="0" w:line="240" w:lineRule="auto"/>
    </w:pPr>
  </w:style>
  <w:style w:type="character" w:customStyle="1" w:styleId="afff4">
    <w:name w:val="Гиперссылка"/>
    <w:basedOn w:val="affd"/>
    <w:rsid w:val="00776610"/>
    <w:rPr>
      <w:color w:val="0000FF"/>
      <w:u w:val="single"/>
    </w:rPr>
  </w:style>
  <w:style w:type="paragraph" w:customStyle="1" w:styleId="afff5">
    <w:name w:val="Текст выноски"/>
    <w:basedOn w:val="Normal0"/>
    <w:rsid w:val="00776610"/>
    <w:pPr>
      <w:spacing w:after="0" w:line="240" w:lineRule="auto"/>
    </w:pPr>
    <w:rPr>
      <w:rFonts w:ascii="Segoe UI" w:hAnsi="Segoe UI" w:cs="Segoe UI"/>
      <w:sz w:val="18"/>
      <w:szCs w:val="18"/>
    </w:rPr>
  </w:style>
  <w:style w:type="paragraph" w:customStyle="1" w:styleId="afff">
    <w:name w:val="Основной текст"/>
    <w:basedOn w:val="Normal0"/>
    <w:rsid w:val="00776610"/>
    <w:pPr>
      <w:spacing w:after="120" w:line="240" w:lineRule="auto"/>
    </w:pPr>
    <w:rPr>
      <w:rFonts w:ascii="Times New Roman" w:eastAsia="Times New Roman" w:hAnsi="Times New Roman"/>
      <w:sz w:val="24"/>
      <w:szCs w:val="24"/>
      <w:lang w:eastAsia="ru-RU"/>
    </w:rPr>
  </w:style>
  <w:style w:type="paragraph" w:customStyle="1" w:styleId="afff6">
    <w:name w:val="Основной текст с отступом"/>
    <w:basedOn w:val="Normal0"/>
    <w:rsid w:val="00776610"/>
    <w:pPr>
      <w:spacing w:after="120" w:line="240" w:lineRule="auto"/>
      <w:ind w:left="283"/>
    </w:pPr>
    <w:rPr>
      <w:rFonts w:ascii="Times New Roman" w:eastAsia="Times New Roman" w:hAnsi="Times New Roman"/>
      <w:sz w:val="24"/>
      <w:szCs w:val="24"/>
      <w:lang w:eastAsia="ar-SA"/>
    </w:rPr>
  </w:style>
  <w:style w:type="paragraph" w:customStyle="1" w:styleId="afff7">
    <w:name w:val="Обычный (Интернет)"/>
    <w:basedOn w:val="Normal0"/>
    <w:rsid w:val="00776610"/>
    <w:pPr>
      <w:spacing w:after="0" w:line="240" w:lineRule="auto"/>
    </w:pPr>
    <w:rPr>
      <w:rFonts w:ascii="Times New Roman" w:eastAsia="Times New Roman" w:hAnsi="Times New Roman"/>
      <w:sz w:val="24"/>
      <w:szCs w:val="24"/>
      <w:lang w:eastAsia="ar-SA"/>
    </w:rPr>
  </w:style>
  <w:style w:type="paragraph" w:customStyle="1" w:styleId="HTML2">
    <w:name w:val="Стандартный HTML"/>
    <w:basedOn w:val="Normal0"/>
    <w:rsid w:val="00776610"/>
    <w:pPr>
      <w:spacing w:after="0" w:line="240" w:lineRule="auto"/>
    </w:pPr>
    <w:rPr>
      <w:rFonts w:ascii="Courier New" w:eastAsia="Times New Roman" w:hAnsi="Courier New" w:cs="Courier New"/>
      <w:color w:val="000000"/>
      <w:sz w:val="18"/>
      <w:szCs w:val="18"/>
      <w:lang w:eastAsia="ar-SA"/>
    </w:rPr>
  </w:style>
  <w:style w:type="character" w:customStyle="1" w:styleId="afff8">
    <w:name w:val="Знак примечания"/>
    <w:rsid w:val="00776610"/>
    <w:rPr>
      <w:sz w:val="16"/>
      <w:szCs w:val="16"/>
    </w:rPr>
  </w:style>
  <w:style w:type="paragraph" w:customStyle="1" w:styleId="afff9">
    <w:name w:val="Текст примечания"/>
    <w:basedOn w:val="Normal0"/>
    <w:rsid w:val="00776610"/>
    <w:pPr>
      <w:spacing w:after="0" w:line="240" w:lineRule="auto"/>
    </w:pPr>
    <w:rPr>
      <w:rFonts w:ascii="Times New Roman" w:eastAsia="Times New Roman" w:hAnsi="Times New Roman"/>
      <w:sz w:val="20"/>
      <w:szCs w:val="20"/>
      <w:lang w:eastAsia="ar-SA"/>
    </w:rPr>
  </w:style>
  <w:style w:type="paragraph" w:customStyle="1" w:styleId="afffa">
    <w:name w:val="Тема примечания"/>
    <w:basedOn w:val="afff9"/>
    <w:next w:val="afff9"/>
    <w:rsid w:val="00776610"/>
    <w:rPr>
      <w:b/>
      <w:bCs/>
    </w:rPr>
  </w:style>
  <w:style w:type="character" w:customStyle="1" w:styleId="afffb">
    <w:name w:val="Выделение"/>
    <w:rsid w:val="00776610"/>
    <w:rPr>
      <w:i/>
      <w:iCs/>
    </w:rPr>
  </w:style>
  <w:style w:type="character" w:customStyle="1" w:styleId="afffc">
    <w:name w:val="Немає"/>
    <w:autoRedefine/>
    <w:rsid w:val="00776610"/>
    <w:rPr>
      <w:lang w:val="ru-RU"/>
    </w:rPr>
  </w:style>
  <w:style w:type="paragraph" w:customStyle="1" w:styleId="Iiacaa3">
    <w:name w:val="Iiacaa3"/>
    <w:basedOn w:val="Normal0"/>
    <w:rsid w:val="00776610"/>
    <w:pPr>
      <w:widowControl w:val="0"/>
      <w:spacing w:before="113" w:after="57" w:line="210" w:lineRule="atLeast"/>
      <w:jc w:val="center"/>
    </w:pPr>
    <w:rPr>
      <w:rFonts w:ascii="Times New Roman" w:eastAsia="Times New Roman" w:hAnsi="Times New Roman"/>
      <w:b/>
      <w:sz w:val="20"/>
      <w:szCs w:val="20"/>
      <w:lang w:eastAsia="zh-CN"/>
    </w:rPr>
  </w:style>
  <w:style w:type="paragraph" w:customStyle="1" w:styleId="afffd">
    <w:name w:val="Рецензия"/>
    <w:rsid w:val="00776610"/>
    <w:pPr>
      <w:suppressAutoHyphens/>
      <w:autoSpaceDN w:val="0"/>
      <w:spacing w:after="0" w:line="240" w:lineRule="auto"/>
      <w:textAlignment w:val="baseline"/>
    </w:pPr>
    <w:rPr>
      <w:rFonts w:eastAsia="Calibri" w:cs="Times New Roman"/>
      <w:lang w:eastAsia="ja-JP"/>
    </w:rPr>
  </w:style>
  <w:style w:type="character" w:customStyle="1" w:styleId="afffe">
    <w:name w:val="Просмотренная гиперссылка"/>
    <w:basedOn w:val="affd"/>
    <w:rsid w:val="00776610"/>
    <w:rPr>
      <w:color w:val="954F72"/>
      <w:u w:val="single"/>
    </w:rPr>
  </w:style>
  <w:style w:type="character" w:customStyle="1" w:styleId="2f0">
    <w:name w:val="Неразрешенное упоминание2"/>
    <w:basedOn w:val="affd"/>
    <w:uiPriority w:val="99"/>
    <w:rsid w:val="00776610"/>
    <w:rPr>
      <w:color w:val="605E5C"/>
      <w:shd w:val="clear" w:color="auto" w:fill="E1DFDD"/>
    </w:rPr>
  </w:style>
  <w:style w:type="character" w:customStyle="1" w:styleId="affff">
    <w:name w:val="Основной текст + Полужирный"/>
    <w:rsid w:val="00776610"/>
    <w:rPr>
      <w:b/>
      <w:bCs/>
      <w:shd w:val="clear" w:color="auto" w:fill="FFFFFF"/>
    </w:rPr>
  </w:style>
  <w:style w:type="character" w:customStyle="1" w:styleId="affff0">
    <w:name w:val="Основной текст_"/>
    <w:rsid w:val="00776610"/>
    <w:rPr>
      <w:shd w:val="clear" w:color="auto" w:fill="FFFFFF"/>
    </w:rPr>
  </w:style>
  <w:style w:type="paragraph" w:customStyle="1" w:styleId="2f1">
    <w:name w:val="Основной текст2"/>
    <w:basedOn w:val="Normal0"/>
    <w:rsid w:val="00776610"/>
    <w:pPr>
      <w:shd w:val="clear" w:color="auto" w:fill="FFFFFF"/>
      <w:spacing w:before="60" w:after="300" w:line="240" w:lineRule="atLeast"/>
      <w:ind w:hanging="460"/>
    </w:pPr>
    <w:rPr>
      <w:rFonts w:cs="Arial"/>
    </w:rPr>
  </w:style>
  <w:style w:type="paragraph" w:customStyle="1" w:styleId="affff1">
    <w:name w:val="Подзаголовок"/>
    <w:basedOn w:val="Normal0"/>
    <w:next w:val="Normal0"/>
    <w:rsid w:val="00776610"/>
    <w:pPr>
      <w:keepNext/>
      <w:keepLines/>
      <w:spacing w:before="360" w:after="80"/>
    </w:pPr>
    <w:rPr>
      <w:rFonts w:ascii="Georgia" w:eastAsia="Georgia" w:hAnsi="Georgia" w:cs="Georgia"/>
      <w:i/>
      <w:color w:val="666666"/>
      <w:sz w:val="48"/>
      <w:szCs w:val="48"/>
    </w:rPr>
  </w:style>
  <w:style w:type="paragraph" w:customStyle="1" w:styleId="p1">
    <w:name w:val="p1"/>
    <w:basedOn w:val="Normal0"/>
    <w:rsid w:val="00776610"/>
    <w:pPr>
      <w:spacing w:after="0" w:line="240" w:lineRule="auto"/>
    </w:pPr>
    <w:rPr>
      <w:rFonts w:ascii="Helvetica Neue" w:hAnsi="Helvetica Neue"/>
      <w:color w:val="454545"/>
      <w:sz w:val="18"/>
      <w:szCs w:val="18"/>
      <w:lang w:val="en-US" w:eastAsia="en-US"/>
    </w:rPr>
  </w:style>
  <w:style w:type="paragraph" w:customStyle="1" w:styleId="Subtitle0">
    <w:name w:val="Subtitle0"/>
    <w:basedOn w:val="affc"/>
    <w:next w:val="affc"/>
    <w:rsid w:val="00776610"/>
    <w:pPr>
      <w:keepNext/>
      <w:keepLines/>
      <w:spacing w:before="360" w:after="80"/>
    </w:pPr>
    <w:rPr>
      <w:rFonts w:ascii="Georgia" w:eastAsia="Georgia" w:hAnsi="Georgia" w:cs="Georgia"/>
      <w:i/>
      <w:color w:val="666666"/>
      <w:sz w:val="48"/>
      <w:szCs w:val="48"/>
    </w:rPr>
  </w:style>
  <w:style w:type="character" w:customStyle="1" w:styleId="normaltextrun">
    <w:name w:val="normaltextrun"/>
    <w:basedOn w:val="a0"/>
    <w:rsid w:val="00776610"/>
  </w:style>
  <w:style w:type="character" w:customStyle="1" w:styleId="eop">
    <w:name w:val="eop"/>
    <w:basedOn w:val="a0"/>
    <w:rsid w:val="00776610"/>
  </w:style>
  <w:style w:type="paragraph" w:customStyle="1" w:styleId="paragraph">
    <w:name w:val="paragraph"/>
    <w:basedOn w:val="a"/>
    <w:rsid w:val="007766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0">
    <w:name w:val="Текст у виносці Знак1"/>
    <w:basedOn w:val="a0"/>
    <w:uiPriority w:val="99"/>
    <w:semiHidden/>
    <w:rsid w:val="00776610"/>
    <w:rPr>
      <w:rFonts w:ascii="Segoe UI" w:hAnsi="Segoe UI" w:cs="Segoe UI"/>
      <w:sz w:val="18"/>
      <w:szCs w:val="18"/>
    </w:rPr>
  </w:style>
  <w:style w:type="character" w:customStyle="1" w:styleId="1f1">
    <w:name w:val="Нижній колонтитул Знак1"/>
    <w:basedOn w:val="a0"/>
    <w:uiPriority w:val="99"/>
    <w:rsid w:val="00776610"/>
  </w:style>
  <w:style w:type="character" w:customStyle="1" w:styleId="1f2">
    <w:name w:val="Верхній колонтитул Знак1"/>
    <w:basedOn w:val="a0"/>
    <w:uiPriority w:val="99"/>
    <w:rsid w:val="00776610"/>
  </w:style>
  <w:style w:type="character" w:customStyle="1" w:styleId="1f3">
    <w:name w:val="Текст примітки Знак1"/>
    <w:basedOn w:val="a0"/>
    <w:uiPriority w:val="99"/>
    <w:semiHidden/>
    <w:rsid w:val="00776610"/>
    <w:rPr>
      <w:sz w:val="20"/>
      <w:szCs w:val="20"/>
    </w:rPr>
  </w:style>
  <w:style w:type="character" w:customStyle="1" w:styleId="1f4">
    <w:name w:val="Тема примітки Знак1"/>
    <w:basedOn w:val="1f3"/>
    <w:uiPriority w:val="99"/>
    <w:semiHidden/>
    <w:rsid w:val="00776610"/>
    <w:rPr>
      <w:b/>
      <w:bCs/>
      <w:sz w:val="20"/>
      <w:szCs w:val="20"/>
    </w:rPr>
  </w:style>
  <w:style w:type="character" w:customStyle="1" w:styleId="scxw157743924">
    <w:name w:val="scxw157743924"/>
    <w:basedOn w:val="a0"/>
    <w:rsid w:val="001074B1"/>
  </w:style>
  <w:style w:type="table" w:customStyle="1" w:styleId="TableNormal0">
    <w:name w:val="Table Normal0"/>
    <w:rsid w:val="007F64EF"/>
    <w:rPr>
      <w:rFonts w:eastAsia="Calibri"/>
      <w:lang w:eastAsia="ja-JP"/>
    </w:rPr>
    <w:tblPr>
      <w:tblCellMar>
        <w:top w:w="0" w:type="dxa"/>
        <w:left w:w="0" w:type="dxa"/>
        <w:bottom w:w="0" w:type="dxa"/>
        <w:right w:w="0" w:type="dxa"/>
      </w:tblCellMar>
    </w:tblPr>
  </w:style>
  <w:style w:type="table" w:customStyle="1" w:styleId="53">
    <w:name w:val="5"/>
    <w:basedOn w:val="NormalTable0"/>
    <w:rsid w:val="007F64EF"/>
    <w:pPr>
      <w:spacing w:after="0" w:line="276" w:lineRule="auto"/>
      <w:contextualSpacing/>
    </w:pPr>
    <w:rPr>
      <w:rFonts w:ascii="Times New Roman" w:eastAsia="Times New Roman" w:hAnsi="Times New Roman" w:cs="Times New Roman"/>
      <w:color w:val="000000"/>
      <w:lang w:eastAsia="ru-RU"/>
    </w:rPr>
    <w:tblPr>
      <w:tblStyleRowBandSize w:val="1"/>
      <w:tblStyleColBandSize w:val="1"/>
      <w:tblInd w:w="0" w:type="dxa"/>
      <w:tblCellMar>
        <w:left w:w="115" w:type="dxa"/>
        <w:right w:w="115" w:type="dxa"/>
      </w:tblCellMar>
    </w:tblPr>
  </w:style>
  <w:style w:type="paragraph" w:customStyle="1" w:styleId="TableParagraph">
    <w:name w:val="Table Paragraph"/>
    <w:basedOn w:val="Normal0"/>
    <w:uiPriority w:val="1"/>
    <w:qFormat/>
    <w:rsid w:val="007F64EF"/>
    <w:pPr>
      <w:widowControl w:val="0"/>
      <w:suppressAutoHyphens w:val="0"/>
      <w:autoSpaceDE w:val="0"/>
      <w:spacing w:after="0" w:line="240" w:lineRule="auto"/>
      <w:textAlignment w:val="auto"/>
    </w:pPr>
    <w:rPr>
      <w:rFonts w:ascii="Microsoft Sans Serif" w:eastAsia="Microsoft Sans Serif" w:hAnsi="Microsoft Sans Serif" w:cs="Microsoft Sans Serif"/>
      <w:lang w:eastAsia="en-US"/>
    </w:rPr>
  </w:style>
  <w:style w:type="character" w:customStyle="1" w:styleId="45">
    <w:name w:val="Основной шрифт абзаца4"/>
    <w:rsid w:val="007F6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73810">
      <w:bodyDiv w:val="1"/>
      <w:marLeft w:val="0"/>
      <w:marRight w:val="0"/>
      <w:marTop w:val="0"/>
      <w:marBottom w:val="0"/>
      <w:divBdr>
        <w:top w:val="none" w:sz="0" w:space="0" w:color="auto"/>
        <w:left w:val="none" w:sz="0" w:space="0" w:color="auto"/>
        <w:bottom w:val="none" w:sz="0" w:space="0" w:color="auto"/>
        <w:right w:val="none" w:sz="0" w:space="0" w:color="auto"/>
      </w:divBdr>
      <w:divsChild>
        <w:div w:id="368993701">
          <w:marLeft w:val="-75"/>
          <w:marRight w:val="-75"/>
          <w:marTop w:val="0"/>
          <w:marBottom w:val="0"/>
          <w:divBdr>
            <w:top w:val="none" w:sz="0" w:space="0" w:color="auto"/>
            <w:left w:val="none" w:sz="0" w:space="0" w:color="auto"/>
            <w:bottom w:val="none" w:sz="0" w:space="0" w:color="auto"/>
            <w:right w:val="none" w:sz="0" w:space="0" w:color="auto"/>
          </w:divBdr>
          <w:divsChild>
            <w:div w:id="155308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0400">
      <w:bodyDiv w:val="1"/>
      <w:marLeft w:val="0"/>
      <w:marRight w:val="0"/>
      <w:marTop w:val="0"/>
      <w:marBottom w:val="0"/>
      <w:divBdr>
        <w:top w:val="none" w:sz="0" w:space="0" w:color="auto"/>
        <w:left w:val="none" w:sz="0" w:space="0" w:color="auto"/>
        <w:bottom w:val="none" w:sz="0" w:space="0" w:color="auto"/>
        <w:right w:val="none" w:sz="0" w:space="0" w:color="auto"/>
      </w:divBdr>
    </w:div>
    <w:div w:id="83117400">
      <w:bodyDiv w:val="1"/>
      <w:marLeft w:val="0"/>
      <w:marRight w:val="0"/>
      <w:marTop w:val="0"/>
      <w:marBottom w:val="0"/>
      <w:divBdr>
        <w:top w:val="none" w:sz="0" w:space="0" w:color="auto"/>
        <w:left w:val="none" w:sz="0" w:space="0" w:color="auto"/>
        <w:bottom w:val="none" w:sz="0" w:space="0" w:color="auto"/>
        <w:right w:val="none" w:sz="0" w:space="0" w:color="auto"/>
      </w:divBdr>
    </w:div>
    <w:div w:id="124813272">
      <w:bodyDiv w:val="1"/>
      <w:marLeft w:val="0"/>
      <w:marRight w:val="0"/>
      <w:marTop w:val="0"/>
      <w:marBottom w:val="0"/>
      <w:divBdr>
        <w:top w:val="none" w:sz="0" w:space="0" w:color="auto"/>
        <w:left w:val="none" w:sz="0" w:space="0" w:color="auto"/>
        <w:bottom w:val="none" w:sz="0" w:space="0" w:color="auto"/>
        <w:right w:val="none" w:sz="0" w:space="0" w:color="auto"/>
      </w:divBdr>
    </w:div>
    <w:div w:id="132408212">
      <w:bodyDiv w:val="1"/>
      <w:marLeft w:val="0"/>
      <w:marRight w:val="0"/>
      <w:marTop w:val="0"/>
      <w:marBottom w:val="0"/>
      <w:divBdr>
        <w:top w:val="none" w:sz="0" w:space="0" w:color="auto"/>
        <w:left w:val="none" w:sz="0" w:space="0" w:color="auto"/>
        <w:bottom w:val="none" w:sz="0" w:space="0" w:color="auto"/>
        <w:right w:val="none" w:sz="0" w:space="0" w:color="auto"/>
      </w:divBdr>
    </w:div>
    <w:div w:id="135999461">
      <w:bodyDiv w:val="1"/>
      <w:marLeft w:val="0"/>
      <w:marRight w:val="0"/>
      <w:marTop w:val="0"/>
      <w:marBottom w:val="0"/>
      <w:divBdr>
        <w:top w:val="none" w:sz="0" w:space="0" w:color="auto"/>
        <w:left w:val="none" w:sz="0" w:space="0" w:color="auto"/>
        <w:bottom w:val="none" w:sz="0" w:space="0" w:color="auto"/>
        <w:right w:val="none" w:sz="0" w:space="0" w:color="auto"/>
      </w:divBdr>
    </w:div>
    <w:div w:id="178355924">
      <w:bodyDiv w:val="1"/>
      <w:marLeft w:val="0"/>
      <w:marRight w:val="0"/>
      <w:marTop w:val="0"/>
      <w:marBottom w:val="0"/>
      <w:divBdr>
        <w:top w:val="none" w:sz="0" w:space="0" w:color="auto"/>
        <w:left w:val="none" w:sz="0" w:space="0" w:color="auto"/>
        <w:bottom w:val="none" w:sz="0" w:space="0" w:color="auto"/>
        <w:right w:val="none" w:sz="0" w:space="0" w:color="auto"/>
      </w:divBdr>
      <w:divsChild>
        <w:div w:id="1846019755">
          <w:marLeft w:val="0"/>
          <w:marRight w:val="0"/>
          <w:marTop w:val="0"/>
          <w:marBottom w:val="0"/>
          <w:divBdr>
            <w:top w:val="none" w:sz="0" w:space="0" w:color="auto"/>
            <w:left w:val="none" w:sz="0" w:space="0" w:color="auto"/>
            <w:bottom w:val="none" w:sz="0" w:space="0" w:color="auto"/>
            <w:right w:val="none" w:sz="0" w:space="0" w:color="auto"/>
          </w:divBdr>
          <w:divsChild>
            <w:div w:id="235359207">
              <w:marLeft w:val="0"/>
              <w:marRight w:val="0"/>
              <w:marTop w:val="0"/>
              <w:marBottom w:val="0"/>
              <w:divBdr>
                <w:top w:val="none" w:sz="0" w:space="0" w:color="auto"/>
                <w:left w:val="none" w:sz="0" w:space="0" w:color="auto"/>
                <w:bottom w:val="none" w:sz="0" w:space="0" w:color="auto"/>
                <w:right w:val="none" w:sz="0" w:space="0" w:color="auto"/>
              </w:divBdr>
            </w:div>
          </w:divsChild>
        </w:div>
        <w:div w:id="887566606">
          <w:marLeft w:val="0"/>
          <w:marRight w:val="0"/>
          <w:marTop w:val="0"/>
          <w:marBottom w:val="0"/>
          <w:divBdr>
            <w:top w:val="none" w:sz="0" w:space="0" w:color="auto"/>
            <w:left w:val="none" w:sz="0" w:space="0" w:color="auto"/>
            <w:bottom w:val="single" w:sz="6" w:space="0" w:color="C0C0C0"/>
            <w:right w:val="none" w:sz="0" w:space="0" w:color="auto"/>
          </w:divBdr>
          <w:divsChild>
            <w:div w:id="944658389">
              <w:marLeft w:val="0"/>
              <w:marRight w:val="0"/>
              <w:marTop w:val="0"/>
              <w:marBottom w:val="0"/>
              <w:divBdr>
                <w:top w:val="none" w:sz="0" w:space="0" w:color="auto"/>
                <w:left w:val="none" w:sz="0" w:space="0" w:color="auto"/>
                <w:bottom w:val="none" w:sz="0" w:space="0" w:color="auto"/>
                <w:right w:val="none" w:sz="0" w:space="0" w:color="auto"/>
              </w:divBdr>
              <w:divsChild>
                <w:div w:id="420222312">
                  <w:marLeft w:val="0"/>
                  <w:marRight w:val="0"/>
                  <w:marTop w:val="0"/>
                  <w:marBottom w:val="0"/>
                  <w:divBdr>
                    <w:top w:val="none" w:sz="0" w:space="0" w:color="auto"/>
                    <w:left w:val="none" w:sz="0" w:space="0" w:color="auto"/>
                    <w:bottom w:val="none" w:sz="0" w:space="0" w:color="auto"/>
                    <w:right w:val="none" w:sz="0" w:space="0" w:color="auto"/>
                  </w:divBdr>
                  <w:divsChild>
                    <w:div w:id="1599482810">
                      <w:marLeft w:val="0"/>
                      <w:marRight w:val="0"/>
                      <w:marTop w:val="0"/>
                      <w:marBottom w:val="0"/>
                      <w:divBdr>
                        <w:top w:val="none" w:sz="0" w:space="0" w:color="auto"/>
                        <w:left w:val="none" w:sz="0" w:space="0" w:color="auto"/>
                        <w:bottom w:val="none" w:sz="0" w:space="0" w:color="auto"/>
                        <w:right w:val="none" w:sz="0" w:space="0" w:color="auto"/>
                      </w:divBdr>
                      <w:divsChild>
                        <w:div w:id="122941946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46928">
      <w:bodyDiv w:val="1"/>
      <w:marLeft w:val="0"/>
      <w:marRight w:val="0"/>
      <w:marTop w:val="0"/>
      <w:marBottom w:val="0"/>
      <w:divBdr>
        <w:top w:val="none" w:sz="0" w:space="0" w:color="auto"/>
        <w:left w:val="none" w:sz="0" w:space="0" w:color="auto"/>
        <w:bottom w:val="none" w:sz="0" w:space="0" w:color="auto"/>
        <w:right w:val="none" w:sz="0" w:space="0" w:color="auto"/>
      </w:divBdr>
    </w:div>
    <w:div w:id="239754620">
      <w:bodyDiv w:val="1"/>
      <w:marLeft w:val="0"/>
      <w:marRight w:val="0"/>
      <w:marTop w:val="0"/>
      <w:marBottom w:val="0"/>
      <w:divBdr>
        <w:top w:val="none" w:sz="0" w:space="0" w:color="auto"/>
        <w:left w:val="none" w:sz="0" w:space="0" w:color="auto"/>
        <w:bottom w:val="none" w:sz="0" w:space="0" w:color="auto"/>
        <w:right w:val="none" w:sz="0" w:space="0" w:color="auto"/>
      </w:divBdr>
      <w:divsChild>
        <w:div w:id="512259423">
          <w:marLeft w:val="0"/>
          <w:marRight w:val="0"/>
          <w:marTop w:val="0"/>
          <w:marBottom w:val="0"/>
          <w:divBdr>
            <w:top w:val="none" w:sz="0" w:space="0" w:color="auto"/>
            <w:left w:val="none" w:sz="0" w:space="0" w:color="auto"/>
            <w:bottom w:val="none" w:sz="0" w:space="0" w:color="auto"/>
            <w:right w:val="none" w:sz="0" w:space="0" w:color="auto"/>
          </w:divBdr>
          <w:divsChild>
            <w:div w:id="1279217947">
              <w:marLeft w:val="0"/>
              <w:marRight w:val="0"/>
              <w:marTop w:val="0"/>
              <w:marBottom w:val="0"/>
              <w:divBdr>
                <w:top w:val="none" w:sz="0" w:space="0" w:color="auto"/>
                <w:left w:val="none" w:sz="0" w:space="0" w:color="auto"/>
                <w:bottom w:val="none" w:sz="0" w:space="0" w:color="auto"/>
                <w:right w:val="none" w:sz="0" w:space="0" w:color="auto"/>
              </w:divBdr>
            </w:div>
          </w:divsChild>
        </w:div>
        <w:div w:id="175190720">
          <w:marLeft w:val="0"/>
          <w:marRight w:val="0"/>
          <w:marTop w:val="0"/>
          <w:marBottom w:val="0"/>
          <w:divBdr>
            <w:top w:val="none" w:sz="0" w:space="0" w:color="auto"/>
            <w:left w:val="none" w:sz="0" w:space="0" w:color="auto"/>
            <w:bottom w:val="single" w:sz="6" w:space="0" w:color="C0C0C0"/>
            <w:right w:val="none" w:sz="0" w:space="0" w:color="auto"/>
          </w:divBdr>
          <w:divsChild>
            <w:div w:id="988242294">
              <w:marLeft w:val="0"/>
              <w:marRight w:val="0"/>
              <w:marTop w:val="0"/>
              <w:marBottom w:val="0"/>
              <w:divBdr>
                <w:top w:val="none" w:sz="0" w:space="0" w:color="auto"/>
                <w:left w:val="none" w:sz="0" w:space="0" w:color="auto"/>
                <w:bottom w:val="none" w:sz="0" w:space="0" w:color="auto"/>
                <w:right w:val="none" w:sz="0" w:space="0" w:color="auto"/>
              </w:divBdr>
              <w:divsChild>
                <w:div w:id="1743091892">
                  <w:marLeft w:val="0"/>
                  <w:marRight w:val="0"/>
                  <w:marTop w:val="0"/>
                  <w:marBottom w:val="0"/>
                  <w:divBdr>
                    <w:top w:val="none" w:sz="0" w:space="0" w:color="auto"/>
                    <w:left w:val="none" w:sz="0" w:space="0" w:color="auto"/>
                    <w:bottom w:val="none" w:sz="0" w:space="0" w:color="auto"/>
                    <w:right w:val="none" w:sz="0" w:space="0" w:color="auto"/>
                  </w:divBdr>
                  <w:divsChild>
                    <w:div w:id="1608082231">
                      <w:marLeft w:val="0"/>
                      <w:marRight w:val="0"/>
                      <w:marTop w:val="0"/>
                      <w:marBottom w:val="0"/>
                      <w:divBdr>
                        <w:top w:val="none" w:sz="0" w:space="0" w:color="auto"/>
                        <w:left w:val="none" w:sz="0" w:space="0" w:color="auto"/>
                        <w:bottom w:val="none" w:sz="0" w:space="0" w:color="auto"/>
                        <w:right w:val="none" w:sz="0" w:space="0" w:color="auto"/>
                      </w:divBdr>
                      <w:divsChild>
                        <w:div w:id="154541142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579394">
      <w:bodyDiv w:val="1"/>
      <w:marLeft w:val="0"/>
      <w:marRight w:val="0"/>
      <w:marTop w:val="0"/>
      <w:marBottom w:val="0"/>
      <w:divBdr>
        <w:top w:val="none" w:sz="0" w:space="0" w:color="auto"/>
        <w:left w:val="none" w:sz="0" w:space="0" w:color="auto"/>
        <w:bottom w:val="none" w:sz="0" w:space="0" w:color="auto"/>
        <w:right w:val="none" w:sz="0" w:space="0" w:color="auto"/>
      </w:divBdr>
    </w:div>
    <w:div w:id="330261740">
      <w:bodyDiv w:val="1"/>
      <w:marLeft w:val="0"/>
      <w:marRight w:val="0"/>
      <w:marTop w:val="0"/>
      <w:marBottom w:val="0"/>
      <w:divBdr>
        <w:top w:val="none" w:sz="0" w:space="0" w:color="auto"/>
        <w:left w:val="none" w:sz="0" w:space="0" w:color="auto"/>
        <w:bottom w:val="none" w:sz="0" w:space="0" w:color="auto"/>
        <w:right w:val="none" w:sz="0" w:space="0" w:color="auto"/>
      </w:divBdr>
    </w:div>
    <w:div w:id="333921477">
      <w:bodyDiv w:val="1"/>
      <w:marLeft w:val="0"/>
      <w:marRight w:val="0"/>
      <w:marTop w:val="0"/>
      <w:marBottom w:val="0"/>
      <w:divBdr>
        <w:top w:val="none" w:sz="0" w:space="0" w:color="auto"/>
        <w:left w:val="none" w:sz="0" w:space="0" w:color="auto"/>
        <w:bottom w:val="none" w:sz="0" w:space="0" w:color="auto"/>
        <w:right w:val="none" w:sz="0" w:space="0" w:color="auto"/>
      </w:divBdr>
    </w:div>
    <w:div w:id="336466681">
      <w:bodyDiv w:val="1"/>
      <w:marLeft w:val="0"/>
      <w:marRight w:val="0"/>
      <w:marTop w:val="0"/>
      <w:marBottom w:val="0"/>
      <w:divBdr>
        <w:top w:val="none" w:sz="0" w:space="0" w:color="auto"/>
        <w:left w:val="none" w:sz="0" w:space="0" w:color="auto"/>
        <w:bottom w:val="none" w:sz="0" w:space="0" w:color="auto"/>
        <w:right w:val="none" w:sz="0" w:space="0" w:color="auto"/>
      </w:divBdr>
    </w:div>
    <w:div w:id="352610145">
      <w:bodyDiv w:val="1"/>
      <w:marLeft w:val="0"/>
      <w:marRight w:val="0"/>
      <w:marTop w:val="0"/>
      <w:marBottom w:val="0"/>
      <w:divBdr>
        <w:top w:val="none" w:sz="0" w:space="0" w:color="auto"/>
        <w:left w:val="none" w:sz="0" w:space="0" w:color="auto"/>
        <w:bottom w:val="none" w:sz="0" w:space="0" w:color="auto"/>
        <w:right w:val="none" w:sz="0" w:space="0" w:color="auto"/>
      </w:divBdr>
    </w:div>
    <w:div w:id="378870190">
      <w:bodyDiv w:val="1"/>
      <w:marLeft w:val="0"/>
      <w:marRight w:val="0"/>
      <w:marTop w:val="0"/>
      <w:marBottom w:val="0"/>
      <w:divBdr>
        <w:top w:val="none" w:sz="0" w:space="0" w:color="auto"/>
        <w:left w:val="none" w:sz="0" w:space="0" w:color="auto"/>
        <w:bottom w:val="none" w:sz="0" w:space="0" w:color="auto"/>
        <w:right w:val="none" w:sz="0" w:space="0" w:color="auto"/>
      </w:divBdr>
    </w:div>
    <w:div w:id="387997651">
      <w:bodyDiv w:val="1"/>
      <w:marLeft w:val="0"/>
      <w:marRight w:val="0"/>
      <w:marTop w:val="0"/>
      <w:marBottom w:val="0"/>
      <w:divBdr>
        <w:top w:val="none" w:sz="0" w:space="0" w:color="auto"/>
        <w:left w:val="none" w:sz="0" w:space="0" w:color="auto"/>
        <w:bottom w:val="none" w:sz="0" w:space="0" w:color="auto"/>
        <w:right w:val="none" w:sz="0" w:space="0" w:color="auto"/>
      </w:divBdr>
      <w:divsChild>
        <w:div w:id="1610040958">
          <w:marLeft w:val="0"/>
          <w:marRight w:val="0"/>
          <w:marTop w:val="0"/>
          <w:marBottom w:val="0"/>
          <w:divBdr>
            <w:top w:val="none" w:sz="0" w:space="0" w:color="auto"/>
            <w:left w:val="none" w:sz="0" w:space="0" w:color="auto"/>
            <w:bottom w:val="none" w:sz="0" w:space="0" w:color="auto"/>
            <w:right w:val="none" w:sz="0" w:space="0" w:color="auto"/>
          </w:divBdr>
          <w:divsChild>
            <w:div w:id="1175264190">
              <w:marLeft w:val="0"/>
              <w:marRight w:val="0"/>
              <w:marTop w:val="0"/>
              <w:marBottom w:val="0"/>
              <w:divBdr>
                <w:top w:val="none" w:sz="0" w:space="0" w:color="auto"/>
                <w:left w:val="none" w:sz="0" w:space="0" w:color="auto"/>
                <w:bottom w:val="none" w:sz="0" w:space="0" w:color="auto"/>
                <w:right w:val="none" w:sz="0" w:space="0" w:color="auto"/>
              </w:divBdr>
            </w:div>
          </w:divsChild>
        </w:div>
        <w:div w:id="1435788789">
          <w:marLeft w:val="0"/>
          <w:marRight w:val="0"/>
          <w:marTop w:val="0"/>
          <w:marBottom w:val="0"/>
          <w:divBdr>
            <w:top w:val="none" w:sz="0" w:space="0" w:color="auto"/>
            <w:left w:val="none" w:sz="0" w:space="0" w:color="auto"/>
            <w:bottom w:val="single" w:sz="6" w:space="0" w:color="C0C0C0"/>
            <w:right w:val="none" w:sz="0" w:space="0" w:color="auto"/>
          </w:divBdr>
          <w:divsChild>
            <w:div w:id="893587629">
              <w:marLeft w:val="0"/>
              <w:marRight w:val="0"/>
              <w:marTop w:val="0"/>
              <w:marBottom w:val="0"/>
              <w:divBdr>
                <w:top w:val="none" w:sz="0" w:space="0" w:color="auto"/>
                <w:left w:val="none" w:sz="0" w:space="0" w:color="auto"/>
                <w:bottom w:val="none" w:sz="0" w:space="0" w:color="auto"/>
                <w:right w:val="none" w:sz="0" w:space="0" w:color="auto"/>
              </w:divBdr>
              <w:divsChild>
                <w:div w:id="1444230613">
                  <w:marLeft w:val="0"/>
                  <w:marRight w:val="0"/>
                  <w:marTop w:val="0"/>
                  <w:marBottom w:val="0"/>
                  <w:divBdr>
                    <w:top w:val="none" w:sz="0" w:space="0" w:color="auto"/>
                    <w:left w:val="none" w:sz="0" w:space="0" w:color="auto"/>
                    <w:bottom w:val="none" w:sz="0" w:space="0" w:color="auto"/>
                    <w:right w:val="none" w:sz="0" w:space="0" w:color="auto"/>
                  </w:divBdr>
                  <w:divsChild>
                    <w:div w:id="853884364">
                      <w:marLeft w:val="0"/>
                      <w:marRight w:val="0"/>
                      <w:marTop w:val="0"/>
                      <w:marBottom w:val="0"/>
                      <w:divBdr>
                        <w:top w:val="none" w:sz="0" w:space="0" w:color="auto"/>
                        <w:left w:val="none" w:sz="0" w:space="0" w:color="auto"/>
                        <w:bottom w:val="none" w:sz="0" w:space="0" w:color="auto"/>
                        <w:right w:val="none" w:sz="0" w:space="0" w:color="auto"/>
                      </w:divBdr>
                      <w:divsChild>
                        <w:div w:id="193917639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086691">
      <w:bodyDiv w:val="1"/>
      <w:marLeft w:val="0"/>
      <w:marRight w:val="0"/>
      <w:marTop w:val="0"/>
      <w:marBottom w:val="0"/>
      <w:divBdr>
        <w:top w:val="none" w:sz="0" w:space="0" w:color="auto"/>
        <w:left w:val="none" w:sz="0" w:space="0" w:color="auto"/>
        <w:bottom w:val="none" w:sz="0" w:space="0" w:color="auto"/>
        <w:right w:val="none" w:sz="0" w:space="0" w:color="auto"/>
      </w:divBdr>
      <w:divsChild>
        <w:div w:id="1291282364">
          <w:marLeft w:val="0"/>
          <w:marRight w:val="0"/>
          <w:marTop w:val="0"/>
          <w:marBottom w:val="0"/>
          <w:divBdr>
            <w:top w:val="none" w:sz="0" w:space="0" w:color="auto"/>
            <w:left w:val="none" w:sz="0" w:space="0" w:color="auto"/>
            <w:bottom w:val="none" w:sz="0" w:space="0" w:color="auto"/>
            <w:right w:val="none" w:sz="0" w:space="0" w:color="auto"/>
          </w:divBdr>
        </w:div>
        <w:div w:id="1343051819">
          <w:marLeft w:val="0"/>
          <w:marRight w:val="0"/>
          <w:marTop w:val="0"/>
          <w:marBottom w:val="0"/>
          <w:divBdr>
            <w:top w:val="none" w:sz="0" w:space="0" w:color="auto"/>
            <w:left w:val="none" w:sz="0" w:space="0" w:color="auto"/>
            <w:bottom w:val="none" w:sz="0" w:space="0" w:color="auto"/>
            <w:right w:val="none" w:sz="0" w:space="0" w:color="auto"/>
          </w:divBdr>
        </w:div>
        <w:div w:id="169948985">
          <w:marLeft w:val="0"/>
          <w:marRight w:val="0"/>
          <w:marTop w:val="0"/>
          <w:marBottom w:val="0"/>
          <w:divBdr>
            <w:top w:val="none" w:sz="0" w:space="0" w:color="auto"/>
            <w:left w:val="none" w:sz="0" w:space="0" w:color="auto"/>
            <w:bottom w:val="none" w:sz="0" w:space="0" w:color="auto"/>
            <w:right w:val="none" w:sz="0" w:space="0" w:color="auto"/>
          </w:divBdr>
        </w:div>
        <w:div w:id="809707226">
          <w:marLeft w:val="0"/>
          <w:marRight w:val="0"/>
          <w:marTop w:val="0"/>
          <w:marBottom w:val="0"/>
          <w:divBdr>
            <w:top w:val="none" w:sz="0" w:space="0" w:color="auto"/>
            <w:left w:val="none" w:sz="0" w:space="0" w:color="auto"/>
            <w:bottom w:val="none" w:sz="0" w:space="0" w:color="auto"/>
            <w:right w:val="none" w:sz="0" w:space="0" w:color="auto"/>
          </w:divBdr>
        </w:div>
        <w:div w:id="3020159">
          <w:marLeft w:val="0"/>
          <w:marRight w:val="0"/>
          <w:marTop w:val="0"/>
          <w:marBottom w:val="0"/>
          <w:divBdr>
            <w:top w:val="none" w:sz="0" w:space="0" w:color="auto"/>
            <w:left w:val="none" w:sz="0" w:space="0" w:color="auto"/>
            <w:bottom w:val="none" w:sz="0" w:space="0" w:color="auto"/>
            <w:right w:val="none" w:sz="0" w:space="0" w:color="auto"/>
          </w:divBdr>
        </w:div>
        <w:div w:id="1110472449">
          <w:marLeft w:val="0"/>
          <w:marRight w:val="0"/>
          <w:marTop w:val="0"/>
          <w:marBottom w:val="0"/>
          <w:divBdr>
            <w:top w:val="none" w:sz="0" w:space="0" w:color="auto"/>
            <w:left w:val="none" w:sz="0" w:space="0" w:color="auto"/>
            <w:bottom w:val="none" w:sz="0" w:space="0" w:color="auto"/>
            <w:right w:val="none" w:sz="0" w:space="0" w:color="auto"/>
          </w:divBdr>
        </w:div>
      </w:divsChild>
    </w:div>
    <w:div w:id="472452961">
      <w:bodyDiv w:val="1"/>
      <w:marLeft w:val="0"/>
      <w:marRight w:val="0"/>
      <w:marTop w:val="0"/>
      <w:marBottom w:val="0"/>
      <w:divBdr>
        <w:top w:val="none" w:sz="0" w:space="0" w:color="auto"/>
        <w:left w:val="none" w:sz="0" w:space="0" w:color="auto"/>
        <w:bottom w:val="none" w:sz="0" w:space="0" w:color="auto"/>
        <w:right w:val="none" w:sz="0" w:space="0" w:color="auto"/>
      </w:divBdr>
    </w:div>
    <w:div w:id="505439819">
      <w:bodyDiv w:val="1"/>
      <w:marLeft w:val="0"/>
      <w:marRight w:val="0"/>
      <w:marTop w:val="0"/>
      <w:marBottom w:val="0"/>
      <w:divBdr>
        <w:top w:val="none" w:sz="0" w:space="0" w:color="auto"/>
        <w:left w:val="none" w:sz="0" w:space="0" w:color="auto"/>
        <w:bottom w:val="none" w:sz="0" w:space="0" w:color="auto"/>
        <w:right w:val="none" w:sz="0" w:space="0" w:color="auto"/>
      </w:divBdr>
      <w:divsChild>
        <w:div w:id="1535191130">
          <w:marLeft w:val="0"/>
          <w:marRight w:val="0"/>
          <w:marTop w:val="0"/>
          <w:marBottom w:val="0"/>
          <w:divBdr>
            <w:top w:val="none" w:sz="0" w:space="0" w:color="auto"/>
            <w:left w:val="none" w:sz="0" w:space="0" w:color="auto"/>
            <w:bottom w:val="none" w:sz="0" w:space="0" w:color="auto"/>
            <w:right w:val="none" w:sz="0" w:space="0" w:color="auto"/>
          </w:divBdr>
        </w:div>
        <w:div w:id="193924671">
          <w:marLeft w:val="0"/>
          <w:marRight w:val="0"/>
          <w:marTop w:val="0"/>
          <w:marBottom w:val="0"/>
          <w:divBdr>
            <w:top w:val="none" w:sz="0" w:space="0" w:color="auto"/>
            <w:left w:val="none" w:sz="0" w:space="0" w:color="auto"/>
            <w:bottom w:val="none" w:sz="0" w:space="0" w:color="auto"/>
            <w:right w:val="none" w:sz="0" w:space="0" w:color="auto"/>
          </w:divBdr>
        </w:div>
      </w:divsChild>
    </w:div>
    <w:div w:id="521212452">
      <w:bodyDiv w:val="1"/>
      <w:marLeft w:val="0"/>
      <w:marRight w:val="0"/>
      <w:marTop w:val="0"/>
      <w:marBottom w:val="0"/>
      <w:divBdr>
        <w:top w:val="none" w:sz="0" w:space="0" w:color="auto"/>
        <w:left w:val="none" w:sz="0" w:space="0" w:color="auto"/>
        <w:bottom w:val="none" w:sz="0" w:space="0" w:color="auto"/>
        <w:right w:val="none" w:sz="0" w:space="0" w:color="auto"/>
      </w:divBdr>
    </w:div>
    <w:div w:id="525293431">
      <w:bodyDiv w:val="1"/>
      <w:marLeft w:val="0"/>
      <w:marRight w:val="0"/>
      <w:marTop w:val="0"/>
      <w:marBottom w:val="0"/>
      <w:divBdr>
        <w:top w:val="none" w:sz="0" w:space="0" w:color="auto"/>
        <w:left w:val="none" w:sz="0" w:space="0" w:color="auto"/>
        <w:bottom w:val="none" w:sz="0" w:space="0" w:color="auto"/>
        <w:right w:val="none" w:sz="0" w:space="0" w:color="auto"/>
      </w:divBdr>
    </w:div>
    <w:div w:id="544370847">
      <w:bodyDiv w:val="1"/>
      <w:marLeft w:val="0"/>
      <w:marRight w:val="0"/>
      <w:marTop w:val="0"/>
      <w:marBottom w:val="0"/>
      <w:divBdr>
        <w:top w:val="none" w:sz="0" w:space="0" w:color="auto"/>
        <w:left w:val="none" w:sz="0" w:space="0" w:color="auto"/>
        <w:bottom w:val="none" w:sz="0" w:space="0" w:color="auto"/>
        <w:right w:val="none" w:sz="0" w:space="0" w:color="auto"/>
      </w:divBdr>
    </w:div>
    <w:div w:id="553927012">
      <w:bodyDiv w:val="1"/>
      <w:marLeft w:val="0"/>
      <w:marRight w:val="0"/>
      <w:marTop w:val="0"/>
      <w:marBottom w:val="0"/>
      <w:divBdr>
        <w:top w:val="none" w:sz="0" w:space="0" w:color="auto"/>
        <w:left w:val="none" w:sz="0" w:space="0" w:color="auto"/>
        <w:bottom w:val="none" w:sz="0" w:space="0" w:color="auto"/>
        <w:right w:val="none" w:sz="0" w:space="0" w:color="auto"/>
      </w:divBdr>
      <w:divsChild>
        <w:div w:id="925188667">
          <w:marLeft w:val="0"/>
          <w:marRight w:val="0"/>
          <w:marTop w:val="0"/>
          <w:marBottom w:val="0"/>
          <w:divBdr>
            <w:top w:val="none" w:sz="0" w:space="0" w:color="auto"/>
            <w:left w:val="none" w:sz="0" w:space="0" w:color="auto"/>
            <w:bottom w:val="none" w:sz="0" w:space="0" w:color="auto"/>
            <w:right w:val="none" w:sz="0" w:space="0" w:color="auto"/>
          </w:divBdr>
          <w:divsChild>
            <w:div w:id="1356888034">
              <w:marLeft w:val="0"/>
              <w:marRight w:val="0"/>
              <w:marTop w:val="0"/>
              <w:marBottom w:val="0"/>
              <w:divBdr>
                <w:top w:val="none" w:sz="0" w:space="0" w:color="auto"/>
                <w:left w:val="none" w:sz="0" w:space="0" w:color="auto"/>
                <w:bottom w:val="none" w:sz="0" w:space="0" w:color="auto"/>
                <w:right w:val="none" w:sz="0" w:space="0" w:color="auto"/>
              </w:divBdr>
            </w:div>
          </w:divsChild>
        </w:div>
        <w:div w:id="1677918416">
          <w:marLeft w:val="0"/>
          <w:marRight w:val="0"/>
          <w:marTop w:val="0"/>
          <w:marBottom w:val="0"/>
          <w:divBdr>
            <w:top w:val="none" w:sz="0" w:space="0" w:color="auto"/>
            <w:left w:val="none" w:sz="0" w:space="0" w:color="auto"/>
            <w:bottom w:val="single" w:sz="6" w:space="0" w:color="C0C0C0"/>
            <w:right w:val="none" w:sz="0" w:space="0" w:color="auto"/>
          </w:divBdr>
          <w:divsChild>
            <w:div w:id="659890551">
              <w:marLeft w:val="0"/>
              <w:marRight w:val="0"/>
              <w:marTop w:val="0"/>
              <w:marBottom w:val="0"/>
              <w:divBdr>
                <w:top w:val="none" w:sz="0" w:space="0" w:color="auto"/>
                <w:left w:val="none" w:sz="0" w:space="0" w:color="auto"/>
                <w:bottom w:val="none" w:sz="0" w:space="0" w:color="auto"/>
                <w:right w:val="none" w:sz="0" w:space="0" w:color="auto"/>
              </w:divBdr>
              <w:divsChild>
                <w:div w:id="266692870">
                  <w:marLeft w:val="0"/>
                  <w:marRight w:val="0"/>
                  <w:marTop w:val="0"/>
                  <w:marBottom w:val="0"/>
                  <w:divBdr>
                    <w:top w:val="none" w:sz="0" w:space="0" w:color="auto"/>
                    <w:left w:val="none" w:sz="0" w:space="0" w:color="auto"/>
                    <w:bottom w:val="none" w:sz="0" w:space="0" w:color="auto"/>
                    <w:right w:val="none" w:sz="0" w:space="0" w:color="auto"/>
                  </w:divBdr>
                  <w:divsChild>
                    <w:div w:id="67045784">
                      <w:marLeft w:val="0"/>
                      <w:marRight w:val="0"/>
                      <w:marTop w:val="0"/>
                      <w:marBottom w:val="0"/>
                      <w:divBdr>
                        <w:top w:val="none" w:sz="0" w:space="0" w:color="auto"/>
                        <w:left w:val="none" w:sz="0" w:space="0" w:color="auto"/>
                        <w:bottom w:val="none" w:sz="0" w:space="0" w:color="auto"/>
                        <w:right w:val="none" w:sz="0" w:space="0" w:color="auto"/>
                      </w:divBdr>
                      <w:divsChild>
                        <w:div w:id="207901707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085829">
      <w:bodyDiv w:val="1"/>
      <w:marLeft w:val="0"/>
      <w:marRight w:val="0"/>
      <w:marTop w:val="0"/>
      <w:marBottom w:val="0"/>
      <w:divBdr>
        <w:top w:val="none" w:sz="0" w:space="0" w:color="auto"/>
        <w:left w:val="none" w:sz="0" w:space="0" w:color="auto"/>
        <w:bottom w:val="none" w:sz="0" w:space="0" w:color="auto"/>
        <w:right w:val="none" w:sz="0" w:space="0" w:color="auto"/>
      </w:divBdr>
    </w:div>
    <w:div w:id="580066647">
      <w:bodyDiv w:val="1"/>
      <w:marLeft w:val="0"/>
      <w:marRight w:val="0"/>
      <w:marTop w:val="0"/>
      <w:marBottom w:val="0"/>
      <w:divBdr>
        <w:top w:val="none" w:sz="0" w:space="0" w:color="auto"/>
        <w:left w:val="none" w:sz="0" w:space="0" w:color="auto"/>
        <w:bottom w:val="none" w:sz="0" w:space="0" w:color="auto"/>
        <w:right w:val="none" w:sz="0" w:space="0" w:color="auto"/>
      </w:divBdr>
    </w:div>
    <w:div w:id="586577210">
      <w:bodyDiv w:val="1"/>
      <w:marLeft w:val="0"/>
      <w:marRight w:val="0"/>
      <w:marTop w:val="0"/>
      <w:marBottom w:val="0"/>
      <w:divBdr>
        <w:top w:val="none" w:sz="0" w:space="0" w:color="auto"/>
        <w:left w:val="none" w:sz="0" w:space="0" w:color="auto"/>
        <w:bottom w:val="none" w:sz="0" w:space="0" w:color="auto"/>
        <w:right w:val="none" w:sz="0" w:space="0" w:color="auto"/>
      </w:divBdr>
    </w:div>
    <w:div w:id="592587972">
      <w:bodyDiv w:val="1"/>
      <w:marLeft w:val="0"/>
      <w:marRight w:val="0"/>
      <w:marTop w:val="0"/>
      <w:marBottom w:val="0"/>
      <w:divBdr>
        <w:top w:val="none" w:sz="0" w:space="0" w:color="auto"/>
        <w:left w:val="none" w:sz="0" w:space="0" w:color="auto"/>
        <w:bottom w:val="none" w:sz="0" w:space="0" w:color="auto"/>
        <w:right w:val="none" w:sz="0" w:space="0" w:color="auto"/>
      </w:divBdr>
    </w:div>
    <w:div w:id="599332945">
      <w:bodyDiv w:val="1"/>
      <w:marLeft w:val="0"/>
      <w:marRight w:val="0"/>
      <w:marTop w:val="0"/>
      <w:marBottom w:val="0"/>
      <w:divBdr>
        <w:top w:val="none" w:sz="0" w:space="0" w:color="auto"/>
        <w:left w:val="none" w:sz="0" w:space="0" w:color="auto"/>
        <w:bottom w:val="none" w:sz="0" w:space="0" w:color="auto"/>
        <w:right w:val="none" w:sz="0" w:space="0" w:color="auto"/>
      </w:divBdr>
    </w:div>
    <w:div w:id="610362946">
      <w:bodyDiv w:val="1"/>
      <w:marLeft w:val="0"/>
      <w:marRight w:val="0"/>
      <w:marTop w:val="0"/>
      <w:marBottom w:val="0"/>
      <w:divBdr>
        <w:top w:val="none" w:sz="0" w:space="0" w:color="auto"/>
        <w:left w:val="none" w:sz="0" w:space="0" w:color="auto"/>
        <w:bottom w:val="none" w:sz="0" w:space="0" w:color="auto"/>
        <w:right w:val="none" w:sz="0" w:space="0" w:color="auto"/>
      </w:divBdr>
    </w:div>
    <w:div w:id="620573747">
      <w:bodyDiv w:val="1"/>
      <w:marLeft w:val="0"/>
      <w:marRight w:val="0"/>
      <w:marTop w:val="0"/>
      <w:marBottom w:val="0"/>
      <w:divBdr>
        <w:top w:val="none" w:sz="0" w:space="0" w:color="auto"/>
        <w:left w:val="none" w:sz="0" w:space="0" w:color="auto"/>
        <w:bottom w:val="none" w:sz="0" w:space="0" w:color="auto"/>
        <w:right w:val="none" w:sz="0" w:space="0" w:color="auto"/>
      </w:divBdr>
    </w:div>
    <w:div w:id="649410864">
      <w:bodyDiv w:val="1"/>
      <w:marLeft w:val="0"/>
      <w:marRight w:val="0"/>
      <w:marTop w:val="0"/>
      <w:marBottom w:val="0"/>
      <w:divBdr>
        <w:top w:val="none" w:sz="0" w:space="0" w:color="auto"/>
        <w:left w:val="none" w:sz="0" w:space="0" w:color="auto"/>
        <w:bottom w:val="none" w:sz="0" w:space="0" w:color="auto"/>
        <w:right w:val="none" w:sz="0" w:space="0" w:color="auto"/>
      </w:divBdr>
    </w:div>
    <w:div w:id="651720966">
      <w:bodyDiv w:val="1"/>
      <w:marLeft w:val="0"/>
      <w:marRight w:val="0"/>
      <w:marTop w:val="0"/>
      <w:marBottom w:val="0"/>
      <w:divBdr>
        <w:top w:val="none" w:sz="0" w:space="0" w:color="auto"/>
        <w:left w:val="none" w:sz="0" w:space="0" w:color="auto"/>
        <w:bottom w:val="none" w:sz="0" w:space="0" w:color="auto"/>
        <w:right w:val="none" w:sz="0" w:space="0" w:color="auto"/>
      </w:divBdr>
    </w:div>
    <w:div w:id="661930118">
      <w:bodyDiv w:val="1"/>
      <w:marLeft w:val="0"/>
      <w:marRight w:val="0"/>
      <w:marTop w:val="0"/>
      <w:marBottom w:val="0"/>
      <w:divBdr>
        <w:top w:val="none" w:sz="0" w:space="0" w:color="auto"/>
        <w:left w:val="none" w:sz="0" w:space="0" w:color="auto"/>
        <w:bottom w:val="none" w:sz="0" w:space="0" w:color="auto"/>
        <w:right w:val="none" w:sz="0" w:space="0" w:color="auto"/>
      </w:divBdr>
    </w:div>
    <w:div w:id="718211434">
      <w:bodyDiv w:val="1"/>
      <w:marLeft w:val="0"/>
      <w:marRight w:val="0"/>
      <w:marTop w:val="0"/>
      <w:marBottom w:val="0"/>
      <w:divBdr>
        <w:top w:val="none" w:sz="0" w:space="0" w:color="auto"/>
        <w:left w:val="none" w:sz="0" w:space="0" w:color="auto"/>
        <w:bottom w:val="none" w:sz="0" w:space="0" w:color="auto"/>
        <w:right w:val="none" w:sz="0" w:space="0" w:color="auto"/>
      </w:divBdr>
    </w:div>
    <w:div w:id="734283653">
      <w:bodyDiv w:val="1"/>
      <w:marLeft w:val="0"/>
      <w:marRight w:val="0"/>
      <w:marTop w:val="0"/>
      <w:marBottom w:val="0"/>
      <w:divBdr>
        <w:top w:val="none" w:sz="0" w:space="0" w:color="auto"/>
        <w:left w:val="none" w:sz="0" w:space="0" w:color="auto"/>
        <w:bottom w:val="none" w:sz="0" w:space="0" w:color="auto"/>
        <w:right w:val="none" w:sz="0" w:space="0" w:color="auto"/>
      </w:divBdr>
    </w:div>
    <w:div w:id="739912053">
      <w:bodyDiv w:val="1"/>
      <w:marLeft w:val="0"/>
      <w:marRight w:val="0"/>
      <w:marTop w:val="0"/>
      <w:marBottom w:val="0"/>
      <w:divBdr>
        <w:top w:val="none" w:sz="0" w:space="0" w:color="auto"/>
        <w:left w:val="none" w:sz="0" w:space="0" w:color="auto"/>
        <w:bottom w:val="none" w:sz="0" w:space="0" w:color="auto"/>
        <w:right w:val="none" w:sz="0" w:space="0" w:color="auto"/>
      </w:divBdr>
    </w:div>
    <w:div w:id="800733642">
      <w:bodyDiv w:val="1"/>
      <w:marLeft w:val="0"/>
      <w:marRight w:val="0"/>
      <w:marTop w:val="0"/>
      <w:marBottom w:val="0"/>
      <w:divBdr>
        <w:top w:val="none" w:sz="0" w:space="0" w:color="auto"/>
        <w:left w:val="none" w:sz="0" w:space="0" w:color="auto"/>
        <w:bottom w:val="none" w:sz="0" w:space="0" w:color="auto"/>
        <w:right w:val="none" w:sz="0" w:space="0" w:color="auto"/>
      </w:divBdr>
    </w:div>
    <w:div w:id="807236646">
      <w:bodyDiv w:val="1"/>
      <w:marLeft w:val="0"/>
      <w:marRight w:val="0"/>
      <w:marTop w:val="0"/>
      <w:marBottom w:val="0"/>
      <w:divBdr>
        <w:top w:val="none" w:sz="0" w:space="0" w:color="auto"/>
        <w:left w:val="none" w:sz="0" w:space="0" w:color="auto"/>
        <w:bottom w:val="none" w:sz="0" w:space="0" w:color="auto"/>
        <w:right w:val="none" w:sz="0" w:space="0" w:color="auto"/>
      </w:divBdr>
    </w:div>
    <w:div w:id="811287409">
      <w:bodyDiv w:val="1"/>
      <w:marLeft w:val="0"/>
      <w:marRight w:val="0"/>
      <w:marTop w:val="0"/>
      <w:marBottom w:val="0"/>
      <w:divBdr>
        <w:top w:val="none" w:sz="0" w:space="0" w:color="auto"/>
        <w:left w:val="none" w:sz="0" w:space="0" w:color="auto"/>
        <w:bottom w:val="none" w:sz="0" w:space="0" w:color="auto"/>
        <w:right w:val="none" w:sz="0" w:space="0" w:color="auto"/>
      </w:divBdr>
    </w:div>
    <w:div w:id="816922983">
      <w:bodyDiv w:val="1"/>
      <w:marLeft w:val="0"/>
      <w:marRight w:val="0"/>
      <w:marTop w:val="0"/>
      <w:marBottom w:val="0"/>
      <w:divBdr>
        <w:top w:val="none" w:sz="0" w:space="0" w:color="auto"/>
        <w:left w:val="none" w:sz="0" w:space="0" w:color="auto"/>
        <w:bottom w:val="none" w:sz="0" w:space="0" w:color="auto"/>
        <w:right w:val="none" w:sz="0" w:space="0" w:color="auto"/>
      </w:divBdr>
      <w:divsChild>
        <w:div w:id="1188830805">
          <w:marLeft w:val="0"/>
          <w:marRight w:val="0"/>
          <w:marTop w:val="0"/>
          <w:marBottom w:val="0"/>
          <w:divBdr>
            <w:top w:val="none" w:sz="0" w:space="0" w:color="auto"/>
            <w:left w:val="none" w:sz="0" w:space="0" w:color="auto"/>
            <w:bottom w:val="none" w:sz="0" w:space="0" w:color="auto"/>
            <w:right w:val="none" w:sz="0" w:space="0" w:color="auto"/>
          </w:divBdr>
        </w:div>
      </w:divsChild>
    </w:div>
    <w:div w:id="825825000">
      <w:bodyDiv w:val="1"/>
      <w:marLeft w:val="0"/>
      <w:marRight w:val="0"/>
      <w:marTop w:val="0"/>
      <w:marBottom w:val="0"/>
      <w:divBdr>
        <w:top w:val="none" w:sz="0" w:space="0" w:color="auto"/>
        <w:left w:val="none" w:sz="0" w:space="0" w:color="auto"/>
        <w:bottom w:val="none" w:sz="0" w:space="0" w:color="auto"/>
        <w:right w:val="none" w:sz="0" w:space="0" w:color="auto"/>
      </w:divBdr>
    </w:div>
    <w:div w:id="834615350">
      <w:bodyDiv w:val="1"/>
      <w:marLeft w:val="0"/>
      <w:marRight w:val="0"/>
      <w:marTop w:val="0"/>
      <w:marBottom w:val="0"/>
      <w:divBdr>
        <w:top w:val="none" w:sz="0" w:space="0" w:color="auto"/>
        <w:left w:val="none" w:sz="0" w:space="0" w:color="auto"/>
        <w:bottom w:val="none" w:sz="0" w:space="0" w:color="auto"/>
        <w:right w:val="none" w:sz="0" w:space="0" w:color="auto"/>
      </w:divBdr>
    </w:div>
    <w:div w:id="859006103">
      <w:bodyDiv w:val="1"/>
      <w:marLeft w:val="0"/>
      <w:marRight w:val="0"/>
      <w:marTop w:val="0"/>
      <w:marBottom w:val="0"/>
      <w:divBdr>
        <w:top w:val="none" w:sz="0" w:space="0" w:color="auto"/>
        <w:left w:val="none" w:sz="0" w:space="0" w:color="auto"/>
        <w:bottom w:val="none" w:sz="0" w:space="0" w:color="auto"/>
        <w:right w:val="none" w:sz="0" w:space="0" w:color="auto"/>
      </w:divBdr>
    </w:div>
    <w:div w:id="886453434">
      <w:bodyDiv w:val="1"/>
      <w:marLeft w:val="0"/>
      <w:marRight w:val="0"/>
      <w:marTop w:val="0"/>
      <w:marBottom w:val="0"/>
      <w:divBdr>
        <w:top w:val="none" w:sz="0" w:space="0" w:color="auto"/>
        <w:left w:val="none" w:sz="0" w:space="0" w:color="auto"/>
        <w:bottom w:val="none" w:sz="0" w:space="0" w:color="auto"/>
        <w:right w:val="none" w:sz="0" w:space="0" w:color="auto"/>
      </w:divBdr>
    </w:div>
    <w:div w:id="892885133">
      <w:bodyDiv w:val="1"/>
      <w:marLeft w:val="0"/>
      <w:marRight w:val="0"/>
      <w:marTop w:val="0"/>
      <w:marBottom w:val="0"/>
      <w:divBdr>
        <w:top w:val="none" w:sz="0" w:space="0" w:color="auto"/>
        <w:left w:val="none" w:sz="0" w:space="0" w:color="auto"/>
        <w:bottom w:val="none" w:sz="0" w:space="0" w:color="auto"/>
        <w:right w:val="none" w:sz="0" w:space="0" w:color="auto"/>
      </w:divBdr>
    </w:div>
    <w:div w:id="901675688">
      <w:bodyDiv w:val="1"/>
      <w:marLeft w:val="0"/>
      <w:marRight w:val="0"/>
      <w:marTop w:val="0"/>
      <w:marBottom w:val="0"/>
      <w:divBdr>
        <w:top w:val="none" w:sz="0" w:space="0" w:color="auto"/>
        <w:left w:val="none" w:sz="0" w:space="0" w:color="auto"/>
        <w:bottom w:val="none" w:sz="0" w:space="0" w:color="auto"/>
        <w:right w:val="none" w:sz="0" w:space="0" w:color="auto"/>
      </w:divBdr>
    </w:div>
    <w:div w:id="912813753">
      <w:bodyDiv w:val="1"/>
      <w:marLeft w:val="0"/>
      <w:marRight w:val="0"/>
      <w:marTop w:val="0"/>
      <w:marBottom w:val="0"/>
      <w:divBdr>
        <w:top w:val="none" w:sz="0" w:space="0" w:color="auto"/>
        <w:left w:val="none" w:sz="0" w:space="0" w:color="auto"/>
        <w:bottom w:val="none" w:sz="0" w:space="0" w:color="auto"/>
        <w:right w:val="none" w:sz="0" w:space="0" w:color="auto"/>
      </w:divBdr>
    </w:div>
    <w:div w:id="956566137">
      <w:bodyDiv w:val="1"/>
      <w:marLeft w:val="0"/>
      <w:marRight w:val="0"/>
      <w:marTop w:val="0"/>
      <w:marBottom w:val="0"/>
      <w:divBdr>
        <w:top w:val="none" w:sz="0" w:space="0" w:color="auto"/>
        <w:left w:val="none" w:sz="0" w:space="0" w:color="auto"/>
        <w:bottom w:val="none" w:sz="0" w:space="0" w:color="auto"/>
        <w:right w:val="none" w:sz="0" w:space="0" w:color="auto"/>
      </w:divBdr>
    </w:div>
    <w:div w:id="977077558">
      <w:bodyDiv w:val="1"/>
      <w:marLeft w:val="0"/>
      <w:marRight w:val="0"/>
      <w:marTop w:val="0"/>
      <w:marBottom w:val="0"/>
      <w:divBdr>
        <w:top w:val="none" w:sz="0" w:space="0" w:color="auto"/>
        <w:left w:val="none" w:sz="0" w:space="0" w:color="auto"/>
        <w:bottom w:val="none" w:sz="0" w:space="0" w:color="auto"/>
        <w:right w:val="none" w:sz="0" w:space="0" w:color="auto"/>
      </w:divBdr>
    </w:div>
    <w:div w:id="1009331828">
      <w:bodyDiv w:val="1"/>
      <w:marLeft w:val="0"/>
      <w:marRight w:val="0"/>
      <w:marTop w:val="0"/>
      <w:marBottom w:val="0"/>
      <w:divBdr>
        <w:top w:val="none" w:sz="0" w:space="0" w:color="auto"/>
        <w:left w:val="none" w:sz="0" w:space="0" w:color="auto"/>
        <w:bottom w:val="none" w:sz="0" w:space="0" w:color="auto"/>
        <w:right w:val="none" w:sz="0" w:space="0" w:color="auto"/>
      </w:divBdr>
    </w:div>
    <w:div w:id="1011950066">
      <w:bodyDiv w:val="1"/>
      <w:marLeft w:val="0"/>
      <w:marRight w:val="0"/>
      <w:marTop w:val="0"/>
      <w:marBottom w:val="0"/>
      <w:divBdr>
        <w:top w:val="none" w:sz="0" w:space="0" w:color="auto"/>
        <w:left w:val="none" w:sz="0" w:space="0" w:color="auto"/>
        <w:bottom w:val="none" w:sz="0" w:space="0" w:color="auto"/>
        <w:right w:val="none" w:sz="0" w:space="0" w:color="auto"/>
      </w:divBdr>
    </w:div>
    <w:div w:id="1016617124">
      <w:bodyDiv w:val="1"/>
      <w:marLeft w:val="0"/>
      <w:marRight w:val="0"/>
      <w:marTop w:val="0"/>
      <w:marBottom w:val="0"/>
      <w:divBdr>
        <w:top w:val="none" w:sz="0" w:space="0" w:color="auto"/>
        <w:left w:val="none" w:sz="0" w:space="0" w:color="auto"/>
        <w:bottom w:val="none" w:sz="0" w:space="0" w:color="auto"/>
        <w:right w:val="none" w:sz="0" w:space="0" w:color="auto"/>
      </w:divBdr>
      <w:divsChild>
        <w:div w:id="1034383895">
          <w:marLeft w:val="-5"/>
          <w:marRight w:val="0"/>
          <w:marTop w:val="0"/>
          <w:marBottom w:val="0"/>
          <w:divBdr>
            <w:top w:val="none" w:sz="0" w:space="0" w:color="auto"/>
            <w:left w:val="none" w:sz="0" w:space="0" w:color="auto"/>
            <w:bottom w:val="none" w:sz="0" w:space="0" w:color="auto"/>
            <w:right w:val="none" w:sz="0" w:space="0" w:color="auto"/>
          </w:divBdr>
        </w:div>
        <w:div w:id="111677481">
          <w:marLeft w:val="-8"/>
          <w:marRight w:val="0"/>
          <w:marTop w:val="0"/>
          <w:marBottom w:val="0"/>
          <w:divBdr>
            <w:top w:val="none" w:sz="0" w:space="0" w:color="auto"/>
            <w:left w:val="none" w:sz="0" w:space="0" w:color="auto"/>
            <w:bottom w:val="none" w:sz="0" w:space="0" w:color="auto"/>
            <w:right w:val="none" w:sz="0" w:space="0" w:color="auto"/>
          </w:divBdr>
        </w:div>
        <w:div w:id="1958412532">
          <w:marLeft w:val="-5"/>
          <w:marRight w:val="0"/>
          <w:marTop w:val="0"/>
          <w:marBottom w:val="0"/>
          <w:divBdr>
            <w:top w:val="none" w:sz="0" w:space="0" w:color="auto"/>
            <w:left w:val="none" w:sz="0" w:space="0" w:color="auto"/>
            <w:bottom w:val="none" w:sz="0" w:space="0" w:color="auto"/>
            <w:right w:val="none" w:sz="0" w:space="0" w:color="auto"/>
          </w:divBdr>
        </w:div>
      </w:divsChild>
    </w:div>
    <w:div w:id="1019963444">
      <w:bodyDiv w:val="1"/>
      <w:marLeft w:val="0"/>
      <w:marRight w:val="0"/>
      <w:marTop w:val="0"/>
      <w:marBottom w:val="0"/>
      <w:divBdr>
        <w:top w:val="none" w:sz="0" w:space="0" w:color="auto"/>
        <w:left w:val="none" w:sz="0" w:space="0" w:color="auto"/>
        <w:bottom w:val="none" w:sz="0" w:space="0" w:color="auto"/>
        <w:right w:val="none" w:sz="0" w:space="0" w:color="auto"/>
      </w:divBdr>
    </w:div>
    <w:div w:id="1043602615">
      <w:bodyDiv w:val="1"/>
      <w:marLeft w:val="0"/>
      <w:marRight w:val="0"/>
      <w:marTop w:val="0"/>
      <w:marBottom w:val="0"/>
      <w:divBdr>
        <w:top w:val="none" w:sz="0" w:space="0" w:color="auto"/>
        <w:left w:val="none" w:sz="0" w:space="0" w:color="auto"/>
        <w:bottom w:val="none" w:sz="0" w:space="0" w:color="auto"/>
        <w:right w:val="none" w:sz="0" w:space="0" w:color="auto"/>
      </w:divBdr>
      <w:divsChild>
        <w:div w:id="557936926">
          <w:marLeft w:val="-180"/>
          <w:marRight w:val="0"/>
          <w:marTop w:val="0"/>
          <w:marBottom w:val="0"/>
          <w:divBdr>
            <w:top w:val="none" w:sz="0" w:space="0" w:color="auto"/>
            <w:left w:val="none" w:sz="0" w:space="0" w:color="auto"/>
            <w:bottom w:val="none" w:sz="0" w:space="0" w:color="auto"/>
            <w:right w:val="none" w:sz="0" w:space="0" w:color="auto"/>
          </w:divBdr>
        </w:div>
      </w:divsChild>
    </w:div>
    <w:div w:id="1092051278">
      <w:bodyDiv w:val="1"/>
      <w:marLeft w:val="0"/>
      <w:marRight w:val="0"/>
      <w:marTop w:val="0"/>
      <w:marBottom w:val="0"/>
      <w:divBdr>
        <w:top w:val="none" w:sz="0" w:space="0" w:color="auto"/>
        <w:left w:val="none" w:sz="0" w:space="0" w:color="auto"/>
        <w:bottom w:val="none" w:sz="0" w:space="0" w:color="auto"/>
        <w:right w:val="none" w:sz="0" w:space="0" w:color="auto"/>
      </w:divBdr>
    </w:div>
    <w:div w:id="1106921204">
      <w:bodyDiv w:val="1"/>
      <w:marLeft w:val="0"/>
      <w:marRight w:val="0"/>
      <w:marTop w:val="0"/>
      <w:marBottom w:val="0"/>
      <w:divBdr>
        <w:top w:val="none" w:sz="0" w:space="0" w:color="auto"/>
        <w:left w:val="none" w:sz="0" w:space="0" w:color="auto"/>
        <w:bottom w:val="none" w:sz="0" w:space="0" w:color="auto"/>
        <w:right w:val="none" w:sz="0" w:space="0" w:color="auto"/>
      </w:divBdr>
    </w:div>
    <w:div w:id="1161625824">
      <w:bodyDiv w:val="1"/>
      <w:marLeft w:val="0"/>
      <w:marRight w:val="0"/>
      <w:marTop w:val="0"/>
      <w:marBottom w:val="0"/>
      <w:divBdr>
        <w:top w:val="none" w:sz="0" w:space="0" w:color="auto"/>
        <w:left w:val="none" w:sz="0" w:space="0" w:color="auto"/>
        <w:bottom w:val="none" w:sz="0" w:space="0" w:color="auto"/>
        <w:right w:val="none" w:sz="0" w:space="0" w:color="auto"/>
      </w:divBdr>
      <w:divsChild>
        <w:div w:id="35349439">
          <w:marLeft w:val="0"/>
          <w:marRight w:val="0"/>
          <w:marTop w:val="0"/>
          <w:marBottom w:val="0"/>
          <w:divBdr>
            <w:top w:val="none" w:sz="0" w:space="0" w:color="auto"/>
            <w:left w:val="none" w:sz="0" w:space="0" w:color="auto"/>
            <w:bottom w:val="none" w:sz="0" w:space="0" w:color="auto"/>
            <w:right w:val="none" w:sz="0" w:space="0" w:color="auto"/>
          </w:divBdr>
        </w:div>
        <w:div w:id="813788938">
          <w:marLeft w:val="0"/>
          <w:marRight w:val="0"/>
          <w:marTop w:val="0"/>
          <w:marBottom w:val="0"/>
          <w:divBdr>
            <w:top w:val="none" w:sz="0" w:space="0" w:color="auto"/>
            <w:left w:val="none" w:sz="0" w:space="0" w:color="auto"/>
            <w:bottom w:val="none" w:sz="0" w:space="0" w:color="auto"/>
            <w:right w:val="none" w:sz="0" w:space="0" w:color="auto"/>
          </w:divBdr>
        </w:div>
        <w:div w:id="2104064212">
          <w:marLeft w:val="0"/>
          <w:marRight w:val="0"/>
          <w:marTop w:val="0"/>
          <w:marBottom w:val="0"/>
          <w:divBdr>
            <w:top w:val="none" w:sz="0" w:space="0" w:color="auto"/>
            <w:left w:val="none" w:sz="0" w:space="0" w:color="auto"/>
            <w:bottom w:val="none" w:sz="0" w:space="0" w:color="auto"/>
            <w:right w:val="none" w:sz="0" w:space="0" w:color="auto"/>
          </w:divBdr>
        </w:div>
        <w:div w:id="1987318535">
          <w:marLeft w:val="0"/>
          <w:marRight w:val="0"/>
          <w:marTop w:val="0"/>
          <w:marBottom w:val="0"/>
          <w:divBdr>
            <w:top w:val="none" w:sz="0" w:space="0" w:color="auto"/>
            <w:left w:val="none" w:sz="0" w:space="0" w:color="auto"/>
            <w:bottom w:val="none" w:sz="0" w:space="0" w:color="auto"/>
            <w:right w:val="none" w:sz="0" w:space="0" w:color="auto"/>
          </w:divBdr>
        </w:div>
        <w:div w:id="43523397">
          <w:marLeft w:val="0"/>
          <w:marRight w:val="0"/>
          <w:marTop w:val="0"/>
          <w:marBottom w:val="0"/>
          <w:divBdr>
            <w:top w:val="none" w:sz="0" w:space="0" w:color="auto"/>
            <w:left w:val="none" w:sz="0" w:space="0" w:color="auto"/>
            <w:bottom w:val="none" w:sz="0" w:space="0" w:color="auto"/>
            <w:right w:val="none" w:sz="0" w:space="0" w:color="auto"/>
          </w:divBdr>
        </w:div>
        <w:div w:id="1792354724">
          <w:marLeft w:val="0"/>
          <w:marRight w:val="0"/>
          <w:marTop w:val="0"/>
          <w:marBottom w:val="0"/>
          <w:divBdr>
            <w:top w:val="none" w:sz="0" w:space="0" w:color="auto"/>
            <w:left w:val="none" w:sz="0" w:space="0" w:color="auto"/>
            <w:bottom w:val="none" w:sz="0" w:space="0" w:color="auto"/>
            <w:right w:val="none" w:sz="0" w:space="0" w:color="auto"/>
          </w:divBdr>
        </w:div>
        <w:div w:id="1620336399">
          <w:marLeft w:val="0"/>
          <w:marRight w:val="0"/>
          <w:marTop w:val="0"/>
          <w:marBottom w:val="0"/>
          <w:divBdr>
            <w:top w:val="none" w:sz="0" w:space="0" w:color="auto"/>
            <w:left w:val="none" w:sz="0" w:space="0" w:color="auto"/>
            <w:bottom w:val="none" w:sz="0" w:space="0" w:color="auto"/>
            <w:right w:val="none" w:sz="0" w:space="0" w:color="auto"/>
          </w:divBdr>
          <w:divsChild>
            <w:div w:id="2100905374">
              <w:marLeft w:val="-75"/>
              <w:marRight w:val="0"/>
              <w:marTop w:val="30"/>
              <w:marBottom w:val="30"/>
              <w:divBdr>
                <w:top w:val="none" w:sz="0" w:space="0" w:color="auto"/>
                <w:left w:val="none" w:sz="0" w:space="0" w:color="auto"/>
                <w:bottom w:val="none" w:sz="0" w:space="0" w:color="auto"/>
                <w:right w:val="none" w:sz="0" w:space="0" w:color="auto"/>
              </w:divBdr>
              <w:divsChild>
                <w:div w:id="148056308">
                  <w:marLeft w:val="0"/>
                  <w:marRight w:val="0"/>
                  <w:marTop w:val="0"/>
                  <w:marBottom w:val="0"/>
                  <w:divBdr>
                    <w:top w:val="none" w:sz="0" w:space="0" w:color="auto"/>
                    <w:left w:val="none" w:sz="0" w:space="0" w:color="auto"/>
                    <w:bottom w:val="none" w:sz="0" w:space="0" w:color="auto"/>
                    <w:right w:val="none" w:sz="0" w:space="0" w:color="auto"/>
                  </w:divBdr>
                  <w:divsChild>
                    <w:div w:id="2079739490">
                      <w:marLeft w:val="0"/>
                      <w:marRight w:val="0"/>
                      <w:marTop w:val="0"/>
                      <w:marBottom w:val="0"/>
                      <w:divBdr>
                        <w:top w:val="none" w:sz="0" w:space="0" w:color="auto"/>
                        <w:left w:val="none" w:sz="0" w:space="0" w:color="auto"/>
                        <w:bottom w:val="none" w:sz="0" w:space="0" w:color="auto"/>
                        <w:right w:val="none" w:sz="0" w:space="0" w:color="auto"/>
                      </w:divBdr>
                    </w:div>
                    <w:div w:id="493377969">
                      <w:marLeft w:val="0"/>
                      <w:marRight w:val="0"/>
                      <w:marTop w:val="0"/>
                      <w:marBottom w:val="0"/>
                      <w:divBdr>
                        <w:top w:val="none" w:sz="0" w:space="0" w:color="auto"/>
                        <w:left w:val="none" w:sz="0" w:space="0" w:color="auto"/>
                        <w:bottom w:val="none" w:sz="0" w:space="0" w:color="auto"/>
                        <w:right w:val="none" w:sz="0" w:space="0" w:color="auto"/>
                      </w:divBdr>
                    </w:div>
                  </w:divsChild>
                </w:div>
                <w:div w:id="744110520">
                  <w:marLeft w:val="0"/>
                  <w:marRight w:val="0"/>
                  <w:marTop w:val="0"/>
                  <w:marBottom w:val="0"/>
                  <w:divBdr>
                    <w:top w:val="none" w:sz="0" w:space="0" w:color="auto"/>
                    <w:left w:val="none" w:sz="0" w:space="0" w:color="auto"/>
                    <w:bottom w:val="none" w:sz="0" w:space="0" w:color="auto"/>
                    <w:right w:val="none" w:sz="0" w:space="0" w:color="auto"/>
                  </w:divBdr>
                  <w:divsChild>
                    <w:div w:id="741606298">
                      <w:marLeft w:val="0"/>
                      <w:marRight w:val="0"/>
                      <w:marTop w:val="0"/>
                      <w:marBottom w:val="0"/>
                      <w:divBdr>
                        <w:top w:val="none" w:sz="0" w:space="0" w:color="auto"/>
                        <w:left w:val="none" w:sz="0" w:space="0" w:color="auto"/>
                        <w:bottom w:val="none" w:sz="0" w:space="0" w:color="auto"/>
                        <w:right w:val="none" w:sz="0" w:space="0" w:color="auto"/>
                      </w:divBdr>
                    </w:div>
                  </w:divsChild>
                </w:div>
                <w:div w:id="217667365">
                  <w:marLeft w:val="0"/>
                  <w:marRight w:val="0"/>
                  <w:marTop w:val="0"/>
                  <w:marBottom w:val="0"/>
                  <w:divBdr>
                    <w:top w:val="none" w:sz="0" w:space="0" w:color="auto"/>
                    <w:left w:val="none" w:sz="0" w:space="0" w:color="auto"/>
                    <w:bottom w:val="none" w:sz="0" w:space="0" w:color="auto"/>
                    <w:right w:val="none" w:sz="0" w:space="0" w:color="auto"/>
                  </w:divBdr>
                  <w:divsChild>
                    <w:div w:id="1860971033">
                      <w:marLeft w:val="0"/>
                      <w:marRight w:val="0"/>
                      <w:marTop w:val="0"/>
                      <w:marBottom w:val="0"/>
                      <w:divBdr>
                        <w:top w:val="none" w:sz="0" w:space="0" w:color="auto"/>
                        <w:left w:val="none" w:sz="0" w:space="0" w:color="auto"/>
                        <w:bottom w:val="none" w:sz="0" w:space="0" w:color="auto"/>
                        <w:right w:val="none" w:sz="0" w:space="0" w:color="auto"/>
                      </w:divBdr>
                    </w:div>
                  </w:divsChild>
                </w:div>
                <w:div w:id="1096636044">
                  <w:marLeft w:val="0"/>
                  <w:marRight w:val="0"/>
                  <w:marTop w:val="0"/>
                  <w:marBottom w:val="0"/>
                  <w:divBdr>
                    <w:top w:val="none" w:sz="0" w:space="0" w:color="auto"/>
                    <w:left w:val="none" w:sz="0" w:space="0" w:color="auto"/>
                    <w:bottom w:val="none" w:sz="0" w:space="0" w:color="auto"/>
                    <w:right w:val="none" w:sz="0" w:space="0" w:color="auto"/>
                  </w:divBdr>
                  <w:divsChild>
                    <w:div w:id="1096973833">
                      <w:marLeft w:val="0"/>
                      <w:marRight w:val="0"/>
                      <w:marTop w:val="0"/>
                      <w:marBottom w:val="0"/>
                      <w:divBdr>
                        <w:top w:val="none" w:sz="0" w:space="0" w:color="auto"/>
                        <w:left w:val="none" w:sz="0" w:space="0" w:color="auto"/>
                        <w:bottom w:val="none" w:sz="0" w:space="0" w:color="auto"/>
                        <w:right w:val="none" w:sz="0" w:space="0" w:color="auto"/>
                      </w:divBdr>
                    </w:div>
                  </w:divsChild>
                </w:div>
                <w:div w:id="1755978262">
                  <w:marLeft w:val="0"/>
                  <w:marRight w:val="0"/>
                  <w:marTop w:val="0"/>
                  <w:marBottom w:val="0"/>
                  <w:divBdr>
                    <w:top w:val="none" w:sz="0" w:space="0" w:color="auto"/>
                    <w:left w:val="none" w:sz="0" w:space="0" w:color="auto"/>
                    <w:bottom w:val="none" w:sz="0" w:space="0" w:color="auto"/>
                    <w:right w:val="none" w:sz="0" w:space="0" w:color="auto"/>
                  </w:divBdr>
                  <w:divsChild>
                    <w:div w:id="1756516841">
                      <w:marLeft w:val="0"/>
                      <w:marRight w:val="0"/>
                      <w:marTop w:val="0"/>
                      <w:marBottom w:val="0"/>
                      <w:divBdr>
                        <w:top w:val="none" w:sz="0" w:space="0" w:color="auto"/>
                        <w:left w:val="none" w:sz="0" w:space="0" w:color="auto"/>
                        <w:bottom w:val="none" w:sz="0" w:space="0" w:color="auto"/>
                        <w:right w:val="none" w:sz="0" w:space="0" w:color="auto"/>
                      </w:divBdr>
                    </w:div>
                  </w:divsChild>
                </w:div>
                <w:div w:id="1794668284">
                  <w:marLeft w:val="0"/>
                  <w:marRight w:val="0"/>
                  <w:marTop w:val="0"/>
                  <w:marBottom w:val="0"/>
                  <w:divBdr>
                    <w:top w:val="none" w:sz="0" w:space="0" w:color="auto"/>
                    <w:left w:val="none" w:sz="0" w:space="0" w:color="auto"/>
                    <w:bottom w:val="none" w:sz="0" w:space="0" w:color="auto"/>
                    <w:right w:val="none" w:sz="0" w:space="0" w:color="auto"/>
                  </w:divBdr>
                  <w:divsChild>
                    <w:div w:id="1549797282">
                      <w:marLeft w:val="0"/>
                      <w:marRight w:val="0"/>
                      <w:marTop w:val="0"/>
                      <w:marBottom w:val="0"/>
                      <w:divBdr>
                        <w:top w:val="none" w:sz="0" w:space="0" w:color="auto"/>
                        <w:left w:val="none" w:sz="0" w:space="0" w:color="auto"/>
                        <w:bottom w:val="none" w:sz="0" w:space="0" w:color="auto"/>
                        <w:right w:val="none" w:sz="0" w:space="0" w:color="auto"/>
                      </w:divBdr>
                    </w:div>
                    <w:div w:id="1587223167">
                      <w:marLeft w:val="0"/>
                      <w:marRight w:val="0"/>
                      <w:marTop w:val="0"/>
                      <w:marBottom w:val="0"/>
                      <w:divBdr>
                        <w:top w:val="none" w:sz="0" w:space="0" w:color="auto"/>
                        <w:left w:val="none" w:sz="0" w:space="0" w:color="auto"/>
                        <w:bottom w:val="none" w:sz="0" w:space="0" w:color="auto"/>
                        <w:right w:val="none" w:sz="0" w:space="0" w:color="auto"/>
                      </w:divBdr>
                    </w:div>
                    <w:div w:id="181630315">
                      <w:marLeft w:val="0"/>
                      <w:marRight w:val="0"/>
                      <w:marTop w:val="0"/>
                      <w:marBottom w:val="0"/>
                      <w:divBdr>
                        <w:top w:val="none" w:sz="0" w:space="0" w:color="auto"/>
                        <w:left w:val="none" w:sz="0" w:space="0" w:color="auto"/>
                        <w:bottom w:val="none" w:sz="0" w:space="0" w:color="auto"/>
                        <w:right w:val="none" w:sz="0" w:space="0" w:color="auto"/>
                      </w:divBdr>
                    </w:div>
                    <w:div w:id="1035496152">
                      <w:marLeft w:val="0"/>
                      <w:marRight w:val="0"/>
                      <w:marTop w:val="0"/>
                      <w:marBottom w:val="0"/>
                      <w:divBdr>
                        <w:top w:val="none" w:sz="0" w:space="0" w:color="auto"/>
                        <w:left w:val="none" w:sz="0" w:space="0" w:color="auto"/>
                        <w:bottom w:val="none" w:sz="0" w:space="0" w:color="auto"/>
                        <w:right w:val="none" w:sz="0" w:space="0" w:color="auto"/>
                      </w:divBdr>
                    </w:div>
                    <w:div w:id="2054301937">
                      <w:marLeft w:val="0"/>
                      <w:marRight w:val="0"/>
                      <w:marTop w:val="0"/>
                      <w:marBottom w:val="0"/>
                      <w:divBdr>
                        <w:top w:val="none" w:sz="0" w:space="0" w:color="auto"/>
                        <w:left w:val="none" w:sz="0" w:space="0" w:color="auto"/>
                        <w:bottom w:val="none" w:sz="0" w:space="0" w:color="auto"/>
                        <w:right w:val="none" w:sz="0" w:space="0" w:color="auto"/>
                      </w:divBdr>
                    </w:div>
                    <w:div w:id="1184244185">
                      <w:marLeft w:val="0"/>
                      <w:marRight w:val="0"/>
                      <w:marTop w:val="0"/>
                      <w:marBottom w:val="0"/>
                      <w:divBdr>
                        <w:top w:val="none" w:sz="0" w:space="0" w:color="auto"/>
                        <w:left w:val="none" w:sz="0" w:space="0" w:color="auto"/>
                        <w:bottom w:val="none" w:sz="0" w:space="0" w:color="auto"/>
                        <w:right w:val="none" w:sz="0" w:space="0" w:color="auto"/>
                      </w:divBdr>
                    </w:div>
                    <w:div w:id="500393508">
                      <w:marLeft w:val="0"/>
                      <w:marRight w:val="0"/>
                      <w:marTop w:val="0"/>
                      <w:marBottom w:val="0"/>
                      <w:divBdr>
                        <w:top w:val="none" w:sz="0" w:space="0" w:color="auto"/>
                        <w:left w:val="none" w:sz="0" w:space="0" w:color="auto"/>
                        <w:bottom w:val="none" w:sz="0" w:space="0" w:color="auto"/>
                        <w:right w:val="none" w:sz="0" w:space="0" w:color="auto"/>
                      </w:divBdr>
                    </w:div>
                    <w:div w:id="110705245">
                      <w:marLeft w:val="0"/>
                      <w:marRight w:val="0"/>
                      <w:marTop w:val="0"/>
                      <w:marBottom w:val="0"/>
                      <w:divBdr>
                        <w:top w:val="none" w:sz="0" w:space="0" w:color="auto"/>
                        <w:left w:val="none" w:sz="0" w:space="0" w:color="auto"/>
                        <w:bottom w:val="none" w:sz="0" w:space="0" w:color="auto"/>
                        <w:right w:val="none" w:sz="0" w:space="0" w:color="auto"/>
                      </w:divBdr>
                    </w:div>
                    <w:div w:id="1831368312">
                      <w:marLeft w:val="0"/>
                      <w:marRight w:val="0"/>
                      <w:marTop w:val="0"/>
                      <w:marBottom w:val="0"/>
                      <w:divBdr>
                        <w:top w:val="none" w:sz="0" w:space="0" w:color="auto"/>
                        <w:left w:val="none" w:sz="0" w:space="0" w:color="auto"/>
                        <w:bottom w:val="none" w:sz="0" w:space="0" w:color="auto"/>
                        <w:right w:val="none" w:sz="0" w:space="0" w:color="auto"/>
                      </w:divBdr>
                      <w:divsChild>
                        <w:div w:id="452476908">
                          <w:marLeft w:val="0"/>
                          <w:marRight w:val="0"/>
                          <w:marTop w:val="30"/>
                          <w:marBottom w:val="30"/>
                          <w:divBdr>
                            <w:top w:val="none" w:sz="0" w:space="0" w:color="auto"/>
                            <w:left w:val="none" w:sz="0" w:space="0" w:color="auto"/>
                            <w:bottom w:val="none" w:sz="0" w:space="0" w:color="auto"/>
                            <w:right w:val="none" w:sz="0" w:space="0" w:color="auto"/>
                          </w:divBdr>
                          <w:divsChild>
                            <w:div w:id="1025054306">
                              <w:marLeft w:val="0"/>
                              <w:marRight w:val="0"/>
                              <w:marTop w:val="0"/>
                              <w:marBottom w:val="0"/>
                              <w:divBdr>
                                <w:top w:val="none" w:sz="0" w:space="0" w:color="auto"/>
                                <w:left w:val="none" w:sz="0" w:space="0" w:color="auto"/>
                                <w:bottom w:val="none" w:sz="0" w:space="0" w:color="auto"/>
                                <w:right w:val="none" w:sz="0" w:space="0" w:color="auto"/>
                              </w:divBdr>
                              <w:divsChild>
                                <w:div w:id="267548678">
                                  <w:marLeft w:val="0"/>
                                  <w:marRight w:val="0"/>
                                  <w:marTop w:val="0"/>
                                  <w:marBottom w:val="0"/>
                                  <w:divBdr>
                                    <w:top w:val="none" w:sz="0" w:space="0" w:color="auto"/>
                                    <w:left w:val="none" w:sz="0" w:space="0" w:color="auto"/>
                                    <w:bottom w:val="none" w:sz="0" w:space="0" w:color="auto"/>
                                    <w:right w:val="none" w:sz="0" w:space="0" w:color="auto"/>
                                  </w:divBdr>
                                </w:div>
                              </w:divsChild>
                            </w:div>
                            <w:div w:id="2068841031">
                              <w:marLeft w:val="0"/>
                              <w:marRight w:val="0"/>
                              <w:marTop w:val="0"/>
                              <w:marBottom w:val="0"/>
                              <w:divBdr>
                                <w:top w:val="none" w:sz="0" w:space="0" w:color="auto"/>
                                <w:left w:val="none" w:sz="0" w:space="0" w:color="auto"/>
                                <w:bottom w:val="none" w:sz="0" w:space="0" w:color="auto"/>
                                <w:right w:val="none" w:sz="0" w:space="0" w:color="auto"/>
                              </w:divBdr>
                              <w:divsChild>
                                <w:div w:id="998848539">
                                  <w:marLeft w:val="0"/>
                                  <w:marRight w:val="0"/>
                                  <w:marTop w:val="0"/>
                                  <w:marBottom w:val="0"/>
                                  <w:divBdr>
                                    <w:top w:val="none" w:sz="0" w:space="0" w:color="auto"/>
                                    <w:left w:val="none" w:sz="0" w:space="0" w:color="auto"/>
                                    <w:bottom w:val="none" w:sz="0" w:space="0" w:color="auto"/>
                                    <w:right w:val="none" w:sz="0" w:space="0" w:color="auto"/>
                                  </w:divBdr>
                                </w:div>
                              </w:divsChild>
                            </w:div>
                            <w:div w:id="1003585478">
                              <w:marLeft w:val="0"/>
                              <w:marRight w:val="0"/>
                              <w:marTop w:val="0"/>
                              <w:marBottom w:val="0"/>
                              <w:divBdr>
                                <w:top w:val="none" w:sz="0" w:space="0" w:color="auto"/>
                                <w:left w:val="none" w:sz="0" w:space="0" w:color="auto"/>
                                <w:bottom w:val="none" w:sz="0" w:space="0" w:color="auto"/>
                                <w:right w:val="none" w:sz="0" w:space="0" w:color="auto"/>
                              </w:divBdr>
                              <w:divsChild>
                                <w:div w:id="1403023473">
                                  <w:marLeft w:val="0"/>
                                  <w:marRight w:val="0"/>
                                  <w:marTop w:val="0"/>
                                  <w:marBottom w:val="0"/>
                                  <w:divBdr>
                                    <w:top w:val="none" w:sz="0" w:space="0" w:color="auto"/>
                                    <w:left w:val="none" w:sz="0" w:space="0" w:color="auto"/>
                                    <w:bottom w:val="none" w:sz="0" w:space="0" w:color="auto"/>
                                    <w:right w:val="none" w:sz="0" w:space="0" w:color="auto"/>
                                  </w:divBdr>
                                </w:div>
                              </w:divsChild>
                            </w:div>
                            <w:div w:id="877206179">
                              <w:marLeft w:val="0"/>
                              <w:marRight w:val="0"/>
                              <w:marTop w:val="0"/>
                              <w:marBottom w:val="0"/>
                              <w:divBdr>
                                <w:top w:val="none" w:sz="0" w:space="0" w:color="auto"/>
                                <w:left w:val="none" w:sz="0" w:space="0" w:color="auto"/>
                                <w:bottom w:val="none" w:sz="0" w:space="0" w:color="auto"/>
                                <w:right w:val="none" w:sz="0" w:space="0" w:color="auto"/>
                              </w:divBdr>
                              <w:divsChild>
                                <w:div w:id="1884440309">
                                  <w:marLeft w:val="0"/>
                                  <w:marRight w:val="0"/>
                                  <w:marTop w:val="0"/>
                                  <w:marBottom w:val="0"/>
                                  <w:divBdr>
                                    <w:top w:val="none" w:sz="0" w:space="0" w:color="auto"/>
                                    <w:left w:val="none" w:sz="0" w:space="0" w:color="auto"/>
                                    <w:bottom w:val="none" w:sz="0" w:space="0" w:color="auto"/>
                                    <w:right w:val="none" w:sz="0" w:space="0" w:color="auto"/>
                                  </w:divBdr>
                                </w:div>
                              </w:divsChild>
                            </w:div>
                            <w:div w:id="324818271">
                              <w:marLeft w:val="0"/>
                              <w:marRight w:val="0"/>
                              <w:marTop w:val="0"/>
                              <w:marBottom w:val="0"/>
                              <w:divBdr>
                                <w:top w:val="none" w:sz="0" w:space="0" w:color="auto"/>
                                <w:left w:val="none" w:sz="0" w:space="0" w:color="auto"/>
                                <w:bottom w:val="none" w:sz="0" w:space="0" w:color="auto"/>
                                <w:right w:val="none" w:sz="0" w:space="0" w:color="auto"/>
                              </w:divBdr>
                              <w:divsChild>
                                <w:div w:id="2114982497">
                                  <w:marLeft w:val="0"/>
                                  <w:marRight w:val="0"/>
                                  <w:marTop w:val="0"/>
                                  <w:marBottom w:val="0"/>
                                  <w:divBdr>
                                    <w:top w:val="none" w:sz="0" w:space="0" w:color="auto"/>
                                    <w:left w:val="none" w:sz="0" w:space="0" w:color="auto"/>
                                    <w:bottom w:val="none" w:sz="0" w:space="0" w:color="auto"/>
                                    <w:right w:val="none" w:sz="0" w:space="0" w:color="auto"/>
                                  </w:divBdr>
                                </w:div>
                              </w:divsChild>
                            </w:div>
                            <w:div w:id="935594468">
                              <w:marLeft w:val="0"/>
                              <w:marRight w:val="0"/>
                              <w:marTop w:val="0"/>
                              <w:marBottom w:val="0"/>
                              <w:divBdr>
                                <w:top w:val="none" w:sz="0" w:space="0" w:color="auto"/>
                                <w:left w:val="none" w:sz="0" w:space="0" w:color="auto"/>
                                <w:bottom w:val="none" w:sz="0" w:space="0" w:color="auto"/>
                                <w:right w:val="none" w:sz="0" w:space="0" w:color="auto"/>
                              </w:divBdr>
                              <w:divsChild>
                                <w:div w:id="742527689">
                                  <w:marLeft w:val="0"/>
                                  <w:marRight w:val="0"/>
                                  <w:marTop w:val="0"/>
                                  <w:marBottom w:val="0"/>
                                  <w:divBdr>
                                    <w:top w:val="none" w:sz="0" w:space="0" w:color="auto"/>
                                    <w:left w:val="none" w:sz="0" w:space="0" w:color="auto"/>
                                    <w:bottom w:val="none" w:sz="0" w:space="0" w:color="auto"/>
                                    <w:right w:val="none" w:sz="0" w:space="0" w:color="auto"/>
                                  </w:divBdr>
                                </w:div>
                              </w:divsChild>
                            </w:div>
                            <w:div w:id="2060861148">
                              <w:marLeft w:val="0"/>
                              <w:marRight w:val="0"/>
                              <w:marTop w:val="0"/>
                              <w:marBottom w:val="0"/>
                              <w:divBdr>
                                <w:top w:val="none" w:sz="0" w:space="0" w:color="auto"/>
                                <w:left w:val="none" w:sz="0" w:space="0" w:color="auto"/>
                                <w:bottom w:val="none" w:sz="0" w:space="0" w:color="auto"/>
                                <w:right w:val="none" w:sz="0" w:space="0" w:color="auto"/>
                              </w:divBdr>
                              <w:divsChild>
                                <w:div w:id="2052996750">
                                  <w:marLeft w:val="0"/>
                                  <w:marRight w:val="0"/>
                                  <w:marTop w:val="0"/>
                                  <w:marBottom w:val="0"/>
                                  <w:divBdr>
                                    <w:top w:val="none" w:sz="0" w:space="0" w:color="auto"/>
                                    <w:left w:val="none" w:sz="0" w:space="0" w:color="auto"/>
                                    <w:bottom w:val="none" w:sz="0" w:space="0" w:color="auto"/>
                                    <w:right w:val="none" w:sz="0" w:space="0" w:color="auto"/>
                                  </w:divBdr>
                                </w:div>
                              </w:divsChild>
                            </w:div>
                            <w:div w:id="1718431715">
                              <w:marLeft w:val="0"/>
                              <w:marRight w:val="0"/>
                              <w:marTop w:val="0"/>
                              <w:marBottom w:val="0"/>
                              <w:divBdr>
                                <w:top w:val="none" w:sz="0" w:space="0" w:color="auto"/>
                                <w:left w:val="none" w:sz="0" w:space="0" w:color="auto"/>
                                <w:bottom w:val="none" w:sz="0" w:space="0" w:color="auto"/>
                                <w:right w:val="none" w:sz="0" w:space="0" w:color="auto"/>
                              </w:divBdr>
                              <w:divsChild>
                                <w:div w:id="302009222">
                                  <w:marLeft w:val="0"/>
                                  <w:marRight w:val="0"/>
                                  <w:marTop w:val="0"/>
                                  <w:marBottom w:val="0"/>
                                  <w:divBdr>
                                    <w:top w:val="none" w:sz="0" w:space="0" w:color="auto"/>
                                    <w:left w:val="none" w:sz="0" w:space="0" w:color="auto"/>
                                    <w:bottom w:val="none" w:sz="0" w:space="0" w:color="auto"/>
                                    <w:right w:val="none" w:sz="0" w:space="0" w:color="auto"/>
                                  </w:divBdr>
                                </w:div>
                              </w:divsChild>
                            </w:div>
                            <w:div w:id="331762569">
                              <w:marLeft w:val="0"/>
                              <w:marRight w:val="0"/>
                              <w:marTop w:val="0"/>
                              <w:marBottom w:val="0"/>
                              <w:divBdr>
                                <w:top w:val="none" w:sz="0" w:space="0" w:color="auto"/>
                                <w:left w:val="none" w:sz="0" w:space="0" w:color="auto"/>
                                <w:bottom w:val="none" w:sz="0" w:space="0" w:color="auto"/>
                                <w:right w:val="none" w:sz="0" w:space="0" w:color="auto"/>
                              </w:divBdr>
                              <w:divsChild>
                                <w:div w:id="598872389">
                                  <w:marLeft w:val="0"/>
                                  <w:marRight w:val="0"/>
                                  <w:marTop w:val="0"/>
                                  <w:marBottom w:val="0"/>
                                  <w:divBdr>
                                    <w:top w:val="none" w:sz="0" w:space="0" w:color="auto"/>
                                    <w:left w:val="none" w:sz="0" w:space="0" w:color="auto"/>
                                    <w:bottom w:val="none" w:sz="0" w:space="0" w:color="auto"/>
                                    <w:right w:val="none" w:sz="0" w:space="0" w:color="auto"/>
                                  </w:divBdr>
                                </w:div>
                              </w:divsChild>
                            </w:div>
                            <w:div w:id="1259143307">
                              <w:marLeft w:val="0"/>
                              <w:marRight w:val="0"/>
                              <w:marTop w:val="0"/>
                              <w:marBottom w:val="0"/>
                              <w:divBdr>
                                <w:top w:val="none" w:sz="0" w:space="0" w:color="auto"/>
                                <w:left w:val="none" w:sz="0" w:space="0" w:color="auto"/>
                                <w:bottom w:val="none" w:sz="0" w:space="0" w:color="auto"/>
                                <w:right w:val="none" w:sz="0" w:space="0" w:color="auto"/>
                              </w:divBdr>
                              <w:divsChild>
                                <w:div w:id="1527594944">
                                  <w:marLeft w:val="0"/>
                                  <w:marRight w:val="0"/>
                                  <w:marTop w:val="0"/>
                                  <w:marBottom w:val="0"/>
                                  <w:divBdr>
                                    <w:top w:val="none" w:sz="0" w:space="0" w:color="auto"/>
                                    <w:left w:val="none" w:sz="0" w:space="0" w:color="auto"/>
                                    <w:bottom w:val="none" w:sz="0" w:space="0" w:color="auto"/>
                                    <w:right w:val="none" w:sz="0" w:space="0" w:color="auto"/>
                                  </w:divBdr>
                                </w:div>
                              </w:divsChild>
                            </w:div>
                            <w:div w:id="1083720123">
                              <w:marLeft w:val="0"/>
                              <w:marRight w:val="0"/>
                              <w:marTop w:val="0"/>
                              <w:marBottom w:val="0"/>
                              <w:divBdr>
                                <w:top w:val="none" w:sz="0" w:space="0" w:color="auto"/>
                                <w:left w:val="none" w:sz="0" w:space="0" w:color="auto"/>
                                <w:bottom w:val="none" w:sz="0" w:space="0" w:color="auto"/>
                                <w:right w:val="none" w:sz="0" w:space="0" w:color="auto"/>
                              </w:divBdr>
                              <w:divsChild>
                                <w:div w:id="1605262057">
                                  <w:marLeft w:val="0"/>
                                  <w:marRight w:val="0"/>
                                  <w:marTop w:val="0"/>
                                  <w:marBottom w:val="0"/>
                                  <w:divBdr>
                                    <w:top w:val="none" w:sz="0" w:space="0" w:color="auto"/>
                                    <w:left w:val="none" w:sz="0" w:space="0" w:color="auto"/>
                                    <w:bottom w:val="none" w:sz="0" w:space="0" w:color="auto"/>
                                    <w:right w:val="none" w:sz="0" w:space="0" w:color="auto"/>
                                  </w:divBdr>
                                </w:div>
                              </w:divsChild>
                            </w:div>
                            <w:div w:id="166023663">
                              <w:marLeft w:val="0"/>
                              <w:marRight w:val="0"/>
                              <w:marTop w:val="0"/>
                              <w:marBottom w:val="0"/>
                              <w:divBdr>
                                <w:top w:val="none" w:sz="0" w:space="0" w:color="auto"/>
                                <w:left w:val="none" w:sz="0" w:space="0" w:color="auto"/>
                                <w:bottom w:val="none" w:sz="0" w:space="0" w:color="auto"/>
                                <w:right w:val="none" w:sz="0" w:space="0" w:color="auto"/>
                              </w:divBdr>
                              <w:divsChild>
                                <w:div w:id="136493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404">
                      <w:marLeft w:val="0"/>
                      <w:marRight w:val="0"/>
                      <w:marTop w:val="0"/>
                      <w:marBottom w:val="0"/>
                      <w:divBdr>
                        <w:top w:val="none" w:sz="0" w:space="0" w:color="auto"/>
                        <w:left w:val="none" w:sz="0" w:space="0" w:color="auto"/>
                        <w:bottom w:val="none" w:sz="0" w:space="0" w:color="auto"/>
                        <w:right w:val="none" w:sz="0" w:space="0" w:color="auto"/>
                      </w:divBdr>
                    </w:div>
                    <w:div w:id="807359885">
                      <w:marLeft w:val="0"/>
                      <w:marRight w:val="0"/>
                      <w:marTop w:val="0"/>
                      <w:marBottom w:val="0"/>
                      <w:divBdr>
                        <w:top w:val="none" w:sz="0" w:space="0" w:color="auto"/>
                        <w:left w:val="none" w:sz="0" w:space="0" w:color="auto"/>
                        <w:bottom w:val="none" w:sz="0" w:space="0" w:color="auto"/>
                        <w:right w:val="none" w:sz="0" w:space="0" w:color="auto"/>
                      </w:divBdr>
                    </w:div>
                    <w:div w:id="683678459">
                      <w:marLeft w:val="0"/>
                      <w:marRight w:val="0"/>
                      <w:marTop w:val="0"/>
                      <w:marBottom w:val="0"/>
                      <w:divBdr>
                        <w:top w:val="none" w:sz="0" w:space="0" w:color="auto"/>
                        <w:left w:val="none" w:sz="0" w:space="0" w:color="auto"/>
                        <w:bottom w:val="none" w:sz="0" w:space="0" w:color="auto"/>
                        <w:right w:val="none" w:sz="0" w:space="0" w:color="auto"/>
                      </w:divBdr>
                    </w:div>
                    <w:div w:id="47110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040486">
          <w:marLeft w:val="0"/>
          <w:marRight w:val="0"/>
          <w:marTop w:val="0"/>
          <w:marBottom w:val="0"/>
          <w:divBdr>
            <w:top w:val="none" w:sz="0" w:space="0" w:color="auto"/>
            <w:left w:val="none" w:sz="0" w:space="0" w:color="auto"/>
            <w:bottom w:val="none" w:sz="0" w:space="0" w:color="auto"/>
            <w:right w:val="none" w:sz="0" w:space="0" w:color="auto"/>
          </w:divBdr>
        </w:div>
        <w:div w:id="487020118">
          <w:marLeft w:val="0"/>
          <w:marRight w:val="0"/>
          <w:marTop w:val="0"/>
          <w:marBottom w:val="0"/>
          <w:divBdr>
            <w:top w:val="none" w:sz="0" w:space="0" w:color="auto"/>
            <w:left w:val="none" w:sz="0" w:space="0" w:color="auto"/>
            <w:bottom w:val="none" w:sz="0" w:space="0" w:color="auto"/>
            <w:right w:val="none" w:sz="0" w:space="0" w:color="auto"/>
          </w:divBdr>
        </w:div>
      </w:divsChild>
    </w:div>
    <w:div w:id="1164323665">
      <w:bodyDiv w:val="1"/>
      <w:marLeft w:val="0"/>
      <w:marRight w:val="0"/>
      <w:marTop w:val="0"/>
      <w:marBottom w:val="0"/>
      <w:divBdr>
        <w:top w:val="none" w:sz="0" w:space="0" w:color="auto"/>
        <w:left w:val="none" w:sz="0" w:space="0" w:color="auto"/>
        <w:bottom w:val="none" w:sz="0" w:space="0" w:color="auto"/>
        <w:right w:val="none" w:sz="0" w:space="0" w:color="auto"/>
      </w:divBdr>
    </w:div>
    <w:div w:id="1165055114">
      <w:bodyDiv w:val="1"/>
      <w:marLeft w:val="0"/>
      <w:marRight w:val="0"/>
      <w:marTop w:val="0"/>
      <w:marBottom w:val="0"/>
      <w:divBdr>
        <w:top w:val="none" w:sz="0" w:space="0" w:color="auto"/>
        <w:left w:val="none" w:sz="0" w:space="0" w:color="auto"/>
        <w:bottom w:val="none" w:sz="0" w:space="0" w:color="auto"/>
        <w:right w:val="none" w:sz="0" w:space="0" w:color="auto"/>
      </w:divBdr>
      <w:divsChild>
        <w:div w:id="1860386975">
          <w:marLeft w:val="0"/>
          <w:marRight w:val="0"/>
          <w:marTop w:val="0"/>
          <w:marBottom w:val="0"/>
          <w:divBdr>
            <w:top w:val="none" w:sz="0" w:space="0" w:color="auto"/>
            <w:left w:val="none" w:sz="0" w:space="0" w:color="auto"/>
            <w:bottom w:val="none" w:sz="0" w:space="0" w:color="auto"/>
            <w:right w:val="none" w:sz="0" w:space="0" w:color="auto"/>
          </w:divBdr>
        </w:div>
        <w:div w:id="1831142748">
          <w:marLeft w:val="0"/>
          <w:marRight w:val="0"/>
          <w:marTop w:val="0"/>
          <w:marBottom w:val="0"/>
          <w:divBdr>
            <w:top w:val="none" w:sz="0" w:space="0" w:color="auto"/>
            <w:left w:val="none" w:sz="0" w:space="0" w:color="auto"/>
            <w:bottom w:val="none" w:sz="0" w:space="0" w:color="auto"/>
            <w:right w:val="none" w:sz="0" w:space="0" w:color="auto"/>
          </w:divBdr>
          <w:divsChild>
            <w:div w:id="29494806">
              <w:marLeft w:val="-75"/>
              <w:marRight w:val="0"/>
              <w:marTop w:val="30"/>
              <w:marBottom w:val="30"/>
              <w:divBdr>
                <w:top w:val="none" w:sz="0" w:space="0" w:color="auto"/>
                <w:left w:val="none" w:sz="0" w:space="0" w:color="auto"/>
                <w:bottom w:val="none" w:sz="0" w:space="0" w:color="auto"/>
                <w:right w:val="none" w:sz="0" w:space="0" w:color="auto"/>
              </w:divBdr>
              <w:divsChild>
                <w:div w:id="794563454">
                  <w:marLeft w:val="0"/>
                  <w:marRight w:val="0"/>
                  <w:marTop w:val="0"/>
                  <w:marBottom w:val="0"/>
                  <w:divBdr>
                    <w:top w:val="none" w:sz="0" w:space="0" w:color="auto"/>
                    <w:left w:val="none" w:sz="0" w:space="0" w:color="auto"/>
                    <w:bottom w:val="none" w:sz="0" w:space="0" w:color="auto"/>
                    <w:right w:val="none" w:sz="0" w:space="0" w:color="auto"/>
                  </w:divBdr>
                  <w:divsChild>
                    <w:div w:id="625549409">
                      <w:marLeft w:val="0"/>
                      <w:marRight w:val="0"/>
                      <w:marTop w:val="0"/>
                      <w:marBottom w:val="0"/>
                      <w:divBdr>
                        <w:top w:val="none" w:sz="0" w:space="0" w:color="auto"/>
                        <w:left w:val="none" w:sz="0" w:space="0" w:color="auto"/>
                        <w:bottom w:val="none" w:sz="0" w:space="0" w:color="auto"/>
                        <w:right w:val="none" w:sz="0" w:space="0" w:color="auto"/>
                      </w:divBdr>
                    </w:div>
                  </w:divsChild>
                </w:div>
                <w:div w:id="840198556">
                  <w:marLeft w:val="0"/>
                  <w:marRight w:val="0"/>
                  <w:marTop w:val="0"/>
                  <w:marBottom w:val="0"/>
                  <w:divBdr>
                    <w:top w:val="none" w:sz="0" w:space="0" w:color="auto"/>
                    <w:left w:val="none" w:sz="0" w:space="0" w:color="auto"/>
                    <w:bottom w:val="none" w:sz="0" w:space="0" w:color="auto"/>
                    <w:right w:val="none" w:sz="0" w:space="0" w:color="auto"/>
                  </w:divBdr>
                  <w:divsChild>
                    <w:div w:id="1504248320">
                      <w:marLeft w:val="0"/>
                      <w:marRight w:val="0"/>
                      <w:marTop w:val="0"/>
                      <w:marBottom w:val="0"/>
                      <w:divBdr>
                        <w:top w:val="none" w:sz="0" w:space="0" w:color="auto"/>
                        <w:left w:val="none" w:sz="0" w:space="0" w:color="auto"/>
                        <w:bottom w:val="none" w:sz="0" w:space="0" w:color="auto"/>
                        <w:right w:val="none" w:sz="0" w:space="0" w:color="auto"/>
                      </w:divBdr>
                    </w:div>
                  </w:divsChild>
                </w:div>
                <w:div w:id="1704591745">
                  <w:marLeft w:val="0"/>
                  <w:marRight w:val="0"/>
                  <w:marTop w:val="0"/>
                  <w:marBottom w:val="0"/>
                  <w:divBdr>
                    <w:top w:val="none" w:sz="0" w:space="0" w:color="auto"/>
                    <w:left w:val="none" w:sz="0" w:space="0" w:color="auto"/>
                    <w:bottom w:val="none" w:sz="0" w:space="0" w:color="auto"/>
                    <w:right w:val="none" w:sz="0" w:space="0" w:color="auto"/>
                  </w:divBdr>
                  <w:divsChild>
                    <w:div w:id="1045178354">
                      <w:marLeft w:val="0"/>
                      <w:marRight w:val="0"/>
                      <w:marTop w:val="0"/>
                      <w:marBottom w:val="0"/>
                      <w:divBdr>
                        <w:top w:val="none" w:sz="0" w:space="0" w:color="auto"/>
                        <w:left w:val="none" w:sz="0" w:space="0" w:color="auto"/>
                        <w:bottom w:val="none" w:sz="0" w:space="0" w:color="auto"/>
                        <w:right w:val="none" w:sz="0" w:space="0" w:color="auto"/>
                      </w:divBdr>
                    </w:div>
                    <w:div w:id="96292241">
                      <w:marLeft w:val="0"/>
                      <w:marRight w:val="0"/>
                      <w:marTop w:val="0"/>
                      <w:marBottom w:val="0"/>
                      <w:divBdr>
                        <w:top w:val="none" w:sz="0" w:space="0" w:color="auto"/>
                        <w:left w:val="none" w:sz="0" w:space="0" w:color="auto"/>
                        <w:bottom w:val="none" w:sz="0" w:space="0" w:color="auto"/>
                        <w:right w:val="none" w:sz="0" w:space="0" w:color="auto"/>
                      </w:divBdr>
                    </w:div>
                  </w:divsChild>
                </w:div>
                <w:div w:id="1603874932">
                  <w:marLeft w:val="0"/>
                  <w:marRight w:val="0"/>
                  <w:marTop w:val="0"/>
                  <w:marBottom w:val="0"/>
                  <w:divBdr>
                    <w:top w:val="none" w:sz="0" w:space="0" w:color="auto"/>
                    <w:left w:val="none" w:sz="0" w:space="0" w:color="auto"/>
                    <w:bottom w:val="none" w:sz="0" w:space="0" w:color="auto"/>
                    <w:right w:val="none" w:sz="0" w:space="0" w:color="auto"/>
                  </w:divBdr>
                  <w:divsChild>
                    <w:div w:id="1001929608">
                      <w:marLeft w:val="0"/>
                      <w:marRight w:val="0"/>
                      <w:marTop w:val="0"/>
                      <w:marBottom w:val="0"/>
                      <w:divBdr>
                        <w:top w:val="none" w:sz="0" w:space="0" w:color="auto"/>
                        <w:left w:val="none" w:sz="0" w:space="0" w:color="auto"/>
                        <w:bottom w:val="none" w:sz="0" w:space="0" w:color="auto"/>
                        <w:right w:val="none" w:sz="0" w:space="0" w:color="auto"/>
                      </w:divBdr>
                    </w:div>
                  </w:divsChild>
                </w:div>
                <w:div w:id="1847597929">
                  <w:marLeft w:val="0"/>
                  <w:marRight w:val="0"/>
                  <w:marTop w:val="0"/>
                  <w:marBottom w:val="0"/>
                  <w:divBdr>
                    <w:top w:val="none" w:sz="0" w:space="0" w:color="auto"/>
                    <w:left w:val="none" w:sz="0" w:space="0" w:color="auto"/>
                    <w:bottom w:val="none" w:sz="0" w:space="0" w:color="auto"/>
                    <w:right w:val="none" w:sz="0" w:space="0" w:color="auto"/>
                  </w:divBdr>
                  <w:divsChild>
                    <w:div w:id="2042975858">
                      <w:marLeft w:val="0"/>
                      <w:marRight w:val="0"/>
                      <w:marTop w:val="0"/>
                      <w:marBottom w:val="0"/>
                      <w:divBdr>
                        <w:top w:val="none" w:sz="0" w:space="0" w:color="auto"/>
                        <w:left w:val="none" w:sz="0" w:space="0" w:color="auto"/>
                        <w:bottom w:val="none" w:sz="0" w:space="0" w:color="auto"/>
                        <w:right w:val="none" w:sz="0" w:space="0" w:color="auto"/>
                      </w:divBdr>
                    </w:div>
                  </w:divsChild>
                </w:div>
                <w:div w:id="2007198099">
                  <w:marLeft w:val="0"/>
                  <w:marRight w:val="0"/>
                  <w:marTop w:val="0"/>
                  <w:marBottom w:val="0"/>
                  <w:divBdr>
                    <w:top w:val="none" w:sz="0" w:space="0" w:color="auto"/>
                    <w:left w:val="none" w:sz="0" w:space="0" w:color="auto"/>
                    <w:bottom w:val="none" w:sz="0" w:space="0" w:color="auto"/>
                    <w:right w:val="none" w:sz="0" w:space="0" w:color="auto"/>
                  </w:divBdr>
                  <w:divsChild>
                    <w:div w:id="288165388">
                      <w:marLeft w:val="0"/>
                      <w:marRight w:val="0"/>
                      <w:marTop w:val="0"/>
                      <w:marBottom w:val="0"/>
                      <w:divBdr>
                        <w:top w:val="none" w:sz="0" w:space="0" w:color="auto"/>
                        <w:left w:val="none" w:sz="0" w:space="0" w:color="auto"/>
                        <w:bottom w:val="none" w:sz="0" w:space="0" w:color="auto"/>
                        <w:right w:val="none" w:sz="0" w:space="0" w:color="auto"/>
                      </w:divBdr>
                    </w:div>
                  </w:divsChild>
                </w:div>
                <w:div w:id="357238194">
                  <w:marLeft w:val="0"/>
                  <w:marRight w:val="0"/>
                  <w:marTop w:val="0"/>
                  <w:marBottom w:val="0"/>
                  <w:divBdr>
                    <w:top w:val="none" w:sz="0" w:space="0" w:color="auto"/>
                    <w:left w:val="none" w:sz="0" w:space="0" w:color="auto"/>
                    <w:bottom w:val="none" w:sz="0" w:space="0" w:color="auto"/>
                    <w:right w:val="none" w:sz="0" w:space="0" w:color="auto"/>
                  </w:divBdr>
                  <w:divsChild>
                    <w:div w:id="1623726729">
                      <w:marLeft w:val="0"/>
                      <w:marRight w:val="0"/>
                      <w:marTop w:val="0"/>
                      <w:marBottom w:val="0"/>
                      <w:divBdr>
                        <w:top w:val="none" w:sz="0" w:space="0" w:color="auto"/>
                        <w:left w:val="none" w:sz="0" w:space="0" w:color="auto"/>
                        <w:bottom w:val="none" w:sz="0" w:space="0" w:color="auto"/>
                        <w:right w:val="none" w:sz="0" w:space="0" w:color="auto"/>
                      </w:divBdr>
                    </w:div>
                  </w:divsChild>
                </w:div>
                <w:div w:id="21786310">
                  <w:marLeft w:val="0"/>
                  <w:marRight w:val="0"/>
                  <w:marTop w:val="0"/>
                  <w:marBottom w:val="0"/>
                  <w:divBdr>
                    <w:top w:val="none" w:sz="0" w:space="0" w:color="auto"/>
                    <w:left w:val="none" w:sz="0" w:space="0" w:color="auto"/>
                    <w:bottom w:val="none" w:sz="0" w:space="0" w:color="auto"/>
                    <w:right w:val="none" w:sz="0" w:space="0" w:color="auto"/>
                  </w:divBdr>
                  <w:divsChild>
                    <w:div w:id="66920507">
                      <w:marLeft w:val="0"/>
                      <w:marRight w:val="0"/>
                      <w:marTop w:val="0"/>
                      <w:marBottom w:val="0"/>
                      <w:divBdr>
                        <w:top w:val="none" w:sz="0" w:space="0" w:color="auto"/>
                        <w:left w:val="none" w:sz="0" w:space="0" w:color="auto"/>
                        <w:bottom w:val="none" w:sz="0" w:space="0" w:color="auto"/>
                        <w:right w:val="none" w:sz="0" w:space="0" w:color="auto"/>
                      </w:divBdr>
                    </w:div>
                  </w:divsChild>
                </w:div>
                <w:div w:id="2014644810">
                  <w:marLeft w:val="0"/>
                  <w:marRight w:val="0"/>
                  <w:marTop w:val="0"/>
                  <w:marBottom w:val="0"/>
                  <w:divBdr>
                    <w:top w:val="none" w:sz="0" w:space="0" w:color="auto"/>
                    <w:left w:val="none" w:sz="0" w:space="0" w:color="auto"/>
                    <w:bottom w:val="none" w:sz="0" w:space="0" w:color="auto"/>
                    <w:right w:val="none" w:sz="0" w:space="0" w:color="auto"/>
                  </w:divBdr>
                  <w:divsChild>
                    <w:div w:id="947350182">
                      <w:marLeft w:val="0"/>
                      <w:marRight w:val="0"/>
                      <w:marTop w:val="0"/>
                      <w:marBottom w:val="0"/>
                      <w:divBdr>
                        <w:top w:val="none" w:sz="0" w:space="0" w:color="auto"/>
                        <w:left w:val="none" w:sz="0" w:space="0" w:color="auto"/>
                        <w:bottom w:val="none" w:sz="0" w:space="0" w:color="auto"/>
                        <w:right w:val="none" w:sz="0" w:space="0" w:color="auto"/>
                      </w:divBdr>
                    </w:div>
                  </w:divsChild>
                </w:div>
                <w:div w:id="2105295625">
                  <w:marLeft w:val="0"/>
                  <w:marRight w:val="0"/>
                  <w:marTop w:val="0"/>
                  <w:marBottom w:val="0"/>
                  <w:divBdr>
                    <w:top w:val="none" w:sz="0" w:space="0" w:color="auto"/>
                    <w:left w:val="none" w:sz="0" w:space="0" w:color="auto"/>
                    <w:bottom w:val="none" w:sz="0" w:space="0" w:color="auto"/>
                    <w:right w:val="none" w:sz="0" w:space="0" w:color="auto"/>
                  </w:divBdr>
                  <w:divsChild>
                    <w:div w:id="131132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184218">
          <w:marLeft w:val="0"/>
          <w:marRight w:val="0"/>
          <w:marTop w:val="0"/>
          <w:marBottom w:val="0"/>
          <w:divBdr>
            <w:top w:val="none" w:sz="0" w:space="0" w:color="auto"/>
            <w:left w:val="none" w:sz="0" w:space="0" w:color="auto"/>
            <w:bottom w:val="none" w:sz="0" w:space="0" w:color="auto"/>
            <w:right w:val="none" w:sz="0" w:space="0" w:color="auto"/>
          </w:divBdr>
          <w:divsChild>
            <w:div w:id="485439267">
              <w:marLeft w:val="0"/>
              <w:marRight w:val="0"/>
              <w:marTop w:val="0"/>
              <w:marBottom w:val="0"/>
              <w:divBdr>
                <w:top w:val="none" w:sz="0" w:space="0" w:color="auto"/>
                <w:left w:val="none" w:sz="0" w:space="0" w:color="auto"/>
                <w:bottom w:val="none" w:sz="0" w:space="0" w:color="auto"/>
                <w:right w:val="none" w:sz="0" w:space="0" w:color="auto"/>
              </w:divBdr>
            </w:div>
            <w:div w:id="1202597977">
              <w:marLeft w:val="0"/>
              <w:marRight w:val="0"/>
              <w:marTop w:val="0"/>
              <w:marBottom w:val="0"/>
              <w:divBdr>
                <w:top w:val="none" w:sz="0" w:space="0" w:color="auto"/>
                <w:left w:val="none" w:sz="0" w:space="0" w:color="auto"/>
                <w:bottom w:val="none" w:sz="0" w:space="0" w:color="auto"/>
                <w:right w:val="none" w:sz="0" w:space="0" w:color="auto"/>
              </w:divBdr>
            </w:div>
            <w:div w:id="1452822459">
              <w:marLeft w:val="0"/>
              <w:marRight w:val="0"/>
              <w:marTop w:val="0"/>
              <w:marBottom w:val="0"/>
              <w:divBdr>
                <w:top w:val="none" w:sz="0" w:space="0" w:color="auto"/>
                <w:left w:val="none" w:sz="0" w:space="0" w:color="auto"/>
                <w:bottom w:val="none" w:sz="0" w:space="0" w:color="auto"/>
                <w:right w:val="none" w:sz="0" w:space="0" w:color="auto"/>
              </w:divBdr>
            </w:div>
            <w:div w:id="1361778500">
              <w:marLeft w:val="0"/>
              <w:marRight w:val="0"/>
              <w:marTop w:val="0"/>
              <w:marBottom w:val="0"/>
              <w:divBdr>
                <w:top w:val="none" w:sz="0" w:space="0" w:color="auto"/>
                <w:left w:val="none" w:sz="0" w:space="0" w:color="auto"/>
                <w:bottom w:val="none" w:sz="0" w:space="0" w:color="auto"/>
                <w:right w:val="none" w:sz="0" w:space="0" w:color="auto"/>
              </w:divBdr>
            </w:div>
            <w:div w:id="472600237">
              <w:marLeft w:val="0"/>
              <w:marRight w:val="0"/>
              <w:marTop w:val="0"/>
              <w:marBottom w:val="0"/>
              <w:divBdr>
                <w:top w:val="none" w:sz="0" w:space="0" w:color="auto"/>
                <w:left w:val="none" w:sz="0" w:space="0" w:color="auto"/>
                <w:bottom w:val="none" w:sz="0" w:space="0" w:color="auto"/>
                <w:right w:val="none" w:sz="0" w:space="0" w:color="auto"/>
              </w:divBdr>
            </w:div>
            <w:div w:id="576476456">
              <w:marLeft w:val="0"/>
              <w:marRight w:val="0"/>
              <w:marTop w:val="0"/>
              <w:marBottom w:val="0"/>
              <w:divBdr>
                <w:top w:val="none" w:sz="0" w:space="0" w:color="auto"/>
                <w:left w:val="none" w:sz="0" w:space="0" w:color="auto"/>
                <w:bottom w:val="none" w:sz="0" w:space="0" w:color="auto"/>
                <w:right w:val="none" w:sz="0" w:space="0" w:color="auto"/>
              </w:divBdr>
            </w:div>
            <w:div w:id="903367470">
              <w:marLeft w:val="0"/>
              <w:marRight w:val="0"/>
              <w:marTop w:val="0"/>
              <w:marBottom w:val="0"/>
              <w:divBdr>
                <w:top w:val="none" w:sz="0" w:space="0" w:color="auto"/>
                <w:left w:val="none" w:sz="0" w:space="0" w:color="auto"/>
                <w:bottom w:val="none" w:sz="0" w:space="0" w:color="auto"/>
                <w:right w:val="none" w:sz="0" w:space="0" w:color="auto"/>
              </w:divBdr>
            </w:div>
            <w:div w:id="249699354">
              <w:marLeft w:val="0"/>
              <w:marRight w:val="0"/>
              <w:marTop w:val="0"/>
              <w:marBottom w:val="0"/>
              <w:divBdr>
                <w:top w:val="none" w:sz="0" w:space="0" w:color="auto"/>
                <w:left w:val="none" w:sz="0" w:space="0" w:color="auto"/>
                <w:bottom w:val="none" w:sz="0" w:space="0" w:color="auto"/>
                <w:right w:val="none" w:sz="0" w:space="0" w:color="auto"/>
              </w:divBdr>
            </w:div>
            <w:div w:id="280962650">
              <w:marLeft w:val="0"/>
              <w:marRight w:val="0"/>
              <w:marTop w:val="0"/>
              <w:marBottom w:val="0"/>
              <w:divBdr>
                <w:top w:val="none" w:sz="0" w:space="0" w:color="auto"/>
                <w:left w:val="none" w:sz="0" w:space="0" w:color="auto"/>
                <w:bottom w:val="none" w:sz="0" w:space="0" w:color="auto"/>
                <w:right w:val="none" w:sz="0" w:space="0" w:color="auto"/>
              </w:divBdr>
            </w:div>
            <w:div w:id="1287735929">
              <w:marLeft w:val="0"/>
              <w:marRight w:val="0"/>
              <w:marTop w:val="0"/>
              <w:marBottom w:val="0"/>
              <w:divBdr>
                <w:top w:val="none" w:sz="0" w:space="0" w:color="auto"/>
                <w:left w:val="none" w:sz="0" w:space="0" w:color="auto"/>
                <w:bottom w:val="none" w:sz="0" w:space="0" w:color="auto"/>
                <w:right w:val="none" w:sz="0" w:space="0" w:color="auto"/>
              </w:divBdr>
            </w:div>
            <w:div w:id="1645966320">
              <w:marLeft w:val="0"/>
              <w:marRight w:val="0"/>
              <w:marTop w:val="0"/>
              <w:marBottom w:val="0"/>
              <w:divBdr>
                <w:top w:val="none" w:sz="0" w:space="0" w:color="auto"/>
                <w:left w:val="none" w:sz="0" w:space="0" w:color="auto"/>
                <w:bottom w:val="none" w:sz="0" w:space="0" w:color="auto"/>
                <w:right w:val="none" w:sz="0" w:space="0" w:color="auto"/>
              </w:divBdr>
            </w:div>
            <w:div w:id="403573267">
              <w:marLeft w:val="0"/>
              <w:marRight w:val="0"/>
              <w:marTop w:val="0"/>
              <w:marBottom w:val="0"/>
              <w:divBdr>
                <w:top w:val="none" w:sz="0" w:space="0" w:color="auto"/>
                <w:left w:val="none" w:sz="0" w:space="0" w:color="auto"/>
                <w:bottom w:val="none" w:sz="0" w:space="0" w:color="auto"/>
                <w:right w:val="none" w:sz="0" w:space="0" w:color="auto"/>
              </w:divBdr>
            </w:div>
            <w:div w:id="1962295946">
              <w:marLeft w:val="0"/>
              <w:marRight w:val="0"/>
              <w:marTop w:val="0"/>
              <w:marBottom w:val="0"/>
              <w:divBdr>
                <w:top w:val="none" w:sz="0" w:space="0" w:color="auto"/>
                <w:left w:val="none" w:sz="0" w:space="0" w:color="auto"/>
                <w:bottom w:val="none" w:sz="0" w:space="0" w:color="auto"/>
                <w:right w:val="none" w:sz="0" w:space="0" w:color="auto"/>
              </w:divBdr>
            </w:div>
            <w:div w:id="1208181771">
              <w:marLeft w:val="0"/>
              <w:marRight w:val="0"/>
              <w:marTop w:val="0"/>
              <w:marBottom w:val="0"/>
              <w:divBdr>
                <w:top w:val="none" w:sz="0" w:space="0" w:color="auto"/>
                <w:left w:val="none" w:sz="0" w:space="0" w:color="auto"/>
                <w:bottom w:val="none" w:sz="0" w:space="0" w:color="auto"/>
                <w:right w:val="none" w:sz="0" w:space="0" w:color="auto"/>
              </w:divBdr>
            </w:div>
          </w:divsChild>
        </w:div>
        <w:div w:id="1698463270">
          <w:marLeft w:val="0"/>
          <w:marRight w:val="0"/>
          <w:marTop w:val="0"/>
          <w:marBottom w:val="0"/>
          <w:divBdr>
            <w:top w:val="none" w:sz="0" w:space="0" w:color="auto"/>
            <w:left w:val="none" w:sz="0" w:space="0" w:color="auto"/>
            <w:bottom w:val="none" w:sz="0" w:space="0" w:color="auto"/>
            <w:right w:val="none" w:sz="0" w:space="0" w:color="auto"/>
          </w:divBdr>
          <w:divsChild>
            <w:div w:id="1952975662">
              <w:marLeft w:val="-75"/>
              <w:marRight w:val="0"/>
              <w:marTop w:val="30"/>
              <w:marBottom w:val="30"/>
              <w:divBdr>
                <w:top w:val="none" w:sz="0" w:space="0" w:color="auto"/>
                <w:left w:val="none" w:sz="0" w:space="0" w:color="auto"/>
                <w:bottom w:val="none" w:sz="0" w:space="0" w:color="auto"/>
                <w:right w:val="none" w:sz="0" w:space="0" w:color="auto"/>
              </w:divBdr>
              <w:divsChild>
                <w:div w:id="212471505">
                  <w:marLeft w:val="0"/>
                  <w:marRight w:val="0"/>
                  <w:marTop w:val="0"/>
                  <w:marBottom w:val="0"/>
                  <w:divBdr>
                    <w:top w:val="none" w:sz="0" w:space="0" w:color="auto"/>
                    <w:left w:val="none" w:sz="0" w:space="0" w:color="auto"/>
                    <w:bottom w:val="none" w:sz="0" w:space="0" w:color="auto"/>
                    <w:right w:val="none" w:sz="0" w:space="0" w:color="auto"/>
                  </w:divBdr>
                  <w:divsChild>
                    <w:div w:id="1916089522">
                      <w:marLeft w:val="0"/>
                      <w:marRight w:val="0"/>
                      <w:marTop w:val="0"/>
                      <w:marBottom w:val="0"/>
                      <w:divBdr>
                        <w:top w:val="none" w:sz="0" w:space="0" w:color="auto"/>
                        <w:left w:val="none" w:sz="0" w:space="0" w:color="auto"/>
                        <w:bottom w:val="none" w:sz="0" w:space="0" w:color="auto"/>
                        <w:right w:val="none" w:sz="0" w:space="0" w:color="auto"/>
                      </w:divBdr>
                    </w:div>
                    <w:div w:id="654258697">
                      <w:marLeft w:val="0"/>
                      <w:marRight w:val="0"/>
                      <w:marTop w:val="0"/>
                      <w:marBottom w:val="0"/>
                      <w:divBdr>
                        <w:top w:val="none" w:sz="0" w:space="0" w:color="auto"/>
                        <w:left w:val="none" w:sz="0" w:space="0" w:color="auto"/>
                        <w:bottom w:val="none" w:sz="0" w:space="0" w:color="auto"/>
                        <w:right w:val="none" w:sz="0" w:space="0" w:color="auto"/>
                      </w:divBdr>
                    </w:div>
                  </w:divsChild>
                </w:div>
                <w:div w:id="180241669">
                  <w:marLeft w:val="0"/>
                  <w:marRight w:val="0"/>
                  <w:marTop w:val="0"/>
                  <w:marBottom w:val="0"/>
                  <w:divBdr>
                    <w:top w:val="none" w:sz="0" w:space="0" w:color="auto"/>
                    <w:left w:val="none" w:sz="0" w:space="0" w:color="auto"/>
                    <w:bottom w:val="none" w:sz="0" w:space="0" w:color="auto"/>
                    <w:right w:val="none" w:sz="0" w:space="0" w:color="auto"/>
                  </w:divBdr>
                  <w:divsChild>
                    <w:div w:id="1722241756">
                      <w:marLeft w:val="0"/>
                      <w:marRight w:val="0"/>
                      <w:marTop w:val="0"/>
                      <w:marBottom w:val="0"/>
                      <w:divBdr>
                        <w:top w:val="none" w:sz="0" w:space="0" w:color="auto"/>
                        <w:left w:val="none" w:sz="0" w:space="0" w:color="auto"/>
                        <w:bottom w:val="none" w:sz="0" w:space="0" w:color="auto"/>
                        <w:right w:val="none" w:sz="0" w:space="0" w:color="auto"/>
                      </w:divBdr>
                    </w:div>
                    <w:div w:id="1864710015">
                      <w:marLeft w:val="0"/>
                      <w:marRight w:val="0"/>
                      <w:marTop w:val="0"/>
                      <w:marBottom w:val="0"/>
                      <w:divBdr>
                        <w:top w:val="none" w:sz="0" w:space="0" w:color="auto"/>
                        <w:left w:val="none" w:sz="0" w:space="0" w:color="auto"/>
                        <w:bottom w:val="none" w:sz="0" w:space="0" w:color="auto"/>
                        <w:right w:val="none" w:sz="0" w:space="0" w:color="auto"/>
                      </w:divBdr>
                    </w:div>
                  </w:divsChild>
                </w:div>
                <w:div w:id="1147824527">
                  <w:marLeft w:val="0"/>
                  <w:marRight w:val="0"/>
                  <w:marTop w:val="0"/>
                  <w:marBottom w:val="0"/>
                  <w:divBdr>
                    <w:top w:val="none" w:sz="0" w:space="0" w:color="auto"/>
                    <w:left w:val="none" w:sz="0" w:space="0" w:color="auto"/>
                    <w:bottom w:val="none" w:sz="0" w:space="0" w:color="auto"/>
                    <w:right w:val="none" w:sz="0" w:space="0" w:color="auto"/>
                  </w:divBdr>
                  <w:divsChild>
                    <w:div w:id="2096124046">
                      <w:marLeft w:val="0"/>
                      <w:marRight w:val="0"/>
                      <w:marTop w:val="0"/>
                      <w:marBottom w:val="0"/>
                      <w:divBdr>
                        <w:top w:val="none" w:sz="0" w:space="0" w:color="auto"/>
                        <w:left w:val="none" w:sz="0" w:space="0" w:color="auto"/>
                        <w:bottom w:val="none" w:sz="0" w:space="0" w:color="auto"/>
                        <w:right w:val="none" w:sz="0" w:space="0" w:color="auto"/>
                      </w:divBdr>
                    </w:div>
                    <w:div w:id="1922979487">
                      <w:marLeft w:val="0"/>
                      <w:marRight w:val="0"/>
                      <w:marTop w:val="0"/>
                      <w:marBottom w:val="0"/>
                      <w:divBdr>
                        <w:top w:val="none" w:sz="0" w:space="0" w:color="auto"/>
                        <w:left w:val="none" w:sz="0" w:space="0" w:color="auto"/>
                        <w:bottom w:val="none" w:sz="0" w:space="0" w:color="auto"/>
                        <w:right w:val="none" w:sz="0" w:space="0" w:color="auto"/>
                      </w:divBdr>
                    </w:div>
                  </w:divsChild>
                </w:div>
                <w:div w:id="1248265279">
                  <w:marLeft w:val="0"/>
                  <w:marRight w:val="0"/>
                  <w:marTop w:val="0"/>
                  <w:marBottom w:val="0"/>
                  <w:divBdr>
                    <w:top w:val="none" w:sz="0" w:space="0" w:color="auto"/>
                    <w:left w:val="none" w:sz="0" w:space="0" w:color="auto"/>
                    <w:bottom w:val="none" w:sz="0" w:space="0" w:color="auto"/>
                    <w:right w:val="none" w:sz="0" w:space="0" w:color="auto"/>
                  </w:divBdr>
                  <w:divsChild>
                    <w:div w:id="855191107">
                      <w:marLeft w:val="0"/>
                      <w:marRight w:val="0"/>
                      <w:marTop w:val="0"/>
                      <w:marBottom w:val="0"/>
                      <w:divBdr>
                        <w:top w:val="none" w:sz="0" w:space="0" w:color="auto"/>
                        <w:left w:val="none" w:sz="0" w:space="0" w:color="auto"/>
                        <w:bottom w:val="none" w:sz="0" w:space="0" w:color="auto"/>
                        <w:right w:val="none" w:sz="0" w:space="0" w:color="auto"/>
                      </w:divBdr>
                    </w:div>
                  </w:divsChild>
                </w:div>
                <w:div w:id="561864356">
                  <w:marLeft w:val="0"/>
                  <w:marRight w:val="0"/>
                  <w:marTop w:val="0"/>
                  <w:marBottom w:val="0"/>
                  <w:divBdr>
                    <w:top w:val="none" w:sz="0" w:space="0" w:color="auto"/>
                    <w:left w:val="none" w:sz="0" w:space="0" w:color="auto"/>
                    <w:bottom w:val="none" w:sz="0" w:space="0" w:color="auto"/>
                    <w:right w:val="none" w:sz="0" w:space="0" w:color="auto"/>
                  </w:divBdr>
                  <w:divsChild>
                    <w:div w:id="2079935414">
                      <w:marLeft w:val="0"/>
                      <w:marRight w:val="0"/>
                      <w:marTop w:val="0"/>
                      <w:marBottom w:val="0"/>
                      <w:divBdr>
                        <w:top w:val="none" w:sz="0" w:space="0" w:color="auto"/>
                        <w:left w:val="none" w:sz="0" w:space="0" w:color="auto"/>
                        <w:bottom w:val="none" w:sz="0" w:space="0" w:color="auto"/>
                        <w:right w:val="none" w:sz="0" w:space="0" w:color="auto"/>
                      </w:divBdr>
                    </w:div>
                  </w:divsChild>
                </w:div>
                <w:div w:id="2026664010">
                  <w:marLeft w:val="0"/>
                  <w:marRight w:val="0"/>
                  <w:marTop w:val="0"/>
                  <w:marBottom w:val="0"/>
                  <w:divBdr>
                    <w:top w:val="none" w:sz="0" w:space="0" w:color="auto"/>
                    <w:left w:val="none" w:sz="0" w:space="0" w:color="auto"/>
                    <w:bottom w:val="none" w:sz="0" w:space="0" w:color="auto"/>
                    <w:right w:val="none" w:sz="0" w:space="0" w:color="auto"/>
                  </w:divBdr>
                  <w:divsChild>
                    <w:div w:id="1563565521">
                      <w:marLeft w:val="0"/>
                      <w:marRight w:val="0"/>
                      <w:marTop w:val="0"/>
                      <w:marBottom w:val="0"/>
                      <w:divBdr>
                        <w:top w:val="none" w:sz="0" w:space="0" w:color="auto"/>
                        <w:left w:val="none" w:sz="0" w:space="0" w:color="auto"/>
                        <w:bottom w:val="none" w:sz="0" w:space="0" w:color="auto"/>
                        <w:right w:val="none" w:sz="0" w:space="0" w:color="auto"/>
                      </w:divBdr>
                    </w:div>
                  </w:divsChild>
                </w:div>
                <w:div w:id="1085884503">
                  <w:marLeft w:val="0"/>
                  <w:marRight w:val="0"/>
                  <w:marTop w:val="0"/>
                  <w:marBottom w:val="0"/>
                  <w:divBdr>
                    <w:top w:val="none" w:sz="0" w:space="0" w:color="auto"/>
                    <w:left w:val="none" w:sz="0" w:space="0" w:color="auto"/>
                    <w:bottom w:val="none" w:sz="0" w:space="0" w:color="auto"/>
                    <w:right w:val="none" w:sz="0" w:space="0" w:color="auto"/>
                  </w:divBdr>
                  <w:divsChild>
                    <w:div w:id="1967200549">
                      <w:marLeft w:val="0"/>
                      <w:marRight w:val="0"/>
                      <w:marTop w:val="0"/>
                      <w:marBottom w:val="0"/>
                      <w:divBdr>
                        <w:top w:val="none" w:sz="0" w:space="0" w:color="auto"/>
                        <w:left w:val="none" w:sz="0" w:space="0" w:color="auto"/>
                        <w:bottom w:val="none" w:sz="0" w:space="0" w:color="auto"/>
                        <w:right w:val="none" w:sz="0" w:space="0" w:color="auto"/>
                      </w:divBdr>
                    </w:div>
                    <w:div w:id="666245560">
                      <w:marLeft w:val="0"/>
                      <w:marRight w:val="0"/>
                      <w:marTop w:val="0"/>
                      <w:marBottom w:val="0"/>
                      <w:divBdr>
                        <w:top w:val="none" w:sz="0" w:space="0" w:color="auto"/>
                        <w:left w:val="none" w:sz="0" w:space="0" w:color="auto"/>
                        <w:bottom w:val="none" w:sz="0" w:space="0" w:color="auto"/>
                        <w:right w:val="none" w:sz="0" w:space="0" w:color="auto"/>
                      </w:divBdr>
                    </w:div>
                  </w:divsChild>
                </w:div>
                <w:div w:id="774329232">
                  <w:marLeft w:val="0"/>
                  <w:marRight w:val="0"/>
                  <w:marTop w:val="0"/>
                  <w:marBottom w:val="0"/>
                  <w:divBdr>
                    <w:top w:val="none" w:sz="0" w:space="0" w:color="auto"/>
                    <w:left w:val="none" w:sz="0" w:space="0" w:color="auto"/>
                    <w:bottom w:val="none" w:sz="0" w:space="0" w:color="auto"/>
                    <w:right w:val="none" w:sz="0" w:space="0" w:color="auto"/>
                  </w:divBdr>
                  <w:divsChild>
                    <w:div w:id="1397363261">
                      <w:marLeft w:val="0"/>
                      <w:marRight w:val="0"/>
                      <w:marTop w:val="0"/>
                      <w:marBottom w:val="0"/>
                      <w:divBdr>
                        <w:top w:val="none" w:sz="0" w:space="0" w:color="auto"/>
                        <w:left w:val="none" w:sz="0" w:space="0" w:color="auto"/>
                        <w:bottom w:val="none" w:sz="0" w:space="0" w:color="auto"/>
                        <w:right w:val="none" w:sz="0" w:space="0" w:color="auto"/>
                      </w:divBdr>
                    </w:div>
                  </w:divsChild>
                </w:div>
                <w:div w:id="1009404588">
                  <w:marLeft w:val="0"/>
                  <w:marRight w:val="0"/>
                  <w:marTop w:val="0"/>
                  <w:marBottom w:val="0"/>
                  <w:divBdr>
                    <w:top w:val="none" w:sz="0" w:space="0" w:color="auto"/>
                    <w:left w:val="none" w:sz="0" w:space="0" w:color="auto"/>
                    <w:bottom w:val="none" w:sz="0" w:space="0" w:color="auto"/>
                    <w:right w:val="none" w:sz="0" w:space="0" w:color="auto"/>
                  </w:divBdr>
                  <w:divsChild>
                    <w:div w:id="1723868891">
                      <w:marLeft w:val="0"/>
                      <w:marRight w:val="0"/>
                      <w:marTop w:val="0"/>
                      <w:marBottom w:val="0"/>
                      <w:divBdr>
                        <w:top w:val="none" w:sz="0" w:space="0" w:color="auto"/>
                        <w:left w:val="none" w:sz="0" w:space="0" w:color="auto"/>
                        <w:bottom w:val="none" w:sz="0" w:space="0" w:color="auto"/>
                        <w:right w:val="none" w:sz="0" w:space="0" w:color="auto"/>
                      </w:divBdr>
                    </w:div>
                  </w:divsChild>
                </w:div>
                <w:div w:id="534080318">
                  <w:marLeft w:val="0"/>
                  <w:marRight w:val="0"/>
                  <w:marTop w:val="0"/>
                  <w:marBottom w:val="0"/>
                  <w:divBdr>
                    <w:top w:val="none" w:sz="0" w:space="0" w:color="auto"/>
                    <w:left w:val="none" w:sz="0" w:space="0" w:color="auto"/>
                    <w:bottom w:val="none" w:sz="0" w:space="0" w:color="auto"/>
                    <w:right w:val="none" w:sz="0" w:space="0" w:color="auto"/>
                  </w:divBdr>
                  <w:divsChild>
                    <w:div w:id="1017580302">
                      <w:marLeft w:val="0"/>
                      <w:marRight w:val="0"/>
                      <w:marTop w:val="0"/>
                      <w:marBottom w:val="0"/>
                      <w:divBdr>
                        <w:top w:val="none" w:sz="0" w:space="0" w:color="auto"/>
                        <w:left w:val="none" w:sz="0" w:space="0" w:color="auto"/>
                        <w:bottom w:val="none" w:sz="0" w:space="0" w:color="auto"/>
                        <w:right w:val="none" w:sz="0" w:space="0" w:color="auto"/>
                      </w:divBdr>
                    </w:div>
                  </w:divsChild>
                </w:div>
                <w:div w:id="528103792">
                  <w:marLeft w:val="0"/>
                  <w:marRight w:val="0"/>
                  <w:marTop w:val="0"/>
                  <w:marBottom w:val="0"/>
                  <w:divBdr>
                    <w:top w:val="none" w:sz="0" w:space="0" w:color="auto"/>
                    <w:left w:val="none" w:sz="0" w:space="0" w:color="auto"/>
                    <w:bottom w:val="none" w:sz="0" w:space="0" w:color="auto"/>
                    <w:right w:val="none" w:sz="0" w:space="0" w:color="auto"/>
                  </w:divBdr>
                  <w:divsChild>
                    <w:div w:id="1607618985">
                      <w:marLeft w:val="0"/>
                      <w:marRight w:val="0"/>
                      <w:marTop w:val="0"/>
                      <w:marBottom w:val="0"/>
                      <w:divBdr>
                        <w:top w:val="none" w:sz="0" w:space="0" w:color="auto"/>
                        <w:left w:val="none" w:sz="0" w:space="0" w:color="auto"/>
                        <w:bottom w:val="none" w:sz="0" w:space="0" w:color="auto"/>
                        <w:right w:val="none" w:sz="0" w:space="0" w:color="auto"/>
                      </w:divBdr>
                    </w:div>
                    <w:div w:id="1937594762">
                      <w:marLeft w:val="0"/>
                      <w:marRight w:val="0"/>
                      <w:marTop w:val="0"/>
                      <w:marBottom w:val="0"/>
                      <w:divBdr>
                        <w:top w:val="none" w:sz="0" w:space="0" w:color="auto"/>
                        <w:left w:val="none" w:sz="0" w:space="0" w:color="auto"/>
                        <w:bottom w:val="none" w:sz="0" w:space="0" w:color="auto"/>
                        <w:right w:val="none" w:sz="0" w:space="0" w:color="auto"/>
                      </w:divBdr>
                    </w:div>
                  </w:divsChild>
                </w:div>
                <w:div w:id="1762025719">
                  <w:marLeft w:val="0"/>
                  <w:marRight w:val="0"/>
                  <w:marTop w:val="0"/>
                  <w:marBottom w:val="0"/>
                  <w:divBdr>
                    <w:top w:val="none" w:sz="0" w:space="0" w:color="auto"/>
                    <w:left w:val="none" w:sz="0" w:space="0" w:color="auto"/>
                    <w:bottom w:val="none" w:sz="0" w:space="0" w:color="auto"/>
                    <w:right w:val="none" w:sz="0" w:space="0" w:color="auto"/>
                  </w:divBdr>
                  <w:divsChild>
                    <w:div w:id="222372309">
                      <w:marLeft w:val="0"/>
                      <w:marRight w:val="0"/>
                      <w:marTop w:val="0"/>
                      <w:marBottom w:val="0"/>
                      <w:divBdr>
                        <w:top w:val="none" w:sz="0" w:space="0" w:color="auto"/>
                        <w:left w:val="none" w:sz="0" w:space="0" w:color="auto"/>
                        <w:bottom w:val="none" w:sz="0" w:space="0" w:color="auto"/>
                        <w:right w:val="none" w:sz="0" w:space="0" w:color="auto"/>
                      </w:divBdr>
                    </w:div>
                  </w:divsChild>
                </w:div>
                <w:div w:id="867985282">
                  <w:marLeft w:val="0"/>
                  <w:marRight w:val="0"/>
                  <w:marTop w:val="0"/>
                  <w:marBottom w:val="0"/>
                  <w:divBdr>
                    <w:top w:val="none" w:sz="0" w:space="0" w:color="auto"/>
                    <w:left w:val="none" w:sz="0" w:space="0" w:color="auto"/>
                    <w:bottom w:val="none" w:sz="0" w:space="0" w:color="auto"/>
                    <w:right w:val="none" w:sz="0" w:space="0" w:color="auto"/>
                  </w:divBdr>
                  <w:divsChild>
                    <w:div w:id="268313600">
                      <w:marLeft w:val="0"/>
                      <w:marRight w:val="0"/>
                      <w:marTop w:val="0"/>
                      <w:marBottom w:val="0"/>
                      <w:divBdr>
                        <w:top w:val="none" w:sz="0" w:space="0" w:color="auto"/>
                        <w:left w:val="none" w:sz="0" w:space="0" w:color="auto"/>
                        <w:bottom w:val="none" w:sz="0" w:space="0" w:color="auto"/>
                        <w:right w:val="none" w:sz="0" w:space="0" w:color="auto"/>
                      </w:divBdr>
                    </w:div>
                  </w:divsChild>
                </w:div>
                <w:div w:id="1490558171">
                  <w:marLeft w:val="0"/>
                  <w:marRight w:val="0"/>
                  <w:marTop w:val="0"/>
                  <w:marBottom w:val="0"/>
                  <w:divBdr>
                    <w:top w:val="none" w:sz="0" w:space="0" w:color="auto"/>
                    <w:left w:val="none" w:sz="0" w:space="0" w:color="auto"/>
                    <w:bottom w:val="none" w:sz="0" w:space="0" w:color="auto"/>
                    <w:right w:val="none" w:sz="0" w:space="0" w:color="auto"/>
                  </w:divBdr>
                  <w:divsChild>
                    <w:div w:id="190344322">
                      <w:marLeft w:val="0"/>
                      <w:marRight w:val="0"/>
                      <w:marTop w:val="0"/>
                      <w:marBottom w:val="0"/>
                      <w:divBdr>
                        <w:top w:val="none" w:sz="0" w:space="0" w:color="auto"/>
                        <w:left w:val="none" w:sz="0" w:space="0" w:color="auto"/>
                        <w:bottom w:val="none" w:sz="0" w:space="0" w:color="auto"/>
                        <w:right w:val="none" w:sz="0" w:space="0" w:color="auto"/>
                      </w:divBdr>
                    </w:div>
                  </w:divsChild>
                </w:div>
                <w:div w:id="1814373226">
                  <w:marLeft w:val="0"/>
                  <w:marRight w:val="0"/>
                  <w:marTop w:val="0"/>
                  <w:marBottom w:val="0"/>
                  <w:divBdr>
                    <w:top w:val="none" w:sz="0" w:space="0" w:color="auto"/>
                    <w:left w:val="none" w:sz="0" w:space="0" w:color="auto"/>
                    <w:bottom w:val="none" w:sz="0" w:space="0" w:color="auto"/>
                    <w:right w:val="none" w:sz="0" w:space="0" w:color="auto"/>
                  </w:divBdr>
                  <w:divsChild>
                    <w:div w:id="422725359">
                      <w:marLeft w:val="0"/>
                      <w:marRight w:val="0"/>
                      <w:marTop w:val="0"/>
                      <w:marBottom w:val="0"/>
                      <w:divBdr>
                        <w:top w:val="none" w:sz="0" w:space="0" w:color="auto"/>
                        <w:left w:val="none" w:sz="0" w:space="0" w:color="auto"/>
                        <w:bottom w:val="none" w:sz="0" w:space="0" w:color="auto"/>
                        <w:right w:val="none" w:sz="0" w:space="0" w:color="auto"/>
                      </w:divBdr>
                    </w:div>
                  </w:divsChild>
                </w:div>
                <w:div w:id="1051613878">
                  <w:marLeft w:val="0"/>
                  <w:marRight w:val="0"/>
                  <w:marTop w:val="0"/>
                  <w:marBottom w:val="0"/>
                  <w:divBdr>
                    <w:top w:val="none" w:sz="0" w:space="0" w:color="auto"/>
                    <w:left w:val="none" w:sz="0" w:space="0" w:color="auto"/>
                    <w:bottom w:val="none" w:sz="0" w:space="0" w:color="auto"/>
                    <w:right w:val="none" w:sz="0" w:space="0" w:color="auto"/>
                  </w:divBdr>
                  <w:divsChild>
                    <w:div w:id="776827426">
                      <w:marLeft w:val="0"/>
                      <w:marRight w:val="0"/>
                      <w:marTop w:val="0"/>
                      <w:marBottom w:val="0"/>
                      <w:divBdr>
                        <w:top w:val="none" w:sz="0" w:space="0" w:color="auto"/>
                        <w:left w:val="none" w:sz="0" w:space="0" w:color="auto"/>
                        <w:bottom w:val="none" w:sz="0" w:space="0" w:color="auto"/>
                        <w:right w:val="none" w:sz="0" w:space="0" w:color="auto"/>
                      </w:divBdr>
                    </w:div>
                  </w:divsChild>
                </w:div>
                <w:div w:id="1002898046">
                  <w:marLeft w:val="0"/>
                  <w:marRight w:val="0"/>
                  <w:marTop w:val="0"/>
                  <w:marBottom w:val="0"/>
                  <w:divBdr>
                    <w:top w:val="none" w:sz="0" w:space="0" w:color="auto"/>
                    <w:left w:val="none" w:sz="0" w:space="0" w:color="auto"/>
                    <w:bottom w:val="none" w:sz="0" w:space="0" w:color="auto"/>
                    <w:right w:val="none" w:sz="0" w:space="0" w:color="auto"/>
                  </w:divBdr>
                  <w:divsChild>
                    <w:div w:id="404691848">
                      <w:marLeft w:val="0"/>
                      <w:marRight w:val="0"/>
                      <w:marTop w:val="0"/>
                      <w:marBottom w:val="0"/>
                      <w:divBdr>
                        <w:top w:val="none" w:sz="0" w:space="0" w:color="auto"/>
                        <w:left w:val="none" w:sz="0" w:space="0" w:color="auto"/>
                        <w:bottom w:val="none" w:sz="0" w:space="0" w:color="auto"/>
                        <w:right w:val="none" w:sz="0" w:space="0" w:color="auto"/>
                      </w:divBdr>
                    </w:div>
                  </w:divsChild>
                </w:div>
                <w:div w:id="1216895399">
                  <w:marLeft w:val="0"/>
                  <w:marRight w:val="0"/>
                  <w:marTop w:val="0"/>
                  <w:marBottom w:val="0"/>
                  <w:divBdr>
                    <w:top w:val="none" w:sz="0" w:space="0" w:color="auto"/>
                    <w:left w:val="none" w:sz="0" w:space="0" w:color="auto"/>
                    <w:bottom w:val="none" w:sz="0" w:space="0" w:color="auto"/>
                    <w:right w:val="none" w:sz="0" w:space="0" w:color="auto"/>
                  </w:divBdr>
                  <w:divsChild>
                    <w:div w:id="866213086">
                      <w:marLeft w:val="0"/>
                      <w:marRight w:val="0"/>
                      <w:marTop w:val="0"/>
                      <w:marBottom w:val="0"/>
                      <w:divBdr>
                        <w:top w:val="none" w:sz="0" w:space="0" w:color="auto"/>
                        <w:left w:val="none" w:sz="0" w:space="0" w:color="auto"/>
                        <w:bottom w:val="none" w:sz="0" w:space="0" w:color="auto"/>
                        <w:right w:val="none" w:sz="0" w:space="0" w:color="auto"/>
                      </w:divBdr>
                    </w:div>
                  </w:divsChild>
                </w:div>
                <w:div w:id="315425913">
                  <w:marLeft w:val="0"/>
                  <w:marRight w:val="0"/>
                  <w:marTop w:val="0"/>
                  <w:marBottom w:val="0"/>
                  <w:divBdr>
                    <w:top w:val="none" w:sz="0" w:space="0" w:color="auto"/>
                    <w:left w:val="none" w:sz="0" w:space="0" w:color="auto"/>
                    <w:bottom w:val="none" w:sz="0" w:space="0" w:color="auto"/>
                    <w:right w:val="none" w:sz="0" w:space="0" w:color="auto"/>
                  </w:divBdr>
                  <w:divsChild>
                    <w:div w:id="1992831043">
                      <w:marLeft w:val="0"/>
                      <w:marRight w:val="0"/>
                      <w:marTop w:val="0"/>
                      <w:marBottom w:val="0"/>
                      <w:divBdr>
                        <w:top w:val="none" w:sz="0" w:space="0" w:color="auto"/>
                        <w:left w:val="none" w:sz="0" w:space="0" w:color="auto"/>
                        <w:bottom w:val="none" w:sz="0" w:space="0" w:color="auto"/>
                        <w:right w:val="none" w:sz="0" w:space="0" w:color="auto"/>
                      </w:divBdr>
                    </w:div>
                  </w:divsChild>
                </w:div>
                <w:div w:id="1868325725">
                  <w:marLeft w:val="0"/>
                  <w:marRight w:val="0"/>
                  <w:marTop w:val="0"/>
                  <w:marBottom w:val="0"/>
                  <w:divBdr>
                    <w:top w:val="none" w:sz="0" w:space="0" w:color="auto"/>
                    <w:left w:val="none" w:sz="0" w:space="0" w:color="auto"/>
                    <w:bottom w:val="none" w:sz="0" w:space="0" w:color="auto"/>
                    <w:right w:val="none" w:sz="0" w:space="0" w:color="auto"/>
                  </w:divBdr>
                  <w:divsChild>
                    <w:div w:id="626199085">
                      <w:marLeft w:val="0"/>
                      <w:marRight w:val="0"/>
                      <w:marTop w:val="0"/>
                      <w:marBottom w:val="0"/>
                      <w:divBdr>
                        <w:top w:val="none" w:sz="0" w:space="0" w:color="auto"/>
                        <w:left w:val="none" w:sz="0" w:space="0" w:color="auto"/>
                        <w:bottom w:val="none" w:sz="0" w:space="0" w:color="auto"/>
                        <w:right w:val="none" w:sz="0" w:space="0" w:color="auto"/>
                      </w:divBdr>
                    </w:div>
                  </w:divsChild>
                </w:div>
                <w:div w:id="1430613829">
                  <w:marLeft w:val="0"/>
                  <w:marRight w:val="0"/>
                  <w:marTop w:val="0"/>
                  <w:marBottom w:val="0"/>
                  <w:divBdr>
                    <w:top w:val="none" w:sz="0" w:space="0" w:color="auto"/>
                    <w:left w:val="none" w:sz="0" w:space="0" w:color="auto"/>
                    <w:bottom w:val="none" w:sz="0" w:space="0" w:color="auto"/>
                    <w:right w:val="none" w:sz="0" w:space="0" w:color="auto"/>
                  </w:divBdr>
                  <w:divsChild>
                    <w:div w:id="131024276">
                      <w:marLeft w:val="0"/>
                      <w:marRight w:val="0"/>
                      <w:marTop w:val="0"/>
                      <w:marBottom w:val="0"/>
                      <w:divBdr>
                        <w:top w:val="none" w:sz="0" w:space="0" w:color="auto"/>
                        <w:left w:val="none" w:sz="0" w:space="0" w:color="auto"/>
                        <w:bottom w:val="none" w:sz="0" w:space="0" w:color="auto"/>
                        <w:right w:val="none" w:sz="0" w:space="0" w:color="auto"/>
                      </w:divBdr>
                    </w:div>
                  </w:divsChild>
                </w:div>
                <w:div w:id="1867060971">
                  <w:marLeft w:val="0"/>
                  <w:marRight w:val="0"/>
                  <w:marTop w:val="0"/>
                  <w:marBottom w:val="0"/>
                  <w:divBdr>
                    <w:top w:val="none" w:sz="0" w:space="0" w:color="auto"/>
                    <w:left w:val="none" w:sz="0" w:space="0" w:color="auto"/>
                    <w:bottom w:val="none" w:sz="0" w:space="0" w:color="auto"/>
                    <w:right w:val="none" w:sz="0" w:space="0" w:color="auto"/>
                  </w:divBdr>
                  <w:divsChild>
                    <w:div w:id="1580942093">
                      <w:marLeft w:val="0"/>
                      <w:marRight w:val="0"/>
                      <w:marTop w:val="0"/>
                      <w:marBottom w:val="0"/>
                      <w:divBdr>
                        <w:top w:val="none" w:sz="0" w:space="0" w:color="auto"/>
                        <w:left w:val="none" w:sz="0" w:space="0" w:color="auto"/>
                        <w:bottom w:val="none" w:sz="0" w:space="0" w:color="auto"/>
                        <w:right w:val="none" w:sz="0" w:space="0" w:color="auto"/>
                      </w:divBdr>
                    </w:div>
                  </w:divsChild>
                </w:div>
                <w:div w:id="1692680226">
                  <w:marLeft w:val="0"/>
                  <w:marRight w:val="0"/>
                  <w:marTop w:val="0"/>
                  <w:marBottom w:val="0"/>
                  <w:divBdr>
                    <w:top w:val="none" w:sz="0" w:space="0" w:color="auto"/>
                    <w:left w:val="none" w:sz="0" w:space="0" w:color="auto"/>
                    <w:bottom w:val="none" w:sz="0" w:space="0" w:color="auto"/>
                    <w:right w:val="none" w:sz="0" w:space="0" w:color="auto"/>
                  </w:divBdr>
                  <w:divsChild>
                    <w:div w:id="105920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886676">
          <w:marLeft w:val="0"/>
          <w:marRight w:val="0"/>
          <w:marTop w:val="0"/>
          <w:marBottom w:val="0"/>
          <w:divBdr>
            <w:top w:val="none" w:sz="0" w:space="0" w:color="auto"/>
            <w:left w:val="none" w:sz="0" w:space="0" w:color="auto"/>
            <w:bottom w:val="none" w:sz="0" w:space="0" w:color="auto"/>
            <w:right w:val="none" w:sz="0" w:space="0" w:color="auto"/>
          </w:divBdr>
        </w:div>
        <w:div w:id="617029696">
          <w:marLeft w:val="0"/>
          <w:marRight w:val="0"/>
          <w:marTop w:val="0"/>
          <w:marBottom w:val="0"/>
          <w:divBdr>
            <w:top w:val="none" w:sz="0" w:space="0" w:color="auto"/>
            <w:left w:val="none" w:sz="0" w:space="0" w:color="auto"/>
            <w:bottom w:val="none" w:sz="0" w:space="0" w:color="auto"/>
            <w:right w:val="none" w:sz="0" w:space="0" w:color="auto"/>
          </w:divBdr>
        </w:div>
        <w:div w:id="954367608">
          <w:marLeft w:val="0"/>
          <w:marRight w:val="0"/>
          <w:marTop w:val="0"/>
          <w:marBottom w:val="0"/>
          <w:divBdr>
            <w:top w:val="none" w:sz="0" w:space="0" w:color="auto"/>
            <w:left w:val="none" w:sz="0" w:space="0" w:color="auto"/>
            <w:bottom w:val="none" w:sz="0" w:space="0" w:color="auto"/>
            <w:right w:val="none" w:sz="0" w:space="0" w:color="auto"/>
          </w:divBdr>
        </w:div>
        <w:div w:id="2037267898">
          <w:marLeft w:val="0"/>
          <w:marRight w:val="0"/>
          <w:marTop w:val="0"/>
          <w:marBottom w:val="0"/>
          <w:divBdr>
            <w:top w:val="none" w:sz="0" w:space="0" w:color="auto"/>
            <w:left w:val="none" w:sz="0" w:space="0" w:color="auto"/>
            <w:bottom w:val="none" w:sz="0" w:space="0" w:color="auto"/>
            <w:right w:val="none" w:sz="0" w:space="0" w:color="auto"/>
          </w:divBdr>
        </w:div>
        <w:div w:id="849610360">
          <w:marLeft w:val="0"/>
          <w:marRight w:val="0"/>
          <w:marTop w:val="0"/>
          <w:marBottom w:val="0"/>
          <w:divBdr>
            <w:top w:val="none" w:sz="0" w:space="0" w:color="auto"/>
            <w:left w:val="none" w:sz="0" w:space="0" w:color="auto"/>
            <w:bottom w:val="none" w:sz="0" w:space="0" w:color="auto"/>
            <w:right w:val="none" w:sz="0" w:space="0" w:color="auto"/>
          </w:divBdr>
        </w:div>
        <w:div w:id="893274155">
          <w:marLeft w:val="0"/>
          <w:marRight w:val="0"/>
          <w:marTop w:val="0"/>
          <w:marBottom w:val="0"/>
          <w:divBdr>
            <w:top w:val="none" w:sz="0" w:space="0" w:color="auto"/>
            <w:left w:val="none" w:sz="0" w:space="0" w:color="auto"/>
            <w:bottom w:val="none" w:sz="0" w:space="0" w:color="auto"/>
            <w:right w:val="none" w:sz="0" w:space="0" w:color="auto"/>
          </w:divBdr>
        </w:div>
        <w:div w:id="852111689">
          <w:marLeft w:val="0"/>
          <w:marRight w:val="0"/>
          <w:marTop w:val="0"/>
          <w:marBottom w:val="0"/>
          <w:divBdr>
            <w:top w:val="none" w:sz="0" w:space="0" w:color="auto"/>
            <w:left w:val="none" w:sz="0" w:space="0" w:color="auto"/>
            <w:bottom w:val="none" w:sz="0" w:space="0" w:color="auto"/>
            <w:right w:val="none" w:sz="0" w:space="0" w:color="auto"/>
          </w:divBdr>
        </w:div>
        <w:div w:id="1353798063">
          <w:marLeft w:val="0"/>
          <w:marRight w:val="0"/>
          <w:marTop w:val="0"/>
          <w:marBottom w:val="0"/>
          <w:divBdr>
            <w:top w:val="none" w:sz="0" w:space="0" w:color="auto"/>
            <w:left w:val="none" w:sz="0" w:space="0" w:color="auto"/>
            <w:bottom w:val="none" w:sz="0" w:space="0" w:color="auto"/>
            <w:right w:val="none" w:sz="0" w:space="0" w:color="auto"/>
          </w:divBdr>
        </w:div>
        <w:div w:id="1255868545">
          <w:marLeft w:val="0"/>
          <w:marRight w:val="0"/>
          <w:marTop w:val="0"/>
          <w:marBottom w:val="0"/>
          <w:divBdr>
            <w:top w:val="none" w:sz="0" w:space="0" w:color="auto"/>
            <w:left w:val="none" w:sz="0" w:space="0" w:color="auto"/>
            <w:bottom w:val="none" w:sz="0" w:space="0" w:color="auto"/>
            <w:right w:val="none" w:sz="0" w:space="0" w:color="auto"/>
          </w:divBdr>
        </w:div>
        <w:div w:id="1462840397">
          <w:marLeft w:val="0"/>
          <w:marRight w:val="0"/>
          <w:marTop w:val="0"/>
          <w:marBottom w:val="0"/>
          <w:divBdr>
            <w:top w:val="none" w:sz="0" w:space="0" w:color="auto"/>
            <w:left w:val="none" w:sz="0" w:space="0" w:color="auto"/>
            <w:bottom w:val="none" w:sz="0" w:space="0" w:color="auto"/>
            <w:right w:val="none" w:sz="0" w:space="0" w:color="auto"/>
          </w:divBdr>
        </w:div>
        <w:div w:id="426657462">
          <w:marLeft w:val="0"/>
          <w:marRight w:val="0"/>
          <w:marTop w:val="0"/>
          <w:marBottom w:val="0"/>
          <w:divBdr>
            <w:top w:val="none" w:sz="0" w:space="0" w:color="auto"/>
            <w:left w:val="none" w:sz="0" w:space="0" w:color="auto"/>
            <w:bottom w:val="none" w:sz="0" w:space="0" w:color="auto"/>
            <w:right w:val="none" w:sz="0" w:space="0" w:color="auto"/>
          </w:divBdr>
        </w:div>
      </w:divsChild>
    </w:div>
    <w:div w:id="1174371705">
      <w:bodyDiv w:val="1"/>
      <w:marLeft w:val="0"/>
      <w:marRight w:val="0"/>
      <w:marTop w:val="0"/>
      <w:marBottom w:val="0"/>
      <w:divBdr>
        <w:top w:val="none" w:sz="0" w:space="0" w:color="auto"/>
        <w:left w:val="none" w:sz="0" w:space="0" w:color="auto"/>
        <w:bottom w:val="none" w:sz="0" w:space="0" w:color="auto"/>
        <w:right w:val="none" w:sz="0" w:space="0" w:color="auto"/>
      </w:divBdr>
      <w:divsChild>
        <w:div w:id="193154606">
          <w:marLeft w:val="0"/>
          <w:marRight w:val="0"/>
          <w:marTop w:val="0"/>
          <w:marBottom w:val="0"/>
          <w:divBdr>
            <w:top w:val="none" w:sz="0" w:space="0" w:color="auto"/>
            <w:left w:val="none" w:sz="0" w:space="0" w:color="auto"/>
            <w:bottom w:val="none" w:sz="0" w:space="0" w:color="auto"/>
            <w:right w:val="none" w:sz="0" w:space="0" w:color="auto"/>
          </w:divBdr>
        </w:div>
        <w:div w:id="1572232263">
          <w:marLeft w:val="0"/>
          <w:marRight w:val="0"/>
          <w:marTop w:val="0"/>
          <w:marBottom w:val="0"/>
          <w:divBdr>
            <w:top w:val="none" w:sz="0" w:space="0" w:color="auto"/>
            <w:left w:val="none" w:sz="0" w:space="0" w:color="auto"/>
            <w:bottom w:val="none" w:sz="0" w:space="0" w:color="auto"/>
            <w:right w:val="none" w:sz="0" w:space="0" w:color="auto"/>
          </w:divBdr>
        </w:div>
      </w:divsChild>
    </w:div>
    <w:div w:id="1208643477">
      <w:bodyDiv w:val="1"/>
      <w:marLeft w:val="0"/>
      <w:marRight w:val="0"/>
      <w:marTop w:val="0"/>
      <w:marBottom w:val="0"/>
      <w:divBdr>
        <w:top w:val="none" w:sz="0" w:space="0" w:color="auto"/>
        <w:left w:val="none" w:sz="0" w:space="0" w:color="auto"/>
        <w:bottom w:val="none" w:sz="0" w:space="0" w:color="auto"/>
        <w:right w:val="none" w:sz="0" w:space="0" w:color="auto"/>
      </w:divBdr>
    </w:div>
    <w:div w:id="1232349610">
      <w:bodyDiv w:val="1"/>
      <w:marLeft w:val="0"/>
      <w:marRight w:val="0"/>
      <w:marTop w:val="0"/>
      <w:marBottom w:val="0"/>
      <w:divBdr>
        <w:top w:val="none" w:sz="0" w:space="0" w:color="auto"/>
        <w:left w:val="none" w:sz="0" w:space="0" w:color="auto"/>
        <w:bottom w:val="none" w:sz="0" w:space="0" w:color="auto"/>
        <w:right w:val="none" w:sz="0" w:space="0" w:color="auto"/>
      </w:divBdr>
    </w:div>
    <w:div w:id="1246763730">
      <w:bodyDiv w:val="1"/>
      <w:marLeft w:val="0"/>
      <w:marRight w:val="0"/>
      <w:marTop w:val="0"/>
      <w:marBottom w:val="0"/>
      <w:divBdr>
        <w:top w:val="none" w:sz="0" w:space="0" w:color="auto"/>
        <w:left w:val="none" w:sz="0" w:space="0" w:color="auto"/>
        <w:bottom w:val="none" w:sz="0" w:space="0" w:color="auto"/>
        <w:right w:val="none" w:sz="0" w:space="0" w:color="auto"/>
      </w:divBdr>
    </w:div>
    <w:div w:id="1318336245">
      <w:bodyDiv w:val="1"/>
      <w:marLeft w:val="0"/>
      <w:marRight w:val="0"/>
      <w:marTop w:val="0"/>
      <w:marBottom w:val="0"/>
      <w:divBdr>
        <w:top w:val="none" w:sz="0" w:space="0" w:color="auto"/>
        <w:left w:val="none" w:sz="0" w:space="0" w:color="auto"/>
        <w:bottom w:val="none" w:sz="0" w:space="0" w:color="auto"/>
        <w:right w:val="none" w:sz="0" w:space="0" w:color="auto"/>
      </w:divBdr>
    </w:div>
    <w:div w:id="1320965798">
      <w:bodyDiv w:val="1"/>
      <w:marLeft w:val="0"/>
      <w:marRight w:val="0"/>
      <w:marTop w:val="0"/>
      <w:marBottom w:val="0"/>
      <w:divBdr>
        <w:top w:val="none" w:sz="0" w:space="0" w:color="auto"/>
        <w:left w:val="none" w:sz="0" w:space="0" w:color="auto"/>
        <w:bottom w:val="none" w:sz="0" w:space="0" w:color="auto"/>
        <w:right w:val="none" w:sz="0" w:space="0" w:color="auto"/>
      </w:divBdr>
      <w:divsChild>
        <w:div w:id="1230270424">
          <w:marLeft w:val="-180"/>
          <w:marRight w:val="0"/>
          <w:marTop w:val="0"/>
          <w:marBottom w:val="0"/>
          <w:divBdr>
            <w:top w:val="none" w:sz="0" w:space="0" w:color="auto"/>
            <w:left w:val="none" w:sz="0" w:space="0" w:color="auto"/>
            <w:bottom w:val="none" w:sz="0" w:space="0" w:color="auto"/>
            <w:right w:val="none" w:sz="0" w:space="0" w:color="auto"/>
          </w:divBdr>
        </w:div>
      </w:divsChild>
    </w:div>
    <w:div w:id="1329674570">
      <w:bodyDiv w:val="1"/>
      <w:marLeft w:val="0"/>
      <w:marRight w:val="0"/>
      <w:marTop w:val="0"/>
      <w:marBottom w:val="0"/>
      <w:divBdr>
        <w:top w:val="none" w:sz="0" w:space="0" w:color="auto"/>
        <w:left w:val="none" w:sz="0" w:space="0" w:color="auto"/>
        <w:bottom w:val="none" w:sz="0" w:space="0" w:color="auto"/>
        <w:right w:val="none" w:sz="0" w:space="0" w:color="auto"/>
      </w:divBdr>
    </w:div>
    <w:div w:id="1361124771">
      <w:bodyDiv w:val="1"/>
      <w:marLeft w:val="0"/>
      <w:marRight w:val="0"/>
      <w:marTop w:val="0"/>
      <w:marBottom w:val="0"/>
      <w:divBdr>
        <w:top w:val="none" w:sz="0" w:space="0" w:color="auto"/>
        <w:left w:val="none" w:sz="0" w:space="0" w:color="auto"/>
        <w:bottom w:val="none" w:sz="0" w:space="0" w:color="auto"/>
        <w:right w:val="none" w:sz="0" w:space="0" w:color="auto"/>
      </w:divBdr>
    </w:div>
    <w:div w:id="1367679951">
      <w:bodyDiv w:val="1"/>
      <w:marLeft w:val="0"/>
      <w:marRight w:val="0"/>
      <w:marTop w:val="0"/>
      <w:marBottom w:val="0"/>
      <w:divBdr>
        <w:top w:val="none" w:sz="0" w:space="0" w:color="auto"/>
        <w:left w:val="none" w:sz="0" w:space="0" w:color="auto"/>
        <w:bottom w:val="none" w:sz="0" w:space="0" w:color="auto"/>
        <w:right w:val="none" w:sz="0" w:space="0" w:color="auto"/>
      </w:divBdr>
    </w:div>
    <w:div w:id="1379431862">
      <w:bodyDiv w:val="1"/>
      <w:marLeft w:val="0"/>
      <w:marRight w:val="0"/>
      <w:marTop w:val="0"/>
      <w:marBottom w:val="0"/>
      <w:divBdr>
        <w:top w:val="none" w:sz="0" w:space="0" w:color="auto"/>
        <w:left w:val="none" w:sz="0" w:space="0" w:color="auto"/>
        <w:bottom w:val="none" w:sz="0" w:space="0" w:color="auto"/>
        <w:right w:val="none" w:sz="0" w:space="0" w:color="auto"/>
      </w:divBdr>
    </w:div>
    <w:div w:id="1390886240">
      <w:bodyDiv w:val="1"/>
      <w:marLeft w:val="0"/>
      <w:marRight w:val="0"/>
      <w:marTop w:val="0"/>
      <w:marBottom w:val="0"/>
      <w:divBdr>
        <w:top w:val="none" w:sz="0" w:space="0" w:color="auto"/>
        <w:left w:val="none" w:sz="0" w:space="0" w:color="auto"/>
        <w:bottom w:val="none" w:sz="0" w:space="0" w:color="auto"/>
        <w:right w:val="none" w:sz="0" w:space="0" w:color="auto"/>
      </w:divBdr>
    </w:div>
    <w:div w:id="1410542711">
      <w:bodyDiv w:val="1"/>
      <w:marLeft w:val="0"/>
      <w:marRight w:val="0"/>
      <w:marTop w:val="0"/>
      <w:marBottom w:val="0"/>
      <w:divBdr>
        <w:top w:val="none" w:sz="0" w:space="0" w:color="auto"/>
        <w:left w:val="none" w:sz="0" w:space="0" w:color="auto"/>
        <w:bottom w:val="none" w:sz="0" w:space="0" w:color="auto"/>
        <w:right w:val="none" w:sz="0" w:space="0" w:color="auto"/>
      </w:divBdr>
    </w:div>
    <w:div w:id="1420640120">
      <w:bodyDiv w:val="1"/>
      <w:marLeft w:val="0"/>
      <w:marRight w:val="0"/>
      <w:marTop w:val="0"/>
      <w:marBottom w:val="0"/>
      <w:divBdr>
        <w:top w:val="none" w:sz="0" w:space="0" w:color="auto"/>
        <w:left w:val="none" w:sz="0" w:space="0" w:color="auto"/>
        <w:bottom w:val="none" w:sz="0" w:space="0" w:color="auto"/>
        <w:right w:val="none" w:sz="0" w:space="0" w:color="auto"/>
      </w:divBdr>
    </w:div>
    <w:div w:id="1444112928">
      <w:bodyDiv w:val="1"/>
      <w:marLeft w:val="0"/>
      <w:marRight w:val="0"/>
      <w:marTop w:val="0"/>
      <w:marBottom w:val="0"/>
      <w:divBdr>
        <w:top w:val="none" w:sz="0" w:space="0" w:color="auto"/>
        <w:left w:val="none" w:sz="0" w:space="0" w:color="auto"/>
        <w:bottom w:val="none" w:sz="0" w:space="0" w:color="auto"/>
        <w:right w:val="none" w:sz="0" w:space="0" w:color="auto"/>
      </w:divBdr>
    </w:div>
    <w:div w:id="1470049459">
      <w:bodyDiv w:val="1"/>
      <w:marLeft w:val="0"/>
      <w:marRight w:val="0"/>
      <w:marTop w:val="0"/>
      <w:marBottom w:val="0"/>
      <w:divBdr>
        <w:top w:val="none" w:sz="0" w:space="0" w:color="auto"/>
        <w:left w:val="none" w:sz="0" w:space="0" w:color="auto"/>
        <w:bottom w:val="none" w:sz="0" w:space="0" w:color="auto"/>
        <w:right w:val="none" w:sz="0" w:space="0" w:color="auto"/>
      </w:divBdr>
    </w:div>
    <w:div w:id="1484853751">
      <w:bodyDiv w:val="1"/>
      <w:marLeft w:val="0"/>
      <w:marRight w:val="0"/>
      <w:marTop w:val="0"/>
      <w:marBottom w:val="0"/>
      <w:divBdr>
        <w:top w:val="none" w:sz="0" w:space="0" w:color="auto"/>
        <w:left w:val="none" w:sz="0" w:space="0" w:color="auto"/>
        <w:bottom w:val="none" w:sz="0" w:space="0" w:color="auto"/>
        <w:right w:val="none" w:sz="0" w:space="0" w:color="auto"/>
      </w:divBdr>
    </w:div>
    <w:div w:id="1488857535">
      <w:bodyDiv w:val="1"/>
      <w:marLeft w:val="0"/>
      <w:marRight w:val="0"/>
      <w:marTop w:val="0"/>
      <w:marBottom w:val="0"/>
      <w:divBdr>
        <w:top w:val="none" w:sz="0" w:space="0" w:color="auto"/>
        <w:left w:val="none" w:sz="0" w:space="0" w:color="auto"/>
        <w:bottom w:val="none" w:sz="0" w:space="0" w:color="auto"/>
        <w:right w:val="none" w:sz="0" w:space="0" w:color="auto"/>
      </w:divBdr>
      <w:divsChild>
        <w:div w:id="1687707250">
          <w:marLeft w:val="-75"/>
          <w:marRight w:val="-75"/>
          <w:marTop w:val="0"/>
          <w:marBottom w:val="0"/>
          <w:divBdr>
            <w:top w:val="none" w:sz="0" w:space="0" w:color="auto"/>
            <w:left w:val="none" w:sz="0" w:space="0" w:color="auto"/>
            <w:bottom w:val="none" w:sz="0" w:space="0" w:color="auto"/>
            <w:right w:val="none" w:sz="0" w:space="0" w:color="auto"/>
          </w:divBdr>
          <w:divsChild>
            <w:div w:id="26372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6499">
      <w:bodyDiv w:val="1"/>
      <w:marLeft w:val="0"/>
      <w:marRight w:val="0"/>
      <w:marTop w:val="0"/>
      <w:marBottom w:val="0"/>
      <w:divBdr>
        <w:top w:val="none" w:sz="0" w:space="0" w:color="auto"/>
        <w:left w:val="none" w:sz="0" w:space="0" w:color="auto"/>
        <w:bottom w:val="none" w:sz="0" w:space="0" w:color="auto"/>
        <w:right w:val="none" w:sz="0" w:space="0" w:color="auto"/>
      </w:divBdr>
    </w:div>
    <w:div w:id="1560045998">
      <w:bodyDiv w:val="1"/>
      <w:marLeft w:val="0"/>
      <w:marRight w:val="0"/>
      <w:marTop w:val="0"/>
      <w:marBottom w:val="0"/>
      <w:divBdr>
        <w:top w:val="none" w:sz="0" w:space="0" w:color="auto"/>
        <w:left w:val="none" w:sz="0" w:space="0" w:color="auto"/>
        <w:bottom w:val="none" w:sz="0" w:space="0" w:color="auto"/>
        <w:right w:val="none" w:sz="0" w:space="0" w:color="auto"/>
      </w:divBdr>
    </w:div>
    <w:div w:id="1597251798">
      <w:bodyDiv w:val="1"/>
      <w:marLeft w:val="0"/>
      <w:marRight w:val="0"/>
      <w:marTop w:val="0"/>
      <w:marBottom w:val="0"/>
      <w:divBdr>
        <w:top w:val="none" w:sz="0" w:space="0" w:color="auto"/>
        <w:left w:val="none" w:sz="0" w:space="0" w:color="auto"/>
        <w:bottom w:val="none" w:sz="0" w:space="0" w:color="auto"/>
        <w:right w:val="none" w:sz="0" w:space="0" w:color="auto"/>
      </w:divBdr>
    </w:div>
    <w:div w:id="1602378668">
      <w:bodyDiv w:val="1"/>
      <w:marLeft w:val="0"/>
      <w:marRight w:val="0"/>
      <w:marTop w:val="0"/>
      <w:marBottom w:val="0"/>
      <w:divBdr>
        <w:top w:val="none" w:sz="0" w:space="0" w:color="auto"/>
        <w:left w:val="none" w:sz="0" w:space="0" w:color="auto"/>
        <w:bottom w:val="none" w:sz="0" w:space="0" w:color="auto"/>
        <w:right w:val="none" w:sz="0" w:space="0" w:color="auto"/>
      </w:divBdr>
    </w:div>
    <w:div w:id="1617710033">
      <w:bodyDiv w:val="1"/>
      <w:marLeft w:val="0"/>
      <w:marRight w:val="0"/>
      <w:marTop w:val="0"/>
      <w:marBottom w:val="0"/>
      <w:divBdr>
        <w:top w:val="none" w:sz="0" w:space="0" w:color="auto"/>
        <w:left w:val="none" w:sz="0" w:space="0" w:color="auto"/>
        <w:bottom w:val="none" w:sz="0" w:space="0" w:color="auto"/>
        <w:right w:val="none" w:sz="0" w:space="0" w:color="auto"/>
      </w:divBdr>
    </w:div>
    <w:div w:id="1685741568">
      <w:bodyDiv w:val="1"/>
      <w:marLeft w:val="0"/>
      <w:marRight w:val="0"/>
      <w:marTop w:val="0"/>
      <w:marBottom w:val="0"/>
      <w:divBdr>
        <w:top w:val="none" w:sz="0" w:space="0" w:color="auto"/>
        <w:left w:val="none" w:sz="0" w:space="0" w:color="auto"/>
        <w:bottom w:val="none" w:sz="0" w:space="0" w:color="auto"/>
        <w:right w:val="none" w:sz="0" w:space="0" w:color="auto"/>
      </w:divBdr>
    </w:div>
    <w:div w:id="1706641486">
      <w:bodyDiv w:val="1"/>
      <w:marLeft w:val="0"/>
      <w:marRight w:val="0"/>
      <w:marTop w:val="0"/>
      <w:marBottom w:val="0"/>
      <w:divBdr>
        <w:top w:val="none" w:sz="0" w:space="0" w:color="auto"/>
        <w:left w:val="none" w:sz="0" w:space="0" w:color="auto"/>
        <w:bottom w:val="none" w:sz="0" w:space="0" w:color="auto"/>
        <w:right w:val="none" w:sz="0" w:space="0" w:color="auto"/>
      </w:divBdr>
    </w:div>
    <w:div w:id="1723865686">
      <w:bodyDiv w:val="1"/>
      <w:marLeft w:val="0"/>
      <w:marRight w:val="0"/>
      <w:marTop w:val="0"/>
      <w:marBottom w:val="0"/>
      <w:divBdr>
        <w:top w:val="none" w:sz="0" w:space="0" w:color="auto"/>
        <w:left w:val="none" w:sz="0" w:space="0" w:color="auto"/>
        <w:bottom w:val="none" w:sz="0" w:space="0" w:color="auto"/>
        <w:right w:val="none" w:sz="0" w:space="0" w:color="auto"/>
      </w:divBdr>
    </w:div>
    <w:div w:id="1739592453">
      <w:bodyDiv w:val="1"/>
      <w:marLeft w:val="0"/>
      <w:marRight w:val="0"/>
      <w:marTop w:val="0"/>
      <w:marBottom w:val="0"/>
      <w:divBdr>
        <w:top w:val="none" w:sz="0" w:space="0" w:color="auto"/>
        <w:left w:val="none" w:sz="0" w:space="0" w:color="auto"/>
        <w:bottom w:val="none" w:sz="0" w:space="0" w:color="auto"/>
        <w:right w:val="none" w:sz="0" w:space="0" w:color="auto"/>
      </w:divBdr>
    </w:div>
    <w:div w:id="1755206027">
      <w:bodyDiv w:val="1"/>
      <w:marLeft w:val="0"/>
      <w:marRight w:val="0"/>
      <w:marTop w:val="0"/>
      <w:marBottom w:val="0"/>
      <w:divBdr>
        <w:top w:val="none" w:sz="0" w:space="0" w:color="auto"/>
        <w:left w:val="none" w:sz="0" w:space="0" w:color="auto"/>
        <w:bottom w:val="none" w:sz="0" w:space="0" w:color="auto"/>
        <w:right w:val="none" w:sz="0" w:space="0" w:color="auto"/>
      </w:divBdr>
    </w:div>
    <w:div w:id="1788963492">
      <w:bodyDiv w:val="1"/>
      <w:marLeft w:val="0"/>
      <w:marRight w:val="0"/>
      <w:marTop w:val="0"/>
      <w:marBottom w:val="0"/>
      <w:divBdr>
        <w:top w:val="none" w:sz="0" w:space="0" w:color="auto"/>
        <w:left w:val="none" w:sz="0" w:space="0" w:color="auto"/>
        <w:bottom w:val="none" w:sz="0" w:space="0" w:color="auto"/>
        <w:right w:val="none" w:sz="0" w:space="0" w:color="auto"/>
      </w:divBdr>
    </w:div>
    <w:div w:id="1823502426">
      <w:bodyDiv w:val="1"/>
      <w:marLeft w:val="0"/>
      <w:marRight w:val="0"/>
      <w:marTop w:val="0"/>
      <w:marBottom w:val="0"/>
      <w:divBdr>
        <w:top w:val="none" w:sz="0" w:space="0" w:color="auto"/>
        <w:left w:val="none" w:sz="0" w:space="0" w:color="auto"/>
        <w:bottom w:val="none" w:sz="0" w:space="0" w:color="auto"/>
        <w:right w:val="none" w:sz="0" w:space="0" w:color="auto"/>
      </w:divBdr>
    </w:div>
    <w:div w:id="1826820016">
      <w:bodyDiv w:val="1"/>
      <w:marLeft w:val="0"/>
      <w:marRight w:val="0"/>
      <w:marTop w:val="0"/>
      <w:marBottom w:val="0"/>
      <w:divBdr>
        <w:top w:val="none" w:sz="0" w:space="0" w:color="auto"/>
        <w:left w:val="none" w:sz="0" w:space="0" w:color="auto"/>
        <w:bottom w:val="none" w:sz="0" w:space="0" w:color="auto"/>
        <w:right w:val="none" w:sz="0" w:space="0" w:color="auto"/>
      </w:divBdr>
    </w:div>
    <w:div w:id="1869098349">
      <w:bodyDiv w:val="1"/>
      <w:marLeft w:val="0"/>
      <w:marRight w:val="0"/>
      <w:marTop w:val="0"/>
      <w:marBottom w:val="0"/>
      <w:divBdr>
        <w:top w:val="none" w:sz="0" w:space="0" w:color="auto"/>
        <w:left w:val="none" w:sz="0" w:space="0" w:color="auto"/>
        <w:bottom w:val="none" w:sz="0" w:space="0" w:color="auto"/>
        <w:right w:val="none" w:sz="0" w:space="0" w:color="auto"/>
      </w:divBdr>
    </w:div>
    <w:div w:id="1889144620">
      <w:bodyDiv w:val="1"/>
      <w:marLeft w:val="0"/>
      <w:marRight w:val="0"/>
      <w:marTop w:val="0"/>
      <w:marBottom w:val="0"/>
      <w:divBdr>
        <w:top w:val="none" w:sz="0" w:space="0" w:color="auto"/>
        <w:left w:val="none" w:sz="0" w:space="0" w:color="auto"/>
        <w:bottom w:val="none" w:sz="0" w:space="0" w:color="auto"/>
        <w:right w:val="none" w:sz="0" w:space="0" w:color="auto"/>
      </w:divBdr>
    </w:div>
    <w:div w:id="1899438761">
      <w:bodyDiv w:val="1"/>
      <w:marLeft w:val="0"/>
      <w:marRight w:val="0"/>
      <w:marTop w:val="0"/>
      <w:marBottom w:val="0"/>
      <w:divBdr>
        <w:top w:val="none" w:sz="0" w:space="0" w:color="auto"/>
        <w:left w:val="none" w:sz="0" w:space="0" w:color="auto"/>
        <w:bottom w:val="none" w:sz="0" w:space="0" w:color="auto"/>
        <w:right w:val="none" w:sz="0" w:space="0" w:color="auto"/>
      </w:divBdr>
      <w:divsChild>
        <w:div w:id="1221867020">
          <w:marLeft w:val="0"/>
          <w:marRight w:val="0"/>
          <w:marTop w:val="0"/>
          <w:marBottom w:val="0"/>
          <w:divBdr>
            <w:top w:val="none" w:sz="0" w:space="0" w:color="auto"/>
            <w:left w:val="none" w:sz="0" w:space="0" w:color="auto"/>
            <w:bottom w:val="none" w:sz="0" w:space="0" w:color="auto"/>
            <w:right w:val="none" w:sz="0" w:space="0" w:color="auto"/>
          </w:divBdr>
        </w:div>
      </w:divsChild>
    </w:div>
    <w:div w:id="1903707895">
      <w:bodyDiv w:val="1"/>
      <w:marLeft w:val="0"/>
      <w:marRight w:val="0"/>
      <w:marTop w:val="0"/>
      <w:marBottom w:val="0"/>
      <w:divBdr>
        <w:top w:val="none" w:sz="0" w:space="0" w:color="auto"/>
        <w:left w:val="none" w:sz="0" w:space="0" w:color="auto"/>
        <w:bottom w:val="none" w:sz="0" w:space="0" w:color="auto"/>
        <w:right w:val="none" w:sz="0" w:space="0" w:color="auto"/>
      </w:divBdr>
    </w:div>
    <w:div w:id="1924681018">
      <w:bodyDiv w:val="1"/>
      <w:marLeft w:val="0"/>
      <w:marRight w:val="0"/>
      <w:marTop w:val="0"/>
      <w:marBottom w:val="0"/>
      <w:divBdr>
        <w:top w:val="none" w:sz="0" w:space="0" w:color="auto"/>
        <w:left w:val="none" w:sz="0" w:space="0" w:color="auto"/>
        <w:bottom w:val="none" w:sz="0" w:space="0" w:color="auto"/>
        <w:right w:val="none" w:sz="0" w:space="0" w:color="auto"/>
      </w:divBdr>
    </w:div>
    <w:div w:id="1926764864">
      <w:bodyDiv w:val="1"/>
      <w:marLeft w:val="0"/>
      <w:marRight w:val="0"/>
      <w:marTop w:val="0"/>
      <w:marBottom w:val="0"/>
      <w:divBdr>
        <w:top w:val="none" w:sz="0" w:space="0" w:color="auto"/>
        <w:left w:val="none" w:sz="0" w:space="0" w:color="auto"/>
        <w:bottom w:val="none" w:sz="0" w:space="0" w:color="auto"/>
        <w:right w:val="none" w:sz="0" w:space="0" w:color="auto"/>
      </w:divBdr>
    </w:div>
    <w:div w:id="1949893555">
      <w:bodyDiv w:val="1"/>
      <w:marLeft w:val="0"/>
      <w:marRight w:val="0"/>
      <w:marTop w:val="0"/>
      <w:marBottom w:val="0"/>
      <w:divBdr>
        <w:top w:val="none" w:sz="0" w:space="0" w:color="auto"/>
        <w:left w:val="none" w:sz="0" w:space="0" w:color="auto"/>
        <w:bottom w:val="none" w:sz="0" w:space="0" w:color="auto"/>
        <w:right w:val="none" w:sz="0" w:space="0" w:color="auto"/>
      </w:divBdr>
    </w:div>
    <w:div w:id="1976986665">
      <w:bodyDiv w:val="1"/>
      <w:marLeft w:val="0"/>
      <w:marRight w:val="0"/>
      <w:marTop w:val="0"/>
      <w:marBottom w:val="0"/>
      <w:divBdr>
        <w:top w:val="none" w:sz="0" w:space="0" w:color="auto"/>
        <w:left w:val="none" w:sz="0" w:space="0" w:color="auto"/>
        <w:bottom w:val="none" w:sz="0" w:space="0" w:color="auto"/>
        <w:right w:val="none" w:sz="0" w:space="0" w:color="auto"/>
      </w:divBdr>
      <w:divsChild>
        <w:div w:id="366831177">
          <w:marLeft w:val="0"/>
          <w:marRight w:val="0"/>
          <w:marTop w:val="0"/>
          <w:marBottom w:val="0"/>
          <w:divBdr>
            <w:top w:val="none" w:sz="0" w:space="0" w:color="auto"/>
            <w:left w:val="none" w:sz="0" w:space="0" w:color="auto"/>
            <w:bottom w:val="none" w:sz="0" w:space="0" w:color="auto"/>
            <w:right w:val="none" w:sz="0" w:space="0" w:color="auto"/>
          </w:divBdr>
        </w:div>
        <w:div w:id="829518512">
          <w:marLeft w:val="0"/>
          <w:marRight w:val="0"/>
          <w:marTop w:val="0"/>
          <w:marBottom w:val="0"/>
          <w:divBdr>
            <w:top w:val="none" w:sz="0" w:space="0" w:color="auto"/>
            <w:left w:val="none" w:sz="0" w:space="0" w:color="auto"/>
            <w:bottom w:val="none" w:sz="0" w:space="0" w:color="auto"/>
            <w:right w:val="none" w:sz="0" w:space="0" w:color="auto"/>
          </w:divBdr>
        </w:div>
      </w:divsChild>
    </w:div>
    <w:div w:id="1978413610">
      <w:bodyDiv w:val="1"/>
      <w:marLeft w:val="0"/>
      <w:marRight w:val="0"/>
      <w:marTop w:val="0"/>
      <w:marBottom w:val="0"/>
      <w:divBdr>
        <w:top w:val="none" w:sz="0" w:space="0" w:color="auto"/>
        <w:left w:val="none" w:sz="0" w:space="0" w:color="auto"/>
        <w:bottom w:val="none" w:sz="0" w:space="0" w:color="auto"/>
        <w:right w:val="none" w:sz="0" w:space="0" w:color="auto"/>
      </w:divBdr>
    </w:div>
    <w:div w:id="1999797437">
      <w:bodyDiv w:val="1"/>
      <w:marLeft w:val="0"/>
      <w:marRight w:val="0"/>
      <w:marTop w:val="0"/>
      <w:marBottom w:val="0"/>
      <w:divBdr>
        <w:top w:val="none" w:sz="0" w:space="0" w:color="auto"/>
        <w:left w:val="none" w:sz="0" w:space="0" w:color="auto"/>
        <w:bottom w:val="none" w:sz="0" w:space="0" w:color="auto"/>
        <w:right w:val="none" w:sz="0" w:space="0" w:color="auto"/>
      </w:divBdr>
    </w:div>
    <w:div w:id="2017221000">
      <w:bodyDiv w:val="1"/>
      <w:marLeft w:val="0"/>
      <w:marRight w:val="0"/>
      <w:marTop w:val="0"/>
      <w:marBottom w:val="0"/>
      <w:divBdr>
        <w:top w:val="none" w:sz="0" w:space="0" w:color="auto"/>
        <w:left w:val="none" w:sz="0" w:space="0" w:color="auto"/>
        <w:bottom w:val="none" w:sz="0" w:space="0" w:color="auto"/>
        <w:right w:val="none" w:sz="0" w:space="0" w:color="auto"/>
      </w:divBdr>
    </w:div>
    <w:div w:id="2035841914">
      <w:bodyDiv w:val="1"/>
      <w:marLeft w:val="0"/>
      <w:marRight w:val="0"/>
      <w:marTop w:val="0"/>
      <w:marBottom w:val="0"/>
      <w:divBdr>
        <w:top w:val="none" w:sz="0" w:space="0" w:color="auto"/>
        <w:left w:val="none" w:sz="0" w:space="0" w:color="auto"/>
        <w:bottom w:val="none" w:sz="0" w:space="0" w:color="auto"/>
        <w:right w:val="none" w:sz="0" w:space="0" w:color="auto"/>
      </w:divBdr>
    </w:div>
    <w:div w:id="2090492222">
      <w:bodyDiv w:val="1"/>
      <w:marLeft w:val="0"/>
      <w:marRight w:val="0"/>
      <w:marTop w:val="0"/>
      <w:marBottom w:val="0"/>
      <w:divBdr>
        <w:top w:val="none" w:sz="0" w:space="0" w:color="auto"/>
        <w:left w:val="none" w:sz="0" w:space="0" w:color="auto"/>
        <w:bottom w:val="none" w:sz="0" w:space="0" w:color="auto"/>
        <w:right w:val="none" w:sz="0" w:space="0" w:color="auto"/>
      </w:divBdr>
    </w:div>
    <w:div w:id="2128113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tel:+380969688700" TargetMode="Externa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tel:+380996064541" TargetMode="External"/><Relationship Id="rId17" Type="http://schemas.openxmlformats.org/officeDocument/2006/relationships/footer" Target="footer1.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theglobalfund.org/media/3275/corporate_codeofconductforsuppliers_policy_en.pdf" TargetMode="External"/><Relationship Id="rId29" Type="http://schemas.openxmlformats.org/officeDocument/2006/relationships/hyperlink" Target="https://www.ispeakoutnow.org/home-pa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hyperlink" Target="mailto:tender@phc.org.ua" TargetMode="External"/><Relationship Id="rId23" Type="http://schemas.openxmlformats.org/officeDocument/2006/relationships/footer" Target="footer5.xml"/><Relationship Id="rId28" Type="http://schemas.openxmlformats.org/officeDocument/2006/relationships/hyperlink" Target="https://www.theglobalfund.org/media/6016/core_ethicsandconflictofinterest_policy_en.pdf"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usr.minjust.gov.ua/ua/freesearc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380996064541" TargetMode="External"/><Relationship Id="rId22" Type="http://schemas.openxmlformats.org/officeDocument/2006/relationships/footer" Target="footer4.xml"/><Relationship Id="rId27" Type="http://schemas.openxmlformats.org/officeDocument/2006/relationships/image" Target="media/image4.emf"/><Relationship Id="rId30" Type="http://schemas.openxmlformats.org/officeDocument/2006/relationships/hyperlink" Target="http://childrenandbusiness.org/" TargetMode="Externa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193FB-D407-45C4-9282-A93F37EED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5E12CA-DF44-4EFA-ACB7-745618D97B76}">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3.xml><?xml version="1.0" encoding="utf-8"?>
<ds:datastoreItem xmlns:ds="http://schemas.openxmlformats.org/officeDocument/2006/customXml" ds:itemID="{90E85B0C-9469-4F52-B515-0E885B13F517}">
  <ds:schemaRefs>
    <ds:schemaRef ds:uri="http://schemas.microsoft.com/sharepoint/v3/contenttype/forms"/>
  </ds:schemaRefs>
</ds:datastoreItem>
</file>

<file path=customXml/itemProps4.xml><?xml version="1.0" encoding="utf-8"?>
<ds:datastoreItem xmlns:ds="http://schemas.openxmlformats.org/officeDocument/2006/customXml" ds:itemID="{A3DD341C-941D-42C3-9889-5FFB8BAEC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57</Pages>
  <Words>92453</Words>
  <Characters>52699</Characters>
  <Application>Microsoft Office Word</Application>
  <DocSecurity>0</DocSecurity>
  <Lines>439</Lines>
  <Paragraphs>289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PHC01</dc:creator>
  <cp:keywords/>
  <dc:description/>
  <cp:lastModifiedBy>Гріцина Карина</cp:lastModifiedBy>
  <cp:revision>13</cp:revision>
  <cp:lastPrinted>2024-07-02T07:09:00Z</cp:lastPrinted>
  <dcterms:created xsi:type="dcterms:W3CDTF">2026-07-09T09:09:00Z</dcterms:created>
  <dcterms:modified xsi:type="dcterms:W3CDTF">2026-10-02T08:14:00Z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43579dfd-9617-4cd4-a575-6377fc9e5164</vt:lpwstr>
  </property>
  <property fmtid="{D5CDD505-2E9C-101B-9397-08002B2CF9AE}" pid="3" name="ContentTypeId">
    <vt:lpwstr>0x010100701D4D03338ACF4597B4E4D3F400F404</vt:lpwstr>
  </property>
  <property fmtid="{D5CDD505-2E9C-101B-9397-08002B2CF9AE}" pid="4" name="MediaServiceImageTags">
    <vt:lpwstr/>
  </property>
</Properties>
</file>