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16403" w14:textId="77777777" w:rsidR="00903A00" w:rsidRPr="00254E30" w:rsidRDefault="00D34F04">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6112BE54" wp14:editId="271C8A23">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41B677A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1018C36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210CBF74"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01197CBE" w14:textId="77777777" w:rsidR="00903A00" w:rsidRPr="00254E30" w:rsidRDefault="00D34F04">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49D32FF5" w14:textId="77777777" w:rsidR="00903A00" w:rsidRPr="00254E30" w:rsidRDefault="00D34F04">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45E3A6EB"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7"/>
        <w:tblW w:w="9602" w:type="dxa"/>
        <w:tblInd w:w="288" w:type="dxa"/>
        <w:tblLayout w:type="fixed"/>
        <w:tblLook w:val="0000" w:firstRow="0" w:lastRow="0" w:firstColumn="0" w:lastColumn="0" w:noHBand="0" w:noVBand="0"/>
      </w:tblPr>
      <w:tblGrid>
        <w:gridCol w:w="9602"/>
      </w:tblGrid>
      <w:tr w:rsidR="00903A00" w:rsidRPr="00254E30" w14:paraId="4B47E7F7" w14:textId="77777777">
        <w:tc>
          <w:tcPr>
            <w:tcW w:w="9602" w:type="dxa"/>
          </w:tcPr>
          <w:p w14:paraId="49874D4D" w14:textId="77777777" w:rsidR="00903A00" w:rsidRPr="00254E30" w:rsidRDefault="00D34F04">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66AD6B32"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25F65068"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75776731" w14:textId="481B7168" w:rsidR="00903A00" w:rsidRPr="00254E30" w:rsidRDefault="00D34F04">
            <w:pPr>
              <w:spacing w:after="0" w:line="240" w:lineRule="auto"/>
              <w:ind w:left="5553"/>
              <w:rPr>
                <w:rFonts w:ascii="Times New Roman" w:eastAsia="Times New Roman" w:hAnsi="Times New Roman" w:cs="Times New Roman"/>
                <w:sz w:val="24"/>
                <w:szCs w:val="24"/>
              </w:rPr>
            </w:pPr>
            <w:r w:rsidRPr="00800308">
              <w:rPr>
                <w:rFonts w:ascii="Times New Roman" w:eastAsia="Times New Roman" w:hAnsi="Times New Roman" w:cs="Times New Roman"/>
                <w:sz w:val="24"/>
                <w:szCs w:val="24"/>
              </w:rPr>
              <w:t xml:space="preserve">від </w:t>
            </w:r>
            <w:r w:rsidR="00254E30" w:rsidRPr="00800308">
              <w:rPr>
                <w:rFonts w:ascii="Times New Roman" w:eastAsia="Times New Roman" w:hAnsi="Times New Roman" w:cs="Times New Roman"/>
                <w:sz w:val="24"/>
                <w:szCs w:val="24"/>
              </w:rPr>
              <w:t>«</w:t>
            </w:r>
            <w:r w:rsidR="006F5B04">
              <w:rPr>
                <w:rFonts w:ascii="Times New Roman" w:eastAsia="Times New Roman" w:hAnsi="Times New Roman" w:cs="Times New Roman"/>
                <w:sz w:val="24"/>
                <w:szCs w:val="24"/>
              </w:rPr>
              <w:t>0</w:t>
            </w:r>
            <w:r w:rsidR="00283A5E">
              <w:rPr>
                <w:rFonts w:ascii="Times New Roman" w:eastAsia="Times New Roman" w:hAnsi="Times New Roman" w:cs="Times New Roman"/>
                <w:sz w:val="24"/>
                <w:szCs w:val="24"/>
              </w:rPr>
              <w:t>1</w:t>
            </w:r>
            <w:r w:rsidR="00254E30" w:rsidRPr="00800308">
              <w:rPr>
                <w:rFonts w:ascii="Times New Roman" w:eastAsia="Times New Roman" w:hAnsi="Times New Roman" w:cs="Times New Roman"/>
                <w:sz w:val="24"/>
                <w:szCs w:val="24"/>
              </w:rPr>
              <w:t>»</w:t>
            </w:r>
            <w:r w:rsidRPr="00800308">
              <w:rPr>
                <w:rFonts w:ascii="Times New Roman" w:eastAsia="Times New Roman" w:hAnsi="Times New Roman" w:cs="Times New Roman"/>
                <w:sz w:val="24"/>
                <w:szCs w:val="24"/>
              </w:rPr>
              <w:t xml:space="preserve"> </w:t>
            </w:r>
            <w:r w:rsidR="006F5B04">
              <w:rPr>
                <w:rFonts w:ascii="Times New Roman" w:eastAsia="Times New Roman" w:hAnsi="Times New Roman" w:cs="Times New Roman"/>
                <w:sz w:val="24"/>
                <w:szCs w:val="24"/>
              </w:rPr>
              <w:t>жовтня</w:t>
            </w:r>
            <w:r w:rsidRPr="00800308">
              <w:rPr>
                <w:rFonts w:ascii="Times New Roman" w:eastAsia="Times New Roman" w:hAnsi="Times New Roman" w:cs="Times New Roman"/>
                <w:sz w:val="24"/>
                <w:szCs w:val="24"/>
              </w:rPr>
              <w:t xml:space="preserve"> 202</w:t>
            </w:r>
            <w:r w:rsidR="004F156D">
              <w:rPr>
                <w:rFonts w:ascii="Times New Roman" w:eastAsia="Times New Roman" w:hAnsi="Times New Roman" w:cs="Times New Roman"/>
                <w:sz w:val="24"/>
                <w:szCs w:val="24"/>
                <w:lang w:val="en-US"/>
              </w:rPr>
              <w:t>6</w:t>
            </w:r>
            <w:r w:rsidRPr="00800308">
              <w:rPr>
                <w:rFonts w:ascii="Times New Roman" w:eastAsia="Times New Roman" w:hAnsi="Times New Roman" w:cs="Times New Roman"/>
                <w:sz w:val="24"/>
                <w:szCs w:val="24"/>
              </w:rPr>
              <w:t xml:space="preserve"> року №</w:t>
            </w:r>
            <w:r w:rsidRPr="00254E30">
              <w:rPr>
                <w:rFonts w:ascii="Times New Roman" w:eastAsia="Times New Roman" w:hAnsi="Times New Roman" w:cs="Times New Roman"/>
                <w:sz w:val="24"/>
                <w:szCs w:val="24"/>
              </w:rPr>
              <w:t xml:space="preserve"> </w:t>
            </w:r>
            <w:r w:rsidR="006268F4">
              <w:rPr>
                <w:rFonts w:ascii="Times New Roman" w:eastAsia="Times New Roman" w:hAnsi="Times New Roman" w:cs="Times New Roman"/>
                <w:sz w:val="24"/>
                <w:szCs w:val="24"/>
              </w:rPr>
              <w:t>222</w:t>
            </w:r>
          </w:p>
          <w:p w14:paraId="00BEB299" w14:textId="77777777" w:rsidR="00903A00" w:rsidRPr="00254E30" w:rsidRDefault="00D34F04">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2ED64B5C"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6E15CF9A"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55CA41B7"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209ACA72" w14:textId="2B5BC1BF"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6268F4">
        <w:rPr>
          <w:rFonts w:ascii="Times New Roman" w:eastAsia="Times New Roman" w:hAnsi="Times New Roman" w:cs="Times New Roman"/>
          <w:b/>
          <w:sz w:val="24"/>
          <w:szCs w:val="24"/>
        </w:rPr>
        <w:t>222</w:t>
      </w:r>
      <w:bookmarkStart w:id="0" w:name="_GoBack"/>
      <w:bookmarkEnd w:id="0"/>
    </w:p>
    <w:p w14:paraId="6D55377A"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793E28C5"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60AF0BAB" w14:textId="3BF8D4A8"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1" w:name="_heading=h.j6siy7mjppzl" w:colFirst="0" w:colLast="0"/>
      <w:bookmarkEnd w:id="1"/>
      <w:r w:rsidRPr="00254E30">
        <w:rPr>
          <w:rFonts w:ascii="Times New Roman" w:eastAsia="Times New Roman" w:hAnsi="Times New Roman" w:cs="Times New Roman"/>
          <w:color w:val="000000"/>
          <w:sz w:val="24"/>
          <w:szCs w:val="24"/>
        </w:rPr>
        <w:t>Державна установа «Центр громадського здоров’я Міністерства охорони здоров’я України» (далі – Замовник) оголошує закупівлю згідно з кодом</w:t>
      </w:r>
      <w:r w:rsidR="005C7951" w:rsidRPr="001F1237">
        <w:rPr>
          <w:rFonts w:ascii="Times New Roman" w:eastAsia="Times New Roman" w:hAnsi="Times New Roman" w:cs="Times New Roman"/>
          <w:color w:val="000000"/>
          <w:sz w:val="24"/>
          <w:szCs w:val="24"/>
          <w:highlight w:val="white"/>
        </w:rPr>
        <w:t xml:space="preserve"> </w:t>
      </w:r>
      <w:r w:rsidR="005C7951" w:rsidRPr="008B236F">
        <w:rPr>
          <w:rFonts w:ascii="Times New Roman" w:eastAsia="Times New Roman" w:hAnsi="Times New Roman" w:cs="Times New Roman"/>
          <w:color w:val="000000"/>
          <w:sz w:val="24"/>
          <w:szCs w:val="24"/>
        </w:rPr>
        <w:t xml:space="preserve">ДК 021:2015: </w:t>
      </w:r>
      <w:r w:rsidR="008B236F" w:rsidRPr="008B236F">
        <w:rPr>
          <w:rFonts w:ascii="Times New Roman" w:eastAsia="Times New Roman" w:hAnsi="Times New Roman" w:cs="Times New Roman"/>
          <w:color w:val="000000"/>
          <w:sz w:val="24"/>
          <w:szCs w:val="24"/>
        </w:rPr>
        <w:t>72320000-4 Послуги, пов’язані з базами даних</w:t>
      </w:r>
      <w:r w:rsidR="005C7951" w:rsidRPr="008B236F">
        <w:rPr>
          <w:rFonts w:ascii="Times New Roman" w:eastAsia="Times New Roman" w:hAnsi="Times New Roman" w:cs="Times New Roman"/>
          <w:color w:val="000000"/>
          <w:sz w:val="24"/>
          <w:szCs w:val="24"/>
        </w:rPr>
        <w:t xml:space="preserve"> (</w:t>
      </w:r>
      <w:r w:rsidR="008B236F" w:rsidRPr="008B236F">
        <w:rPr>
          <w:rFonts w:ascii="Times New Roman" w:eastAsia="Times New Roman" w:hAnsi="Times New Roman" w:cs="Times New Roman"/>
          <w:color w:val="000000"/>
          <w:sz w:val="24"/>
          <w:szCs w:val="24"/>
        </w:rPr>
        <w:t xml:space="preserve">Послуги з постачання програмного забезпечення </w:t>
      </w:r>
      <w:proofErr w:type="spellStart"/>
      <w:r w:rsidR="008B236F" w:rsidRPr="008B236F">
        <w:rPr>
          <w:rFonts w:ascii="Times New Roman" w:eastAsia="Times New Roman" w:hAnsi="Times New Roman" w:cs="Times New Roman"/>
          <w:color w:val="000000"/>
          <w:sz w:val="24"/>
          <w:szCs w:val="24"/>
        </w:rPr>
        <w:t>Shutterstock</w:t>
      </w:r>
      <w:proofErr w:type="spellEnd"/>
      <w:r w:rsidR="005C7951" w:rsidRPr="008B236F">
        <w:rPr>
          <w:rFonts w:ascii="Times New Roman" w:eastAsia="Times New Roman" w:hAnsi="Times New Roman" w:cs="Times New Roman"/>
          <w:color w:val="000000"/>
          <w:sz w:val="24"/>
          <w:szCs w:val="24"/>
        </w:rPr>
        <w:t>)</w:t>
      </w:r>
      <w:r w:rsidR="005C7951" w:rsidRPr="001F1237">
        <w:rPr>
          <w:rFonts w:ascii="Times New Roman" w:eastAsia="Times New Roman" w:hAnsi="Times New Roman" w:cs="Times New Roman"/>
          <w:color w:val="000000"/>
          <w:sz w:val="24"/>
          <w:szCs w:val="24"/>
          <w:highlight w:val="white"/>
        </w:rPr>
        <w:t xml:space="preserve"> </w:t>
      </w:r>
      <w:r w:rsidRPr="001F1237">
        <w:rPr>
          <w:rFonts w:ascii="Times New Roman" w:eastAsia="Times New Roman" w:hAnsi="Times New Roman" w:cs="Times New Roman"/>
          <w:color w:val="000000"/>
          <w:sz w:val="24"/>
          <w:szCs w:val="24"/>
          <w:highlight w:val="white"/>
        </w:rPr>
        <w:t>(далі – Послуг</w:t>
      </w:r>
      <w:r w:rsidR="000439F3" w:rsidRPr="001F1237">
        <w:rPr>
          <w:rFonts w:ascii="Times New Roman" w:eastAsia="Times New Roman" w:hAnsi="Times New Roman" w:cs="Times New Roman"/>
          <w:color w:val="000000"/>
          <w:sz w:val="24"/>
          <w:szCs w:val="24"/>
          <w:highlight w:val="white"/>
        </w:rPr>
        <w:t>а</w:t>
      </w:r>
      <w:r w:rsidRPr="001F1237">
        <w:rPr>
          <w:rFonts w:ascii="Times New Roman" w:eastAsia="Times New Roman" w:hAnsi="Times New Roman" w:cs="Times New Roman"/>
          <w:color w:val="000000"/>
          <w:sz w:val="24"/>
          <w:szCs w:val="24"/>
          <w:highlight w:val="white"/>
        </w:rPr>
        <w:t>) в рамках реалізації</w:t>
      </w:r>
      <w:r w:rsidRPr="00254E30">
        <w:rPr>
          <w:rFonts w:ascii="Times New Roman" w:eastAsia="Times New Roman" w:hAnsi="Times New Roman" w:cs="Times New Roman"/>
          <w:color w:val="000000"/>
          <w:sz w:val="24"/>
          <w:szCs w:val="24"/>
        </w:rPr>
        <w:t xml:space="preserve"> проекту Глобального фонду для боротьби зі СНІДом, туберкульозом та малярією  та запрошує Вас подати цінову пропозицію.</w:t>
      </w:r>
    </w:p>
    <w:p w14:paraId="365F93EF" w14:textId="77777777"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0BBB187C"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23A70CAA" w14:textId="77777777" w:rsidR="00903A00" w:rsidRPr="00254E30" w:rsidRDefault="00D34F04">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5A9D9166" w14:textId="492A0F84" w:rsidR="00903A00" w:rsidRPr="001F1237"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rPr>
        <w:t xml:space="preserve">Назва предмету закупівлі: </w:t>
      </w:r>
      <w:r w:rsidR="008B236F" w:rsidRPr="008B236F">
        <w:rPr>
          <w:rFonts w:ascii="Times New Roman" w:eastAsia="Times New Roman" w:hAnsi="Times New Roman" w:cs="Times New Roman"/>
          <w:color w:val="000000"/>
          <w:sz w:val="24"/>
          <w:szCs w:val="24"/>
        </w:rPr>
        <w:t xml:space="preserve">ДК 021:2015: 72320000-4 Послуги, пов’язані з базами даних (Послуги з постачання програмного забезпечення </w:t>
      </w:r>
      <w:proofErr w:type="spellStart"/>
      <w:r w:rsidR="008B236F" w:rsidRPr="008B236F">
        <w:rPr>
          <w:rFonts w:ascii="Times New Roman" w:eastAsia="Times New Roman" w:hAnsi="Times New Roman" w:cs="Times New Roman"/>
          <w:color w:val="000000"/>
          <w:sz w:val="24"/>
          <w:szCs w:val="24"/>
        </w:rPr>
        <w:t>Shutterstock</w:t>
      </w:r>
      <w:proofErr w:type="spellEnd"/>
      <w:r w:rsidR="008B236F" w:rsidRPr="008B236F">
        <w:rPr>
          <w:rFonts w:ascii="Times New Roman" w:eastAsia="Times New Roman" w:hAnsi="Times New Roman" w:cs="Times New Roman"/>
          <w:color w:val="000000"/>
          <w:sz w:val="24"/>
          <w:szCs w:val="24"/>
        </w:rPr>
        <w:t>)</w:t>
      </w:r>
      <w:r w:rsidR="005C7951">
        <w:rPr>
          <w:rFonts w:ascii="Times New Roman" w:eastAsia="Times New Roman" w:hAnsi="Times New Roman" w:cs="Times New Roman"/>
          <w:color w:val="000000"/>
          <w:sz w:val="24"/>
          <w:szCs w:val="24"/>
          <w:highlight w:val="white"/>
        </w:rPr>
        <w:t>.</w:t>
      </w:r>
    </w:p>
    <w:p w14:paraId="69DFE65F"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 xml:space="preserve">Кількість </w:t>
      </w:r>
      <w:r w:rsidR="000439F3">
        <w:rPr>
          <w:rFonts w:ascii="Times New Roman" w:eastAsia="Times New Roman" w:hAnsi="Times New Roman" w:cs="Times New Roman"/>
          <w:b/>
          <w:color w:val="000000"/>
          <w:sz w:val="24"/>
          <w:szCs w:val="24"/>
          <w:highlight w:val="white"/>
        </w:rPr>
        <w:t>Послуг</w:t>
      </w:r>
      <w:r w:rsidRPr="00254E30">
        <w:rPr>
          <w:rFonts w:ascii="Times New Roman" w:eastAsia="Times New Roman" w:hAnsi="Times New Roman" w:cs="Times New Roman"/>
          <w:color w:val="000000"/>
          <w:sz w:val="24"/>
          <w:szCs w:val="24"/>
          <w:highlight w:val="white"/>
        </w:rPr>
        <w:t>: визначені в Додатку № 1 «Технічн</w:t>
      </w:r>
      <w:r w:rsidR="000439F3">
        <w:rPr>
          <w:rFonts w:ascii="Times New Roman" w:eastAsia="Times New Roman" w:hAnsi="Times New Roman" w:cs="Times New Roman"/>
          <w:color w:val="000000"/>
          <w:sz w:val="24"/>
          <w:szCs w:val="24"/>
          <w:highlight w:val="white"/>
        </w:rPr>
        <w:t>а</w:t>
      </w:r>
      <w:r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color w:val="000000"/>
          <w:sz w:val="24"/>
          <w:szCs w:val="24"/>
          <w:highlight w:val="white"/>
        </w:rPr>
        <w:t>».</w:t>
      </w:r>
    </w:p>
    <w:p w14:paraId="4D95AF11"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 xml:space="preserve">Місце </w:t>
      </w:r>
      <w:r w:rsidR="000439F3">
        <w:rPr>
          <w:rFonts w:ascii="Times New Roman" w:eastAsia="Times New Roman" w:hAnsi="Times New Roman" w:cs="Times New Roman"/>
          <w:b/>
          <w:color w:val="000000"/>
          <w:sz w:val="24"/>
          <w:szCs w:val="24"/>
          <w:highlight w:val="white"/>
        </w:rPr>
        <w:t>надання Послуг</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0439F3" w:rsidRPr="00254E30">
        <w:rPr>
          <w:rFonts w:ascii="Times New Roman" w:eastAsia="Times New Roman" w:hAnsi="Times New Roman" w:cs="Times New Roman"/>
          <w:color w:val="000000"/>
          <w:sz w:val="24"/>
          <w:szCs w:val="24"/>
          <w:highlight w:val="white"/>
        </w:rPr>
        <w:t>визначен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в Додатку № 1 «Технічн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000439F3" w:rsidRPr="00254E30">
        <w:rPr>
          <w:rFonts w:ascii="Times New Roman" w:eastAsia="Times New Roman" w:hAnsi="Times New Roman" w:cs="Times New Roman"/>
          <w:color w:val="000000"/>
          <w:sz w:val="24"/>
          <w:szCs w:val="24"/>
          <w:highlight w:val="white"/>
        </w:rPr>
        <w:t>»</w:t>
      </w:r>
      <w:r w:rsidRPr="00254E30">
        <w:rPr>
          <w:rFonts w:ascii="Times New Roman" w:eastAsia="Times New Roman" w:hAnsi="Times New Roman" w:cs="Times New Roman"/>
          <w:color w:val="000000"/>
          <w:sz w:val="24"/>
          <w:szCs w:val="24"/>
        </w:rPr>
        <w:t>.</w:t>
      </w:r>
    </w:p>
    <w:p w14:paraId="0269EFE1" w14:textId="77777777" w:rsidR="00903A00" w:rsidRPr="00254E30" w:rsidRDefault="00D34F04">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254E30">
        <w:rPr>
          <w:rFonts w:ascii="Times New Roman" w:eastAsia="Times New Roman" w:hAnsi="Times New Roman" w:cs="Times New Roman"/>
          <w:sz w:val="24"/>
          <w:szCs w:val="24"/>
          <w:highlight w:val="white"/>
        </w:rPr>
        <w:t>Додатку</w:t>
      </w:r>
      <w:r w:rsidR="009028FE">
        <w:rPr>
          <w:rFonts w:ascii="Times New Roman" w:eastAsia="Times New Roman" w:hAnsi="Times New Roman" w:cs="Times New Roman"/>
          <w:sz w:val="24"/>
          <w:szCs w:val="24"/>
          <w:highlight w:val="white"/>
        </w:rPr>
        <w:t xml:space="preserve"> </w:t>
      </w:r>
      <w:r w:rsidRPr="00254E30">
        <w:rPr>
          <w:rFonts w:ascii="Times New Roman" w:eastAsia="Times New Roman" w:hAnsi="Times New Roman" w:cs="Times New Roman"/>
          <w:sz w:val="24"/>
          <w:szCs w:val="24"/>
          <w:highlight w:val="white"/>
        </w:rPr>
        <w:t>№ 1 «</w:t>
      </w:r>
      <w:r w:rsidR="000439F3" w:rsidRPr="00254E30">
        <w:rPr>
          <w:rFonts w:ascii="Times New Roman" w:eastAsia="Times New Roman" w:hAnsi="Times New Roman" w:cs="Times New Roman"/>
          <w:color w:val="000000"/>
          <w:sz w:val="24"/>
          <w:szCs w:val="24"/>
          <w:highlight w:val="white"/>
        </w:rPr>
        <w:t>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sz w:val="24"/>
          <w:szCs w:val="24"/>
          <w:highlight w:val="white"/>
        </w:rPr>
        <w:t>».</w:t>
      </w:r>
      <w:r w:rsidR="000439F3">
        <w:rPr>
          <w:rFonts w:ascii="Times New Roman" w:eastAsia="Times New Roman" w:hAnsi="Times New Roman" w:cs="Times New Roman"/>
          <w:sz w:val="24"/>
          <w:szCs w:val="24"/>
          <w:highlight w:val="white"/>
        </w:rPr>
        <w:t xml:space="preserve"> </w:t>
      </w:r>
    </w:p>
    <w:p w14:paraId="35242FE7" w14:textId="7F1FBEAB"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8B236F" w:rsidRPr="008B236F">
        <w:rPr>
          <w:rFonts w:ascii="Times New Roman" w:eastAsia="Times New Roman" w:hAnsi="Times New Roman" w:cs="Times New Roman"/>
          <w:sz w:val="24"/>
          <w:szCs w:val="24"/>
        </w:rPr>
        <w:t>316</w:t>
      </w:r>
      <w:r w:rsidR="008B236F">
        <w:rPr>
          <w:rFonts w:ascii="Times New Roman" w:eastAsia="Times New Roman" w:hAnsi="Times New Roman" w:cs="Times New Roman"/>
          <w:sz w:val="24"/>
          <w:szCs w:val="24"/>
        </w:rPr>
        <w:t xml:space="preserve"> </w:t>
      </w:r>
      <w:r w:rsidR="008B236F" w:rsidRPr="008B236F">
        <w:rPr>
          <w:rFonts w:ascii="Times New Roman" w:eastAsia="Times New Roman" w:hAnsi="Times New Roman" w:cs="Times New Roman"/>
          <w:sz w:val="24"/>
          <w:szCs w:val="24"/>
        </w:rPr>
        <w:t>800,00</w:t>
      </w:r>
      <w:r w:rsidR="008B236F">
        <w:rPr>
          <w:color w:val="000000"/>
          <w:sz w:val="20"/>
          <w:szCs w:val="20"/>
          <w:shd w:val="clear" w:color="auto" w:fill="FFFFFF"/>
        </w:rPr>
        <w:t xml:space="preserve"> </w:t>
      </w:r>
      <w:r w:rsidRPr="005C7951">
        <w:rPr>
          <w:rFonts w:ascii="Times New Roman" w:eastAsia="Times New Roman" w:hAnsi="Times New Roman" w:cs="Times New Roman"/>
          <w:sz w:val="24"/>
          <w:szCs w:val="24"/>
        </w:rPr>
        <w:t>грн</w:t>
      </w:r>
      <w:r w:rsidRPr="00254E30">
        <w:rPr>
          <w:rFonts w:ascii="Times New Roman" w:eastAsia="Times New Roman" w:hAnsi="Times New Roman" w:cs="Times New Roman"/>
          <w:color w:val="000000"/>
          <w:sz w:val="24"/>
          <w:szCs w:val="24"/>
        </w:rPr>
        <w:t xml:space="preserve"> без ПДВ.</w:t>
      </w:r>
    </w:p>
    <w:p w14:paraId="484E8E5B" w14:textId="77777777" w:rsidR="00903A00" w:rsidRPr="00254E30" w:rsidRDefault="00D34F04">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Операції з оплати </w:t>
      </w:r>
      <w:r w:rsidR="000439F3">
        <w:rPr>
          <w:rFonts w:ascii="Times New Roman" w:eastAsia="Times New Roman" w:hAnsi="Times New Roman" w:cs="Times New Roman"/>
          <w:sz w:val="24"/>
          <w:szCs w:val="24"/>
        </w:rPr>
        <w:t>Послуги</w:t>
      </w:r>
      <w:r w:rsidRPr="00254E30">
        <w:rPr>
          <w:rFonts w:ascii="Times New Roman" w:eastAsia="Times New Roman" w:hAnsi="Times New Roman" w:cs="Times New Roman"/>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08B816F3" w14:textId="0604A0F0" w:rsidR="00903A00" w:rsidRPr="00254E30" w:rsidRDefault="00D34F04" w:rsidP="31FCE1E9">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31FCE1E9">
        <w:rPr>
          <w:rFonts w:ascii="Times New Roman" w:eastAsia="Times New Roman" w:hAnsi="Times New Roman" w:cs="Times New Roman"/>
          <w:b/>
          <w:bCs/>
          <w:color w:val="000000" w:themeColor="text1"/>
          <w:sz w:val="24"/>
          <w:szCs w:val="24"/>
        </w:rPr>
        <w:t xml:space="preserve">Строк </w:t>
      </w:r>
      <w:r w:rsidR="000439F3" w:rsidRPr="31FCE1E9">
        <w:rPr>
          <w:rFonts w:ascii="Times New Roman" w:eastAsia="Times New Roman" w:hAnsi="Times New Roman" w:cs="Times New Roman"/>
          <w:b/>
          <w:bCs/>
          <w:color w:val="000000" w:themeColor="text1"/>
          <w:sz w:val="24"/>
          <w:szCs w:val="24"/>
        </w:rPr>
        <w:t>надання Послуги</w:t>
      </w:r>
      <w:r w:rsidRPr="31FCE1E9">
        <w:rPr>
          <w:rFonts w:ascii="Times New Roman" w:eastAsia="Times New Roman" w:hAnsi="Times New Roman" w:cs="Times New Roman"/>
          <w:b/>
          <w:bCs/>
          <w:color w:val="000000" w:themeColor="text1"/>
          <w:sz w:val="24"/>
          <w:szCs w:val="24"/>
        </w:rPr>
        <w:t>:</w:t>
      </w:r>
      <w:r w:rsidRPr="31FCE1E9">
        <w:rPr>
          <w:rFonts w:ascii="Times New Roman" w:eastAsia="Times New Roman" w:hAnsi="Times New Roman" w:cs="Times New Roman"/>
          <w:color w:val="000000" w:themeColor="text1"/>
          <w:sz w:val="24"/>
          <w:szCs w:val="24"/>
        </w:rPr>
        <w:t xml:space="preserve"> до «</w:t>
      </w:r>
      <w:r w:rsidR="2F075735" w:rsidRPr="31FCE1E9">
        <w:rPr>
          <w:rFonts w:ascii="Times New Roman" w:eastAsia="Times New Roman" w:hAnsi="Times New Roman" w:cs="Times New Roman"/>
          <w:color w:val="000000" w:themeColor="text1"/>
          <w:sz w:val="24"/>
          <w:szCs w:val="24"/>
        </w:rPr>
        <w:t>3</w:t>
      </w:r>
      <w:r w:rsidR="001F1237" w:rsidRPr="31FCE1E9">
        <w:rPr>
          <w:rFonts w:ascii="Times New Roman" w:eastAsia="Times New Roman" w:hAnsi="Times New Roman" w:cs="Times New Roman"/>
          <w:color w:val="000000" w:themeColor="text1"/>
          <w:sz w:val="24"/>
          <w:szCs w:val="24"/>
        </w:rPr>
        <w:t>0</w:t>
      </w:r>
      <w:r w:rsidRPr="31FCE1E9">
        <w:rPr>
          <w:rFonts w:ascii="Times New Roman" w:eastAsia="Times New Roman" w:hAnsi="Times New Roman" w:cs="Times New Roman"/>
          <w:color w:val="000000" w:themeColor="text1"/>
          <w:sz w:val="24"/>
          <w:szCs w:val="24"/>
        </w:rPr>
        <w:t xml:space="preserve">» </w:t>
      </w:r>
      <w:r w:rsidR="001F1237" w:rsidRPr="31FCE1E9">
        <w:rPr>
          <w:rFonts w:ascii="Times New Roman" w:eastAsia="Times New Roman" w:hAnsi="Times New Roman" w:cs="Times New Roman"/>
          <w:color w:val="000000" w:themeColor="text1"/>
          <w:sz w:val="24"/>
          <w:szCs w:val="24"/>
        </w:rPr>
        <w:t>листопада</w:t>
      </w:r>
      <w:r w:rsidRPr="31FCE1E9">
        <w:rPr>
          <w:rFonts w:ascii="Times New Roman" w:eastAsia="Times New Roman" w:hAnsi="Times New Roman" w:cs="Times New Roman"/>
          <w:color w:val="000000" w:themeColor="text1"/>
          <w:sz w:val="24"/>
          <w:szCs w:val="24"/>
        </w:rPr>
        <w:t xml:space="preserve"> 202</w:t>
      </w:r>
      <w:r w:rsidR="002808EB" w:rsidRPr="31FCE1E9">
        <w:rPr>
          <w:rFonts w:ascii="Times New Roman" w:eastAsia="Times New Roman" w:hAnsi="Times New Roman" w:cs="Times New Roman"/>
          <w:color w:val="000000" w:themeColor="text1"/>
          <w:sz w:val="24"/>
          <w:szCs w:val="24"/>
          <w:lang w:val="en-US"/>
        </w:rPr>
        <w:t>6</w:t>
      </w:r>
      <w:r w:rsidRPr="31FCE1E9">
        <w:rPr>
          <w:rFonts w:ascii="Times New Roman" w:eastAsia="Times New Roman" w:hAnsi="Times New Roman" w:cs="Times New Roman"/>
          <w:color w:val="000000" w:themeColor="text1"/>
          <w:sz w:val="24"/>
          <w:szCs w:val="24"/>
        </w:rPr>
        <w:t xml:space="preserve"> року.</w:t>
      </w:r>
    </w:p>
    <w:p w14:paraId="19550C3F" w14:textId="46C1E55A" w:rsidR="00903A00" w:rsidRPr="0065037E"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b/>
          <w:color w:val="000000"/>
          <w:sz w:val="24"/>
          <w:szCs w:val="24"/>
        </w:rPr>
        <w:t xml:space="preserve">Кінцевий термін подання цінових пропозицій: </w:t>
      </w:r>
      <w:r w:rsidRPr="00254E30">
        <w:rPr>
          <w:rFonts w:ascii="Times New Roman" w:eastAsia="Times New Roman" w:hAnsi="Times New Roman" w:cs="Times New Roman"/>
          <w:color w:val="000000"/>
          <w:sz w:val="24"/>
          <w:szCs w:val="24"/>
        </w:rPr>
        <w:t>«</w:t>
      </w:r>
      <w:r w:rsidR="001F1237">
        <w:rPr>
          <w:rFonts w:ascii="Times New Roman" w:eastAsia="Times New Roman" w:hAnsi="Times New Roman" w:cs="Times New Roman"/>
          <w:sz w:val="24"/>
          <w:szCs w:val="24"/>
          <w:lang w:val="en-US"/>
        </w:rPr>
        <w:t>12</w:t>
      </w:r>
      <w:r w:rsidRPr="0065037E">
        <w:rPr>
          <w:rFonts w:ascii="Times New Roman" w:eastAsia="Times New Roman" w:hAnsi="Times New Roman" w:cs="Times New Roman"/>
          <w:sz w:val="24"/>
          <w:szCs w:val="24"/>
        </w:rPr>
        <w:t xml:space="preserve">» </w:t>
      </w:r>
      <w:r w:rsidR="001F1237">
        <w:rPr>
          <w:rFonts w:ascii="Times New Roman" w:eastAsia="Times New Roman" w:hAnsi="Times New Roman" w:cs="Times New Roman"/>
          <w:sz w:val="24"/>
          <w:szCs w:val="24"/>
        </w:rPr>
        <w:t>жовтня</w:t>
      </w:r>
      <w:r w:rsidRPr="0065037E">
        <w:rPr>
          <w:rFonts w:ascii="Times New Roman" w:eastAsia="Times New Roman" w:hAnsi="Times New Roman" w:cs="Times New Roman"/>
          <w:sz w:val="24"/>
          <w:szCs w:val="24"/>
        </w:rPr>
        <w:t xml:space="preserve"> 202</w:t>
      </w:r>
      <w:r w:rsidR="002808EB" w:rsidRPr="0065037E">
        <w:rPr>
          <w:rFonts w:ascii="Times New Roman" w:eastAsia="Times New Roman" w:hAnsi="Times New Roman" w:cs="Times New Roman"/>
          <w:sz w:val="24"/>
          <w:szCs w:val="24"/>
        </w:rPr>
        <w:t>6</w:t>
      </w:r>
      <w:r w:rsidRPr="0065037E">
        <w:rPr>
          <w:rFonts w:ascii="Times New Roman" w:eastAsia="Times New Roman" w:hAnsi="Times New Roman" w:cs="Times New Roman"/>
          <w:sz w:val="24"/>
          <w:szCs w:val="24"/>
        </w:rPr>
        <w:t xml:space="preserve"> року до 12:00 (включно) за київським часом.</w:t>
      </w:r>
    </w:p>
    <w:p w14:paraId="6EC3878E"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lastRenderedPageBreak/>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5E34350A"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3E3B48D"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19238A0" w14:textId="77777777" w:rsidR="00903A00" w:rsidRPr="001F1237"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sz w:val="24"/>
          <w:szCs w:val="24"/>
        </w:rPr>
      </w:pPr>
      <w:r w:rsidRPr="001F1237">
        <w:rPr>
          <w:rFonts w:ascii="Times New Roman" w:eastAsia="Times New Roman" w:hAnsi="Times New Roman" w:cs="Times New Roman"/>
          <w:sz w:val="24"/>
          <w:szCs w:val="24"/>
        </w:rPr>
        <w:t>З питань технічних та якісних характеристик предмета закупівлі:</w:t>
      </w:r>
    </w:p>
    <w:p w14:paraId="03C5CE88" w14:textId="473EC2A6" w:rsidR="009028FE" w:rsidRPr="006F5B04" w:rsidRDefault="001F1237" w:rsidP="006F5B04">
      <w:pPr>
        <w:pStyle w:val="HTML1"/>
        <w:pBdr>
          <w:top w:val="nil"/>
          <w:left w:val="nil"/>
          <w:bottom w:val="nil"/>
          <w:right w:val="nil"/>
          <w:between w:val="nil"/>
        </w:pBdr>
        <w:jc w:val="both"/>
        <w:rPr>
          <w:rFonts w:ascii="Times New Roman" w:eastAsia="Times New Roman" w:hAnsi="Times New Roman" w:cs="Times New Roman"/>
          <w:sz w:val="24"/>
          <w:szCs w:val="24"/>
        </w:rPr>
      </w:pPr>
      <w:r w:rsidRPr="001F1237">
        <w:rPr>
          <w:rFonts w:ascii="Times New Roman" w:eastAsia="Times New Roman" w:hAnsi="Times New Roman" w:cs="Times New Roman"/>
          <w:sz w:val="24"/>
          <w:szCs w:val="24"/>
        </w:rPr>
        <w:t>Дегтяренко Антон</w:t>
      </w:r>
      <w:r w:rsidR="009028FE" w:rsidRPr="001F1237">
        <w:rPr>
          <w:rFonts w:ascii="Times New Roman" w:eastAsia="Times New Roman" w:hAnsi="Times New Roman" w:cs="Times New Roman"/>
          <w:sz w:val="24"/>
          <w:szCs w:val="24"/>
        </w:rPr>
        <w:t xml:space="preserve"> </w:t>
      </w:r>
      <w:r w:rsidRPr="001F1237">
        <w:rPr>
          <w:rFonts w:ascii="Times New Roman" w:eastAsia="Times New Roman" w:hAnsi="Times New Roman" w:cs="Times New Roman"/>
          <w:sz w:val="24"/>
          <w:szCs w:val="24"/>
        </w:rPr>
        <w:t>–</w:t>
      </w:r>
      <w:r w:rsidR="009028FE" w:rsidRPr="001F1237">
        <w:rPr>
          <w:rFonts w:ascii="Times New Roman" w:eastAsia="Times New Roman" w:hAnsi="Times New Roman" w:cs="Times New Roman"/>
          <w:sz w:val="24"/>
          <w:szCs w:val="24"/>
        </w:rPr>
        <w:t xml:space="preserve"> </w:t>
      </w:r>
      <w:hyperlink r:id="rId15" w:history="1">
        <w:r w:rsidRPr="001F1237">
          <w:rPr>
            <w:rFonts w:ascii="Times New Roman" w:eastAsia="Times New Roman" w:hAnsi="Times New Roman" w:cs="Times New Roman"/>
            <w:sz w:val="24"/>
            <w:szCs w:val="24"/>
            <w:lang w:val="uk-UA" w:eastAsia="uk-UA"/>
          </w:rPr>
          <w:t>Начальник сектору інформаційних технологій та захисту інформації</w:t>
        </w:r>
      </w:hyperlink>
      <w:r w:rsidR="009028FE" w:rsidRPr="001F1237">
        <w:rPr>
          <w:rFonts w:ascii="Times New Roman" w:eastAsia="Times New Roman" w:hAnsi="Times New Roman" w:cs="Times New Roman"/>
          <w:sz w:val="24"/>
          <w:szCs w:val="24"/>
        </w:rPr>
        <w:t xml:space="preserve"> </w:t>
      </w:r>
      <w:hyperlink r:id="rId16" w:history="1">
        <w:r w:rsidR="009028FE" w:rsidRPr="001F1237">
          <w:rPr>
            <w:rFonts w:ascii="Times New Roman" w:eastAsia="Times New Roman" w:hAnsi="Times New Roman" w:cs="Times New Roman"/>
            <w:sz w:val="24"/>
            <w:szCs w:val="24"/>
          </w:rPr>
          <w:t> </w:t>
        </w:r>
      </w:hyperlink>
      <w:r w:rsidRPr="001F1237">
        <w:rPr>
          <w:rFonts w:ascii="Times New Roman" w:eastAsia="Times New Roman" w:hAnsi="Times New Roman" w:cs="Times New Roman"/>
          <w:sz w:val="24"/>
          <w:szCs w:val="24"/>
          <w:lang w:val="uk-UA" w:eastAsia="uk-UA"/>
        </w:rPr>
        <w:t xml:space="preserve"> </w:t>
      </w:r>
      <w:hyperlink r:id="rId17" w:history="1">
        <w:r w:rsidRPr="001F1237">
          <w:rPr>
            <w:rFonts w:ascii="Times New Roman" w:eastAsia="Times New Roman" w:hAnsi="Times New Roman" w:cs="Times New Roman"/>
            <w:sz w:val="24"/>
            <w:szCs w:val="24"/>
            <w:lang w:val="uk-UA" w:eastAsia="uk-UA"/>
          </w:rPr>
          <w:t>a.dehtiarenko@phc.org.ua</w:t>
        </w:r>
      </w:hyperlink>
      <w:r w:rsidRPr="001F1237">
        <w:rPr>
          <w:rFonts w:ascii="Times New Roman" w:eastAsia="Times New Roman" w:hAnsi="Times New Roman" w:cs="Times New Roman"/>
          <w:sz w:val="24"/>
          <w:szCs w:val="24"/>
        </w:rPr>
        <w:t xml:space="preserve"> </w:t>
      </w:r>
    </w:p>
    <w:p w14:paraId="5690DEE5" w14:textId="77777777" w:rsidR="00903A00" w:rsidRPr="00147EA6" w:rsidRDefault="00D34F04" w:rsidP="009028FE">
      <w:pPr>
        <w:pBdr>
          <w:top w:val="nil"/>
          <w:left w:val="nil"/>
          <w:bottom w:val="nil"/>
          <w:right w:val="nil"/>
          <w:between w:val="nil"/>
        </w:pBdr>
        <w:shd w:val="clear" w:color="auto" w:fill="FFFFFF" w:themeFill="background1"/>
        <w:tabs>
          <w:tab w:val="left" w:pos="709"/>
          <w:tab w:val="left" w:pos="1134"/>
        </w:tabs>
        <w:spacing w:after="0" w:line="240" w:lineRule="auto"/>
        <w:ind w:firstLine="709"/>
        <w:jc w:val="both"/>
        <w:rPr>
          <w:rFonts w:ascii="Times New Roman" w:eastAsia="Times New Roman" w:hAnsi="Times New Roman" w:cs="Times New Roman"/>
          <w:sz w:val="24"/>
          <w:szCs w:val="24"/>
        </w:rPr>
      </w:pPr>
      <w:r w:rsidRPr="00147EA6">
        <w:rPr>
          <w:rFonts w:ascii="Times New Roman" w:eastAsia="Times New Roman" w:hAnsi="Times New Roman" w:cs="Times New Roman"/>
          <w:sz w:val="24"/>
          <w:szCs w:val="24"/>
        </w:rPr>
        <w:t xml:space="preserve">З питань проведення процедури закупівлі: </w:t>
      </w:r>
    </w:p>
    <w:p w14:paraId="0EC3D1F7" w14:textId="77777777" w:rsidR="00147EA6" w:rsidRPr="00147EA6" w:rsidRDefault="00147EA6" w:rsidP="00147EA6">
      <w:pPr>
        <w:pStyle w:val="HTML1"/>
        <w:jc w:val="both"/>
        <w:rPr>
          <w:rFonts w:ascii="Times New Roman" w:hAnsi="Times New Roman" w:cs="Times New Roman"/>
          <w:sz w:val="24"/>
          <w:szCs w:val="24"/>
        </w:rPr>
      </w:pPr>
      <w:r w:rsidRPr="00147EA6">
        <w:rPr>
          <w:rFonts w:ascii="Times New Roman" w:eastAsia="Times New Roman" w:hAnsi="Times New Roman" w:cs="Times New Roman"/>
          <w:sz w:val="24"/>
          <w:szCs w:val="24"/>
        </w:rPr>
        <w:t xml:space="preserve">Сорока Олександр – </w:t>
      </w:r>
      <w:r w:rsidR="009028FE">
        <w:rPr>
          <w:rFonts w:ascii="Times New Roman" w:eastAsia="Times New Roman" w:hAnsi="Times New Roman" w:cs="Times New Roman"/>
          <w:sz w:val="24"/>
          <w:szCs w:val="24"/>
          <w:lang w:val="uk-UA"/>
        </w:rPr>
        <w:t>Г</w:t>
      </w:r>
      <w:proofErr w:type="spellStart"/>
      <w:r w:rsidRPr="00147EA6">
        <w:rPr>
          <w:rFonts w:ascii="Times New Roman" w:eastAsia="Times New Roman" w:hAnsi="Times New Roman" w:cs="Times New Roman"/>
          <w:sz w:val="24"/>
          <w:szCs w:val="24"/>
        </w:rPr>
        <w:t>оловний</w:t>
      </w:r>
      <w:proofErr w:type="spellEnd"/>
      <w:r w:rsidRPr="00147EA6">
        <w:rPr>
          <w:rFonts w:ascii="Times New Roman" w:eastAsia="Times New Roman" w:hAnsi="Times New Roman" w:cs="Times New Roman"/>
          <w:sz w:val="24"/>
          <w:szCs w:val="24"/>
        </w:rPr>
        <w:t xml:space="preserve"> </w:t>
      </w:r>
      <w:proofErr w:type="spellStart"/>
      <w:r w:rsidRPr="00147EA6">
        <w:rPr>
          <w:rFonts w:ascii="Times New Roman" w:eastAsia="Times New Roman" w:hAnsi="Times New Roman" w:cs="Times New Roman"/>
          <w:sz w:val="24"/>
          <w:szCs w:val="24"/>
        </w:rPr>
        <w:t>фахівець</w:t>
      </w:r>
      <w:proofErr w:type="spellEnd"/>
      <w:r w:rsidRPr="00147EA6">
        <w:rPr>
          <w:rFonts w:ascii="Times New Roman" w:eastAsia="Times New Roman" w:hAnsi="Times New Roman" w:cs="Times New Roman"/>
          <w:sz w:val="24"/>
          <w:szCs w:val="24"/>
        </w:rPr>
        <w:t xml:space="preserve"> з </w:t>
      </w:r>
      <w:proofErr w:type="spellStart"/>
      <w:r w:rsidRPr="00147EA6">
        <w:rPr>
          <w:rFonts w:ascii="Times New Roman" w:eastAsia="Times New Roman" w:hAnsi="Times New Roman" w:cs="Times New Roman"/>
          <w:sz w:val="24"/>
          <w:szCs w:val="24"/>
        </w:rPr>
        <w:t>публічних</w:t>
      </w:r>
      <w:proofErr w:type="spellEnd"/>
      <w:r w:rsidRPr="00147EA6">
        <w:rPr>
          <w:rFonts w:ascii="Times New Roman" w:eastAsia="Times New Roman" w:hAnsi="Times New Roman" w:cs="Times New Roman"/>
          <w:sz w:val="24"/>
          <w:szCs w:val="24"/>
        </w:rPr>
        <w:t xml:space="preserve"> з</w:t>
      </w:r>
      <w:proofErr w:type="spellStart"/>
      <w:r w:rsidRPr="00147EA6">
        <w:rPr>
          <w:rStyle w:val="111"/>
          <w:rFonts w:ascii="Times New Roman" w:eastAsia="Calibri" w:hAnsi="Times New Roman" w:cs="Times New Roman"/>
          <w:color w:val="000000"/>
          <w:sz w:val="24"/>
          <w:szCs w:val="24"/>
          <w:lang w:val="uk-UA" w:eastAsia="uk-UA"/>
        </w:rPr>
        <w:t>акупівель</w:t>
      </w:r>
      <w:proofErr w:type="spellEnd"/>
      <w:r w:rsidRPr="00147EA6">
        <w:rPr>
          <w:rStyle w:val="111"/>
          <w:rFonts w:ascii="Times New Roman" w:eastAsia="Calibri" w:hAnsi="Times New Roman" w:cs="Times New Roman"/>
          <w:color w:val="000000"/>
          <w:sz w:val="24"/>
          <w:szCs w:val="24"/>
          <w:lang w:val="uk-UA" w:eastAsia="uk-UA"/>
        </w:rPr>
        <w:t xml:space="preserve"> Відділу </w:t>
      </w:r>
      <w:proofErr w:type="spellStart"/>
      <w:r w:rsidRPr="00147EA6">
        <w:rPr>
          <w:rStyle w:val="111"/>
          <w:rFonts w:ascii="Times New Roman" w:eastAsia="Calibri" w:hAnsi="Times New Roman" w:cs="Times New Roman"/>
          <w:color w:val="000000"/>
          <w:sz w:val="24"/>
          <w:szCs w:val="24"/>
          <w:lang w:val="uk-UA" w:eastAsia="uk-UA"/>
        </w:rPr>
        <w:t>закупівель</w:t>
      </w:r>
      <w:proofErr w:type="spellEnd"/>
      <w:r w:rsidRPr="00147EA6">
        <w:rPr>
          <w:rStyle w:val="111"/>
          <w:rFonts w:ascii="Times New Roman" w:eastAsia="Calibri" w:hAnsi="Times New Roman" w:cs="Times New Roman"/>
          <w:color w:val="000000"/>
          <w:sz w:val="24"/>
          <w:szCs w:val="24"/>
          <w:lang w:val="uk-UA" w:eastAsia="uk-UA"/>
        </w:rPr>
        <w:t xml:space="preserve"> та постачань.</w:t>
      </w:r>
    </w:p>
    <w:p w14:paraId="095AB1FF" w14:textId="77777777" w:rsidR="00147EA6" w:rsidRPr="00147EA6" w:rsidRDefault="00147EA6" w:rsidP="00147EA6">
      <w:pPr>
        <w:pStyle w:val="HTML1"/>
        <w:jc w:val="both"/>
        <w:rPr>
          <w:rFonts w:ascii="Times New Roman" w:hAnsi="Times New Roman" w:cs="Times New Roman"/>
          <w:sz w:val="24"/>
          <w:szCs w:val="24"/>
        </w:rPr>
      </w:pPr>
      <w:r w:rsidRPr="00147EA6">
        <w:rPr>
          <w:rStyle w:val="111"/>
          <w:rFonts w:ascii="Times New Roman" w:eastAsia="Calibri" w:hAnsi="Times New Roman" w:cs="Times New Roman"/>
          <w:color w:val="000000"/>
          <w:sz w:val="24"/>
          <w:szCs w:val="24"/>
          <w:lang w:val="uk-UA" w:eastAsia="uk-UA"/>
        </w:rPr>
        <w:t>телефон: +38 (</w:t>
      </w:r>
      <w:r w:rsidR="009028FE">
        <w:rPr>
          <w:rStyle w:val="111"/>
          <w:rFonts w:ascii="Times New Roman" w:eastAsia="Calibri" w:hAnsi="Times New Roman" w:cs="Times New Roman"/>
          <w:color w:val="000000"/>
          <w:sz w:val="24"/>
          <w:szCs w:val="24"/>
          <w:lang w:val="uk-UA" w:eastAsia="uk-UA"/>
        </w:rPr>
        <w:t>044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 xml:space="preserve"> 334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53</w:t>
      </w:r>
      <w:r w:rsidRPr="00147EA6">
        <w:rPr>
          <w:rStyle w:val="111"/>
          <w:rFonts w:ascii="Times New Roman" w:eastAsia="Calibri" w:hAnsi="Times New Roman" w:cs="Times New Roman"/>
          <w:color w:val="000000"/>
          <w:sz w:val="24"/>
          <w:szCs w:val="24"/>
          <w:lang w:val="uk-UA" w:eastAsia="uk-UA"/>
        </w:rPr>
        <w:t>-1</w:t>
      </w:r>
      <w:r w:rsidR="009028FE">
        <w:rPr>
          <w:rStyle w:val="111"/>
          <w:rFonts w:ascii="Times New Roman" w:eastAsia="Calibri" w:hAnsi="Times New Roman" w:cs="Times New Roman"/>
          <w:color w:val="000000"/>
          <w:sz w:val="24"/>
          <w:szCs w:val="24"/>
          <w:lang w:val="uk-UA" w:eastAsia="uk-UA"/>
        </w:rPr>
        <w:t>6</w:t>
      </w:r>
    </w:p>
    <w:p w14:paraId="776B3F20"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8" w:history="1">
        <w:r w:rsidR="00147EA6" w:rsidRPr="008A34C7">
          <w:rPr>
            <w:rStyle w:val="a7"/>
            <w:rFonts w:ascii="Times New Roman" w:eastAsia="Times New Roman" w:hAnsi="Times New Roman"/>
            <w:sz w:val="24"/>
            <w:szCs w:val="24"/>
          </w:rPr>
          <w:t>tender@phc.org.ua</w:t>
        </w:r>
      </w:hyperlink>
      <w:r w:rsidRPr="00254E30">
        <w:rPr>
          <w:rFonts w:ascii="Times New Roman" w:eastAsia="Times New Roman" w:hAnsi="Times New Roman" w:cs="Times New Roman"/>
          <w:color w:val="0000FF"/>
          <w:sz w:val="24"/>
          <w:szCs w:val="24"/>
          <w:u w:val="single"/>
        </w:rPr>
        <w:t>.</w:t>
      </w:r>
    </w:p>
    <w:p w14:paraId="6861B75E"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07C47E06" w14:textId="0FB30169"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9">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8B236F" w:rsidRPr="008B236F">
        <w:rPr>
          <w:rFonts w:ascii="Times New Roman" w:eastAsia="Times New Roman" w:hAnsi="Times New Roman" w:cs="Times New Roman"/>
          <w:color w:val="000000"/>
          <w:sz w:val="24"/>
          <w:szCs w:val="24"/>
        </w:rPr>
        <w:t xml:space="preserve">ДК 021:2015: 72320000-4 Послуги, пов’язані з базами даних (Послуги з постачання програмного забезпечення </w:t>
      </w:r>
      <w:proofErr w:type="spellStart"/>
      <w:r w:rsidR="008B236F" w:rsidRPr="008B236F">
        <w:rPr>
          <w:rFonts w:ascii="Times New Roman" w:eastAsia="Times New Roman" w:hAnsi="Times New Roman" w:cs="Times New Roman"/>
          <w:color w:val="000000"/>
          <w:sz w:val="24"/>
          <w:szCs w:val="24"/>
        </w:rPr>
        <w:t>Shutterstock</w:t>
      </w:r>
      <w:proofErr w:type="spellEnd"/>
      <w:r w:rsidR="008B236F" w:rsidRPr="008B236F">
        <w:rPr>
          <w:rFonts w:ascii="Times New Roman" w:eastAsia="Times New Roman" w:hAnsi="Times New Roman" w:cs="Times New Roman"/>
          <w:color w:val="000000"/>
          <w:sz w:val="24"/>
          <w:szCs w:val="24"/>
        </w:rPr>
        <w:t>)</w:t>
      </w:r>
      <w:r w:rsidR="001F1237">
        <w:rPr>
          <w:rFonts w:ascii="Times New Roman" w:eastAsia="Times New Roman" w:hAnsi="Times New Roman" w:cs="Times New Roman"/>
          <w:color w:val="000000"/>
          <w:sz w:val="24"/>
          <w:szCs w:val="24"/>
          <w:highlight w:val="white"/>
        </w:rPr>
        <w:t>.</w:t>
      </w:r>
    </w:p>
    <w:p w14:paraId="18235CBC"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FA966C0"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40D78E0B"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287121FA"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17312F77"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4F6B22F" w14:textId="77777777" w:rsidR="00903A00" w:rsidRPr="00254E30" w:rsidRDefault="00D34F04">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171E99A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00254E30">
        <w:rPr>
          <w:rFonts w:ascii="Times New Roman" w:eastAsia="Times New Roman" w:hAnsi="Times New Roman" w:cs="Times New Roman"/>
          <w:color w:val="000000"/>
          <w:sz w:val="24"/>
          <w:szCs w:val="24"/>
        </w:rPr>
        <w:t>, яка надається шляхом підписання уповноваженим представником учасника форми «Технічн</w:t>
      </w:r>
      <w:r w:rsidR="000439F3">
        <w:rPr>
          <w:rFonts w:ascii="Times New Roman" w:eastAsia="Times New Roman" w:hAnsi="Times New Roman" w:cs="Times New Roman"/>
          <w:color w:val="000000"/>
          <w:sz w:val="24"/>
          <w:szCs w:val="24"/>
        </w:rPr>
        <w:t>а специфікація</w:t>
      </w:r>
      <w:r w:rsidRPr="00254E30">
        <w:rPr>
          <w:rFonts w:ascii="Times New Roman" w:eastAsia="Times New Roman" w:hAnsi="Times New Roman" w:cs="Times New Roman"/>
          <w:color w:val="000000"/>
          <w:sz w:val="24"/>
          <w:szCs w:val="24"/>
        </w:rPr>
        <w:t>», що викладена в Додатку № 1 до цього оголошення про закупівлю;</w:t>
      </w:r>
    </w:p>
    <w:p w14:paraId="0BF8863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5840AAF7"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43EBA32B"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2250FD">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41DF6F8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33C57B42" w14:textId="77777777" w:rsidR="00903A00" w:rsidRPr="00266A22"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r w:rsidR="00146391">
        <w:rPr>
          <w:rFonts w:ascii="Times New Roman" w:eastAsia="Times New Roman" w:hAnsi="Times New Roman" w:cs="Times New Roman"/>
          <w:color w:val="000000"/>
          <w:sz w:val="24"/>
          <w:szCs w:val="24"/>
        </w:rPr>
        <w:t>;</w:t>
      </w:r>
    </w:p>
    <w:p w14:paraId="3A16732F" w14:textId="77777777" w:rsidR="00266A22" w:rsidRPr="00146391" w:rsidRDefault="00266A22" w:rsidP="0014639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bookmarkStart w:id="2" w:name="_Hlk202796237"/>
      <w:r>
        <w:rPr>
          <w:rFonts w:ascii="Times New Roman" w:hAnsi="Times New Roman" w:cs="Times New Roman"/>
          <w:color w:val="000000" w:themeColor="text1"/>
          <w:sz w:val="24"/>
          <w:szCs w:val="24"/>
        </w:rPr>
        <w:lastRenderedPageBreak/>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 xml:space="preserve">учасника процедури закупівлі щодо підпису документів </w:t>
      </w:r>
      <w:r w:rsidR="00162413" w:rsidRPr="00146391">
        <w:rPr>
          <w:rFonts w:ascii="Times New Roman" w:hAnsi="Times New Roman" w:cs="Times New Roman"/>
          <w:color w:val="000000" w:themeColor="text1"/>
          <w:sz w:val="24"/>
          <w:szCs w:val="24"/>
        </w:rPr>
        <w:t>цінової</w:t>
      </w:r>
      <w:r w:rsidRPr="00146391">
        <w:rPr>
          <w:rFonts w:ascii="Times New Roman" w:hAnsi="Times New Roman" w:cs="Times New Roman"/>
          <w:color w:val="000000" w:themeColor="text1"/>
          <w:sz w:val="24"/>
          <w:szCs w:val="24"/>
        </w:rPr>
        <w:t xml:space="preserve"> пропозиції</w:t>
      </w:r>
      <w:r w:rsidR="00146391" w:rsidRPr="00146391">
        <w:rPr>
          <w:rFonts w:ascii="Times New Roman" w:hAnsi="Times New Roman" w:cs="Times New Roman"/>
          <w:color w:val="000000" w:themeColor="text1"/>
          <w:sz w:val="24"/>
          <w:szCs w:val="24"/>
        </w:rPr>
        <w:t>:</w:t>
      </w:r>
    </w:p>
    <w:p w14:paraId="0A4DB49C" w14:textId="77777777" w:rsidR="00146391" w:rsidRPr="00146391" w:rsidRDefault="00146391" w:rsidP="00146391">
      <w:pPr>
        <w:pStyle w:val="ab"/>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621672AD"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23A44EC"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bookmarkEnd w:id="2"/>
    <w:p w14:paraId="6072BEB1"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2D0A658B"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2E645CA" w14:textId="77777777" w:rsidR="00903A00" w:rsidRPr="00254E30" w:rsidRDefault="00D34F04">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57100403"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1C76D8B0"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6638A24"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3B75562"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2B533CF6"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33567139"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64278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0F276CBB"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768302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1B15D769" w14:textId="77777777" w:rsidR="00903A00" w:rsidRPr="00254E30" w:rsidRDefault="00D34F04">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2FF59F9A" w14:textId="77777777" w:rsidR="00903A00" w:rsidRPr="00254E30" w:rsidRDefault="00D34F04">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7CF8A338"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699A9819"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6AC9E18E"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5DDEE2B2"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bookmarkStart w:id="3" w:name="_heading=h.gmesez6u7py1" w:colFirst="0" w:colLast="0"/>
      <w:bookmarkEnd w:id="3"/>
      <w:r w:rsidRPr="00254E30">
        <w:rPr>
          <w:rFonts w:ascii="Times New Roman" w:eastAsia="Times New Roman" w:hAnsi="Times New Roman" w:cs="Times New Roman"/>
          <w:b/>
          <w:sz w:val="24"/>
          <w:szCs w:val="24"/>
        </w:rPr>
        <w:t>ТЕХНІЧНІ</w:t>
      </w:r>
      <w:r w:rsidR="00162413">
        <w:rPr>
          <w:rFonts w:ascii="Times New Roman" w:eastAsia="Times New Roman" w:hAnsi="Times New Roman" w:cs="Times New Roman"/>
          <w:b/>
          <w:sz w:val="24"/>
          <w:szCs w:val="24"/>
        </w:rPr>
        <w:t>А СПЕЦИФІКАЦІЯ</w:t>
      </w:r>
    </w:p>
    <w:p w14:paraId="4AABA5E6"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36083D39" w14:textId="77777777" w:rsidR="00903A00" w:rsidRPr="00254E30" w:rsidRDefault="00903A00">
      <w:pPr>
        <w:spacing w:after="0" w:line="240" w:lineRule="auto"/>
        <w:ind w:right="-93"/>
        <w:jc w:val="center"/>
        <w:rPr>
          <w:rFonts w:ascii="Times New Roman" w:eastAsia="Times New Roman" w:hAnsi="Times New Roman" w:cs="Times New Roman"/>
          <w:b/>
          <w:sz w:val="24"/>
          <w:szCs w:val="24"/>
        </w:rPr>
      </w:pPr>
    </w:p>
    <w:p w14:paraId="75219749" w14:textId="77777777" w:rsidR="00147EA6" w:rsidRPr="007302F0" w:rsidRDefault="00147EA6" w:rsidP="00147EA6">
      <w:pPr>
        <w:spacing w:after="0"/>
        <w:jc w:val="center"/>
        <w:rPr>
          <w:rFonts w:ascii="Times New Roman" w:eastAsia="Times New Roman" w:hAnsi="Times New Roman"/>
          <w:b/>
          <w:bCs/>
          <w:color w:val="000000"/>
          <w:sz w:val="24"/>
          <w:szCs w:val="24"/>
        </w:rPr>
      </w:pPr>
      <w:bookmarkStart w:id="4" w:name="_heading=h.6ymnp9hjl5v6" w:colFirst="0" w:colLast="0"/>
      <w:bookmarkEnd w:id="4"/>
      <w:r w:rsidRPr="007302F0">
        <w:rPr>
          <w:rFonts w:ascii="Times New Roman" w:eastAsia="Times New Roman" w:hAnsi="Times New Roman"/>
          <w:b/>
          <w:bCs/>
          <w:color w:val="000000"/>
          <w:sz w:val="24"/>
          <w:szCs w:val="24"/>
        </w:rPr>
        <w:t>Інформація про технічні, якісні та кількісні характеристики предмета закупівлі</w:t>
      </w:r>
    </w:p>
    <w:p w14:paraId="24B5B4B9" w14:textId="67588023" w:rsidR="00147EA6" w:rsidRPr="008B236F" w:rsidRDefault="00147EA6" w:rsidP="00147EA6">
      <w:pPr>
        <w:tabs>
          <w:tab w:val="left" w:pos="3495"/>
        </w:tabs>
        <w:spacing w:after="0" w:line="240" w:lineRule="auto"/>
        <w:jc w:val="center"/>
        <w:rPr>
          <w:rFonts w:ascii="Times New Roman" w:hAnsi="Times New Roman"/>
          <w:b/>
          <w:color w:val="000000" w:themeColor="text1"/>
          <w:sz w:val="24"/>
          <w:szCs w:val="24"/>
        </w:rPr>
      </w:pPr>
      <w:r w:rsidRPr="007302F0">
        <w:rPr>
          <w:rFonts w:ascii="Times New Roman" w:hAnsi="Times New Roman"/>
          <w:b/>
          <w:sz w:val="24"/>
          <w:szCs w:val="24"/>
        </w:rPr>
        <w:t xml:space="preserve">згідно </w:t>
      </w:r>
      <w:r w:rsidR="008B236F" w:rsidRPr="008B236F">
        <w:rPr>
          <w:rFonts w:ascii="Times New Roman" w:eastAsia="Times New Roman" w:hAnsi="Times New Roman" w:cs="Times New Roman"/>
          <w:b/>
          <w:color w:val="000000"/>
          <w:sz w:val="24"/>
          <w:szCs w:val="24"/>
        </w:rPr>
        <w:t xml:space="preserve">ДК 021:2015: 72320000-4 Послуги, пов’язані з базами даних (Послуги з постачання програмного забезпечення </w:t>
      </w:r>
      <w:proofErr w:type="spellStart"/>
      <w:r w:rsidR="008B236F" w:rsidRPr="008B236F">
        <w:rPr>
          <w:rFonts w:ascii="Times New Roman" w:eastAsia="Times New Roman" w:hAnsi="Times New Roman" w:cs="Times New Roman"/>
          <w:b/>
          <w:color w:val="000000"/>
          <w:sz w:val="24"/>
          <w:szCs w:val="24"/>
        </w:rPr>
        <w:t>Shutterstock</w:t>
      </w:r>
      <w:proofErr w:type="spellEnd"/>
      <w:r w:rsidR="008B236F" w:rsidRPr="008B236F">
        <w:rPr>
          <w:rFonts w:ascii="Times New Roman" w:eastAsia="Times New Roman" w:hAnsi="Times New Roman" w:cs="Times New Roman"/>
          <w:b/>
          <w:color w:val="000000"/>
          <w:sz w:val="24"/>
          <w:szCs w:val="24"/>
        </w:rPr>
        <w:t>)</w:t>
      </w:r>
    </w:p>
    <w:p w14:paraId="69E2D194" w14:textId="77777777" w:rsidR="00147EA6" w:rsidRPr="007302F0" w:rsidRDefault="00147EA6" w:rsidP="00147EA6">
      <w:pPr>
        <w:tabs>
          <w:tab w:val="left" w:pos="567"/>
        </w:tabs>
        <w:contextualSpacing/>
        <w:jc w:val="both"/>
        <w:rPr>
          <w:rFonts w:ascii="Times New Roman" w:hAnsi="Times New Roman"/>
          <w:b/>
          <w:sz w:val="24"/>
          <w:szCs w:val="24"/>
        </w:rPr>
      </w:pPr>
    </w:p>
    <w:tbl>
      <w:tblPr>
        <w:tblW w:w="10348" w:type="dxa"/>
        <w:tblInd w:w="-572" w:type="dxa"/>
        <w:tblLayout w:type="fixed"/>
        <w:tblLook w:val="04A0" w:firstRow="1" w:lastRow="0" w:firstColumn="1" w:lastColumn="0" w:noHBand="0" w:noVBand="1"/>
      </w:tblPr>
      <w:tblGrid>
        <w:gridCol w:w="425"/>
        <w:gridCol w:w="1843"/>
        <w:gridCol w:w="5387"/>
        <w:gridCol w:w="1276"/>
        <w:gridCol w:w="1417"/>
      </w:tblGrid>
      <w:tr w:rsidR="00147EA6" w:rsidRPr="007302F0" w14:paraId="706E7B22" w14:textId="77777777" w:rsidTr="02999175">
        <w:trPr>
          <w:trHeight w:val="810"/>
        </w:trPr>
        <w:tc>
          <w:tcPr>
            <w:tcW w:w="425" w:type="dxa"/>
            <w:tcBorders>
              <w:top w:val="single" w:sz="4" w:space="0" w:color="auto"/>
              <w:left w:val="single" w:sz="4" w:space="0" w:color="auto"/>
              <w:bottom w:val="single" w:sz="4" w:space="0" w:color="auto"/>
              <w:right w:val="single" w:sz="4" w:space="0" w:color="auto"/>
            </w:tcBorders>
            <w:noWrap/>
            <w:vAlign w:val="center"/>
            <w:hideMark/>
          </w:tcPr>
          <w:p w14:paraId="3D8F19B2"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w:t>
            </w:r>
          </w:p>
        </w:tc>
        <w:tc>
          <w:tcPr>
            <w:tcW w:w="1843" w:type="dxa"/>
            <w:tcBorders>
              <w:top w:val="single" w:sz="4" w:space="0" w:color="auto"/>
              <w:left w:val="nil"/>
              <w:bottom w:val="single" w:sz="4" w:space="0" w:color="auto"/>
              <w:right w:val="single" w:sz="4" w:space="0" w:color="auto"/>
            </w:tcBorders>
            <w:vAlign w:val="center"/>
            <w:hideMark/>
          </w:tcPr>
          <w:p w14:paraId="35D98FF7"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Назва предмету закупівлі</w:t>
            </w:r>
            <w:r w:rsidRPr="007302F0">
              <w:rPr>
                <w:rFonts w:ascii="Times New Roman" w:hAnsi="Times New Roman"/>
                <w:b/>
                <w:color w:val="000000" w:themeColor="text1"/>
                <w:sz w:val="24"/>
                <w:szCs w:val="24"/>
              </w:rPr>
              <w:t xml:space="preserve"> </w:t>
            </w:r>
          </w:p>
        </w:tc>
        <w:tc>
          <w:tcPr>
            <w:tcW w:w="5387" w:type="dxa"/>
            <w:tcBorders>
              <w:top w:val="single" w:sz="4" w:space="0" w:color="auto"/>
              <w:left w:val="nil"/>
              <w:bottom w:val="single" w:sz="4" w:space="0" w:color="auto"/>
              <w:right w:val="single" w:sz="4" w:space="0" w:color="auto"/>
            </w:tcBorders>
            <w:vAlign w:val="center"/>
            <w:hideMark/>
          </w:tcPr>
          <w:p w14:paraId="7674C973"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Опис предмету закупівлі  (технічні, якісні характеристики) </w:t>
            </w:r>
          </w:p>
        </w:tc>
        <w:tc>
          <w:tcPr>
            <w:tcW w:w="1276" w:type="dxa"/>
            <w:tcBorders>
              <w:top w:val="single" w:sz="4" w:space="0" w:color="auto"/>
              <w:left w:val="nil"/>
              <w:bottom w:val="single" w:sz="4" w:space="0" w:color="auto"/>
              <w:right w:val="single" w:sz="4" w:space="0" w:color="auto"/>
            </w:tcBorders>
            <w:vAlign w:val="center"/>
            <w:hideMark/>
          </w:tcPr>
          <w:p w14:paraId="79612EFE"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Одиниця виміру</w:t>
            </w:r>
          </w:p>
        </w:tc>
        <w:tc>
          <w:tcPr>
            <w:tcW w:w="1417" w:type="dxa"/>
            <w:tcBorders>
              <w:top w:val="single" w:sz="4" w:space="0" w:color="auto"/>
              <w:left w:val="nil"/>
              <w:bottom w:val="single" w:sz="4" w:space="0" w:color="auto"/>
              <w:right w:val="single" w:sz="4" w:space="0" w:color="auto"/>
            </w:tcBorders>
            <w:vAlign w:val="center"/>
            <w:hideMark/>
          </w:tcPr>
          <w:p w14:paraId="2054CDF9" w14:textId="77777777" w:rsidR="00147EA6" w:rsidRPr="007302F0" w:rsidRDefault="00147EA6" w:rsidP="00334BC5">
            <w:pPr>
              <w:spacing w:after="0" w:line="240" w:lineRule="auto"/>
              <w:jc w:val="center"/>
              <w:rPr>
                <w:rFonts w:ascii="Times New Roman" w:eastAsia="Times New Roman" w:hAnsi="Times New Roman"/>
                <w:b/>
                <w:bCs/>
                <w:iCs/>
                <w:color w:val="000000"/>
                <w:sz w:val="24"/>
                <w:szCs w:val="24"/>
              </w:rPr>
            </w:pPr>
            <w:r w:rsidRPr="007302F0">
              <w:rPr>
                <w:rFonts w:ascii="Times New Roman" w:eastAsia="Times New Roman" w:hAnsi="Times New Roman"/>
                <w:b/>
                <w:bCs/>
                <w:iCs/>
                <w:color w:val="000000"/>
                <w:sz w:val="24"/>
                <w:szCs w:val="24"/>
              </w:rPr>
              <w:t xml:space="preserve">Кількість </w:t>
            </w:r>
          </w:p>
        </w:tc>
      </w:tr>
      <w:tr w:rsidR="00147EA6" w:rsidRPr="007302F0" w14:paraId="7DB42F09" w14:textId="77777777" w:rsidTr="02999175">
        <w:trPr>
          <w:trHeight w:val="499"/>
        </w:trPr>
        <w:tc>
          <w:tcPr>
            <w:tcW w:w="425" w:type="dxa"/>
            <w:tcBorders>
              <w:top w:val="nil"/>
              <w:left w:val="single" w:sz="4" w:space="0" w:color="auto"/>
              <w:bottom w:val="single" w:sz="4" w:space="0" w:color="auto"/>
              <w:right w:val="single" w:sz="4" w:space="0" w:color="auto"/>
            </w:tcBorders>
            <w:noWrap/>
            <w:vAlign w:val="bottom"/>
          </w:tcPr>
          <w:p w14:paraId="5976B199" w14:textId="77777777" w:rsidR="00147EA6" w:rsidRPr="007302F0" w:rsidRDefault="00147EA6" w:rsidP="00334BC5">
            <w:pPr>
              <w:spacing w:after="0" w:line="240" w:lineRule="auto"/>
              <w:jc w:val="right"/>
              <w:rPr>
                <w:rFonts w:ascii="Times New Roman" w:eastAsia="Times New Roman" w:hAnsi="Times New Roman"/>
                <w:b/>
                <w:bCs/>
                <w:color w:val="000000"/>
                <w:sz w:val="24"/>
                <w:szCs w:val="24"/>
              </w:rPr>
            </w:pPr>
          </w:p>
        </w:tc>
        <w:tc>
          <w:tcPr>
            <w:tcW w:w="1843" w:type="dxa"/>
            <w:tcBorders>
              <w:top w:val="nil"/>
              <w:left w:val="nil"/>
              <w:bottom w:val="single" w:sz="4" w:space="0" w:color="auto"/>
              <w:right w:val="single" w:sz="4" w:space="0" w:color="auto"/>
            </w:tcBorders>
            <w:vAlign w:val="center"/>
          </w:tcPr>
          <w:p w14:paraId="39882A4D" w14:textId="0DBD204F" w:rsidR="00147EA6" w:rsidRPr="007302F0" w:rsidRDefault="00DA1481" w:rsidP="00334BC5">
            <w:pPr>
              <w:shd w:val="clear" w:color="auto" w:fill="FFFFFF"/>
              <w:rPr>
                <w:rFonts w:ascii="Times New Roman" w:hAnsi="Times New Roman"/>
                <w:b/>
                <w:bCs/>
                <w:color w:val="000000"/>
                <w:sz w:val="24"/>
                <w:szCs w:val="24"/>
              </w:rPr>
            </w:pPr>
            <w:r w:rsidRPr="008B236F">
              <w:rPr>
                <w:rFonts w:ascii="Times New Roman" w:eastAsia="Times New Roman" w:hAnsi="Times New Roman" w:cs="Times New Roman"/>
                <w:b/>
                <w:color w:val="000000"/>
                <w:sz w:val="24"/>
                <w:szCs w:val="24"/>
              </w:rPr>
              <w:t xml:space="preserve">Послуги з постачання програмного забезпечення </w:t>
            </w:r>
            <w:proofErr w:type="spellStart"/>
            <w:r w:rsidRPr="008B236F">
              <w:rPr>
                <w:rFonts w:ascii="Times New Roman" w:eastAsia="Times New Roman" w:hAnsi="Times New Roman" w:cs="Times New Roman"/>
                <w:b/>
                <w:color w:val="000000"/>
                <w:sz w:val="24"/>
                <w:szCs w:val="24"/>
              </w:rPr>
              <w:t>Shutterstock</w:t>
            </w:r>
            <w:proofErr w:type="spellEnd"/>
          </w:p>
        </w:tc>
        <w:tc>
          <w:tcPr>
            <w:tcW w:w="5387" w:type="dxa"/>
            <w:tcBorders>
              <w:top w:val="single" w:sz="4" w:space="0" w:color="auto"/>
              <w:left w:val="nil"/>
              <w:bottom w:val="single" w:sz="4" w:space="0" w:color="auto"/>
              <w:right w:val="single" w:sz="4" w:space="0" w:color="auto"/>
            </w:tcBorders>
          </w:tcPr>
          <w:p w14:paraId="71DD796F" w14:textId="16A66415" w:rsidR="00BC34BB" w:rsidRDefault="00BC34BB" w:rsidP="00BC34BB">
            <w:pPr>
              <w:pStyle w:val="TableParagraph"/>
              <w:tabs>
                <w:tab w:val="left" w:pos="432"/>
                <w:tab w:val="left" w:pos="2263"/>
                <w:tab w:val="left" w:pos="3758"/>
                <w:tab w:val="left" w:pos="5284"/>
              </w:tabs>
              <w:spacing w:line="228" w:lineRule="auto"/>
              <w:ind w:left="454" w:right="100"/>
              <w:rPr>
                <w:color w:val="000000"/>
                <w:sz w:val="27"/>
                <w:szCs w:val="27"/>
              </w:rPr>
            </w:pPr>
            <w:proofErr w:type="spellStart"/>
            <w:r>
              <w:rPr>
                <w:color w:val="000000"/>
                <w:sz w:val="27"/>
                <w:szCs w:val="27"/>
              </w:rPr>
              <w:t>Shutterstock</w:t>
            </w:r>
            <w:proofErr w:type="spellEnd"/>
            <w:r>
              <w:rPr>
                <w:color w:val="000000"/>
                <w:sz w:val="27"/>
                <w:szCs w:val="27"/>
              </w:rPr>
              <w:t xml:space="preserve"> (</w:t>
            </w:r>
            <w:proofErr w:type="spellStart"/>
            <w:r>
              <w:rPr>
                <w:color w:val="000000"/>
                <w:sz w:val="27"/>
                <w:szCs w:val="27"/>
              </w:rPr>
              <w:t>Enterprise</w:t>
            </w:r>
            <w:proofErr w:type="spellEnd"/>
            <w:r>
              <w:rPr>
                <w:color w:val="000000"/>
                <w:sz w:val="27"/>
                <w:szCs w:val="27"/>
              </w:rPr>
              <w:t xml:space="preserve"> / </w:t>
            </w:r>
            <w:proofErr w:type="spellStart"/>
            <w:r>
              <w:rPr>
                <w:color w:val="000000"/>
                <w:sz w:val="27"/>
                <w:szCs w:val="27"/>
              </w:rPr>
              <w:t>Business</w:t>
            </w:r>
            <w:proofErr w:type="spellEnd"/>
            <w:r>
              <w:rPr>
                <w:color w:val="000000"/>
                <w:sz w:val="27"/>
                <w:szCs w:val="27"/>
              </w:rPr>
              <w:t xml:space="preserve"> / </w:t>
            </w:r>
            <w:proofErr w:type="spellStart"/>
            <w:r>
              <w:rPr>
                <w:color w:val="000000"/>
                <w:sz w:val="27"/>
                <w:szCs w:val="27"/>
              </w:rPr>
              <w:t>Multi-asset</w:t>
            </w:r>
            <w:proofErr w:type="spellEnd"/>
            <w:r>
              <w:rPr>
                <w:color w:val="000000"/>
                <w:sz w:val="27"/>
                <w:szCs w:val="27"/>
              </w:rPr>
              <w:t xml:space="preserve"> із розширеним пакетом AI-кредитів</w:t>
            </w:r>
          </w:p>
          <w:p w14:paraId="73F46DEF" w14:textId="263C4987" w:rsidR="008B236F" w:rsidRDefault="008B236F" w:rsidP="00DA1481">
            <w:pPr>
              <w:pStyle w:val="TableParagraph"/>
              <w:numPr>
                <w:ilvl w:val="3"/>
                <w:numId w:val="1"/>
              </w:numPr>
              <w:tabs>
                <w:tab w:val="left" w:pos="432"/>
                <w:tab w:val="left" w:pos="2263"/>
                <w:tab w:val="left" w:pos="3758"/>
                <w:tab w:val="left" w:pos="5284"/>
              </w:tabs>
              <w:spacing w:line="228" w:lineRule="auto"/>
              <w:ind w:left="454" w:right="100"/>
              <w:rPr>
                <w:color w:val="000000"/>
                <w:sz w:val="27"/>
                <w:szCs w:val="27"/>
              </w:rPr>
            </w:pPr>
            <w:r>
              <w:rPr>
                <w:color w:val="000000"/>
                <w:sz w:val="27"/>
                <w:szCs w:val="27"/>
              </w:rPr>
              <w:t>Кількість облікових записів: 1 акаунт з правом використання контенту в інтересах Замовника.</w:t>
            </w:r>
          </w:p>
          <w:p w14:paraId="25A44B9E" w14:textId="1CA063FE" w:rsidR="008B236F" w:rsidRDefault="008B236F" w:rsidP="00DA1481">
            <w:pPr>
              <w:pStyle w:val="TableParagraph"/>
              <w:numPr>
                <w:ilvl w:val="3"/>
                <w:numId w:val="1"/>
              </w:numPr>
              <w:tabs>
                <w:tab w:val="left" w:pos="432"/>
                <w:tab w:val="left" w:pos="2263"/>
                <w:tab w:val="left" w:pos="3758"/>
                <w:tab w:val="left" w:pos="5284"/>
              </w:tabs>
              <w:spacing w:line="228" w:lineRule="auto"/>
              <w:ind w:left="454" w:right="100"/>
              <w:rPr>
                <w:color w:val="000000"/>
                <w:sz w:val="27"/>
                <w:szCs w:val="27"/>
              </w:rPr>
            </w:pPr>
            <w:r>
              <w:rPr>
                <w:color w:val="000000"/>
                <w:sz w:val="27"/>
                <w:szCs w:val="27"/>
              </w:rPr>
              <w:t xml:space="preserve"> Обсяг стокових завантажень: не менше 500 зображень на місяць (або безлімітний доступ / </w:t>
            </w:r>
            <w:proofErr w:type="spellStart"/>
            <w:r>
              <w:rPr>
                <w:color w:val="000000"/>
                <w:sz w:val="27"/>
                <w:szCs w:val="27"/>
              </w:rPr>
              <w:t>Unlimited</w:t>
            </w:r>
            <w:proofErr w:type="spellEnd"/>
            <w:r>
              <w:rPr>
                <w:color w:val="000000"/>
                <w:sz w:val="27"/>
                <w:szCs w:val="27"/>
              </w:rPr>
              <w:t>).</w:t>
            </w:r>
          </w:p>
          <w:p w14:paraId="3FD0C4C7" w14:textId="77777777" w:rsidR="00DA1481" w:rsidRDefault="008B236F" w:rsidP="00DA1481">
            <w:pPr>
              <w:pStyle w:val="TableParagraph"/>
              <w:numPr>
                <w:ilvl w:val="3"/>
                <w:numId w:val="1"/>
              </w:numPr>
              <w:tabs>
                <w:tab w:val="left" w:pos="432"/>
                <w:tab w:val="left" w:pos="2263"/>
                <w:tab w:val="left" w:pos="3758"/>
                <w:tab w:val="left" w:pos="5284"/>
              </w:tabs>
              <w:spacing w:line="228" w:lineRule="auto"/>
              <w:ind w:left="454" w:right="100"/>
              <w:rPr>
                <w:color w:val="000000"/>
                <w:sz w:val="27"/>
                <w:szCs w:val="27"/>
              </w:rPr>
            </w:pPr>
            <w:r>
              <w:rPr>
                <w:color w:val="000000"/>
                <w:sz w:val="27"/>
                <w:szCs w:val="27"/>
              </w:rPr>
              <w:t xml:space="preserve">Ліміт ШІ-генерацій (AI </w:t>
            </w:r>
            <w:proofErr w:type="spellStart"/>
            <w:r>
              <w:rPr>
                <w:color w:val="000000"/>
                <w:sz w:val="27"/>
                <w:szCs w:val="27"/>
              </w:rPr>
              <w:t>Credits</w:t>
            </w:r>
            <w:proofErr w:type="spellEnd"/>
            <w:r>
              <w:rPr>
                <w:color w:val="000000"/>
                <w:sz w:val="27"/>
                <w:szCs w:val="27"/>
              </w:rPr>
              <w:t xml:space="preserve">): не менше 500 AI-кредитів щомісяця (включені в тариф або наданні через додаткові AI </w:t>
            </w:r>
            <w:proofErr w:type="spellStart"/>
            <w:r>
              <w:rPr>
                <w:color w:val="000000"/>
                <w:sz w:val="27"/>
                <w:szCs w:val="27"/>
              </w:rPr>
              <w:t>Credit</w:t>
            </w:r>
            <w:proofErr w:type="spellEnd"/>
            <w:r>
              <w:rPr>
                <w:color w:val="000000"/>
                <w:sz w:val="27"/>
                <w:szCs w:val="27"/>
              </w:rPr>
              <w:t xml:space="preserve"> </w:t>
            </w:r>
            <w:proofErr w:type="spellStart"/>
            <w:r>
              <w:rPr>
                <w:color w:val="000000"/>
                <w:sz w:val="27"/>
                <w:szCs w:val="27"/>
              </w:rPr>
              <w:t>Add-ons</w:t>
            </w:r>
            <w:proofErr w:type="spellEnd"/>
            <w:r>
              <w:rPr>
                <w:color w:val="000000"/>
                <w:sz w:val="27"/>
                <w:szCs w:val="27"/>
              </w:rPr>
              <w:t>)</w:t>
            </w:r>
          </w:p>
          <w:p w14:paraId="309A752E" w14:textId="46EE521C" w:rsidR="008B236F" w:rsidRDefault="008B236F" w:rsidP="00DA1481">
            <w:pPr>
              <w:pStyle w:val="TableParagraph"/>
              <w:numPr>
                <w:ilvl w:val="3"/>
                <w:numId w:val="1"/>
              </w:numPr>
              <w:tabs>
                <w:tab w:val="left" w:pos="432"/>
                <w:tab w:val="left" w:pos="2263"/>
                <w:tab w:val="left" w:pos="3758"/>
                <w:tab w:val="left" w:pos="5284"/>
              </w:tabs>
              <w:spacing w:line="228" w:lineRule="auto"/>
              <w:ind w:left="454" w:right="100"/>
              <w:rPr>
                <w:color w:val="000000"/>
                <w:sz w:val="27"/>
                <w:szCs w:val="27"/>
              </w:rPr>
            </w:pPr>
            <w:r>
              <w:rPr>
                <w:color w:val="000000"/>
                <w:sz w:val="27"/>
                <w:szCs w:val="27"/>
              </w:rPr>
              <w:t xml:space="preserve">Можливості генеративного ШІ: створення та редагування зображень за допомогою генеративних моделей </w:t>
            </w:r>
            <w:proofErr w:type="spellStart"/>
            <w:r>
              <w:rPr>
                <w:color w:val="000000"/>
                <w:sz w:val="27"/>
                <w:szCs w:val="27"/>
              </w:rPr>
              <w:t>Shutterstock</w:t>
            </w:r>
            <w:proofErr w:type="spellEnd"/>
            <w:r>
              <w:rPr>
                <w:color w:val="000000"/>
                <w:sz w:val="27"/>
                <w:szCs w:val="27"/>
              </w:rPr>
              <w:t xml:space="preserve"> AI. · </w:t>
            </w:r>
          </w:p>
          <w:p w14:paraId="258B4EAF" w14:textId="77777777" w:rsidR="00DA1481" w:rsidRPr="00DA1481" w:rsidRDefault="008B236F" w:rsidP="00DA1481">
            <w:pPr>
              <w:pStyle w:val="TableParagraph"/>
              <w:numPr>
                <w:ilvl w:val="0"/>
                <w:numId w:val="40"/>
              </w:numPr>
              <w:tabs>
                <w:tab w:val="left" w:pos="432"/>
                <w:tab w:val="left" w:pos="2263"/>
                <w:tab w:val="left" w:pos="3758"/>
                <w:tab w:val="left" w:pos="5284"/>
              </w:tabs>
              <w:spacing w:line="228" w:lineRule="auto"/>
              <w:ind w:left="454" w:right="100"/>
              <w:rPr>
                <w:bCs/>
              </w:rPr>
            </w:pPr>
            <w:r>
              <w:rPr>
                <w:color w:val="000000"/>
                <w:sz w:val="27"/>
                <w:szCs w:val="27"/>
              </w:rPr>
              <w:t>Доступний контент: растрові фотографії високої якості, векторні зображення, ілюстрації та AI-генерації.</w:t>
            </w:r>
          </w:p>
          <w:p w14:paraId="26E3694A" w14:textId="77777777" w:rsidR="00DA1481" w:rsidRPr="00DA1481" w:rsidRDefault="008B236F" w:rsidP="00DA1481">
            <w:pPr>
              <w:pStyle w:val="TableParagraph"/>
              <w:numPr>
                <w:ilvl w:val="0"/>
                <w:numId w:val="40"/>
              </w:numPr>
              <w:tabs>
                <w:tab w:val="left" w:pos="432"/>
                <w:tab w:val="left" w:pos="2263"/>
                <w:tab w:val="left" w:pos="3758"/>
                <w:tab w:val="left" w:pos="5284"/>
              </w:tabs>
              <w:spacing w:line="228" w:lineRule="auto"/>
              <w:ind w:left="454" w:right="100"/>
              <w:rPr>
                <w:bCs/>
              </w:rPr>
            </w:pPr>
            <w:r>
              <w:rPr>
                <w:color w:val="000000"/>
                <w:sz w:val="27"/>
                <w:szCs w:val="27"/>
              </w:rPr>
              <w:t>Ліцензійні права: передача майнових прав на безстрокове використання завантаженого та згенерованого контенту у будь-яких цілях Замовника без обмеження території.</w:t>
            </w:r>
          </w:p>
          <w:p w14:paraId="3BF88CE5" w14:textId="77777777" w:rsidR="00DA1481" w:rsidRPr="00DA1481" w:rsidRDefault="008B236F" w:rsidP="00DA1481">
            <w:pPr>
              <w:pStyle w:val="TableParagraph"/>
              <w:numPr>
                <w:ilvl w:val="0"/>
                <w:numId w:val="40"/>
              </w:numPr>
              <w:tabs>
                <w:tab w:val="left" w:pos="432"/>
                <w:tab w:val="left" w:pos="2263"/>
                <w:tab w:val="left" w:pos="3758"/>
                <w:tab w:val="left" w:pos="5284"/>
              </w:tabs>
              <w:spacing w:line="228" w:lineRule="auto"/>
              <w:ind w:left="454" w:right="100"/>
              <w:rPr>
                <w:bCs/>
              </w:rPr>
            </w:pPr>
            <w:r>
              <w:rPr>
                <w:color w:val="000000"/>
                <w:sz w:val="27"/>
                <w:szCs w:val="27"/>
              </w:rPr>
              <w:t xml:space="preserve">Функціональні можливості: збереження історії завантажень, персональні колекції, доступ з комп’ютера та веб-браузера. </w:t>
            </w:r>
          </w:p>
          <w:p w14:paraId="304FE7FD" w14:textId="6BAF37B2" w:rsidR="00147EA6" w:rsidRPr="001F1237" w:rsidRDefault="008B236F" w:rsidP="00DA1481">
            <w:pPr>
              <w:pStyle w:val="TableParagraph"/>
              <w:numPr>
                <w:ilvl w:val="0"/>
                <w:numId w:val="40"/>
              </w:numPr>
              <w:tabs>
                <w:tab w:val="left" w:pos="432"/>
                <w:tab w:val="left" w:pos="2263"/>
                <w:tab w:val="left" w:pos="3758"/>
                <w:tab w:val="left" w:pos="5284"/>
              </w:tabs>
              <w:spacing w:line="228" w:lineRule="auto"/>
              <w:ind w:left="454" w:right="100"/>
              <w:rPr>
                <w:bCs/>
              </w:rPr>
            </w:pPr>
            <w:r>
              <w:rPr>
                <w:color w:val="000000"/>
                <w:sz w:val="27"/>
                <w:szCs w:val="27"/>
              </w:rPr>
              <w:t>Термін дії – 1 рік.</w:t>
            </w:r>
          </w:p>
        </w:tc>
        <w:tc>
          <w:tcPr>
            <w:tcW w:w="1276" w:type="dxa"/>
            <w:tcBorders>
              <w:top w:val="nil"/>
              <w:left w:val="nil"/>
              <w:bottom w:val="single" w:sz="4" w:space="0" w:color="auto"/>
              <w:right w:val="single" w:sz="4" w:space="0" w:color="auto"/>
            </w:tcBorders>
          </w:tcPr>
          <w:p w14:paraId="0483A430" w14:textId="77777777" w:rsidR="00147EA6" w:rsidRPr="007302F0" w:rsidRDefault="00147EA6" w:rsidP="00334BC5">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послуга</w:t>
            </w:r>
          </w:p>
        </w:tc>
        <w:tc>
          <w:tcPr>
            <w:tcW w:w="1417" w:type="dxa"/>
            <w:tcBorders>
              <w:top w:val="nil"/>
              <w:left w:val="nil"/>
              <w:bottom w:val="single" w:sz="4" w:space="0" w:color="auto"/>
              <w:right w:val="single" w:sz="4" w:space="0" w:color="auto"/>
            </w:tcBorders>
          </w:tcPr>
          <w:p w14:paraId="493E7FA8" w14:textId="77777777" w:rsidR="00147EA6" w:rsidRPr="0041406E" w:rsidRDefault="00147EA6" w:rsidP="00334BC5">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r>
    </w:tbl>
    <w:p w14:paraId="5C8E9A7E" w14:textId="77777777" w:rsidR="00903A00" w:rsidRPr="00254E30"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9"/>
        <w:tblW w:w="9885" w:type="dxa"/>
        <w:tblInd w:w="-106" w:type="dxa"/>
        <w:tblLayout w:type="fixed"/>
        <w:tblLook w:val="0000" w:firstRow="0" w:lastRow="0" w:firstColumn="0" w:lastColumn="0" w:noHBand="0" w:noVBand="0"/>
      </w:tblPr>
      <w:tblGrid>
        <w:gridCol w:w="5250"/>
        <w:gridCol w:w="2520"/>
        <w:gridCol w:w="2115"/>
      </w:tblGrid>
      <w:tr w:rsidR="00903A00" w:rsidRPr="00254E30" w14:paraId="581BB81B" w14:textId="77777777">
        <w:tc>
          <w:tcPr>
            <w:tcW w:w="5250" w:type="dxa"/>
          </w:tcPr>
          <w:p w14:paraId="65C9C2D1"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0843AD1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2754D534"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15" w:type="dxa"/>
          </w:tcPr>
          <w:p w14:paraId="7C83F10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6CC34C4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1B52F207"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3A72BB2D"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72B2997C" w14:textId="18E13F03" w:rsidR="00903A00" w:rsidRPr="00254E30" w:rsidRDefault="00D34F04" w:rsidP="3D661B7C">
      <w:pPr>
        <w:spacing w:after="0"/>
        <w:ind w:left="5400"/>
      </w:pPr>
      <w:r w:rsidRPr="3D661B7C">
        <w:rPr>
          <w:rFonts w:ascii="Times New Roman" w:eastAsia="Times New Roman" w:hAnsi="Times New Roman" w:cs="Times New Roman"/>
          <w:sz w:val="24"/>
          <w:szCs w:val="24"/>
        </w:rPr>
        <w:t xml:space="preserve">Додаток № 2 </w:t>
      </w:r>
    </w:p>
    <w:p w14:paraId="49904927" w14:textId="48B028A8" w:rsidR="00903A00" w:rsidRPr="00254E30" w:rsidRDefault="00D34F04" w:rsidP="3D661B7C">
      <w:pPr>
        <w:spacing w:after="0"/>
        <w:ind w:left="5400"/>
        <w:rPr>
          <w:rFonts w:ascii="Times New Roman" w:eastAsia="Times New Roman" w:hAnsi="Times New Roman" w:cs="Times New Roman"/>
          <w:sz w:val="24"/>
          <w:szCs w:val="24"/>
        </w:rPr>
      </w:pPr>
      <w:r w:rsidRPr="3D661B7C">
        <w:rPr>
          <w:rFonts w:ascii="Times New Roman" w:eastAsia="Times New Roman" w:hAnsi="Times New Roman" w:cs="Times New Roman"/>
          <w:sz w:val="24"/>
          <w:szCs w:val="24"/>
        </w:rPr>
        <w:t>до Оголошення про закупівлю № ___</w:t>
      </w:r>
    </w:p>
    <w:p w14:paraId="3F532A1F"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7483AFA4" w14:textId="77777777" w:rsidR="00903A00" w:rsidRPr="00254E30" w:rsidRDefault="00D34F04">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ФОРМА ЦІНОВОЇ ПРОПОЗИЦІЇ*</w:t>
      </w:r>
    </w:p>
    <w:p w14:paraId="7AF6123F" w14:textId="77777777" w:rsidR="00903A00" w:rsidRPr="00254E30"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4D26FBD6" w14:textId="32461BC5" w:rsidR="00903A00" w:rsidRPr="000F5CC2" w:rsidRDefault="00D34F04" w:rsidP="000F5CC2">
      <w:pPr>
        <w:tabs>
          <w:tab w:val="left" w:pos="3495"/>
        </w:tabs>
        <w:spacing w:after="0" w:line="240" w:lineRule="auto"/>
        <w:rPr>
          <w:rFonts w:ascii="Times New Roman" w:hAnsi="Times New Roman"/>
          <w:color w:val="000000" w:themeColor="text1"/>
          <w:sz w:val="24"/>
          <w:szCs w:val="24"/>
        </w:rPr>
      </w:pPr>
      <w:r w:rsidRPr="00254E30">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254E30">
        <w:rPr>
          <w:rFonts w:ascii="Times New Roman" w:eastAsia="Times New Roman" w:hAnsi="Times New Roman" w:cs="Times New Roman"/>
          <w:b/>
          <w:sz w:val="24"/>
          <w:szCs w:val="24"/>
        </w:rPr>
        <w:t xml:space="preserve"> </w:t>
      </w:r>
      <w:r w:rsidR="00DA1481" w:rsidRPr="00DA1481">
        <w:rPr>
          <w:rFonts w:ascii="Times New Roman" w:eastAsia="Times New Roman" w:hAnsi="Times New Roman" w:cs="Times New Roman"/>
          <w:color w:val="000000"/>
          <w:sz w:val="24"/>
          <w:szCs w:val="24"/>
        </w:rPr>
        <w:t xml:space="preserve">ДК 021:2015: 72320000-4 Послуги, пов’язані з базами даних (Послуги з постачання програмного забезпечення </w:t>
      </w:r>
      <w:proofErr w:type="spellStart"/>
      <w:r w:rsidR="00DA1481" w:rsidRPr="00DA1481">
        <w:rPr>
          <w:rFonts w:ascii="Times New Roman" w:eastAsia="Times New Roman" w:hAnsi="Times New Roman" w:cs="Times New Roman"/>
          <w:color w:val="000000"/>
          <w:sz w:val="24"/>
          <w:szCs w:val="24"/>
        </w:rPr>
        <w:t>Shutterstock</w:t>
      </w:r>
      <w:proofErr w:type="spellEnd"/>
      <w:r w:rsidR="00DA1481" w:rsidRPr="00DA1481">
        <w:rPr>
          <w:rFonts w:ascii="Times New Roman" w:eastAsia="Times New Roman" w:hAnsi="Times New Roman" w:cs="Times New Roman"/>
          <w:color w:val="000000"/>
          <w:sz w:val="24"/>
          <w:szCs w:val="24"/>
        </w:rPr>
        <w:t>)</w:t>
      </w:r>
      <w:r w:rsidRPr="00254E30">
        <w:rPr>
          <w:rFonts w:ascii="Times New Roman" w:eastAsia="Times New Roman" w:hAnsi="Times New Roman" w:cs="Times New Roman"/>
          <w:sz w:val="24"/>
          <w:szCs w:val="24"/>
        </w:rPr>
        <w:t>,</w:t>
      </w:r>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в наступному обсязі та цінах:</w:t>
      </w:r>
    </w:p>
    <w:p w14:paraId="6B9831CF" w14:textId="77777777" w:rsidR="00903A00" w:rsidRPr="00254E30"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1275"/>
        <w:gridCol w:w="1276"/>
        <w:gridCol w:w="1276"/>
      </w:tblGrid>
      <w:tr w:rsidR="00903A00" w:rsidRPr="00254E30" w14:paraId="386C7976" w14:textId="77777777">
        <w:trPr>
          <w:trHeight w:val="892"/>
        </w:trPr>
        <w:tc>
          <w:tcPr>
            <w:tcW w:w="709" w:type="dxa"/>
            <w:tcBorders>
              <w:bottom w:val="single" w:sz="4" w:space="0" w:color="000000"/>
            </w:tcBorders>
            <w:shd w:val="clear" w:color="auto" w:fill="BFBFBF"/>
            <w:vAlign w:val="center"/>
          </w:tcPr>
          <w:p w14:paraId="48BBAFB6" w14:textId="77777777" w:rsidR="00903A00" w:rsidRPr="00254E30" w:rsidRDefault="00903A00">
            <w:pPr>
              <w:spacing w:after="0" w:line="240" w:lineRule="auto"/>
              <w:jc w:val="center"/>
              <w:rPr>
                <w:rFonts w:ascii="Times New Roman" w:eastAsia="Times New Roman" w:hAnsi="Times New Roman" w:cs="Times New Roman"/>
                <w:b/>
              </w:rPr>
            </w:pPr>
          </w:p>
          <w:p w14:paraId="6350A6F7"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gridSpan w:val="3"/>
            <w:tcBorders>
              <w:bottom w:val="single" w:sz="4" w:space="0" w:color="000000"/>
            </w:tcBorders>
            <w:shd w:val="clear" w:color="auto" w:fill="BFBFBF"/>
            <w:vAlign w:val="center"/>
          </w:tcPr>
          <w:p w14:paraId="2822475F" w14:textId="77777777" w:rsidR="00903A00" w:rsidRPr="00254E30" w:rsidRDefault="00903A00">
            <w:pPr>
              <w:spacing w:after="0" w:line="240" w:lineRule="auto"/>
              <w:jc w:val="center"/>
              <w:rPr>
                <w:rFonts w:ascii="Times New Roman" w:eastAsia="Times New Roman" w:hAnsi="Times New Roman" w:cs="Times New Roman"/>
                <w:b/>
              </w:rPr>
            </w:pPr>
          </w:p>
          <w:p w14:paraId="4618C1BB"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Назва </w:t>
            </w:r>
            <w:r w:rsidR="00162413">
              <w:rPr>
                <w:rFonts w:ascii="Times New Roman" w:eastAsia="Times New Roman" w:hAnsi="Times New Roman" w:cs="Times New Roman"/>
                <w:b/>
              </w:rPr>
              <w:t>послуги</w:t>
            </w:r>
          </w:p>
        </w:tc>
        <w:tc>
          <w:tcPr>
            <w:tcW w:w="1275" w:type="dxa"/>
            <w:tcBorders>
              <w:bottom w:val="single" w:sz="4" w:space="0" w:color="000000"/>
            </w:tcBorders>
            <w:shd w:val="clear" w:color="auto" w:fill="BFBFBF"/>
            <w:vAlign w:val="center"/>
          </w:tcPr>
          <w:p w14:paraId="3ECD01F1"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r w:rsidR="004B68F0">
              <w:rPr>
                <w:rFonts w:ascii="Times New Roman" w:eastAsia="Times New Roman" w:hAnsi="Times New Roman" w:cs="Times New Roman"/>
                <w:b/>
              </w:rPr>
              <w:t>послуг</w:t>
            </w:r>
          </w:p>
        </w:tc>
        <w:tc>
          <w:tcPr>
            <w:tcW w:w="1276" w:type="dxa"/>
            <w:tcBorders>
              <w:bottom w:val="single" w:sz="4" w:space="0" w:color="000000"/>
            </w:tcBorders>
            <w:shd w:val="clear" w:color="auto" w:fill="BFBFBF"/>
            <w:vAlign w:val="center"/>
          </w:tcPr>
          <w:p w14:paraId="59D060AD"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2A19BCCB"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903A00" w:rsidRPr="00254E30" w14:paraId="3F8B6E29" w14:textId="77777777" w:rsidTr="00334BC5">
        <w:trPr>
          <w:trHeight w:val="480"/>
        </w:trPr>
        <w:tc>
          <w:tcPr>
            <w:tcW w:w="709" w:type="dxa"/>
            <w:shd w:val="clear" w:color="auto" w:fill="FFFFFF"/>
            <w:vAlign w:val="center"/>
          </w:tcPr>
          <w:p w14:paraId="347C62CF"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gridSpan w:val="3"/>
            <w:tcBorders>
              <w:right w:val="single" w:sz="4" w:space="0" w:color="000000"/>
            </w:tcBorders>
            <w:shd w:val="clear" w:color="auto" w:fill="FFFFFF" w:themeFill="background1"/>
            <w:vAlign w:val="center"/>
          </w:tcPr>
          <w:p w14:paraId="22E768DB" w14:textId="11767307" w:rsidR="00903A00" w:rsidRPr="00DA1481" w:rsidRDefault="00DA1481">
            <w:pPr>
              <w:spacing w:after="0" w:line="240" w:lineRule="auto"/>
              <w:rPr>
                <w:rFonts w:ascii="Times New Roman" w:eastAsia="Times New Roman" w:hAnsi="Times New Roman" w:cs="Times New Roman"/>
              </w:rPr>
            </w:pPr>
            <w:r w:rsidRPr="00DA1481">
              <w:rPr>
                <w:rFonts w:ascii="Times New Roman" w:eastAsia="Times New Roman" w:hAnsi="Times New Roman" w:cs="Times New Roman"/>
                <w:color w:val="000000"/>
                <w:sz w:val="24"/>
                <w:szCs w:val="24"/>
              </w:rPr>
              <w:t xml:space="preserve">Послуги з постачання програмного забезпечення </w:t>
            </w:r>
            <w:proofErr w:type="spellStart"/>
            <w:r w:rsidRPr="00DA1481">
              <w:rPr>
                <w:rFonts w:ascii="Times New Roman" w:eastAsia="Times New Roman" w:hAnsi="Times New Roman" w:cs="Times New Roman"/>
                <w:color w:val="000000"/>
                <w:sz w:val="24"/>
                <w:szCs w:val="24"/>
              </w:rPr>
              <w:t>Shutterstock</w:t>
            </w:r>
            <w:proofErr w:type="spellEnd"/>
            <w:r w:rsidRPr="00DA1481">
              <w:rPr>
                <w:rFonts w:ascii="Times New Roman" w:eastAsia="Times New Roman" w:hAnsi="Times New Roman" w:cs="Times New Roman"/>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AE623E" w14:textId="77777777" w:rsidR="00903A00" w:rsidRPr="00254E30" w:rsidRDefault="00334B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6FB9F58" w14:textId="77777777" w:rsidR="00903A00" w:rsidRPr="00254E30" w:rsidRDefault="00903A00">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E1CBCFF"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1C7BD7F3" w14:textId="77777777">
        <w:trPr>
          <w:trHeight w:val="235"/>
        </w:trPr>
        <w:tc>
          <w:tcPr>
            <w:tcW w:w="709" w:type="dxa"/>
            <w:shd w:val="clear" w:color="auto" w:fill="FFFFFF"/>
          </w:tcPr>
          <w:p w14:paraId="630DE778" w14:textId="77777777" w:rsidR="00903A00" w:rsidRPr="00254E30" w:rsidRDefault="00903A00">
            <w:pPr>
              <w:spacing w:after="0" w:line="240" w:lineRule="auto"/>
              <w:jc w:val="center"/>
              <w:rPr>
                <w:rFonts w:ascii="Times New Roman" w:eastAsia="Times New Roman" w:hAnsi="Times New Roman" w:cs="Times New Roman"/>
                <w:b/>
              </w:rPr>
            </w:pPr>
          </w:p>
        </w:tc>
        <w:tc>
          <w:tcPr>
            <w:tcW w:w="5387" w:type="dxa"/>
            <w:gridSpan w:val="3"/>
            <w:tcBorders>
              <w:right w:val="single" w:sz="4" w:space="0" w:color="000000"/>
            </w:tcBorders>
            <w:shd w:val="clear" w:color="auto" w:fill="FFFFFF"/>
            <w:vAlign w:val="center"/>
          </w:tcPr>
          <w:p w14:paraId="2775D8DC" w14:textId="77777777" w:rsidR="00903A00" w:rsidRPr="00254E30" w:rsidRDefault="00D34F04">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6F0D49D5" w14:textId="77777777" w:rsidR="00903A00" w:rsidRPr="00254E30" w:rsidRDefault="00903A00">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BD66F61"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0B5E9418" w14:textId="77777777">
        <w:trPr>
          <w:trHeight w:val="765"/>
        </w:trPr>
        <w:tc>
          <w:tcPr>
            <w:tcW w:w="709" w:type="dxa"/>
            <w:shd w:val="clear" w:color="auto" w:fill="BFBFBF"/>
            <w:vAlign w:val="bottom"/>
          </w:tcPr>
          <w:p w14:paraId="5618348E" w14:textId="77777777" w:rsidR="00903A00" w:rsidRPr="00254E30" w:rsidRDefault="00903A00">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cPr>
          <w:p w14:paraId="79A51D06"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Умови співпраці</w:t>
            </w:r>
          </w:p>
        </w:tc>
        <w:tc>
          <w:tcPr>
            <w:tcW w:w="3827" w:type="dxa"/>
            <w:gridSpan w:val="3"/>
            <w:tcBorders>
              <w:top w:val="single" w:sz="4" w:space="0" w:color="000000"/>
            </w:tcBorders>
            <w:shd w:val="clear" w:color="auto" w:fill="BFBFBF"/>
          </w:tcPr>
          <w:p w14:paraId="4E576F88"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Відповідність вимогам / згода</w:t>
            </w:r>
            <w:r w:rsidRPr="00254E30">
              <w:rPr>
                <w:rFonts w:ascii="Times New Roman" w:eastAsia="Times New Roman" w:hAnsi="Times New Roman" w:cs="Times New Roman"/>
                <w:b/>
                <w:color w:val="000000"/>
              </w:rPr>
              <w:br/>
              <w:t>(ТАК / НІ)</w:t>
            </w:r>
          </w:p>
        </w:tc>
      </w:tr>
      <w:tr w:rsidR="00903A00" w:rsidRPr="00254E30" w14:paraId="0BDDF994" w14:textId="77777777" w:rsidTr="00334BC5">
        <w:trPr>
          <w:trHeight w:val="810"/>
        </w:trPr>
        <w:tc>
          <w:tcPr>
            <w:tcW w:w="709" w:type="dxa"/>
            <w:vMerge w:val="restart"/>
            <w:shd w:val="clear" w:color="auto" w:fill="auto"/>
          </w:tcPr>
          <w:p w14:paraId="46640E7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2126" w:type="dxa"/>
            <w:vMerge w:val="restart"/>
            <w:shd w:val="clear" w:color="auto" w:fill="auto"/>
          </w:tcPr>
          <w:p w14:paraId="078C02D0"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Загальний строк договору:</w:t>
            </w:r>
          </w:p>
        </w:tc>
        <w:tc>
          <w:tcPr>
            <w:tcW w:w="1701" w:type="dxa"/>
            <w:shd w:val="clear" w:color="auto" w:fill="FFFFFF" w:themeFill="background1"/>
          </w:tcPr>
          <w:p w14:paraId="2154AAA6"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початок:</w:t>
            </w:r>
          </w:p>
          <w:p w14:paraId="482367EA" w14:textId="77777777" w:rsidR="00903A00" w:rsidRPr="00254E30" w:rsidRDefault="00903A00">
            <w:pPr>
              <w:spacing w:after="0" w:line="240" w:lineRule="auto"/>
              <w:jc w:val="center"/>
              <w:rPr>
                <w:rFonts w:ascii="Times New Roman" w:eastAsia="Times New Roman" w:hAnsi="Times New Roman" w:cs="Times New Roman"/>
              </w:rPr>
            </w:pPr>
          </w:p>
        </w:tc>
        <w:tc>
          <w:tcPr>
            <w:tcW w:w="1560" w:type="dxa"/>
            <w:shd w:val="clear" w:color="auto" w:fill="FFFFFF" w:themeFill="background1"/>
          </w:tcPr>
          <w:p w14:paraId="11564C0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кінець:</w:t>
            </w:r>
          </w:p>
        </w:tc>
        <w:tc>
          <w:tcPr>
            <w:tcW w:w="3827" w:type="dxa"/>
            <w:gridSpan w:val="3"/>
            <w:vMerge w:val="restart"/>
            <w:shd w:val="clear" w:color="auto" w:fill="FFFF00"/>
          </w:tcPr>
          <w:p w14:paraId="36AFA872"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55AD4261" w14:textId="77777777" w:rsidTr="00334BC5">
        <w:trPr>
          <w:trHeight w:val="407"/>
        </w:trPr>
        <w:tc>
          <w:tcPr>
            <w:tcW w:w="709" w:type="dxa"/>
            <w:vMerge/>
            <w:shd w:val="clear" w:color="auto" w:fill="auto"/>
          </w:tcPr>
          <w:p w14:paraId="5DBC664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shd w:val="clear" w:color="auto" w:fill="auto"/>
          </w:tcPr>
          <w:p w14:paraId="1FAC7E8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FF" w:themeFill="background1"/>
          </w:tcPr>
          <w:p w14:paraId="377E8E2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З дати підписання договору</w:t>
            </w:r>
          </w:p>
        </w:tc>
        <w:tc>
          <w:tcPr>
            <w:tcW w:w="1560" w:type="dxa"/>
            <w:shd w:val="clear" w:color="auto" w:fill="FFFFFF" w:themeFill="background1"/>
          </w:tcPr>
          <w:p w14:paraId="0D206635" w14:textId="4AA8ADD1" w:rsidR="00903A00" w:rsidRPr="002808EB" w:rsidRDefault="0065037E">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rPr>
              <w:t>31</w:t>
            </w:r>
            <w:r w:rsidR="00D34F04" w:rsidRPr="00254E30">
              <w:rPr>
                <w:rFonts w:ascii="Times New Roman" w:eastAsia="Times New Roman" w:hAnsi="Times New Roman" w:cs="Times New Roman"/>
              </w:rPr>
              <w:t>.</w:t>
            </w:r>
            <w:r>
              <w:rPr>
                <w:rFonts w:ascii="Times New Roman" w:eastAsia="Times New Roman" w:hAnsi="Times New Roman" w:cs="Times New Roman"/>
              </w:rPr>
              <w:t>12</w:t>
            </w:r>
            <w:r w:rsidR="00D34F04" w:rsidRPr="00254E30">
              <w:rPr>
                <w:rFonts w:ascii="Times New Roman" w:eastAsia="Times New Roman" w:hAnsi="Times New Roman" w:cs="Times New Roman"/>
              </w:rPr>
              <w:t>.202</w:t>
            </w:r>
            <w:r w:rsidR="002808EB">
              <w:rPr>
                <w:rFonts w:ascii="Times New Roman" w:eastAsia="Times New Roman" w:hAnsi="Times New Roman" w:cs="Times New Roman"/>
                <w:lang w:val="en-US"/>
              </w:rPr>
              <w:t>6</w:t>
            </w:r>
          </w:p>
        </w:tc>
        <w:tc>
          <w:tcPr>
            <w:tcW w:w="3827" w:type="dxa"/>
            <w:gridSpan w:val="3"/>
            <w:vMerge/>
            <w:shd w:val="clear" w:color="auto" w:fill="FFFF00"/>
          </w:tcPr>
          <w:p w14:paraId="2EFDB24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3D0B9F3C" w14:textId="77777777" w:rsidTr="00334BC5">
        <w:trPr>
          <w:trHeight w:val="1128"/>
        </w:trPr>
        <w:tc>
          <w:tcPr>
            <w:tcW w:w="709" w:type="dxa"/>
            <w:shd w:val="clear" w:color="auto" w:fill="auto"/>
          </w:tcPr>
          <w:p w14:paraId="72D8755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2</w:t>
            </w:r>
          </w:p>
        </w:tc>
        <w:tc>
          <w:tcPr>
            <w:tcW w:w="2126" w:type="dxa"/>
            <w:shd w:val="clear" w:color="auto" w:fill="auto"/>
          </w:tcPr>
          <w:p w14:paraId="751AF008"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оплати:</w:t>
            </w:r>
          </w:p>
        </w:tc>
        <w:tc>
          <w:tcPr>
            <w:tcW w:w="3261" w:type="dxa"/>
            <w:gridSpan w:val="2"/>
            <w:shd w:val="clear" w:color="auto" w:fill="auto"/>
          </w:tcPr>
          <w:p w14:paraId="25776A4E"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 xml:space="preserve">Згідно Розділу </w:t>
            </w:r>
            <w:r w:rsidR="004B68F0">
              <w:rPr>
                <w:rFonts w:ascii="Times New Roman" w:eastAsia="Times New Roman" w:hAnsi="Times New Roman" w:cs="Times New Roman"/>
              </w:rPr>
              <w:t>3</w:t>
            </w:r>
            <w:r w:rsidRPr="00254E30">
              <w:rPr>
                <w:rFonts w:ascii="Times New Roman" w:eastAsia="Times New Roman" w:hAnsi="Times New Roman" w:cs="Times New Roman"/>
              </w:rPr>
              <w:t xml:space="preserve"> Договору про закупівлю</w:t>
            </w:r>
          </w:p>
        </w:tc>
        <w:tc>
          <w:tcPr>
            <w:tcW w:w="3827" w:type="dxa"/>
            <w:gridSpan w:val="3"/>
            <w:shd w:val="clear" w:color="auto" w:fill="FFFF00"/>
          </w:tcPr>
          <w:p w14:paraId="7135EE80"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7FFAB282" w14:textId="77777777" w:rsidTr="00334BC5">
        <w:trPr>
          <w:trHeight w:val="255"/>
        </w:trPr>
        <w:tc>
          <w:tcPr>
            <w:tcW w:w="709" w:type="dxa"/>
            <w:shd w:val="clear" w:color="auto" w:fill="auto"/>
          </w:tcPr>
          <w:p w14:paraId="01E888A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3</w:t>
            </w:r>
          </w:p>
        </w:tc>
        <w:tc>
          <w:tcPr>
            <w:tcW w:w="2126" w:type="dxa"/>
            <w:shd w:val="clear" w:color="auto" w:fill="auto"/>
          </w:tcPr>
          <w:p w14:paraId="50CF4FED"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Розрахунок</w:t>
            </w:r>
          </w:p>
        </w:tc>
        <w:tc>
          <w:tcPr>
            <w:tcW w:w="3261" w:type="dxa"/>
            <w:gridSpan w:val="2"/>
            <w:shd w:val="clear" w:color="auto" w:fill="auto"/>
          </w:tcPr>
          <w:p w14:paraId="3C3A081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Безготівковий розрахунок</w:t>
            </w:r>
          </w:p>
        </w:tc>
        <w:tc>
          <w:tcPr>
            <w:tcW w:w="3827" w:type="dxa"/>
            <w:gridSpan w:val="3"/>
            <w:shd w:val="clear" w:color="auto" w:fill="FFFF00"/>
          </w:tcPr>
          <w:p w14:paraId="19557F2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1E2ABCA" w14:textId="77777777" w:rsidTr="00334BC5">
        <w:trPr>
          <w:trHeight w:val="570"/>
        </w:trPr>
        <w:tc>
          <w:tcPr>
            <w:tcW w:w="709" w:type="dxa"/>
            <w:shd w:val="clear" w:color="auto" w:fill="auto"/>
          </w:tcPr>
          <w:p w14:paraId="4F9F14CB"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4</w:t>
            </w:r>
          </w:p>
        </w:tc>
        <w:tc>
          <w:tcPr>
            <w:tcW w:w="2126" w:type="dxa"/>
            <w:shd w:val="clear" w:color="auto" w:fill="auto"/>
          </w:tcPr>
          <w:p w14:paraId="24ED9B6C"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Можливість обрання кількох переможців:</w:t>
            </w:r>
          </w:p>
        </w:tc>
        <w:tc>
          <w:tcPr>
            <w:tcW w:w="3261" w:type="dxa"/>
            <w:gridSpan w:val="2"/>
            <w:shd w:val="clear" w:color="auto" w:fill="auto"/>
          </w:tcPr>
          <w:p w14:paraId="4A703262"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w:t>
            </w:r>
          </w:p>
        </w:tc>
        <w:tc>
          <w:tcPr>
            <w:tcW w:w="3827" w:type="dxa"/>
            <w:gridSpan w:val="3"/>
            <w:shd w:val="clear" w:color="auto" w:fill="FFFF00"/>
          </w:tcPr>
          <w:p w14:paraId="4D49C3A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39087FA5" w14:textId="77777777" w:rsidTr="00334BC5">
        <w:trPr>
          <w:trHeight w:val="405"/>
        </w:trPr>
        <w:tc>
          <w:tcPr>
            <w:tcW w:w="709" w:type="dxa"/>
            <w:shd w:val="clear" w:color="auto" w:fill="auto"/>
          </w:tcPr>
          <w:p w14:paraId="0FE535FC"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5</w:t>
            </w:r>
          </w:p>
        </w:tc>
        <w:tc>
          <w:tcPr>
            <w:tcW w:w="2126" w:type="dxa"/>
            <w:shd w:val="clear" w:color="auto" w:fill="auto"/>
          </w:tcPr>
          <w:p w14:paraId="6754B09A"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Штрафні санкції:</w:t>
            </w:r>
          </w:p>
        </w:tc>
        <w:tc>
          <w:tcPr>
            <w:tcW w:w="3261" w:type="dxa"/>
            <w:gridSpan w:val="2"/>
            <w:shd w:val="clear" w:color="auto" w:fill="auto"/>
          </w:tcPr>
          <w:p w14:paraId="3707FCA8"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4874846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DC0B237" w14:textId="77777777" w:rsidTr="00334BC5">
        <w:trPr>
          <w:trHeight w:val="420"/>
        </w:trPr>
        <w:tc>
          <w:tcPr>
            <w:tcW w:w="709" w:type="dxa"/>
            <w:shd w:val="clear" w:color="auto" w:fill="auto"/>
          </w:tcPr>
          <w:p w14:paraId="1615AC1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6</w:t>
            </w:r>
          </w:p>
        </w:tc>
        <w:tc>
          <w:tcPr>
            <w:tcW w:w="2126" w:type="dxa"/>
            <w:shd w:val="clear" w:color="auto" w:fill="auto"/>
          </w:tcPr>
          <w:p w14:paraId="5876DAD2"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постачання Товару</w:t>
            </w:r>
          </w:p>
        </w:tc>
        <w:tc>
          <w:tcPr>
            <w:tcW w:w="3261" w:type="dxa"/>
            <w:gridSpan w:val="2"/>
            <w:shd w:val="clear" w:color="auto" w:fill="auto"/>
          </w:tcPr>
          <w:p w14:paraId="62B5918A"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6A9D408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4C101C59" w14:textId="77777777" w:rsidTr="00334BC5">
        <w:trPr>
          <w:trHeight w:val="563"/>
        </w:trPr>
        <w:tc>
          <w:tcPr>
            <w:tcW w:w="709" w:type="dxa"/>
            <w:shd w:val="clear" w:color="auto" w:fill="auto"/>
          </w:tcPr>
          <w:p w14:paraId="5481AC8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7</w:t>
            </w:r>
          </w:p>
        </w:tc>
        <w:tc>
          <w:tcPr>
            <w:tcW w:w="2126" w:type="dxa"/>
            <w:shd w:val="clear" w:color="auto" w:fill="auto"/>
          </w:tcPr>
          <w:p w14:paraId="0DC50BB1"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Дозволяється оплата ПДВ за проектом:</w:t>
            </w:r>
          </w:p>
        </w:tc>
        <w:tc>
          <w:tcPr>
            <w:tcW w:w="3261" w:type="dxa"/>
            <w:gridSpan w:val="2"/>
            <w:shd w:val="clear" w:color="auto" w:fill="auto"/>
          </w:tcPr>
          <w:p w14:paraId="5B5E4BCF"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rPr>
              <w:t>субгрантів</w:t>
            </w:r>
            <w:proofErr w:type="spellEnd"/>
            <w:r w:rsidRPr="00254E30">
              <w:rPr>
                <w:rFonts w:ascii="Times New Roman" w:eastAsia="Times New Roman" w:hAnsi="Times New Roman" w:cs="Times New Roman"/>
              </w:rPr>
              <w:t xml:space="preserve">) Глобального фонду для боротьби із СНІДом, туберкульозом та малярією в Україні»). Існуюче законодавство безперешкодно </w:t>
            </w:r>
            <w:r w:rsidRPr="00254E30">
              <w:rPr>
                <w:rFonts w:ascii="Times New Roman" w:eastAsia="Times New Roman" w:hAnsi="Times New Roman" w:cs="Times New Roman"/>
              </w:rPr>
              <w:lastRenderedPageBreak/>
              <w:t>дозволяє отримати звільнення від ПДВ для договорів.</w:t>
            </w:r>
          </w:p>
        </w:tc>
        <w:tc>
          <w:tcPr>
            <w:tcW w:w="3827" w:type="dxa"/>
            <w:gridSpan w:val="3"/>
            <w:shd w:val="clear" w:color="auto" w:fill="FFFF00"/>
          </w:tcPr>
          <w:p w14:paraId="4B8F1B1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lastRenderedPageBreak/>
              <w:t> </w:t>
            </w:r>
          </w:p>
        </w:tc>
      </w:tr>
      <w:tr w:rsidR="00903A00" w:rsidRPr="00254E30" w14:paraId="283DD133" w14:textId="77777777" w:rsidTr="00334BC5">
        <w:trPr>
          <w:trHeight w:val="765"/>
        </w:trPr>
        <w:tc>
          <w:tcPr>
            <w:tcW w:w="709" w:type="dxa"/>
            <w:shd w:val="clear" w:color="auto" w:fill="auto"/>
          </w:tcPr>
          <w:p w14:paraId="211C62F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8</w:t>
            </w:r>
          </w:p>
        </w:tc>
        <w:tc>
          <w:tcPr>
            <w:tcW w:w="2126" w:type="dxa"/>
            <w:shd w:val="clear" w:color="auto" w:fill="auto"/>
          </w:tcPr>
          <w:p w14:paraId="590E69E3"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Фіксована вартість товару, робіт або послуг:</w:t>
            </w:r>
          </w:p>
        </w:tc>
        <w:tc>
          <w:tcPr>
            <w:tcW w:w="3261" w:type="dxa"/>
            <w:gridSpan w:val="2"/>
            <w:shd w:val="clear" w:color="auto" w:fill="auto"/>
          </w:tcPr>
          <w:p w14:paraId="19010B7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827" w:type="dxa"/>
            <w:gridSpan w:val="3"/>
            <w:shd w:val="clear" w:color="auto" w:fill="FFFF00"/>
          </w:tcPr>
          <w:p w14:paraId="5821EAE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bl>
    <w:p w14:paraId="668F6239"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bl>
      <w:tblPr>
        <w:tblStyle w:val="affb"/>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903A00" w:rsidRPr="00254E30" w14:paraId="36F78BB3" w14:textId="77777777">
        <w:tc>
          <w:tcPr>
            <w:tcW w:w="709" w:type="dxa"/>
            <w:shd w:val="clear" w:color="auto" w:fill="D9D9D9"/>
          </w:tcPr>
          <w:p w14:paraId="25B8169A" w14:textId="77777777" w:rsidR="00903A00" w:rsidRPr="00254E30" w:rsidRDefault="00D34F04">
            <w:pPr>
              <w:widowControl w:val="0"/>
              <w:spacing w:after="0" w:line="240" w:lineRule="auto"/>
              <w:ind w:left="-250" w:right="-297" w:firstLine="8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w:t>
            </w:r>
          </w:p>
        </w:tc>
        <w:tc>
          <w:tcPr>
            <w:tcW w:w="9214" w:type="dxa"/>
            <w:gridSpan w:val="2"/>
            <w:shd w:val="clear" w:color="auto" w:fill="D9D9D9"/>
          </w:tcPr>
          <w:p w14:paraId="2247C905" w14:textId="77777777" w:rsidR="00903A00" w:rsidRPr="00254E30" w:rsidRDefault="00D34F04">
            <w:pPr>
              <w:widowControl w:val="0"/>
              <w:spacing w:after="0" w:line="240" w:lineRule="auto"/>
              <w:ind w:right="-284"/>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Відомості про учасника</w:t>
            </w:r>
          </w:p>
        </w:tc>
      </w:tr>
      <w:tr w:rsidR="00334BC5" w:rsidRPr="00254E30" w14:paraId="7D5D9592" w14:textId="77777777" w:rsidTr="00334BC5">
        <w:tc>
          <w:tcPr>
            <w:tcW w:w="709" w:type="dxa"/>
          </w:tcPr>
          <w:p w14:paraId="51B7256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w:t>
            </w:r>
          </w:p>
        </w:tc>
        <w:tc>
          <w:tcPr>
            <w:tcW w:w="4253" w:type="dxa"/>
          </w:tcPr>
          <w:p w14:paraId="7A23807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00"/>
          </w:tcPr>
          <w:p w14:paraId="3F035195" w14:textId="77777777" w:rsidR="00334BC5" w:rsidRPr="00254E30" w:rsidRDefault="00334BC5" w:rsidP="00334BC5">
            <w:pPr>
              <w:widowControl w:val="0"/>
              <w:spacing w:after="0" w:line="240" w:lineRule="auto"/>
              <w:ind w:right="-106"/>
              <w:jc w:val="both"/>
              <w:rPr>
                <w:rFonts w:ascii="Times New Roman" w:eastAsia="Times New Roman" w:hAnsi="Times New Roman" w:cs="Times New Roman"/>
                <w:sz w:val="24"/>
                <w:szCs w:val="24"/>
              </w:rPr>
            </w:pPr>
          </w:p>
        </w:tc>
      </w:tr>
      <w:tr w:rsidR="00334BC5" w:rsidRPr="00254E30" w14:paraId="3D69DC61" w14:textId="77777777" w:rsidTr="00334BC5">
        <w:tc>
          <w:tcPr>
            <w:tcW w:w="709" w:type="dxa"/>
          </w:tcPr>
          <w:p w14:paraId="0A3FF7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2</w:t>
            </w:r>
          </w:p>
        </w:tc>
        <w:tc>
          <w:tcPr>
            <w:tcW w:w="4253" w:type="dxa"/>
          </w:tcPr>
          <w:p w14:paraId="52F6899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Юридична адреса:</w:t>
            </w:r>
          </w:p>
        </w:tc>
        <w:tc>
          <w:tcPr>
            <w:tcW w:w="4961" w:type="dxa"/>
            <w:shd w:val="clear" w:color="auto" w:fill="FFFF00"/>
          </w:tcPr>
          <w:p w14:paraId="570A3396"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44EB5942" w14:textId="77777777" w:rsidTr="00334BC5">
        <w:tc>
          <w:tcPr>
            <w:tcW w:w="709" w:type="dxa"/>
          </w:tcPr>
          <w:p w14:paraId="21385BBE"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3</w:t>
            </w:r>
          </w:p>
        </w:tc>
        <w:tc>
          <w:tcPr>
            <w:tcW w:w="4253" w:type="dxa"/>
          </w:tcPr>
          <w:p w14:paraId="0A244E1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00"/>
          </w:tcPr>
          <w:p w14:paraId="2DD44F1A"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F4EFE0D" w14:textId="77777777" w:rsidTr="00334BC5">
        <w:tc>
          <w:tcPr>
            <w:tcW w:w="709" w:type="dxa"/>
          </w:tcPr>
          <w:p w14:paraId="13CC1764"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4</w:t>
            </w:r>
          </w:p>
        </w:tc>
        <w:tc>
          <w:tcPr>
            <w:tcW w:w="4253" w:type="dxa"/>
          </w:tcPr>
          <w:p w14:paraId="17AA05B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00"/>
          </w:tcPr>
          <w:p w14:paraId="70A9DB4D"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B04BC10" w14:textId="77777777" w:rsidTr="00334BC5">
        <w:tc>
          <w:tcPr>
            <w:tcW w:w="709" w:type="dxa"/>
          </w:tcPr>
          <w:p w14:paraId="547513E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5</w:t>
            </w:r>
          </w:p>
        </w:tc>
        <w:tc>
          <w:tcPr>
            <w:tcW w:w="4253" w:type="dxa"/>
          </w:tcPr>
          <w:p w14:paraId="2A89ADA8"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Контактна особа:</w:t>
            </w:r>
          </w:p>
        </w:tc>
        <w:tc>
          <w:tcPr>
            <w:tcW w:w="4961" w:type="dxa"/>
            <w:shd w:val="clear" w:color="auto" w:fill="FFFF00"/>
          </w:tcPr>
          <w:p w14:paraId="7ED7E1F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0DF7EC3E" w14:textId="77777777" w:rsidTr="00334BC5">
        <w:tc>
          <w:tcPr>
            <w:tcW w:w="709" w:type="dxa"/>
          </w:tcPr>
          <w:p w14:paraId="3FAF8B0D"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6</w:t>
            </w:r>
          </w:p>
        </w:tc>
        <w:tc>
          <w:tcPr>
            <w:tcW w:w="4253" w:type="dxa"/>
          </w:tcPr>
          <w:p w14:paraId="4C76586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 xml:space="preserve">Номер </w:t>
            </w:r>
            <w:proofErr w:type="spellStart"/>
            <w:r w:rsidRPr="00254E30">
              <w:rPr>
                <w:rFonts w:ascii="Times New Roman" w:eastAsia="Times New Roman" w:hAnsi="Times New Roman" w:cs="Times New Roman"/>
                <w:color w:val="000000"/>
                <w:sz w:val="24"/>
                <w:szCs w:val="24"/>
              </w:rPr>
              <w:t>моб</w:t>
            </w:r>
            <w:proofErr w:type="spellEnd"/>
            <w:r w:rsidRPr="00254E30">
              <w:rPr>
                <w:rFonts w:ascii="Times New Roman" w:eastAsia="Times New Roman" w:hAnsi="Times New Roman" w:cs="Times New Roman"/>
                <w:color w:val="000000"/>
                <w:sz w:val="24"/>
                <w:szCs w:val="24"/>
              </w:rPr>
              <w:t>. телефону контактної особи:</w:t>
            </w:r>
          </w:p>
        </w:tc>
        <w:tc>
          <w:tcPr>
            <w:tcW w:w="4961" w:type="dxa"/>
            <w:shd w:val="clear" w:color="auto" w:fill="FFFF00"/>
          </w:tcPr>
          <w:p w14:paraId="73292EDE"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9778375" w14:textId="77777777" w:rsidTr="00334BC5">
        <w:tc>
          <w:tcPr>
            <w:tcW w:w="709" w:type="dxa"/>
          </w:tcPr>
          <w:p w14:paraId="7B2EC8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7</w:t>
            </w:r>
          </w:p>
        </w:tc>
        <w:tc>
          <w:tcPr>
            <w:tcW w:w="4253" w:type="dxa"/>
          </w:tcPr>
          <w:p w14:paraId="4CBECB5C"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00"/>
          </w:tcPr>
          <w:p w14:paraId="4E8C5A7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EC43C85" w14:textId="77777777" w:rsidTr="00334BC5">
        <w:tc>
          <w:tcPr>
            <w:tcW w:w="709" w:type="dxa"/>
          </w:tcPr>
          <w:p w14:paraId="78FB25D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8</w:t>
            </w:r>
          </w:p>
        </w:tc>
        <w:tc>
          <w:tcPr>
            <w:tcW w:w="4253" w:type="dxa"/>
          </w:tcPr>
          <w:p w14:paraId="55E7E9E5"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00"/>
          </w:tcPr>
          <w:p w14:paraId="3D04DDF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599972E6" w14:textId="77777777" w:rsidTr="00334BC5">
        <w:tc>
          <w:tcPr>
            <w:tcW w:w="709" w:type="dxa"/>
          </w:tcPr>
          <w:p w14:paraId="4952BAD1"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9</w:t>
            </w:r>
          </w:p>
        </w:tc>
        <w:tc>
          <w:tcPr>
            <w:tcW w:w="4253" w:type="dxa"/>
          </w:tcPr>
          <w:p w14:paraId="05D5D18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Банківські реквізити:</w:t>
            </w:r>
          </w:p>
        </w:tc>
        <w:tc>
          <w:tcPr>
            <w:tcW w:w="4961" w:type="dxa"/>
            <w:shd w:val="clear" w:color="auto" w:fill="FFFF00"/>
          </w:tcPr>
          <w:p w14:paraId="76D4B7BB"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1F68495E" w14:textId="77777777" w:rsidTr="00334BC5">
        <w:tc>
          <w:tcPr>
            <w:tcW w:w="709" w:type="dxa"/>
          </w:tcPr>
          <w:p w14:paraId="6ED9C608"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10</w:t>
            </w:r>
          </w:p>
        </w:tc>
        <w:tc>
          <w:tcPr>
            <w:tcW w:w="4253" w:type="dxa"/>
          </w:tcPr>
          <w:p w14:paraId="338F110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00"/>
          </w:tcPr>
          <w:p w14:paraId="128BFCA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24D2A2C6" w14:textId="77777777" w:rsidTr="00334BC5">
        <w:tc>
          <w:tcPr>
            <w:tcW w:w="709" w:type="dxa"/>
          </w:tcPr>
          <w:p w14:paraId="7ED3658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11</w:t>
            </w:r>
          </w:p>
        </w:tc>
        <w:tc>
          <w:tcPr>
            <w:tcW w:w="4253" w:type="dxa"/>
          </w:tcPr>
          <w:p w14:paraId="0EEBBA3A"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00"/>
          </w:tcPr>
          <w:p w14:paraId="0453FB0C"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bl>
    <w:p w14:paraId="3FBB4E3C" w14:textId="77777777" w:rsidR="00903A00" w:rsidRPr="00254E30" w:rsidRDefault="00334BC5"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Учаснику необхідно заповнити клітинки, що виділено жовтим </w:t>
      </w:r>
      <w:r w:rsidR="00D34F04" w:rsidRPr="00254E30">
        <w:rPr>
          <w:rFonts w:ascii="Times New Roman" w:eastAsia="Times New Roman" w:hAnsi="Times New Roman" w:cs="Times New Roman"/>
          <w:sz w:val="24"/>
          <w:szCs w:val="24"/>
        </w:rPr>
        <w:t>кольором.</w:t>
      </w:r>
    </w:p>
    <w:p w14:paraId="0FB53881" w14:textId="77777777" w:rsidR="00903A00" w:rsidRPr="00254E30" w:rsidRDefault="00D34F04"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w:t>
      </w:r>
      <w:r w:rsidR="00162413" w:rsidRPr="003C78B0">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w:t>
      </w:r>
      <w:r w:rsidR="00162413" w:rsidRPr="007F20CD">
        <w:rPr>
          <w:rFonts w:ascii="Times New Roman" w:eastAsia="Times New Roman" w:hAnsi="Times New Roman" w:cs="Times New Roman"/>
          <w:sz w:val="24"/>
          <w:szCs w:val="24"/>
        </w:rPr>
        <w:t>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00162413" w:rsidRPr="007F20CD">
        <w:rPr>
          <w:rFonts w:ascii="Times New Roman" w:eastAsia="Times New Roman" w:hAnsi="Times New Roman" w:cs="Times New Roman"/>
          <w:sz w:val="24"/>
          <w:szCs w:val="24"/>
        </w:rPr>
        <w:t>субгрантів</w:t>
      </w:r>
      <w:proofErr w:type="spellEnd"/>
      <w:r w:rsidR="00162413" w:rsidRPr="007F20CD">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6456523" w14:textId="77777777" w:rsidR="00903A00" w:rsidRPr="00254E30" w:rsidRDefault="00D34F04" w:rsidP="00162413">
      <w:pPr>
        <w:spacing w:after="0" w:line="240" w:lineRule="auto"/>
        <w:ind w:firstLine="568"/>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1F45B301" w14:textId="77777777" w:rsidR="00903A00" w:rsidRPr="00254E30" w:rsidRDefault="00903A00">
      <w:pPr>
        <w:spacing w:after="0" w:line="240" w:lineRule="auto"/>
        <w:ind w:firstLine="568"/>
        <w:jc w:val="both"/>
        <w:rPr>
          <w:rFonts w:ascii="Times New Roman" w:eastAsia="Times New Roman" w:hAnsi="Times New Roman" w:cs="Times New Roman"/>
          <w:color w:val="000000"/>
          <w:sz w:val="24"/>
          <w:szCs w:val="24"/>
        </w:rPr>
      </w:pPr>
    </w:p>
    <w:p w14:paraId="4FF0E52F"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bookmarkStart w:id="5" w:name="_heading=h.nm50o5y3fy5" w:colFirst="0" w:colLast="0"/>
      <w:bookmarkEnd w:id="5"/>
      <w:r w:rsidRPr="00254E30">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67952246" w14:textId="4A8B0D51" w:rsidR="00903A00" w:rsidRPr="00254E30" w:rsidRDefault="00D34F04">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DA1481" w:rsidRPr="00DA1481">
        <w:rPr>
          <w:rFonts w:ascii="Times New Roman" w:eastAsia="Times New Roman" w:hAnsi="Times New Roman" w:cs="Times New Roman"/>
          <w:color w:val="000000"/>
          <w:sz w:val="24"/>
          <w:szCs w:val="24"/>
        </w:rPr>
        <w:t xml:space="preserve">ДК 021:2015: 72320000-4 Послуги, пов’язані з базами даних (Послуги з постачання програмного забезпечення </w:t>
      </w:r>
      <w:proofErr w:type="spellStart"/>
      <w:r w:rsidR="00DA1481" w:rsidRPr="00DA1481">
        <w:rPr>
          <w:rFonts w:ascii="Times New Roman" w:eastAsia="Times New Roman" w:hAnsi="Times New Roman" w:cs="Times New Roman"/>
          <w:color w:val="000000"/>
          <w:sz w:val="24"/>
          <w:szCs w:val="24"/>
        </w:rPr>
        <w:t>Shutterstock</w:t>
      </w:r>
      <w:proofErr w:type="spellEnd"/>
      <w:r w:rsidR="00DA1481" w:rsidRPr="00DA1481">
        <w:rPr>
          <w:rFonts w:ascii="Times New Roman" w:eastAsia="Times New Roman" w:hAnsi="Times New Roman" w:cs="Times New Roman"/>
          <w:color w:val="000000"/>
          <w:sz w:val="24"/>
          <w:szCs w:val="24"/>
        </w:rPr>
        <w:t>)</w:t>
      </w:r>
      <w:r w:rsidR="00147EA6">
        <w:rPr>
          <w:rFonts w:ascii="Times New Roman" w:hAnsi="Times New Roman"/>
          <w:b/>
          <w:bCs/>
          <w:iCs/>
          <w:sz w:val="24"/>
          <w:szCs w:val="24"/>
        </w:rPr>
        <w:t xml:space="preserve"> </w:t>
      </w:r>
      <w:r w:rsidRPr="00254E30">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5F50CE57" w14:textId="77777777" w:rsidR="00903A00" w:rsidRPr="00254E30" w:rsidRDefault="00D34F04">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w:t>
      </w:r>
      <w:r w:rsidRPr="00254E30">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54E30">
        <w:rPr>
          <w:rFonts w:ascii="Times New Roman" w:eastAsia="Times New Roman" w:hAnsi="Times New Roman" w:cs="Times New Roman"/>
          <w:color w:val="000000"/>
          <w:sz w:val="24"/>
          <w:szCs w:val="24"/>
        </w:rPr>
        <w:t xml:space="preserve">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w:t>
      </w:r>
      <w:r w:rsidRPr="00254E30">
        <w:rPr>
          <w:rFonts w:ascii="Times New Roman" w:eastAsia="Times New Roman" w:hAnsi="Times New Roman" w:cs="Times New Roman"/>
          <w:color w:val="000000"/>
          <w:sz w:val="24"/>
          <w:szCs w:val="24"/>
        </w:rPr>
        <w:lastRenderedPageBreak/>
        <w:t>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3A08C38F" w14:textId="77777777" w:rsidR="00903A00" w:rsidRPr="00254E30" w:rsidRDefault="00D34F04">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D432AA0" w14:textId="77777777" w:rsidR="00903A00" w:rsidRPr="00254E30" w:rsidRDefault="00D34F04">
      <w:pPr>
        <w:tabs>
          <w:tab w:val="left" w:pos="993"/>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14C728A0"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376E3633" w14:textId="538AC22E" w:rsidR="00903A00" w:rsidRPr="00254E30" w:rsidRDefault="00D34F04">
      <w:pPr>
        <w:tabs>
          <w:tab w:val="right" w:pos="9356"/>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Повідомляємо, що </w:t>
      </w:r>
      <w:r w:rsidRPr="00254E30">
        <w:rPr>
          <w:rFonts w:ascii="Times New Roman" w:eastAsia="Times New Roman" w:hAnsi="Times New Roman" w:cs="Times New Roman"/>
          <w:b/>
          <w:sz w:val="24"/>
          <w:szCs w:val="24"/>
        </w:rPr>
        <w:t>ми ознайомлені</w:t>
      </w:r>
      <w:r w:rsidRPr="00254E30">
        <w:rPr>
          <w:rFonts w:ascii="Times New Roman" w:eastAsia="Times New Roman" w:hAnsi="Times New Roman" w:cs="Times New Roman"/>
          <w:sz w:val="24"/>
          <w:szCs w:val="24"/>
        </w:rPr>
        <w:t xml:space="preserve"> з Постановою Кабінету Міністрів України від 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xml:space="preserve">) Глобального фонду для боротьби із СНІДом, туберкульозом та малярією в Україні та «Кодексом поведінки постачальників», </w:t>
      </w:r>
      <w:r w:rsidR="00021E13" w:rsidRPr="00254E30">
        <w:rPr>
          <w:rFonts w:ascii="Times New Roman" w:eastAsia="Times New Roman" w:hAnsi="Times New Roman" w:cs="Times New Roman"/>
          <w:color w:val="000000"/>
          <w:sz w:val="24"/>
          <w:szCs w:val="24"/>
        </w:rPr>
        <w:t>що викладений в Додатку № 4 до оголошення про закупівлю</w:t>
      </w:r>
      <w:r w:rsidRPr="00254E30">
        <w:rPr>
          <w:rFonts w:ascii="Times New Roman" w:eastAsia="Times New Roman" w:hAnsi="Times New Roman" w:cs="Times New Roman"/>
          <w:sz w:val="24"/>
          <w:szCs w:val="24"/>
        </w:rPr>
        <w:t xml:space="preserve"> і </w:t>
      </w:r>
      <w:r w:rsidRPr="00254E30">
        <w:rPr>
          <w:rFonts w:ascii="Times New Roman" w:eastAsia="Times New Roman" w:hAnsi="Times New Roman" w:cs="Times New Roman"/>
          <w:b/>
          <w:sz w:val="24"/>
          <w:szCs w:val="24"/>
        </w:rPr>
        <w:t>зобов’язуємось дотримуватись їх умов.</w:t>
      </w:r>
    </w:p>
    <w:p w14:paraId="1A222596" w14:textId="77777777" w:rsidR="00903A00" w:rsidRPr="00254E30"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2B08A3EA" w14:textId="77777777" w:rsidR="00903A00" w:rsidRPr="00254E30" w:rsidRDefault="00903A00">
      <w:pPr>
        <w:spacing w:after="0" w:line="240" w:lineRule="auto"/>
        <w:ind w:right="-142"/>
        <w:jc w:val="both"/>
        <w:rPr>
          <w:rFonts w:ascii="Times New Roman" w:eastAsia="Times New Roman" w:hAnsi="Times New Roman" w:cs="Times New Roman"/>
          <w:sz w:val="24"/>
          <w:szCs w:val="24"/>
        </w:rPr>
      </w:pPr>
    </w:p>
    <w:p w14:paraId="0585193C" w14:textId="77777777" w:rsidR="00903A00" w:rsidRPr="00254E30" w:rsidRDefault="00D34F04">
      <w:pPr>
        <w:spacing w:after="0" w:line="240" w:lineRule="auto"/>
        <w:ind w:left="-284" w:right="-142"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Дата:  «____»_____________ 202</w:t>
      </w:r>
      <w:r w:rsidR="002808EB">
        <w:rPr>
          <w:rFonts w:ascii="Times New Roman" w:eastAsia="Times New Roman" w:hAnsi="Times New Roman" w:cs="Times New Roman"/>
          <w:sz w:val="24"/>
          <w:szCs w:val="24"/>
          <w:lang w:val="en-US"/>
        </w:rPr>
        <w:t>6</w:t>
      </w:r>
      <w:r w:rsidRPr="00254E30">
        <w:rPr>
          <w:rFonts w:ascii="Times New Roman" w:eastAsia="Times New Roman" w:hAnsi="Times New Roman" w:cs="Times New Roman"/>
          <w:sz w:val="24"/>
          <w:szCs w:val="24"/>
        </w:rPr>
        <w:t xml:space="preserve"> р.</w:t>
      </w:r>
    </w:p>
    <w:p w14:paraId="5E25C260"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p w14:paraId="699EC3D3"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c"/>
        <w:tblW w:w="9498" w:type="dxa"/>
        <w:tblInd w:w="-147" w:type="dxa"/>
        <w:tblLayout w:type="fixed"/>
        <w:tblLook w:val="0000" w:firstRow="0" w:lastRow="0" w:firstColumn="0" w:lastColumn="0" w:noHBand="0" w:noVBand="0"/>
      </w:tblPr>
      <w:tblGrid>
        <w:gridCol w:w="4859"/>
        <w:gridCol w:w="2518"/>
        <w:gridCol w:w="2121"/>
      </w:tblGrid>
      <w:tr w:rsidR="00903A00" w:rsidRPr="00254E30" w14:paraId="6FF388B5" w14:textId="77777777">
        <w:tc>
          <w:tcPr>
            <w:tcW w:w="4859" w:type="dxa"/>
          </w:tcPr>
          <w:p w14:paraId="0ACB6586" w14:textId="77777777" w:rsidR="00903A00" w:rsidRPr="00254E30"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6" w:name="_heading=h.7ysk543197r" w:colFirst="0" w:colLast="0"/>
            <w:bookmarkEnd w:id="6"/>
          </w:p>
          <w:p w14:paraId="3802806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530598A8"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18BE54AD" w14:textId="77777777" w:rsidR="00903A00" w:rsidRPr="00254E30"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58C33D0C"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21" w:type="dxa"/>
          </w:tcPr>
          <w:p w14:paraId="5509EB25"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88ED8F5"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1B262C23"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2277FB61"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CD08B1A"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17754E52"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A4A6C98"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6434BDA9"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565CF04F"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467BE077"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195EFFF0"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6C8D515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04761E19"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426D4E11" w14:textId="2838192E" w:rsidR="00903A00" w:rsidRPr="00254E30" w:rsidRDefault="00D34F04">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DA1481" w:rsidRPr="00DA1481">
        <w:rPr>
          <w:rFonts w:ascii="Times New Roman" w:eastAsia="Times New Roman" w:hAnsi="Times New Roman" w:cs="Times New Roman"/>
          <w:color w:val="000000"/>
          <w:sz w:val="24"/>
          <w:szCs w:val="24"/>
        </w:rPr>
        <w:t xml:space="preserve">ДК 021:2015: 72320000-4 Послуги, пов’язані з базами даних (Послуги з постачання програмного забезпечення </w:t>
      </w:r>
      <w:proofErr w:type="spellStart"/>
      <w:r w:rsidR="00DA1481" w:rsidRPr="00DA1481">
        <w:rPr>
          <w:rFonts w:ascii="Times New Roman" w:eastAsia="Times New Roman" w:hAnsi="Times New Roman" w:cs="Times New Roman"/>
          <w:color w:val="000000"/>
          <w:sz w:val="24"/>
          <w:szCs w:val="24"/>
        </w:rPr>
        <w:t>Shutterstock</w:t>
      </w:r>
      <w:proofErr w:type="spellEnd"/>
      <w:r w:rsidR="00DA1481" w:rsidRPr="00DA1481">
        <w:rPr>
          <w:rFonts w:ascii="Times New Roman" w:eastAsia="Times New Roman" w:hAnsi="Times New Roman" w:cs="Times New Roman"/>
          <w:color w:val="000000"/>
          <w:sz w:val="24"/>
          <w:szCs w:val="24"/>
        </w:rPr>
        <w:t>)</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7658C9B9" w14:textId="77777777" w:rsidR="00903A00" w:rsidRPr="00254E30" w:rsidRDefault="00D34F04">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473FBF75" w14:textId="77777777" w:rsidR="00903A00" w:rsidRPr="00254E30" w:rsidRDefault="00D34F04">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d"/>
        <w:tblW w:w="9630" w:type="dxa"/>
        <w:tblInd w:w="0" w:type="dxa"/>
        <w:tblLayout w:type="fixed"/>
        <w:tblLook w:val="0400" w:firstRow="0" w:lastRow="0" w:firstColumn="0" w:lastColumn="0" w:noHBand="0" w:noVBand="1"/>
      </w:tblPr>
      <w:tblGrid>
        <w:gridCol w:w="6810"/>
        <w:gridCol w:w="1320"/>
        <w:gridCol w:w="1500"/>
      </w:tblGrid>
      <w:tr w:rsidR="00903A00" w:rsidRPr="00254E30" w14:paraId="761E2DD8"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0D214"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83CA7"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002BC862"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318DE"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33CDB82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141E055"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19F7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F9CE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4244F" w14:textId="77777777" w:rsidR="00903A00" w:rsidRPr="00254E30" w:rsidRDefault="00903A00">
            <w:pPr>
              <w:rPr>
                <w:rFonts w:ascii="Times New Roman" w:eastAsia="Times New Roman" w:hAnsi="Times New Roman" w:cs="Times New Roman"/>
                <w:sz w:val="24"/>
                <w:szCs w:val="24"/>
              </w:rPr>
            </w:pPr>
          </w:p>
        </w:tc>
      </w:tr>
      <w:tr w:rsidR="00903A00" w:rsidRPr="00254E30" w14:paraId="635071B4"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23F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8F47A"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7D12D" w14:textId="77777777" w:rsidR="00903A00" w:rsidRPr="00254E30" w:rsidRDefault="00903A00">
            <w:pPr>
              <w:rPr>
                <w:rFonts w:ascii="Times New Roman" w:eastAsia="Times New Roman" w:hAnsi="Times New Roman" w:cs="Times New Roman"/>
                <w:sz w:val="24"/>
                <w:szCs w:val="24"/>
              </w:rPr>
            </w:pPr>
          </w:p>
        </w:tc>
      </w:tr>
      <w:tr w:rsidR="00903A00" w:rsidRPr="00254E30" w14:paraId="1D4C9EF3"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6F5B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E03F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BE0D1" w14:textId="77777777" w:rsidR="00903A00" w:rsidRPr="00254E30" w:rsidRDefault="00903A00">
            <w:pPr>
              <w:rPr>
                <w:rFonts w:ascii="Times New Roman" w:eastAsia="Times New Roman" w:hAnsi="Times New Roman" w:cs="Times New Roman"/>
                <w:sz w:val="24"/>
                <w:szCs w:val="24"/>
              </w:rPr>
            </w:pPr>
          </w:p>
        </w:tc>
      </w:tr>
    </w:tbl>
    <w:p w14:paraId="1F7A8EC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3BC3E1C6" w14:textId="77777777" w:rsidR="00903A0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20"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254E30">
        <w:rPr>
          <w:rFonts w:ascii="Times New Roman" w:eastAsia="Times New Roman" w:hAnsi="Times New Roman" w:cs="Times New Roman"/>
          <w:color w:val="000000"/>
          <w:sz w:val="20"/>
          <w:szCs w:val="20"/>
          <w:highlight w:val="white"/>
        </w:rPr>
        <w:t>усиновлювач</w:t>
      </w:r>
      <w:proofErr w:type="spellEnd"/>
      <w:r w:rsidRPr="00254E3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64B94A56" w14:textId="77777777" w:rsidR="009B5738" w:rsidRPr="00254E30" w:rsidRDefault="009B573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3365A42D" w14:textId="77777777" w:rsidR="00903A00" w:rsidRPr="00254E30" w:rsidRDefault="00D34F04" w:rsidP="009B5738">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5D583181" w14:textId="77777777" w:rsidR="00903A00" w:rsidRPr="00254E30" w:rsidRDefault="00D34F04" w:rsidP="009B5738">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1B7015EE" w14:textId="77777777" w:rsidR="009B5738" w:rsidRDefault="009B573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6060CCD"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125D6F0"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43B36D16" w14:textId="77777777" w:rsidR="00903A00" w:rsidRPr="00254E30" w:rsidRDefault="00903A00">
      <w:pPr>
        <w:spacing w:after="0"/>
        <w:ind w:left="5812"/>
        <w:jc w:val="right"/>
        <w:rPr>
          <w:rFonts w:ascii="Times New Roman" w:eastAsia="Times New Roman" w:hAnsi="Times New Roman" w:cs="Times New Roman"/>
          <w:sz w:val="24"/>
          <w:szCs w:val="24"/>
        </w:rPr>
      </w:pPr>
    </w:p>
    <w:p w14:paraId="556CABCC" w14:textId="77777777" w:rsidR="00903A00" w:rsidRPr="00254E30" w:rsidRDefault="00903A00">
      <w:pPr>
        <w:spacing w:after="0"/>
        <w:ind w:left="5812"/>
        <w:jc w:val="right"/>
        <w:rPr>
          <w:rFonts w:ascii="Times New Roman" w:eastAsia="Times New Roman" w:hAnsi="Times New Roman" w:cs="Times New Roman"/>
          <w:sz w:val="24"/>
          <w:szCs w:val="24"/>
        </w:rPr>
      </w:pPr>
    </w:p>
    <w:p w14:paraId="4507A3E6" w14:textId="77777777" w:rsidR="00903A00" w:rsidRPr="00254E30" w:rsidRDefault="00D34F04">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0CEC3098" wp14:editId="5C10DC75">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657225" cy="652145"/>
                    </a:xfrm>
                    <a:prstGeom prst="rect">
                      <a:avLst/>
                    </a:prstGeom>
                    <a:ln/>
                  </pic:spPr>
                </pic:pic>
              </a:graphicData>
            </a:graphic>
          </wp:anchor>
        </w:drawing>
      </w:r>
    </w:p>
    <w:p w14:paraId="512792E2" w14:textId="77777777" w:rsidR="00903A00" w:rsidRPr="00254E30" w:rsidRDefault="00D34F04">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763ACA41" w14:textId="77777777" w:rsidR="00903A00" w:rsidRPr="00254E30" w:rsidRDefault="00D34F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486E1DD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37CAA09"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2093F3B0"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66F8674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29FCFE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27F8F1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44DB28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03C778B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6E75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268D172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BE7CE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C9765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ECCCC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21C2CB5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00C53E"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3D9BAB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0294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35F65AC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4704D2D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F19607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B959CD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25AE395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7D9E37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Чесність та прозорість діяльності </w:t>
      </w:r>
    </w:p>
    <w:p w14:paraId="6CF9376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F7A6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4598AC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16AD6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3A06774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251A76C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34B42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793788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0048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7E6AD29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31E9884"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27CDE4E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D27F4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4669A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DC87293"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DE04D0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F85817"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62585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19E686B"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6518B2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960BA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254E30">
        <w:rPr>
          <w:rFonts w:ascii="Times New Roman" w:eastAsia="Times New Roman" w:hAnsi="Times New Roman" w:cs="Times New Roman"/>
          <w:color w:val="000000"/>
          <w:sz w:val="24"/>
          <w:szCs w:val="24"/>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3A4953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A19A15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344FC21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72D53E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CE67E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7E7566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D81BA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15A961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11667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1C9505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C01D02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C9B46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BE3F1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A26E3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6AF13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B3F45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0BB26E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746E33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5588B63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C22228"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4AA546C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981515"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026D9E9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26A1080"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A07CBD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18235FE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2208E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54BBD79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4B722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A6662D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4EB69F6"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164CECB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2021127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E936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22FADD3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2">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0D067E2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223D7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3">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359DBB6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7F2B33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7075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70500B3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CB48C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6B491D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84C269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7088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3A31AB"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57904EC0"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утримання від діяльності або участі в процесах порушення прав людини; </w:t>
      </w:r>
    </w:p>
    <w:p w14:paraId="562A0F9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26A4E6A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1F31637F"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44C2B5E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7CC97D03"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58CDE655"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6E0A29A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6ED2FFC"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2456862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6460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D9D74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072453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797A8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30248D6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5525AC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4">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37239E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023F4B7"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4E6FC0E2"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04784FB"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42C553B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299F1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2C85E9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E193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7EA74D6"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789140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776A643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7947810"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25CEDA0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B8FEF34"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2BD8667F"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E0F05A"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B717AD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B829B9E"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6C98CCA5"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CEFC46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554DD9E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ADB89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w:t>
      </w:r>
      <w:r w:rsidRPr="00254E30">
        <w:rPr>
          <w:rFonts w:ascii="Times New Roman" w:eastAsia="Times New Roman" w:hAnsi="Times New Roman" w:cs="Times New Roman"/>
          <w:color w:val="000000"/>
          <w:sz w:val="24"/>
          <w:szCs w:val="24"/>
        </w:rPr>
        <w:lastRenderedPageBreak/>
        <w:t>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718EE60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1C43D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1641F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90CA31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D892F9"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138B4575"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60F45BA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196D71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A85F85"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54653C3E"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4AC508F0"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03F4C70B"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0849B07"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A3C57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805E6A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756E80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B4143F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01DA26E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12B47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4DA24FEA" w14:textId="77777777" w:rsidR="00903A00" w:rsidRPr="00254E30" w:rsidRDefault="00903A00">
      <w:pPr>
        <w:spacing w:after="0"/>
        <w:ind w:left="5812"/>
        <w:jc w:val="right"/>
        <w:rPr>
          <w:rFonts w:ascii="Times New Roman" w:eastAsia="Times New Roman" w:hAnsi="Times New Roman" w:cs="Times New Roman"/>
          <w:sz w:val="24"/>
          <w:szCs w:val="24"/>
        </w:rPr>
      </w:pPr>
    </w:p>
    <w:p w14:paraId="66E09933"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1622785"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2250FD">
        <w:rPr>
          <w:rFonts w:ascii="Times New Roman" w:eastAsia="Times New Roman" w:hAnsi="Times New Roman" w:cs="Times New Roman"/>
          <w:sz w:val="24"/>
          <w:szCs w:val="24"/>
        </w:rPr>
        <w:t>5</w:t>
      </w:r>
    </w:p>
    <w:p w14:paraId="3D930C08"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4D416C44"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61E352FA" w14:textId="77777777" w:rsidR="00675BF8" w:rsidRDefault="00675BF8" w:rsidP="00675BF8">
      <w:pPr>
        <w:widowControl w:val="0"/>
        <w:shd w:val="clear" w:color="auto" w:fill="FFFFFF"/>
        <w:tabs>
          <w:tab w:val="left" w:pos="709"/>
          <w:tab w:val="left" w:pos="2055"/>
        </w:tabs>
        <w:spacing w:after="0" w:line="240" w:lineRule="auto"/>
        <w:ind w:right="283"/>
        <w:jc w:val="center"/>
        <w:rPr>
          <w:rFonts w:ascii="Times New Roman" w:eastAsia="Times New Roman" w:hAnsi="Times New Roman" w:cs="Times New Roman"/>
          <w:b/>
          <w:sz w:val="24"/>
          <w:szCs w:val="24"/>
        </w:rPr>
      </w:pPr>
      <w:bookmarkStart w:id="7" w:name="_heading=h.2s8eyo1" w:colFirst="0" w:colLast="0"/>
      <w:bookmarkStart w:id="8" w:name="_heading=h.gjdgxs" w:colFirst="0" w:colLast="0"/>
      <w:bookmarkEnd w:id="7"/>
      <w:bookmarkEnd w:id="8"/>
      <w:r>
        <w:rPr>
          <w:rFonts w:ascii="Times New Roman" w:eastAsia="Times New Roman" w:hAnsi="Times New Roman" w:cs="Times New Roman"/>
          <w:b/>
          <w:sz w:val="24"/>
          <w:szCs w:val="24"/>
        </w:rPr>
        <w:t>ДОГОВІР про закупівлю №_____</w:t>
      </w:r>
    </w:p>
    <w:p w14:paraId="68F33EB3" w14:textId="77777777" w:rsidR="00675BF8" w:rsidRDefault="00675BF8" w:rsidP="00675BF8">
      <w:pPr>
        <w:widowControl w:val="0"/>
        <w:shd w:val="clear" w:color="auto" w:fill="FFFFFF"/>
        <w:tabs>
          <w:tab w:val="left" w:pos="709"/>
          <w:tab w:val="left" w:pos="2055"/>
        </w:tabs>
        <w:spacing w:after="0" w:line="240" w:lineRule="auto"/>
        <w:ind w:right="283"/>
        <w:jc w:val="center"/>
        <w:rPr>
          <w:rFonts w:ascii="Times New Roman" w:eastAsia="Times New Roman" w:hAnsi="Times New Roman" w:cs="Times New Roman"/>
          <w:b/>
          <w:sz w:val="24"/>
          <w:szCs w:val="24"/>
        </w:rPr>
      </w:pPr>
    </w:p>
    <w:p w14:paraId="56B938DC" w14:textId="77777777" w:rsidR="00675BF8" w:rsidRDefault="00675BF8" w:rsidP="00675BF8">
      <w:pPr>
        <w:widowControl w:val="0"/>
        <w:shd w:val="clear" w:color="auto" w:fill="FFFFFF"/>
        <w:tabs>
          <w:tab w:val="left" w:pos="709"/>
          <w:tab w:val="left" w:pos="5170"/>
          <w:tab w:val="left" w:pos="6315"/>
          <w:tab w:val="left" w:pos="6893"/>
          <w:tab w:val="left" w:pos="7382"/>
          <w:tab w:val="left" w:pos="8592"/>
        </w:tabs>
        <w:spacing w:after="0" w:line="240" w:lineRule="auto"/>
        <w:ind w:left="426"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 Київ                                                                                                 «___» ________ 202</w:t>
      </w:r>
      <w:r>
        <w:rPr>
          <w:rFonts w:ascii="Times New Roman" w:eastAsia="Times New Roman" w:hAnsi="Times New Roman" w:cs="Times New Roman"/>
          <w:sz w:val="24"/>
          <w:szCs w:val="24"/>
          <w:highlight w:val="yellow"/>
        </w:rPr>
        <w:t>__</w:t>
      </w:r>
      <w:r>
        <w:rPr>
          <w:rFonts w:ascii="Times New Roman" w:eastAsia="Times New Roman" w:hAnsi="Times New Roman" w:cs="Times New Roman"/>
          <w:sz w:val="24"/>
          <w:szCs w:val="24"/>
        </w:rPr>
        <w:t xml:space="preserve"> року</w:t>
      </w:r>
    </w:p>
    <w:p w14:paraId="1AC735FA" w14:textId="77777777" w:rsidR="00675BF8" w:rsidRDefault="00675BF8" w:rsidP="00675BF8">
      <w:pPr>
        <w:widowControl w:val="0"/>
        <w:spacing w:after="0" w:line="240" w:lineRule="auto"/>
        <w:jc w:val="both"/>
        <w:rPr>
          <w:rFonts w:ascii="Times New Roman" w:eastAsia="Times New Roman" w:hAnsi="Times New Roman" w:cs="Times New Roman"/>
          <w:b/>
          <w:sz w:val="24"/>
          <w:szCs w:val="24"/>
        </w:rPr>
      </w:pPr>
    </w:p>
    <w:p w14:paraId="676E7A6E" w14:textId="77777777" w:rsidR="00675BF8" w:rsidRDefault="00675BF8" w:rsidP="00675BF8">
      <w:pPr>
        <w:widowControl w:val="0"/>
        <w:tabs>
          <w:tab w:val="left" w:pos="9801"/>
        </w:tabs>
        <w:spacing w:after="0" w:line="240" w:lineRule="auto"/>
        <w:ind w:left="100" w:right="105" w:firstLine="710"/>
        <w:jc w:val="both"/>
        <w:rPr>
          <w:rFonts w:ascii="Times New Roman" w:eastAsia="Times New Roman" w:hAnsi="Times New Roman" w:cs="Times New Roman"/>
          <w:sz w:val="24"/>
          <w:szCs w:val="24"/>
        </w:rPr>
      </w:pPr>
      <w:bookmarkStart w:id="9" w:name="_heading=h.7zc31yk9y1yt" w:colFirst="0" w:colLast="0"/>
      <w:bookmarkEnd w:id="9"/>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145BBA29" w14:textId="77777777" w:rsidR="00675BF8" w:rsidRDefault="00675BF8" w:rsidP="00675BF8">
      <w:pPr>
        <w:widowControl w:val="0"/>
        <w:tabs>
          <w:tab w:val="left" w:pos="9801"/>
        </w:tabs>
        <w:spacing w:after="0" w:line="240" w:lineRule="auto"/>
        <w:ind w:left="100" w:right="105" w:firstLine="71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далі за текстом Сторони, уклали цей договір про закупівлю від «___» ___________ 202</w:t>
      </w:r>
      <w:r>
        <w:rPr>
          <w:rFonts w:ascii="Times New Roman" w:eastAsia="Times New Roman" w:hAnsi="Times New Roman" w:cs="Times New Roman"/>
          <w:sz w:val="24"/>
          <w:szCs w:val="24"/>
          <w:highlight w:val="yellow"/>
        </w:rPr>
        <w:t>__</w:t>
      </w:r>
      <w:r>
        <w:rPr>
          <w:rFonts w:ascii="Times New Roman" w:eastAsia="Times New Roman" w:hAnsi="Times New Roman" w:cs="Times New Roman"/>
          <w:sz w:val="24"/>
          <w:szCs w:val="24"/>
        </w:rPr>
        <w:t xml:space="preserve"> року № _____ (далі - Договір) про наступне</w:t>
      </w:r>
      <w:r>
        <w:rPr>
          <w:rFonts w:ascii="Times New Roman" w:eastAsia="Times New Roman" w:hAnsi="Times New Roman" w:cs="Times New Roman"/>
          <w:b/>
          <w:sz w:val="24"/>
          <w:szCs w:val="24"/>
        </w:rPr>
        <w:t>:</w:t>
      </w:r>
    </w:p>
    <w:p w14:paraId="1E017576" w14:textId="77777777" w:rsidR="00675BF8" w:rsidRDefault="00675BF8" w:rsidP="00675BF8">
      <w:pPr>
        <w:widowControl w:val="0"/>
        <w:spacing w:after="0" w:line="240" w:lineRule="auto"/>
        <w:jc w:val="both"/>
        <w:rPr>
          <w:rFonts w:ascii="Times New Roman" w:eastAsia="Times New Roman" w:hAnsi="Times New Roman" w:cs="Times New Roman"/>
          <w:b/>
          <w:sz w:val="24"/>
          <w:szCs w:val="24"/>
        </w:rPr>
      </w:pPr>
    </w:p>
    <w:p w14:paraId="3903FD0B" w14:textId="77777777" w:rsidR="00675BF8" w:rsidRDefault="00675BF8" w:rsidP="00675BF8">
      <w:pPr>
        <w:widowControl w:val="0"/>
        <w:numPr>
          <w:ilvl w:val="0"/>
          <w:numId w:val="21"/>
        </w:numPr>
        <w:tabs>
          <w:tab w:val="left" w:pos="284"/>
        </w:tabs>
        <w:spacing w:after="0" w:line="240" w:lineRule="auto"/>
        <w:ind w:left="0"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 ДОГОВОРУ</w:t>
      </w:r>
    </w:p>
    <w:p w14:paraId="690F6C48" w14:textId="00D26A23"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Виконавець зобов’язується у строки, в порядку та на умовах, визначених цим Договором надати Замовнику послуги згідно з кодом </w:t>
      </w:r>
      <w:r w:rsidR="00DA1481" w:rsidRPr="00DA1481">
        <w:rPr>
          <w:rFonts w:ascii="Times New Roman" w:eastAsia="Times New Roman" w:hAnsi="Times New Roman" w:cs="Times New Roman"/>
          <w:color w:val="000000"/>
          <w:sz w:val="24"/>
          <w:szCs w:val="24"/>
        </w:rPr>
        <w:t xml:space="preserve">ДК 021:2015: 72320000-4 Послуги, пов’язані з базами даних (Послуги з постачання програмного забезпечення </w:t>
      </w:r>
      <w:proofErr w:type="spellStart"/>
      <w:r w:rsidR="00DA1481" w:rsidRPr="00DA1481">
        <w:rPr>
          <w:rFonts w:ascii="Times New Roman" w:eastAsia="Times New Roman" w:hAnsi="Times New Roman" w:cs="Times New Roman"/>
          <w:color w:val="000000"/>
          <w:sz w:val="24"/>
          <w:szCs w:val="24"/>
        </w:rPr>
        <w:t>Shutterstock</w:t>
      </w:r>
      <w:proofErr w:type="spellEnd"/>
      <w:r w:rsidR="00DA1481" w:rsidRPr="00DA1481">
        <w:rPr>
          <w:rFonts w:ascii="Times New Roman" w:eastAsia="Times New Roman" w:hAnsi="Times New Roman" w:cs="Times New Roman"/>
          <w:color w:val="000000"/>
          <w:sz w:val="24"/>
          <w:szCs w:val="24"/>
        </w:rPr>
        <w:t>)</w:t>
      </w:r>
      <w:r w:rsidRPr="009028FE">
        <w:rPr>
          <w:rFonts w:ascii="Times New Roman" w:eastAsia="Times New Roman" w:hAnsi="Times New Roman" w:cs="Times New Roman"/>
          <w:b/>
          <w:color w:val="000000"/>
          <w:sz w:val="24"/>
          <w:szCs w:val="24"/>
          <w:lang w:val="ru-RU"/>
        </w:rPr>
        <w:t xml:space="preserve"> </w:t>
      </w:r>
      <w:r>
        <w:rPr>
          <w:rFonts w:ascii="Times New Roman" w:eastAsia="Times New Roman" w:hAnsi="Times New Roman" w:cs="Times New Roman"/>
          <w:color w:val="000000"/>
          <w:sz w:val="24"/>
          <w:szCs w:val="24"/>
        </w:rPr>
        <w:t>(далі – Послуги), вимоги та технічні характеристики яких зазначено у Додатку 2 «Технічна специфікація» до цього Договору, а Замовник зобов’язується, прийняти і оплатити належним чином надані Виконавцем Послуги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у порядку та строки, передбачені цим Договором.</w:t>
      </w:r>
    </w:p>
    <w:p w14:paraId="0FB9E578" w14:textId="77777777" w:rsidR="00675BF8"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bookmarkStart w:id="10" w:name="_heading=h.a9humxphielp" w:colFirst="0" w:colLast="0"/>
      <w:bookmarkEnd w:id="10"/>
      <w:r>
        <w:rPr>
          <w:rFonts w:ascii="Times New Roman" w:eastAsia="Times New Roman" w:hAnsi="Times New Roman" w:cs="Times New Roman"/>
          <w:color w:val="000000"/>
          <w:sz w:val="24"/>
          <w:szCs w:val="24"/>
        </w:rPr>
        <w:t>Детальна інформація щодо Послуг, які надаються за цим Договором, міститься у Додатку 2 «Технічна специфікація» до цього Договору.</w:t>
      </w:r>
    </w:p>
    <w:p w14:paraId="69A4E1DE" w14:textId="77777777" w:rsidR="00675BF8"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що укладання та виконання ним цього Договору не суперечить нормам законодавства України та відповідає його вимогам (зокрема, щодо наявності усіх необхідних дозволів, ліцензій, сертифікатів, погоджень тощо), а також підтверджує те, що укладання та виконання ним цього Договору не суперечить цілям діяльності Виконавця, положенням його установчих документів чи інших локальних актів.</w:t>
      </w:r>
    </w:p>
    <w:p w14:paraId="7579E11B" w14:textId="77777777" w:rsidR="00675BF8" w:rsidRPr="00E922AE" w:rsidRDefault="00675BF8" w:rsidP="00675BF8">
      <w:pPr>
        <w:widowControl w:val="0"/>
        <w:numPr>
          <w:ilvl w:val="1"/>
          <w:numId w:val="25"/>
        </w:numPr>
        <w:tabs>
          <w:tab w:val="left" w:pos="993"/>
        </w:tabs>
        <w:spacing w:after="0" w:line="240" w:lineRule="auto"/>
        <w:ind w:left="0" w:firstLine="567"/>
        <w:jc w:val="both"/>
        <w:rPr>
          <w:rFonts w:ascii="Times New Roman" w:eastAsia="Times New Roman" w:hAnsi="Times New Roman" w:cs="Times New Roman"/>
          <w:sz w:val="24"/>
          <w:szCs w:val="24"/>
        </w:rPr>
      </w:pPr>
      <w:bookmarkStart w:id="11" w:name="_heading=h.8icm7s3pr0zq" w:colFirst="0" w:colLast="0"/>
      <w:bookmarkEnd w:id="11"/>
      <w:r w:rsidRPr="00E922AE">
        <w:rPr>
          <w:rFonts w:ascii="Times New Roman" w:hAnsi="Times New Roman" w:cs="Times New Roman"/>
          <w:color w:val="000000"/>
          <w:sz w:val="24"/>
          <w:szCs w:val="24"/>
        </w:rPr>
        <w:t xml:space="preserve">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w:t>
      </w:r>
      <w:r>
        <w:rPr>
          <w:rFonts w:ascii="Times New Roman" w:hAnsi="Times New Roman" w:cs="Times New Roman"/>
          <w:color w:val="000000"/>
          <w:sz w:val="24"/>
          <w:szCs w:val="24"/>
        </w:rPr>
        <w:t>Замовником</w:t>
      </w:r>
      <w:r w:rsidRPr="00E922AE">
        <w:rPr>
          <w:rFonts w:ascii="Times New Roman" w:hAnsi="Times New Roman" w:cs="Times New Roman"/>
          <w:color w:val="000000"/>
          <w:sz w:val="24"/>
          <w:szCs w:val="24"/>
        </w:rPr>
        <w:t xml:space="preserve">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w:t>
      </w:r>
      <w:r>
        <w:rPr>
          <w:rFonts w:ascii="Times New Roman" w:hAnsi="Times New Roman" w:cs="Times New Roman"/>
          <w:color w:val="000000"/>
          <w:sz w:val="24"/>
          <w:szCs w:val="24"/>
        </w:rPr>
        <w:t>Замовником</w:t>
      </w:r>
      <w:r w:rsidRPr="00E922AE">
        <w:rPr>
          <w:rFonts w:ascii="Times New Roman" w:hAnsi="Times New Roman" w:cs="Times New Roman"/>
          <w:color w:val="000000"/>
          <w:sz w:val="24"/>
          <w:szCs w:val="24"/>
        </w:rPr>
        <w:t xml:space="preserve"> та Глобальним фондом умовах закупівлі товарів, робіт і послуг, а також з метою реалізації програм, які здійснюються Глобальним фондом.</w:t>
      </w:r>
    </w:p>
    <w:p w14:paraId="5FBDB262" w14:textId="77777777" w:rsidR="00675BF8" w:rsidRPr="00D87825" w:rsidRDefault="00675BF8" w:rsidP="00675BF8">
      <w:pPr>
        <w:widowControl w:val="0"/>
        <w:numPr>
          <w:ilvl w:val="1"/>
          <w:numId w:val="25"/>
        </w:numP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sz w:val="24"/>
          <w:szCs w:val="24"/>
        </w:rPr>
        <w:t>Виконавець</w:t>
      </w:r>
      <w:r w:rsidRPr="00D87825">
        <w:rPr>
          <w:rFonts w:ascii="Times New Roman" w:eastAsia="Times New Roman" w:hAnsi="Times New Roman"/>
          <w:sz w:val="24"/>
          <w:szCs w:val="24"/>
        </w:rPr>
        <w:t xml:space="preserve"> </w:t>
      </w:r>
      <w:r w:rsidRPr="00D87825">
        <w:rPr>
          <w:rFonts w:ascii="Times New Roman" w:hAnsi="Times New Roman" w:cs="Times New Roman"/>
          <w:color w:val="000000"/>
          <w:sz w:val="24"/>
          <w:szCs w:val="24"/>
        </w:rPr>
        <w:t xml:space="preserve">гарантує </w:t>
      </w:r>
      <w:r>
        <w:rPr>
          <w:rFonts w:ascii="Times New Roman" w:hAnsi="Times New Roman" w:cs="Times New Roman"/>
          <w:color w:val="000000"/>
          <w:sz w:val="24"/>
          <w:szCs w:val="24"/>
        </w:rPr>
        <w:t>Замовнику</w:t>
      </w:r>
      <w:r w:rsidRPr="00D87825">
        <w:rPr>
          <w:rFonts w:ascii="Times New Roman" w:hAnsi="Times New Roman" w:cs="Times New Roman"/>
          <w:color w:val="000000"/>
          <w:sz w:val="24"/>
          <w:szCs w:val="24"/>
        </w:rPr>
        <w:t xml:space="preserve">, що має належні права </w:t>
      </w:r>
      <w:r>
        <w:rPr>
          <w:rFonts w:ascii="Times New Roman" w:hAnsi="Times New Roman" w:cs="Times New Roman"/>
          <w:color w:val="000000"/>
          <w:sz w:val="24"/>
          <w:szCs w:val="24"/>
        </w:rPr>
        <w:t xml:space="preserve">для надання Послуги та надання Послуг </w:t>
      </w:r>
      <w:r w:rsidRPr="00D87825">
        <w:rPr>
          <w:rFonts w:ascii="Times New Roman" w:hAnsi="Times New Roman" w:cs="Times New Roman"/>
          <w:color w:val="000000"/>
          <w:sz w:val="24"/>
          <w:szCs w:val="24"/>
        </w:rPr>
        <w:t>не буде жодним чином порушувати будь-яких прав інтелектуальної власності третіх осіб.</w:t>
      </w:r>
    </w:p>
    <w:p w14:paraId="0B7130E6" w14:textId="77777777" w:rsidR="00675BF8" w:rsidRDefault="00675BF8" w:rsidP="00675BF8">
      <w:pPr>
        <w:widowControl w:val="0"/>
        <w:tabs>
          <w:tab w:val="left" w:pos="0"/>
        </w:tabs>
        <w:spacing w:after="0" w:line="240" w:lineRule="auto"/>
        <w:jc w:val="center"/>
        <w:rPr>
          <w:rFonts w:ascii="Times New Roman" w:eastAsia="Times New Roman" w:hAnsi="Times New Roman" w:cs="Times New Roman"/>
          <w:b/>
          <w:sz w:val="24"/>
          <w:szCs w:val="24"/>
        </w:rPr>
      </w:pPr>
    </w:p>
    <w:p w14:paraId="106D8C1F" w14:textId="77777777" w:rsidR="00675BF8" w:rsidRDefault="00675BF8" w:rsidP="00675BF8">
      <w:pPr>
        <w:widowControl w:val="0"/>
        <w:numPr>
          <w:ilvl w:val="0"/>
          <w:numId w:val="25"/>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ПОРЯДОК НАДАННЯ ПОСЛУГ ТА ЇХ ЯКІСТЬ </w:t>
      </w:r>
    </w:p>
    <w:p w14:paraId="55A54D50" w14:textId="18DFB944" w:rsidR="00675BF8" w:rsidRPr="00EE3126" w:rsidRDefault="00675BF8" w:rsidP="00675BF8">
      <w:pPr>
        <w:widowControl w:val="0"/>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bookmarkStart w:id="12" w:name="_heading=h.si2hr3us1mns" w:colFirst="0" w:colLast="0"/>
      <w:bookmarkEnd w:id="12"/>
      <w:r>
        <w:rPr>
          <w:rFonts w:ascii="Times New Roman" w:eastAsia="Times New Roman" w:hAnsi="Times New Roman" w:cs="Times New Roman"/>
          <w:color w:val="000000"/>
          <w:sz w:val="24"/>
          <w:szCs w:val="24"/>
        </w:rPr>
        <w:t xml:space="preserve">Строк надання Послуг: </w:t>
      </w:r>
      <w:r w:rsidR="00E12C9D">
        <w:rPr>
          <w:rFonts w:ascii="Times New Roman" w:eastAsia="Times New Roman" w:hAnsi="Times New Roman" w:cs="Times New Roman"/>
          <w:color w:val="000000"/>
          <w:sz w:val="24"/>
          <w:szCs w:val="24"/>
        </w:rPr>
        <w:t>до</w:t>
      </w:r>
      <w:r w:rsidRPr="00EE3126">
        <w:rPr>
          <w:rFonts w:ascii="Times New Roman" w:eastAsia="Times New Roman" w:hAnsi="Times New Roman" w:cs="Times New Roman"/>
          <w:sz w:val="24"/>
          <w:szCs w:val="24"/>
        </w:rPr>
        <w:t xml:space="preserve"> </w:t>
      </w:r>
      <w:r w:rsidR="001F1237">
        <w:rPr>
          <w:rFonts w:ascii="Times New Roman" w:eastAsia="Times New Roman" w:hAnsi="Times New Roman" w:cs="Times New Roman"/>
          <w:sz w:val="24"/>
          <w:szCs w:val="24"/>
        </w:rPr>
        <w:t>06</w:t>
      </w:r>
      <w:r w:rsidR="00EE3126" w:rsidRPr="00EE3126">
        <w:rPr>
          <w:rFonts w:ascii="Times New Roman" w:eastAsia="Times New Roman" w:hAnsi="Times New Roman" w:cs="Times New Roman"/>
          <w:sz w:val="24"/>
          <w:szCs w:val="24"/>
        </w:rPr>
        <w:t xml:space="preserve"> </w:t>
      </w:r>
      <w:r w:rsidR="001F1237">
        <w:rPr>
          <w:rFonts w:ascii="Times New Roman" w:eastAsia="Times New Roman" w:hAnsi="Times New Roman" w:cs="Times New Roman"/>
          <w:sz w:val="24"/>
          <w:szCs w:val="24"/>
        </w:rPr>
        <w:t>листопада</w:t>
      </w:r>
      <w:r w:rsidR="00EE3126" w:rsidRPr="00EE3126">
        <w:rPr>
          <w:rFonts w:ascii="Times New Roman" w:eastAsia="Times New Roman" w:hAnsi="Times New Roman" w:cs="Times New Roman"/>
          <w:sz w:val="24"/>
          <w:szCs w:val="24"/>
        </w:rPr>
        <w:t xml:space="preserve"> 202</w:t>
      </w:r>
      <w:r w:rsidR="002808EB">
        <w:rPr>
          <w:rFonts w:ascii="Times New Roman" w:eastAsia="Times New Roman" w:hAnsi="Times New Roman" w:cs="Times New Roman"/>
          <w:sz w:val="24"/>
          <w:szCs w:val="24"/>
          <w:lang w:val="en-US"/>
        </w:rPr>
        <w:t>6</w:t>
      </w:r>
      <w:r w:rsidR="00EE3126" w:rsidRPr="00EE3126">
        <w:rPr>
          <w:rFonts w:ascii="Times New Roman" w:eastAsia="Times New Roman" w:hAnsi="Times New Roman" w:cs="Times New Roman"/>
          <w:sz w:val="24"/>
          <w:szCs w:val="24"/>
        </w:rPr>
        <w:t xml:space="preserve"> року</w:t>
      </w:r>
      <w:r w:rsidRPr="00EE3126">
        <w:rPr>
          <w:rFonts w:ascii="Times New Roman" w:eastAsia="Times New Roman" w:hAnsi="Times New Roman" w:cs="Times New Roman"/>
          <w:sz w:val="24"/>
          <w:szCs w:val="24"/>
        </w:rPr>
        <w:t>.</w:t>
      </w:r>
    </w:p>
    <w:p w14:paraId="4193DDEA" w14:textId="7D7552CD" w:rsidR="00675BF8" w:rsidRPr="00B30129" w:rsidRDefault="00675BF8" w:rsidP="00675BF8">
      <w:pPr>
        <w:pStyle w:val="ab"/>
        <w:numPr>
          <w:ilvl w:val="1"/>
          <w:numId w:val="25"/>
        </w:numPr>
        <w:tabs>
          <w:tab w:val="left" w:pos="993"/>
        </w:tabs>
        <w:autoSpaceDE w:val="0"/>
        <w:autoSpaceDN w:val="0"/>
        <w:adjustRightInd w:val="0"/>
        <w:ind w:left="0" w:firstLine="567"/>
        <w:contextualSpacing w:val="0"/>
        <w:jc w:val="both"/>
        <w:rPr>
          <w:rFonts w:ascii="Times New Roman" w:eastAsia="Times New Roman" w:hAnsi="Times New Roman" w:cs="Times New Roman"/>
          <w:sz w:val="24"/>
          <w:szCs w:val="24"/>
          <w:lang w:val="uk-UA"/>
        </w:rPr>
      </w:pPr>
      <w:r w:rsidRPr="00B30129">
        <w:rPr>
          <w:rFonts w:ascii="Times New Roman" w:eastAsia="Times New Roman" w:hAnsi="Times New Roman" w:cs="Times New Roman"/>
          <w:sz w:val="24"/>
          <w:szCs w:val="24"/>
          <w:lang w:val="uk-UA"/>
        </w:rPr>
        <w:t>Послуги, відповідно до  Додатку № 1 «Специфікація» до цього Договору, надаються в електронному вигляді за допомогою каналів мережі Інтернет шляхом активації підписки</w:t>
      </w:r>
      <w:r w:rsidR="00283A5E">
        <w:rPr>
          <w:rFonts w:ascii="Times New Roman" w:eastAsia="Times New Roman" w:hAnsi="Times New Roman" w:cs="Times New Roman"/>
          <w:sz w:val="24"/>
          <w:szCs w:val="24"/>
          <w:lang w:val="uk-UA"/>
        </w:rPr>
        <w:t xml:space="preserve"> та або доступу до хмарного сховища</w:t>
      </w:r>
      <w:r w:rsidRPr="00B30129">
        <w:rPr>
          <w:rFonts w:ascii="Times New Roman" w:eastAsia="Times New Roman" w:hAnsi="Times New Roman" w:cs="Times New Roman"/>
          <w:sz w:val="24"/>
          <w:szCs w:val="24"/>
          <w:lang w:val="uk-UA"/>
        </w:rPr>
        <w:t xml:space="preserve"> за тарифним планом програмного продукту в особистому кабінеті Замовника.</w:t>
      </w:r>
    </w:p>
    <w:p w14:paraId="60B52A67" w14:textId="7A74A389" w:rsidR="00675BF8" w:rsidRPr="00334BC5" w:rsidRDefault="00675BF8" w:rsidP="00675BF8">
      <w:pPr>
        <w:pStyle w:val="ab"/>
        <w:numPr>
          <w:ilvl w:val="1"/>
          <w:numId w:val="25"/>
        </w:numPr>
        <w:tabs>
          <w:tab w:val="left" w:pos="993"/>
        </w:tabs>
        <w:autoSpaceDE w:val="0"/>
        <w:autoSpaceDN w:val="0"/>
        <w:adjustRightInd w:val="0"/>
        <w:ind w:left="0" w:firstLine="567"/>
        <w:contextualSpacing w:val="0"/>
        <w:jc w:val="both"/>
        <w:rPr>
          <w:rFonts w:ascii="Times New Roman" w:eastAsia="Times New Roman" w:hAnsi="Times New Roman" w:cs="Times New Roman"/>
          <w:color w:val="000000"/>
          <w:sz w:val="24"/>
          <w:szCs w:val="24"/>
          <w:lang w:val="uk-UA"/>
        </w:rPr>
      </w:pPr>
      <w:r w:rsidRPr="00B30129">
        <w:rPr>
          <w:rFonts w:ascii="Times New Roman" w:eastAsia="Times New Roman" w:hAnsi="Times New Roman" w:cs="Times New Roman"/>
          <w:sz w:val="24"/>
          <w:szCs w:val="24"/>
          <w:lang w:val="uk-UA"/>
        </w:rPr>
        <w:t>Виконавець направляє реєстраційний лист щодо активації підписки</w:t>
      </w:r>
      <w:r w:rsidR="00283A5E">
        <w:rPr>
          <w:rFonts w:ascii="Times New Roman" w:eastAsia="Times New Roman" w:hAnsi="Times New Roman" w:cs="Times New Roman"/>
          <w:sz w:val="24"/>
          <w:szCs w:val="24"/>
          <w:lang w:val="uk-UA"/>
        </w:rPr>
        <w:t xml:space="preserve"> та або доступу до сховища</w:t>
      </w:r>
      <w:r w:rsidRPr="00B30129">
        <w:rPr>
          <w:rFonts w:ascii="Times New Roman" w:eastAsia="Times New Roman" w:hAnsi="Times New Roman" w:cs="Times New Roman"/>
          <w:sz w:val="24"/>
          <w:szCs w:val="24"/>
          <w:lang w:val="uk-UA"/>
        </w:rPr>
        <w:t xml:space="preserve"> на</w:t>
      </w:r>
      <w:r w:rsidRPr="00334BC5">
        <w:rPr>
          <w:rFonts w:ascii="Times New Roman" w:eastAsia="Times New Roman" w:hAnsi="Times New Roman" w:cs="Times New Roman"/>
          <w:color w:val="000000"/>
          <w:sz w:val="24"/>
          <w:szCs w:val="24"/>
          <w:lang w:val="uk-UA"/>
        </w:rPr>
        <w:t xml:space="preserve"> програмний продукт на електронну адресу Замовника:_________________, в якому зазначає назву програмного продукту, дату початку та завершення підписки</w:t>
      </w:r>
      <w:r w:rsidR="00DA1481">
        <w:rPr>
          <w:rFonts w:ascii="Times New Roman" w:eastAsia="Times New Roman" w:hAnsi="Times New Roman" w:cs="Times New Roman"/>
          <w:color w:val="000000"/>
          <w:sz w:val="24"/>
          <w:szCs w:val="24"/>
          <w:lang w:val="uk-UA"/>
        </w:rPr>
        <w:t xml:space="preserve"> (доступу)</w:t>
      </w:r>
      <w:r w:rsidRPr="00334BC5">
        <w:rPr>
          <w:rFonts w:ascii="Times New Roman" w:eastAsia="Times New Roman" w:hAnsi="Times New Roman" w:cs="Times New Roman"/>
          <w:color w:val="000000"/>
          <w:sz w:val="24"/>
          <w:szCs w:val="24"/>
          <w:lang w:val="uk-UA"/>
        </w:rPr>
        <w:t>, версію тарифного плану та кількість підписок. Логін для входу в особистий кабінет – електронна адреса, яка була вказана при реєстрації особистого кабінету.</w:t>
      </w:r>
    </w:p>
    <w:p w14:paraId="2128ADCD"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Виконавець несе відповідальність за якість та безпечність наданих Послуг, якість обладнання, що використовуються для їх надання, а також за їх відповідність умовам Договору </w:t>
      </w:r>
      <w:r>
        <w:rPr>
          <w:rFonts w:ascii="Times New Roman" w:eastAsia="Times New Roman" w:hAnsi="Times New Roman" w:cs="Times New Roman"/>
          <w:color w:val="000000"/>
          <w:sz w:val="24"/>
          <w:szCs w:val="24"/>
        </w:rPr>
        <w:lastRenderedPageBreak/>
        <w:t>та вимогам чинного законодавства України. Якість Послуг, що надаються за цим Договором, має відповідати вимогам чинних державних стандартів, відповідних дозволів та іншій технічній документації, яка встановлює вимоги до їх якості, іншим нормам, встановленим чинним законодавством України для надання такого виду Послуг, а також вимогам Замовника, визначеним у Додатку 2 «Технічна специфікація» до цього Договору.</w:t>
      </w:r>
    </w:p>
    <w:p w14:paraId="30A05908" w14:textId="77777777" w:rsidR="00675BF8" w:rsidRDefault="00675BF8" w:rsidP="00675BF8">
      <w:pPr>
        <w:numPr>
          <w:ilvl w:val="1"/>
          <w:numId w:val="25"/>
        </w:numPr>
        <w:pBdr>
          <w:top w:val="nil"/>
          <w:left w:val="nil"/>
          <w:bottom w:val="nil"/>
          <w:right w:val="nil"/>
          <w:between w:val="nil"/>
        </w:pBdr>
        <w:tabs>
          <w:tab w:val="left" w:pos="993"/>
        </w:tabs>
        <w:spacing w:after="0"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якість наданих Послуг та виправлення недоліків (дефектів), що будуть виявлені Замовником.</w:t>
      </w:r>
    </w:p>
    <w:p w14:paraId="12844D4B" w14:textId="77777777" w:rsidR="00675BF8" w:rsidRDefault="00675BF8" w:rsidP="00675BF8">
      <w:pPr>
        <w:numPr>
          <w:ilvl w:val="1"/>
          <w:numId w:val="25"/>
        </w:numPr>
        <w:pBdr>
          <w:top w:val="nil"/>
          <w:left w:val="nil"/>
          <w:bottom w:val="nil"/>
          <w:right w:val="nil"/>
          <w:between w:val="nil"/>
        </w:pBdr>
        <w:tabs>
          <w:tab w:val="left" w:pos="993"/>
        </w:tabs>
        <w:spacing w:after="0" w:line="259"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зобов'язаний усунути недоліки наданих Послуг протягом 3 (трьох) робочих днів з моменту отримання зауважень від Замовника або у інший строк, визначений Замовником самостійно. Всі витрати, пов'язані із усуненням недоліків до наданих Послуг, несе Виконавець.</w:t>
      </w:r>
    </w:p>
    <w:p w14:paraId="7895F15D"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sz w:val="24"/>
          <w:szCs w:val="24"/>
        </w:rPr>
        <w:t>Якщо якість Послуг виявиться такою, що не відповідає вимогам цього Договору, Замовник має право відмовитися від прийняття таких Послуг.</w:t>
      </w:r>
    </w:p>
    <w:p w14:paraId="2B5962B0"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F2BD4FA"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ВАРТІСТЬ ПОСЛУГ ТА ПОРЯДОК РОЗРАХУНКІВ</w:t>
      </w:r>
    </w:p>
    <w:p w14:paraId="6F9648E5"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Загальна ціна цього Договору складає</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highlight w:val="yellow"/>
        </w:rPr>
        <w:t>______</w:t>
      </w:r>
      <w:r>
        <w:rPr>
          <w:rFonts w:ascii="Times New Roman" w:eastAsia="Times New Roman" w:hAnsi="Times New Roman" w:cs="Times New Roman"/>
          <w:b/>
          <w:sz w:val="24"/>
          <w:szCs w:val="24"/>
        </w:rPr>
        <w:t xml:space="preserve"> грн </w:t>
      </w:r>
      <w:r>
        <w:rPr>
          <w:rFonts w:ascii="Times New Roman" w:eastAsia="Times New Roman" w:hAnsi="Times New Roman" w:cs="Times New Roman"/>
          <w:b/>
          <w:sz w:val="24"/>
          <w:szCs w:val="24"/>
          <w:highlight w:val="yellow"/>
        </w:rPr>
        <w:t>(__________</w:t>
      </w:r>
      <w:r>
        <w:rPr>
          <w:rFonts w:ascii="Times New Roman" w:eastAsia="Times New Roman" w:hAnsi="Times New Roman" w:cs="Times New Roman"/>
          <w:b/>
          <w:sz w:val="24"/>
          <w:szCs w:val="24"/>
        </w:rPr>
        <w:t xml:space="preserve">гривень </w:t>
      </w:r>
      <w:r>
        <w:rPr>
          <w:rFonts w:ascii="Times New Roman" w:eastAsia="Times New Roman" w:hAnsi="Times New Roman" w:cs="Times New Roman"/>
          <w:b/>
          <w:sz w:val="24"/>
          <w:szCs w:val="24"/>
          <w:highlight w:val="yellow"/>
        </w:rPr>
        <w:t>_________</w:t>
      </w:r>
      <w:r>
        <w:rPr>
          <w:rFonts w:ascii="Times New Roman" w:eastAsia="Times New Roman" w:hAnsi="Times New Roman" w:cs="Times New Roman"/>
          <w:b/>
          <w:sz w:val="24"/>
          <w:szCs w:val="24"/>
        </w:rPr>
        <w:t xml:space="preserve"> копійок) </w:t>
      </w:r>
      <w:r>
        <w:rPr>
          <w:rFonts w:ascii="Times New Roman" w:eastAsia="Times New Roman" w:hAnsi="Times New Roman" w:cs="Times New Roman"/>
          <w:sz w:val="24"/>
          <w:szCs w:val="24"/>
        </w:rPr>
        <w:t>без ПДВ.</w:t>
      </w:r>
    </w:p>
    <w:p w14:paraId="73775D5E"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rPr>
        <w:t>Вартість Послуг включає всі витрати, пов’язані із наданням Послуг, у тому числі, вартість ліцензій та обладнання, що використовуються під час надання Послуг, сплатою податків і зборів, та інші витрати, понесені Виконавцем.</w:t>
      </w:r>
    </w:p>
    <w:p w14:paraId="4545D9CE"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highlight w:val="white"/>
        </w:rPr>
        <w:t>Виконавець не вправі змінювати узгоджену ціну в односторонньому порядку.</w:t>
      </w:r>
    </w:p>
    <w:p w14:paraId="23C19B04"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highlight w:val="white"/>
        </w:rPr>
        <w:t>Замовник може зменшити обсяги закупівлі в межах ціни Договору залежно від реального</w:t>
      </w:r>
      <w:r w:rsidRPr="00961347">
        <w:rPr>
          <w:rFonts w:ascii="Times New Roman" w:eastAsia="Times New Roman" w:hAnsi="Times New Roman" w:cs="Times New Roman"/>
          <w:sz w:val="24"/>
          <w:szCs w:val="24"/>
        </w:rPr>
        <w:t xml:space="preserve"> фінансування видатків. Зменшення обсягів закупівлі з цієї підстави не є порушенням умов цього Договору та не тягне за собою застосування штрафних санкцій до Замовника. </w:t>
      </w:r>
    </w:p>
    <w:p w14:paraId="5564A080"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sidRPr="00961347">
        <w:rPr>
          <w:rFonts w:ascii="Times New Roman" w:eastAsia="Times New Roman" w:hAnsi="Times New Roman" w:cs="Times New Roman"/>
          <w:sz w:val="24"/>
          <w:szCs w:val="24"/>
        </w:rPr>
        <w:t>Замовник здійснює оплату за надані Послуги в безготівковому порядку. Датою здійснення будь-яких платежів Замовником за цим Договором є дата списання відповідних коштів з реєстраційного рахунку Замовника.</w:t>
      </w:r>
    </w:p>
    <w:p w14:paraId="106E233F" w14:textId="77777777" w:rsidR="00675BF8" w:rsidRPr="00961347"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bookmarkStart w:id="13" w:name="_Hlk164426572"/>
      <w:r w:rsidRPr="00961347">
        <w:rPr>
          <w:rFonts w:ascii="Times New Roman" w:hAnsi="Times New Roman" w:cs="Times New Roman"/>
          <w:sz w:val="24"/>
          <w:szCs w:val="24"/>
        </w:rPr>
        <w:t>Розрахунки за цим Договором здійснюються у безготівковій формі, протягом 10 (десяти) робочих днів з дати підписання Сторонами  Акту приймання-передачі наданих послуг.</w:t>
      </w:r>
    </w:p>
    <w:bookmarkEnd w:id="13"/>
    <w:p w14:paraId="6C4AEC12"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Оплата Послуг здійснюється за цінами, визначеними у Додатку 1 «Специфікація» до цього Договору.</w:t>
      </w:r>
    </w:p>
    <w:p w14:paraId="114F539F" w14:textId="77777777" w:rsidR="00675BF8" w:rsidRDefault="00675BF8" w:rsidP="00675BF8">
      <w:pPr>
        <w:numPr>
          <w:ilvl w:val="1"/>
          <w:numId w:val="25"/>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Розрахунки за надані Послуги проводяться відповідно до Бюджетного кодексу України, в національній валюті України, в межах фактичного обсягу фінансування видатків Замовника.</w:t>
      </w:r>
    </w:p>
    <w:p w14:paraId="2B47AF96"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кошти </w:t>
      </w:r>
      <w:r w:rsidRPr="00E922AE">
        <w:rPr>
          <w:rFonts w:ascii="Times New Roman" w:hAnsi="Times New Roman" w:cs="Times New Roman"/>
          <w:color w:val="000000"/>
          <w:sz w:val="24"/>
          <w:szCs w:val="24"/>
        </w:rPr>
        <w:t>програм</w:t>
      </w:r>
      <w:r>
        <w:rPr>
          <w:rFonts w:ascii="Times New Roman" w:hAnsi="Times New Roman" w:cs="Times New Roman"/>
          <w:color w:val="000000"/>
          <w:sz w:val="24"/>
          <w:szCs w:val="24"/>
        </w:rPr>
        <w:t>и</w:t>
      </w:r>
      <w:r>
        <w:rPr>
          <w:rFonts w:ascii="Times New Roman" w:eastAsia="Times New Roman" w:hAnsi="Times New Roman" w:cs="Times New Roman"/>
          <w:sz w:val="24"/>
          <w:szCs w:val="24"/>
        </w:rPr>
        <w:t xml:space="preserve">, за рахунок якої здійснюється оплата за Послуги, в жодному разі не може проводитись оплата штрафних санкцій Виконавця або відшкодування Виконавцем збитків третім особам, які покладені на нього з його вини. </w:t>
      </w:r>
    </w:p>
    <w:p w14:paraId="7827E980"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затримки фінансування, що не зумовлене дією  обставин, визначених у пункті 4.5 цього Договору, розрахунок за Послуги здійснюється протягом 10 (десяти) робочих днів з дати отримання Замовником бюджетних призначень на фінансування закупівлі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Прострочення оплати за надані Послуги з підстав затримки бюджетного фінансування не є порушенням Замовником зобов’язань за цим Договором.</w:t>
      </w:r>
    </w:p>
    <w:p w14:paraId="2E35D5CD" w14:textId="77777777" w:rsidR="00675BF8"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неможливості прийняти та/або оплатити Послуги за наявності дії обставин, зазначених в пункті 4.5 цього Договору, Замовник здійснює оплату за Послуги протягом 10 (десяти) робочих днів з дати отримання Замовником відповідного повідомлення від донора/органу влади тощо, який наділений відповідною компетенцією про припинення дії обставин, зазначених у пункті 4.5 цього Договору, та підписання уповноваженими представниками Сторін Акту приймання-передачі наданих Послуг. Затримка оплати за надані Послуги за наявності  обставин,  зазначених в пункті 4.5 цього Договору, не є порушенням Замовником умов цього Договору.</w:t>
      </w:r>
    </w:p>
    <w:p w14:paraId="6257EE84" w14:textId="77777777" w:rsidR="00675BF8"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bookmarkStart w:id="14" w:name="_heading=h.7eowou4ltgw5" w:colFirst="0" w:colLast="0"/>
      <w:bookmarkEnd w:id="14"/>
      <w:r w:rsidRPr="00CF1FE0">
        <w:rPr>
          <w:rFonts w:ascii="Times New Roman" w:hAnsi="Times New Roman" w:cs="Times New Roman"/>
          <w:sz w:val="24"/>
          <w:szCs w:val="24"/>
        </w:rPr>
        <w:t xml:space="preserve">Операції з оплати </w:t>
      </w:r>
      <w:r>
        <w:rPr>
          <w:rFonts w:ascii="Times New Roman" w:hAnsi="Times New Roman" w:cs="Times New Roman"/>
          <w:sz w:val="24"/>
          <w:szCs w:val="24"/>
        </w:rPr>
        <w:t>Послуг</w:t>
      </w:r>
      <w:r w:rsidRPr="00CF1FE0">
        <w:rPr>
          <w:rFonts w:ascii="Times New Roman" w:hAnsi="Times New Roman" w:cs="Times New Roman"/>
          <w:sz w:val="24"/>
          <w:szCs w:val="24"/>
        </w:rPr>
        <w:t xml:space="preserve"> звільня</w:t>
      </w:r>
      <w:r>
        <w:rPr>
          <w:rFonts w:ascii="Times New Roman" w:hAnsi="Times New Roman" w:cs="Times New Roman"/>
          <w:sz w:val="24"/>
          <w:szCs w:val="24"/>
        </w:rPr>
        <w:t>ють</w:t>
      </w:r>
      <w:r w:rsidRPr="00CF1FE0">
        <w:rPr>
          <w:rFonts w:ascii="Times New Roman" w:hAnsi="Times New Roman" w:cs="Times New Roman"/>
          <w:sz w:val="24"/>
          <w:szCs w:val="24"/>
        </w:rPr>
        <w:t xml:space="preserve"> від оподаткування податком на додану вартість (ПДВ) згідно зі статтею 7 Закону України від 21.06.2012 року № 4999-VI «Про виконання програм </w:t>
      </w:r>
      <w:r w:rsidRPr="00CF1FE0">
        <w:rPr>
          <w:rFonts w:ascii="Times New Roman" w:hAnsi="Times New Roman" w:cs="Times New Roman"/>
          <w:sz w:val="24"/>
          <w:szCs w:val="24"/>
        </w:rPr>
        <w:lastRenderedPageBreak/>
        <w:t>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CF1FE0">
        <w:rPr>
          <w:rFonts w:ascii="Times New Roman" w:hAnsi="Times New Roman" w:cs="Times New Roman"/>
          <w:sz w:val="24"/>
          <w:szCs w:val="24"/>
        </w:rPr>
        <w:t>субгрантів</w:t>
      </w:r>
      <w:proofErr w:type="spellEnd"/>
      <w:r w:rsidRPr="00CF1FE0">
        <w:rPr>
          <w:rFonts w:ascii="Times New Roman" w:hAnsi="Times New Roman" w:cs="Times New Roman"/>
          <w:sz w:val="24"/>
          <w:szCs w:val="24"/>
        </w:rPr>
        <w:t>) Глобального фонду для боротьби із СНІДом, туберкульозом та малярією в Україні»</w:t>
      </w:r>
      <w:r w:rsidRPr="00CF1FE0">
        <w:rPr>
          <w:rFonts w:ascii="Times New Roman" w:eastAsia="Times New Roman" w:hAnsi="Times New Roman" w:cs="Times New Roman"/>
          <w:sz w:val="24"/>
          <w:szCs w:val="24"/>
        </w:rPr>
        <w:t>.</w:t>
      </w:r>
    </w:p>
    <w:p w14:paraId="62661E02" w14:textId="77777777" w:rsidR="00675BF8"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029A2DB0" w14:textId="77777777" w:rsidR="00675BF8" w:rsidRPr="0065037E" w:rsidRDefault="00675BF8" w:rsidP="00675BF8">
      <w:pPr>
        <w:widowControl w:val="0"/>
        <w:numPr>
          <w:ilvl w:val="1"/>
          <w:numId w:val="25"/>
        </w:numPr>
        <w:tabs>
          <w:tab w:val="left" w:pos="1134"/>
        </w:tabs>
        <w:spacing w:after="0" w:line="240" w:lineRule="auto"/>
        <w:ind w:left="0" w:firstLine="567"/>
        <w:jc w:val="both"/>
        <w:rPr>
          <w:rFonts w:ascii="Times New Roman" w:eastAsia="Times New Roman" w:hAnsi="Times New Roman" w:cs="Times New Roman"/>
          <w:sz w:val="24"/>
          <w:szCs w:val="24"/>
        </w:rPr>
      </w:pPr>
      <w:r w:rsidRPr="002C42AB">
        <w:rPr>
          <w:rFonts w:ascii="Times New Roman" w:eastAsia="Times New Roman" w:hAnsi="Times New Roman" w:cs="Times New Roman"/>
          <w:color w:val="000000"/>
          <w:sz w:val="24"/>
          <w:szCs w:val="24"/>
        </w:rPr>
        <w:t xml:space="preserve">В окремих випадках (коли </w:t>
      </w:r>
      <w:r>
        <w:rPr>
          <w:rFonts w:ascii="Times New Roman" w:eastAsia="Times New Roman" w:hAnsi="Times New Roman" w:cs="Times New Roman"/>
          <w:color w:val="000000"/>
          <w:sz w:val="24"/>
          <w:szCs w:val="24"/>
        </w:rPr>
        <w:t>Замовник</w:t>
      </w:r>
      <w:r w:rsidRPr="002C42AB">
        <w:rPr>
          <w:rFonts w:ascii="Times New Roman" w:eastAsia="Times New Roman" w:hAnsi="Times New Roman" w:cs="Times New Roman"/>
          <w:color w:val="000000"/>
          <w:sz w:val="24"/>
          <w:szCs w:val="24"/>
        </w:rPr>
        <w:t xml:space="preserve">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w:t>
      </w: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зобов’язується надавати </w:t>
      </w:r>
      <w:r>
        <w:rPr>
          <w:rFonts w:ascii="Times New Roman" w:eastAsia="Times New Roman" w:hAnsi="Times New Roman" w:cs="Times New Roman"/>
          <w:color w:val="000000"/>
          <w:sz w:val="24"/>
          <w:szCs w:val="24"/>
        </w:rPr>
        <w:t>Замовнику</w:t>
      </w:r>
      <w:r w:rsidRPr="002C42AB">
        <w:rPr>
          <w:rFonts w:ascii="Times New Roman" w:eastAsia="Times New Roman" w:hAnsi="Times New Roman" w:cs="Times New Roman"/>
          <w:color w:val="000000"/>
          <w:sz w:val="24"/>
          <w:szCs w:val="24"/>
        </w:rPr>
        <w:t xml:space="preserve">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w:t>
      </w:r>
      <w:r>
        <w:rPr>
          <w:rFonts w:ascii="Times New Roman" w:eastAsia="Times New Roman" w:hAnsi="Times New Roman" w:cs="Times New Roman"/>
          <w:color w:val="000000"/>
          <w:sz w:val="24"/>
          <w:szCs w:val="24"/>
        </w:rPr>
        <w:t>Замовника</w:t>
      </w:r>
      <w:r w:rsidRPr="002C42AB">
        <w:rPr>
          <w:rFonts w:ascii="Times New Roman" w:eastAsia="Times New Roman" w:hAnsi="Times New Roman" w:cs="Times New Roman"/>
          <w:color w:val="000000"/>
          <w:sz w:val="24"/>
          <w:szCs w:val="24"/>
        </w:rPr>
        <w:t>. </w:t>
      </w:r>
    </w:p>
    <w:p w14:paraId="6FD76F2F" w14:textId="77777777" w:rsidR="00901694" w:rsidRPr="0065037E" w:rsidRDefault="00901694" w:rsidP="0065037E">
      <w:pPr>
        <w:pStyle w:val="Normal0"/>
        <w:numPr>
          <w:ilvl w:val="1"/>
          <w:numId w:val="25"/>
        </w:numPr>
        <w:tabs>
          <w:tab w:val="left" w:pos="1134"/>
        </w:tabs>
        <w:spacing w:after="0" w:line="240" w:lineRule="auto"/>
        <w:ind w:left="0" w:firstLine="567"/>
        <w:jc w:val="both"/>
        <w:rPr>
          <w:rFonts w:ascii="Times New Roman" w:eastAsia="Times New Roman" w:hAnsi="Times New Roman" w:cs="Times New Roman"/>
          <w:color w:val="000000" w:themeColor="text1"/>
          <w:sz w:val="24"/>
          <w:szCs w:val="24"/>
        </w:rPr>
      </w:pPr>
      <w:r w:rsidRPr="4A9D4DDC">
        <w:rPr>
          <w:rFonts w:ascii="Times New Roman" w:eastAsia="Times New Roman" w:hAnsi="Times New Roman" w:cs="Times New Roman"/>
          <w:color w:val="000000" w:themeColor="text1"/>
          <w:sz w:val="24"/>
          <w:szCs w:val="24"/>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Виконавця є дата зарахування зазначених коштів на його банківський рахунок відповідно до пункту 187.7 статті 187 Податкового кодексу України.</w:t>
      </w:r>
    </w:p>
    <w:p w14:paraId="36D14B66"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6465310"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ПОРЯДОК ПРИЙМАННЯ-ПЕРЕДАЧІ ПОСЛУГ</w:t>
      </w:r>
    </w:p>
    <w:p w14:paraId="22ED3979" w14:textId="22E923B4" w:rsidR="00675BF8" w:rsidRPr="00B30129" w:rsidRDefault="00675BF8" w:rsidP="00675BF8">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2F0DCC">
        <w:rPr>
          <w:rFonts w:ascii="Times New Roman" w:hAnsi="Times New Roman" w:cs="Times New Roman"/>
          <w:sz w:val="24"/>
          <w:szCs w:val="24"/>
          <w:lang w:eastAsia="ru-RU"/>
        </w:rPr>
        <w:t>Про</w:t>
      </w:r>
      <w:r w:rsidRPr="00B30129">
        <w:rPr>
          <w:rFonts w:ascii="Times New Roman" w:eastAsia="Times New Roman" w:hAnsi="Times New Roman" w:cs="Times New Roman"/>
          <w:color w:val="000000"/>
          <w:sz w:val="24"/>
          <w:szCs w:val="24"/>
        </w:rPr>
        <w:t>тягом 2 (двох) робочих днів з моменту передачі Замовнику доступу до підписки</w:t>
      </w:r>
      <w:r w:rsidR="00283A5E">
        <w:rPr>
          <w:rFonts w:ascii="Times New Roman" w:eastAsia="Times New Roman" w:hAnsi="Times New Roman" w:cs="Times New Roman"/>
          <w:color w:val="000000"/>
          <w:sz w:val="24"/>
          <w:szCs w:val="24"/>
          <w:lang w:val="en-US"/>
        </w:rPr>
        <w:t xml:space="preserve"> </w:t>
      </w:r>
      <w:r w:rsidRPr="00B30129">
        <w:rPr>
          <w:rFonts w:ascii="Times New Roman" w:eastAsia="Times New Roman" w:hAnsi="Times New Roman" w:cs="Times New Roman"/>
          <w:color w:val="000000"/>
          <w:sz w:val="24"/>
          <w:szCs w:val="24"/>
        </w:rPr>
        <w:t xml:space="preserve">на програмне забезпечення </w:t>
      </w:r>
      <w:r w:rsidR="00283A5E">
        <w:rPr>
          <w:rFonts w:ascii="Times New Roman" w:eastAsia="Times New Roman" w:hAnsi="Times New Roman" w:cs="Times New Roman"/>
          <w:color w:val="000000"/>
          <w:sz w:val="24"/>
          <w:szCs w:val="24"/>
        </w:rPr>
        <w:t>________________</w:t>
      </w:r>
      <w:r w:rsidRPr="00B30129">
        <w:rPr>
          <w:rFonts w:ascii="Times New Roman" w:eastAsia="Times New Roman" w:hAnsi="Times New Roman" w:cs="Times New Roman"/>
          <w:color w:val="000000"/>
          <w:sz w:val="24"/>
          <w:szCs w:val="24"/>
        </w:rPr>
        <w:t>, Виконавець направляє Замовнику підписаний зі своєї сторони Акт приймання-передачі наданих послуг у двох примірниках.</w:t>
      </w:r>
    </w:p>
    <w:p w14:paraId="01C29454" w14:textId="77777777" w:rsidR="00675BF8" w:rsidRPr="00B30129" w:rsidRDefault="00675BF8" w:rsidP="00675BF8">
      <w:pPr>
        <w:pStyle w:val="a5"/>
        <w:spacing w:before="0" w:beforeAutospacing="0" w:after="0" w:afterAutospacing="0"/>
        <w:ind w:firstLine="567"/>
        <w:jc w:val="both"/>
        <w:rPr>
          <w:rFonts w:ascii="Times New Roman" w:eastAsia="Times New Roman" w:hAnsi="Times New Roman" w:cs="Times New Roman"/>
          <w:color w:val="000000"/>
          <w:lang w:eastAsia="uk-UA"/>
        </w:rPr>
      </w:pPr>
      <w:r w:rsidRPr="00B30129">
        <w:rPr>
          <w:rFonts w:ascii="Times New Roman" w:eastAsia="Times New Roman" w:hAnsi="Times New Roman" w:cs="Times New Roman"/>
          <w:color w:val="000000"/>
          <w:lang w:eastAsia="uk-UA"/>
        </w:rPr>
        <w:t xml:space="preserve">Замовник протягом 5 (п’яти) робочих днів з моменту отримання </w:t>
      </w:r>
      <w:proofErr w:type="spellStart"/>
      <w:r w:rsidRPr="00B30129">
        <w:rPr>
          <w:rFonts w:ascii="Times New Roman" w:eastAsia="Times New Roman" w:hAnsi="Times New Roman" w:cs="Times New Roman"/>
          <w:color w:val="000000"/>
          <w:lang w:eastAsia="uk-UA"/>
        </w:rPr>
        <w:t>Акта</w:t>
      </w:r>
      <w:proofErr w:type="spellEnd"/>
      <w:r w:rsidRPr="00B30129">
        <w:rPr>
          <w:rFonts w:ascii="Times New Roman" w:eastAsia="Times New Roman" w:hAnsi="Times New Roman" w:cs="Times New Roman"/>
          <w:color w:val="000000"/>
          <w:lang w:eastAsia="uk-UA"/>
        </w:rPr>
        <w:t xml:space="preserve"> приймання-передачі наданих Послуг розглядає його та, у випадку відсутності зауважень до якості та обсягу Послуг, зобов’язаний підписати та направити один екземпляр </w:t>
      </w:r>
      <w:proofErr w:type="spellStart"/>
      <w:r w:rsidRPr="00B30129">
        <w:rPr>
          <w:rFonts w:ascii="Times New Roman" w:eastAsia="Times New Roman" w:hAnsi="Times New Roman" w:cs="Times New Roman"/>
          <w:color w:val="000000"/>
          <w:lang w:eastAsia="uk-UA"/>
        </w:rPr>
        <w:t>Акта</w:t>
      </w:r>
      <w:proofErr w:type="spellEnd"/>
      <w:r w:rsidRPr="00B30129">
        <w:rPr>
          <w:rFonts w:ascii="Times New Roman" w:eastAsia="Times New Roman" w:hAnsi="Times New Roman" w:cs="Times New Roman"/>
          <w:color w:val="000000"/>
          <w:lang w:eastAsia="uk-UA"/>
        </w:rPr>
        <w:t xml:space="preserve"> приймання-передачі наданих послуг Виконавцю або, у разі наявності зауважень до наданих Послуг, у цей же строк направити йому мотивовану відмову від прийняття Послуг. </w:t>
      </w:r>
    </w:p>
    <w:p w14:paraId="20C104ED"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 Виконавець, у випадку отримання від Замовника мотивованої письмової відмови від прийняття наданих Послуг, зобов’язаний усунути недоліки Послуг протягом 3 (трьох) робочих днів з моменту отримання вмотивованої письмової відмови Замовника.</w:t>
      </w:r>
    </w:p>
    <w:p w14:paraId="27E6CA9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Приймання-передача Послуг після усунення Виконавцем недоліків здійснюється відповідно до вимог пунктів 4.1.-4.2. цього Договору.</w:t>
      </w:r>
    </w:p>
    <w:p w14:paraId="5BF7198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  Послуги вважаються наданими Виконавцем та прийнятими Замовником з моменту підписання Сторонами Акту приймання-передачі наданих послуг.</w:t>
      </w:r>
    </w:p>
    <w:p w14:paraId="319B8153"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У разі неможливості Замовника прийняти  Послуги  у зв’язку із,  зокрема, але не виключно, прийняттям  рішення донором за  програмою, зазначеною в пункті 1.4 цього Договору, органом влади України або держави донора про неможливість здійснювати діяльність за програмою, та/або  використання коштів на закупівлю Послуг, та/або здійснення видатків за відповідним напрямом, Замовник зобов’язаний повідомити про це Виконавця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Виконавця </w:t>
      </w:r>
      <w:r>
        <w:rPr>
          <w:rFonts w:ascii="Times New Roman" w:eastAsia="Times New Roman" w:hAnsi="Times New Roman" w:cs="Times New Roman"/>
          <w:color w:val="000000"/>
          <w:sz w:val="24"/>
          <w:szCs w:val="24"/>
          <w:highlight w:val="yellow"/>
        </w:rPr>
        <w:t>_______________,</w:t>
      </w:r>
      <w:r>
        <w:rPr>
          <w:rFonts w:ascii="Times New Roman" w:eastAsia="Times New Roman" w:hAnsi="Times New Roman" w:cs="Times New Roman"/>
          <w:color w:val="000000"/>
          <w:sz w:val="24"/>
          <w:szCs w:val="24"/>
        </w:rPr>
        <w:t xml:space="preserve">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Замовника від цього Договору.</w:t>
      </w:r>
    </w:p>
    <w:p w14:paraId="35BD1DDA"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.1. Повідомлення, передбачене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вважається отриманим та прийнятим Виконавцем в день його направлення Замовником на електронну пошту Виконавця. </w:t>
      </w:r>
      <w:r>
        <w:rPr>
          <w:rFonts w:ascii="Times New Roman" w:eastAsia="Times New Roman" w:hAnsi="Times New Roman" w:cs="Times New Roman"/>
          <w:color w:val="000000"/>
          <w:sz w:val="24"/>
          <w:szCs w:val="24"/>
        </w:rPr>
        <w:lastRenderedPageBreak/>
        <w:t>З моменту отримання такого повідомлення Виконавець зобов'язаний зупинити надання Послуг до моменту настання однієї із обставин:</w:t>
      </w:r>
    </w:p>
    <w:p w14:paraId="332EFFB9"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отримання повідомлення від Замовника про припинення дії обставин, визначених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цього Договору, на умовах, визначених пунктом 4.</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xml:space="preserve"> цього Договору;</w:t>
      </w:r>
    </w:p>
    <w:p w14:paraId="2D1539A5"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отримання  повідомлення від Замовника про прийняте рішення щодо односторонньої відмови від Договору.  </w:t>
      </w:r>
    </w:p>
    <w:p w14:paraId="225135D3"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.2. Послуги, надані після направлення повідомлення, передбаченого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не підлягають прийняттю та оплаті Замовником. </w:t>
      </w:r>
    </w:p>
    <w:p w14:paraId="208AB30D" w14:textId="77777777" w:rsidR="00675BF8" w:rsidRDefault="00675BF8" w:rsidP="00675BF8">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Pr>
          <w:rFonts w:ascii="Times New Roman" w:eastAsia="Times New Roman" w:hAnsi="Times New Roman" w:cs="Times New Roman"/>
          <w:sz w:val="24"/>
          <w:szCs w:val="24"/>
        </w:rPr>
        <w:t>6</w:t>
      </w:r>
      <w:r>
        <w:rPr>
          <w:rFonts w:ascii="Times New Roman" w:eastAsia="Times New Roman" w:hAnsi="Times New Roman" w:cs="Times New Roman"/>
          <w:color w:val="000000"/>
          <w:sz w:val="24"/>
          <w:szCs w:val="24"/>
        </w:rPr>
        <w:t>. Про припинення дії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Замовник повідомляє Виконавця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Виконавця, зазначену в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з подальшим направленням письмового повідомлення (рекомендованим листом з повідомленням про вручення). Повідомлення вважається отриманим Виконавцем в день його направлення Замовником. У такому випадку Сторони  укладають додаткову угоду про зміну строків надання Послуг або про розірвання Договору, у разі наявності обставин, що унеможливлюють зміну строків надання Послуг.</w:t>
      </w:r>
    </w:p>
    <w:p w14:paraId="0403B392"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1D0CA435" w14:textId="77777777" w:rsidR="00675BF8" w:rsidRDefault="00675BF8" w:rsidP="00675BF8">
      <w:pPr>
        <w:numPr>
          <w:ilvl w:val="0"/>
          <w:numId w:val="25"/>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ПРАВА ТА ОБОВ’ЯЗКИ СТОРІН</w:t>
      </w:r>
    </w:p>
    <w:p w14:paraId="090459A0" w14:textId="77777777" w:rsidR="00675BF8" w:rsidRPr="00731BEF" w:rsidRDefault="00675BF8" w:rsidP="00675BF8">
      <w:pPr>
        <w:numPr>
          <w:ilvl w:val="1"/>
          <w:numId w:val="26"/>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b/>
          <w:sz w:val="24"/>
          <w:szCs w:val="24"/>
        </w:rPr>
      </w:pPr>
      <w:r w:rsidRPr="00731BEF">
        <w:rPr>
          <w:rFonts w:ascii="Times New Roman" w:eastAsia="Times New Roman" w:hAnsi="Times New Roman" w:cs="Times New Roman"/>
          <w:b/>
          <w:sz w:val="24"/>
          <w:szCs w:val="24"/>
        </w:rPr>
        <w:t>Виконавець зобов'язаний:</w:t>
      </w:r>
    </w:p>
    <w:p w14:paraId="06EF16D6" w14:textId="77777777" w:rsidR="00675BF8"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Вчасно, якісно та в повному обсязі  надавати Замовнику визначені цим Договором Послуги протягом строку, зазначеного в пункті 2.1 цього Договору.</w:t>
      </w:r>
    </w:p>
    <w:p w14:paraId="1D4BBCB4" w14:textId="541629CA" w:rsidR="00675BF8" w:rsidRPr="00731BEF"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Направити реєстраційний лист щодо активації підписки</w:t>
      </w:r>
      <w:r w:rsidR="00283A5E">
        <w:rPr>
          <w:rFonts w:ascii="Times New Roman" w:eastAsia="Times New Roman" w:hAnsi="Times New Roman" w:cs="Times New Roman"/>
          <w:sz w:val="24"/>
          <w:szCs w:val="24"/>
        </w:rPr>
        <w:t xml:space="preserve"> та або доступу до хмарного сховища</w:t>
      </w:r>
      <w:r w:rsidRPr="00731BEF">
        <w:rPr>
          <w:rFonts w:ascii="Times New Roman" w:eastAsia="Times New Roman" w:hAnsi="Times New Roman" w:cs="Times New Roman"/>
          <w:sz w:val="24"/>
          <w:szCs w:val="24"/>
        </w:rPr>
        <w:t xml:space="preserve"> на програмний продукт </w:t>
      </w:r>
      <w:r w:rsidR="00283A5E">
        <w:rPr>
          <w:rStyle w:val="apple-style-span"/>
          <w:rFonts w:ascii="Times New Roman" w:hAnsi="Times New Roman" w:cs="Times New Roman"/>
          <w:sz w:val="24"/>
          <w:szCs w:val="24"/>
        </w:rPr>
        <w:t>_________________</w:t>
      </w:r>
      <w:r w:rsidRPr="00731BEF">
        <w:rPr>
          <w:rFonts w:ascii="Times New Roman" w:eastAsia="Times New Roman" w:hAnsi="Times New Roman" w:cs="Times New Roman"/>
          <w:sz w:val="24"/>
          <w:szCs w:val="24"/>
        </w:rPr>
        <w:t xml:space="preserve"> на електронну пошту Замовника soft@phc.org.ua.</w:t>
      </w:r>
    </w:p>
    <w:p w14:paraId="7D92F843" w14:textId="77777777" w:rsidR="00675BF8"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31BEF">
        <w:rPr>
          <w:rFonts w:ascii="Times New Roman" w:eastAsia="Times New Roman" w:hAnsi="Times New Roman" w:cs="Times New Roman"/>
          <w:sz w:val="24"/>
          <w:szCs w:val="24"/>
        </w:rPr>
        <w:t>Забезпечувати якість наданих Послуг відповідно до вимог, які узгоджені Виконавцем із Замовником в Додатку 2 «Технічна специфікація» до цього Договору (або згідно із вимогами чинних державних стандартів, відповідних дозволів та іншій технічній документації, яка встановлює вимоги до їх якості, а також іншим нормам, встановленим чинним законодавством України для надання такого виду Послуг).</w:t>
      </w:r>
    </w:p>
    <w:p w14:paraId="0A4B2F5C" w14:textId="77777777" w:rsidR="00675BF8" w:rsidRPr="007B6CC5" w:rsidRDefault="00675BF8" w:rsidP="00675BF8">
      <w:pPr>
        <w:numPr>
          <w:ilvl w:val="2"/>
          <w:numId w:val="26"/>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sz w:val="24"/>
          <w:szCs w:val="24"/>
        </w:rPr>
      </w:pPr>
      <w:r w:rsidRPr="007B6CC5">
        <w:rPr>
          <w:rFonts w:ascii="Times New Roman" w:hAnsi="Times New Roman" w:cs="Times New Roman"/>
          <w:sz w:val="24"/>
          <w:szCs w:val="24"/>
        </w:rPr>
        <w:t>Відшкодувати збитки, якщо вони виникли внаслідок невиконання або неналежного виконання Виконавцем взятих на себе обов'язків за цим Договором.</w:t>
      </w:r>
    </w:p>
    <w:p w14:paraId="01648A35" w14:textId="77777777" w:rsidR="00675BF8" w:rsidRPr="007B6CC5"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7B6CC5">
        <w:rPr>
          <w:rFonts w:ascii="Times New Roman" w:hAnsi="Times New Roman" w:cs="Times New Roman"/>
          <w:iCs/>
          <w:sz w:val="24"/>
          <w:szCs w:val="24"/>
        </w:rPr>
        <w:t>Своєчасно усувати недоліки, допущені в процесі надання Послуг.</w:t>
      </w:r>
    </w:p>
    <w:p w14:paraId="0916C60F"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F90F27">
        <w:rPr>
          <w:rFonts w:ascii="Times New Roman" w:hAnsi="Times New Roman" w:cs="Times New Roman"/>
          <w:sz w:val="24"/>
          <w:szCs w:val="24"/>
          <w:lang w:eastAsia="ru-RU"/>
        </w:rPr>
        <w:t>На запит Замовника надавати технічні консультації в обсязі, необхідному для коректних взаємодій при виконанні умов цього Договору.</w:t>
      </w:r>
    </w:p>
    <w:p w14:paraId="49B8E6C5"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Виконувати інші зобов’язання, передбачені чинним  законодавством України, Договором та додатками до нього.</w:t>
      </w:r>
    </w:p>
    <w:p w14:paraId="5579F72F" w14:textId="77777777" w:rsidR="00675BF8"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Зупинити надання Послуг з моменту отримання повідомлення від Замовника, вказаного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w:t>
      </w:r>
    </w:p>
    <w:p w14:paraId="430C9F8A"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чинним законодавством про економічні санкції.</w:t>
      </w:r>
    </w:p>
    <w:p w14:paraId="56514653"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703CC27" w14:textId="77777777" w:rsidR="00675BF8" w:rsidRPr="00DC4AF1" w:rsidRDefault="00675BF8" w:rsidP="00675BF8">
      <w:pPr>
        <w:numPr>
          <w:ilvl w:val="2"/>
          <w:numId w:val="26"/>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DC4AF1">
        <w:rPr>
          <w:rFonts w:ascii="Times New Roman" w:hAnsi="Times New Roman" w:cs="Times New Roman"/>
          <w:color w:val="000000"/>
          <w:sz w:val="24"/>
          <w:szCs w:val="24"/>
        </w:rPr>
        <w:t xml:space="preserve">Дотримуватись Кодексу поведінки постачальників, викладених згідно посилання:  </w:t>
      </w:r>
      <w:hyperlink r:id="rId25" w:history="1">
        <w:r w:rsidRPr="00DC4AF1">
          <w:rPr>
            <w:rStyle w:val="a7"/>
            <w:rFonts w:ascii="Times New Roman" w:hAnsi="Times New Roman"/>
            <w:sz w:val="24"/>
            <w:szCs w:val="24"/>
          </w:rPr>
          <w:t>https://www.theglobalfund.org/media/3275/corporate_codeofconductforsuppliers_policy_en.pdf</w:t>
        </w:r>
      </w:hyperlink>
      <w:r w:rsidRPr="00DC4AF1">
        <w:rPr>
          <w:rFonts w:ascii="Times New Roman" w:hAnsi="Times New Roman" w:cs="Times New Roman"/>
          <w:color w:val="000000"/>
          <w:sz w:val="24"/>
          <w:szCs w:val="24"/>
        </w:rPr>
        <w:t>.</w:t>
      </w:r>
    </w:p>
    <w:p w14:paraId="37BB9A28" w14:textId="77777777" w:rsidR="00675BF8" w:rsidRDefault="00675BF8" w:rsidP="00675BF8">
      <w:pPr>
        <w:widowControl w:val="0"/>
        <w:numPr>
          <w:ilvl w:val="1"/>
          <w:numId w:val="24"/>
        </w:numPr>
        <w:tabs>
          <w:tab w:val="left" w:pos="1276"/>
        </w:tabs>
        <w:spacing w:after="0" w:line="240"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Виконавець має право:</w:t>
      </w:r>
    </w:p>
    <w:p w14:paraId="3315CDE5"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Своєчасно та в повному обсязі отримувати плату за надані Послуги в порядку та на умовах, передбачених цим Договором.</w:t>
      </w:r>
    </w:p>
    <w:p w14:paraId="66888A1A"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На дострокове надання Послуг за погодженням Замовника.</w:t>
      </w:r>
    </w:p>
    <w:p w14:paraId="1F270554"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Залучати третю сторону (</w:t>
      </w:r>
      <w:proofErr w:type="spellStart"/>
      <w:r>
        <w:rPr>
          <w:rFonts w:ascii="Times New Roman" w:eastAsia="Times New Roman" w:hAnsi="Times New Roman" w:cs="Times New Roman"/>
          <w:color w:val="000000"/>
          <w:sz w:val="24"/>
          <w:szCs w:val="24"/>
        </w:rPr>
        <w:t>субвиконавця</w:t>
      </w:r>
      <w:proofErr w:type="spellEnd"/>
      <w:r>
        <w:rPr>
          <w:rFonts w:ascii="Times New Roman" w:eastAsia="Times New Roman" w:hAnsi="Times New Roman" w:cs="Times New Roman"/>
          <w:color w:val="000000"/>
          <w:sz w:val="24"/>
          <w:szCs w:val="24"/>
        </w:rPr>
        <w:t>) для забезпечення повного, якісного та вчасного виконання замовлення відповідно до Заявки Замовника.</w:t>
      </w:r>
    </w:p>
    <w:p w14:paraId="370420FD" w14:textId="77777777" w:rsidR="00675BF8" w:rsidRDefault="00675BF8" w:rsidP="00675BF8">
      <w:pPr>
        <w:widowControl w:val="0"/>
        <w:numPr>
          <w:ilvl w:val="2"/>
          <w:numId w:val="27"/>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Отримувати від Замовника інформацію, необхідну для надання Послуг за цим Договором.</w:t>
      </w:r>
    </w:p>
    <w:p w14:paraId="3472499A" w14:textId="77777777" w:rsidR="00675BF8" w:rsidRDefault="00675BF8" w:rsidP="00675BF8">
      <w:pPr>
        <w:widowControl w:val="0"/>
        <w:numPr>
          <w:ilvl w:val="1"/>
          <w:numId w:val="27"/>
        </w:numPr>
        <w:tabs>
          <w:tab w:val="left" w:pos="1276"/>
        </w:tabs>
        <w:spacing w:after="0" w:line="240" w:lineRule="auto"/>
        <w:ind w:left="0"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Замовник зобов’язаний:</w:t>
      </w:r>
    </w:p>
    <w:p w14:paraId="1F7E5B8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Приймати надані Послуги за Заявкою згідно Акту приймання-передачі наданих послуг.</w:t>
      </w:r>
    </w:p>
    <w:p w14:paraId="4D8B42C8"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Протягом 5 (п</w:t>
      </w:r>
      <w:r w:rsidRPr="009028FE">
        <w:rPr>
          <w:rFonts w:ascii="Times New Roman" w:eastAsia="Times New Roman" w:hAnsi="Times New Roman" w:cs="Times New Roman"/>
          <w:sz w:val="24"/>
          <w:szCs w:val="24"/>
          <w:lang w:val="ru-RU"/>
        </w:rPr>
        <w:t>’</w:t>
      </w:r>
      <w:proofErr w:type="spellStart"/>
      <w:r>
        <w:rPr>
          <w:rFonts w:ascii="Times New Roman" w:eastAsia="Times New Roman" w:hAnsi="Times New Roman" w:cs="Times New Roman"/>
          <w:sz w:val="24"/>
          <w:szCs w:val="24"/>
        </w:rPr>
        <w:t>яти</w:t>
      </w:r>
      <w:proofErr w:type="spellEnd"/>
      <w:r>
        <w:rPr>
          <w:rFonts w:ascii="Times New Roman" w:eastAsia="Times New Roman" w:hAnsi="Times New Roman" w:cs="Times New Roman"/>
          <w:sz w:val="24"/>
          <w:szCs w:val="24"/>
        </w:rPr>
        <w:t>) робочих днів з моменту отримання Акту приймання-передачі наданих послуг підписати його та один примірник повернути Виконавцю або у цей же строк дати у письмовій формі мотивовану відмову від прийняття Послуг.</w:t>
      </w:r>
    </w:p>
    <w:p w14:paraId="728DD795"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rPr>
        <w:t>Здійснити розрахунки з Виконавцем</w:t>
      </w:r>
      <w:r>
        <w:rPr>
          <w:rFonts w:ascii="Times New Roman" w:eastAsia="Times New Roman" w:hAnsi="Times New Roman" w:cs="Times New Roman"/>
          <w:sz w:val="24"/>
          <w:szCs w:val="24"/>
        </w:rPr>
        <w:t xml:space="preserve"> за надані Послуги в порядку і на умовах, передбачених цим Договором.</w:t>
      </w:r>
    </w:p>
    <w:p w14:paraId="469462AB" w14:textId="77777777" w:rsidR="00675BF8" w:rsidRPr="007B6CC5"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sidRPr="007B6CC5">
        <w:rPr>
          <w:rFonts w:ascii="Times New Roman" w:hAnsi="Times New Roman" w:cs="Times New Roman"/>
          <w:iCs/>
          <w:sz w:val="24"/>
          <w:szCs w:val="24"/>
        </w:rPr>
        <w:t>Належним чином виконувати інші зобов’язання, пов’язані з виконанням Договору.</w:t>
      </w:r>
    </w:p>
    <w:p w14:paraId="459A178F" w14:textId="77777777" w:rsidR="00675BF8" w:rsidRDefault="00675BF8" w:rsidP="00675BF8">
      <w:pPr>
        <w:widowControl w:val="0"/>
        <w:numPr>
          <w:ilvl w:val="1"/>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Замовник має право:</w:t>
      </w:r>
    </w:p>
    <w:p w14:paraId="43868FD5"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дострокове припинення Договору шляхом односторонньої відмови з урахуванням положень пунктів 11.3-11.4 Договору.</w:t>
      </w:r>
    </w:p>
    <w:p w14:paraId="1C48B1C7"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Зменшувати обсяг закупівлі та загальну ціну цього Договору залежно від реального фінансування видатків та/або виробничої потреби Замовника.</w:t>
      </w:r>
    </w:p>
    <w:p w14:paraId="2BD8D924"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Повернути Акт приймання-передачі наданих послуг Виконавцю на доопрацювання без підписання в разі його неналежного оформлення (виправлення, відсутність підписів, тощо).</w:t>
      </w:r>
    </w:p>
    <w:p w14:paraId="390EF63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Контролювати надання Послуг, визначених цим Договором.</w:t>
      </w:r>
    </w:p>
    <w:p w14:paraId="0E09A342"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Давати Виконавцю вказівки щодо процесу виконання Виконавцем цього Договору.</w:t>
      </w:r>
    </w:p>
    <w:p w14:paraId="22C8E2A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прийняття та оплати Послуг у випадках, передбачених пунктом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при чому така відмова не вважається порушенням Замовником  умов цього Договору.</w:t>
      </w:r>
    </w:p>
    <w:p w14:paraId="0FAD26E6"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підписання Акту приймання-передачі наданих послуг у разі настання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у тому числі якщо Виконавець в порушення зобов'язань щодо зупинки надання Послуг продовжив їх надання. При чому, така  відмова Замовника не вважається порушенням  умов цього Договору. </w:t>
      </w:r>
    </w:p>
    <w:p w14:paraId="00B9F86F"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 односторонньому порядку зменшувати суму оплати Виконавцю за надані Послуги  на суму штрафних санкцій за порушення останнім договірних умов, яка перераховується до Державного бюджету України. </w:t>
      </w:r>
    </w:p>
    <w:p w14:paraId="797C7A9C"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Відмовитись від прийняття та оплати Послуг, якщо надані Послуги не відповідають умовам Договору та нормам, встановленим чинним законодавством України для надання такого виду Послуг. </w:t>
      </w:r>
    </w:p>
    <w:p w14:paraId="3778AD08" w14:textId="77777777" w:rsidR="00675BF8" w:rsidRDefault="00675BF8" w:rsidP="00675BF8">
      <w:pPr>
        <w:widowControl w:val="0"/>
        <w:numPr>
          <w:ilvl w:val="2"/>
          <w:numId w:val="27"/>
        </w:numPr>
        <w:tabs>
          <w:tab w:val="left" w:pos="1276"/>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Вимагати від Виконавця відшкодування завданих йому збитків, зумовлених порушенням умов Договору, відповідно до законодавства України та цього Договору.</w:t>
      </w:r>
    </w:p>
    <w:p w14:paraId="2B92E2C0" w14:textId="77777777" w:rsidR="00675BF8" w:rsidRDefault="00675BF8" w:rsidP="00675BF8">
      <w:pPr>
        <w:widowControl w:val="0"/>
        <w:numPr>
          <w:ilvl w:val="1"/>
          <w:numId w:val="27"/>
        </w:numPr>
        <w:pBdr>
          <w:top w:val="nil"/>
          <w:left w:val="nil"/>
          <w:bottom w:val="nil"/>
          <w:right w:val="nil"/>
          <w:between w:val="nil"/>
        </w:pBdr>
        <w:spacing w:after="0" w:line="240" w:lineRule="auto"/>
        <w:ind w:left="1276" w:hanging="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Сторони зобов'язуються: </w:t>
      </w:r>
    </w:p>
    <w:p w14:paraId="3D11A73B"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69496736"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розголошувати, без згоди іншої Сторони, будь-яким третім особам інформацію, що стала їм відома у зв'язку з укладанням та виконанням цього Договору, окрім випадків, коли таке розголошення передбачено чинним законодавством або розкриття такої інформації здійснюється Замовником донору, за фінансової підтримки якого проводиться надання Послуг, аудиторам, які проводять аудит використання коштів програми, зазначеної в пункті 1.4 Договору.</w:t>
      </w:r>
    </w:p>
    <w:p w14:paraId="40096838" w14:textId="77777777" w:rsidR="00675BF8" w:rsidRDefault="00675BF8" w:rsidP="00675BF8">
      <w:pPr>
        <w:widowControl w:val="0"/>
        <w:numPr>
          <w:ilvl w:val="2"/>
          <w:numId w:val="27"/>
        </w:numPr>
        <w:pBdr>
          <w:top w:val="nil"/>
          <w:left w:val="nil"/>
          <w:bottom w:val="nil"/>
          <w:right w:val="nil"/>
          <w:between w:val="nil"/>
        </w:pBdr>
        <w:tabs>
          <w:tab w:val="left" w:pos="1276"/>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виконанні умов Договору дотримуватись правил ділового обороту та не допускати порушень договірних зобов’язань.</w:t>
      </w:r>
    </w:p>
    <w:p w14:paraId="43F011DF"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6BEA7692"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pPr>
      <w:r>
        <w:rPr>
          <w:rFonts w:ascii="Times New Roman" w:eastAsia="Times New Roman" w:hAnsi="Times New Roman" w:cs="Times New Roman"/>
          <w:b/>
          <w:color w:val="000000"/>
          <w:sz w:val="24"/>
          <w:szCs w:val="24"/>
        </w:rPr>
        <w:t>ВІДПОВІДАЛЬНІСТЬ СТОРІН</w:t>
      </w:r>
    </w:p>
    <w:p w14:paraId="1CD3A1B9"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lastRenderedPageBreak/>
        <w:t>У разі невиконання або неналежного виконання своїх зобов'язань за даним Договором Сторони несуть відповідальність, передбачену чинним законодавством України та цим Договором. </w:t>
      </w:r>
    </w:p>
    <w:p w14:paraId="7DEFF239"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 порушення умов зобов’язання щодо якості Послуг Виконавець сплачує штраф у розмірі 20% (двадцяти відсотків) від ціни цього Договору.</w:t>
      </w:r>
    </w:p>
    <w:p w14:paraId="792C6180"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 порушення строків виконання зобов’язання з Виконавець сплачує пеню у розмірі 0,1 % (нуль цілих одна десята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 (семи відсотків) вказаної вартості.</w:t>
      </w:r>
    </w:p>
    <w:p w14:paraId="36A561D0"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У випадку порушення Виконавцем умов Договору в частині конфіденційності надання Послуг, Виконавець зобов’язаний сплатити за вимогою Замовника штраф у розмірі 50% від загальної вартості Послуг за Договором за кожне відповідне порушення.</w:t>
      </w:r>
    </w:p>
    <w:p w14:paraId="01A63B36"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 xml:space="preserve">У разі залучення до </w:t>
      </w:r>
      <w:r>
        <w:rPr>
          <w:rFonts w:ascii="Times New Roman" w:eastAsia="Times New Roman" w:hAnsi="Times New Roman" w:cs="Times New Roman"/>
          <w:color w:val="000000"/>
          <w:sz w:val="24"/>
          <w:szCs w:val="24"/>
          <w:highlight w:val="white"/>
        </w:rPr>
        <w:t>виконання Договору інших осіб, Виконавець залишається відповідальним в повному обсязі перед Замовником за порушення умов Договору.</w:t>
      </w:r>
    </w:p>
    <w:p w14:paraId="613A4781"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Замовник звільняється від будь-якої відповідальності за порушення умов оплати, передбачених цим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Послуги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13D6053F" w14:textId="77777777" w:rsidR="00675BF8" w:rsidRPr="002C42AB"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Замовник звільняється від будь-якої відповідальності за прострочення виконання зобов’язань за цим Договором, якщо таке прострочення зумовлене дією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w:t>
      </w:r>
    </w:p>
    <w:p w14:paraId="1493F79D" w14:textId="77777777" w:rsidR="00675BF8" w:rsidRPr="002C42AB" w:rsidRDefault="00675BF8" w:rsidP="00675BF8">
      <w:pPr>
        <w:numPr>
          <w:ilvl w:val="0"/>
          <w:numId w:val="28"/>
        </w:numPr>
        <w:tabs>
          <w:tab w:val="left" w:pos="993"/>
        </w:tabs>
        <w:spacing w:after="0" w:line="240" w:lineRule="auto"/>
        <w:ind w:left="0" w:firstLine="567"/>
        <w:jc w:val="both"/>
        <w:textAlignment w:val="baseline"/>
        <w:rPr>
          <w:rFonts w:ascii="Times New Roman" w:eastAsia="Times New Roman" w:hAnsi="Times New Roman" w:cs="Times New Roman"/>
          <w:color w:val="000000"/>
          <w:sz w:val="24"/>
          <w:szCs w:val="24"/>
        </w:rPr>
      </w:pPr>
      <w:r w:rsidRPr="002C42AB">
        <w:rPr>
          <w:rFonts w:ascii="Times New Roman" w:eastAsia="Times New Roman" w:hAnsi="Times New Roman" w:cs="Times New Roman"/>
          <w:color w:val="000000"/>
          <w:sz w:val="24"/>
          <w:szCs w:val="24"/>
        </w:rPr>
        <w:t xml:space="preserve">У разі порушення </w:t>
      </w:r>
      <w:r>
        <w:rPr>
          <w:rFonts w:ascii="Times New Roman" w:eastAsia="Times New Roman" w:hAnsi="Times New Roman" w:cs="Times New Roman"/>
          <w:color w:val="000000"/>
          <w:sz w:val="24"/>
          <w:szCs w:val="24"/>
        </w:rPr>
        <w:t>Виконавцем</w:t>
      </w:r>
      <w:r w:rsidRPr="002C42AB">
        <w:rPr>
          <w:rFonts w:ascii="Times New Roman" w:eastAsia="Times New Roman" w:hAnsi="Times New Roman" w:cs="Times New Roman"/>
          <w:color w:val="000000"/>
          <w:sz w:val="24"/>
          <w:szCs w:val="24"/>
        </w:rPr>
        <w:t xml:space="preserve"> податкового законодавства в частині обов’язку складання та/або реєстрації податкових накладних в Єдиному реєстрі податкових накладних, відмови </w:t>
      </w:r>
      <w:r>
        <w:rPr>
          <w:rFonts w:ascii="Times New Roman" w:eastAsia="Times New Roman" w:hAnsi="Times New Roman" w:cs="Times New Roman"/>
          <w:color w:val="000000"/>
          <w:sz w:val="24"/>
          <w:szCs w:val="24"/>
        </w:rPr>
        <w:t>Виконавця</w:t>
      </w:r>
      <w:r w:rsidRPr="002C42AB">
        <w:rPr>
          <w:rFonts w:ascii="Times New Roman" w:eastAsia="Times New Roman" w:hAnsi="Times New Roman" w:cs="Times New Roman"/>
          <w:color w:val="000000"/>
          <w:sz w:val="24"/>
          <w:szCs w:val="24"/>
        </w:rPr>
        <w:t xml:space="preserve">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податкової накладної або інших причин за яких </w:t>
      </w:r>
      <w:r>
        <w:rPr>
          <w:rFonts w:ascii="Times New Roman" w:eastAsia="Times New Roman" w:hAnsi="Times New Roman" w:cs="Times New Roman"/>
          <w:color w:val="000000"/>
          <w:sz w:val="24"/>
          <w:szCs w:val="24"/>
        </w:rPr>
        <w:t>Замовник</w:t>
      </w:r>
      <w:r w:rsidRPr="002C42AB">
        <w:rPr>
          <w:rFonts w:ascii="Times New Roman" w:eastAsia="Times New Roman" w:hAnsi="Times New Roman" w:cs="Times New Roman"/>
          <w:color w:val="000000"/>
          <w:sz w:val="24"/>
          <w:szCs w:val="24"/>
        </w:rPr>
        <w:t xml:space="preserve"> втрачає право на податковий кредит, </w:t>
      </w:r>
      <w:r>
        <w:rPr>
          <w:rFonts w:ascii="Times New Roman" w:eastAsia="Times New Roman" w:hAnsi="Times New Roman" w:cs="Times New Roman"/>
          <w:color w:val="000000"/>
          <w:sz w:val="24"/>
          <w:szCs w:val="24"/>
        </w:rPr>
        <w:t>Виконавець</w:t>
      </w:r>
      <w:r w:rsidRPr="002C42AB">
        <w:rPr>
          <w:rFonts w:ascii="Times New Roman" w:eastAsia="Times New Roman" w:hAnsi="Times New Roman" w:cs="Times New Roman"/>
          <w:color w:val="000000"/>
          <w:sz w:val="24"/>
          <w:szCs w:val="24"/>
        </w:rPr>
        <w:t xml:space="preserve"> зобов’язаний протягом 5 (п’яти) календарних днів з дати направлення йому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відповідної вимоги про відшкодування збитків оплатити грошові кошти в розмірі, що дорівнює сумі, на яку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xml:space="preserve"> зменшено податковий кредит з ПДВ. У випадку невиконання </w:t>
      </w:r>
      <w:r>
        <w:rPr>
          <w:rFonts w:ascii="Times New Roman" w:eastAsia="Times New Roman" w:hAnsi="Times New Roman" w:cs="Times New Roman"/>
          <w:color w:val="000000"/>
          <w:sz w:val="24"/>
          <w:szCs w:val="24"/>
        </w:rPr>
        <w:t>Виконавцем</w:t>
      </w:r>
      <w:r w:rsidRPr="002C42AB">
        <w:rPr>
          <w:rFonts w:ascii="Times New Roman" w:eastAsia="Times New Roman" w:hAnsi="Times New Roman" w:cs="Times New Roman"/>
          <w:color w:val="000000"/>
          <w:sz w:val="24"/>
          <w:szCs w:val="24"/>
        </w:rPr>
        <w:t xml:space="preserve"> своїх зобов'язань щодо відшкодування збитків у сумі податкового кредиту у розмірі ПДВ, сплаченого </w:t>
      </w:r>
      <w:r>
        <w:rPr>
          <w:rFonts w:ascii="Times New Roman" w:eastAsia="Times New Roman" w:hAnsi="Times New Roman" w:cs="Times New Roman"/>
          <w:color w:val="000000"/>
          <w:sz w:val="24"/>
          <w:szCs w:val="24"/>
        </w:rPr>
        <w:t>Замовником</w:t>
      </w:r>
      <w:r w:rsidRPr="002C42AB">
        <w:rPr>
          <w:rFonts w:ascii="Times New Roman" w:eastAsia="Times New Roman" w:hAnsi="Times New Roman" w:cs="Times New Roman"/>
          <w:color w:val="000000"/>
          <w:sz w:val="24"/>
          <w:szCs w:val="24"/>
        </w:rPr>
        <w:t>, останній стягуватиме суми виплат в судовому порядку. </w:t>
      </w:r>
    </w:p>
    <w:p w14:paraId="0B8EFE95"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Виконавець визнає та погоджується, що Замовник залишає за собою право в односторонньому порядку при розрахунку за надані Послуги зменшувати суму оплати за надані Послуги на суму штрафних санкцій, яка перераховується до Державного бюджету України. </w:t>
      </w:r>
    </w:p>
    <w:p w14:paraId="07C9449E" w14:textId="77777777" w:rsidR="00675BF8" w:rsidRDefault="00675BF8" w:rsidP="00675BF8">
      <w:pPr>
        <w:numPr>
          <w:ilvl w:val="0"/>
          <w:numId w:val="28"/>
        </w:numPr>
        <w:pBdr>
          <w:top w:val="nil"/>
          <w:left w:val="nil"/>
          <w:bottom w:val="nil"/>
          <w:right w:val="nil"/>
          <w:between w:val="nil"/>
        </w:pBdr>
        <w:tabs>
          <w:tab w:val="left" w:pos="993"/>
        </w:tabs>
        <w:spacing w:after="0" w:line="240" w:lineRule="auto"/>
        <w:ind w:left="0" w:firstLine="567"/>
        <w:jc w:val="both"/>
      </w:pPr>
      <w:r>
        <w:rPr>
          <w:rFonts w:ascii="Times New Roman" w:eastAsia="Times New Roman" w:hAnsi="Times New Roman" w:cs="Times New Roman"/>
          <w:color w:val="000000"/>
          <w:sz w:val="24"/>
          <w:szCs w:val="24"/>
        </w:rPr>
        <w:t>Сплата штрафних санкцій не звільняє Сторону від виконання прийнятих на себе зобов’язань за Договором.</w:t>
      </w:r>
    </w:p>
    <w:p w14:paraId="4F5A1480"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4DD147B1"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КОНФІДЕНЦІЙНІСТЬ</w:t>
      </w:r>
    </w:p>
    <w:p w14:paraId="70B83F4B"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Сторони зобов’язуються під час виконання положень Договору дотримуватись умов конфіденційності по відношенню до інформації, що надається Сторонами одна одній. Сторони зобов’язуються не передавати будь-яку інформацію будь-якій третій стороні без попереднього узгодження з іншою Стороною.</w:t>
      </w:r>
    </w:p>
    <w:p w14:paraId="676112F6"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рамках цього Договору конфіденційною інформацією є: </w:t>
      </w:r>
    </w:p>
    <w:p w14:paraId="122144CE"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7.2.1. Інформація, що надається Замовником, зокрема, заявка.</w:t>
      </w:r>
    </w:p>
    <w:p w14:paraId="215959B8"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7.2.2. Всі дані, запити, звіти, записи, кореспонденція, замітки, огляди, розробки та інша інформація, підготовлена на основі інформації, що прямо або побічно розкривається Замовником Виконавцю або його представникам.</w:t>
      </w:r>
    </w:p>
    <w:p w14:paraId="7BD3BB3C" w14:textId="77777777" w:rsidR="00675BF8" w:rsidRDefault="00675BF8" w:rsidP="00675BF8">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7.2.3. Ділова інформація, дані про витрати, дані про доходи, фінансові дані, найменування постачальників, контактні дані, порядок формування цін, імена та власні назви, номери телефонів, адреси, місцезнаходження, посадові обов’язки працівників Замовника.</w:t>
      </w:r>
    </w:p>
    <w:p w14:paraId="04C2F35F" w14:textId="77777777" w:rsidR="00675BF8" w:rsidRDefault="00675BF8" w:rsidP="00675BF8">
      <w:pPr>
        <w:numPr>
          <w:ilvl w:val="0"/>
          <w:numId w:val="29"/>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Отримана інформація, методичні і інформаційні матеріали, що надаються Замовнику відповідно до умов Договору, призначається виключно Замовнику і не може передаватися третім особам без письмової згоди Виконавця.</w:t>
      </w:r>
    </w:p>
    <w:p w14:paraId="45FF3FAE" w14:textId="77777777" w:rsidR="00675BF8" w:rsidRDefault="00675BF8" w:rsidP="00675BF8">
      <w:pPr>
        <w:spacing w:after="0" w:line="240" w:lineRule="auto"/>
        <w:rPr>
          <w:rFonts w:ascii="Times New Roman" w:eastAsia="Times New Roman" w:hAnsi="Times New Roman" w:cs="Times New Roman"/>
          <w:sz w:val="24"/>
          <w:szCs w:val="24"/>
        </w:rPr>
      </w:pPr>
    </w:p>
    <w:p w14:paraId="6C3ACA94" w14:textId="77777777" w:rsidR="00675BF8" w:rsidRDefault="00675BF8" w:rsidP="00675BF8">
      <w:pPr>
        <w:numPr>
          <w:ilvl w:val="0"/>
          <w:numId w:val="27"/>
        </w:numPr>
        <w:pBdr>
          <w:top w:val="nil"/>
          <w:left w:val="nil"/>
          <w:bottom w:val="nil"/>
          <w:right w:val="nil"/>
          <w:between w:val="nil"/>
        </w:pBdr>
        <w:tabs>
          <w:tab w:val="left" w:pos="284"/>
        </w:tabs>
        <w:spacing w:after="0" w:line="240" w:lineRule="auto"/>
        <w:ind w:left="0"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ПОРЯДОК ВИРІШЕННЯ СПОРІВ</w:t>
      </w:r>
    </w:p>
    <w:p w14:paraId="267A7DD6" w14:textId="77777777" w:rsidR="00675BF8" w:rsidRDefault="00675BF8" w:rsidP="00675BF8">
      <w:pPr>
        <w:numPr>
          <w:ilvl w:val="1"/>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 разі виникнення спорів при виконанні Сторонами цього Договору, Сторони вживатимуть усіх можливих заходів для їх вирішення шляхом переговорів. </w:t>
      </w:r>
    </w:p>
    <w:p w14:paraId="443A4E23" w14:textId="77777777" w:rsidR="00675BF8" w:rsidRDefault="00675BF8" w:rsidP="00675BF8">
      <w:pPr>
        <w:numPr>
          <w:ilvl w:val="1"/>
          <w:numId w:val="30"/>
        </w:numPr>
        <w:pBdr>
          <w:top w:val="nil"/>
          <w:left w:val="nil"/>
          <w:bottom w:val="nil"/>
          <w:right w:val="nil"/>
          <w:between w:val="nil"/>
        </w:pBdr>
        <w:tabs>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 випадку неможливості врегулювання спорів шляхом переговорів Сторони звертаються до суду відповідно до встановленої згідно із законодавством України підвідомчості та підсудності спору.</w:t>
      </w:r>
    </w:p>
    <w:p w14:paraId="0BD474ED" w14:textId="77777777" w:rsidR="00675BF8" w:rsidRDefault="00675BF8" w:rsidP="00675BF8">
      <w:pPr>
        <w:spacing w:after="0" w:line="240" w:lineRule="auto"/>
        <w:rPr>
          <w:rFonts w:ascii="Times New Roman" w:eastAsia="Times New Roman" w:hAnsi="Times New Roman" w:cs="Times New Roman"/>
          <w:sz w:val="24"/>
          <w:szCs w:val="24"/>
        </w:rPr>
      </w:pPr>
    </w:p>
    <w:p w14:paraId="70966443" w14:textId="77777777" w:rsidR="00675BF8" w:rsidRDefault="00675BF8" w:rsidP="00675BF8">
      <w:pPr>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9. ФОРС-МАЖОРНІ ОБСТАВИНИ (ОБСТАВИНИ НЕПЕРЕБОРНОЇ СИЛИ)</w:t>
      </w:r>
    </w:p>
    <w:p w14:paraId="54915912"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Сторони звільняються від відповідальності за невиконання чи неналежне виконання зобов'язань, передбачених цим Договором, у випадку настання </w:t>
      </w:r>
      <w:r>
        <w:rPr>
          <w:rFonts w:ascii="Times New Roman" w:eastAsia="Times New Roman" w:hAnsi="Times New Roman" w:cs="Times New Roman"/>
          <w:color w:val="000000"/>
          <w:sz w:val="24"/>
          <w:szCs w:val="24"/>
          <w:highlight w:val="white"/>
        </w:rPr>
        <w:t>дії форс-мажорних обставин (обставин непереборної сили)</w:t>
      </w:r>
      <w:r>
        <w:rPr>
          <w:rFonts w:ascii="Times New Roman" w:eastAsia="Times New Roman" w:hAnsi="Times New Roman" w:cs="Times New Roman"/>
          <w:color w:val="000000"/>
          <w:sz w:val="24"/>
          <w:szCs w:val="24"/>
        </w:rPr>
        <w:t>, які безпосередньо вплинули на можливість виконання Сторонами своїх зобов’язань по цьому Договору.</w:t>
      </w:r>
    </w:p>
    <w:p w14:paraId="6712F5C2"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Поняття непереборної сили охоплює надзвичайні події, що були відсутні під час підписання цього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D6AF4B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Pr>
          <w:rFonts w:ascii="Times New Roman" w:eastAsia="Times New Roman" w:hAnsi="Times New Roman" w:cs="Times New Roman"/>
          <w:color w:val="000000"/>
          <w:sz w:val="24"/>
          <w:szCs w:val="24"/>
        </w:rPr>
        <w:t>проток</w:t>
      </w:r>
      <w:proofErr w:type="spellEnd"/>
      <w:r>
        <w:rPr>
          <w:rFonts w:ascii="Times New Roman" w:eastAsia="Times New Roman" w:hAnsi="Times New Roman" w:cs="Times New Roman"/>
          <w:color w:val="000000"/>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6B3BA14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Форс-мажорними обставинами (обставинами непереборної сили)</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69A7A1A5"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Укладаючи цей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EF12A41"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64EEEE5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3D3B04BB"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1C315473"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цього Договору. У такому випадку Договір вважається припиненим з дня наступного за </w:t>
      </w:r>
      <w:proofErr w:type="spellStart"/>
      <w:r>
        <w:rPr>
          <w:rFonts w:ascii="Times New Roman" w:eastAsia="Times New Roman" w:hAnsi="Times New Roman" w:cs="Times New Roman"/>
          <w:color w:val="000000"/>
          <w:sz w:val="24"/>
          <w:szCs w:val="24"/>
        </w:rPr>
        <w:t>спливом</w:t>
      </w:r>
      <w:proofErr w:type="spellEnd"/>
      <w:r>
        <w:rPr>
          <w:rFonts w:ascii="Times New Roman" w:eastAsia="Times New Roman" w:hAnsi="Times New Roman" w:cs="Times New Roman"/>
          <w:color w:val="000000"/>
          <w:sz w:val="24"/>
          <w:szCs w:val="24"/>
        </w:rPr>
        <w:t xml:space="preserve"> 5 (п’ятого) робочого дня з дати надсилання письмового повідомлення.</w:t>
      </w:r>
    </w:p>
    <w:p w14:paraId="2B818370" w14:textId="77777777" w:rsidR="00675BF8" w:rsidRDefault="00675BF8" w:rsidP="00675BF8">
      <w:pPr>
        <w:numPr>
          <w:ilvl w:val="1"/>
          <w:numId w:val="22"/>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229C3A5A" w14:textId="77777777" w:rsidR="00675BF8" w:rsidRDefault="00675BF8" w:rsidP="00675BF8">
      <w:pPr>
        <w:widowControl w:val="0"/>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rPr>
      </w:pPr>
    </w:p>
    <w:p w14:paraId="5E77604A" w14:textId="77777777" w:rsidR="00675BF8" w:rsidRDefault="00675BF8" w:rsidP="00675BF8">
      <w:pPr>
        <w:spacing w:after="0"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10. АНТИКОРУПЦІЙНІ ЗАСТЕРЕЖЕННЯ</w:t>
      </w:r>
    </w:p>
    <w:p w14:paraId="24B5EFAB" w14:textId="77777777" w:rsidR="00675BF8" w:rsidRDefault="00675BF8" w:rsidP="00675BF8">
      <w:pPr>
        <w:numPr>
          <w:ilvl w:val="1"/>
          <w:numId w:val="23"/>
        </w:numPr>
        <w:pBdr>
          <w:top w:val="nil"/>
          <w:left w:val="nil"/>
          <w:bottom w:val="nil"/>
          <w:right w:val="nil"/>
          <w:between w:val="nil"/>
        </w:pBdr>
        <w:tabs>
          <w:tab w:val="left" w:pos="1134"/>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цим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72B84577" w14:textId="77777777" w:rsidR="00675BF8" w:rsidRDefault="00675BF8" w:rsidP="00675BF8">
      <w:pPr>
        <w:numPr>
          <w:ilvl w:val="1"/>
          <w:numId w:val="23"/>
        </w:numPr>
        <w:pBdr>
          <w:top w:val="nil"/>
          <w:left w:val="nil"/>
          <w:bottom w:val="nil"/>
          <w:right w:val="nil"/>
          <w:between w:val="nil"/>
        </w:pBdr>
        <w:tabs>
          <w:tab w:val="left" w:pos="1134"/>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Виконавець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цього Договору:</w:t>
      </w:r>
    </w:p>
    <w:p w14:paraId="224DD7F9"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не вчиняли/не вчинятимуть </w:t>
      </w:r>
      <w:r>
        <w:rPr>
          <w:rFonts w:ascii="Times New Roman" w:eastAsia="Times New Roman" w:hAnsi="Times New Roman" w:cs="Times New Roman"/>
          <w:color w:val="000000"/>
          <w:sz w:val="24"/>
          <w:szCs w:val="24"/>
          <w:highlight w:val="white"/>
        </w:rPr>
        <w:t>корупційних правопорушень або правопорушень, пов’язаних з корупцією</w:t>
      </w:r>
      <w:r>
        <w:rPr>
          <w:rFonts w:ascii="Times New Roman" w:eastAsia="Times New Roman" w:hAnsi="Times New Roman" w:cs="Times New Roman"/>
          <w:color w:val="000000"/>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1F633B1C"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 не надавали та не надаватимуть Замовнику неправдиву інформацію про хід виконання цього Договору, або будь-яку іншу інформацію, що стосується цього Договору;</w:t>
      </w:r>
    </w:p>
    <w:p w14:paraId="3CDF57DF" w14:textId="77777777" w:rsidR="00675BF8" w:rsidRDefault="00675BF8" w:rsidP="00675BF8">
      <w:pPr>
        <w:tabs>
          <w:tab w:val="left" w:pos="1134"/>
        </w:tabs>
        <w:spacing w:after="0" w:line="228"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5F3AD06A"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6E5A5A81"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цього Договору.</w:t>
      </w:r>
    </w:p>
    <w:p w14:paraId="1B4F0B90"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Сторони гарантують повну конфіденційність при виконанні антикорупційних застережень цього Договору, а також відсутність негативних наслідків як для Сторони Договору </w:t>
      </w:r>
      <w:r>
        <w:rPr>
          <w:rFonts w:ascii="Times New Roman" w:eastAsia="Times New Roman" w:hAnsi="Times New Roman" w:cs="Times New Roman"/>
          <w:color w:val="000000"/>
          <w:sz w:val="24"/>
          <w:szCs w:val="24"/>
        </w:rPr>
        <w:lastRenderedPageBreak/>
        <w:t>в цілому, так і для конкретних працівників Сторони Договору, які повідомили про факт порушень. </w:t>
      </w:r>
    </w:p>
    <w:p w14:paraId="427B612A"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Pr>
          <w:rFonts w:ascii="Times New Roman" w:eastAsia="Times New Roman" w:hAnsi="Times New Roman" w:cs="Times New Roman"/>
          <w:color w:val="000000"/>
          <w:sz w:val="24"/>
          <w:szCs w:val="24"/>
        </w:rPr>
        <w:t>зв’язків</w:t>
      </w:r>
      <w:proofErr w:type="spellEnd"/>
      <w:r>
        <w:rPr>
          <w:rFonts w:ascii="Times New Roman" w:eastAsia="Times New Roman" w:hAnsi="Times New Roman" w:cs="Times New Roman"/>
          <w:color w:val="000000"/>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124B5789" w14:textId="77777777" w:rsidR="00675BF8" w:rsidRDefault="00675BF8" w:rsidP="00675BF8">
      <w:pPr>
        <w:numPr>
          <w:ilvl w:val="1"/>
          <w:numId w:val="23"/>
        </w:numPr>
        <w:pBdr>
          <w:top w:val="nil"/>
          <w:left w:val="nil"/>
          <w:bottom w:val="nil"/>
          <w:right w:val="nil"/>
          <w:between w:val="nil"/>
        </w:pBdr>
        <w:tabs>
          <w:tab w:val="left" w:pos="709"/>
          <w:tab w:val="left" w:pos="1134"/>
        </w:tabs>
        <w:spacing w:after="0" w:line="228" w:lineRule="auto"/>
        <w:ind w:left="0" w:firstLine="567"/>
        <w:jc w:val="both"/>
        <w:rPr>
          <w:color w:val="000000"/>
          <w:sz w:val="24"/>
          <w:szCs w:val="24"/>
        </w:rPr>
      </w:pPr>
      <w:r>
        <w:rPr>
          <w:rFonts w:ascii="Times New Roman" w:eastAsia="Times New Roman" w:hAnsi="Times New Roman" w:cs="Times New Roman"/>
          <w:color w:val="000000"/>
          <w:sz w:val="24"/>
          <w:szCs w:val="24"/>
        </w:rPr>
        <w:t>У разі порушення Виконавцем умов цього розділу, Замовник має право на дострокове припинення Договору на підставі односторонньої відмови від цього Договору з урахуванням положень пунктів 11.3, 11.4 Договору.</w:t>
      </w:r>
    </w:p>
    <w:p w14:paraId="6F69DCFC" w14:textId="77777777" w:rsidR="00675BF8" w:rsidRDefault="00675BF8" w:rsidP="00675BF8">
      <w:pPr>
        <w:widowControl w:val="0"/>
        <w:spacing w:after="0" w:line="228" w:lineRule="auto"/>
        <w:ind w:right="158" w:firstLine="851"/>
        <w:jc w:val="both"/>
        <w:rPr>
          <w:rFonts w:ascii="Times New Roman" w:eastAsia="Times New Roman" w:hAnsi="Times New Roman" w:cs="Times New Roman"/>
          <w:sz w:val="24"/>
          <w:szCs w:val="24"/>
        </w:rPr>
      </w:pPr>
    </w:p>
    <w:p w14:paraId="4B4FB4EB" w14:textId="77777777" w:rsidR="00675BF8" w:rsidRDefault="00675BF8" w:rsidP="00675BF8">
      <w:pPr>
        <w:numPr>
          <w:ilvl w:val="0"/>
          <w:numId w:val="23"/>
        </w:numPr>
        <w:pBdr>
          <w:top w:val="nil"/>
          <w:left w:val="nil"/>
          <w:bottom w:val="nil"/>
          <w:right w:val="nil"/>
          <w:between w:val="nil"/>
        </w:pBdr>
        <w:tabs>
          <w:tab w:val="left" w:pos="426"/>
        </w:tabs>
        <w:spacing w:after="0" w:line="228" w:lineRule="auto"/>
        <w:ind w:left="0"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СТРОК ДІЇ ДОГОВОРУ</w:t>
      </w:r>
    </w:p>
    <w:p w14:paraId="4BDC817F" w14:textId="77777777" w:rsidR="00675BF8" w:rsidRPr="00B30129" w:rsidRDefault="00675BF8" w:rsidP="00B30129">
      <w:pPr>
        <w:numPr>
          <w:ilvl w:val="1"/>
          <w:numId w:val="23"/>
        </w:numPr>
        <w:shd w:val="clear" w:color="auto" w:fill="FFFFFF" w:themeFill="background1"/>
        <w:tabs>
          <w:tab w:val="left" w:pos="1276"/>
        </w:tabs>
        <w:spacing w:after="0" w:line="228" w:lineRule="auto"/>
        <w:ind w:left="0" w:firstLine="567"/>
        <w:jc w:val="both"/>
        <w:rPr>
          <w:rFonts w:ascii="Times New Roman" w:eastAsia="Times New Roman" w:hAnsi="Times New Roman" w:cs="Times New Roman"/>
          <w:sz w:val="24"/>
          <w:szCs w:val="24"/>
        </w:rPr>
      </w:pPr>
      <w:r w:rsidRPr="001171BB">
        <w:rPr>
          <w:rFonts w:ascii="Times New Roman" w:eastAsia="Times New Roman" w:hAnsi="Times New Roman" w:cs="Times New Roman"/>
          <w:sz w:val="24"/>
          <w:szCs w:val="24"/>
        </w:rPr>
        <w:t xml:space="preserve">Цей Договір вважається укладеним з моменту підписання </w:t>
      </w:r>
      <w:r w:rsidRPr="00B30129">
        <w:rPr>
          <w:rFonts w:ascii="Times New Roman" w:eastAsia="Times New Roman" w:hAnsi="Times New Roman" w:cs="Times New Roman"/>
          <w:sz w:val="24"/>
          <w:szCs w:val="24"/>
        </w:rPr>
        <w:t xml:space="preserve">Сторонами та діє до </w:t>
      </w:r>
      <w:r w:rsidR="00B30129" w:rsidRPr="00B30129">
        <w:rPr>
          <w:rFonts w:ascii="Times New Roman" w:eastAsia="Times New Roman" w:hAnsi="Times New Roman" w:cs="Times New Roman"/>
          <w:sz w:val="24"/>
          <w:szCs w:val="24"/>
        </w:rPr>
        <w:t>31</w:t>
      </w:r>
      <w:r w:rsidRPr="00B30129">
        <w:rPr>
          <w:rFonts w:ascii="Times New Roman" w:eastAsia="Times New Roman" w:hAnsi="Times New Roman" w:cs="Times New Roman"/>
          <w:sz w:val="24"/>
          <w:szCs w:val="24"/>
        </w:rPr>
        <w:t xml:space="preserve"> грудня </w:t>
      </w:r>
      <w:r w:rsidR="00B30129" w:rsidRPr="00B30129">
        <w:rPr>
          <w:rFonts w:ascii="Times New Roman" w:eastAsia="Times New Roman" w:hAnsi="Times New Roman" w:cs="Times New Roman"/>
          <w:sz w:val="24"/>
          <w:szCs w:val="24"/>
        </w:rPr>
        <w:t>202</w:t>
      </w:r>
      <w:r w:rsidR="002808EB">
        <w:rPr>
          <w:rFonts w:ascii="Times New Roman" w:eastAsia="Times New Roman" w:hAnsi="Times New Roman" w:cs="Times New Roman"/>
          <w:sz w:val="24"/>
          <w:szCs w:val="24"/>
          <w:lang w:val="en-US"/>
        </w:rPr>
        <w:t>6</w:t>
      </w:r>
      <w:r w:rsidRPr="00B30129">
        <w:rPr>
          <w:rFonts w:ascii="Times New Roman" w:eastAsia="Times New Roman" w:hAnsi="Times New Roman" w:cs="Times New Roman"/>
          <w:sz w:val="24"/>
          <w:szCs w:val="24"/>
        </w:rPr>
        <w:t xml:space="preserve"> року, але у будь-якому випадку до повного виконання Сторонами своїх зобов'язань за ним. </w:t>
      </w:r>
    </w:p>
    <w:p w14:paraId="6560D514" w14:textId="77777777" w:rsidR="00675BF8" w:rsidRDefault="00675BF8" w:rsidP="00675BF8">
      <w:pPr>
        <w:numPr>
          <w:ilvl w:val="1"/>
          <w:numId w:val="23"/>
        </w:numP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Закінчення строку дії цього Договору не звільняє Сторони </w:t>
      </w:r>
      <w:proofErr w:type="spellStart"/>
      <w:r>
        <w:rPr>
          <w:rFonts w:ascii="Times New Roman" w:eastAsia="Times New Roman" w:hAnsi="Times New Roman" w:cs="Times New Roman"/>
          <w:color w:val="000000"/>
          <w:sz w:val="24"/>
          <w:szCs w:val="24"/>
        </w:rPr>
        <w:t>вiд</w:t>
      </w:r>
      <w:proofErr w:type="spellEnd"/>
      <w:r>
        <w:rPr>
          <w:rFonts w:ascii="Times New Roman" w:eastAsia="Times New Roman" w:hAnsi="Times New Roman" w:cs="Times New Roman"/>
          <w:color w:val="000000"/>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Pr>
          <w:rFonts w:ascii="Times New Roman" w:eastAsia="Times New Roman" w:hAnsi="Times New Roman" w:cs="Times New Roman"/>
          <w:color w:val="000000"/>
          <w:sz w:val="24"/>
          <w:szCs w:val="24"/>
        </w:rPr>
        <w:t>мiсце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пiд</w:t>
      </w:r>
      <w:proofErr w:type="spellEnd"/>
      <w:r>
        <w:rPr>
          <w:rFonts w:ascii="Times New Roman" w:eastAsia="Times New Roman" w:hAnsi="Times New Roman" w:cs="Times New Roman"/>
          <w:color w:val="000000"/>
          <w:sz w:val="24"/>
          <w:szCs w:val="24"/>
        </w:rPr>
        <w:t xml:space="preserve"> час </w:t>
      </w:r>
      <w:proofErr w:type="spellStart"/>
      <w:r>
        <w:rPr>
          <w:rFonts w:ascii="Times New Roman" w:eastAsia="Times New Roman" w:hAnsi="Times New Roman" w:cs="Times New Roman"/>
          <w:color w:val="000000"/>
          <w:sz w:val="24"/>
          <w:szCs w:val="24"/>
        </w:rPr>
        <w:t>дiї</w:t>
      </w:r>
      <w:proofErr w:type="spellEnd"/>
      <w:r>
        <w:rPr>
          <w:rFonts w:ascii="Times New Roman" w:eastAsia="Times New Roman" w:hAnsi="Times New Roman" w:cs="Times New Roman"/>
          <w:color w:val="000000"/>
          <w:sz w:val="24"/>
          <w:szCs w:val="24"/>
        </w:rPr>
        <w:t xml:space="preserve"> Договору.</w:t>
      </w:r>
    </w:p>
    <w:p w14:paraId="4EDB4857" w14:textId="77777777" w:rsidR="00675BF8" w:rsidRDefault="00675BF8" w:rsidP="00675BF8">
      <w:pPr>
        <w:numPr>
          <w:ilvl w:val="1"/>
          <w:numId w:val="23"/>
        </w:numP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Замовник має право на дострокове припинення Договору на підставі односторонньої відмови від цього Договору у разі:</w:t>
      </w:r>
    </w:p>
    <w:p w14:paraId="4D7316E8"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11.3.1. Порушення Виконавцем строків надання Послуг.</w:t>
      </w:r>
    </w:p>
    <w:p w14:paraId="5342B24C"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11.3.2. Надання Послуг неналежної якості.</w:t>
      </w:r>
    </w:p>
    <w:p w14:paraId="40BEFCA7" w14:textId="77777777" w:rsidR="00675BF8" w:rsidRPr="0024165F" w:rsidRDefault="00675BF8" w:rsidP="0065037E">
      <w:pPr>
        <w:pStyle w:val="Normal0"/>
        <w:spacing w:after="0" w:line="228" w:lineRule="auto"/>
        <w:ind w:firstLine="567"/>
        <w:jc w:val="both"/>
        <w:rPr>
          <w:rFonts w:ascii="Times New Roman" w:eastAsia="Times New Roman" w:hAnsi="Times New Roman" w:cs="Times New Roman"/>
          <w:sz w:val="24"/>
          <w:szCs w:val="24"/>
        </w:rPr>
      </w:pPr>
      <w:r w:rsidRPr="0024165F">
        <w:rPr>
          <w:rFonts w:ascii="Times New Roman" w:eastAsia="Times New Roman" w:hAnsi="Times New Roman" w:cs="Times New Roman"/>
          <w:color w:val="000000"/>
          <w:sz w:val="24"/>
          <w:szCs w:val="24"/>
        </w:rPr>
        <w:t>11.3.3. Порушення Виконавцем положень розділу 10 Договору</w:t>
      </w:r>
      <w:r w:rsidR="0024165F" w:rsidRPr="0024165F">
        <w:rPr>
          <w:rFonts w:ascii="Times New Roman" w:eastAsia="Times New Roman" w:hAnsi="Times New Roman" w:cs="Times New Roman"/>
          <w:sz w:val="24"/>
          <w:szCs w:val="24"/>
        </w:rPr>
        <w:t xml:space="preserve"> або гарантій, передбачених пунктами 12.1</w:t>
      </w:r>
      <w:r w:rsidR="0024165F">
        <w:rPr>
          <w:rFonts w:ascii="Times New Roman" w:eastAsia="Times New Roman" w:hAnsi="Times New Roman" w:cs="Times New Roman"/>
          <w:sz w:val="24"/>
          <w:szCs w:val="24"/>
        </w:rPr>
        <w:t>5</w:t>
      </w:r>
      <w:r w:rsidR="0024165F" w:rsidRPr="0024165F">
        <w:rPr>
          <w:rFonts w:ascii="Times New Roman" w:eastAsia="Times New Roman" w:hAnsi="Times New Roman" w:cs="Times New Roman"/>
          <w:sz w:val="24"/>
          <w:szCs w:val="24"/>
        </w:rPr>
        <w:t xml:space="preserve"> Договору</w:t>
      </w:r>
      <w:r w:rsidRPr="0024165F">
        <w:rPr>
          <w:rFonts w:ascii="Times New Roman" w:eastAsia="Times New Roman" w:hAnsi="Times New Roman" w:cs="Times New Roman"/>
          <w:color w:val="000000"/>
          <w:sz w:val="24"/>
          <w:szCs w:val="24"/>
        </w:rPr>
        <w:t>.</w:t>
      </w:r>
    </w:p>
    <w:p w14:paraId="79EF73D9"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11.3.4. Відсутності бюджетного фінансування.</w:t>
      </w:r>
    </w:p>
    <w:p w14:paraId="723C3C39" w14:textId="77777777" w:rsidR="00675BF8" w:rsidRDefault="00675BF8" w:rsidP="00675BF8">
      <w:pPr>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11.3.5. Настання обставин, визначених у пункті 4.</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цього Договору.                          </w:t>
      </w:r>
    </w:p>
    <w:p w14:paraId="0BDF423C" w14:textId="77777777" w:rsidR="00675BF8" w:rsidRDefault="00675BF8" w:rsidP="00675BF8">
      <w:pPr>
        <w:numPr>
          <w:ilvl w:val="1"/>
          <w:numId w:val="23"/>
        </w:numPr>
        <w:pBdr>
          <w:top w:val="nil"/>
          <w:left w:val="nil"/>
          <w:bottom w:val="nil"/>
          <w:right w:val="nil"/>
          <w:between w:val="nil"/>
        </w:pBdr>
        <w:tabs>
          <w:tab w:val="left" w:pos="1276"/>
        </w:tabs>
        <w:spacing w:after="0" w:line="228"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 прийняте рішення щодо односторонньої відмови від Договору Замовник зобов’язаний повідомити Виконавця не менше як за 5 (п’ять) робочих днів до припинення Договору. У випадку односторонньої відмови Замовника від Договору, Договір вважається припиненим з дня, наступного за </w:t>
      </w:r>
      <w:proofErr w:type="spellStart"/>
      <w:r>
        <w:rPr>
          <w:rFonts w:ascii="Times New Roman" w:eastAsia="Times New Roman" w:hAnsi="Times New Roman" w:cs="Times New Roman"/>
          <w:color w:val="000000"/>
          <w:sz w:val="24"/>
          <w:szCs w:val="24"/>
        </w:rPr>
        <w:t>спливом</w:t>
      </w:r>
      <w:proofErr w:type="spellEnd"/>
      <w:r>
        <w:rPr>
          <w:rFonts w:ascii="Times New Roman" w:eastAsia="Times New Roman" w:hAnsi="Times New Roman" w:cs="Times New Roman"/>
          <w:color w:val="000000"/>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 цього Договору Виконавцю.</w:t>
      </w:r>
    </w:p>
    <w:p w14:paraId="0EFC9E17" w14:textId="77777777" w:rsidR="00675BF8" w:rsidRDefault="00675BF8" w:rsidP="00675BF8">
      <w:pPr>
        <w:widowControl w:val="0"/>
        <w:spacing w:after="0" w:line="228" w:lineRule="auto"/>
        <w:ind w:right="158" w:firstLine="851"/>
        <w:jc w:val="both"/>
        <w:rPr>
          <w:rFonts w:ascii="Times New Roman" w:eastAsia="Times New Roman" w:hAnsi="Times New Roman" w:cs="Times New Roman"/>
          <w:sz w:val="24"/>
          <w:szCs w:val="24"/>
        </w:rPr>
      </w:pPr>
    </w:p>
    <w:p w14:paraId="0C4984DE" w14:textId="77777777" w:rsidR="00675BF8" w:rsidRDefault="00675BF8" w:rsidP="00675BF8">
      <w:pPr>
        <w:numPr>
          <w:ilvl w:val="0"/>
          <w:numId w:val="23"/>
        </w:numPr>
        <w:pBdr>
          <w:top w:val="nil"/>
          <w:left w:val="nil"/>
          <w:bottom w:val="nil"/>
          <w:right w:val="nil"/>
          <w:between w:val="nil"/>
        </w:pBdr>
        <w:tabs>
          <w:tab w:val="left" w:pos="426"/>
        </w:tabs>
        <w:spacing w:after="0" w:line="228" w:lineRule="auto"/>
        <w:ind w:left="0" w:firstLine="0"/>
        <w:jc w:val="center"/>
      </w:pPr>
      <w:r>
        <w:rPr>
          <w:rFonts w:ascii="Times New Roman" w:eastAsia="Times New Roman" w:hAnsi="Times New Roman" w:cs="Times New Roman"/>
          <w:b/>
          <w:color w:val="000000"/>
          <w:sz w:val="24"/>
          <w:szCs w:val="24"/>
        </w:rPr>
        <w:t>ІНШІ УМОВИ</w:t>
      </w:r>
    </w:p>
    <w:p w14:paraId="7B7AE813"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526204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12.2. У випадках, не передбачених  Договором, Сторони керуються чинним законодавством України.</w:t>
      </w:r>
    </w:p>
    <w:p w14:paraId="12B13BE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3453ED47"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2C286E6"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12.5. Підписуючи Договір Сторони усвідомлюють та погоджуються, що розрахунки за </w:t>
      </w:r>
      <w:r>
        <w:rPr>
          <w:sz w:val="24"/>
          <w:szCs w:val="24"/>
          <w:lang w:val="uk-UA"/>
        </w:rPr>
        <w:t>надані Послуги</w:t>
      </w:r>
      <w:r w:rsidRPr="007778FC">
        <w:rPr>
          <w:sz w:val="24"/>
          <w:szCs w:val="24"/>
          <w:lang w:val="uk-UA"/>
        </w:rPr>
        <w:t xml:space="preserve">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4BBDF1AE"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50ED8F07"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12.7. Усі додатки до Договору, які оформлені в порядку, визначеному в пункті 12.6 Договору, є його невід’ємними складовими частинами.</w:t>
      </w:r>
    </w:p>
    <w:p w14:paraId="4494F22F"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12.8. </w:t>
      </w:r>
      <w:r>
        <w:rPr>
          <w:sz w:val="24"/>
          <w:szCs w:val="24"/>
          <w:lang w:val="uk-UA"/>
        </w:rPr>
        <w:t>Замовник</w:t>
      </w:r>
      <w:r w:rsidRPr="007778FC">
        <w:rPr>
          <w:sz w:val="24"/>
          <w:szCs w:val="24"/>
          <w:lang w:val="uk-UA"/>
        </w:rPr>
        <w:t xml:space="preserve"> на момент укладання Договору є неприбутковою установою та платником податку на додану вартість.</w:t>
      </w:r>
    </w:p>
    <w:p w14:paraId="211BCB7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lastRenderedPageBreak/>
        <w:t xml:space="preserve">12.9. </w:t>
      </w:r>
      <w:r>
        <w:rPr>
          <w:sz w:val="24"/>
          <w:szCs w:val="24"/>
          <w:lang w:val="uk-UA"/>
        </w:rPr>
        <w:t>Виконавець</w:t>
      </w:r>
      <w:r w:rsidRPr="007778FC">
        <w:rPr>
          <w:sz w:val="24"/>
          <w:szCs w:val="24"/>
          <w:lang w:val="uk-UA"/>
        </w:rPr>
        <w:t xml:space="preserve"> на момент укладання Договору є _______(</w:t>
      </w:r>
      <w:r w:rsidRPr="007778FC">
        <w:rPr>
          <w:color w:val="4472C4"/>
          <w:sz w:val="24"/>
          <w:szCs w:val="24"/>
          <w:lang w:val="uk-UA"/>
        </w:rPr>
        <w:t>зазначити статус платника податку)</w:t>
      </w:r>
      <w:r w:rsidRPr="007778FC">
        <w:rPr>
          <w:sz w:val="24"/>
          <w:szCs w:val="24"/>
          <w:lang w:val="uk-UA"/>
        </w:rPr>
        <w:t xml:space="preserve"> та </w:t>
      </w:r>
      <w:r w:rsidRPr="007778FC">
        <w:rPr>
          <w:color w:val="4472C4"/>
          <w:sz w:val="24"/>
          <w:szCs w:val="24"/>
          <w:lang w:val="uk-UA"/>
        </w:rPr>
        <w:t>(є, не є)</w:t>
      </w:r>
      <w:r w:rsidRPr="007778FC">
        <w:rPr>
          <w:sz w:val="24"/>
          <w:szCs w:val="24"/>
          <w:lang w:val="uk-UA"/>
        </w:rPr>
        <w:t xml:space="preserve"> платником податку на додану вартість.  </w:t>
      </w:r>
    </w:p>
    <w:p w14:paraId="42597EA1"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E5BBDA0"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2086ACD8"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12.12. Жодна зі Сторін не має права передавати свої права і зобов'язання за  Договором третім особам, без згоди на це другої Сторони.</w:t>
      </w:r>
    </w:p>
    <w:p w14:paraId="69A1AEE9" w14:textId="77777777"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12.13</w:t>
      </w:r>
      <w:r w:rsidRPr="007778FC">
        <w:rPr>
          <w:sz w:val="24"/>
          <w:szCs w:val="24"/>
          <w:shd w:val="clear" w:color="auto" w:fill="FFFFFF"/>
          <w:lang w:val="uk-UA"/>
        </w:rPr>
        <w:t xml:space="preserve"> </w:t>
      </w:r>
      <w:r w:rsidRPr="007778FC">
        <w:rPr>
          <w:sz w:val="24"/>
          <w:szCs w:val="24"/>
          <w:lang w:val="uk-UA"/>
        </w:rPr>
        <w:t xml:space="preserve">Кожна із Сторін, підписуючи Договір, гарантує, що його члени, учасники (акціонери), кінцеві </w:t>
      </w:r>
      <w:proofErr w:type="spellStart"/>
      <w:r w:rsidRPr="007778FC">
        <w:rPr>
          <w:sz w:val="24"/>
          <w:szCs w:val="24"/>
          <w:lang w:val="uk-UA"/>
        </w:rPr>
        <w:t>бенефіціарні</w:t>
      </w:r>
      <w:proofErr w:type="spellEnd"/>
      <w:r w:rsidRPr="007778FC">
        <w:rPr>
          <w:sz w:val="24"/>
          <w:szCs w:val="24"/>
          <w:lang w:val="uk-UA"/>
        </w:rPr>
        <w:t xml:space="preserve"> власники, контролери, пов’язані особи, а також виробник(и) </w:t>
      </w:r>
      <w:r>
        <w:rPr>
          <w:sz w:val="24"/>
          <w:szCs w:val="24"/>
          <w:lang w:val="uk-UA"/>
        </w:rPr>
        <w:t>програмних продуктів</w:t>
      </w:r>
      <w:r w:rsidRPr="007778FC">
        <w:rPr>
          <w:sz w:val="24"/>
          <w:szCs w:val="24"/>
          <w:lang w:val="uk-UA"/>
        </w:rPr>
        <w:t xml:space="preserve"> не включені до жодного з офіційних </w:t>
      </w:r>
      <w:proofErr w:type="spellStart"/>
      <w:r w:rsidRPr="007778FC">
        <w:rPr>
          <w:sz w:val="24"/>
          <w:szCs w:val="24"/>
          <w:lang w:val="uk-UA"/>
        </w:rPr>
        <w:t>санкційних</w:t>
      </w:r>
      <w:proofErr w:type="spellEnd"/>
      <w:r w:rsidRPr="007778FC">
        <w:rPr>
          <w:sz w:val="24"/>
          <w:szCs w:val="24"/>
          <w:lang w:val="uk-UA"/>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7778FC">
        <w:rPr>
          <w:sz w:val="24"/>
          <w:szCs w:val="24"/>
          <w:lang w:val="uk-UA"/>
        </w:rPr>
        <w:t>санкційних</w:t>
      </w:r>
      <w:proofErr w:type="spellEnd"/>
      <w:r w:rsidRPr="007778FC">
        <w:rPr>
          <w:sz w:val="24"/>
          <w:szCs w:val="24"/>
          <w:lang w:val="uk-UA"/>
        </w:rPr>
        <w:t xml:space="preserve"> списків Ради Безпеки ООН, консолідованих списків Європейського Союзу, </w:t>
      </w:r>
      <w:proofErr w:type="spellStart"/>
      <w:r w:rsidRPr="007778FC">
        <w:rPr>
          <w:sz w:val="24"/>
          <w:szCs w:val="24"/>
          <w:lang w:val="uk-UA"/>
        </w:rPr>
        <w:t>санкційних</w:t>
      </w:r>
      <w:proofErr w:type="spellEnd"/>
      <w:r w:rsidRPr="007778FC">
        <w:rPr>
          <w:sz w:val="24"/>
          <w:szCs w:val="24"/>
          <w:lang w:val="uk-UA"/>
        </w:rPr>
        <w:t xml:space="preserve"> списків Великої Британії (HM </w:t>
      </w:r>
      <w:proofErr w:type="spellStart"/>
      <w:r w:rsidRPr="007778FC">
        <w:rPr>
          <w:sz w:val="24"/>
          <w:szCs w:val="24"/>
          <w:lang w:val="uk-UA"/>
        </w:rPr>
        <w:t>Treasury</w:t>
      </w:r>
      <w:proofErr w:type="spellEnd"/>
      <w:r w:rsidRPr="007778FC">
        <w:rPr>
          <w:sz w:val="24"/>
          <w:szCs w:val="24"/>
          <w:lang w:val="uk-UA"/>
        </w:rPr>
        <w:t xml:space="preserve"> / OFSI), а також інших </w:t>
      </w:r>
      <w:proofErr w:type="spellStart"/>
      <w:r w:rsidRPr="007778FC">
        <w:rPr>
          <w:sz w:val="24"/>
          <w:szCs w:val="24"/>
          <w:lang w:val="uk-UA"/>
        </w:rPr>
        <w:t>санкційних</w:t>
      </w:r>
      <w:proofErr w:type="spellEnd"/>
      <w:r w:rsidRPr="007778FC">
        <w:rPr>
          <w:sz w:val="24"/>
          <w:szCs w:val="24"/>
          <w:lang w:val="uk-UA"/>
        </w:rPr>
        <w:t xml:space="preserve"> списків, режим дотримання яких прямо чи опосередковано застосовується до Сторін відповідно до чинного законодавства України. </w:t>
      </w:r>
    </w:p>
    <w:p w14:paraId="7AC015AE" w14:textId="77777777" w:rsidR="00901694" w:rsidRDefault="00675BF8" w:rsidP="00901694">
      <w:pPr>
        <w:pStyle w:val="a"/>
        <w:numPr>
          <w:ilvl w:val="0"/>
          <w:numId w:val="0"/>
        </w:numPr>
        <w:spacing w:line="228" w:lineRule="auto"/>
        <w:ind w:firstLine="567"/>
        <w:contextualSpacing w:val="0"/>
        <w:jc w:val="both"/>
        <w:rPr>
          <w:sz w:val="24"/>
          <w:szCs w:val="24"/>
          <w:lang w:val="uk-UA"/>
        </w:rPr>
      </w:pPr>
      <w:r w:rsidRPr="007778FC">
        <w:rPr>
          <w:sz w:val="24"/>
          <w:szCs w:val="24"/>
          <w:lang w:val="uk-UA"/>
        </w:rPr>
        <w:t xml:space="preserve">12.14. </w:t>
      </w:r>
      <w:r>
        <w:rPr>
          <w:sz w:val="24"/>
          <w:szCs w:val="24"/>
          <w:lang w:val="uk-UA"/>
        </w:rPr>
        <w:t>Виконавець</w:t>
      </w:r>
      <w:r w:rsidRPr="007778FC">
        <w:rPr>
          <w:sz w:val="24"/>
          <w:szCs w:val="24"/>
          <w:lang w:val="uk-UA"/>
        </w:rPr>
        <w:t xml:space="preserve"> гарантує, що </w:t>
      </w:r>
      <w:r w:rsidRPr="00D87825">
        <w:rPr>
          <w:rStyle w:val="apple-style-span"/>
          <w:sz w:val="24"/>
          <w:szCs w:val="24"/>
          <w:lang w:val="uk-UA"/>
        </w:rPr>
        <w:t>програмн</w:t>
      </w:r>
      <w:r>
        <w:rPr>
          <w:rStyle w:val="apple-style-span"/>
          <w:sz w:val="24"/>
          <w:szCs w:val="24"/>
          <w:lang w:val="uk-UA"/>
        </w:rPr>
        <w:t>і</w:t>
      </w:r>
      <w:r w:rsidRPr="00D87825">
        <w:rPr>
          <w:rStyle w:val="apple-style-span"/>
          <w:sz w:val="24"/>
          <w:szCs w:val="24"/>
          <w:lang w:val="uk-UA"/>
        </w:rPr>
        <w:t xml:space="preserve"> продукт</w:t>
      </w:r>
      <w:r>
        <w:rPr>
          <w:rStyle w:val="apple-style-span"/>
          <w:sz w:val="24"/>
          <w:szCs w:val="24"/>
          <w:lang w:val="uk-UA"/>
        </w:rPr>
        <w:t>и доступ до яких надається</w:t>
      </w:r>
      <w:r w:rsidRPr="00D87825">
        <w:rPr>
          <w:rStyle w:val="apple-style-span"/>
          <w:sz w:val="24"/>
          <w:szCs w:val="24"/>
          <w:lang w:val="uk-UA"/>
        </w:rPr>
        <w:t xml:space="preserve"> </w:t>
      </w:r>
      <w:r w:rsidRPr="007778FC">
        <w:rPr>
          <w:sz w:val="24"/>
          <w:szCs w:val="24"/>
          <w:lang w:val="uk-UA"/>
        </w:rPr>
        <w:t xml:space="preserve">не </w:t>
      </w:r>
      <w:proofErr w:type="spellStart"/>
      <w:r w:rsidRPr="007778FC">
        <w:rPr>
          <w:sz w:val="24"/>
          <w:szCs w:val="24"/>
          <w:lang w:val="uk-UA"/>
        </w:rPr>
        <w:t>походит</w:t>
      </w:r>
      <w:r>
        <w:rPr>
          <w:sz w:val="24"/>
          <w:szCs w:val="24"/>
          <w:lang w:val="uk-UA"/>
        </w:rPr>
        <w:t>ять</w:t>
      </w:r>
      <w:proofErr w:type="spellEnd"/>
      <w:r w:rsidRPr="007778FC">
        <w:rPr>
          <w:sz w:val="24"/>
          <w:szCs w:val="24"/>
          <w:lang w:val="uk-UA"/>
        </w:rPr>
        <w:t xml:space="preserve"> з російської федерації/республіки </w:t>
      </w:r>
      <w:proofErr w:type="spellStart"/>
      <w:r w:rsidRPr="007778FC">
        <w:rPr>
          <w:sz w:val="24"/>
          <w:szCs w:val="24"/>
          <w:lang w:val="uk-UA"/>
        </w:rPr>
        <w:t>білорусь</w:t>
      </w:r>
      <w:proofErr w:type="spellEnd"/>
      <w:r w:rsidRPr="007778FC">
        <w:rPr>
          <w:sz w:val="24"/>
          <w:szCs w:val="24"/>
          <w:lang w:val="uk-UA"/>
        </w:rPr>
        <w:t xml:space="preserve">/ісламської республіки </w:t>
      </w:r>
      <w:proofErr w:type="spellStart"/>
      <w:r w:rsidRPr="007778FC">
        <w:rPr>
          <w:sz w:val="24"/>
          <w:szCs w:val="24"/>
          <w:lang w:val="uk-UA"/>
        </w:rPr>
        <w:t>іран</w:t>
      </w:r>
      <w:proofErr w:type="spellEnd"/>
      <w:r w:rsidRPr="007778FC">
        <w:rPr>
          <w:sz w:val="24"/>
          <w:szCs w:val="24"/>
          <w:lang w:val="uk-UA"/>
        </w:rPr>
        <w:t>.</w:t>
      </w:r>
    </w:p>
    <w:p w14:paraId="360CA9C6" w14:textId="77777777" w:rsidR="00901694" w:rsidRPr="007778FC" w:rsidRDefault="00901694" w:rsidP="00675BF8">
      <w:pPr>
        <w:pStyle w:val="a"/>
        <w:numPr>
          <w:ilvl w:val="0"/>
          <w:numId w:val="0"/>
        </w:numPr>
        <w:spacing w:line="228" w:lineRule="auto"/>
        <w:ind w:firstLine="567"/>
        <w:contextualSpacing w:val="0"/>
        <w:jc w:val="both"/>
        <w:rPr>
          <w:sz w:val="24"/>
          <w:szCs w:val="24"/>
          <w:lang w:val="uk-UA"/>
        </w:rPr>
      </w:pPr>
      <w:r>
        <w:rPr>
          <w:color w:val="000000"/>
          <w:sz w:val="24"/>
          <w:szCs w:val="24"/>
          <w:lang w:val="uk-UA"/>
        </w:rPr>
        <w:t xml:space="preserve">12.15. </w:t>
      </w:r>
      <w:proofErr w:type="spellStart"/>
      <w:r w:rsidRPr="00901694">
        <w:rPr>
          <w:color w:val="000000"/>
          <w:sz w:val="24"/>
          <w:szCs w:val="24"/>
        </w:rPr>
        <w:t>Кожна</w:t>
      </w:r>
      <w:proofErr w:type="spellEnd"/>
      <w:r w:rsidRPr="00901694">
        <w:rPr>
          <w:color w:val="000000"/>
          <w:sz w:val="24"/>
          <w:szCs w:val="24"/>
        </w:rPr>
        <w:t xml:space="preserve"> </w:t>
      </w:r>
      <w:proofErr w:type="spellStart"/>
      <w:r w:rsidRPr="00901694">
        <w:rPr>
          <w:color w:val="000000"/>
          <w:sz w:val="24"/>
          <w:szCs w:val="24"/>
        </w:rPr>
        <w:t>із</w:t>
      </w:r>
      <w:proofErr w:type="spellEnd"/>
      <w:r w:rsidRPr="00901694">
        <w:rPr>
          <w:color w:val="000000"/>
          <w:sz w:val="24"/>
          <w:szCs w:val="24"/>
        </w:rPr>
        <w:t xml:space="preserve"> </w:t>
      </w:r>
      <w:proofErr w:type="spellStart"/>
      <w:r w:rsidRPr="00901694">
        <w:rPr>
          <w:color w:val="000000"/>
          <w:sz w:val="24"/>
          <w:szCs w:val="24"/>
        </w:rPr>
        <w:t>Сторін</w:t>
      </w:r>
      <w:proofErr w:type="spellEnd"/>
      <w:r w:rsidRPr="00901694">
        <w:rPr>
          <w:color w:val="000000"/>
          <w:sz w:val="24"/>
          <w:szCs w:val="24"/>
        </w:rPr>
        <w:t xml:space="preserve">, </w:t>
      </w:r>
      <w:proofErr w:type="spellStart"/>
      <w:r w:rsidRPr="00901694">
        <w:rPr>
          <w:color w:val="000000"/>
          <w:sz w:val="24"/>
          <w:szCs w:val="24"/>
        </w:rPr>
        <w:t>підписуючи</w:t>
      </w:r>
      <w:proofErr w:type="spellEnd"/>
      <w:r w:rsidRPr="00901694">
        <w:rPr>
          <w:color w:val="000000"/>
          <w:sz w:val="24"/>
          <w:szCs w:val="24"/>
        </w:rPr>
        <w:t xml:space="preserve"> </w:t>
      </w:r>
      <w:proofErr w:type="spellStart"/>
      <w:r w:rsidRPr="00901694">
        <w:rPr>
          <w:color w:val="000000"/>
          <w:sz w:val="24"/>
          <w:szCs w:val="24"/>
        </w:rPr>
        <w:t>цей</w:t>
      </w:r>
      <w:proofErr w:type="spellEnd"/>
      <w:r w:rsidRPr="00901694">
        <w:rPr>
          <w:color w:val="000000"/>
          <w:sz w:val="24"/>
          <w:szCs w:val="24"/>
        </w:rPr>
        <w:t xml:space="preserve"> </w:t>
      </w:r>
      <w:proofErr w:type="spellStart"/>
      <w:r w:rsidRPr="00901694">
        <w:rPr>
          <w:color w:val="000000"/>
          <w:sz w:val="24"/>
          <w:szCs w:val="24"/>
        </w:rPr>
        <w:t>Договір</w:t>
      </w:r>
      <w:proofErr w:type="spellEnd"/>
      <w:r w:rsidRPr="00901694">
        <w:rPr>
          <w:color w:val="000000"/>
          <w:sz w:val="24"/>
          <w:szCs w:val="24"/>
        </w:rPr>
        <w:t xml:space="preserve">, </w:t>
      </w:r>
      <w:proofErr w:type="spellStart"/>
      <w:r w:rsidRPr="00901694">
        <w:rPr>
          <w:color w:val="000000"/>
          <w:sz w:val="24"/>
          <w:szCs w:val="24"/>
        </w:rPr>
        <w:t>підтверджує</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вона</w:t>
      </w:r>
      <w:proofErr w:type="spellEnd"/>
      <w:r w:rsidRPr="00901694">
        <w:rPr>
          <w:color w:val="000000"/>
          <w:sz w:val="24"/>
          <w:szCs w:val="24"/>
        </w:rPr>
        <w:t xml:space="preserve"> </w:t>
      </w:r>
      <w:proofErr w:type="spellStart"/>
      <w:r w:rsidRPr="00901694">
        <w:rPr>
          <w:color w:val="000000"/>
          <w:sz w:val="24"/>
          <w:szCs w:val="24"/>
        </w:rPr>
        <w:t>не</w:t>
      </w:r>
      <w:proofErr w:type="spellEnd"/>
      <w:r w:rsidRPr="00901694">
        <w:rPr>
          <w:color w:val="000000"/>
          <w:sz w:val="24"/>
          <w:szCs w:val="24"/>
        </w:rPr>
        <w:t xml:space="preserve"> є  </w:t>
      </w:r>
      <w:proofErr w:type="spellStart"/>
      <w:r w:rsidRPr="00901694">
        <w:rPr>
          <w:color w:val="000000"/>
          <w:sz w:val="24"/>
          <w:szCs w:val="24"/>
        </w:rPr>
        <w:t>юридичною</w:t>
      </w:r>
      <w:proofErr w:type="spellEnd"/>
      <w:r w:rsidRPr="00901694">
        <w:rPr>
          <w:color w:val="000000"/>
          <w:sz w:val="24"/>
          <w:szCs w:val="24"/>
        </w:rPr>
        <w:t xml:space="preserve"> </w:t>
      </w:r>
      <w:proofErr w:type="spellStart"/>
      <w:r w:rsidRPr="00901694">
        <w:rPr>
          <w:color w:val="000000"/>
          <w:sz w:val="24"/>
          <w:szCs w:val="24"/>
        </w:rPr>
        <w:t>особою</w:t>
      </w:r>
      <w:proofErr w:type="spellEnd"/>
      <w:r w:rsidRPr="00901694">
        <w:rPr>
          <w:color w:val="000000"/>
          <w:sz w:val="24"/>
          <w:szCs w:val="24"/>
        </w:rPr>
        <w:t xml:space="preserve">, </w:t>
      </w:r>
      <w:proofErr w:type="spellStart"/>
      <w:r w:rsidRPr="00901694">
        <w:rPr>
          <w:color w:val="000000"/>
          <w:sz w:val="24"/>
          <w:szCs w:val="24"/>
        </w:rPr>
        <w:t>утвореною</w:t>
      </w:r>
      <w:proofErr w:type="spellEnd"/>
      <w:r w:rsidRPr="00901694">
        <w:rPr>
          <w:color w:val="000000"/>
          <w:sz w:val="24"/>
          <w:szCs w:val="24"/>
        </w:rPr>
        <w:t xml:space="preserve"> </w:t>
      </w:r>
      <w:proofErr w:type="spellStart"/>
      <w:r w:rsidRPr="00901694">
        <w:rPr>
          <w:color w:val="000000"/>
          <w:sz w:val="24"/>
          <w:szCs w:val="24"/>
        </w:rPr>
        <w:t>та</w:t>
      </w:r>
      <w:proofErr w:type="spellEnd"/>
      <w:r w:rsidRPr="00901694">
        <w:rPr>
          <w:color w:val="000000"/>
          <w:sz w:val="24"/>
          <w:szCs w:val="24"/>
        </w:rPr>
        <w:t xml:space="preserve"> </w:t>
      </w:r>
      <w:proofErr w:type="spellStart"/>
      <w:r w:rsidRPr="00901694">
        <w:rPr>
          <w:color w:val="000000"/>
          <w:sz w:val="24"/>
          <w:szCs w:val="24"/>
        </w:rPr>
        <w:t>зареєстрованою</w:t>
      </w:r>
      <w:proofErr w:type="spellEnd"/>
      <w:r w:rsidRPr="00901694">
        <w:rPr>
          <w:color w:val="000000"/>
          <w:sz w:val="24"/>
          <w:szCs w:val="24"/>
        </w:rPr>
        <w:t xml:space="preserve"> </w:t>
      </w:r>
      <w:proofErr w:type="spellStart"/>
      <w:r w:rsidRPr="00901694">
        <w:rPr>
          <w:color w:val="000000"/>
          <w:sz w:val="24"/>
          <w:szCs w:val="24"/>
        </w:rPr>
        <w:t>відповідно</w:t>
      </w:r>
      <w:proofErr w:type="spellEnd"/>
      <w:r w:rsidRPr="00901694">
        <w:rPr>
          <w:color w:val="000000"/>
          <w:sz w:val="24"/>
          <w:szCs w:val="24"/>
        </w:rPr>
        <w:t xml:space="preserve"> </w:t>
      </w:r>
      <w:proofErr w:type="spellStart"/>
      <w:r w:rsidRPr="00901694">
        <w:rPr>
          <w:color w:val="000000"/>
          <w:sz w:val="24"/>
          <w:szCs w:val="24"/>
        </w:rPr>
        <w:t>до</w:t>
      </w:r>
      <w:proofErr w:type="spellEnd"/>
      <w:r w:rsidRPr="00901694">
        <w:rPr>
          <w:color w:val="000000"/>
          <w:sz w:val="24"/>
          <w:szCs w:val="24"/>
        </w:rPr>
        <w:t xml:space="preserve"> </w:t>
      </w:r>
      <w:proofErr w:type="spellStart"/>
      <w:r w:rsidRPr="00901694">
        <w:rPr>
          <w:color w:val="000000"/>
          <w:sz w:val="24"/>
          <w:szCs w:val="24"/>
        </w:rPr>
        <w:t>законодавства</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юридичною</w:t>
      </w:r>
      <w:proofErr w:type="spellEnd"/>
      <w:r w:rsidRPr="00901694">
        <w:rPr>
          <w:color w:val="000000"/>
          <w:sz w:val="24"/>
          <w:szCs w:val="24"/>
        </w:rPr>
        <w:t xml:space="preserve"> </w:t>
      </w:r>
      <w:proofErr w:type="spellStart"/>
      <w:r w:rsidRPr="00901694">
        <w:rPr>
          <w:color w:val="000000"/>
          <w:sz w:val="24"/>
          <w:szCs w:val="24"/>
        </w:rPr>
        <w:t>особою</w:t>
      </w:r>
      <w:proofErr w:type="spellEnd"/>
      <w:r w:rsidRPr="00901694">
        <w:rPr>
          <w:color w:val="000000"/>
          <w:sz w:val="24"/>
          <w:szCs w:val="24"/>
        </w:rPr>
        <w:t xml:space="preserve">, </w:t>
      </w:r>
      <w:proofErr w:type="spellStart"/>
      <w:r w:rsidRPr="00901694">
        <w:rPr>
          <w:color w:val="000000"/>
          <w:sz w:val="24"/>
          <w:szCs w:val="24"/>
        </w:rPr>
        <w:t>утвореною</w:t>
      </w:r>
      <w:proofErr w:type="spellEnd"/>
      <w:r w:rsidRPr="00901694">
        <w:rPr>
          <w:color w:val="000000"/>
          <w:sz w:val="24"/>
          <w:szCs w:val="24"/>
        </w:rPr>
        <w:t xml:space="preserve"> </w:t>
      </w:r>
      <w:proofErr w:type="spellStart"/>
      <w:r w:rsidRPr="00901694">
        <w:rPr>
          <w:color w:val="000000"/>
          <w:sz w:val="24"/>
          <w:szCs w:val="24"/>
        </w:rPr>
        <w:t>та</w:t>
      </w:r>
      <w:proofErr w:type="spellEnd"/>
      <w:r w:rsidRPr="00901694">
        <w:rPr>
          <w:color w:val="000000"/>
          <w:sz w:val="24"/>
          <w:szCs w:val="24"/>
        </w:rPr>
        <w:t xml:space="preserve"> </w:t>
      </w:r>
      <w:proofErr w:type="spellStart"/>
      <w:r w:rsidRPr="00901694">
        <w:rPr>
          <w:color w:val="000000"/>
          <w:sz w:val="24"/>
          <w:szCs w:val="24"/>
        </w:rPr>
        <w:t>зареєстрованою</w:t>
      </w:r>
      <w:proofErr w:type="spellEnd"/>
      <w:r w:rsidRPr="00901694">
        <w:rPr>
          <w:color w:val="000000"/>
          <w:sz w:val="24"/>
          <w:szCs w:val="24"/>
        </w:rPr>
        <w:t xml:space="preserve"> </w:t>
      </w:r>
      <w:proofErr w:type="spellStart"/>
      <w:r w:rsidRPr="00901694">
        <w:rPr>
          <w:color w:val="000000"/>
          <w:sz w:val="24"/>
          <w:szCs w:val="24"/>
        </w:rPr>
        <w:t>відповідно</w:t>
      </w:r>
      <w:proofErr w:type="spellEnd"/>
      <w:r w:rsidRPr="00901694">
        <w:rPr>
          <w:color w:val="000000"/>
          <w:sz w:val="24"/>
          <w:szCs w:val="24"/>
        </w:rPr>
        <w:t xml:space="preserve"> </w:t>
      </w:r>
      <w:proofErr w:type="spellStart"/>
      <w:r w:rsidRPr="00901694">
        <w:rPr>
          <w:color w:val="000000"/>
          <w:sz w:val="24"/>
          <w:szCs w:val="24"/>
        </w:rPr>
        <w:t>до</w:t>
      </w:r>
      <w:proofErr w:type="spellEnd"/>
      <w:r w:rsidRPr="00901694">
        <w:rPr>
          <w:color w:val="000000"/>
          <w:sz w:val="24"/>
          <w:szCs w:val="24"/>
        </w:rPr>
        <w:t xml:space="preserve"> </w:t>
      </w:r>
      <w:proofErr w:type="spellStart"/>
      <w:r w:rsidRPr="00901694">
        <w:rPr>
          <w:color w:val="000000"/>
          <w:sz w:val="24"/>
          <w:szCs w:val="24"/>
        </w:rPr>
        <w:t>законодавства</w:t>
      </w:r>
      <w:proofErr w:type="spellEnd"/>
      <w:r w:rsidRPr="00901694">
        <w:rPr>
          <w:color w:val="000000"/>
          <w:sz w:val="24"/>
          <w:szCs w:val="24"/>
        </w:rPr>
        <w:t xml:space="preserve"> </w:t>
      </w:r>
      <w:proofErr w:type="spellStart"/>
      <w:r w:rsidRPr="00901694">
        <w:rPr>
          <w:color w:val="000000"/>
          <w:sz w:val="24"/>
          <w:szCs w:val="24"/>
        </w:rPr>
        <w:t>України</w:t>
      </w:r>
      <w:proofErr w:type="spellEnd"/>
      <w:r w:rsidRPr="00901694">
        <w:rPr>
          <w:color w:val="000000"/>
          <w:sz w:val="24"/>
          <w:szCs w:val="24"/>
        </w:rPr>
        <w:t xml:space="preserve">, </w:t>
      </w:r>
      <w:proofErr w:type="spellStart"/>
      <w:r w:rsidRPr="00901694">
        <w:rPr>
          <w:color w:val="000000"/>
          <w:sz w:val="24"/>
          <w:szCs w:val="24"/>
        </w:rPr>
        <w:t>кінцевим</w:t>
      </w:r>
      <w:proofErr w:type="spellEnd"/>
      <w:r w:rsidRPr="00901694">
        <w:rPr>
          <w:color w:val="000000"/>
          <w:sz w:val="24"/>
          <w:szCs w:val="24"/>
        </w:rPr>
        <w:t xml:space="preserve"> </w:t>
      </w:r>
      <w:proofErr w:type="spellStart"/>
      <w:r w:rsidRPr="00901694">
        <w:rPr>
          <w:color w:val="000000"/>
          <w:sz w:val="24"/>
          <w:szCs w:val="24"/>
        </w:rPr>
        <w:t>бенефіціарним</w:t>
      </w:r>
      <w:proofErr w:type="spellEnd"/>
      <w:r w:rsidRPr="00901694">
        <w:rPr>
          <w:color w:val="000000"/>
          <w:sz w:val="24"/>
          <w:szCs w:val="24"/>
        </w:rPr>
        <w:t xml:space="preserve"> </w:t>
      </w:r>
      <w:proofErr w:type="spellStart"/>
      <w:r w:rsidRPr="00901694">
        <w:rPr>
          <w:color w:val="000000"/>
          <w:sz w:val="24"/>
          <w:szCs w:val="24"/>
        </w:rPr>
        <w:t>власником</w:t>
      </w:r>
      <w:proofErr w:type="spellEnd"/>
      <w:r w:rsidRPr="00901694">
        <w:rPr>
          <w:color w:val="000000"/>
          <w:sz w:val="24"/>
          <w:szCs w:val="24"/>
        </w:rPr>
        <w:t xml:space="preserve">, </w:t>
      </w:r>
      <w:proofErr w:type="spellStart"/>
      <w:r w:rsidRPr="00901694">
        <w:rPr>
          <w:color w:val="000000"/>
          <w:sz w:val="24"/>
          <w:szCs w:val="24"/>
        </w:rPr>
        <w:t>членом</w:t>
      </w:r>
      <w:proofErr w:type="spellEnd"/>
      <w:r w:rsidRPr="00901694">
        <w:rPr>
          <w:color w:val="000000"/>
          <w:sz w:val="24"/>
          <w:szCs w:val="24"/>
        </w:rPr>
        <w:t xml:space="preserve"> </w:t>
      </w:r>
      <w:proofErr w:type="spellStart"/>
      <w:r w:rsidRPr="00901694">
        <w:rPr>
          <w:color w:val="000000"/>
          <w:sz w:val="24"/>
          <w:szCs w:val="24"/>
        </w:rPr>
        <w:t>або</w:t>
      </w:r>
      <w:proofErr w:type="spellEnd"/>
      <w:r w:rsidRPr="00901694">
        <w:rPr>
          <w:color w:val="000000"/>
          <w:sz w:val="24"/>
          <w:szCs w:val="24"/>
        </w:rPr>
        <w:t xml:space="preserve"> </w:t>
      </w:r>
      <w:proofErr w:type="spellStart"/>
      <w:r w:rsidRPr="00901694">
        <w:rPr>
          <w:color w:val="000000"/>
          <w:sz w:val="24"/>
          <w:szCs w:val="24"/>
        </w:rPr>
        <w:t>учасником</w:t>
      </w:r>
      <w:proofErr w:type="spellEnd"/>
      <w:r w:rsidRPr="00901694">
        <w:rPr>
          <w:color w:val="000000"/>
          <w:sz w:val="24"/>
          <w:szCs w:val="24"/>
        </w:rPr>
        <w:t xml:space="preserve"> (</w:t>
      </w:r>
      <w:proofErr w:type="spellStart"/>
      <w:r w:rsidRPr="00901694">
        <w:rPr>
          <w:color w:val="000000"/>
          <w:sz w:val="24"/>
          <w:szCs w:val="24"/>
        </w:rPr>
        <w:t>акціонером</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має</w:t>
      </w:r>
      <w:proofErr w:type="spellEnd"/>
      <w:r w:rsidRPr="00901694">
        <w:rPr>
          <w:color w:val="000000"/>
          <w:sz w:val="24"/>
          <w:szCs w:val="24"/>
        </w:rPr>
        <w:t xml:space="preserve"> </w:t>
      </w:r>
      <w:proofErr w:type="spellStart"/>
      <w:r w:rsidRPr="00901694">
        <w:rPr>
          <w:color w:val="000000"/>
          <w:sz w:val="24"/>
          <w:szCs w:val="24"/>
        </w:rPr>
        <w:t>частку</w:t>
      </w:r>
      <w:proofErr w:type="spellEnd"/>
      <w:r w:rsidRPr="00901694">
        <w:rPr>
          <w:color w:val="000000"/>
          <w:sz w:val="24"/>
          <w:szCs w:val="24"/>
        </w:rPr>
        <w:t xml:space="preserve"> в </w:t>
      </w:r>
      <w:proofErr w:type="spellStart"/>
      <w:r w:rsidRPr="00901694">
        <w:rPr>
          <w:color w:val="000000"/>
          <w:sz w:val="24"/>
          <w:szCs w:val="24"/>
        </w:rPr>
        <w:t>статутному</w:t>
      </w:r>
      <w:proofErr w:type="spellEnd"/>
      <w:r w:rsidRPr="00901694">
        <w:rPr>
          <w:color w:val="000000"/>
          <w:sz w:val="24"/>
          <w:szCs w:val="24"/>
        </w:rPr>
        <w:t xml:space="preserve"> </w:t>
      </w:r>
      <w:proofErr w:type="spellStart"/>
      <w:r w:rsidRPr="00901694">
        <w:rPr>
          <w:color w:val="000000"/>
          <w:sz w:val="24"/>
          <w:szCs w:val="24"/>
        </w:rPr>
        <w:t>капіталі</w:t>
      </w:r>
      <w:proofErr w:type="spellEnd"/>
      <w:r w:rsidRPr="00901694">
        <w:rPr>
          <w:color w:val="000000"/>
          <w:sz w:val="24"/>
          <w:szCs w:val="24"/>
        </w:rPr>
        <w:t xml:space="preserve"> 10 і </w:t>
      </w:r>
      <w:proofErr w:type="spellStart"/>
      <w:r w:rsidRPr="00901694">
        <w:rPr>
          <w:color w:val="000000"/>
          <w:sz w:val="24"/>
          <w:szCs w:val="24"/>
        </w:rPr>
        <w:t>більше</w:t>
      </w:r>
      <w:proofErr w:type="spellEnd"/>
      <w:r w:rsidRPr="00901694">
        <w:rPr>
          <w:color w:val="000000"/>
          <w:sz w:val="24"/>
          <w:szCs w:val="24"/>
        </w:rPr>
        <w:t xml:space="preserve"> </w:t>
      </w:r>
      <w:proofErr w:type="spellStart"/>
      <w:r w:rsidRPr="00901694">
        <w:rPr>
          <w:color w:val="000000"/>
          <w:sz w:val="24"/>
          <w:szCs w:val="24"/>
        </w:rPr>
        <w:t>відсотків</w:t>
      </w:r>
      <w:proofErr w:type="spellEnd"/>
      <w:r w:rsidRPr="00901694">
        <w:rPr>
          <w:color w:val="000000"/>
          <w:sz w:val="24"/>
          <w:szCs w:val="24"/>
        </w:rPr>
        <w:t xml:space="preserve">, </w:t>
      </w:r>
      <w:proofErr w:type="spellStart"/>
      <w:r w:rsidRPr="00901694">
        <w:rPr>
          <w:color w:val="000000"/>
          <w:sz w:val="24"/>
          <w:szCs w:val="24"/>
        </w:rPr>
        <w:t>якої</w:t>
      </w:r>
      <w:proofErr w:type="spellEnd"/>
      <w:r w:rsidRPr="00901694">
        <w:rPr>
          <w:color w:val="000000"/>
          <w:sz w:val="24"/>
          <w:szCs w:val="24"/>
        </w:rPr>
        <w:t xml:space="preserve"> є </w:t>
      </w:r>
      <w:proofErr w:type="spellStart"/>
      <w:r w:rsidRPr="00901694">
        <w:rPr>
          <w:color w:val="000000"/>
          <w:sz w:val="24"/>
          <w:szCs w:val="24"/>
        </w:rPr>
        <w:t>російська</w:t>
      </w:r>
      <w:proofErr w:type="spellEnd"/>
      <w:r w:rsidRPr="00901694">
        <w:rPr>
          <w:color w:val="000000"/>
          <w:sz w:val="24"/>
          <w:szCs w:val="24"/>
        </w:rPr>
        <w:t xml:space="preserve"> </w:t>
      </w:r>
      <w:proofErr w:type="spellStart"/>
      <w:r w:rsidRPr="00901694">
        <w:rPr>
          <w:color w:val="000000"/>
          <w:sz w:val="24"/>
          <w:szCs w:val="24"/>
        </w:rPr>
        <w:t>федерація</w:t>
      </w:r>
      <w:proofErr w:type="spellEnd"/>
      <w:r w:rsidRPr="00901694">
        <w:rPr>
          <w:color w:val="000000"/>
          <w:sz w:val="24"/>
          <w:szCs w:val="24"/>
        </w:rPr>
        <w:t>/</w:t>
      </w:r>
      <w:proofErr w:type="spellStart"/>
      <w:r w:rsidRPr="00901694">
        <w:rPr>
          <w:color w:val="000000"/>
          <w:sz w:val="24"/>
          <w:szCs w:val="24"/>
        </w:rPr>
        <w:t>республіка</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ісламська</w:t>
      </w:r>
      <w:proofErr w:type="spellEnd"/>
      <w:r w:rsidRPr="00901694">
        <w:rPr>
          <w:color w:val="000000"/>
          <w:sz w:val="24"/>
          <w:szCs w:val="24"/>
        </w:rPr>
        <w:t xml:space="preserve"> </w:t>
      </w:r>
      <w:proofErr w:type="spellStart"/>
      <w:r w:rsidRPr="00901694">
        <w:rPr>
          <w:color w:val="000000"/>
          <w:sz w:val="24"/>
          <w:szCs w:val="24"/>
        </w:rPr>
        <w:t>республіка</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громадянин</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крім</w:t>
      </w:r>
      <w:proofErr w:type="spellEnd"/>
      <w:r w:rsidRPr="00901694">
        <w:rPr>
          <w:color w:val="000000"/>
          <w:sz w:val="24"/>
          <w:szCs w:val="24"/>
        </w:rPr>
        <w:t xml:space="preserve"> </w:t>
      </w:r>
      <w:proofErr w:type="spellStart"/>
      <w:r w:rsidRPr="00901694">
        <w:rPr>
          <w:color w:val="000000"/>
          <w:sz w:val="24"/>
          <w:szCs w:val="24"/>
        </w:rPr>
        <w:t>тих</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проживають</w:t>
      </w:r>
      <w:proofErr w:type="spellEnd"/>
      <w:r w:rsidRPr="00901694">
        <w:rPr>
          <w:color w:val="000000"/>
          <w:sz w:val="24"/>
          <w:szCs w:val="24"/>
        </w:rPr>
        <w:t xml:space="preserve"> </w:t>
      </w:r>
      <w:proofErr w:type="spellStart"/>
      <w:r w:rsidRPr="00901694">
        <w:rPr>
          <w:color w:val="000000"/>
          <w:sz w:val="24"/>
          <w:szCs w:val="24"/>
        </w:rPr>
        <w:t>на</w:t>
      </w:r>
      <w:proofErr w:type="spellEnd"/>
      <w:r w:rsidRPr="00901694">
        <w:rPr>
          <w:color w:val="000000"/>
          <w:sz w:val="24"/>
          <w:szCs w:val="24"/>
        </w:rPr>
        <w:t xml:space="preserve"> </w:t>
      </w:r>
      <w:proofErr w:type="spellStart"/>
      <w:r w:rsidRPr="00901694">
        <w:rPr>
          <w:color w:val="000000"/>
          <w:sz w:val="24"/>
          <w:szCs w:val="24"/>
        </w:rPr>
        <w:t>території</w:t>
      </w:r>
      <w:proofErr w:type="spellEnd"/>
      <w:r w:rsidRPr="00901694">
        <w:rPr>
          <w:color w:val="000000"/>
          <w:sz w:val="24"/>
          <w:szCs w:val="24"/>
        </w:rPr>
        <w:t xml:space="preserve"> </w:t>
      </w:r>
      <w:proofErr w:type="spellStart"/>
      <w:r w:rsidRPr="00901694">
        <w:rPr>
          <w:color w:val="000000"/>
          <w:sz w:val="24"/>
          <w:szCs w:val="24"/>
        </w:rPr>
        <w:t>України</w:t>
      </w:r>
      <w:proofErr w:type="spellEnd"/>
      <w:r w:rsidRPr="00901694">
        <w:rPr>
          <w:color w:val="000000"/>
          <w:sz w:val="24"/>
          <w:szCs w:val="24"/>
        </w:rPr>
        <w:t xml:space="preserve"> </w:t>
      </w:r>
      <w:proofErr w:type="spellStart"/>
      <w:r w:rsidRPr="00901694">
        <w:rPr>
          <w:color w:val="000000"/>
          <w:sz w:val="24"/>
          <w:szCs w:val="24"/>
        </w:rPr>
        <w:t>на</w:t>
      </w:r>
      <w:proofErr w:type="spellEnd"/>
      <w:r w:rsidRPr="00901694">
        <w:rPr>
          <w:color w:val="000000"/>
          <w:sz w:val="24"/>
          <w:szCs w:val="24"/>
        </w:rPr>
        <w:t xml:space="preserve"> </w:t>
      </w:r>
      <w:proofErr w:type="spellStart"/>
      <w:r w:rsidRPr="00901694">
        <w:rPr>
          <w:color w:val="000000"/>
          <w:sz w:val="24"/>
          <w:szCs w:val="24"/>
        </w:rPr>
        <w:t>законних</w:t>
      </w:r>
      <w:proofErr w:type="spellEnd"/>
      <w:r w:rsidRPr="00901694">
        <w:rPr>
          <w:color w:val="000000"/>
          <w:sz w:val="24"/>
          <w:szCs w:val="24"/>
        </w:rPr>
        <w:t xml:space="preserve"> </w:t>
      </w:r>
      <w:proofErr w:type="spellStart"/>
      <w:r w:rsidRPr="00901694">
        <w:rPr>
          <w:color w:val="000000"/>
          <w:sz w:val="24"/>
          <w:szCs w:val="24"/>
        </w:rPr>
        <w:t>підставах</w:t>
      </w:r>
      <w:proofErr w:type="spellEnd"/>
      <w:r w:rsidRPr="00901694">
        <w:rPr>
          <w:color w:val="000000"/>
          <w:sz w:val="24"/>
          <w:szCs w:val="24"/>
        </w:rPr>
        <w:t xml:space="preserve">), </w:t>
      </w:r>
      <w:proofErr w:type="spellStart"/>
      <w:r w:rsidRPr="00901694">
        <w:rPr>
          <w:color w:val="000000"/>
          <w:sz w:val="24"/>
          <w:szCs w:val="24"/>
        </w:rPr>
        <w:t>або</w:t>
      </w:r>
      <w:proofErr w:type="spellEnd"/>
      <w:r w:rsidRPr="00901694">
        <w:rPr>
          <w:color w:val="000000"/>
          <w:sz w:val="24"/>
          <w:szCs w:val="24"/>
        </w:rPr>
        <w:t xml:space="preserve"> </w:t>
      </w:r>
      <w:proofErr w:type="spellStart"/>
      <w:r w:rsidRPr="00901694">
        <w:rPr>
          <w:color w:val="000000"/>
          <w:sz w:val="24"/>
          <w:szCs w:val="24"/>
        </w:rPr>
        <w:t>юридичною</w:t>
      </w:r>
      <w:proofErr w:type="spellEnd"/>
      <w:r w:rsidRPr="00901694">
        <w:rPr>
          <w:color w:val="000000"/>
          <w:sz w:val="24"/>
          <w:szCs w:val="24"/>
        </w:rPr>
        <w:t xml:space="preserve"> </w:t>
      </w:r>
      <w:proofErr w:type="spellStart"/>
      <w:r w:rsidRPr="00901694">
        <w:rPr>
          <w:color w:val="000000"/>
          <w:sz w:val="24"/>
          <w:szCs w:val="24"/>
        </w:rPr>
        <w:t>особою</w:t>
      </w:r>
      <w:proofErr w:type="spellEnd"/>
      <w:r w:rsidRPr="00901694">
        <w:rPr>
          <w:color w:val="000000"/>
          <w:sz w:val="24"/>
          <w:szCs w:val="24"/>
        </w:rPr>
        <w:t xml:space="preserve">, </w:t>
      </w:r>
      <w:proofErr w:type="spellStart"/>
      <w:r w:rsidRPr="00901694">
        <w:rPr>
          <w:color w:val="000000"/>
          <w:sz w:val="24"/>
          <w:szCs w:val="24"/>
        </w:rPr>
        <w:t>утвореною</w:t>
      </w:r>
      <w:proofErr w:type="spellEnd"/>
      <w:r w:rsidRPr="00901694">
        <w:rPr>
          <w:color w:val="000000"/>
          <w:sz w:val="24"/>
          <w:szCs w:val="24"/>
        </w:rPr>
        <w:t xml:space="preserve"> </w:t>
      </w:r>
      <w:proofErr w:type="spellStart"/>
      <w:r w:rsidRPr="00901694">
        <w:rPr>
          <w:color w:val="000000"/>
          <w:sz w:val="24"/>
          <w:szCs w:val="24"/>
        </w:rPr>
        <w:t>та</w:t>
      </w:r>
      <w:proofErr w:type="spellEnd"/>
      <w:r w:rsidRPr="00901694">
        <w:rPr>
          <w:color w:val="000000"/>
          <w:sz w:val="24"/>
          <w:szCs w:val="24"/>
        </w:rPr>
        <w:t xml:space="preserve"> </w:t>
      </w:r>
      <w:proofErr w:type="spellStart"/>
      <w:r w:rsidRPr="00901694">
        <w:rPr>
          <w:color w:val="000000"/>
          <w:sz w:val="24"/>
          <w:szCs w:val="24"/>
        </w:rPr>
        <w:t>зареєстрованою</w:t>
      </w:r>
      <w:proofErr w:type="spellEnd"/>
      <w:r w:rsidRPr="00901694">
        <w:rPr>
          <w:color w:val="000000"/>
          <w:sz w:val="24"/>
          <w:szCs w:val="24"/>
        </w:rPr>
        <w:t xml:space="preserve"> </w:t>
      </w:r>
      <w:proofErr w:type="spellStart"/>
      <w:r w:rsidRPr="00901694">
        <w:rPr>
          <w:color w:val="000000"/>
          <w:sz w:val="24"/>
          <w:szCs w:val="24"/>
        </w:rPr>
        <w:t>відповідно</w:t>
      </w:r>
      <w:proofErr w:type="spellEnd"/>
      <w:r w:rsidRPr="00901694">
        <w:rPr>
          <w:color w:val="000000"/>
          <w:sz w:val="24"/>
          <w:szCs w:val="24"/>
        </w:rPr>
        <w:t xml:space="preserve"> </w:t>
      </w:r>
      <w:proofErr w:type="spellStart"/>
      <w:r w:rsidRPr="00901694">
        <w:rPr>
          <w:color w:val="000000"/>
          <w:sz w:val="24"/>
          <w:szCs w:val="24"/>
        </w:rPr>
        <w:t>до</w:t>
      </w:r>
      <w:proofErr w:type="spellEnd"/>
      <w:r w:rsidRPr="00901694">
        <w:rPr>
          <w:color w:val="000000"/>
          <w:sz w:val="24"/>
          <w:szCs w:val="24"/>
        </w:rPr>
        <w:t xml:space="preserve"> </w:t>
      </w:r>
      <w:proofErr w:type="spellStart"/>
      <w:r w:rsidRPr="00901694">
        <w:rPr>
          <w:color w:val="000000"/>
          <w:sz w:val="24"/>
          <w:szCs w:val="24"/>
        </w:rPr>
        <w:t>законодавства</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не</w:t>
      </w:r>
      <w:proofErr w:type="spellEnd"/>
      <w:r w:rsidRPr="00901694">
        <w:rPr>
          <w:color w:val="000000"/>
          <w:sz w:val="24"/>
          <w:szCs w:val="24"/>
        </w:rPr>
        <w:t xml:space="preserve"> є </w:t>
      </w:r>
      <w:proofErr w:type="spellStart"/>
      <w:r w:rsidRPr="00901694">
        <w:rPr>
          <w:color w:val="000000"/>
          <w:sz w:val="24"/>
          <w:szCs w:val="24"/>
        </w:rPr>
        <w:t>громадянином</w:t>
      </w:r>
      <w:proofErr w:type="spellEnd"/>
      <w:r w:rsidRPr="00901694">
        <w:rPr>
          <w:color w:val="000000"/>
          <w:sz w:val="24"/>
          <w:szCs w:val="24"/>
        </w:rPr>
        <w:t xml:space="preserve"> </w:t>
      </w:r>
      <w:proofErr w:type="spellStart"/>
      <w:r w:rsidRPr="00901694">
        <w:rPr>
          <w:color w:val="000000"/>
          <w:sz w:val="24"/>
          <w:szCs w:val="24"/>
        </w:rPr>
        <w:t>російської</w:t>
      </w:r>
      <w:proofErr w:type="spellEnd"/>
      <w:r w:rsidRPr="00901694">
        <w:rPr>
          <w:color w:val="000000"/>
          <w:sz w:val="24"/>
          <w:szCs w:val="24"/>
        </w:rPr>
        <w:t xml:space="preserve"> </w:t>
      </w:r>
      <w:proofErr w:type="spellStart"/>
      <w:r w:rsidRPr="00901694">
        <w:rPr>
          <w:color w:val="000000"/>
          <w:sz w:val="24"/>
          <w:szCs w:val="24"/>
        </w:rPr>
        <w:t>федерації</w:t>
      </w:r>
      <w:proofErr w:type="spellEnd"/>
      <w:r w:rsidRPr="00901694">
        <w:rPr>
          <w:color w:val="000000"/>
          <w:sz w:val="24"/>
          <w:szCs w:val="24"/>
        </w:rPr>
        <w:t>/</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білорусь</w:t>
      </w:r>
      <w:proofErr w:type="spellEnd"/>
      <w:r w:rsidRPr="00901694">
        <w:rPr>
          <w:color w:val="000000"/>
          <w:sz w:val="24"/>
          <w:szCs w:val="24"/>
        </w:rPr>
        <w:t>/</w:t>
      </w:r>
      <w:proofErr w:type="spellStart"/>
      <w:r w:rsidRPr="00901694">
        <w:rPr>
          <w:color w:val="000000"/>
          <w:sz w:val="24"/>
          <w:szCs w:val="24"/>
        </w:rPr>
        <w:t>ісламської</w:t>
      </w:r>
      <w:proofErr w:type="spellEnd"/>
      <w:r w:rsidRPr="00901694">
        <w:rPr>
          <w:color w:val="000000"/>
          <w:sz w:val="24"/>
          <w:szCs w:val="24"/>
        </w:rPr>
        <w:t xml:space="preserve"> </w:t>
      </w:r>
      <w:proofErr w:type="spellStart"/>
      <w:r w:rsidRPr="00901694">
        <w:rPr>
          <w:color w:val="000000"/>
          <w:sz w:val="24"/>
          <w:szCs w:val="24"/>
        </w:rPr>
        <w:t>республіки</w:t>
      </w:r>
      <w:proofErr w:type="spellEnd"/>
      <w:r w:rsidRPr="00901694">
        <w:rPr>
          <w:color w:val="000000"/>
          <w:sz w:val="24"/>
          <w:szCs w:val="24"/>
        </w:rPr>
        <w:t xml:space="preserve"> </w:t>
      </w:r>
      <w:proofErr w:type="spellStart"/>
      <w:r w:rsidRPr="00901694">
        <w:rPr>
          <w:color w:val="000000"/>
          <w:sz w:val="24"/>
          <w:szCs w:val="24"/>
        </w:rPr>
        <w:t>іран</w:t>
      </w:r>
      <w:proofErr w:type="spellEnd"/>
      <w:r w:rsidRPr="00901694">
        <w:rPr>
          <w:color w:val="000000"/>
          <w:sz w:val="24"/>
          <w:szCs w:val="24"/>
        </w:rPr>
        <w:t xml:space="preserve"> (</w:t>
      </w:r>
      <w:proofErr w:type="spellStart"/>
      <w:r w:rsidRPr="00901694">
        <w:rPr>
          <w:color w:val="000000"/>
          <w:sz w:val="24"/>
          <w:szCs w:val="24"/>
        </w:rPr>
        <w:t>крім</w:t>
      </w:r>
      <w:proofErr w:type="spellEnd"/>
      <w:r w:rsidRPr="00901694">
        <w:rPr>
          <w:color w:val="000000"/>
          <w:sz w:val="24"/>
          <w:szCs w:val="24"/>
        </w:rPr>
        <w:t xml:space="preserve"> </w:t>
      </w:r>
      <w:proofErr w:type="spellStart"/>
      <w:r w:rsidRPr="00901694">
        <w:rPr>
          <w:color w:val="000000"/>
          <w:sz w:val="24"/>
          <w:szCs w:val="24"/>
        </w:rPr>
        <w:t>тих</w:t>
      </w:r>
      <w:proofErr w:type="spellEnd"/>
      <w:r w:rsidRPr="00901694">
        <w:rPr>
          <w:color w:val="000000"/>
          <w:sz w:val="24"/>
          <w:szCs w:val="24"/>
        </w:rPr>
        <w:t xml:space="preserve">, </w:t>
      </w:r>
      <w:proofErr w:type="spellStart"/>
      <w:r w:rsidRPr="00901694">
        <w:rPr>
          <w:color w:val="000000"/>
          <w:sz w:val="24"/>
          <w:szCs w:val="24"/>
        </w:rPr>
        <w:t>що</w:t>
      </w:r>
      <w:proofErr w:type="spellEnd"/>
      <w:r w:rsidRPr="00901694">
        <w:rPr>
          <w:color w:val="000000"/>
          <w:sz w:val="24"/>
          <w:szCs w:val="24"/>
        </w:rPr>
        <w:t xml:space="preserve"> </w:t>
      </w:r>
      <w:proofErr w:type="spellStart"/>
      <w:r w:rsidRPr="00901694">
        <w:rPr>
          <w:color w:val="000000"/>
          <w:sz w:val="24"/>
          <w:szCs w:val="24"/>
        </w:rPr>
        <w:t>проживають</w:t>
      </w:r>
      <w:proofErr w:type="spellEnd"/>
      <w:r w:rsidRPr="00901694">
        <w:rPr>
          <w:color w:val="000000"/>
          <w:sz w:val="24"/>
          <w:szCs w:val="24"/>
        </w:rPr>
        <w:t xml:space="preserve"> </w:t>
      </w:r>
      <w:proofErr w:type="spellStart"/>
      <w:r w:rsidRPr="00901694">
        <w:rPr>
          <w:color w:val="000000"/>
          <w:sz w:val="24"/>
          <w:szCs w:val="24"/>
        </w:rPr>
        <w:t>на</w:t>
      </w:r>
      <w:proofErr w:type="spellEnd"/>
      <w:r w:rsidRPr="00901694">
        <w:rPr>
          <w:color w:val="000000"/>
          <w:sz w:val="24"/>
          <w:szCs w:val="24"/>
        </w:rPr>
        <w:t xml:space="preserve"> </w:t>
      </w:r>
      <w:proofErr w:type="spellStart"/>
      <w:r w:rsidRPr="00901694">
        <w:rPr>
          <w:color w:val="000000"/>
          <w:sz w:val="24"/>
          <w:szCs w:val="24"/>
        </w:rPr>
        <w:t>території</w:t>
      </w:r>
      <w:proofErr w:type="spellEnd"/>
      <w:r w:rsidRPr="00901694">
        <w:rPr>
          <w:color w:val="000000"/>
          <w:sz w:val="24"/>
          <w:szCs w:val="24"/>
        </w:rPr>
        <w:t xml:space="preserve"> України на </w:t>
      </w:r>
      <w:proofErr w:type="spellStart"/>
      <w:r w:rsidRPr="00901694">
        <w:rPr>
          <w:color w:val="000000"/>
          <w:sz w:val="24"/>
          <w:szCs w:val="24"/>
        </w:rPr>
        <w:t>законних</w:t>
      </w:r>
      <w:proofErr w:type="spellEnd"/>
      <w:r w:rsidRPr="00901694">
        <w:rPr>
          <w:color w:val="000000"/>
          <w:sz w:val="24"/>
          <w:szCs w:val="24"/>
        </w:rPr>
        <w:t xml:space="preserve"> </w:t>
      </w:r>
      <w:proofErr w:type="spellStart"/>
      <w:r w:rsidRPr="00901694">
        <w:rPr>
          <w:color w:val="000000"/>
          <w:sz w:val="24"/>
          <w:szCs w:val="24"/>
        </w:rPr>
        <w:t>підставах</w:t>
      </w:r>
      <w:proofErr w:type="spellEnd"/>
      <w:r w:rsidRPr="00901694">
        <w:rPr>
          <w:color w:val="000000"/>
          <w:sz w:val="24"/>
          <w:szCs w:val="24"/>
        </w:rPr>
        <w:t xml:space="preserve">), </w:t>
      </w:r>
      <w:r w:rsidRPr="00901694">
        <w:rPr>
          <w:color w:val="000000"/>
          <w:sz w:val="24"/>
          <w:szCs w:val="24"/>
          <w:shd w:val="clear" w:color="auto" w:fill="FFFFFF"/>
        </w:rPr>
        <w:t xml:space="preserve">а </w:t>
      </w:r>
      <w:proofErr w:type="spellStart"/>
      <w:r w:rsidRPr="00901694">
        <w:rPr>
          <w:color w:val="000000"/>
          <w:sz w:val="24"/>
          <w:szCs w:val="24"/>
          <w:shd w:val="clear" w:color="auto" w:fill="FFFFFF"/>
        </w:rPr>
        <w:t>також</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підтверджує</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відсутність</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здійснення</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контролю</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за</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своєю</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діяльністю</w:t>
      </w:r>
      <w:proofErr w:type="spellEnd"/>
      <w:r w:rsidRPr="00901694">
        <w:rPr>
          <w:color w:val="000000"/>
          <w:sz w:val="24"/>
          <w:szCs w:val="24"/>
          <w:shd w:val="clear" w:color="auto" w:fill="FFFFFF"/>
        </w:rPr>
        <w:t xml:space="preserve"> у </w:t>
      </w:r>
      <w:proofErr w:type="spellStart"/>
      <w:r w:rsidRPr="00901694">
        <w:rPr>
          <w:color w:val="000000"/>
          <w:sz w:val="24"/>
          <w:szCs w:val="24"/>
          <w:shd w:val="clear" w:color="auto" w:fill="FFFFFF"/>
        </w:rPr>
        <w:t>значенні</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наведеному</w:t>
      </w:r>
      <w:proofErr w:type="spellEnd"/>
      <w:r w:rsidRPr="00901694">
        <w:rPr>
          <w:color w:val="000000"/>
          <w:sz w:val="24"/>
          <w:szCs w:val="24"/>
          <w:shd w:val="clear" w:color="auto" w:fill="FFFFFF"/>
        </w:rPr>
        <w:t xml:space="preserve"> у </w:t>
      </w:r>
      <w:proofErr w:type="spellStart"/>
      <w:r w:rsidRPr="00901694">
        <w:rPr>
          <w:color w:val="000000"/>
          <w:sz w:val="24"/>
          <w:szCs w:val="24"/>
          <w:shd w:val="clear" w:color="auto" w:fill="FFFFFF"/>
        </w:rPr>
        <w:t>статті</w:t>
      </w:r>
      <w:proofErr w:type="spellEnd"/>
      <w:r w:rsidRPr="00901694">
        <w:rPr>
          <w:color w:val="000000"/>
          <w:sz w:val="24"/>
          <w:szCs w:val="24"/>
          <w:shd w:val="clear" w:color="auto" w:fill="FFFFFF"/>
        </w:rPr>
        <w:t xml:space="preserve"> 1 </w:t>
      </w:r>
      <w:proofErr w:type="spellStart"/>
      <w:r w:rsidRPr="00901694">
        <w:rPr>
          <w:color w:val="000000"/>
          <w:sz w:val="24"/>
          <w:szCs w:val="24"/>
          <w:shd w:val="clear" w:color="auto" w:fill="FFFFFF"/>
        </w:rPr>
        <w:t>Закону</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України</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Про</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захист</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економічної</w:t>
      </w:r>
      <w:proofErr w:type="spellEnd"/>
      <w:r w:rsidRPr="00901694">
        <w:rPr>
          <w:color w:val="000000"/>
          <w:sz w:val="24"/>
          <w:szCs w:val="24"/>
          <w:shd w:val="clear" w:color="auto" w:fill="FFFFFF"/>
        </w:rPr>
        <w:t xml:space="preserve"> </w:t>
      </w:r>
      <w:proofErr w:type="spellStart"/>
      <w:r w:rsidRPr="00901694">
        <w:rPr>
          <w:color w:val="000000"/>
          <w:sz w:val="24"/>
          <w:szCs w:val="24"/>
          <w:shd w:val="clear" w:color="auto" w:fill="FFFFFF"/>
        </w:rPr>
        <w:t>конкуренції</w:t>
      </w:r>
      <w:proofErr w:type="spellEnd"/>
      <w:r w:rsidRPr="00901694">
        <w:rPr>
          <w:color w:val="000000"/>
          <w:sz w:val="24"/>
          <w:szCs w:val="24"/>
          <w:shd w:val="clear" w:color="auto" w:fill="FFFFFF"/>
        </w:rPr>
        <w:t>».</w:t>
      </w:r>
    </w:p>
    <w:p w14:paraId="1ED9EA9F" w14:textId="698E8B90" w:rsidR="00675BF8" w:rsidRPr="007778FC" w:rsidRDefault="00675BF8" w:rsidP="00675BF8">
      <w:pPr>
        <w:pStyle w:val="a"/>
        <w:numPr>
          <w:ilvl w:val="0"/>
          <w:numId w:val="0"/>
        </w:numPr>
        <w:spacing w:line="228" w:lineRule="auto"/>
        <w:ind w:firstLine="567"/>
        <w:contextualSpacing w:val="0"/>
        <w:jc w:val="both"/>
        <w:rPr>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6</w:t>
      </w:r>
      <w:r w:rsidRPr="007778FC">
        <w:rPr>
          <w:sz w:val="24"/>
          <w:szCs w:val="24"/>
          <w:lang w:val="uk-UA"/>
        </w:rPr>
        <w:t>.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несприятливих наслідків.</w:t>
      </w:r>
    </w:p>
    <w:p w14:paraId="290A9980" w14:textId="1C8D0189" w:rsidR="00675BF8" w:rsidRPr="00BC34BB" w:rsidRDefault="00675BF8" w:rsidP="00675BF8">
      <w:pPr>
        <w:pStyle w:val="a"/>
        <w:numPr>
          <w:ilvl w:val="0"/>
          <w:numId w:val="0"/>
        </w:numPr>
        <w:spacing w:line="228" w:lineRule="auto"/>
        <w:ind w:firstLine="567"/>
        <w:contextualSpacing w:val="0"/>
        <w:jc w:val="both"/>
        <w:rPr>
          <w:color w:val="000000" w:themeColor="text1"/>
          <w:sz w:val="24"/>
          <w:szCs w:val="24"/>
          <w:lang w:val="uk-UA"/>
        </w:rPr>
      </w:pPr>
      <w:r w:rsidRPr="007778FC">
        <w:rPr>
          <w:sz w:val="24"/>
          <w:szCs w:val="24"/>
          <w:lang w:val="uk-UA"/>
        </w:rPr>
        <w:t>12.</w:t>
      </w:r>
      <w:r w:rsidR="00901694" w:rsidRPr="007778FC">
        <w:rPr>
          <w:sz w:val="24"/>
          <w:szCs w:val="24"/>
          <w:lang w:val="uk-UA"/>
        </w:rPr>
        <w:t>1</w:t>
      </w:r>
      <w:r w:rsidR="00901694">
        <w:rPr>
          <w:sz w:val="24"/>
          <w:szCs w:val="24"/>
          <w:lang w:val="uk-UA"/>
        </w:rPr>
        <w:t>7</w:t>
      </w:r>
      <w:r w:rsidRPr="007778FC">
        <w:rPr>
          <w:sz w:val="24"/>
          <w:szCs w:val="24"/>
          <w:lang w:val="uk-UA"/>
        </w:rPr>
        <w:t xml:space="preserve">.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w:t>
      </w:r>
      <w:r w:rsidRPr="00BC34BB">
        <w:rPr>
          <w:color w:val="000000" w:themeColor="text1"/>
          <w:sz w:val="24"/>
          <w:szCs w:val="24"/>
          <w:lang w:val="uk-UA"/>
        </w:rPr>
        <w:t>Націй, Великою Британією, Європейським Союзом чи будь-якою його державою-учасницею та/або Швейцарією та/або Україною.</w:t>
      </w:r>
    </w:p>
    <w:p w14:paraId="16AF7EC5" w14:textId="68809FA9" w:rsidR="00675BF8" w:rsidRPr="00BC34BB" w:rsidRDefault="00675BF8" w:rsidP="00675BF8">
      <w:pPr>
        <w:pStyle w:val="a"/>
        <w:numPr>
          <w:ilvl w:val="0"/>
          <w:numId w:val="0"/>
        </w:numPr>
        <w:spacing w:line="228" w:lineRule="auto"/>
        <w:ind w:firstLine="567"/>
        <w:contextualSpacing w:val="0"/>
        <w:jc w:val="both"/>
        <w:rPr>
          <w:color w:val="000000" w:themeColor="text1"/>
          <w:sz w:val="24"/>
          <w:szCs w:val="24"/>
          <w:lang w:val="uk-UA"/>
        </w:rPr>
      </w:pPr>
      <w:r w:rsidRPr="00BC34BB">
        <w:rPr>
          <w:color w:val="000000" w:themeColor="text1"/>
          <w:sz w:val="24"/>
          <w:szCs w:val="24"/>
          <w:lang w:val="uk-UA"/>
        </w:rPr>
        <w:t>12.</w:t>
      </w:r>
      <w:r w:rsidR="00901694" w:rsidRPr="00BC34BB">
        <w:rPr>
          <w:color w:val="000000" w:themeColor="text1"/>
          <w:sz w:val="24"/>
          <w:szCs w:val="24"/>
          <w:lang w:val="uk-UA"/>
        </w:rPr>
        <w:t>18</w:t>
      </w:r>
      <w:r w:rsidRPr="00BC34BB">
        <w:rPr>
          <w:color w:val="000000" w:themeColor="text1"/>
          <w:sz w:val="24"/>
          <w:szCs w:val="24"/>
          <w:lang w:val="uk-UA"/>
        </w:rPr>
        <w:t xml:space="preserve">.Сторони домовились, що відповідальними особами за комунікацію з питань, що визначені пунктами </w:t>
      </w:r>
      <w:r w:rsidRPr="00BC34BB">
        <w:rPr>
          <w:color w:val="000000" w:themeColor="text1"/>
          <w:sz w:val="24"/>
          <w:szCs w:val="24"/>
          <w:lang w:val="ru-RU"/>
        </w:rPr>
        <w:t>3</w:t>
      </w:r>
      <w:r w:rsidRPr="00BC34BB">
        <w:rPr>
          <w:color w:val="000000" w:themeColor="text1"/>
          <w:sz w:val="24"/>
          <w:szCs w:val="24"/>
          <w:lang w:val="uk-UA"/>
        </w:rPr>
        <w:t>.</w:t>
      </w:r>
      <w:r w:rsidRPr="00BC34BB">
        <w:rPr>
          <w:color w:val="000000" w:themeColor="text1"/>
          <w:sz w:val="24"/>
          <w:szCs w:val="24"/>
          <w:lang w:val="ru-RU"/>
        </w:rPr>
        <w:t>1</w:t>
      </w:r>
      <w:r w:rsidRPr="00BC34BB">
        <w:rPr>
          <w:color w:val="000000" w:themeColor="text1"/>
          <w:sz w:val="24"/>
          <w:szCs w:val="24"/>
          <w:lang w:val="uk-UA"/>
        </w:rPr>
        <w:t xml:space="preserve">3. та </w:t>
      </w:r>
      <w:r w:rsidRPr="00BC34BB">
        <w:rPr>
          <w:color w:val="000000" w:themeColor="text1"/>
          <w:sz w:val="24"/>
          <w:szCs w:val="24"/>
          <w:lang w:val="ru-RU"/>
        </w:rPr>
        <w:t>3</w:t>
      </w:r>
      <w:r w:rsidRPr="00BC34BB">
        <w:rPr>
          <w:color w:val="000000" w:themeColor="text1"/>
          <w:sz w:val="24"/>
          <w:szCs w:val="24"/>
          <w:lang w:val="uk-UA"/>
        </w:rPr>
        <w:t>.</w:t>
      </w:r>
      <w:r w:rsidRPr="00BC34BB">
        <w:rPr>
          <w:color w:val="000000" w:themeColor="text1"/>
          <w:sz w:val="24"/>
          <w:szCs w:val="24"/>
          <w:lang w:val="ru-RU"/>
        </w:rPr>
        <w:t>1</w:t>
      </w:r>
      <w:r w:rsidRPr="00BC34BB">
        <w:rPr>
          <w:color w:val="000000" w:themeColor="text1"/>
          <w:sz w:val="24"/>
          <w:szCs w:val="24"/>
          <w:lang w:val="uk-UA"/>
        </w:rPr>
        <w:t>4. Договору від Замовника є (зазначити ПІБ, телефон, електронну адресу),  від Виконавця - (зазначити ПІБ, телефон, електронну адресу). </w:t>
      </w:r>
    </w:p>
    <w:p w14:paraId="659F190A" w14:textId="297A0DC2"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t>12.</w:t>
      </w:r>
      <w:r w:rsidR="00901694" w:rsidRPr="007778FC">
        <w:rPr>
          <w:rFonts w:ascii="Times New Roman" w:eastAsia="Times New Roman" w:hAnsi="Times New Roman" w:cs="Times New Roman"/>
          <w:color w:val="000000"/>
          <w:sz w:val="24"/>
          <w:szCs w:val="24"/>
        </w:rPr>
        <w:t>1</w:t>
      </w:r>
      <w:r w:rsidR="00901694">
        <w:rPr>
          <w:rFonts w:ascii="Times New Roman" w:eastAsia="Times New Roman" w:hAnsi="Times New Roman" w:cs="Times New Roman"/>
          <w:color w:val="000000"/>
          <w:sz w:val="24"/>
          <w:szCs w:val="24"/>
        </w:rPr>
        <w:t>9</w:t>
      </w:r>
      <w:r w:rsidRPr="007778FC">
        <w:rPr>
          <w:rFonts w:ascii="Times New Roman" w:eastAsia="Times New Roman" w:hAnsi="Times New Roman" w:cs="Times New Roman"/>
          <w:color w:val="000000"/>
          <w:sz w:val="24"/>
          <w:szCs w:val="24"/>
        </w:rPr>
        <w:t>. Цей Договір має додатки, які є його невід’ємними частинами:</w:t>
      </w:r>
    </w:p>
    <w:p w14:paraId="23908DCB" w14:textId="77777777"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t>- Додаток 1 «Специфікація»;</w:t>
      </w:r>
    </w:p>
    <w:p w14:paraId="7B9C7391" w14:textId="77777777" w:rsidR="00675BF8" w:rsidRPr="007778FC" w:rsidRDefault="00675BF8" w:rsidP="00675BF8">
      <w:pPr>
        <w:pBdr>
          <w:top w:val="nil"/>
          <w:left w:val="nil"/>
          <w:bottom w:val="nil"/>
          <w:right w:val="nil"/>
          <w:between w:val="nil"/>
        </w:pBdr>
        <w:tabs>
          <w:tab w:val="left" w:pos="1276"/>
        </w:tabs>
        <w:spacing w:after="0" w:line="228" w:lineRule="auto"/>
        <w:ind w:firstLine="567"/>
        <w:jc w:val="both"/>
        <w:rPr>
          <w:rFonts w:ascii="Times New Roman" w:eastAsia="Times New Roman" w:hAnsi="Times New Roman" w:cs="Times New Roman"/>
          <w:color w:val="000000"/>
          <w:sz w:val="24"/>
          <w:szCs w:val="24"/>
        </w:rPr>
      </w:pPr>
      <w:r w:rsidRPr="007778FC">
        <w:rPr>
          <w:rFonts w:ascii="Times New Roman" w:eastAsia="Times New Roman" w:hAnsi="Times New Roman" w:cs="Times New Roman"/>
          <w:color w:val="000000"/>
          <w:sz w:val="24"/>
          <w:szCs w:val="24"/>
        </w:rPr>
        <w:lastRenderedPageBreak/>
        <w:t>- Додаток 2 «Технічна специфікація».</w:t>
      </w:r>
    </w:p>
    <w:p w14:paraId="3C0A852D" w14:textId="77777777" w:rsidR="00675BF8" w:rsidRDefault="00675BF8" w:rsidP="00675BF8">
      <w:pPr>
        <w:tabs>
          <w:tab w:val="left" w:pos="1095"/>
        </w:tabs>
        <w:spacing w:after="0" w:line="240" w:lineRule="auto"/>
        <w:ind w:left="709"/>
        <w:rPr>
          <w:rFonts w:ascii="Times New Roman" w:eastAsia="Times New Roman" w:hAnsi="Times New Roman" w:cs="Times New Roman"/>
          <w:sz w:val="24"/>
          <w:szCs w:val="24"/>
        </w:rPr>
      </w:pPr>
    </w:p>
    <w:p w14:paraId="7AA3E0CB" w14:textId="77777777" w:rsidR="00675BF8" w:rsidRDefault="00675BF8" w:rsidP="00675BF8">
      <w:pPr>
        <w:widowControl w:val="0"/>
        <w:numPr>
          <w:ilvl w:val="0"/>
          <w:numId w:val="23"/>
        </w:numPr>
        <w:pBdr>
          <w:top w:val="nil"/>
          <w:left w:val="nil"/>
          <w:bottom w:val="nil"/>
          <w:right w:val="nil"/>
          <w:between w:val="nil"/>
        </w:pBdr>
        <w:tabs>
          <w:tab w:val="left" w:pos="426"/>
        </w:tabs>
        <w:spacing w:after="0" w:line="240" w:lineRule="auto"/>
        <w:ind w:left="0" w:right="-3"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МІСЦЕЗНАХОДЖЕННЯ, РЕКВІЗИТИ ТА ПІДПИСИ СТОРІН</w:t>
      </w:r>
    </w:p>
    <w:tbl>
      <w:tblPr>
        <w:tblW w:w="9929" w:type="dxa"/>
        <w:tblLayout w:type="fixed"/>
        <w:tblLook w:val="0400" w:firstRow="0" w:lastRow="0" w:firstColumn="0" w:lastColumn="0" w:noHBand="0" w:noVBand="1"/>
      </w:tblPr>
      <w:tblGrid>
        <w:gridCol w:w="5181"/>
        <w:gridCol w:w="4748"/>
      </w:tblGrid>
      <w:tr w:rsidR="00675BF8" w14:paraId="344D2592" w14:textId="77777777" w:rsidTr="00334BC5">
        <w:trPr>
          <w:trHeight w:val="2977"/>
        </w:trPr>
        <w:tc>
          <w:tcPr>
            <w:tcW w:w="5181" w:type="dxa"/>
            <w:shd w:val="clear" w:color="auto" w:fill="auto"/>
          </w:tcPr>
          <w:p w14:paraId="7BF3B697" w14:textId="77777777" w:rsidR="00675BF8" w:rsidRDefault="00675BF8" w:rsidP="00334B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4FB0BFF5" w14:textId="77777777" w:rsidR="00675BF8" w:rsidRPr="00675BF8" w:rsidRDefault="00675BF8" w:rsidP="00334BC5">
            <w:pPr>
              <w:spacing w:after="0" w:line="240" w:lineRule="auto"/>
              <w:rPr>
                <w:rFonts w:ascii="Times New Roman" w:hAnsi="Times New Roman" w:cs="Times New Roman"/>
              </w:rPr>
            </w:pPr>
            <w:r w:rsidRPr="00675BF8">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p>
          <w:p w14:paraId="4AC0F2A5"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04071, м. Київ, вул. Ярославська, буд. 41,</w:t>
            </w:r>
          </w:p>
          <w:p w14:paraId="67297935"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UA ___</w:t>
            </w:r>
            <w:r w:rsidRPr="00675BF8">
              <w:rPr>
                <w:rFonts w:ascii="Times New Roman" w:hAnsi="Times New Roman" w:cs="Times New Roman"/>
                <w:color w:val="4472C4"/>
              </w:rPr>
              <w:t>(зазначити номер рахунку)</w:t>
            </w:r>
            <w:r w:rsidRPr="00675BF8">
              <w:rPr>
                <w:rFonts w:ascii="Times New Roman" w:hAnsi="Times New Roman" w:cs="Times New Roman"/>
                <w:color w:val="000000"/>
              </w:rPr>
              <w:t>________</w:t>
            </w:r>
          </w:p>
          <w:p w14:paraId="3D1BDB38"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ГУДКСУ у м. Києві</w:t>
            </w:r>
          </w:p>
          <w:p w14:paraId="70B5BB92" w14:textId="77777777" w:rsidR="00675BF8" w:rsidRPr="00675BF8" w:rsidRDefault="00675BF8" w:rsidP="00334BC5">
            <w:pPr>
              <w:pStyle w:val="a5"/>
              <w:spacing w:before="0" w:beforeAutospacing="0" w:after="0" w:afterAutospacing="0"/>
              <w:rPr>
                <w:rFonts w:ascii="Times New Roman" w:hAnsi="Times New Roman" w:cs="Times New Roman"/>
              </w:rPr>
            </w:pPr>
            <w:r w:rsidRPr="00675BF8">
              <w:rPr>
                <w:rFonts w:ascii="Times New Roman" w:hAnsi="Times New Roman" w:cs="Times New Roman"/>
                <w:color w:val="000000"/>
              </w:rPr>
              <w:t>ІПН 405241026578</w:t>
            </w:r>
          </w:p>
          <w:p w14:paraId="06E9D424"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Код ЄДРПОУ: 40524109</w:t>
            </w:r>
          </w:p>
          <w:p w14:paraId="537C258B" w14:textId="77777777" w:rsidR="00675BF8" w:rsidRPr="00675BF8" w:rsidRDefault="00675BF8" w:rsidP="00334BC5">
            <w:pPr>
              <w:pStyle w:val="a5"/>
              <w:spacing w:before="0" w:beforeAutospacing="0" w:after="0" w:afterAutospacing="0"/>
              <w:jc w:val="both"/>
              <w:rPr>
                <w:rFonts w:ascii="Times New Roman" w:hAnsi="Times New Roman" w:cs="Times New Roman"/>
              </w:rPr>
            </w:pPr>
            <w:proofErr w:type="spellStart"/>
            <w:r w:rsidRPr="00675BF8">
              <w:rPr>
                <w:rFonts w:ascii="Times New Roman" w:hAnsi="Times New Roman" w:cs="Times New Roman"/>
                <w:color w:val="000000"/>
              </w:rPr>
              <w:t>Тел</w:t>
            </w:r>
            <w:proofErr w:type="spellEnd"/>
            <w:r w:rsidRPr="00675BF8">
              <w:rPr>
                <w:rFonts w:ascii="Times New Roman" w:hAnsi="Times New Roman" w:cs="Times New Roman"/>
                <w:color w:val="000000"/>
              </w:rPr>
              <w:t>.(044) 334-56-89</w:t>
            </w:r>
          </w:p>
          <w:p w14:paraId="5CB935BD"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p>
          <w:p w14:paraId="484F713F"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___________________________</w:t>
            </w:r>
          </w:p>
          <w:p w14:paraId="2AB852B5" w14:textId="77777777" w:rsidR="00675BF8" w:rsidRDefault="00675BF8" w:rsidP="00334BC5">
            <w:pPr>
              <w:tabs>
                <w:tab w:val="left" w:pos="4395"/>
              </w:tabs>
              <w:spacing w:after="0" w:line="240" w:lineRule="auto"/>
              <w:rPr>
                <w:rFonts w:ascii="Times New Roman" w:eastAsia="Times New Roman" w:hAnsi="Times New Roman" w:cs="Times New Roman"/>
                <w:b/>
                <w:color w:val="000000"/>
                <w:sz w:val="24"/>
                <w:szCs w:val="24"/>
              </w:rPr>
            </w:pPr>
          </w:p>
          <w:p w14:paraId="7C49B4E7" w14:textId="77777777" w:rsidR="00675BF8" w:rsidRDefault="00675BF8" w:rsidP="00334BC5">
            <w:pPr>
              <w:tabs>
                <w:tab w:val="left" w:pos="4395"/>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8" w:type="dxa"/>
            <w:shd w:val="clear" w:color="auto" w:fill="auto"/>
          </w:tcPr>
          <w:p w14:paraId="32AE093D" w14:textId="77777777" w:rsidR="00675BF8" w:rsidRDefault="00675BF8" w:rsidP="00334BC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59A544CC" w14:textId="77777777" w:rsidR="00675BF8" w:rsidRDefault="00675BF8" w:rsidP="00334BC5">
            <w:pPr>
              <w:tabs>
                <w:tab w:val="left" w:pos="4395"/>
              </w:tabs>
              <w:spacing w:after="0" w:line="240" w:lineRule="auto"/>
              <w:jc w:val="both"/>
              <w:rPr>
                <w:rFonts w:ascii="Times New Roman" w:eastAsia="Times New Roman" w:hAnsi="Times New Roman" w:cs="Times New Roman"/>
                <w:sz w:val="24"/>
                <w:szCs w:val="24"/>
              </w:rPr>
            </w:pPr>
          </w:p>
        </w:tc>
      </w:tr>
    </w:tbl>
    <w:p w14:paraId="0EA71541" w14:textId="77777777" w:rsidR="00675BF8" w:rsidRDefault="00675BF8" w:rsidP="00675BF8">
      <w:pPr>
        <w:widowControl w:val="0"/>
        <w:tabs>
          <w:tab w:val="left" w:pos="284"/>
          <w:tab w:val="left" w:pos="709"/>
          <w:tab w:val="left" w:pos="993"/>
          <w:tab w:val="left" w:pos="1134"/>
        </w:tabs>
        <w:spacing w:after="0" w:line="240" w:lineRule="auto"/>
        <w:ind w:right="-3"/>
        <w:jc w:val="both"/>
        <w:sectPr w:rsidR="00675BF8" w:rsidSect="00334BC5">
          <w:footerReference w:type="default" r:id="rId26"/>
          <w:footerReference w:type="first" r:id="rId27"/>
          <w:type w:val="continuous"/>
          <w:pgSz w:w="11906" w:h="16838"/>
          <w:pgMar w:top="709" w:right="566" w:bottom="1276" w:left="1418" w:header="709" w:footer="709" w:gutter="0"/>
          <w:pgNumType w:start="1"/>
          <w:cols w:space="720"/>
        </w:sectPr>
      </w:pPr>
    </w:p>
    <w:p w14:paraId="3AE70F78"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1</w:t>
      </w:r>
    </w:p>
    <w:p w14:paraId="4D49328E"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про закупівлю № ____</w:t>
      </w:r>
    </w:p>
    <w:p w14:paraId="0C2541C3"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 _____________ 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0C5896F5" w14:textId="77777777" w:rsidR="00675BF8" w:rsidRDefault="00675BF8" w:rsidP="00675BF8">
      <w:pPr>
        <w:spacing w:after="0" w:line="240" w:lineRule="auto"/>
        <w:jc w:val="center"/>
        <w:rPr>
          <w:rFonts w:ascii="Times New Roman" w:eastAsia="Times New Roman" w:hAnsi="Times New Roman" w:cs="Times New Roman"/>
          <w:b/>
          <w:sz w:val="24"/>
          <w:szCs w:val="24"/>
        </w:rPr>
      </w:pPr>
    </w:p>
    <w:p w14:paraId="3DA3E290" w14:textId="77777777" w:rsidR="00675BF8" w:rsidRDefault="00675BF8" w:rsidP="00675BF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w:t>
      </w:r>
    </w:p>
    <w:p w14:paraId="53377292" w14:textId="77777777" w:rsidR="00675BF8" w:rsidRDefault="00675BF8" w:rsidP="00675BF8">
      <w:pPr>
        <w:spacing w:after="0" w:line="240" w:lineRule="auto"/>
        <w:jc w:val="both"/>
        <w:rPr>
          <w:rFonts w:ascii="Times New Roman" w:eastAsia="Times New Roman" w:hAnsi="Times New Roman" w:cs="Times New Roman"/>
          <w:sz w:val="24"/>
          <w:szCs w:val="24"/>
        </w:rPr>
      </w:pPr>
      <w:bookmarkStart w:id="15" w:name="_heading=h.qxyf2yveenc7" w:colFirst="0" w:colLast="0"/>
      <w:bookmarkEnd w:id="15"/>
      <w:r>
        <w:rPr>
          <w:rFonts w:ascii="Times New Roman" w:eastAsia="Times New Roman" w:hAnsi="Times New Roman" w:cs="Times New Roman"/>
          <w:sz w:val="24"/>
          <w:szCs w:val="24"/>
        </w:rPr>
        <w:t>м. Київ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«___»_________202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11333717" w14:textId="77777777" w:rsidR="00675BF8" w:rsidRDefault="00675BF8" w:rsidP="00675BF8">
      <w:pPr>
        <w:spacing w:after="0" w:line="240" w:lineRule="auto"/>
        <w:jc w:val="both"/>
        <w:rPr>
          <w:rFonts w:ascii="Times New Roman" w:eastAsia="Times New Roman" w:hAnsi="Times New Roman" w:cs="Times New Roman"/>
          <w:sz w:val="24"/>
          <w:szCs w:val="24"/>
        </w:rPr>
      </w:pPr>
    </w:p>
    <w:p w14:paraId="74D51DFB" w14:textId="77777777" w:rsidR="00675BF8" w:rsidRDefault="00675BF8" w:rsidP="00675BF8">
      <w:pPr>
        <w:widowControl w:val="0"/>
        <w:tabs>
          <w:tab w:val="left" w:pos="9801"/>
        </w:tabs>
        <w:spacing w:after="0" w:line="240" w:lineRule="auto"/>
        <w:ind w:right="-32"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2EEC21F7" w14:textId="77777777" w:rsidR="00675BF8" w:rsidRDefault="00675BF8" w:rsidP="00675BF8">
      <w:pPr>
        <w:widowControl w:val="0"/>
        <w:tabs>
          <w:tab w:val="left" w:pos="284"/>
          <w:tab w:val="left" w:pos="709"/>
          <w:tab w:val="left" w:pos="993"/>
          <w:tab w:val="left" w:pos="1134"/>
        </w:tabs>
        <w:spacing w:after="0" w:line="240" w:lineRule="auto"/>
        <w:ind w:right="-32"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які в подальшому при спільному згадуванні по тексту разом іменуються Сторони, а кожна окремо – Сторона, уклали цей</w:t>
      </w:r>
      <w:r>
        <w:t xml:space="preserve"> </w:t>
      </w:r>
      <w:r>
        <w:rPr>
          <w:rFonts w:ascii="Times New Roman" w:eastAsia="Times New Roman" w:hAnsi="Times New Roman" w:cs="Times New Roman"/>
          <w:sz w:val="24"/>
          <w:szCs w:val="24"/>
        </w:rPr>
        <w:t>Додаток 1 «Специфікація» до Договору про закупівлю №_____ від 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 (далі – Специфікація) та засвідчують, що Сторонами було досягнуто згоди про надання Послуг за наступними цінами:</w:t>
      </w: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387"/>
        <w:gridCol w:w="1275"/>
        <w:gridCol w:w="1276"/>
        <w:gridCol w:w="1276"/>
      </w:tblGrid>
      <w:tr w:rsidR="004B68F0" w:rsidRPr="00254E30" w14:paraId="68F47A9D" w14:textId="77777777" w:rsidTr="005A48E1">
        <w:trPr>
          <w:trHeight w:val="892"/>
        </w:trPr>
        <w:tc>
          <w:tcPr>
            <w:tcW w:w="709" w:type="dxa"/>
            <w:tcBorders>
              <w:bottom w:val="single" w:sz="4" w:space="0" w:color="000000"/>
            </w:tcBorders>
            <w:shd w:val="clear" w:color="auto" w:fill="BFBFBF"/>
            <w:vAlign w:val="center"/>
          </w:tcPr>
          <w:p w14:paraId="33DFDD45" w14:textId="77777777" w:rsidR="004B68F0" w:rsidRPr="00254E30" w:rsidRDefault="004B68F0" w:rsidP="005A48E1">
            <w:pPr>
              <w:spacing w:after="0" w:line="240" w:lineRule="auto"/>
              <w:jc w:val="center"/>
              <w:rPr>
                <w:rFonts w:ascii="Times New Roman" w:eastAsia="Times New Roman" w:hAnsi="Times New Roman" w:cs="Times New Roman"/>
                <w:b/>
              </w:rPr>
            </w:pPr>
          </w:p>
          <w:p w14:paraId="2E38600E"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tcBorders>
              <w:bottom w:val="single" w:sz="4" w:space="0" w:color="000000"/>
            </w:tcBorders>
            <w:shd w:val="clear" w:color="auto" w:fill="BFBFBF"/>
            <w:vAlign w:val="center"/>
          </w:tcPr>
          <w:p w14:paraId="43C9D792" w14:textId="77777777" w:rsidR="004B68F0" w:rsidRPr="00254E30" w:rsidRDefault="004B68F0" w:rsidP="005A48E1">
            <w:pPr>
              <w:spacing w:after="0" w:line="240" w:lineRule="auto"/>
              <w:jc w:val="center"/>
              <w:rPr>
                <w:rFonts w:ascii="Times New Roman" w:eastAsia="Times New Roman" w:hAnsi="Times New Roman" w:cs="Times New Roman"/>
                <w:b/>
              </w:rPr>
            </w:pPr>
          </w:p>
          <w:p w14:paraId="315FD7C1"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Назва </w:t>
            </w:r>
            <w:r>
              <w:rPr>
                <w:rFonts w:ascii="Times New Roman" w:eastAsia="Times New Roman" w:hAnsi="Times New Roman" w:cs="Times New Roman"/>
                <w:b/>
              </w:rPr>
              <w:t>послуги</w:t>
            </w:r>
          </w:p>
        </w:tc>
        <w:tc>
          <w:tcPr>
            <w:tcW w:w="1275" w:type="dxa"/>
            <w:tcBorders>
              <w:bottom w:val="single" w:sz="4" w:space="0" w:color="000000"/>
            </w:tcBorders>
            <w:shd w:val="clear" w:color="auto" w:fill="BFBFBF"/>
            <w:vAlign w:val="center"/>
          </w:tcPr>
          <w:p w14:paraId="44E4C72D"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r>
              <w:rPr>
                <w:rFonts w:ascii="Times New Roman" w:eastAsia="Times New Roman" w:hAnsi="Times New Roman" w:cs="Times New Roman"/>
                <w:b/>
              </w:rPr>
              <w:t>послуг</w:t>
            </w:r>
          </w:p>
        </w:tc>
        <w:tc>
          <w:tcPr>
            <w:tcW w:w="1276" w:type="dxa"/>
            <w:tcBorders>
              <w:bottom w:val="single" w:sz="4" w:space="0" w:color="000000"/>
            </w:tcBorders>
            <w:shd w:val="clear" w:color="auto" w:fill="BFBFBF"/>
            <w:vAlign w:val="center"/>
          </w:tcPr>
          <w:p w14:paraId="17B9EECE"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530B0610" w14:textId="77777777" w:rsidR="004B68F0" w:rsidRPr="00254E30" w:rsidRDefault="004B68F0" w:rsidP="005A48E1">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4B68F0" w:rsidRPr="00254E30" w14:paraId="3D924847" w14:textId="77777777" w:rsidTr="004B68F0">
        <w:trPr>
          <w:trHeight w:val="480"/>
        </w:trPr>
        <w:tc>
          <w:tcPr>
            <w:tcW w:w="709" w:type="dxa"/>
            <w:shd w:val="clear" w:color="auto" w:fill="FFFFFF"/>
            <w:vAlign w:val="center"/>
          </w:tcPr>
          <w:p w14:paraId="0610BAF8" w14:textId="77777777" w:rsidR="004B68F0" w:rsidRPr="00254E30" w:rsidRDefault="004B68F0" w:rsidP="005A48E1">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tcBorders>
              <w:right w:val="single" w:sz="4" w:space="0" w:color="000000"/>
            </w:tcBorders>
            <w:shd w:val="clear" w:color="auto" w:fill="FFFFFF" w:themeFill="background1"/>
            <w:vAlign w:val="center"/>
          </w:tcPr>
          <w:p w14:paraId="4AE17F14" w14:textId="1913BEF6" w:rsidR="004B68F0" w:rsidRPr="00BC34BB" w:rsidRDefault="000F5CC2" w:rsidP="005A48E1">
            <w:pPr>
              <w:spacing w:after="0" w:line="240" w:lineRule="auto"/>
              <w:rPr>
                <w:rFonts w:ascii="Times New Roman" w:eastAsia="Times New Roman" w:hAnsi="Times New Roman" w:cs="Times New Roman"/>
                <w:color w:val="000000"/>
                <w:sz w:val="24"/>
                <w:szCs w:val="24"/>
                <w:highlight w:val="white"/>
              </w:rPr>
            </w:pPr>
            <w:r w:rsidRPr="009D0595">
              <w:rPr>
                <w:rFonts w:ascii="Times New Roman" w:eastAsia="Times New Roman" w:hAnsi="Times New Roman" w:cs="Times New Roman"/>
                <w:color w:val="000000"/>
                <w:sz w:val="24"/>
                <w:szCs w:val="24"/>
                <w:highlight w:val="white"/>
              </w:rPr>
              <w:t xml:space="preserve">Послуги з постачання програмного забезпечення </w:t>
            </w:r>
            <w:proofErr w:type="spellStart"/>
            <w:r w:rsidR="00BC34BB" w:rsidRPr="00BC34BB">
              <w:rPr>
                <w:rFonts w:ascii="Times New Roman" w:eastAsia="Times New Roman" w:hAnsi="Times New Roman" w:cs="Times New Roman"/>
                <w:color w:val="000000"/>
                <w:sz w:val="24"/>
                <w:szCs w:val="24"/>
                <w:highlight w:val="white"/>
              </w:rPr>
              <w:t>Shutterstock</w:t>
            </w:r>
            <w:proofErr w:type="spellEnd"/>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D50AF1" w14:textId="77777777" w:rsidR="004B68F0" w:rsidRPr="00254E30" w:rsidRDefault="004B68F0" w:rsidP="005A48E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18FE0"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9536C"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r>
      <w:tr w:rsidR="004B68F0" w:rsidRPr="00254E30" w14:paraId="11F3B553" w14:textId="77777777" w:rsidTr="005A48E1">
        <w:trPr>
          <w:trHeight w:val="235"/>
        </w:trPr>
        <w:tc>
          <w:tcPr>
            <w:tcW w:w="709" w:type="dxa"/>
            <w:shd w:val="clear" w:color="auto" w:fill="FFFFFF"/>
          </w:tcPr>
          <w:p w14:paraId="2FEB90CE" w14:textId="77777777" w:rsidR="004B68F0" w:rsidRPr="00254E30" w:rsidRDefault="004B68F0" w:rsidP="005A48E1">
            <w:pPr>
              <w:spacing w:after="0" w:line="240" w:lineRule="auto"/>
              <w:jc w:val="center"/>
              <w:rPr>
                <w:rFonts w:ascii="Times New Roman" w:eastAsia="Times New Roman" w:hAnsi="Times New Roman" w:cs="Times New Roman"/>
                <w:b/>
              </w:rPr>
            </w:pPr>
          </w:p>
        </w:tc>
        <w:tc>
          <w:tcPr>
            <w:tcW w:w="5387" w:type="dxa"/>
            <w:tcBorders>
              <w:right w:val="single" w:sz="4" w:space="0" w:color="000000"/>
            </w:tcBorders>
            <w:shd w:val="clear" w:color="auto" w:fill="FFFFFF"/>
            <w:vAlign w:val="center"/>
          </w:tcPr>
          <w:p w14:paraId="7B1EED79" w14:textId="77777777" w:rsidR="004B68F0" w:rsidRPr="00254E30" w:rsidRDefault="004B68F0" w:rsidP="005A48E1">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6C893576" w14:textId="77777777" w:rsidR="004B68F0" w:rsidRPr="00254E30" w:rsidRDefault="004B68F0" w:rsidP="005A48E1">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6D4EF78" w14:textId="77777777" w:rsidR="004B68F0" w:rsidRPr="00254E30" w:rsidRDefault="004B68F0" w:rsidP="005A48E1">
            <w:pPr>
              <w:spacing w:after="0" w:line="240" w:lineRule="auto"/>
              <w:jc w:val="center"/>
              <w:rPr>
                <w:rFonts w:ascii="Times New Roman" w:eastAsia="Times New Roman" w:hAnsi="Times New Roman" w:cs="Times New Roman"/>
                <w:b/>
                <w:highlight w:val="yellow"/>
              </w:rPr>
            </w:pPr>
          </w:p>
        </w:tc>
      </w:tr>
    </w:tbl>
    <w:p w14:paraId="4D7FE5C0" w14:textId="77777777" w:rsidR="004B68F0" w:rsidRDefault="004B68F0" w:rsidP="00675BF8">
      <w:pPr>
        <w:widowControl w:val="0"/>
        <w:tabs>
          <w:tab w:val="left" w:pos="284"/>
          <w:tab w:val="left" w:pos="709"/>
          <w:tab w:val="left" w:pos="993"/>
          <w:tab w:val="left" w:pos="1134"/>
        </w:tabs>
        <w:spacing w:after="0" w:line="240" w:lineRule="auto"/>
        <w:ind w:right="-32" w:firstLine="567"/>
        <w:jc w:val="both"/>
        <w:rPr>
          <w:rFonts w:ascii="Times New Roman" w:eastAsia="Times New Roman" w:hAnsi="Times New Roman" w:cs="Times New Roman"/>
          <w:sz w:val="24"/>
          <w:szCs w:val="24"/>
        </w:rPr>
      </w:pPr>
    </w:p>
    <w:p w14:paraId="3E9DE438" w14:textId="77777777" w:rsidR="00675BF8" w:rsidRPr="00B050F4" w:rsidRDefault="00675BF8" w:rsidP="00675BF8">
      <w:pPr>
        <w:widowControl w:val="0"/>
        <w:spacing w:after="0" w:line="228" w:lineRule="auto"/>
        <w:ind w:firstLine="426"/>
        <w:jc w:val="both"/>
        <w:rPr>
          <w:rFonts w:ascii="Times New Roman" w:eastAsia="Times New Roman" w:hAnsi="Times New Roman" w:cs="Times New Roman"/>
          <w:b/>
          <w:sz w:val="24"/>
          <w:szCs w:val="24"/>
        </w:rPr>
      </w:pPr>
      <w:bookmarkStart w:id="16" w:name="_heading=h.vol3ivh8qdpd" w:colFirst="0" w:colLast="0"/>
      <w:bookmarkStart w:id="17" w:name="_heading=h.lprlrphuu1an" w:colFirst="0" w:colLast="0"/>
      <w:bookmarkEnd w:id="16"/>
      <w:bookmarkEnd w:id="17"/>
      <w:r w:rsidRPr="00B050F4">
        <w:rPr>
          <w:rFonts w:ascii="Times New Roman" w:eastAsia="Times New Roman" w:hAnsi="Times New Roman" w:cs="Times New Roman"/>
          <w:b/>
          <w:sz w:val="24"/>
          <w:szCs w:val="24"/>
        </w:rPr>
        <w:t>Загальна вартість Послуг відповідно до даної Специфікації становить: ___________ грн (__________ гривень ______ копійок) без ПДВ*.</w:t>
      </w:r>
    </w:p>
    <w:p w14:paraId="4A4920A5" w14:textId="77777777" w:rsidR="00675BF8" w:rsidRPr="00B050F4" w:rsidRDefault="00675BF8" w:rsidP="00675BF8">
      <w:pPr>
        <w:pStyle w:val="a5"/>
        <w:spacing w:before="0" w:beforeAutospacing="0" w:after="0" w:afterAutospacing="0"/>
        <w:ind w:firstLine="567"/>
        <w:jc w:val="both"/>
        <w:rPr>
          <w:rFonts w:ascii="Times New Roman" w:hAnsi="Times New Roman" w:cs="Times New Roman"/>
        </w:rPr>
      </w:pPr>
      <w:r w:rsidRPr="00B050F4">
        <w:rPr>
          <w:rFonts w:ascii="Times New Roman" w:hAnsi="Times New Roman" w:cs="Times New Roman"/>
          <w:i/>
          <w:iCs/>
          <w:color w:val="000000"/>
          <w:sz w:val="22"/>
          <w:szCs w:val="22"/>
        </w:rPr>
        <w:t>*Операція з оплати за надані Послуги,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B050F4">
        <w:rPr>
          <w:rFonts w:ascii="Times New Roman" w:hAnsi="Times New Roman" w:cs="Times New Roman"/>
          <w:i/>
          <w:iCs/>
          <w:color w:val="000000"/>
          <w:sz w:val="22"/>
          <w:szCs w:val="22"/>
        </w:rPr>
        <w:t>субгрантів</w:t>
      </w:r>
      <w:proofErr w:type="spellEnd"/>
      <w:r w:rsidRPr="00B050F4">
        <w:rPr>
          <w:rFonts w:ascii="Times New Roman" w:hAnsi="Times New Roman" w:cs="Times New Roman"/>
          <w:i/>
          <w:iCs/>
          <w:color w:val="000000"/>
          <w:sz w:val="22"/>
          <w:szCs w:val="22"/>
        </w:rPr>
        <w:t>) Глобального фонду для боротьби із СНІДом, туберкульозом та малярією в Україні».</w:t>
      </w:r>
    </w:p>
    <w:p w14:paraId="72762DC9" w14:textId="77777777" w:rsidR="00675BF8" w:rsidRDefault="00675BF8" w:rsidP="00675BF8">
      <w:pPr>
        <w:widowControl w:val="0"/>
        <w:shd w:val="clear" w:color="auto" w:fill="FFFFFF"/>
        <w:tabs>
          <w:tab w:val="left" w:pos="709"/>
          <w:tab w:val="left" w:pos="851"/>
        </w:tabs>
        <w:spacing w:after="0" w:line="228" w:lineRule="auto"/>
        <w:ind w:firstLine="709"/>
        <w:jc w:val="both"/>
        <w:rPr>
          <w:rFonts w:ascii="Times New Roman" w:eastAsia="Times New Roman" w:hAnsi="Times New Roman" w:cs="Times New Roman"/>
          <w:color w:val="000000"/>
          <w:sz w:val="24"/>
          <w:szCs w:val="24"/>
        </w:rPr>
      </w:pPr>
    </w:p>
    <w:tbl>
      <w:tblPr>
        <w:tblW w:w="9922" w:type="dxa"/>
        <w:jc w:val="center"/>
        <w:tblLayout w:type="fixed"/>
        <w:tblLook w:val="0400" w:firstRow="0" w:lastRow="0" w:firstColumn="0" w:lastColumn="0" w:noHBand="0" w:noVBand="1"/>
      </w:tblPr>
      <w:tblGrid>
        <w:gridCol w:w="5179"/>
        <w:gridCol w:w="4743"/>
      </w:tblGrid>
      <w:tr w:rsidR="00675BF8" w14:paraId="11D940A7" w14:textId="77777777" w:rsidTr="00334BC5">
        <w:trPr>
          <w:trHeight w:val="2977"/>
          <w:jc w:val="center"/>
        </w:trPr>
        <w:tc>
          <w:tcPr>
            <w:tcW w:w="5179" w:type="dxa"/>
            <w:shd w:val="clear" w:color="auto" w:fill="auto"/>
          </w:tcPr>
          <w:p w14:paraId="3AC75BAD"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Замовник:</w:t>
            </w:r>
          </w:p>
          <w:p w14:paraId="0D14C5CE" w14:textId="77777777" w:rsidR="00675BF8" w:rsidRDefault="00675BF8" w:rsidP="00334BC5">
            <w:pPr>
              <w:spacing w:after="0" w:line="228" w:lineRule="auto"/>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p>
          <w:p w14:paraId="70F52E06"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04071, м. Київ, вул. Ярославська, буд. 41,</w:t>
            </w:r>
          </w:p>
          <w:p w14:paraId="08F3933F"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UA ___(зазначити номер рахунку)________</w:t>
            </w:r>
          </w:p>
          <w:p w14:paraId="03647D21"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ГУДКСУ у м. Києві</w:t>
            </w:r>
          </w:p>
          <w:p w14:paraId="41211907" w14:textId="77777777" w:rsidR="00675BF8" w:rsidRPr="00B050F4" w:rsidRDefault="00675BF8" w:rsidP="00334BC5">
            <w:pPr>
              <w:pStyle w:val="a5"/>
              <w:spacing w:before="0" w:beforeAutospacing="0" w:after="0" w:afterAutospacing="0"/>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ІПН 405241026578</w:t>
            </w:r>
          </w:p>
          <w:p w14:paraId="2DCA0AAB"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r w:rsidRPr="00B050F4">
              <w:rPr>
                <w:rFonts w:ascii="Times New Roman" w:eastAsia="Times New Roman" w:hAnsi="Times New Roman" w:cs="Times New Roman"/>
                <w:lang w:eastAsia="uk-UA"/>
              </w:rPr>
              <w:t>Код ЄДРПОУ: 40524109</w:t>
            </w:r>
          </w:p>
          <w:p w14:paraId="3B0815E4" w14:textId="77777777" w:rsidR="00675BF8" w:rsidRPr="00B050F4" w:rsidRDefault="00675BF8" w:rsidP="00334BC5">
            <w:pPr>
              <w:pStyle w:val="a5"/>
              <w:spacing w:before="0" w:beforeAutospacing="0" w:after="0" w:afterAutospacing="0"/>
              <w:jc w:val="both"/>
              <w:rPr>
                <w:rFonts w:ascii="Times New Roman" w:eastAsia="Times New Roman" w:hAnsi="Times New Roman" w:cs="Times New Roman"/>
                <w:lang w:eastAsia="uk-UA"/>
              </w:rPr>
            </w:pPr>
            <w:proofErr w:type="spellStart"/>
            <w:r w:rsidRPr="00B050F4">
              <w:rPr>
                <w:rFonts w:ascii="Times New Roman" w:eastAsia="Times New Roman" w:hAnsi="Times New Roman" w:cs="Times New Roman"/>
                <w:lang w:eastAsia="uk-UA"/>
              </w:rPr>
              <w:t>Тел</w:t>
            </w:r>
            <w:proofErr w:type="spellEnd"/>
            <w:r w:rsidRPr="00B050F4">
              <w:rPr>
                <w:rFonts w:ascii="Times New Roman" w:eastAsia="Times New Roman" w:hAnsi="Times New Roman" w:cs="Times New Roman"/>
                <w:lang w:eastAsia="uk-UA"/>
              </w:rPr>
              <w:t>.(044) 334-56-89</w:t>
            </w:r>
          </w:p>
          <w:p w14:paraId="403CA884" w14:textId="77777777" w:rsidR="00675BF8" w:rsidRPr="00B050F4" w:rsidRDefault="00675BF8" w:rsidP="00334BC5">
            <w:pPr>
              <w:tabs>
                <w:tab w:val="left" w:pos="4395"/>
              </w:tabs>
              <w:spacing w:after="0" w:line="228" w:lineRule="auto"/>
              <w:rPr>
                <w:rFonts w:ascii="Times New Roman" w:eastAsia="Times New Roman" w:hAnsi="Times New Roman" w:cs="Times New Roman"/>
                <w:sz w:val="24"/>
                <w:szCs w:val="24"/>
              </w:rPr>
            </w:pPr>
            <w:r w:rsidRPr="00B050F4">
              <w:rPr>
                <w:rFonts w:ascii="Times New Roman" w:eastAsia="Times New Roman" w:hAnsi="Times New Roman" w:cs="Times New Roman"/>
                <w:sz w:val="24"/>
                <w:szCs w:val="24"/>
              </w:rPr>
              <w:t>_____________________</w:t>
            </w:r>
          </w:p>
          <w:p w14:paraId="72199DE0" w14:textId="77777777" w:rsidR="00675BF8" w:rsidRPr="00B050F4" w:rsidRDefault="00675BF8" w:rsidP="00334BC5">
            <w:pPr>
              <w:tabs>
                <w:tab w:val="left" w:pos="4395"/>
              </w:tabs>
              <w:spacing w:after="0" w:line="228" w:lineRule="auto"/>
              <w:rPr>
                <w:rFonts w:ascii="Times New Roman" w:eastAsia="Times New Roman" w:hAnsi="Times New Roman" w:cs="Times New Roman"/>
                <w:sz w:val="24"/>
                <w:szCs w:val="24"/>
              </w:rPr>
            </w:pPr>
          </w:p>
          <w:p w14:paraId="5BCA96FB" w14:textId="77777777" w:rsidR="00675BF8" w:rsidRDefault="00675BF8" w:rsidP="00334BC5">
            <w:pPr>
              <w:tabs>
                <w:tab w:val="left" w:pos="4395"/>
              </w:tabs>
              <w:spacing w:after="0" w:line="228"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3" w:type="dxa"/>
            <w:shd w:val="clear" w:color="auto" w:fill="auto"/>
          </w:tcPr>
          <w:p w14:paraId="060EF7B9"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07423433" w14:textId="77777777" w:rsidR="00675BF8" w:rsidRDefault="00675BF8" w:rsidP="00334BC5">
            <w:pPr>
              <w:tabs>
                <w:tab w:val="left" w:pos="4395"/>
              </w:tabs>
              <w:spacing w:after="0" w:line="228" w:lineRule="auto"/>
              <w:jc w:val="both"/>
              <w:rPr>
                <w:rFonts w:ascii="Times New Roman" w:eastAsia="Times New Roman" w:hAnsi="Times New Roman" w:cs="Times New Roman"/>
                <w:sz w:val="24"/>
                <w:szCs w:val="24"/>
              </w:rPr>
            </w:pPr>
          </w:p>
        </w:tc>
      </w:tr>
    </w:tbl>
    <w:p w14:paraId="5691FC04" w14:textId="77777777" w:rsidR="00675BF8" w:rsidRDefault="00675BF8" w:rsidP="00675BF8">
      <w:pPr>
        <w:tabs>
          <w:tab w:val="left" w:pos="851"/>
        </w:tabs>
        <w:spacing w:after="0" w:line="228" w:lineRule="auto"/>
        <w:ind w:left="5954"/>
        <w:rPr>
          <w:rFonts w:ascii="Times New Roman" w:eastAsia="Times New Roman" w:hAnsi="Times New Roman" w:cs="Times New Roman"/>
          <w:sz w:val="24"/>
          <w:szCs w:val="24"/>
        </w:rPr>
      </w:pPr>
    </w:p>
    <w:p w14:paraId="397E0BE1" w14:textId="77777777" w:rsidR="00B050F4" w:rsidRDefault="00B050F4" w:rsidP="00675BF8">
      <w:pPr>
        <w:tabs>
          <w:tab w:val="left" w:pos="851"/>
        </w:tabs>
        <w:spacing w:after="0" w:line="228"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39A9C31"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2</w:t>
      </w:r>
    </w:p>
    <w:p w14:paraId="4D66DB64"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про закупівлю № ____</w:t>
      </w:r>
    </w:p>
    <w:p w14:paraId="7DFB7220" w14:textId="77777777" w:rsidR="00675BF8" w:rsidRDefault="00675BF8" w:rsidP="00B050F4">
      <w:pPr>
        <w:tabs>
          <w:tab w:val="left" w:pos="851"/>
        </w:tabs>
        <w:spacing w:after="0" w:line="228"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 _____________ 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32563DEC" w14:textId="77777777" w:rsidR="00675BF8" w:rsidRDefault="00675BF8" w:rsidP="00675BF8">
      <w:pPr>
        <w:spacing w:after="0" w:line="228" w:lineRule="auto"/>
        <w:jc w:val="center"/>
        <w:rPr>
          <w:rFonts w:ascii="Times New Roman" w:eastAsia="Times New Roman" w:hAnsi="Times New Roman" w:cs="Times New Roman"/>
          <w:b/>
          <w:sz w:val="24"/>
          <w:szCs w:val="24"/>
        </w:rPr>
      </w:pPr>
    </w:p>
    <w:p w14:paraId="319249CC" w14:textId="77777777" w:rsidR="00675BF8" w:rsidRDefault="00675BF8" w:rsidP="00675BF8">
      <w:pPr>
        <w:spacing w:after="0" w:line="228"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ТЕХНІЧНА СПЕЦИФІКАЦІЯ</w:t>
      </w:r>
    </w:p>
    <w:p w14:paraId="5425E063" w14:textId="77777777" w:rsidR="00675BF8" w:rsidRDefault="00675BF8" w:rsidP="00675BF8">
      <w:pPr>
        <w:spacing w:after="0" w:line="228"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 Київ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«___»_________202</w:t>
      </w:r>
      <w:r w:rsidR="002808EB">
        <w:rPr>
          <w:rFonts w:ascii="Times New Roman" w:eastAsia="Times New Roman" w:hAnsi="Times New Roman" w:cs="Times New Roman"/>
          <w:sz w:val="24"/>
          <w:szCs w:val="24"/>
          <w:lang w:val="en-US"/>
        </w:rPr>
        <w:t>6</w:t>
      </w:r>
      <w:r>
        <w:rPr>
          <w:rFonts w:ascii="Times New Roman" w:eastAsia="Times New Roman" w:hAnsi="Times New Roman" w:cs="Times New Roman"/>
          <w:sz w:val="24"/>
          <w:szCs w:val="24"/>
        </w:rPr>
        <w:t xml:space="preserve"> року</w:t>
      </w:r>
    </w:p>
    <w:p w14:paraId="4C1E2888" w14:textId="77777777" w:rsidR="00675BF8" w:rsidRDefault="00675BF8" w:rsidP="00675BF8">
      <w:pPr>
        <w:spacing w:after="0" w:line="228" w:lineRule="auto"/>
        <w:jc w:val="both"/>
        <w:rPr>
          <w:rFonts w:ascii="Times New Roman" w:eastAsia="Times New Roman" w:hAnsi="Times New Roman" w:cs="Times New Roman"/>
          <w:sz w:val="24"/>
          <w:szCs w:val="24"/>
        </w:rPr>
      </w:pPr>
    </w:p>
    <w:p w14:paraId="3C05B8D5" w14:textId="77777777" w:rsidR="00675BF8" w:rsidRDefault="00675BF8" w:rsidP="00675BF8">
      <w:pPr>
        <w:widowControl w:val="0"/>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Державна установа «Центр громадського здоров’я Міністерства охорони здоров’я України»</w:t>
      </w:r>
      <w:r>
        <w:rPr>
          <w:rFonts w:ascii="Times New Roman" w:eastAsia="Times New Roman" w:hAnsi="Times New Roman" w:cs="Times New Roman"/>
          <w:sz w:val="24"/>
          <w:szCs w:val="24"/>
        </w:rPr>
        <w:t xml:space="preserve"> (далі – Замовник), в особі __________________, який (яка) діє на підставі ______________, з однієї сторони та, </w:t>
      </w:r>
    </w:p>
    <w:p w14:paraId="42908B89" w14:textId="77777777" w:rsidR="00675BF8" w:rsidRDefault="00675BF8" w:rsidP="00675BF8">
      <w:pPr>
        <w:widowControl w:val="0"/>
        <w:spacing w:after="0" w:line="228"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___________________________________________________________________</w:t>
      </w:r>
      <w:r>
        <w:rPr>
          <w:rFonts w:ascii="Times New Roman" w:eastAsia="Times New Roman" w:hAnsi="Times New Roman" w:cs="Times New Roman"/>
          <w:sz w:val="24"/>
          <w:szCs w:val="24"/>
        </w:rPr>
        <w:t xml:space="preserve"> (далі – Виконавець), в особі __________________, який (яка) діє на підставі ______________,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№_____ від _________________ року (далі – Технічна специфікація) та засвідчують, що Сторонами було досягнуто згоди про перелік вимог, умов надання Послуги, які встановлює Замовник та зобов’язується дотримуватись Виконавець:</w:t>
      </w:r>
    </w:p>
    <w:p w14:paraId="04DE7E14" w14:textId="77777777" w:rsidR="00675BF8" w:rsidRDefault="00675BF8" w:rsidP="00675BF8">
      <w:pPr>
        <w:widowControl w:val="0"/>
        <w:tabs>
          <w:tab w:val="left" w:pos="9801"/>
        </w:tabs>
        <w:spacing w:after="0" w:line="228" w:lineRule="auto"/>
        <w:ind w:left="100" w:right="105" w:firstLine="710"/>
        <w:jc w:val="both"/>
        <w:rPr>
          <w:rFonts w:ascii="Times New Roman" w:eastAsia="Times New Roman" w:hAnsi="Times New Roman" w:cs="Times New Roman"/>
          <w:sz w:val="24"/>
          <w:szCs w:val="24"/>
        </w:rPr>
      </w:pPr>
    </w:p>
    <w:tbl>
      <w:tblPr>
        <w:tblW w:w="9498" w:type="dxa"/>
        <w:tblInd w:w="-5" w:type="dxa"/>
        <w:tblLayout w:type="fixed"/>
        <w:tblLook w:val="04A0" w:firstRow="1" w:lastRow="0" w:firstColumn="1" w:lastColumn="0" w:noHBand="0" w:noVBand="1"/>
      </w:tblPr>
      <w:tblGrid>
        <w:gridCol w:w="567"/>
        <w:gridCol w:w="1701"/>
        <w:gridCol w:w="4820"/>
        <w:gridCol w:w="992"/>
        <w:gridCol w:w="1418"/>
      </w:tblGrid>
      <w:tr w:rsidR="00BC34BB" w:rsidRPr="00BC34BB" w14:paraId="3BB9CF7C" w14:textId="77777777" w:rsidTr="00BC34BB">
        <w:trPr>
          <w:trHeight w:val="108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7FA1DE1C" w14:textId="77777777" w:rsidR="00BC34BB" w:rsidRPr="00BC34BB" w:rsidRDefault="00BC34BB" w:rsidP="00D4718E">
            <w:pPr>
              <w:spacing w:after="0" w:line="240" w:lineRule="auto"/>
              <w:jc w:val="center"/>
              <w:rPr>
                <w:rFonts w:ascii="Times New Roman" w:eastAsia="Times New Roman" w:hAnsi="Times New Roman"/>
                <w:b/>
                <w:bCs/>
                <w:iCs/>
                <w:color w:val="000000"/>
              </w:rPr>
            </w:pPr>
            <w:r w:rsidRPr="00BC34BB">
              <w:rPr>
                <w:rFonts w:ascii="Times New Roman" w:eastAsia="Times New Roman" w:hAnsi="Times New Roman"/>
                <w:b/>
                <w:bCs/>
                <w:iCs/>
                <w:color w:val="000000"/>
              </w:rPr>
              <w:t>№</w:t>
            </w:r>
          </w:p>
        </w:tc>
        <w:tc>
          <w:tcPr>
            <w:tcW w:w="1701" w:type="dxa"/>
            <w:tcBorders>
              <w:top w:val="single" w:sz="4" w:space="0" w:color="auto"/>
              <w:left w:val="nil"/>
              <w:bottom w:val="single" w:sz="4" w:space="0" w:color="auto"/>
              <w:right w:val="single" w:sz="4" w:space="0" w:color="auto"/>
            </w:tcBorders>
            <w:vAlign w:val="center"/>
            <w:hideMark/>
          </w:tcPr>
          <w:p w14:paraId="7FD2CC02" w14:textId="77777777" w:rsidR="00BC34BB" w:rsidRPr="00BC34BB" w:rsidRDefault="00BC34BB" w:rsidP="00D4718E">
            <w:pPr>
              <w:spacing w:after="0" w:line="240" w:lineRule="auto"/>
              <w:jc w:val="center"/>
              <w:rPr>
                <w:rFonts w:ascii="Times New Roman" w:eastAsia="Times New Roman" w:hAnsi="Times New Roman"/>
                <w:b/>
                <w:bCs/>
                <w:iCs/>
                <w:color w:val="000000"/>
              </w:rPr>
            </w:pPr>
            <w:r w:rsidRPr="00BC34BB">
              <w:rPr>
                <w:rFonts w:ascii="Times New Roman" w:eastAsia="Times New Roman" w:hAnsi="Times New Roman"/>
                <w:b/>
                <w:bCs/>
                <w:iCs/>
                <w:color w:val="000000"/>
              </w:rPr>
              <w:t>Назва предмету закупівлі</w:t>
            </w:r>
            <w:r w:rsidRPr="00BC34BB">
              <w:rPr>
                <w:rFonts w:ascii="Times New Roman" w:hAnsi="Times New Roman"/>
                <w:b/>
                <w:color w:val="000000" w:themeColor="text1"/>
              </w:rPr>
              <w:t xml:space="preserve"> </w:t>
            </w:r>
          </w:p>
        </w:tc>
        <w:tc>
          <w:tcPr>
            <w:tcW w:w="4820" w:type="dxa"/>
            <w:tcBorders>
              <w:top w:val="single" w:sz="4" w:space="0" w:color="auto"/>
              <w:left w:val="nil"/>
              <w:bottom w:val="single" w:sz="4" w:space="0" w:color="auto"/>
              <w:right w:val="single" w:sz="4" w:space="0" w:color="auto"/>
            </w:tcBorders>
            <w:vAlign w:val="center"/>
            <w:hideMark/>
          </w:tcPr>
          <w:p w14:paraId="54E96209" w14:textId="77777777" w:rsidR="00BC34BB" w:rsidRPr="00BC34BB" w:rsidRDefault="00BC34BB" w:rsidP="00D4718E">
            <w:pPr>
              <w:spacing w:after="0" w:line="240" w:lineRule="auto"/>
              <w:jc w:val="center"/>
              <w:rPr>
                <w:rFonts w:ascii="Times New Roman" w:eastAsia="Times New Roman" w:hAnsi="Times New Roman"/>
                <w:b/>
                <w:bCs/>
                <w:iCs/>
                <w:color w:val="000000"/>
              </w:rPr>
            </w:pPr>
            <w:r w:rsidRPr="00BC34BB">
              <w:rPr>
                <w:rFonts w:ascii="Times New Roman" w:eastAsia="Times New Roman" w:hAnsi="Times New Roman"/>
                <w:b/>
                <w:bCs/>
                <w:iCs/>
                <w:color w:val="000000"/>
              </w:rPr>
              <w:t xml:space="preserve">Опис предмету закупівлі  (технічні, якісні характеристики) </w:t>
            </w:r>
          </w:p>
        </w:tc>
        <w:tc>
          <w:tcPr>
            <w:tcW w:w="992" w:type="dxa"/>
            <w:tcBorders>
              <w:top w:val="single" w:sz="4" w:space="0" w:color="auto"/>
              <w:left w:val="nil"/>
              <w:bottom w:val="single" w:sz="4" w:space="0" w:color="auto"/>
              <w:right w:val="single" w:sz="4" w:space="0" w:color="auto"/>
            </w:tcBorders>
            <w:vAlign w:val="center"/>
            <w:hideMark/>
          </w:tcPr>
          <w:p w14:paraId="1862D01C" w14:textId="77777777" w:rsidR="00BC34BB" w:rsidRPr="00BC34BB" w:rsidRDefault="00BC34BB" w:rsidP="00D4718E">
            <w:pPr>
              <w:spacing w:after="0" w:line="240" w:lineRule="auto"/>
              <w:jc w:val="center"/>
              <w:rPr>
                <w:rFonts w:ascii="Times New Roman" w:eastAsia="Times New Roman" w:hAnsi="Times New Roman"/>
                <w:b/>
                <w:bCs/>
                <w:iCs/>
                <w:color w:val="000000"/>
              </w:rPr>
            </w:pPr>
            <w:r w:rsidRPr="00BC34BB">
              <w:rPr>
                <w:rFonts w:ascii="Times New Roman" w:eastAsia="Times New Roman" w:hAnsi="Times New Roman"/>
                <w:b/>
                <w:bCs/>
                <w:iCs/>
                <w:color w:val="000000"/>
              </w:rPr>
              <w:t>Одиниця виміру</w:t>
            </w:r>
          </w:p>
        </w:tc>
        <w:tc>
          <w:tcPr>
            <w:tcW w:w="1418" w:type="dxa"/>
            <w:tcBorders>
              <w:top w:val="single" w:sz="4" w:space="0" w:color="auto"/>
              <w:left w:val="nil"/>
              <w:bottom w:val="single" w:sz="4" w:space="0" w:color="auto"/>
              <w:right w:val="single" w:sz="4" w:space="0" w:color="auto"/>
            </w:tcBorders>
            <w:vAlign w:val="center"/>
            <w:hideMark/>
          </w:tcPr>
          <w:p w14:paraId="21D677AC" w14:textId="77777777" w:rsidR="00BC34BB" w:rsidRPr="00BC34BB" w:rsidRDefault="00BC34BB" w:rsidP="00D4718E">
            <w:pPr>
              <w:spacing w:after="0" w:line="240" w:lineRule="auto"/>
              <w:jc w:val="center"/>
              <w:rPr>
                <w:rFonts w:ascii="Times New Roman" w:eastAsia="Times New Roman" w:hAnsi="Times New Roman"/>
                <w:b/>
                <w:bCs/>
                <w:iCs/>
                <w:color w:val="000000"/>
              </w:rPr>
            </w:pPr>
            <w:r w:rsidRPr="00BC34BB">
              <w:rPr>
                <w:rFonts w:ascii="Times New Roman" w:eastAsia="Times New Roman" w:hAnsi="Times New Roman"/>
                <w:b/>
                <w:bCs/>
                <w:iCs/>
                <w:color w:val="000000"/>
              </w:rPr>
              <w:t xml:space="preserve">Кількість </w:t>
            </w:r>
          </w:p>
        </w:tc>
      </w:tr>
      <w:tr w:rsidR="00BC34BB" w:rsidRPr="00BC34BB" w14:paraId="581EBF72" w14:textId="77777777" w:rsidTr="00BC34BB">
        <w:trPr>
          <w:trHeight w:val="499"/>
        </w:trPr>
        <w:tc>
          <w:tcPr>
            <w:tcW w:w="567" w:type="dxa"/>
            <w:tcBorders>
              <w:top w:val="nil"/>
              <w:left w:val="single" w:sz="4" w:space="0" w:color="auto"/>
              <w:bottom w:val="single" w:sz="4" w:space="0" w:color="auto"/>
              <w:right w:val="single" w:sz="4" w:space="0" w:color="auto"/>
            </w:tcBorders>
            <w:noWrap/>
            <w:vAlign w:val="bottom"/>
          </w:tcPr>
          <w:p w14:paraId="6259A542" w14:textId="77777777" w:rsidR="00BC34BB" w:rsidRPr="00BC34BB" w:rsidRDefault="00BC34BB" w:rsidP="00D4718E">
            <w:pPr>
              <w:spacing w:after="0" w:line="240" w:lineRule="auto"/>
              <w:jc w:val="right"/>
              <w:rPr>
                <w:rFonts w:ascii="Times New Roman" w:eastAsia="Times New Roman" w:hAnsi="Times New Roman"/>
                <w:b/>
                <w:bCs/>
                <w:color w:val="000000"/>
              </w:rPr>
            </w:pPr>
          </w:p>
        </w:tc>
        <w:tc>
          <w:tcPr>
            <w:tcW w:w="1701" w:type="dxa"/>
            <w:tcBorders>
              <w:top w:val="nil"/>
              <w:left w:val="nil"/>
              <w:bottom w:val="single" w:sz="4" w:space="0" w:color="auto"/>
              <w:right w:val="single" w:sz="4" w:space="0" w:color="auto"/>
            </w:tcBorders>
            <w:vAlign w:val="center"/>
          </w:tcPr>
          <w:p w14:paraId="2425AD52" w14:textId="77777777" w:rsidR="00BC34BB" w:rsidRPr="00BC34BB" w:rsidRDefault="00BC34BB" w:rsidP="00D4718E">
            <w:pPr>
              <w:shd w:val="clear" w:color="auto" w:fill="FFFFFF"/>
              <w:rPr>
                <w:rFonts w:ascii="Times New Roman" w:hAnsi="Times New Roman"/>
                <w:b/>
                <w:bCs/>
                <w:color w:val="000000"/>
              </w:rPr>
            </w:pPr>
            <w:r w:rsidRPr="00BC34BB">
              <w:rPr>
                <w:rFonts w:ascii="Times New Roman" w:eastAsia="Times New Roman" w:hAnsi="Times New Roman" w:cs="Times New Roman"/>
                <w:b/>
                <w:color w:val="000000"/>
              </w:rPr>
              <w:t xml:space="preserve">Послуги з постачання програмного забезпечення </w:t>
            </w:r>
            <w:proofErr w:type="spellStart"/>
            <w:r w:rsidRPr="00BC34BB">
              <w:rPr>
                <w:rFonts w:ascii="Times New Roman" w:eastAsia="Times New Roman" w:hAnsi="Times New Roman" w:cs="Times New Roman"/>
                <w:b/>
                <w:color w:val="000000"/>
              </w:rPr>
              <w:t>Shutterstock</w:t>
            </w:r>
            <w:proofErr w:type="spellEnd"/>
          </w:p>
        </w:tc>
        <w:tc>
          <w:tcPr>
            <w:tcW w:w="4820" w:type="dxa"/>
            <w:tcBorders>
              <w:top w:val="single" w:sz="4" w:space="0" w:color="auto"/>
              <w:left w:val="nil"/>
              <w:bottom w:val="single" w:sz="4" w:space="0" w:color="auto"/>
              <w:right w:val="single" w:sz="4" w:space="0" w:color="auto"/>
            </w:tcBorders>
          </w:tcPr>
          <w:p w14:paraId="5476DC2F" w14:textId="77777777" w:rsidR="00BC34BB" w:rsidRPr="00BC34BB" w:rsidRDefault="00BC34BB" w:rsidP="00D4718E">
            <w:pPr>
              <w:pStyle w:val="TableParagraph"/>
              <w:tabs>
                <w:tab w:val="left" w:pos="432"/>
                <w:tab w:val="left" w:pos="2263"/>
                <w:tab w:val="left" w:pos="3758"/>
                <w:tab w:val="left" w:pos="5284"/>
              </w:tabs>
              <w:spacing w:line="228" w:lineRule="auto"/>
              <w:ind w:left="454" w:right="100"/>
              <w:rPr>
                <w:color w:val="000000"/>
              </w:rPr>
            </w:pPr>
            <w:proofErr w:type="spellStart"/>
            <w:r w:rsidRPr="00BC34BB">
              <w:rPr>
                <w:color w:val="000000"/>
              </w:rPr>
              <w:t>Shutterstock</w:t>
            </w:r>
            <w:proofErr w:type="spellEnd"/>
            <w:r w:rsidRPr="00BC34BB">
              <w:rPr>
                <w:color w:val="000000"/>
              </w:rPr>
              <w:t xml:space="preserve"> (</w:t>
            </w:r>
            <w:proofErr w:type="spellStart"/>
            <w:r w:rsidRPr="00BC34BB">
              <w:rPr>
                <w:color w:val="000000"/>
              </w:rPr>
              <w:t>Enterprise</w:t>
            </w:r>
            <w:proofErr w:type="spellEnd"/>
            <w:r w:rsidRPr="00BC34BB">
              <w:rPr>
                <w:color w:val="000000"/>
              </w:rPr>
              <w:t xml:space="preserve"> / </w:t>
            </w:r>
            <w:proofErr w:type="spellStart"/>
            <w:r w:rsidRPr="00BC34BB">
              <w:rPr>
                <w:color w:val="000000"/>
              </w:rPr>
              <w:t>Business</w:t>
            </w:r>
            <w:proofErr w:type="spellEnd"/>
            <w:r w:rsidRPr="00BC34BB">
              <w:rPr>
                <w:color w:val="000000"/>
              </w:rPr>
              <w:t xml:space="preserve"> / </w:t>
            </w:r>
            <w:proofErr w:type="spellStart"/>
            <w:r w:rsidRPr="00BC34BB">
              <w:rPr>
                <w:color w:val="000000"/>
              </w:rPr>
              <w:t>Multi-asset</w:t>
            </w:r>
            <w:proofErr w:type="spellEnd"/>
            <w:r w:rsidRPr="00BC34BB">
              <w:rPr>
                <w:color w:val="000000"/>
              </w:rPr>
              <w:t xml:space="preserve"> із розширеним пакетом AI-кредитів</w:t>
            </w:r>
          </w:p>
          <w:p w14:paraId="6EE9D628" w14:textId="77777777" w:rsidR="00BC34BB" w:rsidRPr="00BC34BB" w:rsidRDefault="00BC34BB" w:rsidP="00D4718E">
            <w:pPr>
              <w:pStyle w:val="TableParagraph"/>
              <w:numPr>
                <w:ilvl w:val="3"/>
                <w:numId w:val="1"/>
              </w:numPr>
              <w:tabs>
                <w:tab w:val="left" w:pos="432"/>
                <w:tab w:val="left" w:pos="2263"/>
                <w:tab w:val="left" w:pos="3758"/>
                <w:tab w:val="left" w:pos="5284"/>
              </w:tabs>
              <w:spacing w:line="228" w:lineRule="auto"/>
              <w:ind w:left="454" w:right="100"/>
              <w:rPr>
                <w:color w:val="000000"/>
              </w:rPr>
            </w:pPr>
            <w:r w:rsidRPr="00BC34BB">
              <w:rPr>
                <w:color w:val="000000"/>
              </w:rPr>
              <w:t>Кількість облікових записів: 1 акаунт з правом використання контенту в інтересах Замовника.</w:t>
            </w:r>
          </w:p>
          <w:p w14:paraId="1BC9A9A1" w14:textId="77777777" w:rsidR="00BC34BB" w:rsidRPr="00BC34BB" w:rsidRDefault="00BC34BB" w:rsidP="00D4718E">
            <w:pPr>
              <w:pStyle w:val="TableParagraph"/>
              <w:numPr>
                <w:ilvl w:val="3"/>
                <w:numId w:val="1"/>
              </w:numPr>
              <w:tabs>
                <w:tab w:val="left" w:pos="432"/>
                <w:tab w:val="left" w:pos="2263"/>
                <w:tab w:val="left" w:pos="3758"/>
                <w:tab w:val="left" w:pos="5284"/>
              </w:tabs>
              <w:spacing w:line="228" w:lineRule="auto"/>
              <w:ind w:left="454" w:right="100"/>
              <w:rPr>
                <w:color w:val="000000"/>
              </w:rPr>
            </w:pPr>
            <w:r w:rsidRPr="00BC34BB">
              <w:rPr>
                <w:color w:val="000000"/>
              </w:rPr>
              <w:t xml:space="preserve"> Обсяг стокових завантажень: не менше 500 зображень на місяць (або безлімітний доступ / </w:t>
            </w:r>
            <w:proofErr w:type="spellStart"/>
            <w:r w:rsidRPr="00BC34BB">
              <w:rPr>
                <w:color w:val="000000"/>
              </w:rPr>
              <w:t>Unlimited</w:t>
            </w:r>
            <w:proofErr w:type="spellEnd"/>
            <w:r w:rsidRPr="00BC34BB">
              <w:rPr>
                <w:color w:val="000000"/>
              </w:rPr>
              <w:t>).</w:t>
            </w:r>
          </w:p>
          <w:p w14:paraId="227D4AF3" w14:textId="77777777" w:rsidR="00BC34BB" w:rsidRPr="00BC34BB" w:rsidRDefault="00BC34BB" w:rsidP="00D4718E">
            <w:pPr>
              <w:pStyle w:val="TableParagraph"/>
              <w:numPr>
                <w:ilvl w:val="3"/>
                <w:numId w:val="1"/>
              </w:numPr>
              <w:tabs>
                <w:tab w:val="left" w:pos="432"/>
                <w:tab w:val="left" w:pos="2263"/>
                <w:tab w:val="left" w:pos="3758"/>
                <w:tab w:val="left" w:pos="5284"/>
              </w:tabs>
              <w:spacing w:line="228" w:lineRule="auto"/>
              <w:ind w:left="454" w:right="100"/>
              <w:rPr>
                <w:color w:val="000000"/>
              </w:rPr>
            </w:pPr>
            <w:r w:rsidRPr="00BC34BB">
              <w:rPr>
                <w:color w:val="000000"/>
              </w:rPr>
              <w:t xml:space="preserve">Ліміт ШІ-генерацій (AI </w:t>
            </w:r>
            <w:proofErr w:type="spellStart"/>
            <w:r w:rsidRPr="00BC34BB">
              <w:rPr>
                <w:color w:val="000000"/>
              </w:rPr>
              <w:t>Credits</w:t>
            </w:r>
            <w:proofErr w:type="spellEnd"/>
            <w:r w:rsidRPr="00BC34BB">
              <w:rPr>
                <w:color w:val="000000"/>
              </w:rPr>
              <w:t xml:space="preserve">): не менше 500 AI-кредитів щомісяця (включені в тариф або наданні через додаткові AI </w:t>
            </w:r>
            <w:proofErr w:type="spellStart"/>
            <w:r w:rsidRPr="00BC34BB">
              <w:rPr>
                <w:color w:val="000000"/>
              </w:rPr>
              <w:t>Credit</w:t>
            </w:r>
            <w:proofErr w:type="spellEnd"/>
            <w:r w:rsidRPr="00BC34BB">
              <w:rPr>
                <w:color w:val="000000"/>
              </w:rPr>
              <w:t xml:space="preserve"> </w:t>
            </w:r>
            <w:proofErr w:type="spellStart"/>
            <w:r w:rsidRPr="00BC34BB">
              <w:rPr>
                <w:color w:val="000000"/>
              </w:rPr>
              <w:t>Add-ons</w:t>
            </w:r>
            <w:proofErr w:type="spellEnd"/>
            <w:r w:rsidRPr="00BC34BB">
              <w:rPr>
                <w:color w:val="000000"/>
              </w:rPr>
              <w:t>)</w:t>
            </w:r>
          </w:p>
          <w:p w14:paraId="3BB10E5D" w14:textId="77777777" w:rsidR="00BC34BB" w:rsidRPr="00BC34BB" w:rsidRDefault="00BC34BB" w:rsidP="00D4718E">
            <w:pPr>
              <w:pStyle w:val="TableParagraph"/>
              <w:numPr>
                <w:ilvl w:val="3"/>
                <w:numId w:val="1"/>
              </w:numPr>
              <w:tabs>
                <w:tab w:val="left" w:pos="432"/>
                <w:tab w:val="left" w:pos="2263"/>
                <w:tab w:val="left" w:pos="3758"/>
                <w:tab w:val="left" w:pos="5284"/>
              </w:tabs>
              <w:spacing w:line="228" w:lineRule="auto"/>
              <w:ind w:left="454" w:right="100"/>
              <w:rPr>
                <w:color w:val="000000"/>
              </w:rPr>
            </w:pPr>
            <w:r w:rsidRPr="00BC34BB">
              <w:rPr>
                <w:color w:val="000000"/>
              </w:rPr>
              <w:t xml:space="preserve">Можливості генеративного ШІ: створення та редагування зображень за допомогою генеративних моделей </w:t>
            </w:r>
            <w:proofErr w:type="spellStart"/>
            <w:r w:rsidRPr="00BC34BB">
              <w:rPr>
                <w:color w:val="000000"/>
              </w:rPr>
              <w:t>Shutterstock</w:t>
            </w:r>
            <w:proofErr w:type="spellEnd"/>
            <w:r w:rsidRPr="00BC34BB">
              <w:rPr>
                <w:color w:val="000000"/>
              </w:rPr>
              <w:t xml:space="preserve"> AI. · </w:t>
            </w:r>
          </w:p>
          <w:p w14:paraId="1280E792" w14:textId="77777777" w:rsidR="00BC34BB" w:rsidRPr="00BC34BB" w:rsidRDefault="00BC34BB"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BC34BB">
              <w:rPr>
                <w:color w:val="000000"/>
              </w:rPr>
              <w:t>Доступний контент: растрові фотографії високої якості, векторні зображення, ілюстрації та AI-генерації.</w:t>
            </w:r>
          </w:p>
          <w:p w14:paraId="76408116" w14:textId="77777777" w:rsidR="00BC34BB" w:rsidRPr="00BC34BB" w:rsidRDefault="00BC34BB"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BC34BB">
              <w:rPr>
                <w:color w:val="000000"/>
              </w:rPr>
              <w:t>Ліцензійні права: передача майнових прав на безстрокове використання завантаженого та згенерованого контенту у будь-яких цілях Замовника без обмеження території.</w:t>
            </w:r>
          </w:p>
          <w:p w14:paraId="23A519E9" w14:textId="77777777" w:rsidR="00BC34BB" w:rsidRPr="00BC34BB" w:rsidRDefault="00BC34BB"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BC34BB">
              <w:rPr>
                <w:color w:val="000000"/>
              </w:rPr>
              <w:t xml:space="preserve">Функціональні можливості: збереження історії завантажень, персональні колекції, доступ з комп’ютера та веб-браузера. </w:t>
            </w:r>
          </w:p>
          <w:p w14:paraId="0FDFCF4C" w14:textId="77777777" w:rsidR="00BC34BB" w:rsidRPr="00BC34BB" w:rsidRDefault="00BC34BB" w:rsidP="00D4718E">
            <w:pPr>
              <w:pStyle w:val="TableParagraph"/>
              <w:numPr>
                <w:ilvl w:val="0"/>
                <w:numId w:val="40"/>
              </w:numPr>
              <w:tabs>
                <w:tab w:val="left" w:pos="432"/>
                <w:tab w:val="left" w:pos="2263"/>
                <w:tab w:val="left" w:pos="3758"/>
                <w:tab w:val="left" w:pos="5284"/>
              </w:tabs>
              <w:spacing w:line="228" w:lineRule="auto"/>
              <w:ind w:left="454" w:right="100"/>
              <w:rPr>
                <w:bCs/>
              </w:rPr>
            </w:pPr>
            <w:r w:rsidRPr="00BC34BB">
              <w:rPr>
                <w:color w:val="000000"/>
              </w:rPr>
              <w:t>Термін дії – 1 рік.</w:t>
            </w:r>
          </w:p>
        </w:tc>
        <w:tc>
          <w:tcPr>
            <w:tcW w:w="992" w:type="dxa"/>
            <w:tcBorders>
              <w:top w:val="nil"/>
              <w:left w:val="nil"/>
              <w:bottom w:val="single" w:sz="4" w:space="0" w:color="auto"/>
              <w:right w:val="single" w:sz="4" w:space="0" w:color="auto"/>
            </w:tcBorders>
          </w:tcPr>
          <w:p w14:paraId="18204D4F" w14:textId="77777777" w:rsidR="00BC34BB" w:rsidRPr="00BC34BB" w:rsidRDefault="00BC34BB" w:rsidP="00D4718E">
            <w:pPr>
              <w:spacing w:after="0" w:line="240" w:lineRule="auto"/>
              <w:jc w:val="center"/>
              <w:rPr>
                <w:rFonts w:ascii="Times New Roman" w:eastAsia="Times New Roman" w:hAnsi="Times New Roman"/>
                <w:color w:val="000000"/>
              </w:rPr>
            </w:pPr>
            <w:r w:rsidRPr="00BC34BB">
              <w:rPr>
                <w:rFonts w:ascii="Times New Roman" w:eastAsia="Times New Roman" w:hAnsi="Times New Roman"/>
                <w:color w:val="000000"/>
              </w:rPr>
              <w:t>послуга</w:t>
            </w:r>
          </w:p>
        </w:tc>
        <w:tc>
          <w:tcPr>
            <w:tcW w:w="1418" w:type="dxa"/>
            <w:tcBorders>
              <w:top w:val="nil"/>
              <w:left w:val="nil"/>
              <w:bottom w:val="single" w:sz="4" w:space="0" w:color="auto"/>
              <w:right w:val="single" w:sz="4" w:space="0" w:color="auto"/>
            </w:tcBorders>
          </w:tcPr>
          <w:p w14:paraId="2A429A1B" w14:textId="77777777" w:rsidR="00BC34BB" w:rsidRPr="00BC34BB" w:rsidRDefault="00BC34BB" w:rsidP="00D4718E">
            <w:pPr>
              <w:spacing w:after="0" w:line="240" w:lineRule="auto"/>
              <w:jc w:val="center"/>
              <w:rPr>
                <w:rFonts w:ascii="Times New Roman" w:eastAsia="Times New Roman" w:hAnsi="Times New Roman"/>
                <w:color w:val="000000"/>
              </w:rPr>
            </w:pPr>
            <w:r w:rsidRPr="00BC34BB">
              <w:rPr>
                <w:rFonts w:ascii="Times New Roman" w:eastAsia="Times New Roman" w:hAnsi="Times New Roman"/>
                <w:color w:val="000000"/>
              </w:rPr>
              <w:t>1</w:t>
            </w:r>
          </w:p>
        </w:tc>
      </w:tr>
    </w:tbl>
    <w:p w14:paraId="66977DAF" w14:textId="77777777" w:rsidR="00675BF8" w:rsidRDefault="00675BF8" w:rsidP="00675BF8">
      <w:pPr>
        <w:widowControl w:val="0"/>
        <w:tabs>
          <w:tab w:val="left" w:pos="9801"/>
        </w:tabs>
        <w:spacing w:after="0" w:line="228" w:lineRule="auto"/>
        <w:ind w:left="100" w:right="105" w:firstLine="710"/>
        <w:jc w:val="both"/>
        <w:rPr>
          <w:rFonts w:ascii="Times New Roman" w:eastAsia="Times New Roman" w:hAnsi="Times New Roman" w:cs="Times New Roman"/>
          <w:sz w:val="24"/>
          <w:szCs w:val="24"/>
        </w:rPr>
      </w:pPr>
    </w:p>
    <w:tbl>
      <w:tblPr>
        <w:tblW w:w="9922" w:type="dxa"/>
        <w:jc w:val="center"/>
        <w:tblLayout w:type="fixed"/>
        <w:tblLook w:val="0400" w:firstRow="0" w:lastRow="0" w:firstColumn="0" w:lastColumn="0" w:noHBand="0" w:noVBand="1"/>
      </w:tblPr>
      <w:tblGrid>
        <w:gridCol w:w="5179"/>
        <w:gridCol w:w="4743"/>
      </w:tblGrid>
      <w:tr w:rsidR="00675BF8" w14:paraId="538C26AF" w14:textId="77777777" w:rsidTr="00334BC5">
        <w:trPr>
          <w:trHeight w:val="2977"/>
          <w:jc w:val="center"/>
        </w:trPr>
        <w:tc>
          <w:tcPr>
            <w:tcW w:w="5179" w:type="dxa"/>
            <w:shd w:val="clear" w:color="auto" w:fill="auto"/>
          </w:tcPr>
          <w:p w14:paraId="5CBD9A29"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Замовник:</w:t>
            </w:r>
          </w:p>
          <w:p w14:paraId="70CFECD6" w14:textId="77777777" w:rsidR="00675BF8" w:rsidRPr="00675BF8" w:rsidRDefault="00675BF8" w:rsidP="00334BC5">
            <w:pPr>
              <w:spacing w:after="0" w:line="228" w:lineRule="auto"/>
              <w:rPr>
                <w:rFonts w:ascii="Times New Roman" w:hAnsi="Times New Roman" w:cs="Times New Roman"/>
              </w:rPr>
            </w:pPr>
            <w:r>
              <w:rPr>
                <w:rFonts w:ascii="Times New Roman" w:eastAsia="Times New Roman" w:hAnsi="Times New Roman" w:cs="Times New Roman"/>
                <w:b/>
                <w:sz w:val="24"/>
                <w:szCs w:val="24"/>
              </w:rPr>
              <w:t xml:space="preserve">Державна установа «Центр громадського здоров’я Міністерства охорони здоров’я </w:t>
            </w:r>
            <w:r w:rsidRPr="00675BF8">
              <w:rPr>
                <w:rFonts w:ascii="Times New Roman" w:eastAsia="Times New Roman" w:hAnsi="Times New Roman" w:cs="Times New Roman"/>
                <w:b/>
                <w:sz w:val="24"/>
                <w:szCs w:val="24"/>
              </w:rPr>
              <w:t>України»</w:t>
            </w:r>
          </w:p>
          <w:p w14:paraId="73BDB4B1"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04071, м. Київ, вул. Ярославська, буд. 41,</w:t>
            </w:r>
          </w:p>
          <w:p w14:paraId="4FC9DA51"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UA ___</w:t>
            </w:r>
            <w:r w:rsidRPr="00675BF8">
              <w:rPr>
                <w:rFonts w:ascii="Times New Roman" w:hAnsi="Times New Roman" w:cs="Times New Roman"/>
                <w:color w:val="4472C4"/>
              </w:rPr>
              <w:t>(зазначити номер рахунку)</w:t>
            </w:r>
            <w:r w:rsidRPr="00675BF8">
              <w:rPr>
                <w:rFonts w:ascii="Times New Roman" w:hAnsi="Times New Roman" w:cs="Times New Roman"/>
                <w:color w:val="000000"/>
              </w:rPr>
              <w:t>________</w:t>
            </w:r>
          </w:p>
          <w:p w14:paraId="0DC9448C" w14:textId="77777777" w:rsidR="00675BF8" w:rsidRPr="00675BF8" w:rsidRDefault="00675BF8" w:rsidP="002808EB">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ГУДКСУ у м. Києві</w:t>
            </w:r>
          </w:p>
          <w:p w14:paraId="7D5770A5" w14:textId="77777777" w:rsidR="00675BF8" w:rsidRPr="00675BF8" w:rsidRDefault="00675BF8" w:rsidP="00334BC5">
            <w:pPr>
              <w:pStyle w:val="a5"/>
              <w:spacing w:before="0" w:beforeAutospacing="0" w:after="0" w:afterAutospacing="0"/>
              <w:rPr>
                <w:rFonts w:ascii="Times New Roman" w:hAnsi="Times New Roman" w:cs="Times New Roman"/>
              </w:rPr>
            </w:pPr>
            <w:r w:rsidRPr="00675BF8">
              <w:rPr>
                <w:rFonts w:ascii="Times New Roman" w:hAnsi="Times New Roman" w:cs="Times New Roman"/>
                <w:color w:val="000000"/>
              </w:rPr>
              <w:t>ІПН 405241026578</w:t>
            </w:r>
          </w:p>
          <w:p w14:paraId="1E895637" w14:textId="77777777" w:rsidR="00675BF8" w:rsidRPr="00675BF8" w:rsidRDefault="00675BF8" w:rsidP="00334BC5">
            <w:pPr>
              <w:pStyle w:val="a5"/>
              <w:spacing w:before="0" w:beforeAutospacing="0" w:after="0" w:afterAutospacing="0"/>
              <w:jc w:val="both"/>
              <w:rPr>
                <w:rFonts w:ascii="Times New Roman" w:hAnsi="Times New Roman" w:cs="Times New Roman"/>
              </w:rPr>
            </w:pPr>
            <w:r w:rsidRPr="00675BF8">
              <w:rPr>
                <w:rFonts w:ascii="Times New Roman" w:hAnsi="Times New Roman" w:cs="Times New Roman"/>
                <w:color w:val="000000"/>
              </w:rPr>
              <w:t>Код ЄДРПОУ: 40524109</w:t>
            </w:r>
          </w:p>
          <w:p w14:paraId="15BD4197" w14:textId="77777777" w:rsidR="00675BF8" w:rsidRPr="00675BF8" w:rsidRDefault="00675BF8" w:rsidP="00334BC5">
            <w:pPr>
              <w:pStyle w:val="a5"/>
              <w:spacing w:before="0" w:beforeAutospacing="0" w:after="0" w:afterAutospacing="0"/>
              <w:jc w:val="both"/>
              <w:rPr>
                <w:rFonts w:ascii="Times New Roman" w:hAnsi="Times New Roman" w:cs="Times New Roman"/>
              </w:rPr>
            </w:pPr>
            <w:proofErr w:type="spellStart"/>
            <w:r w:rsidRPr="00675BF8">
              <w:rPr>
                <w:rFonts w:ascii="Times New Roman" w:hAnsi="Times New Roman" w:cs="Times New Roman"/>
                <w:color w:val="000000"/>
              </w:rPr>
              <w:t>Тел</w:t>
            </w:r>
            <w:proofErr w:type="spellEnd"/>
            <w:r w:rsidRPr="00675BF8">
              <w:rPr>
                <w:rFonts w:ascii="Times New Roman" w:hAnsi="Times New Roman" w:cs="Times New Roman"/>
                <w:color w:val="000000"/>
              </w:rPr>
              <w:t>.(044) 334-56-89</w:t>
            </w:r>
          </w:p>
          <w:p w14:paraId="188A0DE2" w14:textId="77777777" w:rsidR="00675BF8" w:rsidRPr="00675BF8" w:rsidRDefault="00675BF8" w:rsidP="00334BC5">
            <w:pPr>
              <w:tabs>
                <w:tab w:val="left" w:pos="4395"/>
              </w:tabs>
              <w:spacing w:after="0" w:line="228" w:lineRule="auto"/>
              <w:rPr>
                <w:rFonts w:ascii="Times New Roman" w:eastAsia="Times New Roman" w:hAnsi="Times New Roman" w:cs="Times New Roman"/>
                <w:b/>
                <w:color w:val="000000"/>
                <w:sz w:val="24"/>
                <w:szCs w:val="24"/>
              </w:rPr>
            </w:pPr>
          </w:p>
          <w:p w14:paraId="03434A48" w14:textId="77777777" w:rsidR="00675BF8" w:rsidRDefault="00675BF8" w:rsidP="00334BC5">
            <w:pPr>
              <w:tabs>
                <w:tab w:val="left" w:pos="4395"/>
              </w:tabs>
              <w:spacing w:after="0" w:line="228"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________________/________________</w:t>
            </w:r>
          </w:p>
        </w:tc>
        <w:tc>
          <w:tcPr>
            <w:tcW w:w="4743" w:type="dxa"/>
            <w:shd w:val="clear" w:color="auto" w:fill="auto"/>
          </w:tcPr>
          <w:p w14:paraId="478561F4" w14:textId="77777777" w:rsidR="00675BF8" w:rsidRDefault="00675BF8" w:rsidP="00334BC5">
            <w:pPr>
              <w:spacing w:after="0" w:line="228"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Виконавець:</w:t>
            </w:r>
          </w:p>
          <w:p w14:paraId="630BB784" w14:textId="77777777" w:rsidR="00675BF8" w:rsidRDefault="00675BF8" w:rsidP="00334BC5">
            <w:pPr>
              <w:tabs>
                <w:tab w:val="left" w:pos="4395"/>
              </w:tabs>
              <w:spacing w:after="0" w:line="228" w:lineRule="auto"/>
              <w:jc w:val="both"/>
              <w:rPr>
                <w:rFonts w:ascii="Times New Roman" w:eastAsia="Times New Roman" w:hAnsi="Times New Roman" w:cs="Times New Roman"/>
                <w:sz w:val="24"/>
                <w:szCs w:val="24"/>
              </w:rPr>
            </w:pPr>
          </w:p>
        </w:tc>
      </w:tr>
    </w:tbl>
    <w:p w14:paraId="42B4D859" w14:textId="77777777" w:rsidR="00675BF8" w:rsidRDefault="00675BF8" w:rsidP="00675BF8">
      <w:pPr>
        <w:spacing w:after="0"/>
        <w:ind w:left="6804"/>
        <w:rPr>
          <w:rFonts w:ascii="Times New Roman" w:eastAsia="Times New Roman" w:hAnsi="Times New Roman" w:cs="Times New Roman"/>
          <w:sz w:val="24"/>
          <w:szCs w:val="24"/>
        </w:rPr>
      </w:pPr>
    </w:p>
    <w:p w14:paraId="2EDCA0D4" w14:textId="77777777" w:rsidR="00903A00" w:rsidRPr="002250FD" w:rsidRDefault="00903A00" w:rsidP="00675BF8">
      <w:pPr>
        <w:spacing w:after="0" w:line="240" w:lineRule="auto"/>
        <w:ind w:firstLine="567"/>
        <w:jc w:val="center"/>
        <w:rPr>
          <w:rFonts w:ascii="Times New Roman" w:eastAsia="Times New Roman" w:hAnsi="Times New Roman" w:cs="Times New Roman"/>
          <w:b/>
          <w:i/>
          <w:sz w:val="24"/>
          <w:szCs w:val="24"/>
          <w:u w:val="single"/>
        </w:rPr>
      </w:pPr>
    </w:p>
    <w:sectPr w:rsidR="00903A00" w:rsidRPr="002250FD">
      <w:headerReference w:type="default" r:id="rId28"/>
      <w:footerReference w:type="default" r:id="rId29"/>
      <w:footerReference w:type="first" r:id="rId30"/>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D4E0ED" w14:textId="77777777" w:rsidR="0046467A" w:rsidRDefault="0046467A">
      <w:pPr>
        <w:spacing w:after="0" w:line="240" w:lineRule="auto"/>
      </w:pPr>
      <w:r>
        <w:separator/>
      </w:r>
    </w:p>
  </w:endnote>
  <w:endnote w:type="continuationSeparator" w:id="0">
    <w:p w14:paraId="7BA631C9" w14:textId="77777777" w:rsidR="0046467A" w:rsidRDefault="00464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altName w:val="Times New Roman"/>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721E8" w14:textId="77777777" w:rsidR="008B236F" w:rsidRDefault="008B236F">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EEA55" w14:textId="77777777" w:rsidR="008B236F" w:rsidRDefault="008B236F">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06609FB1" w14:textId="77777777" w:rsidR="008B236F" w:rsidRDefault="008B236F">
    <w:pPr>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1423C" w14:textId="77777777" w:rsidR="008B236F" w:rsidRDefault="008B236F">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94093" w14:textId="77777777" w:rsidR="008B236F" w:rsidRDefault="008B236F">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7AF4E59" w14:textId="77777777" w:rsidR="008B236F" w:rsidRDefault="008B236F">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02AFD1" w14:textId="77777777" w:rsidR="0046467A" w:rsidRDefault="0046467A">
      <w:pPr>
        <w:spacing w:after="0" w:line="240" w:lineRule="auto"/>
      </w:pPr>
      <w:r>
        <w:separator/>
      </w:r>
    </w:p>
  </w:footnote>
  <w:footnote w:type="continuationSeparator" w:id="0">
    <w:p w14:paraId="355756E4" w14:textId="77777777" w:rsidR="0046467A" w:rsidRDefault="004646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8C52D" w14:textId="77777777" w:rsidR="008B236F" w:rsidRDefault="008B236F">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73657"/>
    <w:multiLevelType w:val="multilevel"/>
    <w:tmpl w:val="A9B2A64A"/>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4DA5D78"/>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 w15:restartNumberingAfterBreak="0">
    <w:nsid w:val="05960481"/>
    <w:multiLevelType w:val="multilevel"/>
    <w:tmpl w:val="DCE029F6"/>
    <w:lvl w:ilvl="0">
      <w:start w:val="1"/>
      <w:numFmt w:val="decimal"/>
      <w:lvlText w:val="6.%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A174A9"/>
    <w:multiLevelType w:val="multilevel"/>
    <w:tmpl w:val="2DDA51B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234" w:hanging="525"/>
      </w:pPr>
      <w:rPr>
        <w:rFonts w:ascii="Times New Roman" w:hAnsi="Times New Roman" w:cs="Times New Roman" w:hint="default"/>
        <w:b w:val="0"/>
        <w:color w:val="000000" w:themeColor="text1"/>
        <w:sz w:val="24"/>
        <w:szCs w:val="24"/>
      </w:rPr>
    </w:lvl>
    <w:lvl w:ilvl="2">
      <w:start w:val="1"/>
      <w:numFmt w:val="decimal"/>
      <w:isLgl/>
      <w:lvlText w:val="%1.%2.%3."/>
      <w:lvlJc w:val="left"/>
      <w:pPr>
        <w:ind w:left="1778" w:hanging="720"/>
      </w:pPr>
      <w:rPr>
        <w:rFonts w:ascii="Times New Roman" w:hAnsi="Times New Roman" w:cs="Times New Roman" w:hint="default"/>
        <w:b w:val="0"/>
        <w:color w:val="000000" w:themeColor="text1"/>
        <w:sz w:val="24"/>
        <w:szCs w:val="24"/>
      </w:rPr>
    </w:lvl>
    <w:lvl w:ilvl="3">
      <w:start w:val="1"/>
      <w:numFmt w:val="decimal"/>
      <w:isLgl/>
      <w:lvlText w:val="%1.%2.%3.%4."/>
      <w:lvlJc w:val="left"/>
      <w:pPr>
        <w:ind w:left="2127" w:hanging="720"/>
      </w:pPr>
      <w:rPr>
        <w:rFonts w:hint="default"/>
        <w:b w:val="0"/>
        <w:color w:val="000000" w:themeColor="text1"/>
      </w:rPr>
    </w:lvl>
    <w:lvl w:ilvl="4">
      <w:start w:val="1"/>
      <w:numFmt w:val="decimal"/>
      <w:isLgl/>
      <w:lvlText w:val="%1.%2.%3.%4.%5."/>
      <w:lvlJc w:val="left"/>
      <w:pPr>
        <w:ind w:left="2836" w:hanging="1080"/>
      </w:pPr>
      <w:rPr>
        <w:rFonts w:hint="default"/>
        <w:b w:val="0"/>
        <w:color w:val="000000" w:themeColor="text1"/>
      </w:rPr>
    </w:lvl>
    <w:lvl w:ilvl="5">
      <w:start w:val="1"/>
      <w:numFmt w:val="decimal"/>
      <w:isLgl/>
      <w:lvlText w:val="%1.%2.%3.%4.%5.%6."/>
      <w:lvlJc w:val="left"/>
      <w:pPr>
        <w:ind w:left="3185" w:hanging="1080"/>
      </w:pPr>
      <w:rPr>
        <w:rFonts w:hint="default"/>
        <w:b w:val="0"/>
        <w:color w:val="000000" w:themeColor="text1"/>
      </w:rPr>
    </w:lvl>
    <w:lvl w:ilvl="6">
      <w:start w:val="1"/>
      <w:numFmt w:val="decimal"/>
      <w:isLgl/>
      <w:lvlText w:val="%1.%2.%3.%4.%5.%6.%7."/>
      <w:lvlJc w:val="left"/>
      <w:pPr>
        <w:ind w:left="3894" w:hanging="1440"/>
      </w:pPr>
      <w:rPr>
        <w:rFonts w:hint="default"/>
        <w:b w:val="0"/>
        <w:color w:val="000000" w:themeColor="text1"/>
      </w:rPr>
    </w:lvl>
    <w:lvl w:ilvl="7">
      <w:start w:val="1"/>
      <w:numFmt w:val="decimal"/>
      <w:isLgl/>
      <w:lvlText w:val="%1.%2.%3.%4.%5.%6.%7.%8."/>
      <w:lvlJc w:val="left"/>
      <w:pPr>
        <w:ind w:left="4243" w:hanging="1440"/>
      </w:pPr>
      <w:rPr>
        <w:rFonts w:hint="default"/>
        <w:b w:val="0"/>
        <w:color w:val="000000" w:themeColor="text1"/>
      </w:rPr>
    </w:lvl>
    <w:lvl w:ilvl="8">
      <w:start w:val="1"/>
      <w:numFmt w:val="decimal"/>
      <w:isLgl/>
      <w:lvlText w:val="%1.%2.%3.%4.%5.%6.%7.%8.%9."/>
      <w:lvlJc w:val="left"/>
      <w:pPr>
        <w:ind w:left="4952" w:hanging="1800"/>
      </w:pPr>
      <w:rPr>
        <w:rFonts w:hint="default"/>
        <w:b w:val="0"/>
        <w:color w:val="000000" w:themeColor="text1"/>
      </w:rPr>
    </w:lvl>
  </w:abstractNum>
  <w:abstractNum w:abstractNumId="4"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AEB08F9"/>
    <w:multiLevelType w:val="multilevel"/>
    <w:tmpl w:val="F6141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1D143E9"/>
    <w:multiLevelType w:val="multilevel"/>
    <w:tmpl w:val="05BE86B0"/>
    <w:lvl w:ilvl="0">
      <w:start w:val="6"/>
      <w:numFmt w:val="decimal"/>
      <w:lvlText w:val="%1"/>
      <w:lvlJc w:val="left"/>
      <w:pPr>
        <w:ind w:left="1377" w:hanging="567"/>
      </w:pPr>
    </w:lvl>
    <w:lvl w:ilvl="1">
      <w:start w:val="2"/>
      <w:numFmt w:val="decimal"/>
      <w:lvlText w:val="5.%2."/>
      <w:lvlJc w:val="left"/>
      <w:pPr>
        <w:ind w:left="1377" w:hanging="567"/>
      </w:pPr>
      <w:rPr>
        <w:rFonts w:ascii="Times New Roman" w:eastAsia="Times New Roman" w:hAnsi="Times New Roman" w:cs="Times New Roman"/>
        <w:sz w:val="24"/>
        <w:szCs w:val="24"/>
      </w:rPr>
    </w:lvl>
    <w:lvl w:ilvl="2">
      <w:start w:val="1"/>
      <w:numFmt w:val="decimal"/>
      <w:lvlText w:val="%1.%2.%3."/>
      <w:lvlJc w:val="left"/>
      <w:pPr>
        <w:ind w:left="100" w:hanging="567"/>
      </w:pPr>
      <w:rPr>
        <w:rFonts w:ascii="Times New Roman" w:eastAsia="Times New Roman" w:hAnsi="Times New Roman" w:cs="Times New Roman"/>
        <w:sz w:val="24"/>
        <w:szCs w:val="24"/>
      </w:rPr>
    </w:lvl>
    <w:lvl w:ilvl="3">
      <w:numFmt w:val="bullet"/>
      <w:lvlText w:val="•"/>
      <w:lvlJc w:val="left"/>
      <w:pPr>
        <w:ind w:left="3274" w:hanging="567"/>
      </w:pPr>
    </w:lvl>
    <w:lvl w:ilvl="4">
      <w:numFmt w:val="bullet"/>
      <w:lvlText w:val="•"/>
      <w:lvlJc w:val="left"/>
      <w:pPr>
        <w:ind w:left="4221" w:hanging="566"/>
      </w:pPr>
    </w:lvl>
    <w:lvl w:ilvl="5">
      <w:numFmt w:val="bullet"/>
      <w:lvlText w:val="•"/>
      <w:lvlJc w:val="left"/>
      <w:pPr>
        <w:ind w:left="5168" w:hanging="567"/>
      </w:pPr>
    </w:lvl>
    <w:lvl w:ilvl="6">
      <w:numFmt w:val="bullet"/>
      <w:lvlText w:val="•"/>
      <w:lvlJc w:val="left"/>
      <w:pPr>
        <w:ind w:left="6115" w:hanging="567"/>
      </w:pPr>
    </w:lvl>
    <w:lvl w:ilvl="7">
      <w:numFmt w:val="bullet"/>
      <w:lvlText w:val="•"/>
      <w:lvlJc w:val="left"/>
      <w:pPr>
        <w:ind w:left="7062" w:hanging="567"/>
      </w:pPr>
    </w:lvl>
    <w:lvl w:ilvl="8">
      <w:numFmt w:val="bullet"/>
      <w:lvlText w:val="•"/>
      <w:lvlJc w:val="left"/>
      <w:pPr>
        <w:ind w:left="8009" w:hanging="567"/>
      </w:pPr>
    </w:lvl>
  </w:abstractNum>
  <w:abstractNum w:abstractNumId="8"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2229405E"/>
    <w:multiLevelType w:val="hybridMultilevel"/>
    <w:tmpl w:val="40B821FE"/>
    <w:lvl w:ilvl="0" w:tplc="04090001">
      <w:start w:val="1"/>
      <w:numFmt w:val="bullet"/>
      <w:lvlText w:val=""/>
      <w:lvlJc w:val="left"/>
      <w:pPr>
        <w:ind w:left="610" w:hanging="360"/>
      </w:pPr>
      <w:rPr>
        <w:rFonts w:ascii="Symbol" w:hAnsi="Symbol" w:hint="default"/>
      </w:rPr>
    </w:lvl>
    <w:lvl w:ilvl="1" w:tplc="04090003" w:tentative="1">
      <w:start w:val="1"/>
      <w:numFmt w:val="bullet"/>
      <w:lvlText w:val="o"/>
      <w:lvlJc w:val="left"/>
      <w:pPr>
        <w:ind w:left="1330" w:hanging="360"/>
      </w:pPr>
      <w:rPr>
        <w:rFonts w:ascii="Courier New" w:hAnsi="Courier New" w:cs="Courier New" w:hint="default"/>
      </w:rPr>
    </w:lvl>
    <w:lvl w:ilvl="2" w:tplc="04090005" w:tentative="1">
      <w:start w:val="1"/>
      <w:numFmt w:val="bullet"/>
      <w:lvlText w:val=""/>
      <w:lvlJc w:val="left"/>
      <w:pPr>
        <w:ind w:left="2050" w:hanging="360"/>
      </w:pPr>
      <w:rPr>
        <w:rFonts w:ascii="Wingdings" w:hAnsi="Wingdings" w:hint="default"/>
      </w:rPr>
    </w:lvl>
    <w:lvl w:ilvl="3" w:tplc="04090001" w:tentative="1">
      <w:start w:val="1"/>
      <w:numFmt w:val="bullet"/>
      <w:lvlText w:val=""/>
      <w:lvlJc w:val="left"/>
      <w:pPr>
        <w:ind w:left="2770" w:hanging="360"/>
      </w:pPr>
      <w:rPr>
        <w:rFonts w:ascii="Symbol" w:hAnsi="Symbol" w:hint="default"/>
      </w:rPr>
    </w:lvl>
    <w:lvl w:ilvl="4" w:tplc="04090003" w:tentative="1">
      <w:start w:val="1"/>
      <w:numFmt w:val="bullet"/>
      <w:lvlText w:val="o"/>
      <w:lvlJc w:val="left"/>
      <w:pPr>
        <w:ind w:left="3490" w:hanging="360"/>
      </w:pPr>
      <w:rPr>
        <w:rFonts w:ascii="Courier New" w:hAnsi="Courier New" w:cs="Courier New" w:hint="default"/>
      </w:rPr>
    </w:lvl>
    <w:lvl w:ilvl="5" w:tplc="04090005" w:tentative="1">
      <w:start w:val="1"/>
      <w:numFmt w:val="bullet"/>
      <w:lvlText w:val=""/>
      <w:lvlJc w:val="left"/>
      <w:pPr>
        <w:ind w:left="4210" w:hanging="360"/>
      </w:pPr>
      <w:rPr>
        <w:rFonts w:ascii="Wingdings" w:hAnsi="Wingdings" w:hint="default"/>
      </w:rPr>
    </w:lvl>
    <w:lvl w:ilvl="6" w:tplc="04090001" w:tentative="1">
      <w:start w:val="1"/>
      <w:numFmt w:val="bullet"/>
      <w:lvlText w:val=""/>
      <w:lvlJc w:val="left"/>
      <w:pPr>
        <w:ind w:left="4930" w:hanging="360"/>
      </w:pPr>
      <w:rPr>
        <w:rFonts w:ascii="Symbol" w:hAnsi="Symbol" w:hint="default"/>
      </w:rPr>
    </w:lvl>
    <w:lvl w:ilvl="7" w:tplc="04090003" w:tentative="1">
      <w:start w:val="1"/>
      <w:numFmt w:val="bullet"/>
      <w:lvlText w:val="o"/>
      <w:lvlJc w:val="left"/>
      <w:pPr>
        <w:ind w:left="5650" w:hanging="360"/>
      </w:pPr>
      <w:rPr>
        <w:rFonts w:ascii="Courier New" w:hAnsi="Courier New" w:cs="Courier New" w:hint="default"/>
      </w:rPr>
    </w:lvl>
    <w:lvl w:ilvl="8" w:tplc="04090005" w:tentative="1">
      <w:start w:val="1"/>
      <w:numFmt w:val="bullet"/>
      <w:lvlText w:val=""/>
      <w:lvlJc w:val="left"/>
      <w:pPr>
        <w:ind w:left="6370" w:hanging="360"/>
      </w:pPr>
      <w:rPr>
        <w:rFonts w:ascii="Wingdings" w:hAnsi="Wingdings" w:hint="default"/>
      </w:rPr>
    </w:lvl>
  </w:abstractNum>
  <w:abstractNum w:abstractNumId="12"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3"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4"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D3734D"/>
    <w:multiLevelType w:val="multilevel"/>
    <w:tmpl w:val="1D2A4B38"/>
    <w:lvl w:ilvl="0">
      <w:start w:val="5"/>
      <w:numFmt w:val="decimal"/>
      <w:lvlText w:val="%1."/>
      <w:lvlJc w:val="left"/>
      <w:pPr>
        <w:ind w:left="540" w:hanging="540"/>
      </w:pPr>
      <w:rPr>
        <w:b/>
      </w:rPr>
    </w:lvl>
    <w:lvl w:ilvl="1">
      <w:start w:val="2"/>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28DB0642"/>
    <w:multiLevelType w:val="multilevel"/>
    <w:tmpl w:val="71BA4FE8"/>
    <w:lvl w:ilvl="0">
      <w:start w:val="9"/>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7" w15:restartNumberingAfterBreak="0">
    <w:nsid w:val="2DE73680"/>
    <w:multiLevelType w:val="multilevel"/>
    <w:tmpl w:val="FEA23872"/>
    <w:lvl w:ilvl="0">
      <w:start w:val="10"/>
      <w:numFmt w:val="decimal"/>
      <w:lvlText w:val="%1."/>
      <w:lvlJc w:val="left"/>
      <w:pPr>
        <w:ind w:left="480" w:hanging="480"/>
      </w:pPr>
      <w:rPr>
        <w:b/>
      </w:r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2ECE4862"/>
    <w:multiLevelType w:val="multilevel"/>
    <w:tmpl w:val="293A1B72"/>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bullet"/>
      <w:lvlText w:val=""/>
      <w:lvlJc w:val="left"/>
      <w:pPr>
        <w:ind w:left="3229" w:hanging="360"/>
      </w:pPr>
      <w:rPr>
        <w:rFonts w:ascii="Symbol" w:hAnsi="Symbol" w:hint="default"/>
        <w:color w:val="000000"/>
        <w:sz w:val="20"/>
        <w:szCs w:val="20"/>
      </w:r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15:restartNumberingAfterBreak="0">
    <w:nsid w:val="39616AF2"/>
    <w:multiLevelType w:val="multilevel"/>
    <w:tmpl w:val="3A401B5E"/>
    <w:lvl w:ilvl="0">
      <w:start w:val="5"/>
      <w:numFmt w:val="decimal"/>
      <w:lvlText w:val="%1."/>
      <w:lvlJc w:val="left"/>
      <w:pPr>
        <w:ind w:left="540" w:hanging="540"/>
      </w:pPr>
      <w:rPr>
        <w:rFonts w:ascii="Times New Roman" w:eastAsia="Times New Roman" w:hAnsi="Times New Roman" w:cs="Times New Roman"/>
        <w:sz w:val="24"/>
        <w:szCs w:val="24"/>
      </w:rPr>
    </w:lvl>
    <w:lvl w:ilvl="1">
      <w:start w:val="1"/>
      <w:numFmt w:val="decimal"/>
      <w:lvlText w:val="%1.%2."/>
      <w:lvlJc w:val="left"/>
      <w:pPr>
        <w:ind w:left="540" w:hanging="540"/>
      </w:pPr>
      <w:rPr>
        <w:rFonts w:ascii="Times New Roman" w:eastAsia="Times New Roman" w:hAnsi="Times New Roman" w:cs="Times New Roman"/>
        <w:sz w:val="24"/>
        <w:szCs w:val="24"/>
      </w:rPr>
    </w:lvl>
    <w:lvl w:ilvl="2">
      <w:start w:val="1"/>
      <w:numFmt w:val="decimal"/>
      <w:lvlText w:val="%1.%2.%3."/>
      <w:lvlJc w:val="left"/>
      <w:pPr>
        <w:ind w:left="3839" w:hanging="720"/>
      </w:pPr>
      <w:rPr>
        <w:rFonts w:ascii="Times New Roman" w:eastAsia="Times New Roman" w:hAnsi="Times New Roman" w:cs="Times New Roman"/>
        <w:b w:val="0"/>
        <w:color w:val="000000"/>
        <w:sz w:val="24"/>
        <w:szCs w:val="24"/>
      </w:rPr>
    </w:lvl>
    <w:lvl w:ilvl="3">
      <w:start w:val="1"/>
      <w:numFmt w:val="decimal"/>
      <w:lvlText w:val="%1.%2.%3.%4."/>
      <w:lvlJc w:val="left"/>
      <w:pPr>
        <w:ind w:left="720" w:hanging="720"/>
      </w:pPr>
      <w:rPr>
        <w:rFonts w:ascii="Times New Roman" w:eastAsia="Times New Roman" w:hAnsi="Times New Roman" w:cs="Times New Roman"/>
        <w:sz w:val="24"/>
        <w:szCs w:val="24"/>
      </w:rPr>
    </w:lvl>
    <w:lvl w:ilvl="4">
      <w:start w:val="1"/>
      <w:numFmt w:val="decimal"/>
      <w:lvlText w:val="%1.%2.%3.%4.%5."/>
      <w:lvlJc w:val="left"/>
      <w:pPr>
        <w:ind w:left="1080" w:hanging="1080"/>
      </w:pPr>
      <w:rPr>
        <w:rFonts w:ascii="Times New Roman" w:eastAsia="Times New Roman" w:hAnsi="Times New Roman" w:cs="Times New Roman"/>
        <w:sz w:val="24"/>
        <w:szCs w:val="24"/>
      </w:rPr>
    </w:lvl>
    <w:lvl w:ilvl="5">
      <w:start w:val="1"/>
      <w:numFmt w:val="decimal"/>
      <w:lvlText w:val="%1.%2.%3.%4.%5.%6."/>
      <w:lvlJc w:val="left"/>
      <w:pPr>
        <w:ind w:left="1080" w:hanging="1080"/>
      </w:pPr>
      <w:rPr>
        <w:rFonts w:ascii="Times New Roman" w:eastAsia="Times New Roman" w:hAnsi="Times New Roman" w:cs="Times New Roman"/>
        <w:sz w:val="24"/>
        <w:szCs w:val="24"/>
      </w:rPr>
    </w:lvl>
    <w:lvl w:ilvl="6">
      <w:start w:val="1"/>
      <w:numFmt w:val="decimal"/>
      <w:lvlText w:val="%1.%2.%3.%4.%5.%6.%7."/>
      <w:lvlJc w:val="left"/>
      <w:pPr>
        <w:ind w:left="1440" w:hanging="1440"/>
      </w:pPr>
      <w:rPr>
        <w:rFonts w:ascii="Times New Roman" w:eastAsia="Times New Roman" w:hAnsi="Times New Roman" w:cs="Times New Roman"/>
        <w:sz w:val="24"/>
        <w:szCs w:val="24"/>
      </w:rPr>
    </w:lvl>
    <w:lvl w:ilvl="7">
      <w:start w:val="1"/>
      <w:numFmt w:val="decimal"/>
      <w:lvlText w:val="%1.%2.%3.%4.%5.%6.%7.%8."/>
      <w:lvlJc w:val="left"/>
      <w:pPr>
        <w:ind w:left="1440" w:hanging="1440"/>
      </w:pPr>
      <w:rPr>
        <w:rFonts w:ascii="Times New Roman" w:eastAsia="Times New Roman" w:hAnsi="Times New Roman" w:cs="Times New Roman"/>
        <w:sz w:val="24"/>
        <w:szCs w:val="24"/>
      </w:rPr>
    </w:lvl>
    <w:lvl w:ilvl="8">
      <w:start w:val="1"/>
      <w:numFmt w:val="decimal"/>
      <w:lvlText w:val="%1.%2.%3.%4.%5.%6.%7.%8.%9."/>
      <w:lvlJc w:val="left"/>
      <w:pPr>
        <w:ind w:left="1800" w:hanging="1800"/>
      </w:pPr>
      <w:rPr>
        <w:rFonts w:ascii="Times New Roman" w:eastAsia="Times New Roman" w:hAnsi="Times New Roman" w:cs="Times New Roman"/>
        <w:sz w:val="24"/>
        <w:szCs w:val="24"/>
      </w:rPr>
    </w:lvl>
  </w:abstractNum>
  <w:abstractNum w:abstractNumId="20"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1" w15:restartNumberingAfterBreak="0">
    <w:nsid w:val="3A660FD8"/>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2" w15:restartNumberingAfterBreak="0">
    <w:nsid w:val="3C6826A0"/>
    <w:multiLevelType w:val="multilevel"/>
    <w:tmpl w:val="5456BC36"/>
    <w:lvl w:ilvl="0">
      <w:start w:val="1"/>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301" w:hanging="450"/>
      </w:pPr>
      <w:rPr>
        <w:rFonts w:ascii="Times New Roman" w:eastAsia="Times New Roman" w:hAnsi="Times New Roman" w:cs="Times New Roman"/>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3" w15:restartNumberingAfterBreak="0">
    <w:nsid w:val="42184A5C"/>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4"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07B3FBD"/>
    <w:multiLevelType w:val="multilevel"/>
    <w:tmpl w:val="010A262E"/>
    <w:lvl w:ilvl="0">
      <w:start w:val="1"/>
      <w:numFmt w:val="decimal"/>
      <w:lvlText w:val="7.%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0A56C7A"/>
    <w:multiLevelType w:val="multilevel"/>
    <w:tmpl w:val="453EB816"/>
    <w:lvl w:ilvl="0">
      <w:start w:val="1"/>
      <w:numFmt w:val="bullet"/>
      <w:lvlText w:val=""/>
      <w:lvlJc w:val="left"/>
      <w:pPr>
        <w:ind w:left="786" w:hanging="360"/>
      </w:pPr>
      <w:rPr>
        <w:rFonts w:ascii="Symbol" w:hAnsi="Symbol" w:hint="default"/>
        <w:b/>
        <w:color w:val="000000"/>
        <w:sz w:val="20"/>
        <w:szCs w:val="2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bullet"/>
      <w:lvlText w:val=""/>
      <w:lvlJc w:val="left"/>
      <w:pPr>
        <w:ind w:left="3229" w:hanging="360"/>
      </w:pPr>
      <w:rPr>
        <w:rFonts w:ascii="Symbol" w:hAnsi="Symbol" w:hint="default"/>
        <w:color w:val="000000"/>
        <w:sz w:val="27"/>
      </w:r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9" w15:restartNumberingAfterBreak="0">
    <w:nsid w:val="66285ECD"/>
    <w:multiLevelType w:val="multilevel"/>
    <w:tmpl w:val="52F60064"/>
    <w:lvl w:ilvl="0">
      <w:start w:val="1"/>
      <w:numFmt w:val="decimal"/>
      <w:lvlText w:val="%1."/>
      <w:lvlJc w:val="left"/>
      <w:pPr>
        <w:ind w:left="3927" w:hanging="567"/>
      </w:pPr>
      <w:rPr>
        <w:rFonts w:ascii="Times New Roman" w:eastAsia="Times New Roman" w:hAnsi="Times New Roman" w:cs="Times New Roman"/>
        <w:b/>
        <w:sz w:val="24"/>
        <w:szCs w:val="24"/>
      </w:rPr>
    </w:lvl>
    <w:lvl w:ilvl="1">
      <w:numFmt w:val="bullet"/>
      <w:lvlText w:val="•"/>
      <w:lvlJc w:val="left"/>
      <w:pPr>
        <w:ind w:left="4518" w:hanging="567"/>
      </w:pPr>
    </w:lvl>
    <w:lvl w:ilvl="2">
      <w:numFmt w:val="bullet"/>
      <w:lvlText w:val="•"/>
      <w:lvlJc w:val="left"/>
      <w:pPr>
        <w:ind w:left="5116" w:hanging="567"/>
      </w:pPr>
    </w:lvl>
    <w:lvl w:ilvl="3">
      <w:numFmt w:val="bullet"/>
      <w:lvlText w:val="•"/>
      <w:lvlJc w:val="left"/>
      <w:pPr>
        <w:ind w:left="5715" w:hanging="567"/>
      </w:pPr>
    </w:lvl>
    <w:lvl w:ilvl="4">
      <w:numFmt w:val="bullet"/>
      <w:lvlText w:val="•"/>
      <w:lvlJc w:val="left"/>
      <w:pPr>
        <w:ind w:left="6313" w:hanging="567"/>
      </w:pPr>
    </w:lvl>
    <w:lvl w:ilvl="5">
      <w:numFmt w:val="bullet"/>
      <w:lvlText w:val="•"/>
      <w:lvlJc w:val="left"/>
      <w:pPr>
        <w:ind w:left="6912" w:hanging="567"/>
      </w:pPr>
    </w:lvl>
    <w:lvl w:ilvl="6">
      <w:numFmt w:val="bullet"/>
      <w:lvlText w:val="•"/>
      <w:lvlJc w:val="left"/>
      <w:pPr>
        <w:ind w:left="7510" w:hanging="567"/>
      </w:pPr>
    </w:lvl>
    <w:lvl w:ilvl="7">
      <w:numFmt w:val="bullet"/>
      <w:lvlText w:val="•"/>
      <w:lvlJc w:val="left"/>
      <w:pPr>
        <w:ind w:left="8108" w:hanging="567"/>
      </w:pPr>
    </w:lvl>
    <w:lvl w:ilvl="8">
      <w:numFmt w:val="bullet"/>
      <w:lvlText w:val="•"/>
      <w:lvlJc w:val="left"/>
      <w:pPr>
        <w:ind w:left="8707" w:hanging="567"/>
      </w:pPr>
    </w:lvl>
  </w:abstractNum>
  <w:abstractNum w:abstractNumId="30"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1"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2" w15:restartNumberingAfterBreak="0">
    <w:nsid w:val="6F4F6C2F"/>
    <w:multiLevelType w:val="hybridMultilevel"/>
    <w:tmpl w:val="C56E8782"/>
    <w:lvl w:ilvl="0" w:tplc="60864DB0">
      <w:start w:val="1"/>
      <w:numFmt w:val="decimal"/>
      <w:lvlText w:val="%1)"/>
      <w:lvlJc w:val="left"/>
      <w:pPr>
        <w:ind w:left="432" w:hanging="360"/>
      </w:pPr>
      <w:rPr>
        <w:rFonts w:hint="default"/>
      </w:rPr>
    </w:lvl>
    <w:lvl w:ilvl="1" w:tplc="04220019" w:tentative="1">
      <w:start w:val="1"/>
      <w:numFmt w:val="lowerLetter"/>
      <w:lvlText w:val="%2."/>
      <w:lvlJc w:val="left"/>
      <w:pPr>
        <w:ind w:left="1152" w:hanging="360"/>
      </w:pPr>
    </w:lvl>
    <w:lvl w:ilvl="2" w:tplc="0422001B" w:tentative="1">
      <w:start w:val="1"/>
      <w:numFmt w:val="lowerRoman"/>
      <w:lvlText w:val="%3."/>
      <w:lvlJc w:val="right"/>
      <w:pPr>
        <w:ind w:left="1872" w:hanging="180"/>
      </w:pPr>
    </w:lvl>
    <w:lvl w:ilvl="3" w:tplc="0422000F" w:tentative="1">
      <w:start w:val="1"/>
      <w:numFmt w:val="decimal"/>
      <w:lvlText w:val="%4."/>
      <w:lvlJc w:val="left"/>
      <w:pPr>
        <w:ind w:left="2592" w:hanging="360"/>
      </w:pPr>
    </w:lvl>
    <w:lvl w:ilvl="4" w:tplc="04220019" w:tentative="1">
      <w:start w:val="1"/>
      <w:numFmt w:val="lowerLetter"/>
      <w:lvlText w:val="%5."/>
      <w:lvlJc w:val="left"/>
      <w:pPr>
        <w:ind w:left="3312" w:hanging="360"/>
      </w:pPr>
    </w:lvl>
    <w:lvl w:ilvl="5" w:tplc="0422001B" w:tentative="1">
      <w:start w:val="1"/>
      <w:numFmt w:val="lowerRoman"/>
      <w:lvlText w:val="%6."/>
      <w:lvlJc w:val="right"/>
      <w:pPr>
        <w:ind w:left="4032" w:hanging="180"/>
      </w:pPr>
    </w:lvl>
    <w:lvl w:ilvl="6" w:tplc="0422000F" w:tentative="1">
      <w:start w:val="1"/>
      <w:numFmt w:val="decimal"/>
      <w:lvlText w:val="%7."/>
      <w:lvlJc w:val="left"/>
      <w:pPr>
        <w:ind w:left="4752" w:hanging="360"/>
      </w:pPr>
    </w:lvl>
    <w:lvl w:ilvl="7" w:tplc="04220019" w:tentative="1">
      <w:start w:val="1"/>
      <w:numFmt w:val="lowerLetter"/>
      <w:lvlText w:val="%8."/>
      <w:lvlJc w:val="left"/>
      <w:pPr>
        <w:ind w:left="5472" w:hanging="360"/>
      </w:pPr>
    </w:lvl>
    <w:lvl w:ilvl="8" w:tplc="0422001B" w:tentative="1">
      <w:start w:val="1"/>
      <w:numFmt w:val="lowerRoman"/>
      <w:lvlText w:val="%9."/>
      <w:lvlJc w:val="right"/>
      <w:pPr>
        <w:ind w:left="6192" w:hanging="180"/>
      </w:pPr>
    </w:lvl>
  </w:abstractNum>
  <w:abstractNum w:abstractNumId="33"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2002AF0"/>
    <w:multiLevelType w:val="hybridMultilevel"/>
    <w:tmpl w:val="C6AA0982"/>
    <w:lvl w:ilvl="0" w:tplc="B2888F10">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7B4C6EFB"/>
    <w:multiLevelType w:val="multilevel"/>
    <w:tmpl w:val="1B364866"/>
    <w:lvl w:ilvl="0">
      <w:start w:val="10"/>
      <w:numFmt w:val="decimal"/>
      <w:pStyle w:val="a"/>
      <w:lvlText w:val="%1."/>
      <w:lvlJc w:val="left"/>
      <w:pPr>
        <w:ind w:left="480" w:hanging="480"/>
      </w:pPr>
      <w:rPr>
        <w:rFonts w:ascii="Times New Roman" w:hAnsi="Times New Roman" w:cs="Times New Roman" w:hint="default"/>
        <w:b/>
        <w:sz w:val="24"/>
        <w:szCs w:val="24"/>
      </w:rPr>
    </w:lvl>
    <w:lvl w:ilvl="1">
      <w:start w:val="1"/>
      <w:numFmt w:val="decimal"/>
      <w:lvlText w:val="%1.%2."/>
      <w:lvlJc w:val="left"/>
      <w:pPr>
        <w:ind w:left="480" w:hanging="480"/>
      </w:pPr>
      <w:rPr>
        <w:rFonts w:ascii="Times New Roman" w:eastAsia="Times New Roman" w:hAnsi="Times New Roman" w:cs="Times New Roman"/>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3"/>
  </w:num>
  <w:num w:numId="3">
    <w:abstractNumId w:val="10"/>
  </w:num>
  <w:num w:numId="4">
    <w:abstractNumId w:val="4"/>
  </w:num>
  <w:num w:numId="5">
    <w:abstractNumId w:val="8"/>
  </w:num>
  <w:num w:numId="6">
    <w:abstractNumId w:val="30"/>
  </w:num>
  <w:num w:numId="7">
    <w:abstractNumId w:val="9"/>
  </w:num>
  <w:num w:numId="8">
    <w:abstractNumId w:val="6"/>
  </w:num>
  <w:num w:numId="9">
    <w:abstractNumId w:val="24"/>
  </w:num>
  <w:num w:numId="10">
    <w:abstractNumId w:val="12"/>
  </w:num>
  <w:num w:numId="11">
    <w:abstractNumId w:val="33"/>
  </w:num>
  <w:num w:numId="12">
    <w:abstractNumId w:val="26"/>
  </w:num>
  <w:num w:numId="13">
    <w:abstractNumId w:val="14"/>
  </w:num>
  <w:num w:numId="14">
    <w:abstractNumId w:val="37"/>
  </w:num>
  <w:num w:numId="15">
    <w:abstractNumId w:val="38"/>
  </w:num>
  <w:num w:numId="16">
    <w:abstractNumId w:val="31"/>
  </w:num>
  <w:num w:numId="17">
    <w:abstractNumId w:val="27"/>
  </w:num>
  <w:num w:numId="18">
    <w:abstractNumId w:val="35"/>
  </w:num>
  <w:num w:numId="19">
    <w:abstractNumId w:val="20"/>
  </w:num>
  <w:num w:numId="20">
    <w:abstractNumId w:val="23"/>
    <w:lvlOverride w:ilvl="0">
      <w:startOverride w:val="1"/>
    </w:lvlOverride>
    <w:lvlOverride w:ilvl="1"/>
    <w:lvlOverride w:ilvl="2"/>
    <w:lvlOverride w:ilvl="3"/>
    <w:lvlOverride w:ilvl="4"/>
    <w:lvlOverride w:ilvl="5"/>
    <w:lvlOverride w:ilvl="6"/>
    <w:lvlOverride w:ilvl="7"/>
    <w:lvlOverride w:ilvl="8"/>
  </w:num>
  <w:num w:numId="21">
    <w:abstractNumId w:val="29"/>
  </w:num>
  <w:num w:numId="22">
    <w:abstractNumId w:val="16"/>
  </w:num>
  <w:num w:numId="23">
    <w:abstractNumId w:val="36"/>
  </w:num>
  <w:num w:numId="24">
    <w:abstractNumId w:val="7"/>
  </w:num>
  <w:num w:numId="25">
    <w:abstractNumId w:val="22"/>
  </w:num>
  <w:num w:numId="26">
    <w:abstractNumId w:val="19"/>
  </w:num>
  <w:num w:numId="27">
    <w:abstractNumId w:val="15"/>
  </w:num>
  <w:num w:numId="28">
    <w:abstractNumId w:val="2"/>
  </w:num>
  <w:num w:numId="29">
    <w:abstractNumId w:val="25"/>
  </w:num>
  <w:num w:numId="30">
    <w:abstractNumId w:val="0"/>
  </w:num>
  <w:num w:numId="31">
    <w:abstractNumId w:val="3"/>
  </w:num>
  <w:num w:numId="32">
    <w:abstractNumId w:val="5"/>
  </w:num>
  <w:num w:numId="33">
    <w:abstractNumId w:val="17"/>
  </w:num>
  <w:num w:numId="34">
    <w:abstractNumId w:val="32"/>
  </w:num>
  <w:num w:numId="35">
    <w:abstractNumId w:val="11"/>
  </w:num>
  <w:num w:numId="36">
    <w:abstractNumId w:val="34"/>
  </w:num>
  <w:num w:numId="37">
    <w:abstractNumId w:val="23"/>
  </w:num>
  <w:num w:numId="38">
    <w:abstractNumId w:val="1"/>
  </w:num>
  <w:num w:numId="39">
    <w:abstractNumId w:val="21"/>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21E13"/>
    <w:rsid w:val="000439F3"/>
    <w:rsid w:val="000F5CC2"/>
    <w:rsid w:val="00134461"/>
    <w:rsid w:val="00146391"/>
    <w:rsid w:val="00147EA6"/>
    <w:rsid w:val="00162413"/>
    <w:rsid w:val="001E0D9B"/>
    <w:rsid w:val="001F1237"/>
    <w:rsid w:val="002250FD"/>
    <w:rsid w:val="0024165F"/>
    <w:rsid w:val="00254E30"/>
    <w:rsid w:val="00266A22"/>
    <w:rsid w:val="0027116F"/>
    <w:rsid w:val="002808EB"/>
    <w:rsid w:val="00283A5E"/>
    <w:rsid w:val="00334BC5"/>
    <w:rsid w:val="0035486F"/>
    <w:rsid w:val="003C1353"/>
    <w:rsid w:val="004010EB"/>
    <w:rsid w:val="0046467A"/>
    <w:rsid w:val="004B68F0"/>
    <w:rsid w:val="004F156D"/>
    <w:rsid w:val="005A48E1"/>
    <w:rsid w:val="005C7951"/>
    <w:rsid w:val="00617BA4"/>
    <w:rsid w:val="0062113C"/>
    <w:rsid w:val="00624E0F"/>
    <w:rsid w:val="006268F4"/>
    <w:rsid w:val="0065037E"/>
    <w:rsid w:val="00675BF8"/>
    <w:rsid w:val="006F5B04"/>
    <w:rsid w:val="007133AC"/>
    <w:rsid w:val="007644AA"/>
    <w:rsid w:val="00775734"/>
    <w:rsid w:val="00800308"/>
    <w:rsid w:val="008B236F"/>
    <w:rsid w:val="00901694"/>
    <w:rsid w:val="009028FE"/>
    <w:rsid w:val="00903A00"/>
    <w:rsid w:val="0094035A"/>
    <w:rsid w:val="00993D42"/>
    <w:rsid w:val="009B5738"/>
    <w:rsid w:val="009C7821"/>
    <w:rsid w:val="009D0595"/>
    <w:rsid w:val="00AE4089"/>
    <w:rsid w:val="00B050F4"/>
    <w:rsid w:val="00B06FC2"/>
    <w:rsid w:val="00B30129"/>
    <w:rsid w:val="00BA5970"/>
    <w:rsid w:val="00BC34BB"/>
    <w:rsid w:val="00CC3001"/>
    <w:rsid w:val="00D13508"/>
    <w:rsid w:val="00D34F04"/>
    <w:rsid w:val="00D441F6"/>
    <w:rsid w:val="00D7463A"/>
    <w:rsid w:val="00DA1481"/>
    <w:rsid w:val="00E12C9D"/>
    <w:rsid w:val="00EE3126"/>
    <w:rsid w:val="02999175"/>
    <w:rsid w:val="2F075735"/>
    <w:rsid w:val="31FCE1E9"/>
    <w:rsid w:val="3D661B7C"/>
    <w:rsid w:val="72DAEB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528A7"/>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162413"/>
  </w:style>
  <w:style w:type="paragraph" w:styleId="1">
    <w:name w:val="heading 1"/>
    <w:basedOn w:val="a0"/>
    <w:next w:val="a0"/>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0"/>
    <w:next w:val="a0"/>
    <w:uiPriority w:val="9"/>
    <w:semiHidden/>
    <w:unhideWhenUsed/>
    <w:qFormat/>
    <w:pPr>
      <w:keepNext/>
      <w:keepLines/>
      <w:spacing w:before="360" w:after="80"/>
      <w:outlineLvl w:val="1"/>
    </w:pPr>
    <w:rPr>
      <w:b/>
      <w:sz w:val="36"/>
      <w:szCs w:val="36"/>
    </w:rPr>
  </w:style>
  <w:style w:type="paragraph" w:styleId="3">
    <w:name w:val="heading 3"/>
    <w:basedOn w:val="a0"/>
    <w:next w:val="a0"/>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uiPriority w:val="9"/>
    <w:semiHidden/>
    <w:unhideWhenUsed/>
    <w:qFormat/>
    <w:pPr>
      <w:keepNext/>
      <w:keepLines/>
      <w:spacing w:before="240" w:after="40"/>
      <w:outlineLvl w:val="3"/>
    </w:pPr>
    <w:rPr>
      <w:b/>
      <w:sz w:val="24"/>
      <w:szCs w:val="24"/>
    </w:rPr>
  </w:style>
  <w:style w:type="paragraph" w:styleId="5">
    <w:name w:val="heading 5"/>
    <w:basedOn w:val="a0"/>
    <w:next w:val="a0"/>
    <w:uiPriority w:val="9"/>
    <w:semiHidden/>
    <w:unhideWhenUsed/>
    <w:qFormat/>
    <w:pPr>
      <w:keepNext/>
      <w:keepLines/>
      <w:spacing w:before="220" w:after="40"/>
      <w:outlineLvl w:val="4"/>
    </w:pPr>
    <w:rPr>
      <w:b/>
    </w:rPr>
  </w:style>
  <w:style w:type="paragraph" w:styleId="6">
    <w:name w:val="heading 6"/>
    <w:basedOn w:val="a0"/>
    <w:next w:val="a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4">
    <w:name w:val="Title"/>
    <w:basedOn w:val="a0"/>
    <w:next w:val="a0"/>
    <w:uiPriority w:val="10"/>
    <w:qFormat/>
    <w:pPr>
      <w:keepNext/>
      <w:keepLines/>
      <w:spacing w:before="480" w:after="120"/>
    </w:pPr>
    <w:rPr>
      <w:b/>
      <w:sz w:val="72"/>
      <w:szCs w:val="72"/>
    </w:rPr>
  </w:style>
  <w:style w:type="paragraph" w:styleId="a5">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0"/>
    <w:link w:val="a6"/>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7">
    <w:name w:val="Hyperlink"/>
    <w:uiPriority w:val="99"/>
    <w:rsid w:val="00C12D89"/>
    <w:rPr>
      <w:rFonts w:cs="Times New Roman"/>
      <w:color w:val="0000FF"/>
      <w:u w:val="single"/>
    </w:rPr>
  </w:style>
  <w:style w:type="paragraph" w:styleId="a8">
    <w:name w:val="Body Text"/>
    <w:basedOn w:val="a0"/>
    <w:link w:val="a9"/>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9">
    <w:name w:val="Основний текст Знак"/>
    <w:link w:val="a8"/>
    <w:qFormat/>
    <w:rsid w:val="00C12D89"/>
    <w:rPr>
      <w:rFonts w:ascii="Arial" w:eastAsia="Times New Roman" w:hAnsi="Arial" w:cs="Times New Roman"/>
      <w:sz w:val="20"/>
      <w:szCs w:val="20"/>
      <w:lang w:val="en-GB" w:eastAsia="ar-SA"/>
    </w:rPr>
  </w:style>
  <w:style w:type="character" w:styleId="aa">
    <w:name w:val="endnote reference"/>
    <w:uiPriority w:val="99"/>
    <w:unhideWhenUsed/>
    <w:rsid w:val="00C12D89"/>
    <w:rPr>
      <w:vertAlign w:val="superscript"/>
    </w:rPr>
  </w:style>
  <w:style w:type="paragraph" w:styleId="ab">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0"/>
    <w:link w:val="ac"/>
    <w:uiPriority w:val="34"/>
    <w:qFormat/>
    <w:rsid w:val="00C12D89"/>
    <w:pPr>
      <w:spacing w:after="0" w:line="240" w:lineRule="auto"/>
      <w:ind w:left="720"/>
      <w:contextualSpacing/>
    </w:pPr>
    <w:rPr>
      <w:lang w:val="en-US"/>
    </w:rPr>
  </w:style>
  <w:style w:type="paragraph" w:styleId="ad">
    <w:name w:val="Balloon Text"/>
    <w:basedOn w:val="a0"/>
    <w:link w:val="ae"/>
    <w:uiPriority w:val="99"/>
    <w:semiHidden/>
    <w:unhideWhenUsed/>
    <w:rsid w:val="001E407E"/>
    <w:pPr>
      <w:spacing w:after="0" w:line="240" w:lineRule="auto"/>
    </w:pPr>
    <w:rPr>
      <w:rFonts w:ascii="Tahoma" w:hAnsi="Tahoma"/>
      <w:sz w:val="16"/>
      <w:szCs w:val="16"/>
    </w:rPr>
  </w:style>
  <w:style w:type="character" w:customStyle="1" w:styleId="ae">
    <w:name w:val="Текст у виносці Знак"/>
    <w:link w:val="ad"/>
    <w:uiPriority w:val="99"/>
    <w:semiHidden/>
    <w:rsid w:val="001E407E"/>
    <w:rPr>
      <w:rFonts w:ascii="Tahoma" w:hAnsi="Tahoma" w:cs="Tahoma"/>
      <w:sz w:val="16"/>
      <w:szCs w:val="16"/>
    </w:rPr>
  </w:style>
  <w:style w:type="character" w:styleId="af">
    <w:name w:val="annotation reference"/>
    <w:uiPriority w:val="99"/>
    <w:semiHidden/>
    <w:unhideWhenUsed/>
    <w:rsid w:val="00121EDA"/>
    <w:rPr>
      <w:sz w:val="16"/>
      <w:szCs w:val="16"/>
    </w:rPr>
  </w:style>
  <w:style w:type="paragraph" w:styleId="af0">
    <w:name w:val="annotation text"/>
    <w:basedOn w:val="a0"/>
    <w:link w:val="af1"/>
    <w:uiPriority w:val="99"/>
    <w:semiHidden/>
    <w:unhideWhenUsed/>
    <w:rsid w:val="00121EDA"/>
    <w:pPr>
      <w:spacing w:line="240" w:lineRule="auto"/>
    </w:pPr>
    <w:rPr>
      <w:sz w:val="20"/>
      <w:szCs w:val="20"/>
    </w:rPr>
  </w:style>
  <w:style w:type="character" w:customStyle="1" w:styleId="af1">
    <w:name w:val="Текст примітки Знак"/>
    <w:link w:val="af0"/>
    <w:uiPriority w:val="99"/>
    <w:semiHidden/>
    <w:rsid w:val="00121EDA"/>
    <w:rPr>
      <w:sz w:val="20"/>
      <w:szCs w:val="20"/>
    </w:rPr>
  </w:style>
  <w:style w:type="paragraph" w:styleId="af2">
    <w:name w:val="annotation subject"/>
    <w:basedOn w:val="af0"/>
    <w:next w:val="af0"/>
    <w:link w:val="af3"/>
    <w:uiPriority w:val="99"/>
    <w:semiHidden/>
    <w:unhideWhenUsed/>
    <w:rsid w:val="00121EDA"/>
    <w:rPr>
      <w:b/>
      <w:bCs/>
    </w:rPr>
  </w:style>
  <w:style w:type="character" w:customStyle="1" w:styleId="af3">
    <w:name w:val="Тема примітки Знак"/>
    <w:link w:val="af2"/>
    <w:uiPriority w:val="99"/>
    <w:semiHidden/>
    <w:rsid w:val="00121EDA"/>
    <w:rPr>
      <w:b/>
      <w:bCs/>
      <w:sz w:val="20"/>
      <w:szCs w:val="20"/>
    </w:rPr>
  </w:style>
  <w:style w:type="character" w:customStyle="1" w:styleId="apple-converted-space">
    <w:name w:val="apple-converted-space"/>
    <w:basedOn w:val="a1"/>
    <w:rsid w:val="00D02BB8"/>
  </w:style>
  <w:style w:type="character" w:styleId="af4">
    <w:name w:val="Strong"/>
    <w:qFormat/>
    <w:rsid w:val="008F6BF3"/>
    <w:rPr>
      <w:rFonts w:cs="Times New Roman"/>
      <w:b/>
    </w:rPr>
  </w:style>
  <w:style w:type="paragraph" w:styleId="31">
    <w:name w:val="Body Text Indent 3"/>
    <w:basedOn w:val="a0"/>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1"/>
    <w:link w:val="31"/>
    <w:uiPriority w:val="99"/>
    <w:semiHidden/>
    <w:rsid w:val="00170C7E"/>
    <w:rPr>
      <w:sz w:val="16"/>
      <w:szCs w:val="16"/>
      <w:lang w:val="uk-UA" w:eastAsia="uk-UA"/>
    </w:rPr>
  </w:style>
  <w:style w:type="paragraph" w:customStyle="1" w:styleId="paragraphstyle">
    <w:name w:val="paragraphstyle"/>
    <w:basedOn w:val="a0"/>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0"/>
    <w:uiPriority w:val="99"/>
    <w:rsid w:val="00516466"/>
    <w:pPr>
      <w:ind w:left="720"/>
    </w:pPr>
    <w:rPr>
      <w:lang w:val="ru-RU" w:eastAsia="en-US"/>
    </w:rPr>
  </w:style>
  <w:style w:type="paragraph" w:styleId="af5">
    <w:name w:val="footnote text"/>
    <w:basedOn w:val="a0"/>
    <w:link w:val="af6"/>
    <w:semiHidden/>
    <w:unhideWhenUsed/>
    <w:rsid w:val="00495E36"/>
    <w:pPr>
      <w:widowControl w:val="0"/>
      <w:spacing w:after="0" w:line="240" w:lineRule="auto"/>
    </w:pPr>
    <w:rPr>
      <w:rFonts w:ascii="Garamond" w:hAnsi="Garamond"/>
      <w:sz w:val="20"/>
      <w:szCs w:val="20"/>
      <w:lang w:val="en-US" w:eastAsia="ru-RU"/>
    </w:rPr>
  </w:style>
  <w:style w:type="character" w:customStyle="1" w:styleId="af6">
    <w:name w:val="Текст виноски Знак"/>
    <w:basedOn w:val="a1"/>
    <w:link w:val="af5"/>
    <w:semiHidden/>
    <w:rsid w:val="00495E36"/>
    <w:rPr>
      <w:rFonts w:ascii="Garamond" w:hAnsi="Garamond"/>
      <w:lang w:val="en-US"/>
    </w:rPr>
  </w:style>
  <w:style w:type="character" w:styleId="af7">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1"/>
    <w:link w:val="1"/>
    <w:rsid w:val="00CA62D5"/>
    <w:rPr>
      <w:b/>
      <w:sz w:val="24"/>
    </w:rPr>
  </w:style>
  <w:style w:type="paragraph" w:customStyle="1" w:styleId="p2">
    <w:name w:val="p2"/>
    <w:basedOn w:val="a0"/>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0"/>
    <w:link w:val="21"/>
    <w:uiPriority w:val="99"/>
    <w:semiHidden/>
    <w:unhideWhenUsed/>
    <w:rsid w:val="00AB6CCF"/>
    <w:pPr>
      <w:spacing w:after="120" w:line="480" w:lineRule="auto"/>
    </w:pPr>
  </w:style>
  <w:style w:type="character" w:customStyle="1" w:styleId="21">
    <w:name w:val="Основний текст 2 Знак"/>
    <w:basedOn w:val="a1"/>
    <w:link w:val="20"/>
    <w:uiPriority w:val="99"/>
    <w:semiHidden/>
    <w:rsid w:val="00AB6CCF"/>
    <w:rPr>
      <w:sz w:val="22"/>
      <w:szCs w:val="22"/>
      <w:lang w:val="uk-UA" w:eastAsia="uk-UA"/>
    </w:rPr>
  </w:style>
  <w:style w:type="character" w:customStyle="1" w:styleId="ac">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b"/>
    <w:uiPriority w:val="34"/>
    <w:qFormat/>
    <w:locked/>
    <w:rsid w:val="00AB6CCF"/>
    <w:rPr>
      <w:rFonts w:eastAsia="Calibri"/>
      <w:sz w:val="22"/>
      <w:szCs w:val="22"/>
      <w:lang w:val="en-US" w:eastAsia="uk-UA"/>
    </w:rPr>
  </w:style>
  <w:style w:type="paragraph" w:customStyle="1" w:styleId="ListParagraph1">
    <w:name w:val="List Paragraph1"/>
    <w:basedOn w:val="a0"/>
    <w:rsid w:val="004140A7"/>
    <w:pPr>
      <w:ind w:left="720"/>
      <w:contextualSpacing/>
    </w:pPr>
    <w:rPr>
      <w:rFonts w:cs="Arial"/>
      <w:lang w:val="ru-RU" w:eastAsia="en-US"/>
    </w:rPr>
  </w:style>
  <w:style w:type="table" w:styleId="af8">
    <w:name w:val="Table Grid"/>
    <w:basedOn w:val="a2"/>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1"/>
    <w:uiPriority w:val="99"/>
    <w:semiHidden/>
    <w:unhideWhenUsed/>
    <w:rsid w:val="00CD06B7"/>
    <w:rPr>
      <w:color w:val="605E5C"/>
      <w:shd w:val="clear" w:color="auto" w:fill="E1DFDD"/>
    </w:rPr>
  </w:style>
  <w:style w:type="character" w:styleId="af9">
    <w:name w:val="FollowedHyperlink"/>
    <w:basedOn w:val="a1"/>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1"/>
    <w:uiPriority w:val="99"/>
    <w:semiHidden/>
    <w:unhideWhenUsed/>
    <w:rsid w:val="004F038D"/>
    <w:rPr>
      <w:color w:val="605E5C"/>
      <w:shd w:val="clear" w:color="auto" w:fill="E1DFDD"/>
    </w:rPr>
  </w:style>
  <w:style w:type="paragraph" w:customStyle="1" w:styleId="rvps2">
    <w:name w:val="rvps2"/>
    <w:basedOn w:val="a0"/>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a">
    <w:name w:val="Body Text Indent"/>
    <w:basedOn w:val="a0"/>
    <w:link w:val="afb"/>
    <w:uiPriority w:val="99"/>
    <w:unhideWhenUsed/>
    <w:rsid w:val="002B4FB9"/>
    <w:pPr>
      <w:spacing w:after="120"/>
      <w:ind w:left="283"/>
    </w:pPr>
  </w:style>
  <w:style w:type="character" w:customStyle="1" w:styleId="afb">
    <w:name w:val="Основний текст з відступом Знак"/>
    <w:basedOn w:val="a1"/>
    <w:link w:val="afa"/>
    <w:uiPriority w:val="99"/>
    <w:rsid w:val="002B4FB9"/>
    <w:rPr>
      <w:sz w:val="22"/>
      <w:szCs w:val="22"/>
      <w:lang w:val="uk-UA" w:eastAsia="uk-UA"/>
    </w:rPr>
  </w:style>
  <w:style w:type="character" w:customStyle="1" w:styleId="22">
    <w:name w:val="Неразрешенное упоминание2"/>
    <w:basedOn w:val="a1"/>
    <w:uiPriority w:val="99"/>
    <w:semiHidden/>
    <w:unhideWhenUsed/>
    <w:rsid w:val="009E19DD"/>
    <w:rPr>
      <w:color w:val="605E5C"/>
      <w:shd w:val="clear" w:color="auto" w:fill="E1DFDD"/>
    </w:rPr>
  </w:style>
  <w:style w:type="table" w:customStyle="1" w:styleId="16">
    <w:name w:val="Сітка таблиці1"/>
    <w:basedOn w:val="a2"/>
    <w:next w:val="af8"/>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6">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5"/>
    <w:locked/>
    <w:rsid w:val="0002199D"/>
    <w:rPr>
      <w:rFonts w:ascii="Arial Unicode MS" w:eastAsia="Arial Unicode MS" w:hAnsi="Arial Unicode MS" w:cs="Arial Unicode MS"/>
      <w:sz w:val="24"/>
      <w:szCs w:val="24"/>
      <w:lang w:val="uk-UA"/>
    </w:rPr>
  </w:style>
  <w:style w:type="table" w:customStyle="1" w:styleId="50">
    <w:name w:val="5"/>
    <w:basedOn w:val="a2"/>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c">
    <w:name w:val="header"/>
    <w:basedOn w:val="a0"/>
    <w:link w:val="afd"/>
    <w:uiPriority w:val="99"/>
    <w:unhideWhenUsed/>
    <w:rsid w:val="0002199D"/>
    <w:pPr>
      <w:tabs>
        <w:tab w:val="center" w:pos="4819"/>
        <w:tab w:val="right" w:pos="9639"/>
      </w:tabs>
      <w:spacing w:after="0" w:line="240" w:lineRule="auto"/>
    </w:pPr>
  </w:style>
  <w:style w:type="character" w:customStyle="1" w:styleId="afd">
    <w:name w:val="Верхній колонтитул Знак"/>
    <w:basedOn w:val="a1"/>
    <w:link w:val="afc"/>
    <w:uiPriority w:val="99"/>
    <w:rsid w:val="0002199D"/>
    <w:rPr>
      <w:sz w:val="22"/>
      <w:szCs w:val="22"/>
      <w:lang w:val="uk-UA" w:eastAsia="uk-UA"/>
    </w:rPr>
  </w:style>
  <w:style w:type="paragraph" w:styleId="afe">
    <w:name w:val="footer"/>
    <w:basedOn w:val="a0"/>
    <w:link w:val="aff"/>
    <w:uiPriority w:val="99"/>
    <w:unhideWhenUsed/>
    <w:rsid w:val="0002199D"/>
    <w:pPr>
      <w:tabs>
        <w:tab w:val="center" w:pos="4819"/>
        <w:tab w:val="right" w:pos="9639"/>
      </w:tabs>
      <w:spacing w:after="0" w:line="240" w:lineRule="auto"/>
    </w:pPr>
  </w:style>
  <w:style w:type="character" w:customStyle="1" w:styleId="aff">
    <w:name w:val="Нижній колонтитул Знак"/>
    <w:basedOn w:val="a1"/>
    <w:link w:val="afe"/>
    <w:uiPriority w:val="99"/>
    <w:rsid w:val="0002199D"/>
    <w:rPr>
      <w:sz w:val="22"/>
      <w:szCs w:val="22"/>
      <w:lang w:val="uk-UA" w:eastAsia="uk-UA"/>
    </w:rPr>
  </w:style>
  <w:style w:type="character" w:styleId="aff0">
    <w:name w:val="Emphasis"/>
    <w:uiPriority w:val="20"/>
    <w:qFormat/>
    <w:rsid w:val="00E663B8"/>
    <w:rPr>
      <w:rFonts w:ascii="Times New Roman" w:hAnsi="Times New Roman" w:cs="Times New Roman" w:hint="default"/>
      <w:i/>
      <w:iCs/>
    </w:rPr>
  </w:style>
  <w:style w:type="character" w:customStyle="1" w:styleId="fontstyle01">
    <w:name w:val="fontstyle01"/>
    <w:basedOn w:val="a1"/>
    <w:qFormat/>
    <w:rsid w:val="00FD7876"/>
    <w:rPr>
      <w:rFonts w:ascii="ArialMT" w:hAnsi="ArialMT"/>
      <w:b w:val="0"/>
      <w:bCs w:val="0"/>
      <w:i w:val="0"/>
      <w:iCs w:val="0"/>
      <w:color w:val="000000"/>
      <w:sz w:val="24"/>
      <w:szCs w:val="24"/>
    </w:rPr>
  </w:style>
  <w:style w:type="character" w:customStyle="1" w:styleId="bold">
    <w:name w:val="bold"/>
    <w:basedOn w:val="a1"/>
    <w:rsid w:val="00FD7876"/>
  </w:style>
  <w:style w:type="paragraph" w:styleId="aff1">
    <w:name w:val="Revision"/>
    <w:hidden/>
    <w:uiPriority w:val="99"/>
    <w:semiHidden/>
    <w:rsid w:val="00E42540"/>
  </w:style>
  <w:style w:type="paragraph" w:styleId="aff2">
    <w:name w:val="No Spacing"/>
    <w:link w:val="aff3"/>
    <w:uiPriority w:val="1"/>
    <w:qFormat/>
    <w:rsid w:val="005A76F4"/>
  </w:style>
  <w:style w:type="paragraph" w:customStyle="1" w:styleId="HTML1">
    <w:name w:val="Стандартный HTML1"/>
    <w:aliases w:val=" Знак Знак,Стандартный HTML11,Знак Знак"/>
    <w:basedOn w:val="a0"/>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4">
    <w:name w:val="Unresolved Mention"/>
    <w:basedOn w:val="a1"/>
    <w:uiPriority w:val="99"/>
    <w:semiHidden/>
    <w:unhideWhenUsed/>
    <w:rsid w:val="00905E27"/>
    <w:rPr>
      <w:color w:val="605E5C"/>
      <w:shd w:val="clear" w:color="auto" w:fill="E1DFDD"/>
    </w:rPr>
  </w:style>
  <w:style w:type="character" w:customStyle="1" w:styleId="aff3">
    <w:name w:val="Без інтервалів Знак"/>
    <w:link w:val="aff2"/>
    <w:uiPriority w:val="1"/>
    <w:locked/>
    <w:rsid w:val="00991507"/>
    <w:rPr>
      <w:sz w:val="22"/>
      <w:szCs w:val="22"/>
      <w:lang w:val="uk-UA" w:eastAsia="uk-UA"/>
    </w:rPr>
  </w:style>
  <w:style w:type="paragraph" w:customStyle="1" w:styleId="p1">
    <w:name w:val="p1"/>
    <w:basedOn w:val="a0"/>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5">
    <w:name w:val="Знак Знак Знак Знак Знак Знак Знак Знак Знак Знак Знак Знак"/>
    <w:basedOn w:val="a0"/>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0"/>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6">
    <w:name w:val="Subtitle"/>
    <w:basedOn w:val="a0"/>
    <w:next w:val="a0"/>
    <w:uiPriority w:val="11"/>
    <w:qFormat/>
    <w:pPr>
      <w:keepNext/>
      <w:keepLines/>
      <w:spacing w:before="360" w:after="80"/>
    </w:pPr>
    <w:rPr>
      <w:rFonts w:ascii="Georgia" w:eastAsia="Georgia" w:hAnsi="Georgia" w:cs="Georgia"/>
      <w:i/>
      <w:color w:val="666666"/>
      <w:sz w:val="48"/>
      <w:szCs w:val="48"/>
    </w:r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08" w:type="dxa"/>
        <w:right w:w="108"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paragraph" w:customStyle="1" w:styleId="TableParagraph">
    <w:name w:val="Table Paragraph"/>
    <w:basedOn w:val="a0"/>
    <w:uiPriority w:val="1"/>
    <w:qFormat/>
    <w:rsid w:val="00147EA6"/>
    <w:pPr>
      <w:widowControl w:val="0"/>
      <w:autoSpaceDE w:val="0"/>
      <w:autoSpaceDN w:val="0"/>
      <w:spacing w:after="0" w:line="240" w:lineRule="auto"/>
      <w:ind w:left="107"/>
    </w:pPr>
    <w:rPr>
      <w:rFonts w:ascii="Times New Roman" w:eastAsia="Times New Roman" w:hAnsi="Times New Roman" w:cs="Times New Roman"/>
    </w:rPr>
  </w:style>
  <w:style w:type="paragraph" w:styleId="a">
    <w:name w:val="List Bullet"/>
    <w:basedOn w:val="a0"/>
    <w:unhideWhenUsed/>
    <w:qFormat/>
    <w:rsid w:val="00675BF8"/>
    <w:pPr>
      <w:widowControl w:val="0"/>
      <w:numPr>
        <w:numId w:val="23"/>
      </w:numPr>
      <w:autoSpaceDE w:val="0"/>
      <w:autoSpaceDN w:val="0"/>
      <w:spacing w:after="0" w:line="240" w:lineRule="auto"/>
      <w:contextualSpacing/>
    </w:pPr>
    <w:rPr>
      <w:rFonts w:ascii="Times New Roman" w:eastAsia="Times New Roman" w:hAnsi="Times New Roman" w:cs="Times New Roman"/>
      <w:lang w:val="en-US" w:eastAsia="en-US"/>
    </w:rPr>
  </w:style>
  <w:style w:type="character" w:customStyle="1" w:styleId="apple-style-span">
    <w:name w:val="apple-style-span"/>
    <w:rsid w:val="00675BF8"/>
  </w:style>
  <w:style w:type="paragraph" w:customStyle="1" w:styleId="Normal0">
    <w:name w:val="Normal0"/>
    <w:qFormat/>
    <w:rsid w:val="00901694"/>
    <w:pPr>
      <w:spacing w:after="160" w:line="259" w:lineRule="auto"/>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027442">
      <w:bodyDiv w:val="1"/>
      <w:marLeft w:val="0"/>
      <w:marRight w:val="0"/>
      <w:marTop w:val="0"/>
      <w:marBottom w:val="0"/>
      <w:divBdr>
        <w:top w:val="none" w:sz="0" w:space="0" w:color="auto"/>
        <w:left w:val="none" w:sz="0" w:space="0" w:color="auto"/>
        <w:bottom w:val="none" w:sz="0" w:space="0" w:color="auto"/>
        <w:right w:val="none" w:sz="0" w:space="0" w:color="auto"/>
      </w:divBdr>
    </w:div>
    <w:div w:id="2112123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hyperlink" Target="mailto:tender@phc.org.u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a.dehtiarenko@phc.org.ua" TargetMode="External"/><Relationship Id="rId25" Type="http://schemas.openxmlformats.org/officeDocument/2006/relationships/hyperlink" Target="https://www.theglobalfund.org/media/3275/corporate_codeofconductforsuppliers_policy_en.pdf" TargetMode="External"/><Relationship Id="rId2" Type="http://schemas.openxmlformats.org/officeDocument/2006/relationships/customXml" Target="../customXml/item2.xml"/><Relationship Id="rId16" Type="http://schemas.openxmlformats.org/officeDocument/2006/relationships/hyperlink" Target="mailto:e.vdovenko@phc.org.ua" TargetMode="External"/><Relationship Id="rId20" Type="http://schemas.openxmlformats.org/officeDocument/2006/relationships/hyperlink" Target="http://zakon.rada.gov.ua/laws/show/1700-18"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childrenandbusiness.org/"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1053;&#1072;&#1095;&#1072;&#1083;&#1100;&#1085;&#1080;&#1082;%20&#1089;&#1077;&#1082;&#1090;&#1086;&#1088;&#1091;%20&#1110;&#1085;&#1092;&#1086;&#1088;&#1084;&#1072;&#1094;&#1110;&#1081;&#1085;&#1080;&#1093;%20&#1090;&#1077;&#1093;&#1085;&#1086;&#1083;&#1086;&#1075;&#1110;&#1081;%20&#1090;&#1072;%20&#1079;&#1072;&#1093;&#1080;&#1089;&#1090;&#1091;%20&#1110;&#1085;&#1092;&#1086;&#1088;&#1084;&#1072;&#1094;&#1110;&#1111;" TargetMode="External"/><Relationship Id="rId23" Type="http://schemas.openxmlformats.org/officeDocument/2006/relationships/hyperlink" Target="https://www.ispeakoutnow.org/home-page/"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tender@phc.org.ua"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6016/core_ethicsandconflictofinterest_policy_en.pdf" TargetMode="External"/><Relationship Id="rId27" Type="http://schemas.openxmlformats.org/officeDocument/2006/relationships/footer" Target="footer2.xml"/><Relationship Id="rId30"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CF003-B288-4AC6-B84E-DE4079EC2AD6}">
  <ds:schemaRefs>
    <ds:schemaRef ds:uri="http://schemas.microsoft.com/sharepoint/v3/contenttype/forms"/>
  </ds:schemaRefs>
</ds:datastoreItem>
</file>

<file path=customXml/itemProps2.xml><?xml version="1.0" encoding="utf-8"?>
<ds:datastoreItem xmlns:ds="http://schemas.openxmlformats.org/officeDocument/2006/customXml" ds:itemID="{4CA6AA2C-B285-4866-92F0-A1D42EA3CD66}">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25188175-36C1-429A-BC9B-37579B3884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906ECD0-335C-4A58-BFC1-C464F2153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52056</Words>
  <Characters>29673</Characters>
  <Application>Microsoft Office Word</Application>
  <DocSecurity>0</DocSecurity>
  <Lines>247</Lines>
  <Paragraphs>163</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Олександр Сорока</cp:lastModifiedBy>
  <cp:revision>3</cp:revision>
  <dcterms:created xsi:type="dcterms:W3CDTF">2026-10-02T06:25:00Z</dcterms:created>
  <dcterms:modified xsi:type="dcterms:W3CDTF">2026-10-02T07:07:00Z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