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916403" w14:textId="77777777" w:rsidR="00903A00" w:rsidRPr="00254E30" w:rsidRDefault="00D34F04">
      <w:pPr>
        <w:spacing w:after="0" w:line="36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noProof/>
          <w:sz w:val="24"/>
          <w:szCs w:val="24"/>
        </w:rPr>
        <w:drawing>
          <wp:inline distT="0" distB="0" distL="0" distR="0" wp14:anchorId="6112BE54" wp14:editId="271C8A23">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41B677A5"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ДЕРЖАВНА УСТАНОВА</w:t>
      </w:r>
    </w:p>
    <w:p w14:paraId="1018C365"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«ЦЕНТР ГРОМАДСЬКОГО ЗДОРОВ’Я </w:t>
      </w:r>
    </w:p>
    <w:p w14:paraId="210CBF74"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МІНІСТЕРСТВА ОХОРОНИ ЗДОРОВ’Я УКРАЇНИ»</w:t>
      </w:r>
    </w:p>
    <w:p w14:paraId="01197CBE" w14:textId="77777777" w:rsidR="00903A00" w:rsidRPr="00254E30" w:rsidRDefault="00D34F04">
      <w:pP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вул. Ярославська, 41, м. Київ,  04071, </w:t>
      </w:r>
      <w:proofErr w:type="spellStart"/>
      <w:r w:rsidRPr="00254E30">
        <w:rPr>
          <w:rFonts w:ascii="Times New Roman" w:eastAsia="Times New Roman" w:hAnsi="Times New Roman" w:cs="Times New Roman"/>
          <w:sz w:val="24"/>
          <w:szCs w:val="24"/>
        </w:rPr>
        <w:t>тел</w:t>
      </w:r>
      <w:proofErr w:type="spellEnd"/>
      <w:r w:rsidRPr="00254E30">
        <w:rPr>
          <w:rFonts w:ascii="Times New Roman" w:eastAsia="Times New Roman" w:hAnsi="Times New Roman" w:cs="Times New Roman"/>
          <w:sz w:val="24"/>
          <w:szCs w:val="24"/>
        </w:rPr>
        <w:t>. (044) 334-56-89</w:t>
      </w:r>
    </w:p>
    <w:p w14:paraId="49D32FF5" w14:textId="77777777" w:rsidR="00903A00" w:rsidRPr="00254E30" w:rsidRDefault="00D34F04">
      <w:pPr>
        <w:pBdr>
          <w:bottom w:val="single" w:sz="12" w:space="1" w:color="000000"/>
        </w:pBd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E-</w:t>
      </w:r>
      <w:proofErr w:type="spellStart"/>
      <w:r w:rsidRPr="00254E30">
        <w:rPr>
          <w:rFonts w:ascii="Times New Roman" w:eastAsia="Times New Roman" w:hAnsi="Times New Roman" w:cs="Times New Roman"/>
          <w:sz w:val="24"/>
          <w:szCs w:val="24"/>
        </w:rPr>
        <w:t>mail</w:t>
      </w:r>
      <w:proofErr w:type="spellEnd"/>
      <w:r w:rsidRPr="00254E30">
        <w:rPr>
          <w:rFonts w:ascii="Times New Roman" w:eastAsia="Times New Roman" w:hAnsi="Times New Roman" w:cs="Times New Roman"/>
          <w:sz w:val="24"/>
          <w:szCs w:val="24"/>
        </w:rPr>
        <w:t>: info@phc.org.ua, код ЄДРПОУ 40524109</w:t>
      </w:r>
    </w:p>
    <w:p w14:paraId="45E3A6EB" w14:textId="77777777" w:rsidR="00903A00" w:rsidRPr="00254E30" w:rsidRDefault="00903A00">
      <w:pPr>
        <w:spacing w:after="0" w:line="240" w:lineRule="auto"/>
        <w:rPr>
          <w:rFonts w:ascii="Times New Roman" w:eastAsia="Times New Roman" w:hAnsi="Times New Roman" w:cs="Times New Roman"/>
          <w:sz w:val="24"/>
          <w:szCs w:val="24"/>
        </w:rPr>
      </w:pPr>
    </w:p>
    <w:tbl>
      <w:tblPr>
        <w:tblStyle w:val="aff7"/>
        <w:tblW w:w="9602" w:type="dxa"/>
        <w:tblInd w:w="288" w:type="dxa"/>
        <w:tblLayout w:type="fixed"/>
        <w:tblLook w:val="0000" w:firstRow="0" w:lastRow="0" w:firstColumn="0" w:lastColumn="0" w:noHBand="0" w:noVBand="0"/>
      </w:tblPr>
      <w:tblGrid>
        <w:gridCol w:w="9602"/>
      </w:tblGrid>
      <w:tr w:rsidR="00903A00" w:rsidRPr="00254E30" w14:paraId="4B47E7F7" w14:textId="77777777">
        <w:tc>
          <w:tcPr>
            <w:tcW w:w="9602" w:type="dxa"/>
          </w:tcPr>
          <w:p w14:paraId="49874D4D" w14:textId="77777777" w:rsidR="00903A00" w:rsidRPr="00254E30" w:rsidRDefault="00D34F04">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w:t>
            </w:r>
          </w:p>
          <w:p w14:paraId="66AD6B32" w14:textId="77777777" w:rsidR="00903A00" w:rsidRPr="00254E30" w:rsidRDefault="00D34F04">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ЗАТВЕРДЖЕНО</w:t>
            </w:r>
          </w:p>
          <w:p w14:paraId="25F65068" w14:textId="77777777" w:rsidR="00903A00" w:rsidRPr="00254E30" w:rsidRDefault="00D34F04">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Рішенням тендерного комітету</w:t>
            </w:r>
          </w:p>
          <w:p w14:paraId="75776731" w14:textId="67FCFE67" w:rsidR="00903A00" w:rsidRPr="00254E30" w:rsidRDefault="00D34F04">
            <w:pPr>
              <w:spacing w:after="0" w:line="240" w:lineRule="auto"/>
              <w:ind w:left="5553"/>
              <w:rPr>
                <w:rFonts w:ascii="Times New Roman" w:eastAsia="Times New Roman" w:hAnsi="Times New Roman" w:cs="Times New Roman"/>
                <w:sz w:val="24"/>
                <w:szCs w:val="24"/>
              </w:rPr>
            </w:pPr>
            <w:r w:rsidRPr="00800308">
              <w:rPr>
                <w:rFonts w:ascii="Times New Roman" w:eastAsia="Times New Roman" w:hAnsi="Times New Roman" w:cs="Times New Roman"/>
                <w:sz w:val="24"/>
                <w:szCs w:val="24"/>
              </w:rPr>
              <w:t xml:space="preserve">від </w:t>
            </w:r>
            <w:r w:rsidR="00254E30" w:rsidRPr="00800308">
              <w:rPr>
                <w:rFonts w:ascii="Times New Roman" w:eastAsia="Times New Roman" w:hAnsi="Times New Roman" w:cs="Times New Roman"/>
                <w:sz w:val="24"/>
                <w:szCs w:val="24"/>
              </w:rPr>
              <w:t>«</w:t>
            </w:r>
            <w:r w:rsidR="006F5B04">
              <w:rPr>
                <w:rFonts w:ascii="Times New Roman" w:eastAsia="Times New Roman" w:hAnsi="Times New Roman" w:cs="Times New Roman"/>
                <w:sz w:val="24"/>
                <w:szCs w:val="24"/>
              </w:rPr>
              <w:t>0</w:t>
            </w:r>
            <w:r w:rsidR="00283A5E">
              <w:rPr>
                <w:rFonts w:ascii="Times New Roman" w:eastAsia="Times New Roman" w:hAnsi="Times New Roman" w:cs="Times New Roman"/>
                <w:sz w:val="24"/>
                <w:szCs w:val="24"/>
              </w:rPr>
              <w:t>1</w:t>
            </w:r>
            <w:r w:rsidR="00254E30" w:rsidRPr="00800308">
              <w:rPr>
                <w:rFonts w:ascii="Times New Roman" w:eastAsia="Times New Roman" w:hAnsi="Times New Roman" w:cs="Times New Roman"/>
                <w:sz w:val="24"/>
                <w:szCs w:val="24"/>
              </w:rPr>
              <w:t>»</w:t>
            </w:r>
            <w:r w:rsidRPr="00800308">
              <w:rPr>
                <w:rFonts w:ascii="Times New Roman" w:eastAsia="Times New Roman" w:hAnsi="Times New Roman" w:cs="Times New Roman"/>
                <w:sz w:val="24"/>
                <w:szCs w:val="24"/>
              </w:rPr>
              <w:t xml:space="preserve"> </w:t>
            </w:r>
            <w:r w:rsidR="006F5B04">
              <w:rPr>
                <w:rFonts w:ascii="Times New Roman" w:eastAsia="Times New Roman" w:hAnsi="Times New Roman" w:cs="Times New Roman"/>
                <w:sz w:val="24"/>
                <w:szCs w:val="24"/>
              </w:rPr>
              <w:t>жовтня</w:t>
            </w:r>
            <w:r w:rsidRPr="00800308">
              <w:rPr>
                <w:rFonts w:ascii="Times New Roman" w:eastAsia="Times New Roman" w:hAnsi="Times New Roman" w:cs="Times New Roman"/>
                <w:sz w:val="24"/>
                <w:szCs w:val="24"/>
              </w:rPr>
              <w:t xml:space="preserve"> 202</w:t>
            </w:r>
            <w:r w:rsidR="004F156D">
              <w:rPr>
                <w:rFonts w:ascii="Times New Roman" w:eastAsia="Times New Roman" w:hAnsi="Times New Roman" w:cs="Times New Roman"/>
                <w:sz w:val="24"/>
                <w:szCs w:val="24"/>
                <w:lang w:val="en-US"/>
              </w:rPr>
              <w:t>6</w:t>
            </w:r>
            <w:r w:rsidRPr="00800308">
              <w:rPr>
                <w:rFonts w:ascii="Times New Roman" w:eastAsia="Times New Roman" w:hAnsi="Times New Roman" w:cs="Times New Roman"/>
                <w:sz w:val="24"/>
                <w:szCs w:val="24"/>
              </w:rPr>
              <w:t xml:space="preserve"> року №</w:t>
            </w:r>
            <w:r w:rsidR="00850E7A">
              <w:rPr>
                <w:rFonts w:ascii="Times New Roman" w:eastAsia="Times New Roman" w:hAnsi="Times New Roman" w:cs="Times New Roman"/>
                <w:sz w:val="24"/>
                <w:szCs w:val="24"/>
              </w:rPr>
              <w:t>223</w:t>
            </w:r>
            <w:r w:rsidRPr="00254E30">
              <w:rPr>
                <w:rFonts w:ascii="Times New Roman" w:eastAsia="Times New Roman" w:hAnsi="Times New Roman" w:cs="Times New Roman"/>
                <w:sz w:val="24"/>
                <w:szCs w:val="24"/>
              </w:rPr>
              <w:t xml:space="preserve"> </w:t>
            </w:r>
          </w:p>
          <w:p w14:paraId="00BEB299" w14:textId="77777777" w:rsidR="00903A00" w:rsidRPr="00254E30" w:rsidRDefault="00D34F04">
            <w:pPr>
              <w:spacing w:after="0" w:line="240" w:lineRule="auto"/>
              <w:ind w:left="5553"/>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Голова тендерного комітету</w:t>
            </w:r>
          </w:p>
          <w:p w14:paraId="2ED64B5C" w14:textId="77777777" w:rsidR="00903A00" w:rsidRPr="00254E30" w:rsidRDefault="00903A00">
            <w:pPr>
              <w:spacing w:after="0" w:line="240" w:lineRule="auto"/>
              <w:ind w:left="5553"/>
              <w:rPr>
                <w:rFonts w:ascii="Times New Roman" w:eastAsia="Times New Roman" w:hAnsi="Times New Roman" w:cs="Times New Roman"/>
                <w:sz w:val="24"/>
                <w:szCs w:val="24"/>
              </w:rPr>
            </w:pPr>
          </w:p>
          <w:p w14:paraId="6E15CF9A" w14:textId="77777777" w:rsidR="00903A00" w:rsidRPr="00254E30" w:rsidRDefault="00D34F04">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_____________  О.Ю. Вовченко</w:t>
            </w:r>
          </w:p>
          <w:p w14:paraId="55CA41B7" w14:textId="77777777" w:rsidR="00903A00" w:rsidRPr="00254E30" w:rsidRDefault="00903A00">
            <w:pPr>
              <w:spacing w:after="0" w:line="240" w:lineRule="auto"/>
              <w:ind w:left="5978" w:hanging="425"/>
              <w:jc w:val="right"/>
              <w:rPr>
                <w:rFonts w:ascii="Times New Roman" w:eastAsia="Times New Roman" w:hAnsi="Times New Roman" w:cs="Times New Roman"/>
                <w:sz w:val="24"/>
                <w:szCs w:val="24"/>
              </w:rPr>
            </w:pPr>
          </w:p>
        </w:tc>
      </w:tr>
    </w:tbl>
    <w:p w14:paraId="209ACA72" w14:textId="6B6F9B4B"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ОГОЛОШЕННЯ № </w:t>
      </w:r>
      <w:r w:rsidR="00850E7A">
        <w:rPr>
          <w:rFonts w:ascii="Times New Roman" w:eastAsia="Times New Roman" w:hAnsi="Times New Roman" w:cs="Times New Roman"/>
          <w:b/>
          <w:sz w:val="24"/>
          <w:szCs w:val="24"/>
        </w:rPr>
        <w:t>223</w:t>
      </w:r>
      <w:bookmarkStart w:id="0" w:name="_GoBack"/>
      <w:bookmarkEnd w:id="0"/>
    </w:p>
    <w:p w14:paraId="6D55377A"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про проведення процедури запиту цінових пропозицій</w:t>
      </w:r>
    </w:p>
    <w:p w14:paraId="793E28C5"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60AF0BAB" w14:textId="51C59EEF" w:rsidR="00903A00" w:rsidRPr="00254E30" w:rsidRDefault="00D34F04">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bookmarkStart w:id="1" w:name="_heading=h.j6siy7mjppzl" w:colFirst="0" w:colLast="0"/>
      <w:bookmarkEnd w:id="1"/>
      <w:r w:rsidRPr="00254E30">
        <w:rPr>
          <w:rFonts w:ascii="Times New Roman" w:eastAsia="Times New Roman" w:hAnsi="Times New Roman" w:cs="Times New Roman"/>
          <w:color w:val="000000"/>
          <w:sz w:val="24"/>
          <w:szCs w:val="24"/>
        </w:rPr>
        <w:t>Державна установа «Центр громадського здоров’я Міністерства охорони здоров’я України» (далі – Замовник) оголошує закупівлю згідно з кодом</w:t>
      </w:r>
      <w:r w:rsidR="005C7951" w:rsidRPr="001F1237">
        <w:rPr>
          <w:rFonts w:ascii="Times New Roman" w:eastAsia="Times New Roman" w:hAnsi="Times New Roman" w:cs="Times New Roman"/>
          <w:color w:val="000000"/>
          <w:sz w:val="24"/>
          <w:szCs w:val="24"/>
          <w:highlight w:val="white"/>
        </w:rPr>
        <w:t xml:space="preserve"> </w:t>
      </w:r>
      <w:r w:rsidR="005C7951" w:rsidRPr="005C7951">
        <w:rPr>
          <w:rFonts w:ascii="Times New Roman" w:eastAsia="Times New Roman" w:hAnsi="Times New Roman" w:cs="Times New Roman"/>
          <w:color w:val="000000"/>
          <w:sz w:val="24"/>
          <w:szCs w:val="24"/>
          <w:highlight w:val="white"/>
        </w:rPr>
        <w:t xml:space="preserve">ДК 021:2015: 72260000-5 Послуги, пов’язані з програмним забезпеченням (Послуги з постачання програмного забезпечення </w:t>
      </w:r>
      <w:proofErr w:type="spellStart"/>
      <w:r w:rsidR="005C7951" w:rsidRPr="005C7951">
        <w:rPr>
          <w:rFonts w:ascii="Times New Roman" w:eastAsia="Times New Roman" w:hAnsi="Times New Roman" w:cs="Times New Roman"/>
          <w:color w:val="000000"/>
          <w:sz w:val="24"/>
          <w:szCs w:val="24"/>
          <w:highlight w:val="white"/>
        </w:rPr>
        <w:t>Semantrum</w:t>
      </w:r>
      <w:proofErr w:type="spellEnd"/>
      <w:r w:rsidR="005C7951" w:rsidRPr="005C7951">
        <w:rPr>
          <w:rFonts w:ascii="Times New Roman" w:eastAsia="Times New Roman" w:hAnsi="Times New Roman" w:cs="Times New Roman"/>
          <w:color w:val="000000"/>
          <w:sz w:val="24"/>
          <w:szCs w:val="24"/>
          <w:highlight w:val="white"/>
        </w:rPr>
        <w:t>)</w:t>
      </w:r>
      <w:r w:rsidR="005C7951" w:rsidRPr="001F1237">
        <w:rPr>
          <w:rFonts w:ascii="Times New Roman" w:eastAsia="Times New Roman" w:hAnsi="Times New Roman" w:cs="Times New Roman"/>
          <w:color w:val="000000"/>
          <w:sz w:val="24"/>
          <w:szCs w:val="24"/>
          <w:highlight w:val="white"/>
        </w:rPr>
        <w:t xml:space="preserve"> </w:t>
      </w:r>
      <w:r w:rsidRPr="001F1237">
        <w:rPr>
          <w:rFonts w:ascii="Times New Roman" w:eastAsia="Times New Roman" w:hAnsi="Times New Roman" w:cs="Times New Roman"/>
          <w:color w:val="000000"/>
          <w:sz w:val="24"/>
          <w:szCs w:val="24"/>
          <w:highlight w:val="white"/>
        </w:rPr>
        <w:t>(далі – Послуг</w:t>
      </w:r>
      <w:r w:rsidR="000439F3" w:rsidRPr="001F1237">
        <w:rPr>
          <w:rFonts w:ascii="Times New Roman" w:eastAsia="Times New Roman" w:hAnsi="Times New Roman" w:cs="Times New Roman"/>
          <w:color w:val="000000"/>
          <w:sz w:val="24"/>
          <w:szCs w:val="24"/>
          <w:highlight w:val="white"/>
        </w:rPr>
        <w:t>а</w:t>
      </w:r>
      <w:r w:rsidRPr="001F1237">
        <w:rPr>
          <w:rFonts w:ascii="Times New Roman" w:eastAsia="Times New Roman" w:hAnsi="Times New Roman" w:cs="Times New Roman"/>
          <w:color w:val="000000"/>
          <w:sz w:val="24"/>
          <w:szCs w:val="24"/>
          <w:highlight w:val="white"/>
        </w:rPr>
        <w:t>) в рамках реалізації</w:t>
      </w:r>
      <w:r w:rsidRPr="00254E30">
        <w:rPr>
          <w:rFonts w:ascii="Times New Roman" w:eastAsia="Times New Roman" w:hAnsi="Times New Roman" w:cs="Times New Roman"/>
          <w:color w:val="000000"/>
          <w:sz w:val="24"/>
          <w:szCs w:val="24"/>
        </w:rPr>
        <w:t xml:space="preserve"> проекту Глобального фонду для боротьби зі СНІДом, туберкульозом та малярією  та запрошує Вас подати цінову пропозицію.</w:t>
      </w:r>
    </w:p>
    <w:p w14:paraId="365F93EF" w14:textId="77777777" w:rsidR="00903A00" w:rsidRPr="00254E30" w:rsidRDefault="00D34F04">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color w:val="000000"/>
          <w:sz w:val="24"/>
          <w:szCs w:val="24"/>
        </w:rPr>
        <w:t xml:space="preserve">Закупівля здійснюється </w:t>
      </w:r>
      <w:r w:rsidRPr="00254E30">
        <w:rPr>
          <w:rFonts w:ascii="Times New Roman" w:eastAsia="Times New Roman" w:hAnsi="Times New Roman" w:cs="Times New Roman"/>
          <w:color w:val="000000"/>
          <w:sz w:val="24"/>
          <w:szCs w:val="24"/>
          <w:highlight w:val="white"/>
        </w:rPr>
        <w:t>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0BBB187C" w14:textId="77777777" w:rsidR="00903A00" w:rsidRPr="00254E30" w:rsidRDefault="00903A0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23A70CAA" w14:textId="77777777" w:rsidR="00903A00" w:rsidRPr="00254E30" w:rsidRDefault="00D34F04">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Найменування та місцезнаходження Замовника:</w:t>
      </w:r>
      <w:r w:rsidRPr="00254E30">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 Ярославська 41.</w:t>
      </w:r>
    </w:p>
    <w:p w14:paraId="5A9D9166" w14:textId="3E72771D" w:rsidR="00903A00" w:rsidRPr="001F1237"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rPr>
        <w:t xml:space="preserve">Назва предмету закупівлі: </w:t>
      </w:r>
      <w:r w:rsidR="005C7951" w:rsidRPr="005C7951">
        <w:rPr>
          <w:rFonts w:ascii="Times New Roman" w:eastAsia="Times New Roman" w:hAnsi="Times New Roman" w:cs="Times New Roman"/>
          <w:color w:val="000000"/>
          <w:sz w:val="24"/>
          <w:szCs w:val="24"/>
          <w:highlight w:val="white"/>
        </w:rPr>
        <w:t xml:space="preserve">ДК 021:2015: 72260000-5 Послуги, пов’язані з програмним забезпеченням (Послуги з постачання програмного забезпечення </w:t>
      </w:r>
      <w:proofErr w:type="spellStart"/>
      <w:r w:rsidR="005C7951" w:rsidRPr="005C7951">
        <w:rPr>
          <w:rFonts w:ascii="Times New Roman" w:eastAsia="Times New Roman" w:hAnsi="Times New Roman" w:cs="Times New Roman"/>
          <w:color w:val="000000"/>
          <w:sz w:val="24"/>
          <w:szCs w:val="24"/>
          <w:highlight w:val="white"/>
        </w:rPr>
        <w:t>Semantrum</w:t>
      </w:r>
      <w:proofErr w:type="spellEnd"/>
      <w:r w:rsidR="005C7951" w:rsidRPr="005C7951">
        <w:rPr>
          <w:rFonts w:ascii="Times New Roman" w:eastAsia="Times New Roman" w:hAnsi="Times New Roman" w:cs="Times New Roman"/>
          <w:color w:val="000000"/>
          <w:sz w:val="24"/>
          <w:szCs w:val="24"/>
          <w:highlight w:val="white"/>
        </w:rPr>
        <w:t>)</w:t>
      </w:r>
      <w:r w:rsidR="005C7951">
        <w:rPr>
          <w:rFonts w:ascii="Times New Roman" w:eastAsia="Times New Roman" w:hAnsi="Times New Roman" w:cs="Times New Roman"/>
          <w:color w:val="000000"/>
          <w:sz w:val="24"/>
          <w:szCs w:val="24"/>
          <w:highlight w:val="white"/>
        </w:rPr>
        <w:t>.</w:t>
      </w:r>
    </w:p>
    <w:p w14:paraId="69DFE65F"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highlight w:val="white"/>
        </w:rPr>
        <w:t xml:space="preserve">Кількість </w:t>
      </w:r>
      <w:r w:rsidR="000439F3">
        <w:rPr>
          <w:rFonts w:ascii="Times New Roman" w:eastAsia="Times New Roman" w:hAnsi="Times New Roman" w:cs="Times New Roman"/>
          <w:b/>
          <w:color w:val="000000"/>
          <w:sz w:val="24"/>
          <w:szCs w:val="24"/>
          <w:highlight w:val="white"/>
        </w:rPr>
        <w:t>Послуг</w:t>
      </w:r>
      <w:r w:rsidRPr="00254E30">
        <w:rPr>
          <w:rFonts w:ascii="Times New Roman" w:eastAsia="Times New Roman" w:hAnsi="Times New Roman" w:cs="Times New Roman"/>
          <w:color w:val="000000"/>
          <w:sz w:val="24"/>
          <w:szCs w:val="24"/>
          <w:highlight w:val="white"/>
        </w:rPr>
        <w:t>: визначені в Додатку № 1 «Технічн</w:t>
      </w:r>
      <w:r w:rsidR="000439F3">
        <w:rPr>
          <w:rFonts w:ascii="Times New Roman" w:eastAsia="Times New Roman" w:hAnsi="Times New Roman" w:cs="Times New Roman"/>
          <w:color w:val="000000"/>
          <w:sz w:val="24"/>
          <w:szCs w:val="24"/>
          <w:highlight w:val="white"/>
        </w:rPr>
        <w:t>а</w:t>
      </w:r>
      <w:r w:rsidRPr="00254E30">
        <w:rPr>
          <w:rFonts w:ascii="Times New Roman" w:eastAsia="Times New Roman" w:hAnsi="Times New Roman" w:cs="Times New Roman"/>
          <w:color w:val="000000"/>
          <w:sz w:val="24"/>
          <w:szCs w:val="24"/>
          <w:highlight w:val="white"/>
        </w:rPr>
        <w:t xml:space="preserve"> </w:t>
      </w:r>
      <w:r w:rsidR="000439F3">
        <w:rPr>
          <w:rFonts w:ascii="Times New Roman" w:eastAsia="Times New Roman" w:hAnsi="Times New Roman" w:cs="Times New Roman"/>
          <w:color w:val="000000"/>
          <w:sz w:val="24"/>
          <w:szCs w:val="24"/>
          <w:highlight w:val="white"/>
        </w:rPr>
        <w:t>специфікація</w:t>
      </w:r>
      <w:r w:rsidRPr="00254E30">
        <w:rPr>
          <w:rFonts w:ascii="Times New Roman" w:eastAsia="Times New Roman" w:hAnsi="Times New Roman" w:cs="Times New Roman"/>
          <w:color w:val="000000"/>
          <w:sz w:val="24"/>
          <w:szCs w:val="24"/>
          <w:highlight w:val="white"/>
        </w:rPr>
        <w:t>».</w:t>
      </w:r>
    </w:p>
    <w:p w14:paraId="4D95AF11"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highlight w:val="white"/>
        </w:rPr>
        <w:t xml:space="preserve">Місце </w:t>
      </w:r>
      <w:r w:rsidR="000439F3">
        <w:rPr>
          <w:rFonts w:ascii="Times New Roman" w:eastAsia="Times New Roman" w:hAnsi="Times New Roman" w:cs="Times New Roman"/>
          <w:b/>
          <w:color w:val="000000"/>
          <w:sz w:val="24"/>
          <w:szCs w:val="24"/>
          <w:highlight w:val="white"/>
        </w:rPr>
        <w:t>надання Послуг</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 xml:space="preserve"> </w:t>
      </w:r>
      <w:r w:rsidR="000439F3" w:rsidRPr="00254E30">
        <w:rPr>
          <w:rFonts w:ascii="Times New Roman" w:eastAsia="Times New Roman" w:hAnsi="Times New Roman" w:cs="Times New Roman"/>
          <w:color w:val="000000"/>
          <w:sz w:val="24"/>
          <w:szCs w:val="24"/>
          <w:highlight w:val="white"/>
        </w:rPr>
        <w:t>визначен</w:t>
      </w:r>
      <w:r w:rsidR="000439F3">
        <w:rPr>
          <w:rFonts w:ascii="Times New Roman" w:eastAsia="Times New Roman" w:hAnsi="Times New Roman" w:cs="Times New Roman"/>
          <w:color w:val="000000"/>
          <w:sz w:val="24"/>
          <w:szCs w:val="24"/>
          <w:highlight w:val="white"/>
        </w:rPr>
        <w:t>а</w:t>
      </w:r>
      <w:r w:rsidR="000439F3" w:rsidRPr="00254E30">
        <w:rPr>
          <w:rFonts w:ascii="Times New Roman" w:eastAsia="Times New Roman" w:hAnsi="Times New Roman" w:cs="Times New Roman"/>
          <w:color w:val="000000"/>
          <w:sz w:val="24"/>
          <w:szCs w:val="24"/>
          <w:highlight w:val="white"/>
        </w:rPr>
        <w:t xml:space="preserve"> в Додатку № 1 «Технічн</w:t>
      </w:r>
      <w:r w:rsidR="000439F3">
        <w:rPr>
          <w:rFonts w:ascii="Times New Roman" w:eastAsia="Times New Roman" w:hAnsi="Times New Roman" w:cs="Times New Roman"/>
          <w:color w:val="000000"/>
          <w:sz w:val="24"/>
          <w:szCs w:val="24"/>
          <w:highlight w:val="white"/>
        </w:rPr>
        <w:t>а</w:t>
      </w:r>
      <w:r w:rsidR="000439F3" w:rsidRPr="00254E30">
        <w:rPr>
          <w:rFonts w:ascii="Times New Roman" w:eastAsia="Times New Roman" w:hAnsi="Times New Roman" w:cs="Times New Roman"/>
          <w:color w:val="000000"/>
          <w:sz w:val="24"/>
          <w:szCs w:val="24"/>
          <w:highlight w:val="white"/>
        </w:rPr>
        <w:t xml:space="preserve"> </w:t>
      </w:r>
      <w:r w:rsidR="000439F3">
        <w:rPr>
          <w:rFonts w:ascii="Times New Roman" w:eastAsia="Times New Roman" w:hAnsi="Times New Roman" w:cs="Times New Roman"/>
          <w:color w:val="000000"/>
          <w:sz w:val="24"/>
          <w:szCs w:val="24"/>
          <w:highlight w:val="white"/>
        </w:rPr>
        <w:t>специфікація</w:t>
      </w:r>
      <w:r w:rsidR="000439F3" w:rsidRPr="00254E30">
        <w:rPr>
          <w:rFonts w:ascii="Times New Roman" w:eastAsia="Times New Roman" w:hAnsi="Times New Roman" w:cs="Times New Roman"/>
          <w:color w:val="000000"/>
          <w:sz w:val="24"/>
          <w:szCs w:val="24"/>
          <w:highlight w:val="white"/>
        </w:rPr>
        <w:t>»</w:t>
      </w:r>
      <w:r w:rsidRPr="00254E30">
        <w:rPr>
          <w:rFonts w:ascii="Times New Roman" w:eastAsia="Times New Roman" w:hAnsi="Times New Roman" w:cs="Times New Roman"/>
          <w:color w:val="000000"/>
          <w:sz w:val="24"/>
          <w:szCs w:val="24"/>
        </w:rPr>
        <w:t>.</w:t>
      </w:r>
    </w:p>
    <w:p w14:paraId="0269EFE1" w14:textId="77777777" w:rsidR="00903A00" w:rsidRPr="00254E30" w:rsidRDefault="00D34F04">
      <w:pPr>
        <w:numPr>
          <w:ilvl w:val="0"/>
          <w:numId w:val="1"/>
        </w:numPr>
        <w:tabs>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Технічні та якісні характеристики предмета закупівлі: </w:t>
      </w:r>
      <w:r w:rsidRPr="00254E30">
        <w:rPr>
          <w:rFonts w:ascii="Times New Roman" w:eastAsia="Times New Roman" w:hAnsi="Times New Roman" w:cs="Times New Roman"/>
          <w:color w:val="000000"/>
          <w:sz w:val="24"/>
          <w:szCs w:val="24"/>
        </w:rPr>
        <w:t xml:space="preserve">визначені в </w:t>
      </w:r>
      <w:r w:rsidRPr="00254E30">
        <w:rPr>
          <w:rFonts w:ascii="Times New Roman" w:eastAsia="Times New Roman" w:hAnsi="Times New Roman" w:cs="Times New Roman"/>
          <w:sz w:val="24"/>
          <w:szCs w:val="24"/>
          <w:highlight w:val="white"/>
        </w:rPr>
        <w:t>Додатку</w:t>
      </w:r>
      <w:r w:rsidR="009028FE">
        <w:rPr>
          <w:rFonts w:ascii="Times New Roman" w:eastAsia="Times New Roman" w:hAnsi="Times New Roman" w:cs="Times New Roman"/>
          <w:sz w:val="24"/>
          <w:szCs w:val="24"/>
          <w:highlight w:val="white"/>
        </w:rPr>
        <w:t xml:space="preserve"> </w:t>
      </w:r>
      <w:r w:rsidRPr="00254E30">
        <w:rPr>
          <w:rFonts w:ascii="Times New Roman" w:eastAsia="Times New Roman" w:hAnsi="Times New Roman" w:cs="Times New Roman"/>
          <w:sz w:val="24"/>
          <w:szCs w:val="24"/>
          <w:highlight w:val="white"/>
        </w:rPr>
        <w:t>№ 1 «</w:t>
      </w:r>
      <w:r w:rsidR="000439F3" w:rsidRPr="00254E30">
        <w:rPr>
          <w:rFonts w:ascii="Times New Roman" w:eastAsia="Times New Roman" w:hAnsi="Times New Roman" w:cs="Times New Roman"/>
          <w:color w:val="000000"/>
          <w:sz w:val="24"/>
          <w:szCs w:val="24"/>
          <w:highlight w:val="white"/>
        </w:rPr>
        <w:t>Технічн</w:t>
      </w:r>
      <w:r w:rsidR="000439F3">
        <w:rPr>
          <w:rFonts w:ascii="Times New Roman" w:eastAsia="Times New Roman" w:hAnsi="Times New Roman" w:cs="Times New Roman"/>
          <w:color w:val="000000"/>
          <w:sz w:val="24"/>
          <w:szCs w:val="24"/>
          <w:highlight w:val="white"/>
        </w:rPr>
        <w:t>а</w:t>
      </w:r>
      <w:r w:rsidR="000439F3" w:rsidRPr="00254E30">
        <w:rPr>
          <w:rFonts w:ascii="Times New Roman" w:eastAsia="Times New Roman" w:hAnsi="Times New Roman" w:cs="Times New Roman"/>
          <w:color w:val="000000"/>
          <w:sz w:val="24"/>
          <w:szCs w:val="24"/>
          <w:highlight w:val="white"/>
        </w:rPr>
        <w:t xml:space="preserve"> </w:t>
      </w:r>
      <w:r w:rsidR="000439F3">
        <w:rPr>
          <w:rFonts w:ascii="Times New Roman" w:eastAsia="Times New Roman" w:hAnsi="Times New Roman" w:cs="Times New Roman"/>
          <w:color w:val="000000"/>
          <w:sz w:val="24"/>
          <w:szCs w:val="24"/>
          <w:highlight w:val="white"/>
        </w:rPr>
        <w:t>специфікація</w:t>
      </w:r>
      <w:r w:rsidRPr="00254E30">
        <w:rPr>
          <w:rFonts w:ascii="Times New Roman" w:eastAsia="Times New Roman" w:hAnsi="Times New Roman" w:cs="Times New Roman"/>
          <w:sz w:val="24"/>
          <w:szCs w:val="24"/>
          <w:highlight w:val="white"/>
        </w:rPr>
        <w:t>».</w:t>
      </w:r>
      <w:r w:rsidR="000439F3">
        <w:rPr>
          <w:rFonts w:ascii="Times New Roman" w:eastAsia="Times New Roman" w:hAnsi="Times New Roman" w:cs="Times New Roman"/>
          <w:sz w:val="24"/>
          <w:szCs w:val="24"/>
          <w:highlight w:val="white"/>
        </w:rPr>
        <w:t xml:space="preserve"> </w:t>
      </w:r>
    </w:p>
    <w:p w14:paraId="35242FE7" w14:textId="2F0B53CA"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Очікувана вартість предмета закупівлі: </w:t>
      </w:r>
      <w:r w:rsidRPr="00254E30">
        <w:rPr>
          <w:rFonts w:ascii="Times New Roman" w:eastAsia="Times New Roman" w:hAnsi="Times New Roman" w:cs="Times New Roman"/>
          <w:color w:val="000000"/>
          <w:sz w:val="24"/>
          <w:szCs w:val="24"/>
        </w:rPr>
        <w:t> </w:t>
      </w:r>
      <w:r w:rsidR="005C7951" w:rsidRPr="005C7951">
        <w:rPr>
          <w:rFonts w:ascii="Times New Roman" w:eastAsia="Times New Roman" w:hAnsi="Times New Roman" w:cs="Times New Roman"/>
          <w:sz w:val="24"/>
          <w:szCs w:val="24"/>
        </w:rPr>
        <w:t>194 616 ,00</w:t>
      </w:r>
      <w:r w:rsidRPr="005C7951">
        <w:rPr>
          <w:rFonts w:ascii="Times New Roman" w:eastAsia="Times New Roman" w:hAnsi="Times New Roman" w:cs="Times New Roman"/>
          <w:sz w:val="24"/>
          <w:szCs w:val="24"/>
        </w:rPr>
        <w:t>грн</w:t>
      </w:r>
      <w:r w:rsidRPr="00254E30">
        <w:rPr>
          <w:rFonts w:ascii="Times New Roman" w:eastAsia="Times New Roman" w:hAnsi="Times New Roman" w:cs="Times New Roman"/>
          <w:color w:val="000000"/>
          <w:sz w:val="24"/>
          <w:szCs w:val="24"/>
        </w:rPr>
        <w:t xml:space="preserve"> без ПДВ.</w:t>
      </w:r>
    </w:p>
    <w:p w14:paraId="484E8E5B" w14:textId="77777777" w:rsidR="00903A00" w:rsidRPr="00254E30" w:rsidRDefault="00D34F04">
      <w:pPr>
        <w:tabs>
          <w:tab w:val="left" w:pos="993"/>
          <w:tab w:val="left" w:pos="98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Операції з оплати </w:t>
      </w:r>
      <w:r w:rsidR="000439F3">
        <w:rPr>
          <w:rFonts w:ascii="Times New Roman" w:eastAsia="Times New Roman" w:hAnsi="Times New Roman" w:cs="Times New Roman"/>
          <w:sz w:val="24"/>
          <w:szCs w:val="24"/>
        </w:rPr>
        <w:t>Послуги</w:t>
      </w:r>
      <w:r w:rsidRPr="00254E30">
        <w:rPr>
          <w:rFonts w:ascii="Times New Roman" w:eastAsia="Times New Roman" w:hAnsi="Times New Roman" w:cs="Times New Roman"/>
          <w:sz w:val="24"/>
          <w:szCs w:val="24"/>
        </w:rPr>
        <w:t xml:space="preserve">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sz w:val="24"/>
          <w:szCs w:val="24"/>
        </w:rPr>
        <w:t>субгрантів</w:t>
      </w:r>
      <w:proofErr w:type="spellEnd"/>
      <w:r w:rsidRPr="00254E30">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08B816F3" w14:textId="5D857FF1" w:rsidR="00903A00" w:rsidRPr="00254E30" w:rsidRDefault="00D34F04" w:rsidP="65C246C9">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65C246C9">
        <w:rPr>
          <w:rFonts w:ascii="Times New Roman" w:eastAsia="Times New Roman" w:hAnsi="Times New Roman" w:cs="Times New Roman"/>
          <w:b/>
          <w:bCs/>
          <w:color w:val="000000" w:themeColor="text1"/>
          <w:sz w:val="24"/>
          <w:szCs w:val="24"/>
        </w:rPr>
        <w:t xml:space="preserve">Строк </w:t>
      </w:r>
      <w:r w:rsidR="000439F3" w:rsidRPr="65C246C9">
        <w:rPr>
          <w:rFonts w:ascii="Times New Roman" w:eastAsia="Times New Roman" w:hAnsi="Times New Roman" w:cs="Times New Roman"/>
          <w:b/>
          <w:bCs/>
          <w:color w:val="000000" w:themeColor="text1"/>
          <w:sz w:val="24"/>
          <w:szCs w:val="24"/>
        </w:rPr>
        <w:t>надання Послуги</w:t>
      </w:r>
      <w:r w:rsidRPr="65C246C9">
        <w:rPr>
          <w:rFonts w:ascii="Times New Roman" w:eastAsia="Times New Roman" w:hAnsi="Times New Roman" w:cs="Times New Roman"/>
          <w:b/>
          <w:bCs/>
          <w:color w:val="000000" w:themeColor="text1"/>
          <w:sz w:val="24"/>
          <w:szCs w:val="24"/>
        </w:rPr>
        <w:t>:</w:t>
      </w:r>
      <w:r w:rsidRPr="65C246C9">
        <w:rPr>
          <w:rFonts w:ascii="Times New Roman" w:eastAsia="Times New Roman" w:hAnsi="Times New Roman" w:cs="Times New Roman"/>
          <w:color w:val="000000" w:themeColor="text1"/>
          <w:sz w:val="24"/>
          <w:szCs w:val="24"/>
        </w:rPr>
        <w:t xml:space="preserve"> до «</w:t>
      </w:r>
      <w:r w:rsidR="51F8C8FF" w:rsidRPr="65C246C9">
        <w:rPr>
          <w:rFonts w:ascii="Times New Roman" w:eastAsia="Times New Roman" w:hAnsi="Times New Roman" w:cs="Times New Roman"/>
          <w:color w:val="000000" w:themeColor="text1"/>
          <w:sz w:val="24"/>
          <w:szCs w:val="24"/>
        </w:rPr>
        <w:t>30</w:t>
      </w:r>
      <w:r w:rsidRPr="65C246C9">
        <w:rPr>
          <w:rFonts w:ascii="Times New Roman" w:eastAsia="Times New Roman" w:hAnsi="Times New Roman" w:cs="Times New Roman"/>
          <w:color w:val="000000" w:themeColor="text1"/>
          <w:sz w:val="24"/>
          <w:szCs w:val="24"/>
        </w:rPr>
        <w:t xml:space="preserve">» </w:t>
      </w:r>
      <w:r w:rsidR="001F1237" w:rsidRPr="65C246C9">
        <w:rPr>
          <w:rFonts w:ascii="Times New Roman" w:eastAsia="Times New Roman" w:hAnsi="Times New Roman" w:cs="Times New Roman"/>
          <w:color w:val="000000" w:themeColor="text1"/>
          <w:sz w:val="24"/>
          <w:szCs w:val="24"/>
        </w:rPr>
        <w:t>листопада</w:t>
      </w:r>
      <w:r w:rsidRPr="65C246C9">
        <w:rPr>
          <w:rFonts w:ascii="Times New Roman" w:eastAsia="Times New Roman" w:hAnsi="Times New Roman" w:cs="Times New Roman"/>
          <w:color w:val="000000" w:themeColor="text1"/>
          <w:sz w:val="24"/>
          <w:szCs w:val="24"/>
        </w:rPr>
        <w:t xml:space="preserve"> 202</w:t>
      </w:r>
      <w:r w:rsidR="002808EB" w:rsidRPr="65C246C9">
        <w:rPr>
          <w:rFonts w:ascii="Times New Roman" w:eastAsia="Times New Roman" w:hAnsi="Times New Roman" w:cs="Times New Roman"/>
          <w:color w:val="000000" w:themeColor="text1"/>
          <w:sz w:val="24"/>
          <w:szCs w:val="24"/>
          <w:lang w:val="en-US"/>
        </w:rPr>
        <w:t>6</w:t>
      </w:r>
      <w:r w:rsidRPr="65C246C9">
        <w:rPr>
          <w:rFonts w:ascii="Times New Roman" w:eastAsia="Times New Roman" w:hAnsi="Times New Roman" w:cs="Times New Roman"/>
          <w:color w:val="000000" w:themeColor="text1"/>
          <w:sz w:val="24"/>
          <w:szCs w:val="24"/>
        </w:rPr>
        <w:t xml:space="preserve"> року.</w:t>
      </w:r>
    </w:p>
    <w:p w14:paraId="19550C3F" w14:textId="46C1E55A" w:rsidR="00903A00" w:rsidRPr="0065037E"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b/>
          <w:color w:val="000000"/>
          <w:sz w:val="24"/>
          <w:szCs w:val="24"/>
        </w:rPr>
        <w:t xml:space="preserve">Кінцевий термін подання цінових пропозицій: </w:t>
      </w:r>
      <w:r w:rsidRPr="00254E30">
        <w:rPr>
          <w:rFonts w:ascii="Times New Roman" w:eastAsia="Times New Roman" w:hAnsi="Times New Roman" w:cs="Times New Roman"/>
          <w:color w:val="000000"/>
          <w:sz w:val="24"/>
          <w:szCs w:val="24"/>
        </w:rPr>
        <w:t>«</w:t>
      </w:r>
      <w:r w:rsidR="001F1237">
        <w:rPr>
          <w:rFonts w:ascii="Times New Roman" w:eastAsia="Times New Roman" w:hAnsi="Times New Roman" w:cs="Times New Roman"/>
          <w:sz w:val="24"/>
          <w:szCs w:val="24"/>
          <w:lang w:val="en-US"/>
        </w:rPr>
        <w:t>12</w:t>
      </w:r>
      <w:r w:rsidRPr="0065037E">
        <w:rPr>
          <w:rFonts w:ascii="Times New Roman" w:eastAsia="Times New Roman" w:hAnsi="Times New Roman" w:cs="Times New Roman"/>
          <w:sz w:val="24"/>
          <w:szCs w:val="24"/>
        </w:rPr>
        <w:t xml:space="preserve">» </w:t>
      </w:r>
      <w:r w:rsidR="001F1237">
        <w:rPr>
          <w:rFonts w:ascii="Times New Roman" w:eastAsia="Times New Roman" w:hAnsi="Times New Roman" w:cs="Times New Roman"/>
          <w:sz w:val="24"/>
          <w:szCs w:val="24"/>
        </w:rPr>
        <w:t>жовтня</w:t>
      </w:r>
      <w:r w:rsidRPr="0065037E">
        <w:rPr>
          <w:rFonts w:ascii="Times New Roman" w:eastAsia="Times New Roman" w:hAnsi="Times New Roman" w:cs="Times New Roman"/>
          <w:sz w:val="24"/>
          <w:szCs w:val="24"/>
        </w:rPr>
        <w:t xml:space="preserve"> 202</w:t>
      </w:r>
      <w:r w:rsidR="002808EB" w:rsidRPr="0065037E">
        <w:rPr>
          <w:rFonts w:ascii="Times New Roman" w:eastAsia="Times New Roman" w:hAnsi="Times New Roman" w:cs="Times New Roman"/>
          <w:sz w:val="24"/>
          <w:szCs w:val="24"/>
        </w:rPr>
        <w:t>6</w:t>
      </w:r>
      <w:r w:rsidRPr="0065037E">
        <w:rPr>
          <w:rFonts w:ascii="Times New Roman" w:eastAsia="Times New Roman" w:hAnsi="Times New Roman" w:cs="Times New Roman"/>
          <w:sz w:val="24"/>
          <w:szCs w:val="24"/>
        </w:rPr>
        <w:t xml:space="preserve"> року до 12:00 (включно) за київським часом.</w:t>
      </w:r>
    </w:p>
    <w:p w14:paraId="6EC3878E"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lastRenderedPageBreak/>
        <w:t>Строк, протягом якого цінові пропозиції є дійсними:</w:t>
      </w:r>
      <w:r w:rsidRPr="00254E30">
        <w:rPr>
          <w:rFonts w:ascii="Times New Roman" w:eastAsia="Times New Roman" w:hAnsi="Times New Roman" w:cs="Times New Roman"/>
          <w:color w:val="000000"/>
          <w:sz w:val="24"/>
          <w:szCs w:val="24"/>
        </w:rPr>
        <w:t xml:space="preserve"> цінові пропозиції вважаються дійсними протягом 90 (дев'яносто) календарних днів з дати кінцевого строку подання цінових пропозицій.</w:t>
      </w:r>
    </w:p>
    <w:p w14:paraId="5E34350A"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3">
        <w:r w:rsidRPr="00254E30">
          <w:rPr>
            <w:rFonts w:ascii="Times New Roman" w:eastAsia="Times New Roman" w:hAnsi="Times New Roman" w:cs="Times New Roman"/>
            <w:color w:val="0000FF"/>
            <w:sz w:val="24"/>
            <w:szCs w:val="24"/>
            <w:u w:val="single"/>
          </w:rPr>
          <w:t>https://phc.org.ua</w:t>
        </w:r>
      </w:hyperlink>
      <w:r w:rsidRPr="00254E30">
        <w:rPr>
          <w:rFonts w:ascii="Times New Roman" w:eastAsia="Times New Roman" w:hAnsi="Times New Roman" w:cs="Times New Roman"/>
          <w:color w:val="000000"/>
          <w:sz w:val="24"/>
          <w:szCs w:val="24"/>
        </w:rPr>
        <w:t xml:space="preserve"> в розділі «Закупівлі» та </w:t>
      </w:r>
      <w:hyperlink r:id="rId14">
        <w:r w:rsidRPr="00254E30">
          <w:rPr>
            <w:rFonts w:ascii="Times New Roman" w:eastAsia="Times New Roman" w:hAnsi="Times New Roman" w:cs="Times New Roman"/>
            <w:color w:val="0000FF"/>
            <w:sz w:val="24"/>
            <w:szCs w:val="24"/>
            <w:u w:val="single"/>
          </w:rPr>
          <w:t>https://www.prostir.ua</w:t>
        </w:r>
      </w:hyperlink>
      <w:r w:rsidRPr="00254E30">
        <w:rPr>
          <w:rFonts w:ascii="Times New Roman" w:eastAsia="Times New Roman" w:hAnsi="Times New Roman" w:cs="Times New Roman"/>
          <w:color w:val="000000"/>
          <w:sz w:val="24"/>
          <w:szCs w:val="24"/>
        </w:rPr>
        <w:t>.</w:t>
      </w:r>
    </w:p>
    <w:p w14:paraId="13E3B48D"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219238A0" w14:textId="77777777" w:rsidR="00903A00" w:rsidRPr="001F1237" w:rsidRDefault="00D34F04">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sz w:val="24"/>
          <w:szCs w:val="24"/>
        </w:rPr>
      </w:pPr>
      <w:r w:rsidRPr="001F1237">
        <w:rPr>
          <w:rFonts w:ascii="Times New Roman" w:eastAsia="Times New Roman" w:hAnsi="Times New Roman" w:cs="Times New Roman"/>
          <w:sz w:val="24"/>
          <w:szCs w:val="24"/>
        </w:rPr>
        <w:t>З питань технічних та якісних характеристик предмета закупівлі:</w:t>
      </w:r>
    </w:p>
    <w:p w14:paraId="03C5CE88" w14:textId="473EC2A6" w:rsidR="009028FE" w:rsidRPr="006F5B04" w:rsidRDefault="001F1237" w:rsidP="006F5B04">
      <w:pPr>
        <w:pStyle w:val="HTML1"/>
        <w:pBdr>
          <w:top w:val="nil"/>
          <w:left w:val="nil"/>
          <w:bottom w:val="nil"/>
          <w:right w:val="nil"/>
          <w:between w:val="nil"/>
        </w:pBdr>
        <w:jc w:val="both"/>
        <w:rPr>
          <w:rFonts w:ascii="Times New Roman" w:eastAsia="Times New Roman" w:hAnsi="Times New Roman" w:cs="Times New Roman"/>
          <w:sz w:val="24"/>
          <w:szCs w:val="24"/>
        </w:rPr>
      </w:pPr>
      <w:r w:rsidRPr="001F1237">
        <w:rPr>
          <w:rFonts w:ascii="Times New Roman" w:eastAsia="Times New Roman" w:hAnsi="Times New Roman" w:cs="Times New Roman"/>
          <w:sz w:val="24"/>
          <w:szCs w:val="24"/>
        </w:rPr>
        <w:t>Дегтяренко Антон</w:t>
      </w:r>
      <w:r w:rsidR="009028FE" w:rsidRPr="001F1237">
        <w:rPr>
          <w:rFonts w:ascii="Times New Roman" w:eastAsia="Times New Roman" w:hAnsi="Times New Roman" w:cs="Times New Roman"/>
          <w:sz w:val="24"/>
          <w:szCs w:val="24"/>
        </w:rPr>
        <w:t xml:space="preserve"> </w:t>
      </w:r>
      <w:r w:rsidRPr="001F1237">
        <w:rPr>
          <w:rFonts w:ascii="Times New Roman" w:eastAsia="Times New Roman" w:hAnsi="Times New Roman" w:cs="Times New Roman"/>
          <w:sz w:val="24"/>
          <w:szCs w:val="24"/>
        </w:rPr>
        <w:t>–</w:t>
      </w:r>
      <w:r w:rsidR="009028FE" w:rsidRPr="001F1237">
        <w:rPr>
          <w:rFonts w:ascii="Times New Roman" w:eastAsia="Times New Roman" w:hAnsi="Times New Roman" w:cs="Times New Roman"/>
          <w:sz w:val="24"/>
          <w:szCs w:val="24"/>
        </w:rPr>
        <w:t xml:space="preserve"> </w:t>
      </w:r>
      <w:hyperlink r:id="rId15" w:history="1">
        <w:r w:rsidRPr="001F1237">
          <w:rPr>
            <w:rFonts w:ascii="Times New Roman" w:eastAsia="Times New Roman" w:hAnsi="Times New Roman" w:cs="Times New Roman"/>
            <w:sz w:val="24"/>
            <w:szCs w:val="24"/>
            <w:lang w:val="uk-UA" w:eastAsia="uk-UA"/>
          </w:rPr>
          <w:t>Начальник сектору інформаційних технологій та захисту інформації</w:t>
        </w:r>
      </w:hyperlink>
      <w:r w:rsidR="009028FE" w:rsidRPr="001F1237">
        <w:rPr>
          <w:rFonts w:ascii="Times New Roman" w:eastAsia="Times New Roman" w:hAnsi="Times New Roman" w:cs="Times New Roman"/>
          <w:sz w:val="24"/>
          <w:szCs w:val="24"/>
        </w:rPr>
        <w:t xml:space="preserve"> </w:t>
      </w:r>
      <w:hyperlink r:id="rId16" w:history="1">
        <w:r w:rsidR="009028FE" w:rsidRPr="001F1237">
          <w:rPr>
            <w:rFonts w:ascii="Times New Roman" w:eastAsia="Times New Roman" w:hAnsi="Times New Roman" w:cs="Times New Roman"/>
            <w:sz w:val="24"/>
            <w:szCs w:val="24"/>
          </w:rPr>
          <w:t> </w:t>
        </w:r>
      </w:hyperlink>
      <w:r w:rsidRPr="001F1237">
        <w:rPr>
          <w:rFonts w:ascii="Times New Roman" w:eastAsia="Times New Roman" w:hAnsi="Times New Roman" w:cs="Times New Roman"/>
          <w:sz w:val="24"/>
          <w:szCs w:val="24"/>
          <w:lang w:val="uk-UA" w:eastAsia="uk-UA"/>
        </w:rPr>
        <w:t xml:space="preserve"> </w:t>
      </w:r>
      <w:hyperlink r:id="rId17" w:history="1">
        <w:r w:rsidRPr="001F1237">
          <w:rPr>
            <w:rFonts w:ascii="Times New Roman" w:eastAsia="Times New Roman" w:hAnsi="Times New Roman" w:cs="Times New Roman"/>
            <w:sz w:val="24"/>
            <w:szCs w:val="24"/>
            <w:lang w:val="uk-UA" w:eastAsia="uk-UA"/>
          </w:rPr>
          <w:t>a.dehtiarenko@phc.org.ua</w:t>
        </w:r>
      </w:hyperlink>
      <w:r w:rsidRPr="001F1237">
        <w:rPr>
          <w:rFonts w:ascii="Times New Roman" w:eastAsia="Times New Roman" w:hAnsi="Times New Roman" w:cs="Times New Roman"/>
          <w:sz w:val="24"/>
          <w:szCs w:val="24"/>
        </w:rPr>
        <w:t xml:space="preserve"> </w:t>
      </w:r>
    </w:p>
    <w:p w14:paraId="5690DEE5" w14:textId="77777777" w:rsidR="00903A00" w:rsidRPr="00147EA6" w:rsidRDefault="00D34F04" w:rsidP="009028FE">
      <w:pPr>
        <w:pBdr>
          <w:top w:val="nil"/>
          <w:left w:val="nil"/>
          <w:bottom w:val="nil"/>
          <w:right w:val="nil"/>
          <w:between w:val="nil"/>
        </w:pBdr>
        <w:shd w:val="clear" w:color="auto" w:fill="FFFFFF" w:themeFill="background1"/>
        <w:tabs>
          <w:tab w:val="left" w:pos="709"/>
          <w:tab w:val="left" w:pos="1134"/>
        </w:tabs>
        <w:spacing w:after="0" w:line="240" w:lineRule="auto"/>
        <w:ind w:firstLine="709"/>
        <w:jc w:val="both"/>
        <w:rPr>
          <w:rFonts w:ascii="Times New Roman" w:eastAsia="Times New Roman" w:hAnsi="Times New Roman" w:cs="Times New Roman"/>
          <w:sz w:val="24"/>
          <w:szCs w:val="24"/>
        </w:rPr>
      </w:pPr>
      <w:r w:rsidRPr="00147EA6">
        <w:rPr>
          <w:rFonts w:ascii="Times New Roman" w:eastAsia="Times New Roman" w:hAnsi="Times New Roman" w:cs="Times New Roman"/>
          <w:sz w:val="24"/>
          <w:szCs w:val="24"/>
        </w:rPr>
        <w:t xml:space="preserve">З питань проведення процедури закупівлі: </w:t>
      </w:r>
    </w:p>
    <w:p w14:paraId="0EC3D1F7" w14:textId="77777777" w:rsidR="00147EA6" w:rsidRPr="00147EA6" w:rsidRDefault="00147EA6" w:rsidP="00147EA6">
      <w:pPr>
        <w:pStyle w:val="HTML1"/>
        <w:jc w:val="both"/>
        <w:rPr>
          <w:rFonts w:ascii="Times New Roman" w:hAnsi="Times New Roman" w:cs="Times New Roman"/>
          <w:sz w:val="24"/>
          <w:szCs w:val="24"/>
        </w:rPr>
      </w:pPr>
      <w:r w:rsidRPr="00147EA6">
        <w:rPr>
          <w:rFonts w:ascii="Times New Roman" w:eastAsia="Times New Roman" w:hAnsi="Times New Roman" w:cs="Times New Roman"/>
          <w:sz w:val="24"/>
          <w:szCs w:val="24"/>
        </w:rPr>
        <w:t xml:space="preserve">Сорока Олександр – </w:t>
      </w:r>
      <w:r w:rsidR="009028FE">
        <w:rPr>
          <w:rFonts w:ascii="Times New Roman" w:eastAsia="Times New Roman" w:hAnsi="Times New Roman" w:cs="Times New Roman"/>
          <w:sz w:val="24"/>
          <w:szCs w:val="24"/>
          <w:lang w:val="uk-UA"/>
        </w:rPr>
        <w:t>Г</w:t>
      </w:r>
      <w:proofErr w:type="spellStart"/>
      <w:r w:rsidRPr="00147EA6">
        <w:rPr>
          <w:rFonts w:ascii="Times New Roman" w:eastAsia="Times New Roman" w:hAnsi="Times New Roman" w:cs="Times New Roman"/>
          <w:sz w:val="24"/>
          <w:szCs w:val="24"/>
        </w:rPr>
        <w:t>оловний</w:t>
      </w:r>
      <w:proofErr w:type="spellEnd"/>
      <w:r w:rsidRPr="00147EA6">
        <w:rPr>
          <w:rFonts w:ascii="Times New Roman" w:eastAsia="Times New Roman" w:hAnsi="Times New Roman" w:cs="Times New Roman"/>
          <w:sz w:val="24"/>
          <w:szCs w:val="24"/>
        </w:rPr>
        <w:t xml:space="preserve"> </w:t>
      </w:r>
      <w:proofErr w:type="spellStart"/>
      <w:r w:rsidRPr="00147EA6">
        <w:rPr>
          <w:rFonts w:ascii="Times New Roman" w:eastAsia="Times New Roman" w:hAnsi="Times New Roman" w:cs="Times New Roman"/>
          <w:sz w:val="24"/>
          <w:szCs w:val="24"/>
        </w:rPr>
        <w:t>фахівець</w:t>
      </w:r>
      <w:proofErr w:type="spellEnd"/>
      <w:r w:rsidRPr="00147EA6">
        <w:rPr>
          <w:rFonts w:ascii="Times New Roman" w:eastAsia="Times New Roman" w:hAnsi="Times New Roman" w:cs="Times New Roman"/>
          <w:sz w:val="24"/>
          <w:szCs w:val="24"/>
        </w:rPr>
        <w:t xml:space="preserve"> з </w:t>
      </w:r>
      <w:proofErr w:type="spellStart"/>
      <w:r w:rsidRPr="00147EA6">
        <w:rPr>
          <w:rFonts w:ascii="Times New Roman" w:eastAsia="Times New Roman" w:hAnsi="Times New Roman" w:cs="Times New Roman"/>
          <w:sz w:val="24"/>
          <w:szCs w:val="24"/>
        </w:rPr>
        <w:t>публічних</w:t>
      </w:r>
      <w:proofErr w:type="spellEnd"/>
      <w:r w:rsidRPr="00147EA6">
        <w:rPr>
          <w:rFonts w:ascii="Times New Roman" w:eastAsia="Times New Roman" w:hAnsi="Times New Roman" w:cs="Times New Roman"/>
          <w:sz w:val="24"/>
          <w:szCs w:val="24"/>
        </w:rPr>
        <w:t xml:space="preserve"> з</w:t>
      </w:r>
      <w:proofErr w:type="spellStart"/>
      <w:r w:rsidRPr="00147EA6">
        <w:rPr>
          <w:rStyle w:val="111"/>
          <w:rFonts w:ascii="Times New Roman" w:eastAsia="Calibri" w:hAnsi="Times New Roman" w:cs="Times New Roman"/>
          <w:color w:val="000000"/>
          <w:sz w:val="24"/>
          <w:szCs w:val="24"/>
          <w:lang w:val="uk-UA" w:eastAsia="uk-UA"/>
        </w:rPr>
        <w:t>акупівель</w:t>
      </w:r>
      <w:proofErr w:type="spellEnd"/>
      <w:r w:rsidRPr="00147EA6">
        <w:rPr>
          <w:rStyle w:val="111"/>
          <w:rFonts w:ascii="Times New Roman" w:eastAsia="Calibri" w:hAnsi="Times New Roman" w:cs="Times New Roman"/>
          <w:color w:val="000000"/>
          <w:sz w:val="24"/>
          <w:szCs w:val="24"/>
          <w:lang w:val="uk-UA" w:eastAsia="uk-UA"/>
        </w:rPr>
        <w:t xml:space="preserve"> Відділу </w:t>
      </w:r>
      <w:proofErr w:type="spellStart"/>
      <w:r w:rsidRPr="00147EA6">
        <w:rPr>
          <w:rStyle w:val="111"/>
          <w:rFonts w:ascii="Times New Roman" w:eastAsia="Calibri" w:hAnsi="Times New Roman" w:cs="Times New Roman"/>
          <w:color w:val="000000"/>
          <w:sz w:val="24"/>
          <w:szCs w:val="24"/>
          <w:lang w:val="uk-UA" w:eastAsia="uk-UA"/>
        </w:rPr>
        <w:t>закупівель</w:t>
      </w:r>
      <w:proofErr w:type="spellEnd"/>
      <w:r w:rsidRPr="00147EA6">
        <w:rPr>
          <w:rStyle w:val="111"/>
          <w:rFonts w:ascii="Times New Roman" w:eastAsia="Calibri" w:hAnsi="Times New Roman" w:cs="Times New Roman"/>
          <w:color w:val="000000"/>
          <w:sz w:val="24"/>
          <w:szCs w:val="24"/>
          <w:lang w:val="uk-UA" w:eastAsia="uk-UA"/>
        </w:rPr>
        <w:t xml:space="preserve"> та постачань.</w:t>
      </w:r>
    </w:p>
    <w:p w14:paraId="095AB1FF" w14:textId="77777777" w:rsidR="00147EA6" w:rsidRPr="00147EA6" w:rsidRDefault="00147EA6" w:rsidP="00147EA6">
      <w:pPr>
        <w:pStyle w:val="HTML1"/>
        <w:jc w:val="both"/>
        <w:rPr>
          <w:rFonts w:ascii="Times New Roman" w:hAnsi="Times New Roman" w:cs="Times New Roman"/>
          <w:sz w:val="24"/>
          <w:szCs w:val="24"/>
        </w:rPr>
      </w:pPr>
      <w:r w:rsidRPr="00147EA6">
        <w:rPr>
          <w:rStyle w:val="111"/>
          <w:rFonts w:ascii="Times New Roman" w:eastAsia="Calibri" w:hAnsi="Times New Roman" w:cs="Times New Roman"/>
          <w:color w:val="000000"/>
          <w:sz w:val="24"/>
          <w:szCs w:val="24"/>
          <w:lang w:val="uk-UA" w:eastAsia="uk-UA"/>
        </w:rPr>
        <w:t>телефон: +38 (</w:t>
      </w:r>
      <w:r w:rsidR="009028FE">
        <w:rPr>
          <w:rStyle w:val="111"/>
          <w:rFonts w:ascii="Times New Roman" w:eastAsia="Calibri" w:hAnsi="Times New Roman" w:cs="Times New Roman"/>
          <w:color w:val="000000"/>
          <w:sz w:val="24"/>
          <w:szCs w:val="24"/>
          <w:lang w:val="uk-UA" w:eastAsia="uk-UA"/>
        </w:rPr>
        <w:t>044</w:t>
      </w:r>
      <w:r w:rsidRPr="00147EA6">
        <w:rPr>
          <w:rStyle w:val="111"/>
          <w:rFonts w:ascii="Times New Roman" w:eastAsia="Calibri" w:hAnsi="Times New Roman" w:cs="Times New Roman"/>
          <w:color w:val="000000"/>
          <w:sz w:val="24"/>
          <w:szCs w:val="24"/>
          <w:lang w:val="uk-UA" w:eastAsia="uk-UA"/>
        </w:rPr>
        <w:t>)</w:t>
      </w:r>
      <w:r w:rsidR="009028FE">
        <w:rPr>
          <w:rStyle w:val="111"/>
          <w:rFonts w:ascii="Times New Roman" w:eastAsia="Calibri" w:hAnsi="Times New Roman" w:cs="Times New Roman"/>
          <w:color w:val="000000"/>
          <w:sz w:val="24"/>
          <w:szCs w:val="24"/>
          <w:lang w:val="uk-UA" w:eastAsia="uk-UA"/>
        </w:rPr>
        <w:t xml:space="preserve"> 334</w:t>
      </w:r>
      <w:r w:rsidRPr="00147EA6">
        <w:rPr>
          <w:rStyle w:val="111"/>
          <w:rFonts w:ascii="Times New Roman" w:eastAsia="Calibri" w:hAnsi="Times New Roman" w:cs="Times New Roman"/>
          <w:color w:val="000000"/>
          <w:sz w:val="24"/>
          <w:szCs w:val="24"/>
          <w:lang w:val="uk-UA" w:eastAsia="uk-UA"/>
        </w:rPr>
        <w:t>-</w:t>
      </w:r>
      <w:r w:rsidR="009028FE">
        <w:rPr>
          <w:rStyle w:val="111"/>
          <w:rFonts w:ascii="Times New Roman" w:eastAsia="Calibri" w:hAnsi="Times New Roman" w:cs="Times New Roman"/>
          <w:color w:val="000000"/>
          <w:sz w:val="24"/>
          <w:szCs w:val="24"/>
          <w:lang w:val="uk-UA" w:eastAsia="uk-UA"/>
        </w:rPr>
        <w:t>53</w:t>
      </w:r>
      <w:r w:rsidRPr="00147EA6">
        <w:rPr>
          <w:rStyle w:val="111"/>
          <w:rFonts w:ascii="Times New Roman" w:eastAsia="Calibri" w:hAnsi="Times New Roman" w:cs="Times New Roman"/>
          <w:color w:val="000000"/>
          <w:sz w:val="24"/>
          <w:szCs w:val="24"/>
          <w:lang w:val="uk-UA" w:eastAsia="uk-UA"/>
        </w:rPr>
        <w:t>-1</w:t>
      </w:r>
      <w:r w:rsidR="009028FE">
        <w:rPr>
          <w:rStyle w:val="111"/>
          <w:rFonts w:ascii="Times New Roman" w:eastAsia="Calibri" w:hAnsi="Times New Roman" w:cs="Times New Roman"/>
          <w:color w:val="000000"/>
          <w:sz w:val="24"/>
          <w:szCs w:val="24"/>
          <w:lang w:val="uk-UA" w:eastAsia="uk-UA"/>
        </w:rPr>
        <w:t>6</w:t>
      </w:r>
    </w:p>
    <w:p w14:paraId="776B3F20" w14:textId="77777777" w:rsidR="00903A00" w:rsidRPr="00254E30" w:rsidRDefault="00D34F04">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00254E30">
        <w:rPr>
          <w:rFonts w:ascii="Times New Roman" w:eastAsia="Times New Roman" w:hAnsi="Times New Roman" w:cs="Times New Roman"/>
          <w:color w:val="000000"/>
          <w:sz w:val="24"/>
          <w:szCs w:val="24"/>
        </w:rPr>
        <w:t xml:space="preserve">Електронна пошта для надання роз’яснень: </w:t>
      </w:r>
      <w:hyperlink r:id="rId18" w:history="1">
        <w:r w:rsidR="00147EA6" w:rsidRPr="008A34C7">
          <w:rPr>
            <w:rStyle w:val="a7"/>
            <w:rFonts w:ascii="Times New Roman" w:eastAsia="Times New Roman" w:hAnsi="Times New Roman"/>
            <w:sz w:val="24"/>
            <w:szCs w:val="24"/>
          </w:rPr>
          <w:t>tender@phc.org.ua</w:t>
        </w:r>
      </w:hyperlink>
      <w:r w:rsidRPr="00254E30">
        <w:rPr>
          <w:rFonts w:ascii="Times New Roman" w:eastAsia="Times New Roman" w:hAnsi="Times New Roman" w:cs="Times New Roman"/>
          <w:color w:val="0000FF"/>
          <w:sz w:val="24"/>
          <w:szCs w:val="24"/>
          <w:u w:val="single"/>
        </w:rPr>
        <w:t>.</w:t>
      </w:r>
    </w:p>
    <w:p w14:paraId="6861B75E" w14:textId="77777777" w:rsidR="00903A00" w:rsidRPr="00254E30" w:rsidRDefault="00D34F04">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Порядок подання цінових пропозицій.</w:t>
      </w:r>
    </w:p>
    <w:p w14:paraId="07C47E06" w14:textId="77398982"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9">
        <w:r w:rsidRPr="00254E30">
          <w:rPr>
            <w:rFonts w:ascii="Times New Roman" w:eastAsia="Times New Roman" w:hAnsi="Times New Roman" w:cs="Times New Roman"/>
            <w:b/>
            <w:color w:val="0000FF"/>
            <w:sz w:val="24"/>
            <w:szCs w:val="24"/>
            <w:u w:val="single"/>
          </w:rPr>
          <w:t>tender@phc.org.ua</w:t>
        </w:r>
      </w:hyperlink>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із обов’язковим зазначенням в темі листа наступної інформації: «</w:t>
      </w:r>
      <w:r w:rsidRPr="00254E30">
        <w:rPr>
          <w:rFonts w:ascii="Times New Roman" w:eastAsia="Times New Roman" w:hAnsi="Times New Roman" w:cs="Times New Roman"/>
          <w:b/>
          <w:sz w:val="24"/>
          <w:szCs w:val="24"/>
        </w:rPr>
        <w:t xml:space="preserve">Цінова пропозиція за предметом закупівлі </w:t>
      </w:r>
      <w:r w:rsidR="00283A5E" w:rsidRPr="005C7951">
        <w:rPr>
          <w:rFonts w:ascii="Times New Roman" w:eastAsia="Times New Roman" w:hAnsi="Times New Roman" w:cs="Times New Roman"/>
          <w:color w:val="000000"/>
          <w:sz w:val="24"/>
          <w:szCs w:val="24"/>
          <w:highlight w:val="white"/>
        </w:rPr>
        <w:t xml:space="preserve">ДК 021:2015: 72260000-5 Послуги, пов’язані з програмним забезпеченням (Послуги з постачання програмного забезпечення </w:t>
      </w:r>
      <w:proofErr w:type="spellStart"/>
      <w:r w:rsidR="00283A5E" w:rsidRPr="005C7951">
        <w:rPr>
          <w:rFonts w:ascii="Times New Roman" w:eastAsia="Times New Roman" w:hAnsi="Times New Roman" w:cs="Times New Roman"/>
          <w:color w:val="000000"/>
          <w:sz w:val="24"/>
          <w:szCs w:val="24"/>
          <w:highlight w:val="white"/>
        </w:rPr>
        <w:t>Semantrum</w:t>
      </w:r>
      <w:proofErr w:type="spellEnd"/>
      <w:r w:rsidR="00283A5E" w:rsidRPr="005C7951">
        <w:rPr>
          <w:rFonts w:ascii="Times New Roman" w:eastAsia="Times New Roman" w:hAnsi="Times New Roman" w:cs="Times New Roman"/>
          <w:color w:val="000000"/>
          <w:sz w:val="24"/>
          <w:szCs w:val="24"/>
          <w:highlight w:val="white"/>
        </w:rPr>
        <w:t>)</w:t>
      </w:r>
      <w:r w:rsidR="001F1237">
        <w:rPr>
          <w:rFonts w:ascii="Times New Roman" w:eastAsia="Times New Roman" w:hAnsi="Times New Roman" w:cs="Times New Roman"/>
          <w:color w:val="000000"/>
          <w:sz w:val="24"/>
          <w:szCs w:val="24"/>
          <w:highlight w:val="white"/>
        </w:rPr>
        <w:t>.</w:t>
      </w:r>
    </w:p>
    <w:p w14:paraId="18235CBC"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w:t>
      </w:r>
      <w:proofErr w:type="spellStart"/>
      <w:r w:rsidRPr="00254E30">
        <w:rPr>
          <w:rFonts w:ascii="Times New Roman" w:eastAsia="Times New Roman" w:hAnsi="Times New Roman" w:cs="Times New Roman"/>
          <w:sz w:val="24"/>
          <w:szCs w:val="24"/>
        </w:rPr>
        <w:t>т.ін</w:t>
      </w:r>
      <w:proofErr w:type="spellEnd"/>
      <w:r w:rsidRPr="00254E30">
        <w:rPr>
          <w:rFonts w:ascii="Times New Roman" w:eastAsia="Times New Roman" w:hAnsi="Times New Roman" w:cs="Times New Roman"/>
          <w:sz w:val="24"/>
          <w:szCs w:val="24"/>
        </w:rPr>
        <w:t>.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FA966C0"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40D78E0B"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287121FA"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w:t>
      </w:r>
      <w:r w:rsidRPr="00254E30">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17312F77"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4F6B22F" w14:textId="77777777" w:rsidR="00903A00" w:rsidRPr="00254E30" w:rsidRDefault="00D34F04">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Цінова пропозиція повинна складатися з:</w:t>
      </w:r>
    </w:p>
    <w:p w14:paraId="171E99A1"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highlight w:val="white"/>
        </w:rPr>
        <w:t>інформації про необхідні технічні, якісні та кількісні характеристики предмета закупівлі та опису предмета закупівлі</w:t>
      </w:r>
      <w:r w:rsidRPr="00254E30">
        <w:rPr>
          <w:rFonts w:ascii="Times New Roman" w:eastAsia="Times New Roman" w:hAnsi="Times New Roman" w:cs="Times New Roman"/>
          <w:color w:val="000000"/>
          <w:sz w:val="24"/>
          <w:szCs w:val="24"/>
        </w:rPr>
        <w:t>, яка надається шляхом підписання уповноваженим представником учасника форми «Технічн</w:t>
      </w:r>
      <w:r w:rsidR="000439F3">
        <w:rPr>
          <w:rFonts w:ascii="Times New Roman" w:eastAsia="Times New Roman" w:hAnsi="Times New Roman" w:cs="Times New Roman"/>
          <w:color w:val="000000"/>
          <w:sz w:val="24"/>
          <w:szCs w:val="24"/>
        </w:rPr>
        <w:t>а специфікація</w:t>
      </w:r>
      <w:r w:rsidRPr="00254E30">
        <w:rPr>
          <w:rFonts w:ascii="Times New Roman" w:eastAsia="Times New Roman" w:hAnsi="Times New Roman" w:cs="Times New Roman"/>
          <w:color w:val="000000"/>
          <w:sz w:val="24"/>
          <w:szCs w:val="24"/>
        </w:rPr>
        <w:t>», що викладена в Додатку № 1 до цього оголошення про закупівлю;</w:t>
      </w:r>
    </w:p>
    <w:p w14:paraId="0BF88631"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5840AAF7"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оголошення про закупівлю;</w:t>
      </w:r>
    </w:p>
    <w:p w14:paraId="43EBA32B"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листа - згоди в довільній формі про те, що учасник погоджується з умовами проекту договору про закупівлю, викладеного в Додатку № </w:t>
      </w:r>
      <w:r w:rsidR="002250FD">
        <w:rPr>
          <w:rFonts w:ascii="Times New Roman" w:eastAsia="Times New Roman" w:hAnsi="Times New Roman" w:cs="Times New Roman"/>
          <w:color w:val="000000"/>
          <w:sz w:val="24"/>
          <w:szCs w:val="24"/>
        </w:rPr>
        <w:t>5</w:t>
      </w:r>
      <w:r w:rsidRPr="00254E30">
        <w:rPr>
          <w:rFonts w:ascii="Times New Roman" w:eastAsia="Times New Roman" w:hAnsi="Times New Roman" w:cs="Times New Roman"/>
          <w:color w:val="000000"/>
          <w:sz w:val="24"/>
          <w:szCs w:val="24"/>
        </w:rPr>
        <w:t xml:space="preserve"> до цього оголошення про закупівлю;</w:t>
      </w:r>
    </w:p>
    <w:p w14:paraId="41DF6F81"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33C57B42" w14:textId="77777777" w:rsidR="00903A00" w:rsidRPr="00266A22"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статут або інший установчий документ (для юридичних осіб) та/або опис з кодом, необхідним для доступу до електронних документів Учасника</w:t>
      </w:r>
      <w:r w:rsidR="00146391">
        <w:rPr>
          <w:rFonts w:ascii="Times New Roman" w:eastAsia="Times New Roman" w:hAnsi="Times New Roman" w:cs="Times New Roman"/>
          <w:color w:val="000000"/>
          <w:sz w:val="24"/>
          <w:szCs w:val="24"/>
        </w:rPr>
        <w:t>;</w:t>
      </w:r>
    </w:p>
    <w:p w14:paraId="3A16732F" w14:textId="77777777" w:rsidR="00266A22" w:rsidRPr="00146391" w:rsidRDefault="00266A22" w:rsidP="0014639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bookmarkStart w:id="2" w:name="_Hlk202796237"/>
      <w:r>
        <w:rPr>
          <w:rFonts w:ascii="Times New Roman" w:hAnsi="Times New Roman" w:cs="Times New Roman"/>
          <w:color w:val="000000" w:themeColor="text1"/>
          <w:sz w:val="24"/>
          <w:szCs w:val="24"/>
        </w:rPr>
        <w:lastRenderedPageBreak/>
        <w:t>д</w:t>
      </w:r>
      <w:r w:rsidRPr="007F20CD">
        <w:rPr>
          <w:rFonts w:ascii="Times New Roman" w:hAnsi="Times New Roman" w:cs="Times New Roman"/>
          <w:color w:val="000000" w:themeColor="text1"/>
          <w:sz w:val="24"/>
          <w:szCs w:val="24"/>
        </w:rPr>
        <w:t xml:space="preserve">окументи, що підтверджують повноваження посадової особи або представника </w:t>
      </w:r>
      <w:r w:rsidRPr="00146391">
        <w:rPr>
          <w:rFonts w:ascii="Times New Roman" w:hAnsi="Times New Roman" w:cs="Times New Roman"/>
          <w:color w:val="000000" w:themeColor="text1"/>
          <w:sz w:val="24"/>
          <w:szCs w:val="24"/>
        </w:rPr>
        <w:t xml:space="preserve">учасника процедури закупівлі щодо підпису документів </w:t>
      </w:r>
      <w:r w:rsidR="00162413" w:rsidRPr="00146391">
        <w:rPr>
          <w:rFonts w:ascii="Times New Roman" w:hAnsi="Times New Roman" w:cs="Times New Roman"/>
          <w:color w:val="000000" w:themeColor="text1"/>
          <w:sz w:val="24"/>
          <w:szCs w:val="24"/>
        </w:rPr>
        <w:t>цінової</w:t>
      </w:r>
      <w:r w:rsidRPr="00146391">
        <w:rPr>
          <w:rFonts w:ascii="Times New Roman" w:hAnsi="Times New Roman" w:cs="Times New Roman"/>
          <w:color w:val="000000" w:themeColor="text1"/>
          <w:sz w:val="24"/>
          <w:szCs w:val="24"/>
        </w:rPr>
        <w:t xml:space="preserve"> пропозиції</w:t>
      </w:r>
      <w:r w:rsidR="00146391" w:rsidRPr="00146391">
        <w:rPr>
          <w:rFonts w:ascii="Times New Roman" w:hAnsi="Times New Roman" w:cs="Times New Roman"/>
          <w:color w:val="000000" w:themeColor="text1"/>
          <w:sz w:val="24"/>
          <w:szCs w:val="24"/>
        </w:rPr>
        <w:t>:</w:t>
      </w:r>
    </w:p>
    <w:p w14:paraId="0A4DB49C" w14:textId="77777777" w:rsidR="00146391" w:rsidRPr="00146391" w:rsidRDefault="00146391" w:rsidP="00146391">
      <w:pPr>
        <w:pStyle w:val="ab"/>
        <w:numPr>
          <w:ilvl w:val="0"/>
          <w:numId w:val="19"/>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00146391">
        <w:rPr>
          <w:rFonts w:ascii="Times New Roman" w:hAnsi="Times New Roman" w:cs="Times New Roman"/>
          <w:color w:val="000000"/>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621672AD" w14:textId="77777777" w:rsidR="00146391" w:rsidRPr="00146391" w:rsidRDefault="00146391" w:rsidP="00146391">
      <w:pPr>
        <w:pStyle w:val="ab"/>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123A44EC" w14:textId="77777777" w:rsidR="00146391" w:rsidRPr="00146391" w:rsidRDefault="00146391" w:rsidP="00146391">
      <w:pPr>
        <w:pStyle w:val="ab"/>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bookmarkEnd w:id="2"/>
    <w:p w14:paraId="6072BEB1" w14:textId="77777777" w:rsidR="00903A00" w:rsidRPr="00254E30" w:rsidRDefault="00D34F04">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2D0A658B" w14:textId="77777777" w:rsidR="00903A00" w:rsidRPr="00254E30" w:rsidRDefault="00D34F04">
      <w:pPr>
        <w:tabs>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02E645CA" w14:textId="77777777" w:rsidR="00903A00" w:rsidRPr="00254E30" w:rsidRDefault="00D34F04">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Інша інформація:</w:t>
      </w:r>
      <w:r w:rsidRPr="00254E30">
        <w:rPr>
          <w:rFonts w:ascii="Times New Roman" w:eastAsia="Times New Roman" w:hAnsi="Times New Roman" w:cs="Times New Roman"/>
          <w:color w:val="000000"/>
          <w:sz w:val="24"/>
          <w:szCs w:val="24"/>
        </w:rPr>
        <w:t xml:space="preserve"> </w:t>
      </w:r>
    </w:p>
    <w:p w14:paraId="57100403" w14:textId="77777777" w:rsidR="00903A00" w:rsidRPr="00254E30" w:rsidRDefault="00D34F04">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1C76D8B0" w14:textId="77777777" w:rsidR="00903A00" w:rsidRPr="00254E30" w:rsidRDefault="00D34F04">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16638A24" w14:textId="77777777" w:rsidR="00903A00" w:rsidRPr="00254E30" w:rsidRDefault="00D34F04">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03B75562" w14:textId="77777777" w:rsidR="00903A00" w:rsidRPr="00254E30" w:rsidRDefault="00D34F04">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за роботу операторів зв’язку; </w:t>
      </w:r>
    </w:p>
    <w:p w14:paraId="2B533CF6" w14:textId="77777777" w:rsidR="00903A00" w:rsidRPr="00254E30" w:rsidRDefault="00D34F04">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 випадку виникнення форс-мажорних обставин.</w:t>
      </w:r>
    </w:p>
    <w:p w14:paraId="33567139"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Учасники погоджуються з тим, що Замовник не повертає матеріали, подані на будь-якій стадії проведення процедури закупівлі.</w:t>
      </w:r>
    </w:p>
    <w:p w14:paraId="164278F8"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Рішення Замовника є остаточним та оскарженню не підлягає.</w:t>
      </w:r>
    </w:p>
    <w:p w14:paraId="0F276CBB"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768302F8"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Замовник має право відмінити закупівлю.</w:t>
      </w:r>
    </w:p>
    <w:p w14:paraId="1B15D769" w14:textId="77777777" w:rsidR="00903A00" w:rsidRPr="00254E30" w:rsidRDefault="00D34F04">
      <w:pPr>
        <w:numPr>
          <w:ilvl w:val="1"/>
          <w:numId w:val="10"/>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2FF59F9A" w14:textId="77777777" w:rsidR="00903A00" w:rsidRPr="00254E30" w:rsidRDefault="00D34F04">
      <w:pPr>
        <w:spacing w:after="0" w:line="240" w:lineRule="auto"/>
        <w:ind w:right="-93"/>
        <w:jc w:val="center"/>
        <w:rPr>
          <w:rFonts w:ascii="Times New Roman" w:eastAsia="Times New Roman" w:hAnsi="Times New Roman" w:cs="Times New Roman"/>
          <w:sz w:val="24"/>
          <w:szCs w:val="24"/>
        </w:rPr>
      </w:pPr>
      <w:r w:rsidRPr="00254E30">
        <w:rPr>
          <w:rFonts w:ascii="Times New Roman" w:hAnsi="Times New Roman" w:cs="Times New Roman"/>
        </w:rPr>
        <w:br w:type="page"/>
      </w:r>
    </w:p>
    <w:p w14:paraId="7CF8A338" w14:textId="77777777" w:rsidR="00903A00" w:rsidRPr="00254E30" w:rsidRDefault="00D34F04"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1 </w:t>
      </w:r>
    </w:p>
    <w:p w14:paraId="699A9819" w14:textId="77777777" w:rsidR="00903A00" w:rsidRPr="00254E30" w:rsidRDefault="00D34F04"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____</w:t>
      </w:r>
    </w:p>
    <w:p w14:paraId="6AC9E18E" w14:textId="77777777" w:rsidR="00903A00" w:rsidRPr="00254E30" w:rsidRDefault="00903A00">
      <w:pPr>
        <w:spacing w:after="0" w:line="240" w:lineRule="auto"/>
        <w:ind w:right="-93"/>
        <w:jc w:val="center"/>
        <w:rPr>
          <w:rFonts w:ascii="Times New Roman" w:eastAsia="Times New Roman" w:hAnsi="Times New Roman" w:cs="Times New Roman"/>
          <w:sz w:val="24"/>
          <w:szCs w:val="24"/>
        </w:rPr>
      </w:pPr>
    </w:p>
    <w:p w14:paraId="5DDEE2B2" w14:textId="77777777" w:rsidR="00903A00" w:rsidRPr="00254E30" w:rsidRDefault="00D34F04">
      <w:pPr>
        <w:spacing w:after="0" w:line="240" w:lineRule="auto"/>
        <w:ind w:right="-93"/>
        <w:jc w:val="center"/>
        <w:rPr>
          <w:rFonts w:ascii="Times New Roman" w:eastAsia="Times New Roman" w:hAnsi="Times New Roman" w:cs="Times New Roman"/>
          <w:b/>
          <w:sz w:val="24"/>
          <w:szCs w:val="24"/>
        </w:rPr>
      </w:pPr>
      <w:bookmarkStart w:id="3" w:name="_heading=h.gmesez6u7py1" w:colFirst="0" w:colLast="0"/>
      <w:bookmarkEnd w:id="3"/>
      <w:r w:rsidRPr="00254E30">
        <w:rPr>
          <w:rFonts w:ascii="Times New Roman" w:eastAsia="Times New Roman" w:hAnsi="Times New Roman" w:cs="Times New Roman"/>
          <w:b/>
          <w:sz w:val="24"/>
          <w:szCs w:val="24"/>
        </w:rPr>
        <w:t>ТЕХНІЧНІ</w:t>
      </w:r>
      <w:r w:rsidR="00162413">
        <w:rPr>
          <w:rFonts w:ascii="Times New Roman" w:eastAsia="Times New Roman" w:hAnsi="Times New Roman" w:cs="Times New Roman"/>
          <w:b/>
          <w:sz w:val="24"/>
          <w:szCs w:val="24"/>
        </w:rPr>
        <w:t>А СПЕЦИФІКАЦІЯ</w:t>
      </w:r>
    </w:p>
    <w:p w14:paraId="4AABA5E6" w14:textId="77777777" w:rsidR="00903A00" w:rsidRPr="00254E30" w:rsidRDefault="00D34F04">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(ІНФОРМАЦІЯ ПРО НЕОБХІДНІ ТЕХНІЧНІ, ЯКІСНІ ТА КІЛЬКІСНІ ХАРАКТЕРИСТИКИ ПРЕДМЕТА ЗАКУПІВЛІ)</w:t>
      </w:r>
    </w:p>
    <w:p w14:paraId="36083D39" w14:textId="77777777" w:rsidR="00903A00" w:rsidRPr="00254E30" w:rsidRDefault="00903A00">
      <w:pPr>
        <w:spacing w:after="0" w:line="240" w:lineRule="auto"/>
        <w:ind w:right="-93"/>
        <w:jc w:val="center"/>
        <w:rPr>
          <w:rFonts w:ascii="Times New Roman" w:eastAsia="Times New Roman" w:hAnsi="Times New Roman" w:cs="Times New Roman"/>
          <w:b/>
          <w:sz w:val="24"/>
          <w:szCs w:val="24"/>
        </w:rPr>
      </w:pPr>
    </w:p>
    <w:p w14:paraId="75219749" w14:textId="77777777" w:rsidR="00147EA6" w:rsidRPr="007302F0" w:rsidRDefault="00147EA6" w:rsidP="00147EA6">
      <w:pPr>
        <w:spacing w:after="0"/>
        <w:jc w:val="center"/>
        <w:rPr>
          <w:rFonts w:ascii="Times New Roman" w:eastAsia="Times New Roman" w:hAnsi="Times New Roman"/>
          <w:b/>
          <w:bCs/>
          <w:color w:val="000000"/>
          <w:sz w:val="24"/>
          <w:szCs w:val="24"/>
        </w:rPr>
      </w:pPr>
      <w:bookmarkStart w:id="4" w:name="_heading=h.6ymnp9hjl5v6" w:colFirst="0" w:colLast="0"/>
      <w:bookmarkEnd w:id="4"/>
      <w:r w:rsidRPr="007302F0">
        <w:rPr>
          <w:rFonts w:ascii="Times New Roman" w:eastAsia="Times New Roman" w:hAnsi="Times New Roman"/>
          <w:b/>
          <w:bCs/>
          <w:color w:val="000000"/>
          <w:sz w:val="24"/>
          <w:szCs w:val="24"/>
        </w:rPr>
        <w:t>Інформація про технічні, якісні та кількісні характеристики предмета закупівлі</w:t>
      </w:r>
    </w:p>
    <w:p w14:paraId="24B5B4B9" w14:textId="3001C564" w:rsidR="00147EA6" w:rsidRPr="009D0595" w:rsidRDefault="00147EA6" w:rsidP="00147EA6">
      <w:pPr>
        <w:tabs>
          <w:tab w:val="left" w:pos="3495"/>
        </w:tabs>
        <w:spacing w:after="0" w:line="240" w:lineRule="auto"/>
        <w:jc w:val="center"/>
        <w:rPr>
          <w:rFonts w:ascii="Times New Roman" w:hAnsi="Times New Roman"/>
          <w:b/>
          <w:color w:val="000000" w:themeColor="text1"/>
          <w:sz w:val="24"/>
          <w:szCs w:val="24"/>
        </w:rPr>
      </w:pPr>
      <w:r w:rsidRPr="007302F0">
        <w:rPr>
          <w:rFonts w:ascii="Times New Roman" w:hAnsi="Times New Roman"/>
          <w:b/>
          <w:sz w:val="24"/>
          <w:szCs w:val="24"/>
        </w:rPr>
        <w:t xml:space="preserve">згідно </w:t>
      </w:r>
      <w:r w:rsidR="005C7951" w:rsidRPr="009D0595">
        <w:rPr>
          <w:rFonts w:ascii="Times New Roman" w:eastAsia="Times New Roman" w:hAnsi="Times New Roman" w:cs="Times New Roman"/>
          <w:b/>
          <w:color w:val="000000"/>
          <w:sz w:val="24"/>
          <w:szCs w:val="24"/>
          <w:highlight w:val="white"/>
        </w:rPr>
        <w:t xml:space="preserve">ДК 021:2015: 72260000-5 Послуги, пов’язані з програмним забезпеченням (Послуги з постачання програмного забезпечення </w:t>
      </w:r>
      <w:proofErr w:type="spellStart"/>
      <w:r w:rsidR="005C7951" w:rsidRPr="009D0595">
        <w:rPr>
          <w:rFonts w:ascii="Times New Roman" w:eastAsia="Times New Roman" w:hAnsi="Times New Roman" w:cs="Times New Roman"/>
          <w:b/>
          <w:color w:val="000000"/>
          <w:sz w:val="24"/>
          <w:szCs w:val="24"/>
          <w:highlight w:val="white"/>
        </w:rPr>
        <w:t>Semantrum</w:t>
      </w:r>
      <w:proofErr w:type="spellEnd"/>
      <w:r w:rsidR="005C7951" w:rsidRPr="009D0595">
        <w:rPr>
          <w:rFonts w:ascii="Times New Roman" w:eastAsia="Times New Roman" w:hAnsi="Times New Roman" w:cs="Times New Roman"/>
          <w:b/>
          <w:color w:val="000000"/>
          <w:sz w:val="24"/>
          <w:szCs w:val="24"/>
          <w:highlight w:val="white"/>
        </w:rPr>
        <w:t>)</w:t>
      </w:r>
    </w:p>
    <w:p w14:paraId="69E2D194" w14:textId="77777777" w:rsidR="00147EA6" w:rsidRPr="007302F0" w:rsidRDefault="00147EA6" w:rsidP="00147EA6">
      <w:pPr>
        <w:tabs>
          <w:tab w:val="left" w:pos="567"/>
        </w:tabs>
        <w:contextualSpacing/>
        <w:jc w:val="both"/>
        <w:rPr>
          <w:rFonts w:ascii="Times New Roman" w:hAnsi="Times New Roman"/>
          <w:b/>
          <w:sz w:val="24"/>
          <w:szCs w:val="24"/>
        </w:rPr>
      </w:pPr>
    </w:p>
    <w:tbl>
      <w:tblPr>
        <w:tblW w:w="10348" w:type="dxa"/>
        <w:tblInd w:w="-572" w:type="dxa"/>
        <w:tblLayout w:type="fixed"/>
        <w:tblLook w:val="04A0" w:firstRow="1" w:lastRow="0" w:firstColumn="1" w:lastColumn="0" w:noHBand="0" w:noVBand="1"/>
      </w:tblPr>
      <w:tblGrid>
        <w:gridCol w:w="425"/>
        <w:gridCol w:w="1843"/>
        <w:gridCol w:w="5387"/>
        <w:gridCol w:w="1276"/>
        <w:gridCol w:w="1417"/>
      </w:tblGrid>
      <w:tr w:rsidR="00147EA6" w:rsidRPr="007302F0" w14:paraId="706E7B22" w14:textId="77777777" w:rsidTr="00334BC5">
        <w:trPr>
          <w:trHeight w:val="810"/>
        </w:trPr>
        <w:tc>
          <w:tcPr>
            <w:tcW w:w="425" w:type="dxa"/>
            <w:tcBorders>
              <w:top w:val="single" w:sz="4" w:space="0" w:color="auto"/>
              <w:left w:val="single" w:sz="4" w:space="0" w:color="auto"/>
              <w:bottom w:val="single" w:sz="4" w:space="0" w:color="auto"/>
              <w:right w:val="single" w:sz="4" w:space="0" w:color="auto"/>
            </w:tcBorders>
            <w:noWrap/>
            <w:vAlign w:val="center"/>
            <w:hideMark/>
          </w:tcPr>
          <w:p w14:paraId="3D8F19B2" w14:textId="77777777" w:rsidR="00147EA6" w:rsidRPr="007302F0" w:rsidRDefault="00147EA6" w:rsidP="00334BC5">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w:t>
            </w:r>
          </w:p>
        </w:tc>
        <w:tc>
          <w:tcPr>
            <w:tcW w:w="1843" w:type="dxa"/>
            <w:tcBorders>
              <w:top w:val="single" w:sz="4" w:space="0" w:color="auto"/>
              <w:left w:val="nil"/>
              <w:bottom w:val="single" w:sz="4" w:space="0" w:color="auto"/>
              <w:right w:val="single" w:sz="4" w:space="0" w:color="auto"/>
            </w:tcBorders>
            <w:vAlign w:val="center"/>
            <w:hideMark/>
          </w:tcPr>
          <w:p w14:paraId="35D98FF7" w14:textId="77777777" w:rsidR="00147EA6" w:rsidRPr="007302F0" w:rsidRDefault="00147EA6" w:rsidP="00334BC5">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Назва предмету закупівлі</w:t>
            </w:r>
            <w:r w:rsidRPr="007302F0">
              <w:rPr>
                <w:rFonts w:ascii="Times New Roman" w:hAnsi="Times New Roman"/>
                <w:b/>
                <w:color w:val="000000" w:themeColor="text1"/>
                <w:sz w:val="24"/>
                <w:szCs w:val="24"/>
              </w:rPr>
              <w:t xml:space="preserve"> </w:t>
            </w:r>
          </w:p>
        </w:tc>
        <w:tc>
          <w:tcPr>
            <w:tcW w:w="5387" w:type="dxa"/>
            <w:tcBorders>
              <w:top w:val="single" w:sz="4" w:space="0" w:color="auto"/>
              <w:left w:val="nil"/>
              <w:bottom w:val="single" w:sz="4" w:space="0" w:color="auto"/>
              <w:right w:val="single" w:sz="4" w:space="0" w:color="auto"/>
            </w:tcBorders>
            <w:vAlign w:val="center"/>
            <w:hideMark/>
          </w:tcPr>
          <w:p w14:paraId="7674C973" w14:textId="77777777" w:rsidR="00147EA6" w:rsidRPr="007302F0" w:rsidRDefault="00147EA6" w:rsidP="00334BC5">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 xml:space="preserve">Опис предмету закупівлі  (технічні, якісні характеристики) </w:t>
            </w:r>
          </w:p>
        </w:tc>
        <w:tc>
          <w:tcPr>
            <w:tcW w:w="1276" w:type="dxa"/>
            <w:tcBorders>
              <w:top w:val="single" w:sz="4" w:space="0" w:color="auto"/>
              <w:left w:val="nil"/>
              <w:bottom w:val="single" w:sz="4" w:space="0" w:color="auto"/>
              <w:right w:val="single" w:sz="4" w:space="0" w:color="auto"/>
            </w:tcBorders>
            <w:vAlign w:val="center"/>
            <w:hideMark/>
          </w:tcPr>
          <w:p w14:paraId="79612EFE" w14:textId="77777777" w:rsidR="00147EA6" w:rsidRPr="007302F0" w:rsidRDefault="00147EA6" w:rsidP="00334BC5">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Одиниця виміру</w:t>
            </w:r>
          </w:p>
        </w:tc>
        <w:tc>
          <w:tcPr>
            <w:tcW w:w="1417" w:type="dxa"/>
            <w:tcBorders>
              <w:top w:val="single" w:sz="4" w:space="0" w:color="auto"/>
              <w:left w:val="nil"/>
              <w:bottom w:val="single" w:sz="4" w:space="0" w:color="auto"/>
              <w:right w:val="single" w:sz="4" w:space="0" w:color="auto"/>
            </w:tcBorders>
            <w:vAlign w:val="center"/>
            <w:hideMark/>
          </w:tcPr>
          <w:p w14:paraId="2054CDF9" w14:textId="77777777" w:rsidR="00147EA6" w:rsidRPr="007302F0" w:rsidRDefault="00147EA6" w:rsidP="00334BC5">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 xml:space="preserve">Кількість </w:t>
            </w:r>
          </w:p>
        </w:tc>
      </w:tr>
      <w:tr w:rsidR="00147EA6" w:rsidRPr="007302F0" w14:paraId="7DB42F09" w14:textId="77777777" w:rsidTr="00334BC5">
        <w:trPr>
          <w:trHeight w:val="499"/>
        </w:trPr>
        <w:tc>
          <w:tcPr>
            <w:tcW w:w="425" w:type="dxa"/>
            <w:tcBorders>
              <w:top w:val="nil"/>
              <w:left w:val="single" w:sz="4" w:space="0" w:color="auto"/>
              <w:bottom w:val="single" w:sz="4" w:space="0" w:color="auto"/>
              <w:right w:val="single" w:sz="4" w:space="0" w:color="auto"/>
            </w:tcBorders>
            <w:noWrap/>
            <w:vAlign w:val="bottom"/>
          </w:tcPr>
          <w:p w14:paraId="5976B199" w14:textId="77777777" w:rsidR="00147EA6" w:rsidRPr="007302F0" w:rsidRDefault="00147EA6" w:rsidP="00334BC5">
            <w:pPr>
              <w:spacing w:after="0" w:line="240" w:lineRule="auto"/>
              <w:jc w:val="right"/>
              <w:rPr>
                <w:rFonts w:ascii="Times New Roman" w:eastAsia="Times New Roman" w:hAnsi="Times New Roman"/>
                <w:b/>
                <w:bCs/>
                <w:color w:val="000000"/>
                <w:sz w:val="24"/>
                <w:szCs w:val="24"/>
              </w:rPr>
            </w:pPr>
          </w:p>
        </w:tc>
        <w:tc>
          <w:tcPr>
            <w:tcW w:w="1843" w:type="dxa"/>
            <w:tcBorders>
              <w:top w:val="nil"/>
              <w:left w:val="nil"/>
              <w:bottom w:val="single" w:sz="4" w:space="0" w:color="auto"/>
              <w:right w:val="single" w:sz="4" w:space="0" w:color="auto"/>
            </w:tcBorders>
            <w:vAlign w:val="center"/>
          </w:tcPr>
          <w:p w14:paraId="39882A4D" w14:textId="6CF68303" w:rsidR="00147EA6" w:rsidRPr="007302F0" w:rsidRDefault="000F5CC2" w:rsidP="00334BC5">
            <w:pPr>
              <w:shd w:val="clear" w:color="auto" w:fill="FFFFFF"/>
              <w:rPr>
                <w:rFonts w:ascii="Times New Roman" w:hAnsi="Times New Roman"/>
                <w:b/>
                <w:bCs/>
                <w:color w:val="000000"/>
                <w:sz w:val="24"/>
                <w:szCs w:val="24"/>
              </w:rPr>
            </w:pPr>
            <w:r w:rsidRPr="009D0595">
              <w:rPr>
                <w:rFonts w:ascii="Times New Roman" w:eastAsia="Times New Roman" w:hAnsi="Times New Roman" w:cs="Times New Roman"/>
                <w:color w:val="000000"/>
                <w:sz w:val="24"/>
                <w:szCs w:val="24"/>
                <w:highlight w:val="white"/>
              </w:rPr>
              <w:t xml:space="preserve">Послуги з постачання програмного забезпечення </w:t>
            </w:r>
            <w:proofErr w:type="spellStart"/>
            <w:r w:rsidRPr="009D0595">
              <w:rPr>
                <w:rFonts w:ascii="Times New Roman" w:eastAsia="Times New Roman" w:hAnsi="Times New Roman" w:cs="Times New Roman"/>
                <w:color w:val="000000"/>
                <w:sz w:val="24"/>
                <w:szCs w:val="24"/>
                <w:highlight w:val="white"/>
              </w:rPr>
              <w:t>Semantrum</w:t>
            </w:r>
            <w:proofErr w:type="spellEnd"/>
          </w:p>
        </w:tc>
        <w:tc>
          <w:tcPr>
            <w:tcW w:w="5387" w:type="dxa"/>
            <w:tcBorders>
              <w:top w:val="single" w:sz="4" w:space="0" w:color="auto"/>
              <w:left w:val="nil"/>
              <w:bottom w:val="single" w:sz="4" w:space="0" w:color="auto"/>
              <w:right w:val="single" w:sz="4" w:space="0" w:color="auto"/>
            </w:tcBorders>
          </w:tcPr>
          <w:p w14:paraId="1949847E" w14:textId="77777777" w:rsidR="005C7951" w:rsidRPr="005C7951" w:rsidRDefault="005C7951" w:rsidP="001F1237">
            <w:pPr>
              <w:pStyle w:val="TableParagraph"/>
              <w:numPr>
                <w:ilvl w:val="0"/>
                <w:numId w:val="20"/>
              </w:numPr>
              <w:tabs>
                <w:tab w:val="left" w:pos="432"/>
                <w:tab w:val="left" w:pos="2263"/>
                <w:tab w:val="left" w:pos="3758"/>
                <w:tab w:val="left" w:pos="5284"/>
              </w:tabs>
              <w:spacing w:line="228" w:lineRule="auto"/>
              <w:ind w:right="100"/>
              <w:rPr>
                <w:bCs/>
              </w:rPr>
            </w:pPr>
            <w:r w:rsidRPr="005C7951">
              <w:rPr>
                <w:color w:val="000000"/>
              </w:rPr>
              <w:t xml:space="preserve">- Кількість користувачів: доступ для не менше ніж 50 користувачів. </w:t>
            </w:r>
          </w:p>
          <w:p w14:paraId="47551A52" w14:textId="77777777" w:rsidR="005C7951" w:rsidRPr="005C7951" w:rsidRDefault="005C7951" w:rsidP="001F1237">
            <w:pPr>
              <w:pStyle w:val="TableParagraph"/>
              <w:numPr>
                <w:ilvl w:val="0"/>
                <w:numId w:val="20"/>
              </w:numPr>
              <w:tabs>
                <w:tab w:val="left" w:pos="432"/>
                <w:tab w:val="left" w:pos="2263"/>
                <w:tab w:val="left" w:pos="3758"/>
                <w:tab w:val="left" w:pos="5284"/>
              </w:tabs>
              <w:spacing w:line="228" w:lineRule="auto"/>
              <w:ind w:right="100"/>
              <w:rPr>
                <w:bCs/>
              </w:rPr>
            </w:pPr>
            <w:r w:rsidRPr="005C7951">
              <w:rPr>
                <w:color w:val="000000"/>
              </w:rPr>
              <w:t xml:space="preserve">- Кількість тем моніторингу: від 5 тем. </w:t>
            </w:r>
          </w:p>
          <w:p w14:paraId="6B36EAC0" w14:textId="77777777" w:rsidR="005C7951" w:rsidRPr="005C7951" w:rsidRDefault="005C7951" w:rsidP="001F1237">
            <w:pPr>
              <w:pStyle w:val="TableParagraph"/>
              <w:numPr>
                <w:ilvl w:val="0"/>
                <w:numId w:val="20"/>
              </w:numPr>
              <w:tabs>
                <w:tab w:val="left" w:pos="432"/>
                <w:tab w:val="left" w:pos="2263"/>
                <w:tab w:val="left" w:pos="3758"/>
                <w:tab w:val="left" w:pos="5284"/>
              </w:tabs>
              <w:spacing w:line="228" w:lineRule="auto"/>
              <w:ind w:right="100"/>
              <w:rPr>
                <w:bCs/>
              </w:rPr>
            </w:pPr>
            <w:r w:rsidRPr="005C7951">
              <w:rPr>
                <w:color w:val="000000"/>
              </w:rPr>
              <w:t xml:space="preserve">- Функціонал класифікації: не менше 100 </w:t>
            </w:r>
            <w:proofErr w:type="spellStart"/>
            <w:r w:rsidRPr="005C7951">
              <w:rPr>
                <w:color w:val="000000"/>
              </w:rPr>
              <w:t>автотегів</w:t>
            </w:r>
            <w:proofErr w:type="spellEnd"/>
            <w:r w:rsidRPr="005C7951">
              <w:rPr>
                <w:color w:val="000000"/>
              </w:rPr>
              <w:t xml:space="preserve">. </w:t>
            </w:r>
          </w:p>
          <w:p w14:paraId="5F2D87E7" w14:textId="77777777" w:rsidR="005C7951" w:rsidRPr="005C7951" w:rsidRDefault="005C7951" w:rsidP="001F1237">
            <w:pPr>
              <w:pStyle w:val="TableParagraph"/>
              <w:numPr>
                <w:ilvl w:val="0"/>
                <w:numId w:val="20"/>
              </w:numPr>
              <w:tabs>
                <w:tab w:val="left" w:pos="432"/>
                <w:tab w:val="left" w:pos="2263"/>
                <w:tab w:val="left" w:pos="3758"/>
                <w:tab w:val="left" w:pos="5284"/>
              </w:tabs>
              <w:spacing w:line="228" w:lineRule="auto"/>
              <w:ind w:right="100"/>
              <w:rPr>
                <w:bCs/>
              </w:rPr>
            </w:pPr>
            <w:r w:rsidRPr="005C7951">
              <w:rPr>
                <w:color w:val="000000"/>
              </w:rPr>
              <w:t xml:space="preserve">- Стартове ретро в темах: 6 місяців. </w:t>
            </w:r>
          </w:p>
          <w:p w14:paraId="7B844D12" w14:textId="1D8DACDE" w:rsidR="005C7951" w:rsidRPr="005C7951" w:rsidRDefault="005C7951" w:rsidP="001F1237">
            <w:pPr>
              <w:pStyle w:val="TableParagraph"/>
              <w:numPr>
                <w:ilvl w:val="0"/>
                <w:numId w:val="20"/>
              </w:numPr>
              <w:tabs>
                <w:tab w:val="left" w:pos="432"/>
                <w:tab w:val="left" w:pos="2263"/>
                <w:tab w:val="left" w:pos="3758"/>
                <w:tab w:val="left" w:pos="5284"/>
              </w:tabs>
              <w:spacing w:line="228" w:lineRule="auto"/>
              <w:ind w:right="100"/>
              <w:rPr>
                <w:bCs/>
              </w:rPr>
            </w:pPr>
            <w:r w:rsidRPr="005C7951">
              <w:rPr>
                <w:color w:val="000000"/>
              </w:rPr>
              <w:t>- Глибина медіа архіву: 1 рік.</w:t>
            </w:r>
          </w:p>
          <w:p w14:paraId="1BBD8D23" w14:textId="77777777" w:rsidR="005C7951" w:rsidRPr="005C7951" w:rsidRDefault="005C7951" w:rsidP="001F1237">
            <w:pPr>
              <w:pStyle w:val="TableParagraph"/>
              <w:numPr>
                <w:ilvl w:val="0"/>
                <w:numId w:val="20"/>
              </w:numPr>
              <w:tabs>
                <w:tab w:val="left" w:pos="432"/>
                <w:tab w:val="left" w:pos="2263"/>
                <w:tab w:val="left" w:pos="3758"/>
                <w:tab w:val="left" w:pos="5284"/>
              </w:tabs>
              <w:spacing w:line="228" w:lineRule="auto"/>
              <w:ind w:right="100"/>
              <w:rPr>
                <w:bCs/>
              </w:rPr>
            </w:pPr>
            <w:r w:rsidRPr="005C7951">
              <w:rPr>
                <w:color w:val="000000"/>
              </w:rPr>
              <w:t xml:space="preserve"> - Обсяг публікацій: необмежена кількість публікацій в рамках налаштованих тем. </w:t>
            </w:r>
          </w:p>
          <w:p w14:paraId="0809F61D" w14:textId="77777777" w:rsidR="005C7951" w:rsidRPr="005C7951" w:rsidRDefault="005C7951" w:rsidP="001F1237">
            <w:pPr>
              <w:pStyle w:val="TableParagraph"/>
              <w:numPr>
                <w:ilvl w:val="0"/>
                <w:numId w:val="20"/>
              </w:numPr>
              <w:tabs>
                <w:tab w:val="left" w:pos="432"/>
                <w:tab w:val="left" w:pos="2263"/>
                <w:tab w:val="left" w:pos="3758"/>
                <w:tab w:val="left" w:pos="5284"/>
              </w:tabs>
              <w:spacing w:line="228" w:lineRule="auto"/>
              <w:ind w:right="100"/>
              <w:rPr>
                <w:bCs/>
              </w:rPr>
            </w:pPr>
            <w:r w:rsidRPr="005C7951">
              <w:rPr>
                <w:color w:val="000000"/>
              </w:rPr>
              <w:t>- Інструменти аналітики: інтерактивні інформаційні панелі (</w:t>
            </w:r>
            <w:proofErr w:type="spellStart"/>
            <w:r w:rsidRPr="005C7951">
              <w:rPr>
                <w:color w:val="000000"/>
              </w:rPr>
              <w:t>дашборди</w:t>
            </w:r>
            <w:proofErr w:type="spellEnd"/>
            <w:r w:rsidRPr="005C7951">
              <w:rPr>
                <w:color w:val="000000"/>
              </w:rPr>
              <w:t>), аналітичний модуль на базі ШІ (AI-</w:t>
            </w:r>
            <w:proofErr w:type="spellStart"/>
            <w:r w:rsidRPr="005C7951">
              <w:rPr>
                <w:color w:val="000000"/>
              </w:rPr>
              <w:t>powered</w:t>
            </w:r>
            <w:proofErr w:type="spellEnd"/>
            <w:r w:rsidRPr="005C7951">
              <w:rPr>
                <w:color w:val="000000"/>
              </w:rPr>
              <w:t xml:space="preserve"> аналітика) та AI-</w:t>
            </w:r>
            <w:proofErr w:type="spellStart"/>
            <w:r w:rsidRPr="005C7951">
              <w:rPr>
                <w:color w:val="000000"/>
              </w:rPr>
              <w:t>Navigator</w:t>
            </w:r>
            <w:proofErr w:type="spellEnd"/>
            <w:r w:rsidRPr="005C7951">
              <w:rPr>
                <w:color w:val="000000"/>
              </w:rPr>
              <w:t xml:space="preserve">. </w:t>
            </w:r>
          </w:p>
          <w:p w14:paraId="2AEFD85A" w14:textId="77777777" w:rsidR="005C7951" w:rsidRPr="005C7951" w:rsidRDefault="005C7951" w:rsidP="001F1237">
            <w:pPr>
              <w:pStyle w:val="TableParagraph"/>
              <w:numPr>
                <w:ilvl w:val="0"/>
                <w:numId w:val="20"/>
              </w:numPr>
              <w:tabs>
                <w:tab w:val="left" w:pos="432"/>
                <w:tab w:val="left" w:pos="2263"/>
                <w:tab w:val="left" w:pos="3758"/>
                <w:tab w:val="left" w:pos="5284"/>
              </w:tabs>
              <w:spacing w:line="228" w:lineRule="auto"/>
              <w:ind w:right="100"/>
              <w:rPr>
                <w:bCs/>
              </w:rPr>
            </w:pPr>
            <w:r w:rsidRPr="005C7951">
              <w:rPr>
                <w:color w:val="000000"/>
              </w:rPr>
              <w:t>- Сервісна підтримка: наявність закріпленого персонального менеджера супроводу. рік.</w:t>
            </w:r>
          </w:p>
          <w:p w14:paraId="304FE7FD" w14:textId="01335FD3" w:rsidR="00147EA6" w:rsidRPr="001F1237" w:rsidRDefault="001F1237" w:rsidP="001F1237">
            <w:pPr>
              <w:pStyle w:val="TableParagraph"/>
              <w:numPr>
                <w:ilvl w:val="0"/>
                <w:numId w:val="20"/>
              </w:numPr>
              <w:tabs>
                <w:tab w:val="left" w:pos="432"/>
                <w:tab w:val="left" w:pos="2263"/>
                <w:tab w:val="left" w:pos="3758"/>
                <w:tab w:val="left" w:pos="5284"/>
              </w:tabs>
              <w:spacing w:line="228" w:lineRule="auto"/>
              <w:ind w:right="100"/>
              <w:rPr>
                <w:bCs/>
              </w:rPr>
            </w:pPr>
            <w:r w:rsidRPr="005C7951">
              <w:t>Термін дії – 1 рік.</w:t>
            </w:r>
          </w:p>
        </w:tc>
        <w:tc>
          <w:tcPr>
            <w:tcW w:w="1276" w:type="dxa"/>
            <w:tcBorders>
              <w:top w:val="nil"/>
              <w:left w:val="nil"/>
              <w:bottom w:val="single" w:sz="4" w:space="0" w:color="auto"/>
              <w:right w:val="single" w:sz="4" w:space="0" w:color="auto"/>
            </w:tcBorders>
          </w:tcPr>
          <w:p w14:paraId="0483A430" w14:textId="77777777" w:rsidR="00147EA6" w:rsidRPr="007302F0" w:rsidRDefault="00147EA6" w:rsidP="00334BC5">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послуга</w:t>
            </w:r>
          </w:p>
        </w:tc>
        <w:tc>
          <w:tcPr>
            <w:tcW w:w="1417" w:type="dxa"/>
            <w:tcBorders>
              <w:top w:val="nil"/>
              <w:left w:val="nil"/>
              <w:bottom w:val="single" w:sz="4" w:space="0" w:color="auto"/>
              <w:right w:val="single" w:sz="4" w:space="0" w:color="auto"/>
            </w:tcBorders>
          </w:tcPr>
          <w:p w14:paraId="493E7FA8" w14:textId="77777777" w:rsidR="00147EA6" w:rsidRPr="0041406E" w:rsidRDefault="00147EA6" w:rsidP="00334BC5">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w:t>
            </w:r>
          </w:p>
        </w:tc>
      </w:tr>
    </w:tbl>
    <w:p w14:paraId="047D78C4" w14:textId="77777777" w:rsidR="00903A00" w:rsidRPr="00254E30" w:rsidRDefault="00903A00">
      <w:pPr>
        <w:spacing w:after="0" w:line="240" w:lineRule="auto"/>
        <w:ind w:firstLine="709"/>
        <w:jc w:val="both"/>
        <w:rPr>
          <w:rFonts w:ascii="Times New Roman" w:eastAsia="Times New Roman" w:hAnsi="Times New Roman" w:cs="Times New Roman"/>
          <w:sz w:val="24"/>
          <w:szCs w:val="24"/>
        </w:rPr>
      </w:pPr>
    </w:p>
    <w:p w14:paraId="5C8E9A7E" w14:textId="77777777" w:rsidR="00903A00" w:rsidRPr="00254E30" w:rsidRDefault="00903A00">
      <w:pPr>
        <w:tabs>
          <w:tab w:val="left" w:pos="993"/>
        </w:tabs>
        <w:spacing w:after="0" w:line="240" w:lineRule="auto"/>
        <w:ind w:left="7655"/>
        <w:rPr>
          <w:rFonts w:ascii="Times New Roman" w:eastAsia="Times New Roman" w:hAnsi="Times New Roman" w:cs="Times New Roman"/>
          <w:i/>
          <w:sz w:val="24"/>
          <w:szCs w:val="24"/>
        </w:rPr>
      </w:pPr>
    </w:p>
    <w:tbl>
      <w:tblPr>
        <w:tblStyle w:val="aff9"/>
        <w:tblW w:w="9885" w:type="dxa"/>
        <w:tblInd w:w="-106" w:type="dxa"/>
        <w:tblLayout w:type="fixed"/>
        <w:tblLook w:val="0000" w:firstRow="0" w:lastRow="0" w:firstColumn="0" w:lastColumn="0" w:noHBand="0" w:noVBand="0"/>
      </w:tblPr>
      <w:tblGrid>
        <w:gridCol w:w="5250"/>
        <w:gridCol w:w="2520"/>
        <w:gridCol w:w="2115"/>
      </w:tblGrid>
      <w:tr w:rsidR="00903A00" w:rsidRPr="00254E30" w14:paraId="581BB81B" w14:textId="77777777">
        <w:tc>
          <w:tcPr>
            <w:tcW w:w="5250" w:type="dxa"/>
          </w:tcPr>
          <w:p w14:paraId="65C9C2D1"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Керівник Учасника процедури закупівлі </w:t>
            </w:r>
          </w:p>
          <w:p w14:paraId="0843AD1D"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2754D534" w14:textId="77777777" w:rsidR="00903A00" w:rsidRPr="00254E30" w:rsidRDefault="00D34F04">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підпис</w:t>
            </w:r>
          </w:p>
        </w:tc>
        <w:tc>
          <w:tcPr>
            <w:tcW w:w="2115" w:type="dxa"/>
          </w:tcPr>
          <w:p w14:paraId="7C83F10C"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Ініціали </w:t>
            </w:r>
          </w:p>
          <w:p w14:paraId="6CC34C4C"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Прізвище,</w:t>
            </w:r>
          </w:p>
          <w:p w14:paraId="1B52F207"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3A72BB2D" w14:textId="77777777" w:rsidR="00903A00" w:rsidRPr="00254E30" w:rsidRDefault="00903A00">
      <w:pPr>
        <w:spacing w:after="0" w:line="240" w:lineRule="auto"/>
        <w:ind w:right="-285"/>
        <w:jc w:val="right"/>
        <w:rPr>
          <w:rFonts w:ascii="Times New Roman" w:eastAsia="Times New Roman" w:hAnsi="Times New Roman" w:cs="Times New Roman"/>
          <w:sz w:val="24"/>
          <w:szCs w:val="24"/>
        </w:rPr>
      </w:pPr>
    </w:p>
    <w:p w14:paraId="5E837F3E"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5B55BD1" w14:textId="77777777" w:rsidR="00903A00" w:rsidRPr="00254E30" w:rsidRDefault="00D34F04">
      <w:pPr>
        <w:spacing w:after="0" w:line="240" w:lineRule="auto"/>
        <w:ind w:right="-143" w:firstLine="576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2 </w:t>
      </w:r>
    </w:p>
    <w:p w14:paraId="49904927" w14:textId="77777777" w:rsidR="00903A00" w:rsidRPr="00254E30" w:rsidRDefault="00D34F04">
      <w:pPr>
        <w:spacing w:after="0" w:line="240" w:lineRule="auto"/>
        <w:ind w:right="-143" w:firstLine="576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w:t>
      </w:r>
    </w:p>
    <w:p w14:paraId="3F532A1F" w14:textId="77777777" w:rsidR="00903A00" w:rsidRPr="00254E30" w:rsidRDefault="00903A00">
      <w:pPr>
        <w:spacing w:after="0" w:line="240" w:lineRule="auto"/>
        <w:ind w:right="-285"/>
        <w:jc w:val="right"/>
        <w:rPr>
          <w:rFonts w:ascii="Times New Roman" w:eastAsia="Times New Roman" w:hAnsi="Times New Roman" w:cs="Times New Roman"/>
          <w:sz w:val="24"/>
          <w:szCs w:val="24"/>
        </w:rPr>
      </w:pPr>
    </w:p>
    <w:p w14:paraId="7483AFA4" w14:textId="77777777" w:rsidR="00903A00" w:rsidRPr="00254E30" w:rsidRDefault="00D34F04">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ФОРМА ЦІНОВОЇ ПРОПОЗИЦІЇ*</w:t>
      </w:r>
    </w:p>
    <w:p w14:paraId="7AF6123F" w14:textId="77777777" w:rsidR="00903A00" w:rsidRPr="00254E30" w:rsidRDefault="00903A0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4D26FBD6" w14:textId="51AF0EA2" w:rsidR="00903A00" w:rsidRPr="000F5CC2" w:rsidRDefault="00D34F04" w:rsidP="000F5CC2">
      <w:pPr>
        <w:tabs>
          <w:tab w:val="left" w:pos="3495"/>
        </w:tabs>
        <w:spacing w:after="0" w:line="240" w:lineRule="auto"/>
        <w:rPr>
          <w:rFonts w:ascii="Times New Roman" w:hAnsi="Times New Roman"/>
          <w:color w:val="000000" w:themeColor="text1"/>
          <w:sz w:val="24"/>
          <w:szCs w:val="24"/>
        </w:rPr>
      </w:pPr>
      <w:r w:rsidRPr="00254E30">
        <w:rPr>
          <w:rFonts w:ascii="Times New Roman" w:eastAsia="Times New Roman" w:hAnsi="Times New Roman" w:cs="Times New Roman"/>
          <w:sz w:val="24"/>
          <w:szCs w:val="24"/>
        </w:rPr>
        <w:t>Ми, __________________________________________________ (назва учасника), надаємо свою цінову пропозицію щодо участі у закупівлі предмету закупівлі:</w:t>
      </w:r>
      <w:r w:rsidRPr="00254E30">
        <w:rPr>
          <w:rFonts w:ascii="Times New Roman" w:eastAsia="Times New Roman" w:hAnsi="Times New Roman" w:cs="Times New Roman"/>
          <w:b/>
          <w:sz w:val="24"/>
          <w:szCs w:val="24"/>
        </w:rPr>
        <w:t xml:space="preserve"> </w:t>
      </w:r>
      <w:r w:rsidR="009D0595" w:rsidRPr="009D0595">
        <w:rPr>
          <w:rFonts w:ascii="Times New Roman" w:eastAsia="Times New Roman" w:hAnsi="Times New Roman" w:cs="Times New Roman"/>
          <w:color w:val="000000"/>
          <w:sz w:val="24"/>
          <w:szCs w:val="24"/>
          <w:highlight w:val="white"/>
        </w:rPr>
        <w:t xml:space="preserve">ДК 021:2015: 72260000-5 Послуги, пов’язані з програмним забезпеченням (Послуги з постачання програмного забезпечення </w:t>
      </w:r>
      <w:proofErr w:type="spellStart"/>
      <w:r w:rsidR="009D0595" w:rsidRPr="009D0595">
        <w:rPr>
          <w:rFonts w:ascii="Times New Roman" w:eastAsia="Times New Roman" w:hAnsi="Times New Roman" w:cs="Times New Roman"/>
          <w:color w:val="000000"/>
          <w:sz w:val="24"/>
          <w:szCs w:val="24"/>
          <w:highlight w:val="white"/>
        </w:rPr>
        <w:t>Semantrum</w:t>
      </w:r>
      <w:proofErr w:type="spellEnd"/>
      <w:r w:rsidR="009D0595" w:rsidRPr="009D0595">
        <w:rPr>
          <w:rFonts w:ascii="Times New Roman" w:eastAsia="Times New Roman" w:hAnsi="Times New Roman" w:cs="Times New Roman"/>
          <w:color w:val="000000"/>
          <w:sz w:val="24"/>
          <w:szCs w:val="24"/>
          <w:highlight w:val="white"/>
        </w:rPr>
        <w:t>)</w:t>
      </w:r>
      <w:r w:rsidRPr="00254E30">
        <w:rPr>
          <w:rFonts w:ascii="Times New Roman" w:eastAsia="Times New Roman" w:hAnsi="Times New Roman" w:cs="Times New Roman"/>
          <w:sz w:val="24"/>
          <w:szCs w:val="24"/>
        </w:rPr>
        <w:t>,</w:t>
      </w:r>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в наступному обсязі та цінах:</w:t>
      </w:r>
    </w:p>
    <w:p w14:paraId="6B9831CF" w14:textId="77777777" w:rsidR="00903A00" w:rsidRPr="00254E30" w:rsidRDefault="00903A00">
      <w:pPr>
        <w:widowControl w:val="0"/>
        <w:spacing w:after="0" w:line="240" w:lineRule="auto"/>
        <w:ind w:left="-142" w:right="-426" w:firstLine="709"/>
        <w:jc w:val="both"/>
        <w:rPr>
          <w:rFonts w:ascii="Times New Roman" w:eastAsia="Times New Roman" w:hAnsi="Times New Roman" w:cs="Times New Roman"/>
          <w:sz w:val="24"/>
          <w:szCs w:val="24"/>
        </w:rPr>
      </w:pPr>
    </w:p>
    <w:tbl>
      <w:tblPr>
        <w:tblStyle w:val="affa"/>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560"/>
        <w:gridCol w:w="1275"/>
        <w:gridCol w:w="1276"/>
        <w:gridCol w:w="1276"/>
      </w:tblGrid>
      <w:tr w:rsidR="00903A00" w:rsidRPr="00254E30" w14:paraId="386C7976" w14:textId="77777777">
        <w:trPr>
          <w:trHeight w:val="892"/>
        </w:trPr>
        <w:tc>
          <w:tcPr>
            <w:tcW w:w="709" w:type="dxa"/>
            <w:tcBorders>
              <w:bottom w:val="single" w:sz="4" w:space="0" w:color="000000"/>
            </w:tcBorders>
            <w:shd w:val="clear" w:color="auto" w:fill="BFBFBF"/>
            <w:vAlign w:val="center"/>
          </w:tcPr>
          <w:p w14:paraId="48BBAFB6" w14:textId="77777777" w:rsidR="00903A00" w:rsidRPr="00254E30" w:rsidRDefault="00903A00">
            <w:pPr>
              <w:spacing w:after="0" w:line="240" w:lineRule="auto"/>
              <w:jc w:val="center"/>
              <w:rPr>
                <w:rFonts w:ascii="Times New Roman" w:eastAsia="Times New Roman" w:hAnsi="Times New Roman" w:cs="Times New Roman"/>
                <w:b/>
              </w:rPr>
            </w:pPr>
          </w:p>
          <w:p w14:paraId="6350A6F7"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w:t>
            </w:r>
          </w:p>
        </w:tc>
        <w:tc>
          <w:tcPr>
            <w:tcW w:w="5387" w:type="dxa"/>
            <w:gridSpan w:val="3"/>
            <w:tcBorders>
              <w:bottom w:val="single" w:sz="4" w:space="0" w:color="000000"/>
            </w:tcBorders>
            <w:shd w:val="clear" w:color="auto" w:fill="BFBFBF"/>
            <w:vAlign w:val="center"/>
          </w:tcPr>
          <w:p w14:paraId="2822475F" w14:textId="77777777" w:rsidR="00903A00" w:rsidRPr="00254E30" w:rsidRDefault="00903A00">
            <w:pPr>
              <w:spacing w:after="0" w:line="240" w:lineRule="auto"/>
              <w:jc w:val="center"/>
              <w:rPr>
                <w:rFonts w:ascii="Times New Roman" w:eastAsia="Times New Roman" w:hAnsi="Times New Roman" w:cs="Times New Roman"/>
                <w:b/>
              </w:rPr>
            </w:pPr>
          </w:p>
          <w:p w14:paraId="4618C1BB"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Назва </w:t>
            </w:r>
            <w:r w:rsidR="00162413">
              <w:rPr>
                <w:rFonts w:ascii="Times New Roman" w:eastAsia="Times New Roman" w:hAnsi="Times New Roman" w:cs="Times New Roman"/>
                <w:b/>
              </w:rPr>
              <w:t>послуги</w:t>
            </w:r>
          </w:p>
        </w:tc>
        <w:tc>
          <w:tcPr>
            <w:tcW w:w="1275" w:type="dxa"/>
            <w:tcBorders>
              <w:bottom w:val="single" w:sz="4" w:space="0" w:color="000000"/>
            </w:tcBorders>
            <w:shd w:val="clear" w:color="auto" w:fill="BFBFBF"/>
            <w:vAlign w:val="center"/>
          </w:tcPr>
          <w:p w14:paraId="3ECD01F1"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Кількість </w:t>
            </w:r>
            <w:r w:rsidR="004B68F0">
              <w:rPr>
                <w:rFonts w:ascii="Times New Roman" w:eastAsia="Times New Roman" w:hAnsi="Times New Roman" w:cs="Times New Roman"/>
                <w:b/>
              </w:rPr>
              <w:t>послуг</w:t>
            </w:r>
          </w:p>
        </w:tc>
        <w:tc>
          <w:tcPr>
            <w:tcW w:w="1276" w:type="dxa"/>
            <w:tcBorders>
              <w:bottom w:val="single" w:sz="4" w:space="0" w:color="000000"/>
            </w:tcBorders>
            <w:shd w:val="clear" w:color="auto" w:fill="BFBFBF"/>
            <w:vAlign w:val="center"/>
          </w:tcPr>
          <w:p w14:paraId="59D060AD"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Ціна за  одиницю,  грн без ПДВ</w:t>
            </w:r>
          </w:p>
        </w:tc>
        <w:tc>
          <w:tcPr>
            <w:tcW w:w="1276" w:type="dxa"/>
            <w:tcBorders>
              <w:bottom w:val="single" w:sz="4" w:space="0" w:color="000000"/>
            </w:tcBorders>
            <w:shd w:val="clear" w:color="auto" w:fill="BFBFBF"/>
            <w:vAlign w:val="center"/>
          </w:tcPr>
          <w:p w14:paraId="2A19BCCB"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Загальна вартість, грн без ПДВ</w:t>
            </w:r>
          </w:p>
        </w:tc>
      </w:tr>
      <w:tr w:rsidR="00903A00" w:rsidRPr="00254E30" w14:paraId="3F8B6E29" w14:textId="77777777" w:rsidTr="00334BC5">
        <w:trPr>
          <w:trHeight w:val="480"/>
        </w:trPr>
        <w:tc>
          <w:tcPr>
            <w:tcW w:w="709" w:type="dxa"/>
            <w:shd w:val="clear" w:color="auto" w:fill="FFFFFF"/>
            <w:vAlign w:val="center"/>
          </w:tcPr>
          <w:p w14:paraId="347C62CF"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5387" w:type="dxa"/>
            <w:gridSpan w:val="3"/>
            <w:tcBorders>
              <w:right w:val="single" w:sz="4" w:space="0" w:color="000000"/>
            </w:tcBorders>
            <w:shd w:val="clear" w:color="auto" w:fill="FFFFFF" w:themeFill="background1"/>
            <w:vAlign w:val="center"/>
          </w:tcPr>
          <w:p w14:paraId="6964E02D" w14:textId="53A2577B" w:rsidR="009D0595" w:rsidRPr="009D0595" w:rsidRDefault="009D0595" w:rsidP="000F5CC2">
            <w:pPr>
              <w:tabs>
                <w:tab w:val="left" w:pos="3495"/>
              </w:tabs>
              <w:spacing w:after="0" w:line="240" w:lineRule="auto"/>
              <w:rPr>
                <w:rFonts w:ascii="Times New Roman" w:hAnsi="Times New Roman"/>
                <w:color w:val="000000" w:themeColor="text1"/>
                <w:sz w:val="24"/>
                <w:szCs w:val="24"/>
              </w:rPr>
            </w:pPr>
            <w:r w:rsidRPr="009D0595">
              <w:rPr>
                <w:rFonts w:ascii="Times New Roman" w:eastAsia="Times New Roman" w:hAnsi="Times New Roman" w:cs="Times New Roman"/>
                <w:color w:val="000000"/>
                <w:sz w:val="24"/>
                <w:szCs w:val="24"/>
                <w:highlight w:val="white"/>
              </w:rPr>
              <w:t xml:space="preserve">Послуги з постачання програмного забезпечення </w:t>
            </w:r>
            <w:proofErr w:type="spellStart"/>
            <w:r w:rsidRPr="009D0595">
              <w:rPr>
                <w:rFonts w:ascii="Times New Roman" w:eastAsia="Times New Roman" w:hAnsi="Times New Roman" w:cs="Times New Roman"/>
                <w:color w:val="000000"/>
                <w:sz w:val="24"/>
                <w:szCs w:val="24"/>
                <w:highlight w:val="white"/>
              </w:rPr>
              <w:t>Semantrum</w:t>
            </w:r>
            <w:proofErr w:type="spellEnd"/>
          </w:p>
          <w:p w14:paraId="22E768DB" w14:textId="32E3D4BB" w:rsidR="00903A00" w:rsidRPr="00254E30" w:rsidRDefault="00903A00">
            <w:pPr>
              <w:spacing w:after="0" w:line="240" w:lineRule="auto"/>
              <w:rPr>
                <w:rFonts w:ascii="Times New Roman" w:eastAsia="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AE623E" w14:textId="77777777" w:rsidR="00903A00" w:rsidRPr="00254E30" w:rsidRDefault="00334BC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6FB9F58" w14:textId="77777777" w:rsidR="00903A00" w:rsidRPr="00254E30" w:rsidRDefault="00903A00">
            <w:pPr>
              <w:spacing w:after="0" w:line="240" w:lineRule="auto"/>
              <w:jc w:val="center"/>
              <w:rPr>
                <w:rFonts w:ascii="Times New Roman" w:eastAsia="Times New Roman" w:hAnsi="Times New Roman" w:cs="Times New Roman"/>
                <w:b/>
                <w:highlight w:val="yellow"/>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E1CBCFF" w14:textId="77777777" w:rsidR="00903A00" w:rsidRPr="00254E30" w:rsidRDefault="00903A00">
            <w:pPr>
              <w:spacing w:after="0" w:line="240" w:lineRule="auto"/>
              <w:jc w:val="center"/>
              <w:rPr>
                <w:rFonts w:ascii="Times New Roman" w:eastAsia="Times New Roman" w:hAnsi="Times New Roman" w:cs="Times New Roman"/>
                <w:b/>
                <w:highlight w:val="yellow"/>
              </w:rPr>
            </w:pPr>
          </w:p>
        </w:tc>
      </w:tr>
      <w:tr w:rsidR="00903A00" w:rsidRPr="00254E30" w14:paraId="1C7BD7F3" w14:textId="77777777">
        <w:trPr>
          <w:trHeight w:val="235"/>
        </w:trPr>
        <w:tc>
          <w:tcPr>
            <w:tcW w:w="709" w:type="dxa"/>
            <w:shd w:val="clear" w:color="auto" w:fill="FFFFFF"/>
          </w:tcPr>
          <w:p w14:paraId="630DE778" w14:textId="77777777" w:rsidR="00903A00" w:rsidRPr="00254E30" w:rsidRDefault="00903A00">
            <w:pPr>
              <w:spacing w:after="0" w:line="240" w:lineRule="auto"/>
              <w:jc w:val="center"/>
              <w:rPr>
                <w:rFonts w:ascii="Times New Roman" w:eastAsia="Times New Roman" w:hAnsi="Times New Roman" w:cs="Times New Roman"/>
                <w:b/>
              </w:rPr>
            </w:pPr>
          </w:p>
        </w:tc>
        <w:tc>
          <w:tcPr>
            <w:tcW w:w="5387" w:type="dxa"/>
            <w:gridSpan w:val="3"/>
            <w:tcBorders>
              <w:right w:val="single" w:sz="4" w:space="0" w:color="000000"/>
            </w:tcBorders>
            <w:shd w:val="clear" w:color="auto" w:fill="FFFFFF"/>
            <w:vAlign w:val="center"/>
          </w:tcPr>
          <w:p w14:paraId="2775D8DC" w14:textId="77777777" w:rsidR="00903A00" w:rsidRPr="00254E30" w:rsidRDefault="00D34F04">
            <w:pPr>
              <w:spacing w:after="0" w:line="240" w:lineRule="auto"/>
              <w:jc w:val="right"/>
              <w:rPr>
                <w:rFonts w:ascii="Times New Roman" w:eastAsia="Times New Roman" w:hAnsi="Times New Roman" w:cs="Times New Roman"/>
                <w:b/>
              </w:rPr>
            </w:pPr>
            <w:r w:rsidRPr="00254E30">
              <w:rPr>
                <w:rFonts w:ascii="Times New Roman" w:eastAsia="Times New Roman" w:hAnsi="Times New Roman" w:cs="Times New Roman"/>
                <w:b/>
              </w:rPr>
              <w:t>Всього (грн. без ПДВ):</w:t>
            </w:r>
          </w:p>
          <w:p w14:paraId="6F0D49D5" w14:textId="77777777" w:rsidR="00903A00" w:rsidRPr="00254E30" w:rsidRDefault="00903A00">
            <w:pPr>
              <w:spacing w:after="0" w:line="240" w:lineRule="auto"/>
              <w:jc w:val="right"/>
              <w:rPr>
                <w:rFonts w:ascii="Times New Roman" w:eastAsia="Times New Roman" w:hAnsi="Times New Roman" w:cs="Times New Roman"/>
                <w:b/>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BD66F61" w14:textId="77777777" w:rsidR="00903A00" w:rsidRPr="00254E30" w:rsidRDefault="00903A00">
            <w:pPr>
              <w:spacing w:after="0" w:line="240" w:lineRule="auto"/>
              <w:jc w:val="center"/>
              <w:rPr>
                <w:rFonts w:ascii="Times New Roman" w:eastAsia="Times New Roman" w:hAnsi="Times New Roman" w:cs="Times New Roman"/>
                <w:b/>
                <w:highlight w:val="yellow"/>
              </w:rPr>
            </w:pPr>
          </w:p>
        </w:tc>
      </w:tr>
      <w:tr w:rsidR="00903A00" w:rsidRPr="00254E30" w14:paraId="0B5E9418" w14:textId="77777777">
        <w:trPr>
          <w:trHeight w:val="765"/>
        </w:trPr>
        <w:tc>
          <w:tcPr>
            <w:tcW w:w="709" w:type="dxa"/>
            <w:shd w:val="clear" w:color="auto" w:fill="BFBFBF"/>
            <w:vAlign w:val="bottom"/>
          </w:tcPr>
          <w:p w14:paraId="5618348E" w14:textId="77777777" w:rsidR="00903A00" w:rsidRPr="00254E30" w:rsidRDefault="00903A00">
            <w:pPr>
              <w:spacing w:after="0" w:line="240" w:lineRule="auto"/>
              <w:jc w:val="center"/>
              <w:rPr>
                <w:rFonts w:ascii="Times New Roman" w:eastAsia="Times New Roman" w:hAnsi="Times New Roman" w:cs="Times New Roman"/>
                <w:color w:val="000000"/>
              </w:rPr>
            </w:pPr>
          </w:p>
        </w:tc>
        <w:tc>
          <w:tcPr>
            <w:tcW w:w="5387" w:type="dxa"/>
            <w:gridSpan w:val="3"/>
            <w:shd w:val="clear" w:color="auto" w:fill="BFBFBF"/>
          </w:tcPr>
          <w:p w14:paraId="79A51D06" w14:textId="77777777" w:rsidR="00903A00" w:rsidRPr="00254E30" w:rsidRDefault="00D34F04">
            <w:pPr>
              <w:spacing w:after="0" w:line="240" w:lineRule="auto"/>
              <w:jc w:val="center"/>
              <w:rPr>
                <w:rFonts w:ascii="Times New Roman" w:eastAsia="Times New Roman" w:hAnsi="Times New Roman" w:cs="Times New Roman"/>
                <w:b/>
                <w:color w:val="000000"/>
              </w:rPr>
            </w:pPr>
            <w:r w:rsidRPr="00254E30">
              <w:rPr>
                <w:rFonts w:ascii="Times New Roman" w:eastAsia="Times New Roman" w:hAnsi="Times New Roman" w:cs="Times New Roman"/>
                <w:b/>
                <w:color w:val="000000"/>
              </w:rPr>
              <w:t>Умови співпраці</w:t>
            </w:r>
          </w:p>
        </w:tc>
        <w:tc>
          <w:tcPr>
            <w:tcW w:w="3827" w:type="dxa"/>
            <w:gridSpan w:val="3"/>
            <w:tcBorders>
              <w:top w:val="single" w:sz="4" w:space="0" w:color="000000"/>
            </w:tcBorders>
            <w:shd w:val="clear" w:color="auto" w:fill="BFBFBF"/>
          </w:tcPr>
          <w:p w14:paraId="4E576F88" w14:textId="77777777" w:rsidR="00903A00" w:rsidRPr="00254E30" w:rsidRDefault="00D34F04">
            <w:pPr>
              <w:spacing w:after="0" w:line="240" w:lineRule="auto"/>
              <w:jc w:val="center"/>
              <w:rPr>
                <w:rFonts w:ascii="Times New Roman" w:eastAsia="Times New Roman" w:hAnsi="Times New Roman" w:cs="Times New Roman"/>
                <w:b/>
                <w:color w:val="000000"/>
              </w:rPr>
            </w:pPr>
            <w:r w:rsidRPr="00254E30">
              <w:rPr>
                <w:rFonts w:ascii="Times New Roman" w:eastAsia="Times New Roman" w:hAnsi="Times New Roman" w:cs="Times New Roman"/>
                <w:b/>
                <w:color w:val="000000"/>
              </w:rPr>
              <w:t>Відповідність вимогам / згода</w:t>
            </w:r>
            <w:r w:rsidRPr="00254E30">
              <w:rPr>
                <w:rFonts w:ascii="Times New Roman" w:eastAsia="Times New Roman" w:hAnsi="Times New Roman" w:cs="Times New Roman"/>
                <w:b/>
                <w:color w:val="000000"/>
              </w:rPr>
              <w:br/>
              <w:t>(ТАК / НІ)</w:t>
            </w:r>
          </w:p>
        </w:tc>
      </w:tr>
      <w:tr w:rsidR="00903A00" w:rsidRPr="00254E30" w14:paraId="0BDDF994" w14:textId="77777777" w:rsidTr="00334BC5">
        <w:trPr>
          <w:trHeight w:val="810"/>
        </w:trPr>
        <w:tc>
          <w:tcPr>
            <w:tcW w:w="709" w:type="dxa"/>
            <w:vMerge w:val="restart"/>
            <w:shd w:val="clear" w:color="auto" w:fill="auto"/>
          </w:tcPr>
          <w:p w14:paraId="46640E79"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2126" w:type="dxa"/>
            <w:vMerge w:val="restart"/>
            <w:shd w:val="clear" w:color="auto" w:fill="auto"/>
          </w:tcPr>
          <w:p w14:paraId="078C02D0"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Загальний строк договору:</w:t>
            </w:r>
          </w:p>
        </w:tc>
        <w:tc>
          <w:tcPr>
            <w:tcW w:w="1701" w:type="dxa"/>
            <w:shd w:val="clear" w:color="auto" w:fill="FFFFFF" w:themeFill="background1"/>
          </w:tcPr>
          <w:p w14:paraId="2154AAA6"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початок:</w:t>
            </w:r>
          </w:p>
          <w:p w14:paraId="482367EA" w14:textId="77777777" w:rsidR="00903A00" w:rsidRPr="00254E30" w:rsidRDefault="00903A00">
            <w:pPr>
              <w:spacing w:after="0" w:line="240" w:lineRule="auto"/>
              <w:jc w:val="center"/>
              <w:rPr>
                <w:rFonts w:ascii="Times New Roman" w:eastAsia="Times New Roman" w:hAnsi="Times New Roman" w:cs="Times New Roman"/>
              </w:rPr>
            </w:pPr>
          </w:p>
        </w:tc>
        <w:tc>
          <w:tcPr>
            <w:tcW w:w="1560" w:type="dxa"/>
            <w:shd w:val="clear" w:color="auto" w:fill="FFFFFF" w:themeFill="background1"/>
          </w:tcPr>
          <w:p w14:paraId="11564C09"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кінець:</w:t>
            </w:r>
          </w:p>
        </w:tc>
        <w:tc>
          <w:tcPr>
            <w:tcW w:w="3827" w:type="dxa"/>
            <w:gridSpan w:val="3"/>
            <w:vMerge w:val="restart"/>
            <w:shd w:val="clear" w:color="auto" w:fill="FFFF00"/>
          </w:tcPr>
          <w:p w14:paraId="36AFA872" w14:textId="77777777" w:rsidR="00903A00" w:rsidRPr="00254E30" w:rsidRDefault="00903A00">
            <w:pPr>
              <w:spacing w:after="0" w:line="240" w:lineRule="auto"/>
              <w:jc w:val="center"/>
              <w:rPr>
                <w:rFonts w:ascii="Times New Roman" w:eastAsia="Times New Roman" w:hAnsi="Times New Roman" w:cs="Times New Roman"/>
              </w:rPr>
            </w:pPr>
          </w:p>
        </w:tc>
      </w:tr>
      <w:tr w:rsidR="00903A00" w:rsidRPr="00254E30" w14:paraId="55AD4261" w14:textId="77777777" w:rsidTr="00334BC5">
        <w:trPr>
          <w:trHeight w:val="407"/>
        </w:trPr>
        <w:tc>
          <w:tcPr>
            <w:tcW w:w="709" w:type="dxa"/>
            <w:vMerge/>
            <w:shd w:val="clear" w:color="auto" w:fill="auto"/>
          </w:tcPr>
          <w:p w14:paraId="5DBC6646"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2126" w:type="dxa"/>
            <w:vMerge/>
            <w:shd w:val="clear" w:color="auto" w:fill="auto"/>
          </w:tcPr>
          <w:p w14:paraId="1FAC7E86"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1701" w:type="dxa"/>
            <w:shd w:val="clear" w:color="auto" w:fill="FFFFFF" w:themeFill="background1"/>
          </w:tcPr>
          <w:p w14:paraId="377E8E28"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З дати підписання договору</w:t>
            </w:r>
          </w:p>
        </w:tc>
        <w:tc>
          <w:tcPr>
            <w:tcW w:w="1560" w:type="dxa"/>
            <w:shd w:val="clear" w:color="auto" w:fill="FFFFFF" w:themeFill="background1"/>
          </w:tcPr>
          <w:p w14:paraId="0D206635" w14:textId="4AA8ADD1" w:rsidR="00903A00" w:rsidRPr="002808EB" w:rsidRDefault="0065037E">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rPr>
              <w:t>31</w:t>
            </w:r>
            <w:r w:rsidR="00D34F04" w:rsidRPr="00254E30">
              <w:rPr>
                <w:rFonts w:ascii="Times New Roman" w:eastAsia="Times New Roman" w:hAnsi="Times New Roman" w:cs="Times New Roman"/>
              </w:rPr>
              <w:t>.</w:t>
            </w:r>
            <w:r>
              <w:rPr>
                <w:rFonts w:ascii="Times New Roman" w:eastAsia="Times New Roman" w:hAnsi="Times New Roman" w:cs="Times New Roman"/>
              </w:rPr>
              <w:t>12</w:t>
            </w:r>
            <w:r w:rsidR="00D34F04" w:rsidRPr="00254E30">
              <w:rPr>
                <w:rFonts w:ascii="Times New Roman" w:eastAsia="Times New Roman" w:hAnsi="Times New Roman" w:cs="Times New Roman"/>
              </w:rPr>
              <w:t>.202</w:t>
            </w:r>
            <w:r w:rsidR="002808EB">
              <w:rPr>
                <w:rFonts w:ascii="Times New Roman" w:eastAsia="Times New Roman" w:hAnsi="Times New Roman" w:cs="Times New Roman"/>
                <w:lang w:val="en-US"/>
              </w:rPr>
              <w:t>6</w:t>
            </w:r>
          </w:p>
        </w:tc>
        <w:tc>
          <w:tcPr>
            <w:tcW w:w="3827" w:type="dxa"/>
            <w:gridSpan w:val="3"/>
            <w:vMerge/>
            <w:shd w:val="clear" w:color="auto" w:fill="FFFF00"/>
          </w:tcPr>
          <w:p w14:paraId="2EFDB248"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r>
      <w:tr w:rsidR="00903A00" w:rsidRPr="00254E30" w14:paraId="3D0B9F3C" w14:textId="77777777" w:rsidTr="00334BC5">
        <w:trPr>
          <w:trHeight w:val="1128"/>
        </w:trPr>
        <w:tc>
          <w:tcPr>
            <w:tcW w:w="709" w:type="dxa"/>
            <w:shd w:val="clear" w:color="auto" w:fill="auto"/>
          </w:tcPr>
          <w:p w14:paraId="72D8755A"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2</w:t>
            </w:r>
          </w:p>
        </w:tc>
        <w:tc>
          <w:tcPr>
            <w:tcW w:w="2126" w:type="dxa"/>
            <w:shd w:val="clear" w:color="auto" w:fill="auto"/>
          </w:tcPr>
          <w:p w14:paraId="751AF008"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Умови оплати:</w:t>
            </w:r>
          </w:p>
        </w:tc>
        <w:tc>
          <w:tcPr>
            <w:tcW w:w="3261" w:type="dxa"/>
            <w:gridSpan w:val="2"/>
            <w:shd w:val="clear" w:color="auto" w:fill="auto"/>
          </w:tcPr>
          <w:p w14:paraId="25776A4E"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 xml:space="preserve">Згідно Розділу </w:t>
            </w:r>
            <w:r w:rsidR="004B68F0">
              <w:rPr>
                <w:rFonts w:ascii="Times New Roman" w:eastAsia="Times New Roman" w:hAnsi="Times New Roman" w:cs="Times New Roman"/>
              </w:rPr>
              <w:t>3</w:t>
            </w:r>
            <w:r w:rsidRPr="00254E30">
              <w:rPr>
                <w:rFonts w:ascii="Times New Roman" w:eastAsia="Times New Roman" w:hAnsi="Times New Roman" w:cs="Times New Roman"/>
              </w:rPr>
              <w:t xml:space="preserve"> Договору про закупівлю</w:t>
            </w:r>
          </w:p>
        </w:tc>
        <w:tc>
          <w:tcPr>
            <w:tcW w:w="3827" w:type="dxa"/>
            <w:gridSpan w:val="3"/>
            <w:shd w:val="clear" w:color="auto" w:fill="FFFF00"/>
          </w:tcPr>
          <w:p w14:paraId="7135EE80" w14:textId="77777777" w:rsidR="00903A00" w:rsidRPr="00254E30" w:rsidRDefault="00903A00">
            <w:pPr>
              <w:spacing w:after="0" w:line="240" w:lineRule="auto"/>
              <w:jc w:val="center"/>
              <w:rPr>
                <w:rFonts w:ascii="Times New Roman" w:eastAsia="Times New Roman" w:hAnsi="Times New Roman" w:cs="Times New Roman"/>
              </w:rPr>
            </w:pPr>
          </w:p>
        </w:tc>
      </w:tr>
      <w:tr w:rsidR="00903A00" w:rsidRPr="00254E30" w14:paraId="7FFAB282" w14:textId="77777777" w:rsidTr="00334BC5">
        <w:trPr>
          <w:trHeight w:val="255"/>
        </w:trPr>
        <w:tc>
          <w:tcPr>
            <w:tcW w:w="709" w:type="dxa"/>
            <w:shd w:val="clear" w:color="auto" w:fill="auto"/>
          </w:tcPr>
          <w:p w14:paraId="01E888A8"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3</w:t>
            </w:r>
          </w:p>
        </w:tc>
        <w:tc>
          <w:tcPr>
            <w:tcW w:w="2126" w:type="dxa"/>
            <w:shd w:val="clear" w:color="auto" w:fill="auto"/>
          </w:tcPr>
          <w:p w14:paraId="50CF4FED"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Розрахунок</w:t>
            </w:r>
          </w:p>
        </w:tc>
        <w:tc>
          <w:tcPr>
            <w:tcW w:w="3261" w:type="dxa"/>
            <w:gridSpan w:val="2"/>
            <w:shd w:val="clear" w:color="auto" w:fill="auto"/>
          </w:tcPr>
          <w:p w14:paraId="3C3A0819"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Безготівковий розрахунок</w:t>
            </w:r>
          </w:p>
        </w:tc>
        <w:tc>
          <w:tcPr>
            <w:tcW w:w="3827" w:type="dxa"/>
            <w:gridSpan w:val="3"/>
            <w:shd w:val="clear" w:color="auto" w:fill="FFFF00"/>
          </w:tcPr>
          <w:p w14:paraId="19557F20"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21E2ABCA" w14:textId="77777777" w:rsidTr="00334BC5">
        <w:trPr>
          <w:trHeight w:val="570"/>
        </w:trPr>
        <w:tc>
          <w:tcPr>
            <w:tcW w:w="709" w:type="dxa"/>
            <w:shd w:val="clear" w:color="auto" w:fill="auto"/>
          </w:tcPr>
          <w:p w14:paraId="4F9F14CB"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4</w:t>
            </w:r>
          </w:p>
        </w:tc>
        <w:tc>
          <w:tcPr>
            <w:tcW w:w="2126" w:type="dxa"/>
            <w:shd w:val="clear" w:color="auto" w:fill="auto"/>
          </w:tcPr>
          <w:p w14:paraId="24ED9B6C"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Можливість обрання кількох переможців:</w:t>
            </w:r>
          </w:p>
        </w:tc>
        <w:tc>
          <w:tcPr>
            <w:tcW w:w="3261" w:type="dxa"/>
            <w:gridSpan w:val="2"/>
            <w:shd w:val="clear" w:color="auto" w:fill="auto"/>
          </w:tcPr>
          <w:p w14:paraId="4A703262"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НІ</w:t>
            </w:r>
          </w:p>
        </w:tc>
        <w:tc>
          <w:tcPr>
            <w:tcW w:w="3827" w:type="dxa"/>
            <w:gridSpan w:val="3"/>
            <w:shd w:val="clear" w:color="auto" w:fill="FFFF00"/>
          </w:tcPr>
          <w:p w14:paraId="4D49C3A0"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39087FA5" w14:textId="77777777" w:rsidTr="00334BC5">
        <w:trPr>
          <w:trHeight w:val="405"/>
        </w:trPr>
        <w:tc>
          <w:tcPr>
            <w:tcW w:w="709" w:type="dxa"/>
            <w:shd w:val="clear" w:color="auto" w:fill="auto"/>
          </w:tcPr>
          <w:p w14:paraId="0FE535FC"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5</w:t>
            </w:r>
          </w:p>
        </w:tc>
        <w:tc>
          <w:tcPr>
            <w:tcW w:w="2126" w:type="dxa"/>
            <w:shd w:val="clear" w:color="auto" w:fill="auto"/>
          </w:tcPr>
          <w:p w14:paraId="6754B09A"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Штрафні санкції:</w:t>
            </w:r>
          </w:p>
        </w:tc>
        <w:tc>
          <w:tcPr>
            <w:tcW w:w="3261" w:type="dxa"/>
            <w:gridSpan w:val="2"/>
            <w:shd w:val="clear" w:color="auto" w:fill="auto"/>
          </w:tcPr>
          <w:p w14:paraId="3707FCA8"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умов договору</w:t>
            </w:r>
          </w:p>
        </w:tc>
        <w:tc>
          <w:tcPr>
            <w:tcW w:w="3827" w:type="dxa"/>
            <w:gridSpan w:val="3"/>
            <w:shd w:val="clear" w:color="auto" w:fill="FFFF00"/>
          </w:tcPr>
          <w:p w14:paraId="48748469"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2DC0B237" w14:textId="77777777" w:rsidTr="00334BC5">
        <w:trPr>
          <w:trHeight w:val="420"/>
        </w:trPr>
        <w:tc>
          <w:tcPr>
            <w:tcW w:w="709" w:type="dxa"/>
            <w:shd w:val="clear" w:color="auto" w:fill="auto"/>
          </w:tcPr>
          <w:p w14:paraId="1615AC12"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6</w:t>
            </w:r>
          </w:p>
        </w:tc>
        <w:tc>
          <w:tcPr>
            <w:tcW w:w="2126" w:type="dxa"/>
            <w:shd w:val="clear" w:color="auto" w:fill="auto"/>
          </w:tcPr>
          <w:p w14:paraId="5876DAD2"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Умови постачання Товару</w:t>
            </w:r>
          </w:p>
        </w:tc>
        <w:tc>
          <w:tcPr>
            <w:tcW w:w="3261" w:type="dxa"/>
            <w:gridSpan w:val="2"/>
            <w:shd w:val="clear" w:color="auto" w:fill="auto"/>
          </w:tcPr>
          <w:p w14:paraId="62B5918A"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умов договору</w:t>
            </w:r>
          </w:p>
        </w:tc>
        <w:tc>
          <w:tcPr>
            <w:tcW w:w="3827" w:type="dxa"/>
            <w:gridSpan w:val="3"/>
            <w:shd w:val="clear" w:color="auto" w:fill="FFFF00"/>
          </w:tcPr>
          <w:p w14:paraId="6A9D4082"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4C101C59" w14:textId="77777777" w:rsidTr="00334BC5">
        <w:trPr>
          <w:trHeight w:val="563"/>
        </w:trPr>
        <w:tc>
          <w:tcPr>
            <w:tcW w:w="709" w:type="dxa"/>
            <w:shd w:val="clear" w:color="auto" w:fill="auto"/>
          </w:tcPr>
          <w:p w14:paraId="5481AC8A"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7</w:t>
            </w:r>
          </w:p>
        </w:tc>
        <w:tc>
          <w:tcPr>
            <w:tcW w:w="2126" w:type="dxa"/>
            <w:shd w:val="clear" w:color="auto" w:fill="auto"/>
          </w:tcPr>
          <w:p w14:paraId="0DC50BB1"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Дозволяється оплата ПДВ за проектом:</w:t>
            </w:r>
          </w:p>
        </w:tc>
        <w:tc>
          <w:tcPr>
            <w:tcW w:w="3261" w:type="dxa"/>
            <w:gridSpan w:val="2"/>
            <w:shd w:val="clear" w:color="auto" w:fill="auto"/>
          </w:tcPr>
          <w:p w14:paraId="5B5E4BCF"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rPr>
              <w:t>субгрантів</w:t>
            </w:r>
            <w:proofErr w:type="spellEnd"/>
            <w:r w:rsidRPr="00254E30">
              <w:rPr>
                <w:rFonts w:ascii="Times New Roman" w:eastAsia="Times New Roman" w:hAnsi="Times New Roman" w:cs="Times New Roman"/>
              </w:rPr>
              <w:t xml:space="preserve">) Глобального фонду для боротьби із СНІДом, туберкульозом та малярією в </w:t>
            </w:r>
            <w:r w:rsidRPr="00254E30">
              <w:rPr>
                <w:rFonts w:ascii="Times New Roman" w:eastAsia="Times New Roman" w:hAnsi="Times New Roman" w:cs="Times New Roman"/>
              </w:rPr>
              <w:lastRenderedPageBreak/>
              <w:t>Україні»). Існуюче законодавство безперешкодно дозволяє отримати звільнення від ПДВ для договорів.</w:t>
            </w:r>
          </w:p>
        </w:tc>
        <w:tc>
          <w:tcPr>
            <w:tcW w:w="3827" w:type="dxa"/>
            <w:gridSpan w:val="3"/>
            <w:shd w:val="clear" w:color="auto" w:fill="FFFF00"/>
          </w:tcPr>
          <w:p w14:paraId="4B8F1B1E"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lastRenderedPageBreak/>
              <w:t> </w:t>
            </w:r>
          </w:p>
        </w:tc>
      </w:tr>
      <w:tr w:rsidR="00903A00" w:rsidRPr="00254E30" w14:paraId="283DD133" w14:textId="77777777" w:rsidTr="00334BC5">
        <w:trPr>
          <w:trHeight w:val="765"/>
        </w:trPr>
        <w:tc>
          <w:tcPr>
            <w:tcW w:w="709" w:type="dxa"/>
            <w:shd w:val="clear" w:color="auto" w:fill="auto"/>
          </w:tcPr>
          <w:p w14:paraId="211C62FE"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8</w:t>
            </w:r>
          </w:p>
        </w:tc>
        <w:tc>
          <w:tcPr>
            <w:tcW w:w="2126" w:type="dxa"/>
            <w:shd w:val="clear" w:color="auto" w:fill="auto"/>
          </w:tcPr>
          <w:p w14:paraId="590E69E3"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Фіксована вартість товару, робіт або послуг:</w:t>
            </w:r>
          </w:p>
        </w:tc>
        <w:tc>
          <w:tcPr>
            <w:tcW w:w="3261" w:type="dxa"/>
            <w:gridSpan w:val="2"/>
            <w:shd w:val="clear" w:color="auto" w:fill="auto"/>
          </w:tcPr>
          <w:p w14:paraId="19010B79"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ТАК. Вартість товару, робіт або послуг не може бути змінена протягом строку дії договору</w:t>
            </w:r>
          </w:p>
        </w:tc>
        <w:tc>
          <w:tcPr>
            <w:tcW w:w="3827" w:type="dxa"/>
            <w:gridSpan w:val="3"/>
            <w:shd w:val="clear" w:color="auto" w:fill="FFFF00"/>
          </w:tcPr>
          <w:p w14:paraId="5821EAE9"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bl>
    <w:p w14:paraId="668F6239"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bl>
      <w:tblPr>
        <w:tblStyle w:val="affb"/>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253"/>
        <w:gridCol w:w="4961"/>
      </w:tblGrid>
      <w:tr w:rsidR="00903A00" w:rsidRPr="00254E30" w14:paraId="36F78BB3" w14:textId="77777777">
        <w:tc>
          <w:tcPr>
            <w:tcW w:w="709" w:type="dxa"/>
            <w:shd w:val="clear" w:color="auto" w:fill="D9D9D9"/>
          </w:tcPr>
          <w:p w14:paraId="25B8169A" w14:textId="77777777" w:rsidR="00903A00" w:rsidRPr="00254E30" w:rsidRDefault="00D34F04">
            <w:pPr>
              <w:widowControl w:val="0"/>
              <w:spacing w:after="0" w:line="240" w:lineRule="auto"/>
              <w:ind w:left="-250" w:right="-297" w:firstLine="8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w:t>
            </w:r>
          </w:p>
        </w:tc>
        <w:tc>
          <w:tcPr>
            <w:tcW w:w="9214" w:type="dxa"/>
            <w:gridSpan w:val="2"/>
            <w:shd w:val="clear" w:color="auto" w:fill="D9D9D9"/>
          </w:tcPr>
          <w:p w14:paraId="2247C905" w14:textId="77777777" w:rsidR="00903A00" w:rsidRPr="00254E30" w:rsidRDefault="00D34F04">
            <w:pPr>
              <w:widowControl w:val="0"/>
              <w:spacing w:after="0" w:line="240" w:lineRule="auto"/>
              <w:ind w:right="-284"/>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Відомості про учасника</w:t>
            </w:r>
          </w:p>
        </w:tc>
      </w:tr>
      <w:tr w:rsidR="00334BC5" w:rsidRPr="00254E30" w14:paraId="7D5D9592" w14:textId="77777777" w:rsidTr="00334BC5">
        <w:tc>
          <w:tcPr>
            <w:tcW w:w="709" w:type="dxa"/>
          </w:tcPr>
          <w:p w14:paraId="51B7256C"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w:t>
            </w:r>
          </w:p>
        </w:tc>
        <w:tc>
          <w:tcPr>
            <w:tcW w:w="4253" w:type="dxa"/>
          </w:tcPr>
          <w:p w14:paraId="7A238070"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Найменування юридичної особи:</w:t>
            </w:r>
          </w:p>
        </w:tc>
        <w:tc>
          <w:tcPr>
            <w:tcW w:w="4961" w:type="dxa"/>
            <w:shd w:val="clear" w:color="auto" w:fill="FFFF00"/>
          </w:tcPr>
          <w:p w14:paraId="3F035195" w14:textId="77777777" w:rsidR="00334BC5" w:rsidRPr="00254E30" w:rsidRDefault="00334BC5" w:rsidP="00334BC5">
            <w:pPr>
              <w:widowControl w:val="0"/>
              <w:spacing w:after="0" w:line="240" w:lineRule="auto"/>
              <w:ind w:right="-106"/>
              <w:jc w:val="both"/>
              <w:rPr>
                <w:rFonts w:ascii="Times New Roman" w:eastAsia="Times New Roman" w:hAnsi="Times New Roman" w:cs="Times New Roman"/>
                <w:sz w:val="24"/>
                <w:szCs w:val="24"/>
              </w:rPr>
            </w:pPr>
          </w:p>
        </w:tc>
      </w:tr>
      <w:tr w:rsidR="00334BC5" w:rsidRPr="00254E30" w14:paraId="3D69DC61" w14:textId="77777777" w:rsidTr="00334BC5">
        <w:tc>
          <w:tcPr>
            <w:tcW w:w="709" w:type="dxa"/>
          </w:tcPr>
          <w:p w14:paraId="0A3FF715"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2</w:t>
            </w:r>
          </w:p>
        </w:tc>
        <w:tc>
          <w:tcPr>
            <w:tcW w:w="4253" w:type="dxa"/>
          </w:tcPr>
          <w:p w14:paraId="52F6899D"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Юридична адреса:</w:t>
            </w:r>
          </w:p>
        </w:tc>
        <w:tc>
          <w:tcPr>
            <w:tcW w:w="4961" w:type="dxa"/>
            <w:shd w:val="clear" w:color="auto" w:fill="FFFF00"/>
          </w:tcPr>
          <w:p w14:paraId="570A3396"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44EB5942" w14:textId="77777777" w:rsidTr="00334BC5">
        <w:tc>
          <w:tcPr>
            <w:tcW w:w="709" w:type="dxa"/>
          </w:tcPr>
          <w:p w14:paraId="21385BBE"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3</w:t>
            </w:r>
          </w:p>
        </w:tc>
        <w:tc>
          <w:tcPr>
            <w:tcW w:w="4253" w:type="dxa"/>
          </w:tcPr>
          <w:p w14:paraId="0A244E16"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ПІБ та посада керівника юридичної особи (для Юр. осіб):</w:t>
            </w:r>
          </w:p>
        </w:tc>
        <w:tc>
          <w:tcPr>
            <w:tcW w:w="4961" w:type="dxa"/>
            <w:shd w:val="clear" w:color="auto" w:fill="FFFF00"/>
          </w:tcPr>
          <w:p w14:paraId="2DD44F1A"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3F4EFE0D" w14:textId="77777777" w:rsidTr="00334BC5">
        <w:tc>
          <w:tcPr>
            <w:tcW w:w="709" w:type="dxa"/>
          </w:tcPr>
          <w:p w14:paraId="13CC1764"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4</w:t>
            </w:r>
          </w:p>
        </w:tc>
        <w:tc>
          <w:tcPr>
            <w:tcW w:w="4253" w:type="dxa"/>
          </w:tcPr>
          <w:p w14:paraId="17AA05B6"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Номер телефону керівника юридичної особи  (для Юр. осіб):</w:t>
            </w:r>
          </w:p>
        </w:tc>
        <w:tc>
          <w:tcPr>
            <w:tcW w:w="4961" w:type="dxa"/>
            <w:shd w:val="clear" w:color="auto" w:fill="FFFF00"/>
          </w:tcPr>
          <w:p w14:paraId="70A9DB4D"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3B04BC10" w14:textId="77777777" w:rsidTr="00334BC5">
        <w:tc>
          <w:tcPr>
            <w:tcW w:w="709" w:type="dxa"/>
          </w:tcPr>
          <w:p w14:paraId="547513E9"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5</w:t>
            </w:r>
          </w:p>
        </w:tc>
        <w:tc>
          <w:tcPr>
            <w:tcW w:w="4253" w:type="dxa"/>
          </w:tcPr>
          <w:p w14:paraId="2A89ADA8"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Контактна особа:</w:t>
            </w:r>
          </w:p>
        </w:tc>
        <w:tc>
          <w:tcPr>
            <w:tcW w:w="4961" w:type="dxa"/>
            <w:shd w:val="clear" w:color="auto" w:fill="FFFF00"/>
          </w:tcPr>
          <w:p w14:paraId="7ED7E1F7"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0DF7EC3E" w14:textId="77777777" w:rsidTr="00334BC5">
        <w:tc>
          <w:tcPr>
            <w:tcW w:w="709" w:type="dxa"/>
          </w:tcPr>
          <w:p w14:paraId="3FAF8B0D"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6</w:t>
            </w:r>
          </w:p>
        </w:tc>
        <w:tc>
          <w:tcPr>
            <w:tcW w:w="4253" w:type="dxa"/>
          </w:tcPr>
          <w:p w14:paraId="4C765860"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 xml:space="preserve">Номер </w:t>
            </w:r>
            <w:proofErr w:type="spellStart"/>
            <w:r w:rsidRPr="00254E30">
              <w:rPr>
                <w:rFonts w:ascii="Times New Roman" w:eastAsia="Times New Roman" w:hAnsi="Times New Roman" w:cs="Times New Roman"/>
                <w:color w:val="000000"/>
                <w:sz w:val="24"/>
                <w:szCs w:val="24"/>
              </w:rPr>
              <w:t>моб</w:t>
            </w:r>
            <w:proofErr w:type="spellEnd"/>
            <w:r w:rsidRPr="00254E30">
              <w:rPr>
                <w:rFonts w:ascii="Times New Roman" w:eastAsia="Times New Roman" w:hAnsi="Times New Roman" w:cs="Times New Roman"/>
                <w:color w:val="000000"/>
                <w:sz w:val="24"/>
                <w:szCs w:val="24"/>
              </w:rPr>
              <w:t>. телефону контактної особи:</w:t>
            </w:r>
          </w:p>
        </w:tc>
        <w:tc>
          <w:tcPr>
            <w:tcW w:w="4961" w:type="dxa"/>
            <w:shd w:val="clear" w:color="auto" w:fill="FFFF00"/>
          </w:tcPr>
          <w:p w14:paraId="73292EDE"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79778375" w14:textId="77777777" w:rsidTr="00334BC5">
        <w:tc>
          <w:tcPr>
            <w:tcW w:w="709" w:type="dxa"/>
          </w:tcPr>
          <w:p w14:paraId="7B2EC815"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7</w:t>
            </w:r>
          </w:p>
        </w:tc>
        <w:tc>
          <w:tcPr>
            <w:tcW w:w="4253" w:type="dxa"/>
          </w:tcPr>
          <w:p w14:paraId="4CBECB5C"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Електронна пошта контактної особи:</w:t>
            </w:r>
          </w:p>
        </w:tc>
        <w:tc>
          <w:tcPr>
            <w:tcW w:w="4961" w:type="dxa"/>
            <w:shd w:val="clear" w:color="auto" w:fill="FFFF00"/>
          </w:tcPr>
          <w:p w14:paraId="4E8C5A78"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7EC43C85" w14:textId="77777777" w:rsidTr="00334BC5">
        <w:tc>
          <w:tcPr>
            <w:tcW w:w="709" w:type="dxa"/>
          </w:tcPr>
          <w:p w14:paraId="78FB25D9"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8</w:t>
            </w:r>
          </w:p>
        </w:tc>
        <w:tc>
          <w:tcPr>
            <w:tcW w:w="4253" w:type="dxa"/>
          </w:tcPr>
          <w:p w14:paraId="55E7E9E5"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Адреса веб-сайту (за наявності):</w:t>
            </w:r>
          </w:p>
        </w:tc>
        <w:tc>
          <w:tcPr>
            <w:tcW w:w="4961" w:type="dxa"/>
            <w:shd w:val="clear" w:color="auto" w:fill="FFFF00"/>
          </w:tcPr>
          <w:p w14:paraId="3D04DDF8"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599972E6" w14:textId="77777777" w:rsidTr="00334BC5">
        <w:tc>
          <w:tcPr>
            <w:tcW w:w="709" w:type="dxa"/>
          </w:tcPr>
          <w:p w14:paraId="4952BAD1"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9</w:t>
            </w:r>
          </w:p>
        </w:tc>
        <w:tc>
          <w:tcPr>
            <w:tcW w:w="4253" w:type="dxa"/>
          </w:tcPr>
          <w:p w14:paraId="05D5D18D"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Банківські реквізити:</w:t>
            </w:r>
          </w:p>
        </w:tc>
        <w:tc>
          <w:tcPr>
            <w:tcW w:w="4961" w:type="dxa"/>
            <w:shd w:val="clear" w:color="auto" w:fill="FFFF00"/>
          </w:tcPr>
          <w:p w14:paraId="76D4B7BB"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1F68495E" w14:textId="77777777" w:rsidTr="00334BC5">
        <w:tc>
          <w:tcPr>
            <w:tcW w:w="709" w:type="dxa"/>
          </w:tcPr>
          <w:p w14:paraId="6ED9C608"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10</w:t>
            </w:r>
          </w:p>
        </w:tc>
        <w:tc>
          <w:tcPr>
            <w:tcW w:w="4253" w:type="dxa"/>
          </w:tcPr>
          <w:p w14:paraId="338F1100"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4961" w:type="dxa"/>
            <w:shd w:val="clear" w:color="auto" w:fill="FFFF00"/>
          </w:tcPr>
          <w:p w14:paraId="128BFCA7"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24D2A2C6" w14:textId="77777777" w:rsidTr="00334BC5">
        <w:tc>
          <w:tcPr>
            <w:tcW w:w="709" w:type="dxa"/>
          </w:tcPr>
          <w:p w14:paraId="7ED3658C"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11</w:t>
            </w:r>
          </w:p>
        </w:tc>
        <w:tc>
          <w:tcPr>
            <w:tcW w:w="4253" w:type="dxa"/>
          </w:tcPr>
          <w:p w14:paraId="0EEBBA3A"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Група платника єдиного податку (лише для платників єдиного податку):</w:t>
            </w:r>
          </w:p>
        </w:tc>
        <w:tc>
          <w:tcPr>
            <w:tcW w:w="4961" w:type="dxa"/>
            <w:shd w:val="clear" w:color="auto" w:fill="FFFF00"/>
          </w:tcPr>
          <w:p w14:paraId="0453FB0C"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bl>
    <w:p w14:paraId="3FBB4E3C" w14:textId="77777777" w:rsidR="00903A00" w:rsidRPr="00254E30" w:rsidRDefault="00334BC5" w:rsidP="00162413">
      <w:pPr>
        <w:spacing w:after="0" w:line="240" w:lineRule="auto"/>
        <w:ind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Учаснику необхідно заповнити клітинки, що виділено жовтим </w:t>
      </w:r>
      <w:r w:rsidR="00D34F04" w:rsidRPr="00254E30">
        <w:rPr>
          <w:rFonts w:ascii="Times New Roman" w:eastAsia="Times New Roman" w:hAnsi="Times New Roman" w:cs="Times New Roman"/>
          <w:sz w:val="24"/>
          <w:szCs w:val="24"/>
        </w:rPr>
        <w:t>кольором.</w:t>
      </w:r>
    </w:p>
    <w:p w14:paraId="0FB53881" w14:textId="77777777" w:rsidR="00903A00" w:rsidRPr="00254E30" w:rsidRDefault="00D34F04" w:rsidP="00162413">
      <w:pPr>
        <w:spacing w:after="0" w:line="240" w:lineRule="auto"/>
        <w:ind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w:t>
      </w:r>
      <w:r w:rsidR="00162413" w:rsidRPr="003C78B0">
        <w:rPr>
          <w:rFonts w:ascii="Times New Roman" w:eastAsia="Times New Roman" w:hAnsi="Times New Roman" w:cs="Times New Roman"/>
          <w:sz w:val="24"/>
          <w:szCs w:val="24"/>
        </w:rPr>
        <w:t>Операції з оплати Послуг звільняються від оподаткування податком на додану вартість у відпо</w:t>
      </w:r>
      <w:r w:rsidR="00162413" w:rsidRPr="007F20CD">
        <w:rPr>
          <w:rFonts w:ascii="Times New Roman" w:eastAsia="Times New Roman" w:hAnsi="Times New Roman" w:cs="Times New Roman"/>
          <w:sz w:val="24"/>
          <w:szCs w:val="24"/>
        </w:rPr>
        <w:t>відності до пункту 26 підрозділу 2 розділу ХХ «Перехідні положення» Податкового кодексу України, статті 7 Закону України від 21.06.2012 року №4999-VI «Про виконання програм Глобального фонду для боротьби із СНІДом, туберкульозом та малярією в Україні»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00162413" w:rsidRPr="007F20CD">
        <w:rPr>
          <w:rFonts w:ascii="Times New Roman" w:eastAsia="Times New Roman" w:hAnsi="Times New Roman" w:cs="Times New Roman"/>
          <w:sz w:val="24"/>
          <w:szCs w:val="24"/>
        </w:rPr>
        <w:t>субгрантів</w:t>
      </w:r>
      <w:proofErr w:type="spellEnd"/>
      <w:r w:rsidR="00162413" w:rsidRPr="007F20CD">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36456523" w14:textId="77777777" w:rsidR="00903A00" w:rsidRPr="00254E30" w:rsidRDefault="00D34F04" w:rsidP="00162413">
      <w:pPr>
        <w:spacing w:after="0" w:line="240" w:lineRule="auto"/>
        <w:ind w:firstLine="568"/>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1F45B301" w14:textId="77777777" w:rsidR="00903A00" w:rsidRPr="00254E30" w:rsidRDefault="00903A00">
      <w:pPr>
        <w:spacing w:after="0" w:line="240" w:lineRule="auto"/>
        <w:ind w:firstLine="568"/>
        <w:jc w:val="both"/>
        <w:rPr>
          <w:rFonts w:ascii="Times New Roman" w:eastAsia="Times New Roman" w:hAnsi="Times New Roman" w:cs="Times New Roman"/>
          <w:color w:val="000000"/>
          <w:sz w:val="24"/>
          <w:szCs w:val="24"/>
        </w:rPr>
      </w:pPr>
    </w:p>
    <w:p w14:paraId="4FF0E52F" w14:textId="77777777" w:rsidR="00903A00" w:rsidRPr="00254E30" w:rsidRDefault="00D34F04">
      <w:pPr>
        <w:spacing w:after="0" w:line="240" w:lineRule="auto"/>
        <w:ind w:firstLine="710"/>
        <w:jc w:val="both"/>
        <w:rPr>
          <w:rFonts w:ascii="Times New Roman" w:eastAsia="Times New Roman" w:hAnsi="Times New Roman" w:cs="Times New Roman"/>
          <w:sz w:val="24"/>
          <w:szCs w:val="24"/>
        </w:rPr>
      </w:pPr>
      <w:bookmarkStart w:id="5" w:name="_heading=h.nm50o5y3fy5" w:colFirst="0" w:colLast="0"/>
      <w:bookmarkEnd w:id="5"/>
      <w:r w:rsidRPr="00254E30">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67952246" w14:textId="3B330334" w:rsidR="00903A00" w:rsidRPr="00254E30" w:rsidRDefault="00D34F04">
      <w:pPr>
        <w:numPr>
          <w:ilvl w:val="0"/>
          <w:numId w:val="16"/>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0F5CC2" w:rsidRPr="009D0595">
        <w:rPr>
          <w:rFonts w:ascii="Times New Roman" w:eastAsia="Times New Roman" w:hAnsi="Times New Roman" w:cs="Times New Roman"/>
          <w:color w:val="000000"/>
          <w:sz w:val="24"/>
          <w:szCs w:val="24"/>
          <w:highlight w:val="white"/>
        </w:rPr>
        <w:t xml:space="preserve">ДК 021:2015: 72260000-5 Послуги, пов’язані з програмним забезпеченням (Послуги з постачання програмного забезпечення </w:t>
      </w:r>
      <w:proofErr w:type="spellStart"/>
      <w:r w:rsidR="000F5CC2" w:rsidRPr="009D0595">
        <w:rPr>
          <w:rFonts w:ascii="Times New Roman" w:eastAsia="Times New Roman" w:hAnsi="Times New Roman" w:cs="Times New Roman"/>
          <w:color w:val="000000"/>
          <w:sz w:val="24"/>
          <w:szCs w:val="24"/>
          <w:highlight w:val="white"/>
        </w:rPr>
        <w:t>Semantrum</w:t>
      </w:r>
      <w:proofErr w:type="spellEnd"/>
      <w:r w:rsidR="000F5CC2" w:rsidRPr="009D0595">
        <w:rPr>
          <w:rFonts w:ascii="Times New Roman" w:eastAsia="Times New Roman" w:hAnsi="Times New Roman" w:cs="Times New Roman"/>
          <w:color w:val="000000"/>
          <w:sz w:val="24"/>
          <w:szCs w:val="24"/>
          <w:highlight w:val="white"/>
        </w:rPr>
        <w:t>)</w:t>
      </w:r>
      <w:r w:rsidR="00147EA6">
        <w:rPr>
          <w:rFonts w:ascii="Times New Roman" w:hAnsi="Times New Roman"/>
          <w:b/>
          <w:bCs/>
          <w:iCs/>
          <w:sz w:val="24"/>
          <w:szCs w:val="24"/>
        </w:rPr>
        <w:t xml:space="preserve"> </w:t>
      </w:r>
      <w:r w:rsidRPr="00254E30">
        <w:rPr>
          <w:rFonts w:ascii="Times New Roman" w:eastAsia="Times New Roman" w:hAnsi="Times New Roman" w:cs="Times New Roman"/>
          <w:color w:val="000000"/>
          <w:sz w:val="24"/>
          <w:szCs w:val="24"/>
        </w:rPr>
        <w:t>в рамках програми Глобального Фонду на умовах, які викладені у оголошенні про закупівлю та пропозиції;</w:t>
      </w:r>
    </w:p>
    <w:p w14:paraId="5F50CE57" w14:textId="77777777" w:rsidR="00903A00" w:rsidRPr="00254E30" w:rsidRDefault="00D34F04">
      <w:pPr>
        <w:numPr>
          <w:ilvl w:val="0"/>
          <w:numId w:val="16"/>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w:t>
      </w:r>
      <w:r w:rsidRPr="00254E30">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254E30">
        <w:rPr>
          <w:rFonts w:ascii="Times New Roman" w:eastAsia="Times New Roman" w:hAnsi="Times New Roman" w:cs="Times New Roman"/>
          <w:color w:val="000000"/>
          <w:sz w:val="24"/>
          <w:szCs w:val="24"/>
        </w:rPr>
        <w:t xml:space="preserve">Законодавство про економічні санкції, що згадується, </w:t>
      </w:r>
      <w:r w:rsidRPr="00254E30">
        <w:rPr>
          <w:rFonts w:ascii="Times New Roman" w:eastAsia="Times New Roman" w:hAnsi="Times New Roman" w:cs="Times New Roman"/>
          <w:color w:val="000000"/>
          <w:sz w:val="24"/>
          <w:szCs w:val="24"/>
        </w:rPr>
        <w:lastRenderedPageBreak/>
        <w:t>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3A08C38F" w14:textId="77777777" w:rsidR="00903A00" w:rsidRPr="00254E30" w:rsidRDefault="00D34F04">
      <w:pPr>
        <w:numPr>
          <w:ilvl w:val="0"/>
          <w:numId w:val="16"/>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D432AA0" w14:textId="77777777" w:rsidR="00903A00" w:rsidRPr="00254E30" w:rsidRDefault="00D34F04">
      <w:pPr>
        <w:tabs>
          <w:tab w:val="left" w:pos="993"/>
        </w:tabs>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14C728A0" w14:textId="77777777" w:rsidR="00903A00" w:rsidRPr="00254E30" w:rsidRDefault="00D34F04">
      <w:pPr>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376E3633" w14:textId="77777777" w:rsidR="00903A00" w:rsidRPr="00254E30" w:rsidRDefault="00D34F04">
      <w:pPr>
        <w:tabs>
          <w:tab w:val="right" w:pos="9356"/>
        </w:tabs>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Повідомляємо, що </w:t>
      </w:r>
      <w:r w:rsidRPr="00254E30">
        <w:rPr>
          <w:rFonts w:ascii="Times New Roman" w:eastAsia="Times New Roman" w:hAnsi="Times New Roman" w:cs="Times New Roman"/>
          <w:b/>
          <w:sz w:val="24"/>
          <w:szCs w:val="24"/>
        </w:rPr>
        <w:t>ми ознайомлені</w:t>
      </w:r>
      <w:r w:rsidRPr="00254E30">
        <w:rPr>
          <w:rFonts w:ascii="Times New Roman" w:eastAsia="Times New Roman" w:hAnsi="Times New Roman" w:cs="Times New Roman"/>
          <w:sz w:val="24"/>
          <w:szCs w:val="24"/>
        </w:rPr>
        <w:t xml:space="preserve"> з Постановою Кабінету Міністрів України від </w:t>
      </w:r>
      <w:r w:rsidRPr="00254E30">
        <w:rPr>
          <w:rFonts w:ascii="Times New Roman" w:eastAsia="Times New Roman" w:hAnsi="Times New Roman" w:cs="Times New Roman"/>
          <w:sz w:val="24"/>
          <w:szCs w:val="24"/>
        </w:rPr>
        <w:b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sz w:val="24"/>
          <w:szCs w:val="24"/>
        </w:rPr>
        <w:t>субгрантів</w:t>
      </w:r>
      <w:proofErr w:type="spellEnd"/>
      <w:r w:rsidRPr="00254E30">
        <w:rPr>
          <w:rFonts w:ascii="Times New Roman" w:eastAsia="Times New Roman" w:hAnsi="Times New Roman" w:cs="Times New Roman"/>
          <w:sz w:val="24"/>
          <w:szCs w:val="24"/>
        </w:rPr>
        <w:t xml:space="preserve">) Глобального фонду для боротьби із СНІДом, туберкульозом та малярією в Україні та «Кодексом поведінки постачальників», </w:t>
      </w:r>
      <w:r w:rsidR="00021E13" w:rsidRPr="00254E30">
        <w:rPr>
          <w:rFonts w:ascii="Times New Roman" w:eastAsia="Times New Roman" w:hAnsi="Times New Roman" w:cs="Times New Roman"/>
          <w:color w:val="000000"/>
          <w:sz w:val="24"/>
          <w:szCs w:val="24"/>
        </w:rPr>
        <w:t>що викладений в Додатку № 4 до оголошення про закупівлю</w:t>
      </w:r>
      <w:r w:rsidRPr="00254E30">
        <w:rPr>
          <w:rFonts w:ascii="Times New Roman" w:eastAsia="Times New Roman" w:hAnsi="Times New Roman" w:cs="Times New Roman"/>
          <w:sz w:val="24"/>
          <w:szCs w:val="24"/>
        </w:rPr>
        <w:t xml:space="preserve"> і </w:t>
      </w:r>
      <w:r w:rsidRPr="00254E30">
        <w:rPr>
          <w:rFonts w:ascii="Times New Roman" w:eastAsia="Times New Roman" w:hAnsi="Times New Roman" w:cs="Times New Roman"/>
          <w:b/>
          <w:sz w:val="24"/>
          <w:szCs w:val="24"/>
        </w:rPr>
        <w:t>зобов’язуємось дотримуватись їх умов.</w:t>
      </w:r>
    </w:p>
    <w:p w14:paraId="1A222596" w14:textId="77777777" w:rsidR="00903A00" w:rsidRPr="00254E30" w:rsidRDefault="00903A00">
      <w:pPr>
        <w:spacing w:after="0" w:line="240" w:lineRule="auto"/>
        <w:ind w:left="-284" w:right="-142" w:firstLine="568"/>
        <w:jc w:val="both"/>
        <w:rPr>
          <w:rFonts w:ascii="Times New Roman" w:eastAsia="Times New Roman" w:hAnsi="Times New Roman" w:cs="Times New Roman"/>
          <w:color w:val="000000"/>
          <w:sz w:val="24"/>
          <w:szCs w:val="24"/>
        </w:rPr>
      </w:pPr>
    </w:p>
    <w:p w14:paraId="2B08A3EA" w14:textId="77777777" w:rsidR="00903A00" w:rsidRPr="00254E30" w:rsidRDefault="00903A00">
      <w:pPr>
        <w:spacing w:after="0" w:line="240" w:lineRule="auto"/>
        <w:ind w:right="-142"/>
        <w:jc w:val="both"/>
        <w:rPr>
          <w:rFonts w:ascii="Times New Roman" w:eastAsia="Times New Roman" w:hAnsi="Times New Roman" w:cs="Times New Roman"/>
          <w:sz w:val="24"/>
          <w:szCs w:val="24"/>
        </w:rPr>
      </w:pPr>
    </w:p>
    <w:p w14:paraId="0585193C" w14:textId="77777777" w:rsidR="00903A00" w:rsidRPr="00254E30" w:rsidRDefault="00D34F04">
      <w:pPr>
        <w:spacing w:after="0" w:line="240" w:lineRule="auto"/>
        <w:ind w:left="-284" w:right="-142"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Дата:  «____»_____________ 202</w:t>
      </w:r>
      <w:r w:rsidR="002808EB">
        <w:rPr>
          <w:rFonts w:ascii="Times New Roman" w:eastAsia="Times New Roman" w:hAnsi="Times New Roman" w:cs="Times New Roman"/>
          <w:sz w:val="24"/>
          <w:szCs w:val="24"/>
          <w:lang w:val="en-US"/>
        </w:rPr>
        <w:t>6</w:t>
      </w:r>
      <w:r w:rsidRPr="00254E30">
        <w:rPr>
          <w:rFonts w:ascii="Times New Roman" w:eastAsia="Times New Roman" w:hAnsi="Times New Roman" w:cs="Times New Roman"/>
          <w:sz w:val="24"/>
          <w:szCs w:val="24"/>
        </w:rPr>
        <w:t xml:space="preserve"> р.</w:t>
      </w:r>
    </w:p>
    <w:p w14:paraId="5E25C260" w14:textId="77777777" w:rsidR="00903A00" w:rsidRPr="00254E30" w:rsidRDefault="00903A00">
      <w:pPr>
        <w:spacing w:after="0" w:line="240" w:lineRule="auto"/>
        <w:ind w:left="-284" w:right="-142" w:firstLine="568"/>
        <w:jc w:val="both"/>
        <w:rPr>
          <w:rFonts w:ascii="Times New Roman" w:eastAsia="Times New Roman" w:hAnsi="Times New Roman" w:cs="Times New Roman"/>
          <w:sz w:val="24"/>
          <w:szCs w:val="24"/>
        </w:rPr>
      </w:pPr>
    </w:p>
    <w:p w14:paraId="699EC3D3" w14:textId="77777777" w:rsidR="00903A00" w:rsidRPr="00254E30" w:rsidRDefault="00903A00">
      <w:pPr>
        <w:spacing w:after="0" w:line="240" w:lineRule="auto"/>
        <w:ind w:left="-284" w:right="-142" w:firstLine="568"/>
        <w:jc w:val="both"/>
        <w:rPr>
          <w:rFonts w:ascii="Times New Roman" w:eastAsia="Times New Roman" w:hAnsi="Times New Roman" w:cs="Times New Roman"/>
          <w:sz w:val="24"/>
          <w:szCs w:val="24"/>
        </w:rPr>
      </w:pPr>
    </w:p>
    <w:tbl>
      <w:tblPr>
        <w:tblStyle w:val="affc"/>
        <w:tblW w:w="9498" w:type="dxa"/>
        <w:tblInd w:w="-147" w:type="dxa"/>
        <w:tblLayout w:type="fixed"/>
        <w:tblLook w:val="0000" w:firstRow="0" w:lastRow="0" w:firstColumn="0" w:lastColumn="0" w:noHBand="0" w:noVBand="0"/>
      </w:tblPr>
      <w:tblGrid>
        <w:gridCol w:w="4859"/>
        <w:gridCol w:w="2518"/>
        <w:gridCol w:w="2121"/>
      </w:tblGrid>
      <w:tr w:rsidR="00903A00" w:rsidRPr="00254E30" w14:paraId="6FF388B5" w14:textId="77777777">
        <w:tc>
          <w:tcPr>
            <w:tcW w:w="4859" w:type="dxa"/>
          </w:tcPr>
          <w:p w14:paraId="0ACB6586" w14:textId="77777777" w:rsidR="00903A00" w:rsidRPr="00254E30" w:rsidRDefault="00903A00">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6" w:name="_heading=h.7ysk543197r" w:colFirst="0" w:colLast="0"/>
            <w:bookmarkEnd w:id="6"/>
          </w:p>
          <w:p w14:paraId="3802806D"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Керівник Учасника процедури закупівлі </w:t>
            </w:r>
          </w:p>
          <w:p w14:paraId="530598A8"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18BE54AD" w14:textId="77777777" w:rsidR="00903A00" w:rsidRPr="00254E30" w:rsidRDefault="00903A00">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58C33D0C" w14:textId="77777777" w:rsidR="00903A00" w:rsidRPr="00254E30" w:rsidRDefault="00D34F04">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підпис</w:t>
            </w:r>
          </w:p>
        </w:tc>
        <w:tc>
          <w:tcPr>
            <w:tcW w:w="2121" w:type="dxa"/>
          </w:tcPr>
          <w:p w14:paraId="5509EB25"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88ED8F5"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Ініціали </w:t>
            </w:r>
          </w:p>
          <w:p w14:paraId="1B262C23"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Прізвище,</w:t>
            </w:r>
          </w:p>
          <w:p w14:paraId="2277FB61"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6CD08B1A"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17754E52"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A4A6C98" w14:textId="77777777" w:rsidR="00903A00" w:rsidRPr="00254E30" w:rsidRDefault="00D34F04"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3</w:t>
      </w:r>
    </w:p>
    <w:p w14:paraId="6434BDA9" w14:textId="77777777" w:rsidR="00903A00" w:rsidRPr="00254E30" w:rsidRDefault="00D34F04"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____</w:t>
      </w:r>
    </w:p>
    <w:p w14:paraId="565CF04F" w14:textId="77777777" w:rsidR="00617BA4" w:rsidRDefault="00617BA4" w:rsidP="00617BA4">
      <w:pPr>
        <w:spacing w:after="0" w:line="240" w:lineRule="auto"/>
        <w:ind w:left="5103"/>
        <w:rPr>
          <w:rFonts w:ascii="Times New Roman" w:eastAsia="Times New Roman" w:hAnsi="Times New Roman" w:cs="Times New Roman"/>
          <w:sz w:val="24"/>
          <w:szCs w:val="24"/>
        </w:rPr>
      </w:pPr>
    </w:p>
    <w:p w14:paraId="467BE077" w14:textId="77777777" w:rsidR="00903A00" w:rsidRPr="00254E30" w:rsidRDefault="00D34F04"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195EFFF0"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6C8D5155"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ДЕКЛАРАЦІЯ КОНФЛІКТУ ІНТЕРЕСІВ</w:t>
      </w:r>
    </w:p>
    <w:p w14:paraId="04761E19"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Учасника тендерної процедури</w:t>
      </w:r>
    </w:p>
    <w:p w14:paraId="426D4E11" w14:textId="62956E7E" w:rsidR="00903A00" w:rsidRPr="00254E30" w:rsidRDefault="00D34F04">
      <w:pPr>
        <w:keepLines/>
        <w:spacing w:line="240" w:lineRule="auto"/>
        <w:ind w:firstLine="566"/>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0F5CC2" w:rsidRPr="009D0595">
        <w:rPr>
          <w:rFonts w:ascii="Times New Roman" w:eastAsia="Times New Roman" w:hAnsi="Times New Roman" w:cs="Times New Roman"/>
          <w:color w:val="000000"/>
          <w:sz w:val="24"/>
          <w:szCs w:val="24"/>
          <w:highlight w:val="white"/>
        </w:rPr>
        <w:t xml:space="preserve">ДК 021:2015: 72260000-5 Послуги, пов’язані з програмним забезпеченням (Послуги з постачання програмного забезпечення </w:t>
      </w:r>
      <w:proofErr w:type="spellStart"/>
      <w:r w:rsidR="000F5CC2" w:rsidRPr="009D0595">
        <w:rPr>
          <w:rFonts w:ascii="Times New Roman" w:eastAsia="Times New Roman" w:hAnsi="Times New Roman" w:cs="Times New Roman"/>
          <w:color w:val="000000"/>
          <w:sz w:val="24"/>
          <w:szCs w:val="24"/>
          <w:highlight w:val="white"/>
        </w:rPr>
        <w:t>Semantrum</w:t>
      </w:r>
      <w:proofErr w:type="spellEnd"/>
      <w:r w:rsidR="000F5CC2" w:rsidRPr="009D0595">
        <w:rPr>
          <w:rFonts w:ascii="Times New Roman" w:eastAsia="Times New Roman" w:hAnsi="Times New Roman" w:cs="Times New Roman"/>
          <w:color w:val="000000"/>
          <w:sz w:val="24"/>
          <w:szCs w:val="24"/>
          <w:highlight w:val="white"/>
        </w:rPr>
        <w:t>)</w:t>
      </w:r>
      <w:r w:rsidRPr="00254E30">
        <w:rPr>
          <w:rFonts w:ascii="Times New Roman" w:eastAsia="Times New Roman" w:hAnsi="Times New Roman" w:cs="Times New Roman"/>
          <w:sz w:val="24"/>
          <w:szCs w:val="24"/>
        </w:rPr>
        <w:t xml:space="preserve">, в рамках реалізації програми Глобального фонду для боротьби зі СНІДом, туберкульозом та малярією </w:t>
      </w:r>
    </w:p>
    <w:p w14:paraId="7658C9B9" w14:textId="77777777" w:rsidR="00903A00" w:rsidRPr="00254E30" w:rsidRDefault="00D34F04">
      <w:pPr>
        <w:keepLines/>
        <w:spacing w:line="240" w:lineRule="auto"/>
        <w:ind w:firstLine="566"/>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sz w:val="24"/>
          <w:szCs w:val="24"/>
        </w:rPr>
        <w:t>Перед зап</w:t>
      </w:r>
      <w:r w:rsidRPr="00254E30">
        <w:rPr>
          <w:rFonts w:ascii="Times New Roman" w:eastAsia="Times New Roman" w:hAnsi="Times New Roman" w:cs="Times New Roman"/>
          <w:color w:val="000000"/>
          <w:sz w:val="24"/>
          <w:szCs w:val="24"/>
        </w:rPr>
        <w:t>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473FBF75" w14:textId="77777777" w:rsidR="00903A00" w:rsidRPr="00254E30" w:rsidRDefault="00D34F04">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d"/>
        <w:tblW w:w="9630" w:type="dxa"/>
        <w:tblInd w:w="0" w:type="dxa"/>
        <w:tblLayout w:type="fixed"/>
        <w:tblLook w:val="0400" w:firstRow="0" w:lastRow="0" w:firstColumn="0" w:lastColumn="0" w:noHBand="0" w:noVBand="1"/>
      </w:tblPr>
      <w:tblGrid>
        <w:gridCol w:w="6810"/>
        <w:gridCol w:w="1320"/>
        <w:gridCol w:w="1500"/>
      </w:tblGrid>
      <w:tr w:rsidR="00903A00" w:rsidRPr="00254E30" w14:paraId="761E2DD8" w14:textId="77777777">
        <w:trPr>
          <w:trHeight w:val="1005"/>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A0D214"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Питання</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A83CA7"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Відповідь</w:t>
            </w:r>
          </w:p>
          <w:p w14:paraId="002BC862"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B318DE"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Роз’яснення</w:t>
            </w:r>
          </w:p>
          <w:p w14:paraId="33CDB825"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якщо відповідь «Так»</w:t>
            </w:r>
          </w:p>
        </w:tc>
      </w:tr>
      <w:tr w:rsidR="00903A00" w:rsidRPr="00254E30" w14:paraId="7141E055"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19F7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володієте Ви або Ваші близькі особи**, або всі інші особи, що діють в Ваших інтересах, прямо або як </w:t>
            </w:r>
            <w:proofErr w:type="spellStart"/>
            <w:r w:rsidRPr="00254E30">
              <w:rPr>
                <w:rFonts w:ascii="Times New Roman" w:eastAsia="Times New Roman" w:hAnsi="Times New Roman" w:cs="Times New Roman"/>
                <w:color w:val="000000"/>
                <w:sz w:val="24"/>
                <w:szCs w:val="24"/>
              </w:rPr>
              <w:t>бенефіціар</w:t>
            </w:r>
            <w:proofErr w:type="spellEnd"/>
            <w:r w:rsidRPr="00254E30">
              <w:rPr>
                <w:rFonts w:ascii="Times New Roman" w:eastAsia="Times New Roman" w:hAnsi="Times New Roman" w:cs="Times New Roman"/>
                <w:color w:val="000000"/>
                <w:sz w:val="24"/>
                <w:szCs w:val="24"/>
              </w:rPr>
              <w:t>, акціями (частками, паями) або будь-якими іншими фінансовими інтересами в компаніях, що приймають участь у тендерній процедурі?</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F9CEE"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4244F" w14:textId="77777777" w:rsidR="00903A00" w:rsidRPr="00254E30" w:rsidRDefault="00903A00">
            <w:pPr>
              <w:rPr>
                <w:rFonts w:ascii="Times New Roman" w:eastAsia="Times New Roman" w:hAnsi="Times New Roman" w:cs="Times New Roman"/>
                <w:sz w:val="24"/>
                <w:szCs w:val="24"/>
              </w:rPr>
            </w:pPr>
          </w:p>
        </w:tc>
      </w:tr>
      <w:tr w:rsidR="00903A00" w:rsidRPr="00254E30" w14:paraId="635071B4"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823F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w:t>
            </w:r>
            <w:proofErr w:type="spellStart"/>
            <w:r w:rsidRPr="00254E30">
              <w:rPr>
                <w:rFonts w:ascii="Times New Roman" w:eastAsia="Times New Roman" w:hAnsi="Times New Roman" w:cs="Times New Roman"/>
                <w:color w:val="000000"/>
                <w:sz w:val="24"/>
                <w:szCs w:val="24"/>
              </w:rPr>
              <w:t>т.п</w:t>
            </w:r>
            <w:proofErr w:type="spellEnd"/>
            <w:r w:rsidRPr="00254E30">
              <w:rPr>
                <w:rFonts w:ascii="Times New Roman" w:eastAsia="Times New Roman" w:hAnsi="Times New Roman" w:cs="Times New Roman"/>
                <w:color w:val="000000"/>
                <w:sz w:val="24"/>
                <w:szCs w:val="24"/>
              </w:rPr>
              <w:t>.), а також працівниками, радниками, консультантами, агентами або довіреними особами ДУ «Центр громадського здоров’я МОЗ України»?</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8F47A"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7D12D" w14:textId="77777777" w:rsidR="00903A00" w:rsidRPr="00254E30" w:rsidRDefault="00903A00">
            <w:pPr>
              <w:rPr>
                <w:rFonts w:ascii="Times New Roman" w:eastAsia="Times New Roman" w:hAnsi="Times New Roman" w:cs="Times New Roman"/>
                <w:sz w:val="24"/>
                <w:szCs w:val="24"/>
              </w:rPr>
            </w:pPr>
          </w:p>
        </w:tc>
      </w:tr>
      <w:tr w:rsidR="00903A00" w:rsidRPr="00254E30" w14:paraId="1D4C9EF3"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6F5B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254E30">
              <w:rPr>
                <w:rFonts w:ascii="Times New Roman" w:eastAsia="Times New Roman" w:hAnsi="Times New Roman" w:cs="Times New Roman"/>
                <w:color w:val="000000"/>
                <w:sz w:val="24"/>
                <w:szCs w:val="24"/>
              </w:rPr>
              <w:t>сприйнято</w:t>
            </w:r>
            <w:proofErr w:type="spellEnd"/>
            <w:r w:rsidRPr="00254E30">
              <w:rPr>
                <w:rFonts w:ascii="Times New Roman" w:eastAsia="Times New Roman" w:hAnsi="Times New Roman" w:cs="Times New Roman"/>
                <w:color w:val="000000"/>
                <w:sz w:val="24"/>
                <w:szCs w:val="24"/>
              </w:rPr>
              <w:t xml:space="preserve"> як спосіб незаконного або неетичного впливу на комерційні операції?</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E03FE"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BE0D1" w14:textId="77777777" w:rsidR="00903A00" w:rsidRPr="00254E30" w:rsidRDefault="00903A00">
            <w:pPr>
              <w:rPr>
                <w:rFonts w:ascii="Times New Roman" w:eastAsia="Times New Roman" w:hAnsi="Times New Roman" w:cs="Times New Roman"/>
                <w:sz w:val="24"/>
                <w:szCs w:val="24"/>
              </w:rPr>
            </w:pPr>
          </w:p>
        </w:tc>
      </w:tr>
    </w:tbl>
    <w:p w14:paraId="1F7A8EC5"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Якщо товари та послуги оплачуються за рахунок грантів (</w:t>
      </w:r>
      <w:proofErr w:type="spellStart"/>
      <w:r w:rsidRPr="00254E30">
        <w:rPr>
          <w:rFonts w:ascii="Times New Roman" w:eastAsia="Times New Roman" w:hAnsi="Times New Roman" w:cs="Times New Roman"/>
          <w:color w:val="000000"/>
          <w:sz w:val="20"/>
          <w:szCs w:val="20"/>
          <w:highlight w:val="white"/>
        </w:rPr>
        <w:t>субгрантів</w:t>
      </w:r>
      <w:proofErr w:type="spellEnd"/>
      <w:r w:rsidRPr="00254E30">
        <w:rPr>
          <w:rFonts w:ascii="Times New Roman" w:eastAsia="Times New Roman" w:hAnsi="Times New Roman" w:cs="Times New Roman"/>
          <w:color w:val="000000"/>
          <w:sz w:val="20"/>
          <w:szCs w:val="20"/>
          <w:highlight w:val="white"/>
        </w:rPr>
        <w:t>) Глобального фонду для боротьби із СНІДом, туберкульозом та малярією в Україні</w:t>
      </w:r>
    </w:p>
    <w:p w14:paraId="3BC3E1C6" w14:textId="77777777" w:rsidR="00903A0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20" w:anchor="n25">
        <w:r w:rsidRPr="00254E30">
          <w:rPr>
            <w:rFonts w:ascii="Times New Roman" w:eastAsia="Times New Roman" w:hAnsi="Times New Roman" w:cs="Times New Roman"/>
            <w:color w:val="000000"/>
            <w:sz w:val="20"/>
            <w:szCs w:val="20"/>
            <w:u w:val="single"/>
          </w:rPr>
          <w:t>частині першій</w:t>
        </w:r>
      </w:hyperlink>
      <w:r w:rsidRPr="00254E30">
        <w:rPr>
          <w:rFonts w:ascii="Times New Roman" w:eastAsia="Times New Roman" w:hAnsi="Times New Roman" w:cs="Times New Roman"/>
          <w:color w:val="000000"/>
          <w:sz w:val="20"/>
          <w:szCs w:val="20"/>
          <w:highlight w:val="white"/>
        </w:rPr>
        <w:t xml:space="preserve">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w:t>
      </w:r>
      <w:proofErr w:type="spellStart"/>
      <w:r w:rsidRPr="00254E30">
        <w:rPr>
          <w:rFonts w:ascii="Times New Roman" w:eastAsia="Times New Roman" w:hAnsi="Times New Roman" w:cs="Times New Roman"/>
          <w:color w:val="000000"/>
          <w:sz w:val="20"/>
          <w:szCs w:val="20"/>
          <w:highlight w:val="white"/>
        </w:rPr>
        <w:t>усиновлювач</w:t>
      </w:r>
      <w:proofErr w:type="spellEnd"/>
      <w:r w:rsidRPr="00254E30">
        <w:rPr>
          <w:rFonts w:ascii="Times New Roman" w:eastAsia="Times New Roman" w:hAnsi="Times New Roman" w:cs="Times New Roman"/>
          <w:color w:val="000000"/>
          <w:sz w:val="20"/>
          <w:szCs w:val="20"/>
          <w:highlight w:val="white"/>
        </w:rPr>
        <w:t xml:space="preserve"> чи усиновлений, опікун чи піклувальник, особа, яка перебуває під опікою або піклуванням згаданого суб’єкта</w:t>
      </w:r>
    </w:p>
    <w:p w14:paraId="64B94A56" w14:textId="77777777" w:rsidR="009B5738" w:rsidRPr="00254E30" w:rsidRDefault="009B5738">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3365A42D" w14:textId="77777777" w:rsidR="00903A00" w:rsidRPr="00254E30" w:rsidRDefault="00D34F04" w:rsidP="009B5738">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«__»______20___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________________</w:t>
      </w:r>
    </w:p>
    <w:p w14:paraId="5D583181" w14:textId="77777777" w:rsidR="00903A00" w:rsidRPr="00254E30" w:rsidRDefault="00D34F04" w:rsidP="009B5738">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П.І.Б.</w:t>
      </w:r>
    </w:p>
    <w:p w14:paraId="1B7015EE" w14:textId="77777777" w:rsidR="009B5738" w:rsidRDefault="009B573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6060CCD" w14:textId="77777777" w:rsidR="00903A00" w:rsidRPr="00254E30" w:rsidRDefault="00D34F04" w:rsidP="00617BA4">
      <w:pPr>
        <w:spacing w:after="0" w:line="240" w:lineRule="auto"/>
        <w:ind w:left="567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4</w:t>
      </w:r>
    </w:p>
    <w:p w14:paraId="2125D6F0" w14:textId="77777777" w:rsidR="00903A00" w:rsidRPr="00254E30" w:rsidRDefault="00D34F04" w:rsidP="00617BA4">
      <w:pPr>
        <w:spacing w:after="0" w:line="240" w:lineRule="auto"/>
        <w:ind w:left="567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w:t>
      </w:r>
    </w:p>
    <w:p w14:paraId="43B36D16" w14:textId="77777777" w:rsidR="00903A00" w:rsidRPr="00254E30" w:rsidRDefault="00903A00">
      <w:pPr>
        <w:spacing w:after="0"/>
        <w:ind w:left="5812"/>
        <w:jc w:val="right"/>
        <w:rPr>
          <w:rFonts w:ascii="Times New Roman" w:eastAsia="Times New Roman" w:hAnsi="Times New Roman" w:cs="Times New Roman"/>
          <w:sz w:val="24"/>
          <w:szCs w:val="24"/>
        </w:rPr>
      </w:pPr>
    </w:p>
    <w:p w14:paraId="556CABCC" w14:textId="77777777" w:rsidR="00903A00" w:rsidRPr="00254E30" w:rsidRDefault="00903A00">
      <w:pPr>
        <w:spacing w:after="0"/>
        <w:ind w:left="5812"/>
        <w:jc w:val="right"/>
        <w:rPr>
          <w:rFonts w:ascii="Times New Roman" w:eastAsia="Times New Roman" w:hAnsi="Times New Roman" w:cs="Times New Roman"/>
          <w:sz w:val="24"/>
          <w:szCs w:val="24"/>
        </w:rPr>
      </w:pPr>
    </w:p>
    <w:p w14:paraId="4507A3E6" w14:textId="77777777" w:rsidR="00903A00" w:rsidRPr="00254E30" w:rsidRDefault="00D34F04">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0CEC3098" wp14:editId="5C10DC75">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
                    <a:srcRect/>
                    <a:stretch>
                      <a:fillRect/>
                    </a:stretch>
                  </pic:blipFill>
                  <pic:spPr>
                    <a:xfrm>
                      <a:off x="0" y="0"/>
                      <a:ext cx="657225" cy="652145"/>
                    </a:xfrm>
                    <a:prstGeom prst="rect">
                      <a:avLst/>
                    </a:prstGeom>
                    <a:ln/>
                  </pic:spPr>
                </pic:pic>
              </a:graphicData>
            </a:graphic>
          </wp:anchor>
        </w:drawing>
      </w:r>
    </w:p>
    <w:p w14:paraId="512792E2" w14:textId="77777777" w:rsidR="00903A00" w:rsidRPr="00254E30" w:rsidRDefault="00D34F04">
      <w:pPr>
        <w:spacing w:after="0" w:line="240" w:lineRule="auto"/>
        <w:rPr>
          <w:rFonts w:ascii="Times New Roman" w:eastAsia="Times New Roman" w:hAnsi="Times New Roman" w:cs="Times New Roman"/>
          <w:sz w:val="24"/>
          <w:szCs w:val="24"/>
        </w:rPr>
      </w:pPr>
      <w:proofErr w:type="spellStart"/>
      <w:r w:rsidRPr="00254E30">
        <w:rPr>
          <w:rFonts w:ascii="Times New Roman" w:eastAsia="Times New Roman" w:hAnsi="Times New Roman" w:cs="Times New Roman"/>
          <w:b/>
          <w:sz w:val="24"/>
          <w:szCs w:val="24"/>
        </w:rPr>
        <w:t>The</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Global</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Fund</w:t>
      </w:r>
      <w:proofErr w:type="spellEnd"/>
    </w:p>
    <w:p w14:paraId="763ACA41" w14:textId="77777777" w:rsidR="00903A00" w:rsidRPr="00254E30" w:rsidRDefault="00D34F0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sidRPr="00254E30">
        <w:rPr>
          <w:rFonts w:ascii="Times New Roman" w:eastAsia="Times New Roman" w:hAnsi="Times New Roman" w:cs="Times New Roman"/>
          <w:color w:val="000000"/>
          <w:sz w:val="24"/>
          <w:szCs w:val="24"/>
        </w:rPr>
        <w:t>To</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Fight</w:t>
      </w:r>
      <w:proofErr w:type="spellEnd"/>
      <w:r w:rsidRPr="00254E30">
        <w:rPr>
          <w:rFonts w:ascii="Times New Roman" w:eastAsia="Times New Roman" w:hAnsi="Times New Roman" w:cs="Times New Roman"/>
          <w:color w:val="000000"/>
          <w:sz w:val="24"/>
          <w:szCs w:val="24"/>
        </w:rPr>
        <w:t xml:space="preserve"> </w:t>
      </w:r>
      <w:r w:rsidRPr="00254E30">
        <w:rPr>
          <w:rFonts w:ascii="Times New Roman" w:eastAsia="Times New Roman" w:hAnsi="Times New Roman" w:cs="Times New Roman"/>
          <w:b/>
          <w:color w:val="000000"/>
          <w:sz w:val="24"/>
          <w:szCs w:val="24"/>
        </w:rPr>
        <w:t xml:space="preserve">AIDS, </w:t>
      </w:r>
      <w:proofErr w:type="spellStart"/>
      <w:r w:rsidRPr="00254E30">
        <w:rPr>
          <w:rFonts w:ascii="Times New Roman" w:eastAsia="Times New Roman" w:hAnsi="Times New Roman" w:cs="Times New Roman"/>
          <w:color w:val="000000"/>
          <w:sz w:val="24"/>
          <w:szCs w:val="24"/>
        </w:rPr>
        <w:t>Tuberculosis</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and</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Malaria</w:t>
      </w:r>
      <w:proofErr w:type="spellEnd"/>
      <w:r w:rsidRPr="00254E30">
        <w:rPr>
          <w:rFonts w:ascii="Times New Roman" w:eastAsia="Times New Roman" w:hAnsi="Times New Roman" w:cs="Times New Roman"/>
          <w:color w:val="000000"/>
          <w:sz w:val="24"/>
          <w:szCs w:val="24"/>
        </w:rPr>
        <w:t xml:space="preserve">  </w:t>
      </w:r>
    </w:p>
    <w:p w14:paraId="486E1DD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37CAA09" w14:textId="77777777" w:rsidR="00903A00" w:rsidRPr="00254E30" w:rsidRDefault="00903A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2093F3B0"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КОДЕКС ПОВЕДІНКИ ПОСТАЧАЛЬНИКІВ*</w:t>
      </w:r>
    </w:p>
    <w:p w14:paraId="66F8674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29FCFEF"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Вступ</w:t>
      </w:r>
    </w:p>
    <w:p w14:paraId="27F8F14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44DB28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03C778B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66E750C"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та грантовими операціями, відповідала найвищим етичним нормам, а також, щоб їх дотримувалися усі співробітники. </w:t>
      </w:r>
    </w:p>
    <w:p w14:paraId="268D172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DBE7CE1"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254E30">
        <w:rPr>
          <w:rFonts w:ascii="Times New Roman" w:eastAsia="Times New Roman" w:hAnsi="Times New Roman" w:cs="Times New Roman"/>
          <w:color w:val="000000"/>
          <w:sz w:val="24"/>
          <w:szCs w:val="24"/>
        </w:rPr>
        <w:t>закупівлях</w:t>
      </w:r>
      <w:proofErr w:type="spellEnd"/>
      <w:r w:rsidRPr="00254E30">
        <w:rPr>
          <w:rFonts w:ascii="Times New Roman" w:eastAsia="Times New Roman" w:hAnsi="Times New Roman" w:cs="Times New Roman"/>
          <w:color w:val="000000"/>
          <w:sz w:val="24"/>
          <w:szCs w:val="24"/>
        </w:rPr>
        <w:t xml:space="preserve"> за кошти Глобального фонду. </w:t>
      </w:r>
    </w:p>
    <w:p w14:paraId="5FC9765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ECCCC3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254E30">
        <w:rPr>
          <w:rFonts w:ascii="Times New Roman" w:eastAsia="Times New Roman" w:hAnsi="Times New Roman" w:cs="Times New Roman"/>
          <w:color w:val="000000"/>
          <w:sz w:val="24"/>
          <w:szCs w:val="24"/>
        </w:rPr>
        <w:t>зворотнього</w:t>
      </w:r>
      <w:proofErr w:type="spellEnd"/>
      <w:r w:rsidRPr="00254E30">
        <w:rPr>
          <w:rFonts w:ascii="Times New Roman" w:eastAsia="Times New Roman" w:hAnsi="Times New Roman" w:cs="Times New Roman"/>
          <w:color w:val="000000"/>
          <w:sz w:val="24"/>
          <w:szCs w:val="24"/>
        </w:rPr>
        <w:t xml:space="preserve"> зв’язку від партнерів.</w:t>
      </w:r>
    </w:p>
    <w:p w14:paraId="21C2CB5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00C53E"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Мандат цього Кодексу </w:t>
      </w:r>
    </w:p>
    <w:p w14:paraId="3D9BAB2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02940C"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5. Цей Кодексу </w:t>
      </w:r>
      <w:r w:rsidRPr="00254E30">
        <w:rPr>
          <w:rFonts w:ascii="Times New Roman" w:eastAsia="Times New Roman" w:hAnsi="Times New Roman" w:cs="Times New Roman"/>
          <w:b/>
          <w:color w:val="000000"/>
          <w:sz w:val="24"/>
          <w:szCs w:val="24"/>
        </w:rPr>
        <w:t>вимагає від</w:t>
      </w:r>
      <w:r w:rsidRPr="00254E30">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sidRPr="00254E30">
        <w:rPr>
          <w:rFonts w:ascii="Times New Roman" w:eastAsia="Times New Roman" w:hAnsi="Times New Roman" w:cs="Times New Roman"/>
          <w:i/>
          <w:color w:val="000000"/>
          <w:sz w:val="24"/>
          <w:szCs w:val="24"/>
        </w:rPr>
        <w:t>постачальники</w:t>
      </w:r>
      <w:r w:rsidRPr="00254E30">
        <w:rPr>
          <w:rFonts w:ascii="Times New Roman" w:eastAsia="Times New Roman" w:hAnsi="Times New Roman" w:cs="Times New Roman"/>
          <w:color w:val="000000"/>
          <w:sz w:val="24"/>
          <w:szCs w:val="24"/>
        </w:rPr>
        <w:t xml:space="preserve">»), включаючи всіх </w:t>
      </w:r>
    </w:p>
    <w:p w14:paraId="35F65AC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4704D2D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254E30">
        <w:rPr>
          <w:rFonts w:ascii="Times New Roman" w:eastAsia="Times New Roman" w:hAnsi="Times New Roman" w:cs="Times New Roman"/>
          <w:color w:val="000000"/>
          <w:sz w:val="24"/>
          <w:szCs w:val="24"/>
        </w:rPr>
        <w:t>та посередників постачальних організацій (кожен з яких є «</w:t>
      </w:r>
      <w:r w:rsidRPr="00254E30">
        <w:rPr>
          <w:rFonts w:ascii="Times New Roman" w:eastAsia="Times New Roman" w:hAnsi="Times New Roman" w:cs="Times New Roman"/>
          <w:i/>
          <w:color w:val="000000"/>
          <w:sz w:val="24"/>
          <w:szCs w:val="24"/>
        </w:rPr>
        <w:t>представником постачальника</w:t>
      </w:r>
      <w:r w:rsidRPr="00254E30">
        <w:rPr>
          <w:rFonts w:ascii="Times New Roman" w:eastAsia="Times New Roman" w:hAnsi="Times New Roman" w:cs="Times New Roman"/>
          <w:color w:val="000000"/>
          <w:sz w:val="24"/>
          <w:szCs w:val="24"/>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-реципієнтам, іншим реципієнтам, координаційним механізмам країни, агентам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безпосереднім покупцям.</w:t>
      </w:r>
    </w:p>
    <w:p w14:paraId="1F19607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B959CD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6. Основні реципієнти,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-реципієнти, інші реципієнти, координаційні механізми країни, агенти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254E30">
        <w:rPr>
          <w:rFonts w:ascii="Times New Roman" w:eastAsia="Times New Roman" w:hAnsi="Times New Roman" w:cs="Times New Roman"/>
          <w:color w:val="000000"/>
          <w:sz w:val="24"/>
          <w:szCs w:val="24"/>
        </w:rPr>
        <w:t>т.ч</w:t>
      </w:r>
      <w:proofErr w:type="spellEnd"/>
      <w:r w:rsidRPr="00254E30">
        <w:rPr>
          <w:rFonts w:ascii="Times New Roman" w:eastAsia="Times New Roman" w:hAnsi="Times New Roman" w:cs="Times New Roman"/>
          <w:color w:val="000000"/>
          <w:sz w:val="24"/>
          <w:szCs w:val="24"/>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25AE395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27D9E37F"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Чесність та прозорість діяльності </w:t>
      </w:r>
    </w:p>
    <w:p w14:paraId="6CF9376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FCF7A6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7. Глобальний Фонд жорстко заперечує будь-яку корупційну, </w:t>
      </w:r>
      <w:proofErr w:type="spellStart"/>
      <w:r w:rsidRPr="00254E30">
        <w:rPr>
          <w:rFonts w:ascii="Times New Roman" w:eastAsia="Times New Roman" w:hAnsi="Times New Roman" w:cs="Times New Roman"/>
          <w:color w:val="000000"/>
          <w:sz w:val="24"/>
          <w:szCs w:val="24"/>
        </w:rPr>
        <w:t>шахрайську,змовницьку</w:t>
      </w:r>
      <w:proofErr w:type="spellEnd"/>
      <w:r w:rsidRPr="00254E30">
        <w:rPr>
          <w:rFonts w:ascii="Times New Roman" w:eastAsia="Times New Roman" w:hAnsi="Times New Roman" w:cs="Times New Roman"/>
          <w:color w:val="000000"/>
          <w:sz w:val="24"/>
          <w:szCs w:val="24"/>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4598AC4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D16AD63"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254E30">
        <w:rPr>
          <w:rFonts w:ascii="Times New Roman" w:eastAsia="Times New Roman" w:hAnsi="Times New Roman" w:cs="Times New Roman"/>
          <w:color w:val="000000"/>
          <w:sz w:val="24"/>
          <w:szCs w:val="24"/>
        </w:rPr>
        <w:t>підзвітно</w:t>
      </w:r>
      <w:proofErr w:type="spellEnd"/>
      <w:r w:rsidRPr="00254E30">
        <w:rPr>
          <w:rFonts w:ascii="Times New Roman" w:eastAsia="Times New Roman" w:hAnsi="Times New Roman" w:cs="Times New Roman"/>
          <w:color w:val="000000"/>
          <w:sz w:val="24"/>
          <w:szCs w:val="24"/>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3A067745"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254E30">
        <w:rPr>
          <w:rFonts w:ascii="Times New Roman" w:eastAsia="Times New Roman" w:hAnsi="Times New Roman" w:cs="Times New Roman"/>
          <w:color w:val="000000"/>
          <w:sz w:val="24"/>
          <w:szCs w:val="24"/>
        </w:rPr>
        <w:t>правил,встановлених</w:t>
      </w:r>
      <w:proofErr w:type="spellEnd"/>
      <w:r w:rsidRPr="00254E30">
        <w:rPr>
          <w:rFonts w:ascii="Times New Roman" w:eastAsia="Times New Roman" w:hAnsi="Times New Roman" w:cs="Times New Roman"/>
          <w:color w:val="000000"/>
          <w:sz w:val="24"/>
          <w:szCs w:val="24"/>
        </w:rPr>
        <w:t xml:space="preserve"> для кожного окремого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251A76C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34B423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254E30">
        <w:rPr>
          <w:rFonts w:ascii="Times New Roman" w:eastAsia="Times New Roman" w:hAnsi="Times New Roman" w:cs="Times New Roman"/>
          <w:color w:val="000000"/>
          <w:sz w:val="24"/>
          <w:szCs w:val="24"/>
        </w:rPr>
        <w:t>конкуретної</w:t>
      </w:r>
      <w:proofErr w:type="spellEnd"/>
      <w:r w:rsidRPr="00254E30">
        <w:rPr>
          <w:rFonts w:ascii="Times New Roman" w:eastAsia="Times New Roman" w:hAnsi="Times New Roman" w:cs="Times New Roman"/>
          <w:color w:val="000000"/>
          <w:sz w:val="24"/>
          <w:szCs w:val="24"/>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7937882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00488"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«корупційна діяльність»</w:t>
      </w:r>
      <w:r w:rsidRPr="00254E30">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7E6AD29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31E9884"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«шахрайська діяльність»</w:t>
      </w:r>
      <w:r w:rsidRPr="00254E30">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27CDE4E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0D27F48"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«насильницька діяльність»</w:t>
      </w:r>
      <w:r w:rsidRPr="00254E30">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4669A4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DC87293"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«змовницька діяльність»</w:t>
      </w:r>
      <w:r w:rsidRPr="00254E30">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6DE04D0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F85817"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"анти-конкурентна діяльність"</w:t>
      </w:r>
      <w:r w:rsidRPr="00254E30">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625854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19E686B"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або виконання положень угоди. </w:t>
      </w:r>
    </w:p>
    <w:p w14:paraId="6518B2F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F960BA2"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12. Інформація, дані, ноу-хау та документи, отримані та напрацьовані в ході участі в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w:t>
      </w:r>
      <w:r w:rsidRPr="00254E30">
        <w:rPr>
          <w:rFonts w:ascii="Times New Roman" w:eastAsia="Times New Roman" w:hAnsi="Times New Roman" w:cs="Times New Roman"/>
          <w:color w:val="000000"/>
          <w:sz w:val="24"/>
          <w:szCs w:val="24"/>
        </w:rPr>
        <w:lastRenderedPageBreak/>
        <w:t xml:space="preserve">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реципієнта гранту ГФ, без попередньої письмової згоди Глобального Фонду. </w:t>
      </w:r>
    </w:p>
    <w:p w14:paraId="3A4953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2A19A15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344FC214"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Дотримання законодавства </w:t>
      </w:r>
    </w:p>
    <w:p w14:paraId="72D53E9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9CE67E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7E75660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8D81BA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15A9619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E11667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1C95058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C01D02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C9B4648"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Доступ та співпраця </w:t>
      </w:r>
    </w:p>
    <w:p w14:paraId="3BE3F10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A26E3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1C6AF13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B3F45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0BB26E8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746E33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5588B63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8C22228"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254E30">
        <w:rPr>
          <w:rFonts w:ascii="Times New Roman" w:eastAsia="Times New Roman" w:hAnsi="Times New Roman" w:cs="Times New Roman"/>
          <w:color w:val="000000"/>
          <w:sz w:val="24"/>
          <w:szCs w:val="24"/>
        </w:rPr>
        <w:t>бенефіціаріїв</w:t>
      </w:r>
      <w:proofErr w:type="spellEnd"/>
      <w:r w:rsidRPr="00254E30">
        <w:rPr>
          <w:rFonts w:ascii="Times New Roman" w:eastAsia="Times New Roman" w:hAnsi="Times New Roman" w:cs="Times New Roman"/>
          <w:color w:val="000000"/>
          <w:sz w:val="24"/>
          <w:szCs w:val="24"/>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4AA546C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1981515"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Публікації та реклама </w:t>
      </w:r>
    </w:p>
    <w:p w14:paraId="026D9E9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26A1080"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7A07CBD3"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18235FE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02208E4"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54BBD79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54B7222"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7A6662D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4EB69F6"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164CECB1"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2021127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FCE936F"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22FADD3F"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22">
        <w:r w:rsidRPr="00254E30">
          <w:rPr>
            <w:rFonts w:ascii="Times New Roman" w:eastAsia="Times New Roman" w:hAnsi="Times New Roman" w:cs="Times New Roman"/>
            <w:color w:val="0000FF"/>
            <w:sz w:val="24"/>
            <w:szCs w:val="24"/>
            <w:u w:val="single"/>
          </w:rPr>
          <w:t>https://www.theglobalfund.org/media/6016/core_ethicsandconflictofinterest_policy_en.pdf</w:t>
        </w:r>
      </w:hyperlink>
      <w:r w:rsidRPr="00254E30">
        <w:rPr>
          <w:rFonts w:ascii="Times New Roman" w:eastAsia="Times New Roman" w:hAnsi="Times New Roman" w:cs="Times New Roman"/>
          <w:color w:val="000000"/>
          <w:sz w:val="24"/>
          <w:szCs w:val="24"/>
        </w:rPr>
        <w:t>)</w:t>
      </w:r>
    </w:p>
    <w:p w14:paraId="0D067E2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223D7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3">
        <w:r w:rsidRPr="00254E30">
          <w:rPr>
            <w:rFonts w:ascii="Times New Roman" w:eastAsia="Times New Roman" w:hAnsi="Times New Roman" w:cs="Times New Roman"/>
            <w:color w:val="0000FF"/>
            <w:sz w:val="24"/>
            <w:szCs w:val="24"/>
            <w:u w:val="single"/>
          </w:rPr>
          <w:t>https://www.ispeakoutnow.org/home-page/</w:t>
        </w:r>
      </w:hyperlink>
      <w:r w:rsidRPr="00254E30">
        <w:rPr>
          <w:rFonts w:ascii="Times New Roman" w:eastAsia="Times New Roman" w:hAnsi="Times New Roman" w:cs="Times New Roman"/>
          <w:color w:val="000000"/>
          <w:sz w:val="24"/>
          <w:szCs w:val="24"/>
        </w:rPr>
        <w:t xml:space="preserve"> </w:t>
      </w:r>
    </w:p>
    <w:p w14:paraId="359DBB6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7F2B33D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7707548"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70500B3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CB48CC"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54E30">
        <w:rPr>
          <w:rFonts w:ascii="Times New Roman" w:eastAsia="Times New Roman" w:hAnsi="Times New Roman" w:cs="Times New Roman"/>
          <w:color w:val="0000FF"/>
          <w:sz w:val="24"/>
          <w:szCs w:val="24"/>
          <w:u w:val="single"/>
        </w:rPr>
        <w:t>www.unglobalcompact.org</w:t>
      </w:r>
      <w:r w:rsidRPr="00254E30">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16B491D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84C2692"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26. Згідно з десятьма принципами, визначеними Глобальним Договором ООН, серед Постачальників заохочуються такі дії: </w:t>
      </w:r>
    </w:p>
    <w:p w14:paraId="0C7088B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43A31AB"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підтримка та повага захисту загальновизнаних у світі прав людини;</w:t>
      </w:r>
    </w:p>
    <w:p w14:paraId="57904EC0"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утримання від діяльності або участі в процесах порушення прав людини; </w:t>
      </w:r>
    </w:p>
    <w:p w14:paraId="562A0F97"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26A4E6A7"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1F31637F"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зі скасування дитячої праці; </w:t>
      </w:r>
    </w:p>
    <w:p w14:paraId="44C2B5E9"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7CC97D03"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58CDE655"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6E0A29A9"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16ED2FFC"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2456862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64609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3D9D744"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дітей </w:t>
      </w:r>
    </w:p>
    <w:p w14:paraId="0724532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1797A869"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30248D6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5525AC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4">
        <w:r w:rsidRPr="00254E30">
          <w:rPr>
            <w:rFonts w:ascii="Times New Roman" w:eastAsia="Times New Roman" w:hAnsi="Times New Roman" w:cs="Times New Roman"/>
            <w:color w:val="0000FF"/>
            <w:sz w:val="24"/>
            <w:szCs w:val="24"/>
            <w:u w:val="single"/>
          </w:rPr>
          <w:t>http://childrenandbusiness.org/</w:t>
        </w:r>
      </w:hyperlink>
      <w:r w:rsidRPr="00254E30">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437239E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023F4B7"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4E6FC0E2"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04784FB"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42C553B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7299F13"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02C85E9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E193A8"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77EA74D6"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789140A8"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776A643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7947810"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25CEDA0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B8FEF34"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2BD8667F"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7E0F05A"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7B717AD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B829B9E"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6C98CCA5"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3CEFC463"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посилити зусилля на рівні громад та уряду, спрямовані на захист та дотримання прав дітей.</w:t>
      </w:r>
    </w:p>
    <w:p w14:paraId="554DD9E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ADB895"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w:t>
      </w:r>
      <w:r w:rsidRPr="00254E30">
        <w:rPr>
          <w:rFonts w:ascii="Times New Roman" w:eastAsia="Times New Roman" w:hAnsi="Times New Roman" w:cs="Times New Roman"/>
          <w:color w:val="000000"/>
          <w:sz w:val="24"/>
          <w:szCs w:val="24"/>
        </w:rPr>
        <w:lastRenderedPageBreak/>
        <w:t>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718EE60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1C43D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61641F2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90CA31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4D892F9"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138B4575"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60F45BA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196D718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6A85F85" w14:textId="77777777" w:rsidR="00903A00" w:rsidRPr="00254E30" w:rsidRDefault="00D34F04">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сексуальна експлуатація</w:t>
      </w:r>
      <w:r w:rsidRPr="00254E30">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54653C3E"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4AC508F0" w14:textId="77777777" w:rsidR="00903A00" w:rsidRPr="00254E30" w:rsidRDefault="00D34F04">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сексуальне насильство</w:t>
      </w:r>
      <w:r w:rsidRPr="00254E30">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03F4C70B"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0849B07" w14:textId="77777777" w:rsidR="00903A00" w:rsidRPr="00254E30" w:rsidRDefault="00D34F04">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сексуальні домагання</w:t>
      </w:r>
      <w:r w:rsidRPr="00254E30">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5A3C57E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805E6A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756E8069"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2B4143F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01DA26E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12B479"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4DA24FEA" w14:textId="77777777" w:rsidR="00903A00" w:rsidRPr="00254E30" w:rsidRDefault="00903A00">
      <w:pPr>
        <w:spacing w:after="0"/>
        <w:ind w:left="5812"/>
        <w:jc w:val="right"/>
        <w:rPr>
          <w:rFonts w:ascii="Times New Roman" w:eastAsia="Times New Roman" w:hAnsi="Times New Roman" w:cs="Times New Roman"/>
          <w:sz w:val="24"/>
          <w:szCs w:val="24"/>
        </w:rPr>
      </w:pPr>
    </w:p>
    <w:p w14:paraId="66E09933"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1622785" w14:textId="77777777" w:rsidR="00903A00" w:rsidRPr="00254E30" w:rsidRDefault="00D34F04" w:rsidP="00617BA4">
      <w:pPr>
        <w:spacing w:after="0"/>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w:t>
      </w:r>
      <w:r w:rsidR="002250FD">
        <w:rPr>
          <w:rFonts w:ascii="Times New Roman" w:eastAsia="Times New Roman" w:hAnsi="Times New Roman" w:cs="Times New Roman"/>
          <w:sz w:val="24"/>
          <w:szCs w:val="24"/>
        </w:rPr>
        <w:t>5</w:t>
      </w:r>
    </w:p>
    <w:p w14:paraId="3D930C08" w14:textId="77777777" w:rsidR="00903A00" w:rsidRPr="00254E30" w:rsidRDefault="00D34F04" w:rsidP="00617BA4">
      <w:pPr>
        <w:spacing w:after="0"/>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____</w:t>
      </w:r>
    </w:p>
    <w:p w14:paraId="4D416C44" w14:textId="77777777" w:rsidR="00903A00" w:rsidRPr="00254E30" w:rsidRDefault="00903A00">
      <w:pPr>
        <w:tabs>
          <w:tab w:val="left" w:pos="6915"/>
        </w:tabs>
        <w:spacing w:after="0" w:line="240" w:lineRule="auto"/>
        <w:jc w:val="center"/>
        <w:rPr>
          <w:rFonts w:ascii="Times New Roman" w:eastAsia="Times New Roman" w:hAnsi="Times New Roman" w:cs="Times New Roman"/>
          <w:b/>
          <w:sz w:val="24"/>
          <w:szCs w:val="24"/>
        </w:rPr>
      </w:pPr>
    </w:p>
    <w:p w14:paraId="61E352FA" w14:textId="77777777" w:rsidR="00675BF8" w:rsidRDefault="00675BF8" w:rsidP="00675BF8">
      <w:pPr>
        <w:widowControl w:val="0"/>
        <w:shd w:val="clear" w:color="auto" w:fill="FFFFFF"/>
        <w:tabs>
          <w:tab w:val="left" w:pos="709"/>
          <w:tab w:val="left" w:pos="2055"/>
        </w:tabs>
        <w:spacing w:after="0" w:line="240" w:lineRule="auto"/>
        <w:ind w:right="283"/>
        <w:jc w:val="center"/>
        <w:rPr>
          <w:rFonts w:ascii="Times New Roman" w:eastAsia="Times New Roman" w:hAnsi="Times New Roman" w:cs="Times New Roman"/>
          <w:b/>
          <w:sz w:val="24"/>
          <w:szCs w:val="24"/>
        </w:rPr>
      </w:pPr>
      <w:bookmarkStart w:id="7" w:name="_heading=h.2s8eyo1" w:colFirst="0" w:colLast="0"/>
      <w:bookmarkStart w:id="8" w:name="_heading=h.gjdgxs" w:colFirst="0" w:colLast="0"/>
      <w:bookmarkEnd w:id="7"/>
      <w:bookmarkEnd w:id="8"/>
      <w:r>
        <w:rPr>
          <w:rFonts w:ascii="Times New Roman" w:eastAsia="Times New Roman" w:hAnsi="Times New Roman" w:cs="Times New Roman"/>
          <w:b/>
          <w:sz w:val="24"/>
          <w:szCs w:val="24"/>
        </w:rPr>
        <w:t>ДОГОВІР про закупівлю №_____</w:t>
      </w:r>
    </w:p>
    <w:p w14:paraId="68F33EB3" w14:textId="77777777" w:rsidR="00675BF8" w:rsidRDefault="00675BF8" w:rsidP="00675BF8">
      <w:pPr>
        <w:widowControl w:val="0"/>
        <w:shd w:val="clear" w:color="auto" w:fill="FFFFFF"/>
        <w:tabs>
          <w:tab w:val="left" w:pos="709"/>
          <w:tab w:val="left" w:pos="2055"/>
        </w:tabs>
        <w:spacing w:after="0" w:line="240" w:lineRule="auto"/>
        <w:ind w:right="283"/>
        <w:jc w:val="center"/>
        <w:rPr>
          <w:rFonts w:ascii="Times New Roman" w:eastAsia="Times New Roman" w:hAnsi="Times New Roman" w:cs="Times New Roman"/>
          <w:b/>
          <w:sz w:val="24"/>
          <w:szCs w:val="24"/>
        </w:rPr>
      </w:pPr>
    </w:p>
    <w:p w14:paraId="56B938DC" w14:textId="77777777" w:rsidR="00675BF8" w:rsidRDefault="00675BF8" w:rsidP="00675BF8">
      <w:pPr>
        <w:widowControl w:val="0"/>
        <w:shd w:val="clear" w:color="auto" w:fill="FFFFFF"/>
        <w:tabs>
          <w:tab w:val="left" w:pos="709"/>
          <w:tab w:val="left" w:pos="5170"/>
          <w:tab w:val="left" w:pos="6315"/>
          <w:tab w:val="left" w:pos="6893"/>
          <w:tab w:val="left" w:pos="7382"/>
          <w:tab w:val="left" w:pos="8592"/>
        </w:tabs>
        <w:spacing w:after="0" w:line="240" w:lineRule="auto"/>
        <w:ind w:left="426"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 Київ                                                                                                 «___» ________ 202</w:t>
      </w:r>
      <w:r>
        <w:rPr>
          <w:rFonts w:ascii="Times New Roman" w:eastAsia="Times New Roman" w:hAnsi="Times New Roman" w:cs="Times New Roman"/>
          <w:sz w:val="24"/>
          <w:szCs w:val="24"/>
          <w:highlight w:val="yellow"/>
        </w:rPr>
        <w:t>__</w:t>
      </w:r>
      <w:r>
        <w:rPr>
          <w:rFonts w:ascii="Times New Roman" w:eastAsia="Times New Roman" w:hAnsi="Times New Roman" w:cs="Times New Roman"/>
          <w:sz w:val="24"/>
          <w:szCs w:val="24"/>
        </w:rPr>
        <w:t xml:space="preserve"> року</w:t>
      </w:r>
    </w:p>
    <w:p w14:paraId="1AC735FA" w14:textId="77777777" w:rsidR="00675BF8" w:rsidRDefault="00675BF8" w:rsidP="00675BF8">
      <w:pPr>
        <w:widowControl w:val="0"/>
        <w:spacing w:after="0" w:line="240" w:lineRule="auto"/>
        <w:jc w:val="both"/>
        <w:rPr>
          <w:rFonts w:ascii="Times New Roman" w:eastAsia="Times New Roman" w:hAnsi="Times New Roman" w:cs="Times New Roman"/>
          <w:b/>
          <w:sz w:val="24"/>
          <w:szCs w:val="24"/>
        </w:rPr>
      </w:pPr>
    </w:p>
    <w:p w14:paraId="676E7A6E" w14:textId="77777777" w:rsidR="00675BF8" w:rsidRDefault="00675BF8" w:rsidP="00675BF8">
      <w:pPr>
        <w:widowControl w:val="0"/>
        <w:tabs>
          <w:tab w:val="left" w:pos="9801"/>
        </w:tabs>
        <w:spacing w:after="0" w:line="240" w:lineRule="auto"/>
        <w:ind w:left="100" w:right="105" w:firstLine="710"/>
        <w:jc w:val="both"/>
        <w:rPr>
          <w:rFonts w:ascii="Times New Roman" w:eastAsia="Times New Roman" w:hAnsi="Times New Roman" w:cs="Times New Roman"/>
          <w:sz w:val="24"/>
          <w:szCs w:val="24"/>
        </w:rPr>
      </w:pPr>
      <w:bookmarkStart w:id="9" w:name="_heading=h.7zc31yk9y1yt" w:colFirst="0" w:colLast="0"/>
      <w:bookmarkEnd w:id="9"/>
      <w:r>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r>
        <w:rPr>
          <w:rFonts w:ascii="Times New Roman" w:eastAsia="Times New Roman" w:hAnsi="Times New Roman" w:cs="Times New Roman"/>
          <w:sz w:val="24"/>
          <w:szCs w:val="24"/>
        </w:rPr>
        <w:t xml:space="preserve"> (далі – Замовник), в особі __________________, який (яка) діє на підставі ______________, з однієї сторони та, </w:t>
      </w:r>
    </w:p>
    <w:p w14:paraId="145BBA29" w14:textId="77777777" w:rsidR="00675BF8" w:rsidRDefault="00675BF8" w:rsidP="00675BF8">
      <w:pPr>
        <w:widowControl w:val="0"/>
        <w:tabs>
          <w:tab w:val="left" w:pos="9801"/>
        </w:tabs>
        <w:spacing w:after="0" w:line="240" w:lineRule="auto"/>
        <w:ind w:left="100" w:right="105" w:firstLine="71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___________________________________________________________________</w:t>
      </w:r>
      <w:r>
        <w:rPr>
          <w:rFonts w:ascii="Times New Roman" w:eastAsia="Times New Roman" w:hAnsi="Times New Roman" w:cs="Times New Roman"/>
          <w:sz w:val="24"/>
          <w:szCs w:val="24"/>
        </w:rPr>
        <w:t xml:space="preserve"> (далі – Виконавець), в особі __________________, який (яка) діє на підставі ______________, з другої сторони, далі за текстом Сторони, уклали цей договір про закупівлю від «___» ___________ 202</w:t>
      </w:r>
      <w:r>
        <w:rPr>
          <w:rFonts w:ascii="Times New Roman" w:eastAsia="Times New Roman" w:hAnsi="Times New Roman" w:cs="Times New Roman"/>
          <w:sz w:val="24"/>
          <w:szCs w:val="24"/>
          <w:highlight w:val="yellow"/>
        </w:rPr>
        <w:t>__</w:t>
      </w:r>
      <w:r>
        <w:rPr>
          <w:rFonts w:ascii="Times New Roman" w:eastAsia="Times New Roman" w:hAnsi="Times New Roman" w:cs="Times New Roman"/>
          <w:sz w:val="24"/>
          <w:szCs w:val="24"/>
        </w:rPr>
        <w:t xml:space="preserve"> року № _____ (далі - Договір) про наступне</w:t>
      </w:r>
      <w:r>
        <w:rPr>
          <w:rFonts w:ascii="Times New Roman" w:eastAsia="Times New Roman" w:hAnsi="Times New Roman" w:cs="Times New Roman"/>
          <w:b/>
          <w:sz w:val="24"/>
          <w:szCs w:val="24"/>
        </w:rPr>
        <w:t>:</w:t>
      </w:r>
    </w:p>
    <w:p w14:paraId="1E017576" w14:textId="77777777" w:rsidR="00675BF8" w:rsidRDefault="00675BF8" w:rsidP="00675BF8">
      <w:pPr>
        <w:widowControl w:val="0"/>
        <w:spacing w:after="0" w:line="240" w:lineRule="auto"/>
        <w:jc w:val="both"/>
        <w:rPr>
          <w:rFonts w:ascii="Times New Roman" w:eastAsia="Times New Roman" w:hAnsi="Times New Roman" w:cs="Times New Roman"/>
          <w:b/>
          <w:sz w:val="24"/>
          <w:szCs w:val="24"/>
        </w:rPr>
      </w:pPr>
    </w:p>
    <w:p w14:paraId="3903FD0B" w14:textId="77777777" w:rsidR="00675BF8" w:rsidRDefault="00675BF8" w:rsidP="00675BF8">
      <w:pPr>
        <w:widowControl w:val="0"/>
        <w:numPr>
          <w:ilvl w:val="0"/>
          <w:numId w:val="21"/>
        </w:numPr>
        <w:tabs>
          <w:tab w:val="left" w:pos="284"/>
        </w:tabs>
        <w:spacing w:after="0" w:line="240" w:lineRule="auto"/>
        <w:ind w:left="0"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ПРЕДМЕТ ДОГОВОРУ</w:t>
      </w:r>
    </w:p>
    <w:p w14:paraId="690F6C48" w14:textId="7A12E1E1"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Виконавець зобов’язується у строки, в порядку та на умовах, визначених цим Договором надати Замовнику послуги згідно з кодом </w:t>
      </w:r>
      <w:r w:rsidR="000F5CC2" w:rsidRPr="009D0595">
        <w:rPr>
          <w:rFonts w:ascii="Times New Roman" w:eastAsia="Times New Roman" w:hAnsi="Times New Roman" w:cs="Times New Roman"/>
          <w:color w:val="000000"/>
          <w:sz w:val="24"/>
          <w:szCs w:val="24"/>
          <w:highlight w:val="white"/>
        </w:rPr>
        <w:t xml:space="preserve">ДК 021:2015: 72260000-5 Послуги, пов’язані з програмним забезпеченням (Послуги з постачання програмного забезпечення </w:t>
      </w:r>
      <w:proofErr w:type="spellStart"/>
      <w:r w:rsidR="000F5CC2" w:rsidRPr="009D0595">
        <w:rPr>
          <w:rFonts w:ascii="Times New Roman" w:eastAsia="Times New Roman" w:hAnsi="Times New Roman" w:cs="Times New Roman"/>
          <w:color w:val="000000"/>
          <w:sz w:val="24"/>
          <w:szCs w:val="24"/>
          <w:highlight w:val="white"/>
        </w:rPr>
        <w:t>Semantrum</w:t>
      </w:r>
      <w:proofErr w:type="spellEnd"/>
      <w:r w:rsidR="000F5CC2" w:rsidRPr="009D0595">
        <w:rPr>
          <w:rFonts w:ascii="Times New Roman" w:eastAsia="Times New Roman" w:hAnsi="Times New Roman" w:cs="Times New Roman"/>
          <w:color w:val="000000"/>
          <w:sz w:val="24"/>
          <w:szCs w:val="24"/>
          <w:highlight w:val="white"/>
        </w:rPr>
        <w:t>)</w:t>
      </w:r>
      <w:r w:rsidRPr="009028FE">
        <w:rPr>
          <w:rFonts w:ascii="Times New Roman" w:eastAsia="Times New Roman" w:hAnsi="Times New Roman" w:cs="Times New Roman"/>
          <w:b/>
          <w:color w:val="000000"/>
          <w:sz w:val="24"/>
          <w:szCs w:val="24"/>
          <w:lang w:val="ru-RU"/>
        </w:rPr>
        <w:t xml:space="preserve"> </w:t>
      </w:r>
      <w:r>
        <w:rPr>
          <w:rFonts w:ascii="Times New Roman" w:eastAsia="Times New Roman" w:hAnsi="Times New Roman" w:cs="Times New Roman"/>
          <w:color w:val="000000"/>
          <w:sz w:val="24"/>
          <w:szCs w:val="24"/>
        </w:rPr>
        <w:t>(далі – Послуги), вимоги та технічні характеристики яких зазначено у Додатку 2 «Технічна специфікація» до цього Договору, а Замовник зобов’язується, прийняти і оплатити належним чином надані Виконавцем Послуги</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4"/>
          <w:szCs w:val="24"/>
        </w:rPr>
        <w:t>у порядку та строки, передбачені цим Договором.</w:t>
      </w:r>
    </w:p>
    <w:p w14:paraId="0FB9E578" w14:textId="77777777" w:rsidR="00675BF8" w:rsidRDefault="00675BF8" w:rsidP="00675BF8">
      <w:pPr>
        <w:widowControl w:val="0"/>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bookmarkStart w:id="10" w:name="_heading=h.a9humxphielp" w:colFirst="0" w:colLast="0"/>
      <w:bookmarkEnd w:id="10"/>
      <w:r>
        <w:rPr>
          <w:rFonts w:ascii="Times New Roman" w:eastAsia="Times New Roman" w:hAnsi="Times New Roman" w:cs="Times New Roman"/>
          <w:color w:val="000000"/>
          <w:sz w:val="24"/>
          <w:szCs w:val="24"/>
        </w:rPr>
        <w:t>Детальна інформація щодо Послуг, які надаються за цим Договором, міститься у Додатку 2 «Технічна специфікація» до цього Договору.</w:t>
      </w:r>
    </w:p>
    <w:p w14:paraId="69A4E1DE" w14:textId="77777777" w:rsidR="00675BF8" w:rsidRDefault="00675BF8" w:rsidP="00675BF8">
      <w:pPr>
        <w:widowControl w:val="0"/>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Виконавець гарантує, що укладання та виконання ним цього Договору не суперечить нормам законодавства України та відповідає його вимогам (зокрема, щодо наявності усіх необхідних дозволів, ліцензій, сертифікатів, погоджень тощо), а також підтверджує те, що укладання та виконання ним цього Договору не суперечить цілям діяльності Виконавця, положенням його установчих документів чи інших локальних актів.</w:t>
      </w:r>
    </w:p>
    <w:p w14:paraId="7579E11B" w14:textId="77777777" w:rsidR="00675BF8" w:rsidRPr="00E922AE" w:rsidRDefault="00675BF8" w:rsidP="00675BF8">
      <w:pPr>
        <w:widowControl w:val="0"/>
        <w:numPr>
          <w:ilvl w:val="1"/>
          <w:numId w:val="25"/>
        </w:numPr>
        <w:tabs>
          <w:tab w:val="left" w:pos="993"/>
        </w:tabs>
        <w:spacing w:after="0" w:line="240" w:lineRule="auto"/>
        <w:ind w:left="0" w:firstLine="567"/>
        <w:jc w:val="both"/>
        <w:rPr>
          <w:rFonts w:ascii="Times New Roman" w:eastAsia="Times New Roman" w:hAnsi="Times New Roman" w:cs="Times New Roman"/>
          <w:sz w:val="24"/>
          <w:szCs w:val="24"/>
        </w:rPr>
      </w:pPr>
      <w:bookmarkStart w:id="11" w:name="_heading=h.8icm7s3pr0zq" w:colFirst="0" w:colLast="0"/>
      <w:bookmarkEnd w:id="11"/>
      <w:r w:rsidRPr="00E922AE">
        <w:rPr>
          <w:rFonts w:ascii="Times New Roman" w:hAnsi="Times New Roman" w:cs="Times New Roman"/>
          <w:color w:val="000000"/>
          <w:sz w:val="24"/>
          <w:szCs w:val="24"/>
        </w:rPr>
        <w:t xml:space="preserve">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w:t>
      </w:r>
      <w:r>
        <w:rPr>
          <w:rFonts w:ascii="Times New Roman" w:hAnsi="Times New Roman" w:cs="Times New Roman"/>
          <w:color w:val="000000"/>
          <w:sz w:val="24"/>
          <w:szCs w:val="24"/>
        </w:rPr>
        <w:t>Замовником</w:t>
      </w:r>
      <w:r w:rsidRPr="00E922AE">
        <w:rPr>
          <w:rFonts w:ascii="Times New Roman" w:hAnsi="Times New Roman" w:cs="Times New Roman"/>
          <w:color w:val="000000"/>
          <w:sz w:val="24"/>
          <w:szCs w:val="24"/>
        </w:rPr>
        <w:t xml:space="preserve">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w:t>
      </w:r>
      <w:r>
        <w:rPr>
          <w:rFonts w:ascii="Times New Roman" w:hAnsi="Times New Roman" w:cs="Times New Roman"/>
          <w:color w:val="000000"/>
          <w:sz w:val="24"/>
          <w:szCs w:val="24"/>
        </w:rPr>
        <w:t>Замовником</w:t>
      </w:r>
      <w:r w:rsidRPr="00E922AE">
        <w:rPr>
          <w:rFonts w:ascii="Times New Roman" w:hAnsi="Times New Roman" w:cs="Times New Roman"/>
          <w:color w:val="000000"/>
          <w:sz w:val="24"/>
          <w:szCs w:val="24"/>
        </w:rPr>
        <w:t xml:space="preserve"> та Глобальним фондом умовах закупівлі товарів, робіт і послуг, а також з метою реалізації програм, які здійснюються Глобальним фондом.</w:t>
      </w:r>
    </w:p>
    <w:p w14:paraId="5FBDB262" w14:textId="77777777" w:rsidR="00675BF8" w:rsidRPr="00D87825" w:rsidRDefault="00675BF8" w:rsidP="00675BF8">
      <w:pPr>
        <w:widowControl w:val="0"/>
        <w:numPr>
          <w:ilvl w:val="1"/>
          <w:numId w:val="25"/>
        </w:numPr>
        <w:tabs>
          <w:tab w:val="left" w:pos="993"/>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sz w:val="24"/>
          <w:szCs w:val="24"/>
        </w:rPr>
        <w:t>Виконавець</w:t>
      </w:r>
      <w:r w:rsidRPr="00D87825">
        <w:rPr>
          <w:rFonts w:ascii="Times New Roman" w:eastAsia="Times New Roman" w:hAnsi="Times New Roman"/>
          <w:sz w:val="24"/>
          <w:szCs w:val="24"/>
        </w:rPr>
        <w:t xml:space="preserve"> </w:t>
      </w:r>
      <w:r w:rsidRPr="00D87825">
        <w:rPr>
          <w:rFonts w:ascii="Times New Roman" w:hAnsi="Times New Roman" w:cs="Times New Roman"/>
          <w:color w:val="000000"/>
          <w:sz w:val="24"/>
          <w:szCs w:val="24"/>
        </w:rPr>
        <w:t xml:space="preserve">гарантує </w:t>
      </w:r>
      <w:r>
        <w:rPr>
          <w:rFonts w:ascii="Times New Roman" w:hAnsi="Times New Roman" w:cs="Times New Roman"/>
          <w:color w:val="000000"/>
          <w:sz w:val="24"/>
          <w:szCs w:val="24"/>
        </w:rPr>
        <w:t>Замовнику</w:t>
      </w:r>
      <w:r w:rsidRPr="00D87825">
        <w:rPr>
          <w:rFonts w:ascii="Times New Roman" w:hAnsi="Times New Roman" w:cs="Times New Roman"/>
          <w:color w:val="000000"/>
          <w:sz w:val="24"/>
          <w:szCs w:val="24"/>
        </w:rPr>
        <w:t xml:space="preserve">, що має належні права </w:t>
      </w:r>
      <w:r>
        <w:rPr>
          <w:rFonts w:ascii="Times New Roman" w:hAnsi="Times New Roman" w:cs="Times New Roman"/>
          <w:color w:val="000000"/>
          <w:sz w:val="24"/>
          <w:szCs w:val="24"/>
        </w:rPr>
        <w:t xml:space="preserve">для надання Послуги та надання Послуг </w:t>
      </w:r>
      <w:r w:rsidRPr="00D87825">
        <w:rPr>
          <w:rFonts w:ascii="Times New Roman" w:hAnsi="Times New Roman" w:cs="Times New Roman"/>
          <w:color w:val="000000"/>
          <w:sz w:val="24"/>
          <w:szCs w:val="24"/>
        </w:rPr>
        <w:t>не буде жодним чином порушувати будь-яких прав інтелектуальної власності третіх осіб.</w:t>
      </w:r>
    </w:p>
    <w:p w14:paraId="0B7130E6" w14:textId="77777777" w:rsidR="00675BF8" w:rsidRDefault="00675BF8" w:rsidP="00675BF8">
      <w:pPr>
        <w:widowControl w:val="0"/>
        <w:tabs>
          <w:tab w:val="left" w:pos="0"/>
        </w:tabs>
        <w:spacing w:after="0" w:line="240" w:lineRule="auto"/>
        <w:jc w:val="center"/>
        <w:rPr>
          <w:rFonts w:ascii="Times New Roman" w:eastAsia="Times New Roman" w:hAnsi="Times New Roman" w:cs="Times New Roman"/>
          <w:b/>
          <w:sz w:val="24"/>
          <w:szCs w:val="24"/>
        </w:rPr>
      </w:pPr>
    </w:p>
    <w:p w14:paraId="106D8C1F" w14:textId="77777777" w:rsidR="00675BF8" w:rsidRDefault="00675BF8" w:rsidP="00675BF8">
      <w:pPr>
        <w:widowControl w:val="0"/>
        <w:numPr>
          <w:ilvl w:val="0"/>
          <w:numId w:val="25"/>
        </w:numPr>
        <w:pBdr>
          <w:top w:val="nil"/>
          <w:left w:val="nil"/>
          <w:bottom w:val="nil"/>
          <w:right w:val="nil"/>
          <w:between w:val="nil"/>
        </w:pBdr>
        <w:tabs>
          <w:tab w:val="left" w:pos="284"/>
        </w:tabs>
        <w:spacing w:after="0" w:line="240" w:lineRule="auto"/>
        <w:ind w:left="0"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ПОРЯДОК НАДАННЯ ПОСЛУГ ТА ЇХ ЯКІСТЬ </w:t>
      </w:r>
    </w:p>
    <w:p w14:paraId="55A54D50" w14:textId="18DFB944" w:rsidR="00675BF8" w:rsidRPr="00EE3126" w:rsidRDefault="00675BF8" w:rsidP="00675BF8">
      <w:pPr>
        <w:widowControl w:val="0"/>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bookmarkStart w:id="12" w:name="_heading=h.si2hr3us1mns" w:colFirst="0" w:colLast="0"/>
      <w:bookmarkEnd w:id="12"/>
      <w:r>
        <w:rPr>
          <w:rFonts w:ascii="Times New Roman" w:eastAsia="Times New Roman" w:hAnsi="Times New Roman" w:cs="Times New Roman"/>
          <w:color w:val="000000"/>
          <w:sz w:val="24"/>
          <w:szCs w:val="24"/>
        </w:rPr>
        <w:t xml:space="preserve">Строк надання Послуг: </w:t>
      </w:r>
      <w:r w:rsidR="00E12C9D">
        <w:rPr>
          <w:rFonts w:ascii="Times New Roman" w:eastAsia="Times New Roman" w:hAnsi="Times New Roman" w:cs="Times New Roman"/>
          <w:color w:val="000000"/>
          <w:sz w:val="24"/>
          <w:szCs w:val="24"/>
        </w:rPr>
        <w:t>до</w:t>
      </w:r>
      <w:r w:rsidRPr="00EE3126">
        <w:rPr>
          <w:rFonts w:ascii="Times New Roman" w:eastAsia="Times New Roman" w:hAnsi="Times New Roman" w:cs="Times New Roman"/>
          <w:sz w:val="24"/>
          <w:szCs w:val="24"/>
        </w:rPr>
        <w:t xml:space="preserve"> </w:t>
      </w:r>
      <w:r w:rsidR="001F1237">
        <w:rPr>
          <w:rFonts w:ascii="Times New Roman" w:eastAsia="Times New Roman" w:hAnsi="Times New Roman" w:cs="Times New Roman"/>
          <w:sz w:val="24"/>
          <w:szCs w:val="24"/>
        </w:rPr>
        <w:t>06</w:t>
      </w:r>
      <w:r w:rsidR="00EE3126" w:rsidRPr="00EE3126">
        <w:rPr>
          <w:rFonts w:ascii="Times New Roman" w:eastAsia="Times New Roman" w:hAnsi="Times New Roman" w:cs="Times New Roman"/>
          <w:sz w:val="24"/>
          <w:szCs w:val="24"/>
        </w:rPr>
        <w:t xml:space="preserve"> </w:t>
      </w:r>
      <w:r w:rsidR="001F1237">
        <w:rPr>
          <w:rFonts w:ascii="Times New Roman" w:eastAsia="Times New Roman" w:hAnsi="Times New Roman" w:cs="Times New Roman"/>
          <w:sz w:val="24"/>
          <w:szCs w:val="24"/>
        </w:rPr>
        <w:t>листопада</w:t>
      </w:r>
      <w:r w:rsidR="00EE3126" w:rsidRPr="00EE3126">
        <w:rPr>
          <w:rFonts w:ascii="Times New Roman" w:eastAsia="Times New Roman" w:hAnsi="Times New Roman" w:cs="Times New Roman"/>
          <w:sz w:val="24"/>
          <w:szCs w:val="24"/>
        </w:rPr>
        <w:t xml:space="preserve"> 202</w:t>
      </w:r>
      <w:r w:rsidR="002808EB">
        <w:rPr>
          <w:rFonts w:ascii="Times New Roman" w:eastAsia="Times New Roman" w:hAnsi="Times New Roman" w:cs="Times New Roman"/>
          <w:sz w:val="24"/>
          <w:szCs w:val="24"/>
          <w:lang w:val="en-US"/>
        </w:rPr>
        <w:t>6</w:t>
      </w:r>
      <w:r w:rsidR="00EE3126" w:rsidRPr="00EE3126">
        <w:rPr>
          <w:rFonts w:ascii="Times New Roman" w:eastAsia="Times New Roman" w:hAnsi="Times New Roman" w:cs="Times New Roman"/>
          <w:sz w:val="24"/>
          <w:szCs w:val="24"/>
        </w:rPr>
        <w:t xml:space="preserve"> року</w:t>
      </w:r>
      <w:r w:rsidRPr="00EE3126">
        <w:rPr>
          <w:rFonts w:ascii="Times New Roman" w:eastAsia="Times New Roman" w:hAnsi="Times New Roman" w:cs="Times New Roman"/>
          <w:sz w:val="24"/>
          <w:szCs w:val="24"/>
        </w:rPr>
        <w:t>.</w:t>
      </w:r>
    </w:p>
    <w:p w14:paraId="4193DDEA" w14:textId="7D7552CD" w:rsidR="00675BF8" w:rsidRPr="00B30129" w:rsidRDefault="00675BF8" w:rsidP="00675BF8">
      <w:pPr>
        <w:pStyle w:val="ab"/>
        <w:numPr>
          <w:ilvl w:val="1"/>
          <w:numId w:val="25"/>
        </w:numPr>
        <w:tabs>
          <w:tab w:val="left" w:pos="993"/>
        </w:tabs>
        <w:autoSpaceDE w:val="0"/>
        <w:autoSpaceDN w:val="0"/>
        <w:adjustRightInd w:val="0"/>
        <w:ind w:left="0" w:firstLine="567"/>
        <w:contextualSpacing w:val="0"/>
        <w:jc w:val="both"/>
        <w:rPr>
          <w:rFonts w:ascii="Times New Roman" w:eastAsia="Times New Roman" w:hAnsi="Times New Roman" w:cs="Times New Roman"/>
          <w:sz w:val="24"/>
          <w:szCs w:val="24"/>
          <w:lang w:val="uk-UA"/>
        </w:rPr>
      </w:pPr>
      <w:r w:rsidRPr="00B30129">
        <w:rPr>
          <w:rFonts w:ascii="Times New Roman" w:eastAsia="Times New Roman" w:hAnsi="Times New Roman" w:cs="Times New Roman"/>
          <w:sz w:val="24"/>
          <w:szCs w:val="24"/>
          <w:lang w:val="uk-UA"/>
        </w:rPr>
        <w:t>Послуги, відповідно до  Додатку № 1 «Специфікація» до цього Договору, надаються в електронному вигляді за допомогою каналів мережі Інтернет шляхом активації підписки</w:t>
      </w:r>
      <w:r w:rsidR="00283A5E">
        <w:rPr>
          <w:rFonts w:ascii="Times New Roman" w:eastAsia="Times New Roman" w:hAnsi="Times New Roman" w:cs="Times New Roman"/>
          <w:sz w:val="24"/>
          <w:szCs w:val="24"/>
          <w:lang w:val="uk-UA"/>
        </w:rPr>
        <w:t xml:space="preserve"> та або доступу до хмарного сховища</w:t>
      </w:r>
      <w:r w:rsidRPr="00B30129">
        <w:rPr>
          <w:rFonts w:ascii="Times New Roman" w:eastAsia="Times New Roman" w:hAnsi="Times New Roman" w:cs="Times New Roman"/>
          <w:sz w:val="24"/>
          <w:szCs w:val="24"/>
          <w:lang w:val="uk-UA"/>
        </w:rPr>
        <w:t xml:space="preserve"> за тарифним планом програмного продукту в особистому кабінеті Замовника.</w:t>
      </w:r>
    </w:p>
    <w:p w14:paraId="60B52A67" w14:textId="263ACE30" w:rsidR="00675BF8" w:rsidRPr="00334BC5" w:rsidRDefault="00675BF8" w:rsidP="00675BF8">
      <w:pPr>
        <w:pStyle w:val="ab"/>
        <w:numPr>
          <w:ilvl w:val="1"/>
          <w:numId w:val="25"/>
        </w:numPr>
        <w:tabs>
          <w:tab w:val="left" w:pos="993"/>
        </w:tabs>
        <w:autoSpaceDE w:val="0"/>
        <w:autoSpaceDN w:val="0"/>
        <w:adjustRightInd w:val="0"/>
        <w:ind w:left="0" w:firstLine="567"/>
        <w:contextualSpacing w:val="0"/>
        <w:jc w:val="both"/>
        <w:rPr>
          <w:rFonts w:ascii="Times New Roman" w:eastAsia="Times New Roman" w:hAnsi="Times New Roman" w:cs="Times New Roman"/>
          <w:color w:val="000000"/>
          <w:sz w:val="24"/>
          <w:szCs w:val="24"/>
          <w:lang w:val="uk-UA"/>
        </w:rPr>
      </w:pPr>
      <w:r w:rsidRPr="00B30129">
        <w:rPr>
          <w:rFonts w:ascii="Times New Roman" w:eastAsia="Times New Roman" w:hAnsi="Times New Roman" w:cs="Times New Roman"/>
          <w:sz w:val="24"/>
          <w:szCs w:val="24"/>
          <w:lang w:val="uk-UA"/>
        </w:rPr>
        <w:t>Виконавець направляє реєстраційний лист щодо активації підписки</w:t>
      </w:r>
      <w:r w:rsidR="00283A5E">
        <w:rPr>
          <w:rFonts w:ascii="Times New Roman" w:eastAsia="Times New Roman" w:hAnsi="Times New Roman" w:cs="Times New Roman"/>
          <w:sz w:val="24"/>
          <w:szCs w:val="24"/>
          <w:lang w:val="uk-UA"/>
        </w:rPr>
        <w:t xml:space="preserve"> та або доступу до сховища</w:t>
      </w:r>
      <w:r w:rsidRPr="00B30129">
        <w:rPr>
          <w:rFonts w:ascii="Times New Roman" w:eastAsia="Times New Roman" w:hAnsi="Times New Roman" w:cs="Times New Roman"/>
          <w:sz w:val="24"/>
          <w:szCs w:val="24"/>
          <w:lang w:val="uk-UA"/>
        </w:rPr>
        <w:t xml:space="preserve"> на</w:t>
      </w:r>
      <w:r w:rsidRPr="00334BC5">
        <w:rPr>
          <w:rFonts w:ascii="Times New Roman" w:eastAsia="Times New Roman" w:hAnsi="Times New Roman" w:cs="Times New Roman"/>
          <w:color w:val="000000"/>
          <w:sz w:val="24"/>
          <w:szCs w:val="24"/>
          <w:lang w:val="uk-UA"/>
        </w:rPr>
        <w:t xml:space="preserve"> програмний продукт на електронну адресу Замовника:_________________, в якому зазначає назву програмного продукту, дату початку та завершення підписки, версію тарифного плану та кількість підписок. Логін для входу в особистий кабінет – електронна адреса, яка була вказана при реєстрації особистого кабінету.</w:t>
      </w:r>
    </w:p>
    <w:p w14:paraId="2128ADCD"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Виконавець несе відповідальність за якість та безпечність наданих Послуг, якість обладнання, що використовуються для їх надання, а також за їх відповідність умовам Договору </w:t>
      </w:r>
      <w:r>
        <w:rPr>
          <w:rFonts w:ascii="Times New Roman" w:eastAsia="Times New Roman" w:hAnsi="Times New Roman" w:cs="Times New Roman"/>
          <w:color w:val="000000"/>
          <w:sz w:val="24"/>
          <w:szCs w:val="24"/>
        </w:rPr>
        <w:lastRenderedPageBreak/>
        <w:t>та вимогам чинного законодавства України. Якість Послуг, що надаються за цим Договором, має відповідати вимогам чинних державних стандартів, відповідних дозволів та іншій технічній документації, яка встановлює вимоги до їх якості, іншим нормам, встановленим чинним законодавством України для надання такого виду Послуг, а також вимогам Замовника, визначеним у Додатку 2 «Технічна специфікація» до цього Договору.</w:t>
      </w:r>
    </w:p>
    <w:p w14:paraId="30A05908" w14:textId="77777777" w:rsidR="00675BF8" w:rsidRDefault="00675BF8" w:rsidP="00675BF8">
      <w:pPr>
        <w:numPr>
          <w:ilvl w:val="1"/>
          <w:numId w:val="25"/>
        </w:numPr>
        <w:pBdr>
          <w:top w:val="nil"/>
          <w:left w:val="nil"/>
          <w:bottom w:val="nil"/>
          <w:right w:val="nil"/>
          <w:between w:val="nil"/>
        </w:pBdr>
        <w:tabs>
          <w:tab w:val="left" w:pos="993"/>
        </w:tabs>
        <w:spacing w:after="0" w:line="259"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Виконавець гарантує якість наданих Послуг та виправлення недоліків (дефектів), що будуть виявлені Замовником.</w:t>
      </w:r>
    </w:p>
    <w:p w14:paraId="12844D4B" w14:textId="77777777" w:rsidR="00675BF8" w:rsidRDefault="00675BF8" w:rsidP="00675BF8">
      <w:pPr>
        <w:numPr>
          <w:ilvl w:val="1"/>
          <w:numId w:val="25"/>
        </w:numPr>
        <w:pBdr>
          <w:top w:val="nil"/>
          <w:left w:val="nil"/>
          <w:bottom w:val="nil"/>
          <w:right w:val="nil"/>
          <w:between w:val="nil"/>
        </w:pBdr>
        <w:tabs>
          <w:tab w:val="left" w:pos="993"/>
        </w:tabs>
        <w:spacing w:after="0" w:line="259"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Виконавець зобов'язаний усунути недоліки наданих Послуг протягом 3 (трьох) робочих днів з моменту отримання зауважень від Замовника або у інший строк, визначений Замовником самостійно. Всі витрати, пов'язані із усуненням недоліків до наданих Послуг, несе Виконавець.</w:t>
      </w:r>
    </w:p>
    <w:p w14:paraId="7895F15D"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sz w:val="24"/>
          <w:szCs w:val="24"/>
        </w:rPr>
        <w:t>Якщо якість Послуг виявиться такою, що не відповідає вимогам цього Договору, Замовник має право відмовитися від прийняття таких Послуг.</w:t>
      </w:r>
    </w:p>
    <w:p w14:paraId="2B5962B0"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1F2BD4FA" w14:textId="77777777" w:rsidR="00675BF8" w:rsidRDefault="00675BF8" w:rsidP="00675BF8">
      <w:pPr>
        <w:numPr>
          <w:ilvl w:val="0"/>
          <w:numId w:val="25"/>
        </w:numPr>
        <w:pBdr>
          <w:top w:val="nil"/>
          <w:left w:val="nil"/>
          <w:bottom w:val="nil"/>
          <w:right w:val="nil"/>
          <w:between w:val="nil"/>
        </w:pBdr>
        <w:tabs>
          <w:tab w:val="left" w:pos="284"/>
        </w:tabs>
        <w:spacing w:after="0" w:line="240" w:lineRule="auto"/>
        <w:ind w:left="0"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ВАРТІСТЬ ПОСЛУГ ТА ПОРЯДОК РОЗРАХУНКІВ</w:t>
      </w:r>
    </w:p>
    <w:p w14:paraId="6F9648E5"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Загальна ціна цього Договору складає</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highlight w:val="yellow"/>
        </w:rPr>
        <w:t>______</w:t>
      </w:r>
      <w:r>
        <w:rPr>
          <w:rFonts w:ascii="Times New Roman" w:eastAsia="Times New Roman" w:hAnsi="Times New Roman" w:cs="Times New Roman"/>
          <w:b/>
          <w:sz w:val="24"/>
          <w:szCs w:val="24"/>
        </w:rPr>
        <w:t xml:space="preserve"> грн </w:t>
      </w:r>
      <w:r>
        <w:rPr>
          <w:rFonts w:ascii="Times New Roman" w:eastAsia="Times New Roman" w:hAnsi="Times New Roman" w:cs="Times New Roman"/>
          <w:b/>
          <w:sz w:val="24"/>
          <w:szCs w:val="24"/>
          <w:highlight w:val="yellow"/>
        </w:rPr>
        <w:t>(__________</w:t>
      </w:r>
      <w:r>
        <w:rPr>
          <w:rFonts w:ascii="Times New Roman" w:eastAsia="Times New Roman" w:hAnsi="Times New Roman" w:cs="Times New Roman"/>
          <w:b/>
          <w:sz w:val="24"/>
          <w:szCs w:val="24"/>
        </w:rPr>
        <w:t xml:space="preserve">гривень </w:t>
      </w:r>
      <w:r>
        <w:rPr>
          <w:rFonts w:ascii="Times New Roman" w:eastAsia="Times New Roman" w:hAnsi="Times New Roman" w:cs="Times New Roman"/>
          <w:b/>
          <w:sz w:val="24"/>
          <w:szCs w:val="24"/>
          <w:highlight w:val="yellow"/>
        </w:rPr>
        <w:t>_________</w:t>
      </w:r>
      <w:r>
        <w:rPr>
          <w:rFonts w:ascii="Times New Roman" w:eastAsia="Times New Roman" w:hAnsi="Times New Roman" w:cs="Times New Roman"/>
          <w:b/>
          <w:sz w:val="24"/>
          <w:szCs w:val="24"/>
        </w:rPr>
        <w:t xml:space="preserve"> копійок) </w:t>
      </w:r>
      <w:r>
        <w:rPr>
          <w:rFonts w:ascii="Times New Roman" w:eastAsia="Times New Roman" w:hAnsi="Times New Roman" w:cs="Times New Roman"/>
          <w:sz w:val="24"/>
          <w:szCs w:val="24"/>
        </w:rPr>
        <w:t>без ПДВ.</w:t>
      </w:r>
    </w:p>
    <w:p w14:paraId="73775D5E"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sidRPr="00961347">
        <w:rPr>
          <w:rFonts w:ascii="Times New Roman" w:eastAsia="Times New Roman" w:hAnsi="Times New Roman" w:cs="Times New Roman"/>
          <w:sz w:val="24"/>
          <w:szCs w:val="24"/>
        </w:rPr>
        <w:t>Вартість Послуг включає всі витрати, пов’язані із наданням Послуг, у тому числі, вартість ліцензій та обладнання, що використовуються під час надання Послуг, сплатою податків і зборів, та інші витрати, понесені Виконавцем.</w:t>
      </w:r>
    </w:p>
    <w:p w14:paraId="4545D9CE"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sidRPr="00961347">
        <w:rPr>
          <w:rFonts w:ascii="Times New Roman" w:eastAsia="Times New Roman" w:hAnsi="Times New Roman" w:cs="Times New Roman"/>
          <w:sz w:val="24"/>
          <w:szCs w:val="24"/>
          <w:highlight w:val="white"/>
        </w:rPr>
        <w:t>Виконавець не вправі змінювати узгоджену ціну в односторонньому порядку.</w:t>
      </w:r>
    </w:p>
    <w:p w14:paraId="23C19B04"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sidRPr="00961347">
        <w:rPr>
          <w:rFonts w:ascii="Times New Roman" w:eastAsia="Times New Roman" w:hAnsi="Times New Roman" w:cs="Times New Roman"/>
          <w:sz w:val="24"/>
          <w:szCs w:val="24"/>
          <w:highlight w:val="white"/>
        </w:rPr>
        <w:t>Замовник може зменшити обсяги закупівлі в межах ціни Договору залежно від реального</w:t>
      </w:r>
      <w:r w:rsidRPr="00961347">
        <w:rPr>
          <w:rFonts w:ascii="Times New Roman" w:eastAsia="Times New Roman" w:hAnsi="Times New Roman" w:cs="Times New Roman"/>
          <w:sz w:val="24"/>
          <w:szCs w:val="24"/>
        </w:rPr>
        <w:t xml:space="preserve"> фінансування видатків. Зменшення обсягів закупівлі з цієї підстави не є порушенням умов цього Договору та не тягне за собою застосування штрафних санкцій до Замовника. </w:t>
      </w:r>
    </w:p>
    <w:p w14:paraId="5564A080"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sidRPr="00961347">
        <w:rPr>
          <w:rFonts w:ascii="Times New Roman" w:eastAsia="Times New Roman" w:hAnsi="Times New Roman" w:cs="Times New Roman"/>
          <w:sz w:val="24"/>
          <w:szCs w:val="24"/>
        </w:rPr>
        <w:t>Замовник здійснює оплату за надані Послуги в безготівковому порядку. Датою здійснення будь-яких платежів Замовником за цим Договором є дата списання відповідних коштів з реєстраційного рахунку Замовника.</w:t>
      </w:r>
    </w:p>
    <w:p w14:paraId="106E233F"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bookmarkStart w:id="13" w:name="_Hlk164426572"/>
      <w:r w:rsidRPr="00961347">
        <w:rPr>
          <w:rFonts w:ascii="Times New Roman" w:hAnsi="Times New Roman" w:cs="Times New Roman"/>
          <w:sz w:val="24"/>
          <w:szCs w:val="24"/>
        </w:rPr>
        <w:t>Розрахунки за цим Договором здійснюються у безготівковій формі, протягом 10 (десяти) робочих днів з дати підписання Сторонами  Акту приймання-передачі наданих послуг.</w:t>
      </w:r>
    </w:p>
    <w:bookmarkEnd w:id="13"/>
    <w:p w14:paraId="6C4AEC12"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Оплата Послуг здійснюється за цінами, визначеними у Додатку 1 «Специфікація» до цього Договору.</w:t>
      </w:r>
    </w:p>
    <w:p w14:paraId="114F539F"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Розрахунки за надані Послуги проводяться відповідно до Бюджетного кодексу України, в національній валюті України, в межах фактичного обсягу фінансування видатків Замовника.</w:t>
      </w:r>
    </w:p>
    <w:p w14:paraId="2B47AF96" w14:textId="77777777" w:rsidR="00675BF8" w:rsidRDefault="00675BF8" w:rsidP="00675BF8">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 кошти </w:t>
      </w:r>
      <w:r w:rsidRPr="00E922AE">
        <w:rPr>
          <w:rFonts w:ascii="Times New Roman" w:hAnsi="Times New Roman" w:cs="Times New Roman"/>
          <w:color w:val="000000"/>
          <w:sz w:val="24"/>
          <w:szCs w:val="24"/>
        </w:rPr>
        <w:t>програм</w:t>
      </w:r>
      <w:r>
        <w:rPr>
          <w:rFonts w:ascii="Times New Roman" w:hAnsi="Times New Roman" w:cs="Times New Roman"/>
          <w:color w:val="000000"/>
          <w:sz w:val="24"/>
          <w:szCs w:val="24"/>
        </w:rPr>
        <w:t>и</w:t>
      </w:r>
      <w:r>
        <w:rPr>
          <w:rFonts w:ascii="Times New Roman" w:eastAsia="Times New Roman" w:hAnsi="Times New Roman" w:cs="Times New Roman"/>
          <w:sz w:val="24"/>
          <w:szCs w:val="24"/>
        </w:rPr>
        <w:t xml:space="preserve">, за рахунок якої здійснюється оплата за Послуги, в жодному разі не може проводитись оплата штрафних санкцій Виконавця або відшкодування Виконавцем збитків третім особам, які покладені на нього з його вини. </w:t>
      </w:r>
    </w:p>
    <w:p w14:paraId="7827E980" w14:textId="77777777" w:rsidR="00675BF8" w:rsidRDefault="00675BF8" w:rsidP="00675BF8">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разі затримки фінансування, що не зумовлене дією  обставин, визначених у пункті 4.5 цього Договору, розрахунок за Послуги здійснюється протягом 10 (десяти) робочих днів з дати отримання Замовником бюджетних призначень на фінансування закупівлі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Прострочення оплати за надані Послуги з підстав затримки бюджетного фінансування не є порушенням Замовником зобов’язань за цим Договором.</w:t>
      </w:r>
    </w:p>
    <w:p w14:paraId="2E35D5CD" w14:textId="77777777" w:rsidR="00675BF8" w:rsidRDefault="00675BF8" w:rsidP="00675BF8">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разі неможливості прийняти та/або оплатити Послуги за наявності дії обставин, зазначених в пункті 4.5 цього Договору, Замовник здійснює оплату за Послуги протягом 10 (десяти) робочих днів з дати отримання Замовником відповідного повідомлення від донора/органу влади тощо, який наділений відповідною компетенцією про припинення дії обставин, зазначених у пункті 4.5 цього Договору, та підписання уповноваженими представниками Сторін Акту приймання-передачі наданих Послуг. Затримка оплати за надані Послуги за наявності  обставин,  зазначених в пункті 4.5 цього Договору, не є порушенням Замовником умов цього Договору.</w:t>
      </w:r>
    </w:p>
    <w:p w14:paraId="6257EE84" w14:textId="77777777" w:rsidR="00675BF8" w:rsidRDefault="00675BF8" w:rsidP="00675BF8">
      <w:pPr>
        <w:widowControl w:val="0"/>
        <w:numPr>
          <w:ilvl w:val="1"/>
          <w:numId w:val="25"/>
        </w:numPr>
        <w:tabs>
          <w:tab w:val="left" w:pos="1134"/>
        </w:tabs>
        <w:spacing w:after="0" w:line="240" w:lineRule="auto"/>
        <w:ind w:left="0" w:firstLine="567"/>
        <w:jc w:val="both"/>
        <w:rPr>
          <w:rFonts w:ascii="Times New Roman" w:eastAsia="Times New Roman" w:hAnsi="Times New Roman" w:cs="Times New Roman"/>
          <w:sz w:val="24"/>
          <w:szCs w:val="24"/>
        </w:rPr>
      </w:pPr>
      <w:bookmarkStart w:id="14" w:name="_heading=h.7eowou4ltgw5" w:colFirst="0" w:colLast="0"/>
      <w:bookmarkEnd w:id="14"/>
      <w:r w:rsidRPr="00CF1FE0">
        <w:rPr>
          <w:rFonts w:ascii="Times New Roman" w:hAnsi="Times New Roman" w:cs="Times New Roman"/>
          <w:sz w:val="24"/>
          <w:szCs w:val="24"/>
        </w:rPr>
        <w:t xml:space="preserve">Операції з оплати </w:t>
      </w:r>
      <w:r>
        <w:rPr>
          <w:rFonts w:ascii="Times New Roman" w:hAnsi="Times New Roman" w:cs="Times New Roman"/>
          <w:sz w:val="24"/>
          <w:szCs w:val="24"/>
        </w:rPr>
        <w:t>Послуг</w:t>
      </w:r>
      <w:r w:rsidRPr="00CF1FE0">
        <w:rPr>
          <w:rFonts w:ascii="Times New Roman" w:hAnsi="Times New Roman" w:cs="Times New Roman"/>
          <w:sz w:val="24"/>
          <w:szCs w:val="24"/>
        </w:rPr>
        <w:t xml:space="preserve"> звільня</w:t>
      </w:r>
      <w:r>
        <w:rPr>
          <w:rFonts w:ascii="Times New Roman" w:hAnsi="Times New Roman" w:cs="Times New Roman"/>
          <w:sz w:val="24"/>
          <w:szCs w:val="24"/>
        </w:rPr>
        <w:t>ють</w:t>
      </w:r>
      <w:r w:rsidRPr="00CF1FE0">
        <w:rPr>
          <w:rFonts w:ascii="Times New Roman" w:hAnsi="Times New Roman" w:cs="Times New Roman"/>
          <w:sz w:val="24"/>
          <w:szCs w:val="24"/>
        </w:rPr>
        <w:t xml:space="preserve"> від оподаткування податком на додану вартість (ПДВ) згідно зі статтею 7 Закону України від 21.06.2012 року № 4999-VI «Про виконання програм </w:t>
      </w:r>
      <w:r w:rsidRPr="00CF1FE0">
        <w:rPr>
          <w:rFonts w:ascii="Times New Roman" w:hAnsi="Times New Roman" w:cs="Times New Roman"/>
          <w:sz w:val="24"/>
          <w:szCs w:val="24"/>
        </w:rPr>
        <w:lastRenderedPageBreak/>
        <w:t>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CF1FE0">
        <w:rPr>
          <w:rFonts w:ascii="Times New Roman" w:hAnsi="Times New Roman" w:cs="Times New Roman"/>
          <w:sz w:val="24"/>
          <w:szCs w:val="24"/>
        </w:rPr>
        <w:t>субгрантів</w:t>
      </w:r>
      <w:proofErr w:type="spellEnd"/>
      <w:r w:rsidRPr="00CF1FE0">
        <w:rPr>
          <w:rFonts w:ascii="Times New Roman" w:hAnsi="Times New Roman" w:cs="Times New Roman"/>
          <w:sz w:val="24"/>
          <w:szCs w:val="24"/>
        </w:rPr>
        <w:t>) Глобального фонду для боротьби із СНІДом, туберкульозом та малярією в Україні»</w:t>
      </w:r>
      <w:r w:rsidRPr="00CF1FE0">
        <w:rPr>
          <w:rFonts w:ascii="Times New Roman" w:eastAsia="Times New Roman" w:hAnsi="Times New Roman" w:cs="Times New Roman"/>
          <w:sz w:val="24"/>
          <w:szCs w:val="24"/>
        </w:rPr>
        <w:t>.</w:t>
      </w:r>
    </w:p>
    <w:p w14:paraId="62661E02" w14:textId="77777777" w:rsidR="00675BF8" w:rsidRDefault="00675BF8" w:rsidP="00675BF8">
      <w:pPr>
        <w:widowControl w:val="0"/>
        <w:numPr>
          <w:ilvl w:val="1"/>
          <w:numId w:val="25"/>
        </w:numPr>
        <w:tabs>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Виконавець</w:t>
      </w:r>
      <w:r w:rsidRPr="002C42AB">
        <w:rPr>
          <w:rFonts w:ascii="Times New Roman" w:eastAsia="Times New Roman" w:hAnsi="Times New Roman" w:cs="Times New Roman"/>
          <w:color w:val="000000"/>
          <w:sz w:val="24"/>
          <w:szCs w:val="24"/>
        </w:rPr>
        <w:t xml:space="preserve">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 </w:t>
      </w:r>
    </w:p>
    <w:p w14:paraId="029A2DB0" w14:textId="77777777" w:rsidR="00675BF8" w:rsidRPr="0065037E" w:rsidRDefault="00675BF8" w:rsidP="00675BF8">
      <w:pPr>
        <w:widowControl w:val="0"/>
        <w:numPr>
          <w:ilvl w:val="1"/>
          <w:numId w:val="25"/>
        </w:numPr>
        <w:tabs>
          <w:tab w:val="left" w:pos="1134"/>
        </w:tabs>
        <w:spacing w:after="0" w:line="240" w:lineRule="auto"/>
        <w:ind w:left="0" w:firstLine="567"/>
        <w:jc w:val="both"/>
        <w:rPr>
          <w:rFonts w:ascii="Times New Roman" w:eastAsia="Times New Roman" w:hAnsi="Times New Roman" w:cs="Times New Roman"/>
          <w:sz w:val="24"/>
          <w:szCs w:val="24"/>
        </w:rPr>
      </w:pPr>
      <w:r w:rsidRPr="002C42AB">
        <w:rPr>
          <w:rFonts w:ascii="Times New Roman" w:eastAsia="Times New Roman" w:hAnsi="Times New Roman" w:cs="Times New Roman"/>
          <w:color w:val="000000"/>
          <w:sz w:val="24"/>
          <w:szCs w:val="24"/>
        </w:rPr>
        <w:t xml:space="preserve">В окремих випадках (коли </w:t>
      </w:r>
      <w:r>
        <w:rPr>
          <w:rFonts w:ascii="Times New Roman" w:eastAsia="Times New Roman" w:hAnsi="Times New Roman" w:cs="Times New Roman"/>
          <w:color w:val="000000"/>
          <w:sz w:val="24"/>
          <w:szCs w:val="24"/>
        </w:rPr>
        <w:t>Замовник</w:t>
      </w:r>
      <w:r w:rsidRPr="002C42AB">
        <w:rPr>
          <w:rFonts w:ascii="Times New Roman" w:eastAsia="Times New Roman" w:hAnsi="Times New Roman" w:cs="Times New Roman"/>
          <w:color w:val="000000"/>
          <w:sz w:val="24"/>
          <w:szCs w:val="24"/>
        </w:rPr>
        <w:t xml:space="preserve">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w:t>
      </w:r>
      <w:r>
        <w:rPr>
          <w:rFonts w:ascii="Times New Roman" w:eastAsia="Times New Roman" w:hAnsi="Times New Roman" w:cs="Times New Roman"/>
          <w:color w:val="000000"/>
          <w:sz w:val="24"/>
          <w:szCs w:val="24"/>
        </w:rPr>
        <w:t>Виконавець</w:t>
      </w:r>
      <w:r w:rsidRPr="002C42AB">
        <w:rPr>
          <w:rFonts w:ascii="Times New Roman" w:eastAsia="Times New Roman" w:hAnsi="Times New Roman" w:cs="Times New Roman"/>
          <w:color w:val="000000"/>
          <w:sz w:val="24"/>
          <w:szCs w:val="24"/>
        </w:rPr>
        <w:t xml:space="preserve"> зобов’язується надавати </w:t>
      </w:r>
      <w:r>
        <w:rPr>
          <w:rFonts w:ascii="Times New Roman" w:eastAsia="Times New Roman" w:hAnsi="Times New Roman" w:cs="Times New Roman"/>
          <w:color w:val="000000"/>
          <w:sz w:val="24"/>
          <w:szCs w:val="24"/>
        </w:rPr>
        <w:t>Замовнику</w:t>
      </w:r>
      <w:r w:rsidRPr="002C42AB">
        <w:rPr>
          <w:rFonts w:ascii="Times New Roman" w:eastAsia="Times New Roman" w:hAnsi="Times New Roman" w:cs="Times New Roman"/>
          <w:color w:val="000000"/>
          <w:sz w:val="24"/>
          <w:szCs w:val="24"/>
        </w:rPr>
        <w:t xml:space="preserve">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w:t>
      </w:r>
      <w:r>
        <w:rPr>
          <w:rFonts w:ascii="Times New Roman" w:eastAsia="Times New Roman" w:hAnsi="Times New Roman" w:cs="Times New Roman"/>
          <w:color w:val="000000"/>
          <w:sz w:val="24"/>
          <w:szCs w:val="24"/>
        </w:rPr>
        <w:t>Замовника</w:t>
      </w:r>
      <w:r w:rsidRPr="002C42AB">
        <w:rPr>
          <w:rFonts w:ascii="Times New Roman" w:eastAsia="Times New Roman" w:hAnsi="Times New Roman" w:cs="Times New Roman"/>
          <w:color w:val="000000"/>
          <w:sz w:val="24"/>
          <w:szCs w:val="24"/>
        </w:rPr>
        <w:t>. </w:t>
      </w:r>
    </w:p>
    <w:p w14:paraId="6FD76F2F" w14:textId="77777777" w:rsidR="00901694" w:rsidRPr="0065037E" w:rsidRDefault="00901694" w:rsidP="0065037E">
      <w:pPr>
        <w:pStyle w:val="Normal0"/>
        <w:numPr>
          <w:ilvl w:val="1"/>
          <w:numId w:val="25"/>
        </w:numPr>
        <w:tabs>
          <w:tab w:val="left" w:pos="1134"/>
        </w:tabs>
        <w:spacing w:after="0" w:line="240" w:lineRule="auto"/>
        <w:ind w:left="0" w:firstLine="567"/>
        <w:jc w:val="both"/>
        <w:rPr>
          <w:rFonts w:ascii="Times New Roman" w:eastAsia="Times New Roman" w:hAnsi="Times New Roman" w:cs="Times New Roman"/>
          <w:color w:val="000000" w:themeColor="text1"/>
          <w:sz w:val="24"/>
          <w:szCs w:val="24"/>
        </w:rPr>
      </w:pPr>
      <w:r w:rsidRPr="4A9D4DDC">
        <w:rPr>
          <w:rFonts w:ascii="Times New Roman" w:eastAsia="Times New Roman" w:hAnsi="Times New Roman" w:cs="Times New Roman"/>
          <w:color w:val="000000" w:themeColor="text1"/>
          <w:sz w:val="24"/>
          <w:szCs w:val="24"/>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Виконавця є дата зарахування зазначених коштів на його банківський рахунок відповідно до пункту 187.7 статті 187 Податкового кодексу України.</w:t>
      </w:r>
    </w:p>
    <w:p w14:paraId="36D14B66"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16465310" w14:textId="77777777" w:rsidR="00675BF8" w:rsidRDefault="00675BF8" w:rsidP="00675BF8">
      <w:pPr>
        <w:numPr>
          <w:ilvl w:val="0"/>
          <w:numId w:val="25"/>
        </w:numPr>
        <w:pBdr>
          <w:top w:val="nil"/>
          <w:left w:val="nil"/>
          <w:bottom w:val="nil"/>
          <w:right w:val="nil"/>
          <w:between w:val="nil"/>
        </w:pBdr>
        <w:tabs>
          <w:tab w:val="left" w:pos="284"/>
        </w:tabs>
        <w:spacing w:after="0" w:line="240" w:lineRule="auto"/>
        <w:ind w:left="0" w:firstLine="0"/>
        <w:jc w:val="center"/>
      </w:pPr>
      <w:r>
        <w:rPr>
          <w:rFonts w:ascii="Times New Roman" w:eastAsia="Times New Roman" w:hAnsi="Times New Roman" w:cs="Times New Roman"/>
          <w:b/>
          <w:color w:val="000000"/>
          <w:sz w:val="24"/>
          <w:szCs w:val="24"/>
        </w:rPr>
        <w:t>ПОРЯДОК ПРИЙМАННЯ-ПЕРЕДАЧІ ПОСЛУГ</w:t>
      </w:r>
    </w:p>
    <w:p w14:paraId="22ED3979" w14:textId="47E2613B" w:rsidR="00675BF8" w:rsidRPr="00B30129" w:rsidRDefault="00675BF8" w:rsidP="00675BF8">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sidRPr="002F0DCC">
        <w:rPr>
          <w:rFonts w:ascii="Times New Roman" w:hAnsi="Times New Roman" w:cs="Times New Roman"/>
          <w:sz w:val="24"/>
          <w:szCs w:val="24"/>
          <w:lang w:eastAsia="ru-RU"/>
        </w:rPr>
        <w:t>Про</w:t>
      </w:r>
      <w:r w:rsidRPr="00B30129">
        <w:rPr>
          <w:rFonts w:ascii="Times New Roman" w:eastAsia="Times New Roman" w:hAnsi="Times New Roman" w:cs="Times New Roman"/>
          <w:color w:val="000000"/>
          <w:sz w:val="24"/>
          <w:szCs w:val="24"/>
        </w:rPr>
        <w:t>тягом 2 (двох) робочих днів з моменту передачі Замовнику доступу до підписки</w:t>
      </w:r>
      <w:r w:rsidR="00283A5E">
        <w:rPr>
          <w:rFonts w:ascii="Times New Roman" w:eastAsia="Times New Roman" w:hAnsi="Times New Roman" w:cs="Times New Roman"/>
          <w:color w:val="000000"/>
          <w:sz w:val="24"/>
          <w:szCs w:val="24"/>
          <w:lang w:val="en-US"/>
        </w:rPr>
        <w:t xml:space="preserve"> </w:t>
      </w:r>
      <w:r w:rsidR="00283A5E">
        <w:rPr>
          <w:rFonts w:ascii="Times New Roman" w:eastAsia="Times New Roman" w:hAnsi="Times New Roman" w:cs="Times New Roman"/>
          <w:color w:val="000000"/>
          <w:sz w:val="24"/>
          <w:szCs w:val="24"/>
        </w:rPr>
        <w:t>та або хмарного сховища</w:t>
      </w:r>
      <w:r w:rsidRPr="00B30129">
        <w:rPr>
          <w:rFonts w:ascii="Times New Roman" w:eastAsia="Times New Roman" w:hAnsi="Times New Roman" w:cs="Times New Roman"/>
          <w:color w:val="000000"/>
          <w:sz w:val="24"/>
          <w:szCs w:val="24"/>
        </w:rPr>
        <w:t xml:space="preserve"> на програмне забезпечення </w:t>
      </w:r>
      <w:r w:rsidR="00283A5E">
        <w:rPr>
          <w:rFonts w:ascii="Times New Roman" w:eastAsia="Times New Roman" w:hAnsi="Times New Roman" w:cs="Times New Roman"/>
          <w:color w:val="000000"/>
          <w:sz w:val="24"/>
          <w:szCs w:val="24"/>
        </w:rPr>
        <w:t>________________</w:t>
      </w:r>
      <w:r w:rsidRPr="00B30129">
        <w:rPr>
          <w:rFonts w:ascii="Times New Roman" w:eastAsia="Times New Roman" w:hAnsi="Times New Roman" w:cs="Times New Roman"/>
          <w:color w:val="000000"/>
          <w:sz w:val="24"/>
          <w:szCs w:val="24"/>
        </w:rPr>
        <w:t>, Виконавець направляє Замовнику підписаний зі своєї сторони Акт приймання-передачі наданих послуг у двох примірниках.</w:t>
      </w:r>
    </w:p>
    <w:p w14:paraId="01C29454" w14:textId="77777777" w:rsidR="00675BF8" w:rsidRPr="00B30129" w:rsidRDefault="00675BF8" w:rsidP="00675BF8">
      <w:pPr>
        <w:pStyle w:val="a5"/>
        <w:spacing w:before="0" w:beforeAutospacing="0" w:after="0" w:afterAutospacing="0"/>
        <w:ind w:firstLine="567"/>
        <w:jc w:val="both"/>
        <w:rPr>
          <w:rFonts w:ascii="Times New Roman" w:eastAsia="Times New Roman" w:hAnsi="Times New Roman" w:cs="Times New Roman"/>
          <w:color w:val="000000"/>
          <w:lang w:eastAsia="uk-UA"/>
        </w:rPr>
      </w:pPr>
      <w:r w:rsidRPr="00B30129">
        <w:rPr>
          <w:rFonts w:ascii="Times New Roman" w:eastAsia="Times New Roman" w:hAnsi="Times New Roman" w:cs="Times New Roman"/>
          <w:color w:val="000000"/>
          <w:lang w:eastAsia="uk-UA"/>
        </w:rPr>
        <w:t xml:space="preserve">Замовник протягом 5 (п’яти) робочих днів з моменту отримання </w:t>
      </w:r>
      <w:proofErr w:type="spellStart"/>
      <w:r w:rsidRPr="00B30129">
        <w:rPr>
          <w:rFonts w:ascii="Times New Roman" w:eastAsia="Times New Roman" w:hAnsi="Times New Roman" w:cs="Times New Roman"/>
          <w:color w:val="000000"/>
          <w:lang w:eastAsia="uk-UA"/>
        </w:rPr>
        <w:t>Акта</w:t>
      </w:r>
      <w:proofErr w:type="spellEnd"/>
      <w:r w:rsidRPr="00B30129">
        <w:rPr>
          <w:rFonts w:ascii="Times New Roman" w:eastAsia="Times New Roman" w:hAnsi="Times New Roman" w:cs="Times New Roman"/>
          <w:color w:val="000000"/>
          <w:lang w:eastAsia="uk-UA"/>
        </w:rPr>
        <w:t xml:space="preserve"> приймання-передачі наданих Послуг розглядає його та, у випадку відсутності зауважень до якості та обсягу Послуг, зобов’язаний підписати та направити один екземпляр </w:t>
      </w:r>
      <w:proofErr w:type="spellStart"/>
      <w:r w:rsidRPr="00B30129">
        <w:rPr>
          <w:rFonts w:ascii="Times New Roman" w:eastAsia="Times New Roman" w:hAnsi="Times New Roman" w:cs="Times New Roman"/>
          <w:color w:val="000000"/>
          <w:lang w:eastAsia="uk-UA"/>
        </w:rPr>
        <w:t>Акта</w:t>
      </w:r>
      <w:proofErr w:type="spellEnd"/>
      <w:r w:rsidRPr="00B30129">
        <w:rPr>
          <w:rFonts w:ascii="Times New Roman" w:eastAsia="Times New Roman" w:hAnsi="Times New Roman" w:cs="Times New Roman"/>
          <w:color w:val="000000"/>
          <w:lang w:eastAsia="uk-UA"/>
        </w:rPr>
        <w:t xml:space="preserve"> приймання-передачі наданих послуг Виконавцю або, у разі наявності зауважень до наданих Послуг, у цей же строк направити йому мотивовану відмову від прийняття Послуг. </w:t>
      </w:r>
    </w:p>
    <w:p w14:paraId="20C104ED"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 Виконавець, у випадку отримання від Замовника мотивованої письмової відмови від прийняття наданих Послуг, зобов’язаний усунути недоліки Послуг протягом 3 (трьох) робочих днів з моменту отримання вмотивованої письмової відмови Замовника.</w:t>
      </w:r>
    </w:p>
    <w:p w14:paraId="27E6CA99"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Приймання-передача Послуг після усунення Виконавцем недоліків здійснюється відповідно до вимог пунктів 4.1.-4.2. цього Договору.</w:t>
      </w:r>
    </w:p>
    <w:p w14:paraId="5BF71989"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  Послуги вважаються наданими Виконавцем та прийнятими Замовником з моменту підписання Сторонами Акту приймання-передачі наданих послуг.</w:t>
      </w:r>
    </w:p>
    <w:p w14:paraId="319B8153"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У разі неможливості Замовника прийняти  Послуги  у зв’язку із,  зокрема, але не виключно, прийняттям  рішення донором за  програмою, зазначеною в пункті 1.4 цього Договору, органом влади України або держави донора про неможливість здійснювати діяльність за програмою, та/або  використання коштів на закупівлю Послуг, та/або здійснення видатків за відповідним напрямом, Замовник зобов’язаний повідомити про це Виконавця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Виконавця </w:t>
      </w:r>
      <w:r>
        <w:rPr>
          <w:rFonts w:ascii="Times New Roman" w:eastAsia="Times New Roman" w:hAnsi="Times New Roman" w:cs="Times New Roman"/>
          <w:color w:val="000000"/>
          <w:sz w:val="24"/>
          <w:szCs w:val="24"/>
          <w:highlight w:val="yellow"/>
        </w:rPr>
        <w:t>_______________,</w:t>
      </w:r>
      <w:r>
        <w:rPr>
          <w:rFonts w:ascii="Times New Roman" w:eastAsia="Times New Roman" w:hAnsi="Times New Roman" w:cs="Times New Roman"/>
          <w:color w:val="000000"/>
          <w:sz w:val="24"/>
          <w:szCs w:val="24"/>
        </w:rPr>
        <w:t xml:space="preserve">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Замовника від цього Договору.</w:t>
      </w:r>
    </w:p>
    <w:p w14:paraId="35BD1DDA"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.1. Повідомлення, передбачене пунктом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вважається отриманим та прийнятим Виконавцем в день його направлення Замовником на електронну пошту Виконавця. </w:t>
      </w:r>
      <w:r>
        <w:rPr>
          <w:rFonts w:ascii="Times New Roman" w:eastAsia="Times New Roman" w:hAnsi="Times New Roman" w:cs="Times New Roman"/>
          <w:color w:val="000000"/>
          <w:sz w:val="24"/>
          <w:szCs w:val="24"/>
        </w:rPr>
        <w:lastRenderedPageBreak/>
        <w:t>З моменту отримання такого повідомлення Виконавець зобов'язаний зупинити надання Послуг до моменту настання однієї із обставин:</w:t>
      </w:r>
    </w:p>
    <w:p w14:paraId="332EFFB9"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отримання повідомлення від Замовника про припинення дії обставин, визначених пунктом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цього Договору, на умовах, визначених пунктом 4.</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xml:space="preserve"> цього Договору;</w:t>
      </w:r>
    </w:p>
    <w:p w14:paraId="2D1539A5"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отримання  повідомлення від Замовника про прийняте рішення щодо односторонньої відмови від Договору.  </w:t>
      </w:r>
    </w:p>
    <w:p w14:paraId="225135D3"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.2. Послуги, надані після направлення повідомлення, передбаченого пунктом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не підлягають прийняттю та оплаті Замовником. </w:t>
      </w:r>
    </w:p>
    <w:p w14:paraId="208AB30D"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Про припинення дії обставин, визначених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Замовник повідомляє Виконавця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Виконавця, зазначену в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з подальшим направленням письмового повідомлення (рекомендованим листом з повідомленням про вручення). Повідомлення вважається отриманим Виконавцем в день його направлення Замовником. У такому випадку Сторони  укладають додаткову угоду про зміну строків надання Послуг або про розірвання Договору, у разі наявності обставин, що унеможливлюють зміну строків надання Послуг.</w:t>
      </w:r>
    </w:p>
    <w:p w14:paraId="0403B392"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1D0CA435" w14:textId="77777777" w:rsidR="00675BF8" w:rsidRDefault="00675BF8" w:rsidP="00675BF8">
      <w:pPr>
        <w:numPr>
          <w:ilvl w:val="0"/>
          <w:numId w:val="25"/>
        </w:numPr>
        <w:pBdr>
          <w:top w:val="nil"/>
          <w:left w:val="nil"/>
          <w:bottom w:val="nil"/>
          <w:right w:val="nil"/>
          <w:between w:val="nil"/>
        </w:pBdr>
        <w:tabs>
          <w:tab w:val="left" w:pos="284"/>
        </w:tabs>
        <w:spacing w:after="0" w:line="240" w:lineRule="auto"/>
        <w:ind w:left="0" w:firstLine="0"/>
        <w:jc w:val="center"/>
      </w:pPr>
      <w:r>
        <w:rPr>
          <w:rFonts w:ascii="Times New Roman" w:eastAsia="Times New Roman" w:hAnsi="Times New Roman" w:cs="Times New Roman"/>
          <w:b/>
          <w:color w:val="000000"/>
          <w:sz w:val="24"/>
          <w:szCs w:val="24"/>
        </w:rPr>
        <w:t>ПРАВА ТА ОБОВ’ЯЗКИ СТОРІН</w:t>
      </w:r>
    </w:p>
    <w:p w14:paraId="090459A0" w14:textId="77777777" w:rsidR="00675BF8" w:rsidRPr="00731BEF" w:rsidRDefault="00675BF8" w:rsidP="00675BF8">
      <w:pPr>
        <w:numPr>
          <w:ilvl w:val="1"/>
          <w:numId w:val="26"/>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b/>
          <w:sz w:val="24"/>
          <w:szCs w:val="24"/>
        </w:rPr>
      </w:pPr>
      <w:r w:rsidRPr="00731BEF">
        <w:rPr>
          <w:rFonts w:ascii="Times New Roman" w:eastAsia="Times New Roman" w:hAnsi="Times New Roman" w:cs="Times New Roman"/>
          <w:b/>
          <w:sz w:val="24"/>
          <w:szCs w:val="24"/>
        </w:rPr>
        <w:t>Виконавець зобов'язаний:</w:t>
      </w:r>
    </w:p>
    <w:p w14:paraId="06EF16D6" w14:textId="77777777" w:rsidR="00675BF8" w:rsidRDefault="00675BF8" w:rsidP="00675BF8">
      <w:pPr>
        <w:numPr>
          <w:ilvl w:val="2"/>
          <w:numId w:val="26"/>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sidRPr="00731BEF">
        <w:rPr>
          <w:rFonts w:ascii="Times New Roman" w:eastAsia="Times New Roman" w:hAnsi="Times New Roman" w:cs="Times New Roman"/>
          <w:sz w:val="24"/>
          <w:szCs w:val="24"/>
        </w:rPr>
        <w:t>Вчасно, якісно та в повному обсязі  надавати Замовнику визначені цим Договором Послуги протягом строку, зазначеного в пункті 2.1 цього Договору.</w:t>
      </w:r>
    </w:p>
    <w:p w14:paraId="1D4BBCB4" w14:textId="541629CA" w:rsidR="00675BF8" w:rsidRPr="00731BEF" w:rsidRDefault="00675BF8" w:rsidP="00675BF8">
      <w:pPr>
        <w:numPr>
          <w:ilvl w:val="2"/>
          <w:numId w:val="26"/>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sidRPr="00731BEF">
        <w:rPr>
          <w:rFonts w:ascii="Times New Roman" w:eastAsia="Times New Roman" w:hAnsi="Times New Roman" w:cs="Times New Roman"/>
          <w:sz w:val="24"/>
          <w:szCs w:val="24"/>
        </w:rPr>
        <w:t>Направити реєстраційний лист щодо активації підписки</w:t>
      </w:r>
      <w:r w:rsidR="00283A5E">
        <w:rPr>
          <w:rFonts w:ascii="Times New Roman" w:eastAsia="Times New Roman" w:hAnsi="Times New Roman" w:cs="Times New Roman"/>
          <w:sz w:val="24"/>
          <w:szCs w:val="24"/>
        </w:rPr>
        <w:t xml:space="preserve"> та або доступу до хмарного сховища</w:t>
      </w:r>
      <w:r w:rsidRPr="00731BEF">
        <w:rPr>
          <w:rFonts w:ascii="Times New Roman" w:eastAsia="Times New Roman" w:hAnsi="Times New Roman" w:cs="Times New Roman"/>
          <w:sz w:val="24"/>
          <w:szCs w:val="24"/>
        </w:rPr>
        <w:t xml:space="preserve"> на програмний продукт </w:t>
      </w:r>
      <w:r w:rsidR="00283A5E">
        <w:rPr>
          <w:rStyle w:val="apple-style-span"/>
          <w:rFonts w:ascii="Times New Roman" w:hAnsi="Times New Roman" w:cs="Times New Roman"/>
          <w:sz w:val="24"/>
          <w:szCs w:val="24"/>
        </w:rPr>
        <w:t>_________________</w:t>
      </w:r>
      <w:r w:rsidRPr="00731BEF">
        <w:rPr>
          <w:rFonts w:ascii="Times New Roman" w:eastAsia="Times New Roman" w:hAnsi="Times New Roman" w:cs="Times New Roman"/>
          <w:sz w:val="24"/>
          <w:szCs w:val="24"/>
        </w:rPr>
        <w:t xml:space="preserve"> на електронну пошту Замовника soft@phc.org.ua.</w:t>
      </w:r>
    </w:p>
    <w:p w14:paraId="7D92F843" w14:textId="77777777" w:rsidR="00675BF8" w:rsidRDefault="00675BF8" w:rsidP="00675BF8">
      <w:pPr>
        <w:numPr>
          <w:ilvl w:val="2"/>
          <w:numId w:val="26"/>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sidRPr="00731BEF">
        <w:rPr>
          <w:rFonts w:ascii="Times New Roman" w:eastAsia="Times New Roman" w:hAnsi="Times New Roman" w:cs="Times New Roman"/>
          <w:sz w:val="24"/>
          <w:szCs w:val="24"/>
        </w:rPr>
        <w:t>Забезпечувати якість наданих Послуг відповідно до вимог, які узгоджені Виконавцем із Замовником в Додатку 2 «Технічна специфікація» до цього Договору (або згідно із вимогами чинних державних стандартів, відповідних дозволів та іншій технічній документації, яка встановлює вимоги до їх якості, а також іншим нормам, встановленим чинним законодавством України для надання такого виду Послуг).</w:t>
      </w:r>
    </w:p>
    <w:p w14:paraId="0A4B2F5C" w14:textId="77777777" w:rsidR="00675BF8" w:rsidRPr="007B6CC5" w:rsidRDefault="00675BF8" w:rsidP="00675BF8">
      <w:pPr>
        <w:numPr>
          <w:ilvl w:val="2"/>
          <w:numId w:val="26"/>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sidRPr="007B6CC5">
        <w:rPr>
          <w:rFonts w:ascii="Times New Roman" w:hAnsi="Times New Roman" w:cs="Times New Roman"/>
          <w:sz w:val="24"/>
          <w:szCs w:val="24"/>
        </w:rPr>
        <w:t>Відшкодувати збитки, якщо вони виникли внаслідок невиконання або неналежного виконання Виконавцем взятих на себе обов'язків за цим Договором.</w:t>
      </w:r>
    </w:p>
    <w:p w14:paraId="01648A35" w14:textId="77777777" w:rsidR="00675BF8" w:rsidRPr="007B6CC5"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7B6CC5">
        <w:rPr>
          <w:rFonts w:ascii="Times New Roman" w:hAnsi="Times New Roman" w:cs="Times New Roman"/>
          <w:iCs/>
          <w:sz w:val="24"/>
          <w:szCs w:val="24"/>
        </w:rPr>
        <w:t>Своєчасно усувати недоліки, допущені в процесі надання Послуг.</w:t>
      </w:r>
    </w:p>
    <w:p w14:paraId="0916C60F" w14:textId="77777777" w:rsidR="00675BF8"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F90F27">
        <w:rPr>
          <w:rFonts w:ascii="Times New Roman" w:hAnsi="Times New Roman" w:cs="Times New Roman"/>
          <w:sz w:val="24"/>
          <w:szCs w:val="24"/>
          <w:lang w:eastAsia="ru-RU"/>
        </w:rPr>
        <w:t>На запит Замовника надавати технічні консультації в обсязі, необхідному для коректних взаємодій при виконанні умов цього Договору.</w:t>
      </w:r>
    </w:p>
    <w:p w14:paraId="49B8E6C5" w14:textId="77777777" w:rsidR="00675BF8"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Виконувати інші зобов’язання, передбачені чинним  законодавством України, Договором та додатками до нього.</w:t>
      </w:r>
    </w:p>
    <w:p w14:paraId="5579F72F" w14:textId="77777777" w:rsidR="00675BF8"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Зупинити надання Послуг з моменту отримання повідомлення від Замовника, вказаного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w:t>
      </w:r>
    </w:p>
    <w:p w14:paraId="430C9F8A" w14:textId="77777777" w:rsidR="00675BF8" w:rsidRPr="00DC4AF1"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DC4AF1">
        <w:rPr>
          <w:rFonts w:ascii="Times New Roman" w:hAnsi="Times New Roman" w:cs="Times New Roman"/>
          <w:color w:val="000000"/>
          <w:sz w:val="24"/>
          <w:szCs w:val="24"/>
        </w:rPr>
        <w:t>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чинним законодавством про економічні санкції.</w:t>
      </w:r>
    </w:p>
    <w:p w14:paraId="56514653" w14:textId="77777777" w:rsidR="00675BF8" w:rsidRPr="00DC4AF1"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DC4AF1">
        <w:rPr>
          <w:rFonts w:ascii="Times New Roman" w:hAnsi="Times New Roman" w:cs="Times New Roman"/>
          <w:color w:val="000000"/>
          <w:sz w:val="24"/>
          <w:szCs w:val="24"/>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0703CC27" w14:textId="77777777" w:rsidR="00675BF8" w:rsidRPr="00DC4AF1"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DC4AF1">
        <w:rPr>
          <w:rFonts w:ascii="Times New Roman" w:hAnsi="Times New Roman" w:cs="Times New Roman"/>
          <w:color w:val="000000"/>
          <w:sz w:val="24"/>
          <w:szCs w:val="24"/>
        </w:rPr>
        <w:t xml:space="preserve">Дотримуватись Кодексу поведінки постачальників, викладених згідно посилання:  </w:t>
      </w:r>
      <w:hyperlink r:id="rId25" w:history="1">
        <w:r w:rsidRPr="00DC4AF1">
          <w:rPr>
            <w:rStyle w:val="a7"/>
            <w:rFonts w:ascii="Times New Roman" w:hAnsi="Times New Roman"/>
            <w:sz w:val="24"/>
            <w:szCs w:val="24"/>
          </w:rPr>
          <w:t>https://www.theglobalfund.org/media/3275/corporate_codeofconductforsuppliers_policy_en.pdf</w:t>
        </w:r>
      </w:hyperlink>
      <w:r w:rsidRPr="00DC4AF1">
        <w:rPr>
          <w:rFonts w:ascii="Times New Roman" w:hAnsi="Times New Roman" w:cs="Times New Roman"/>
          <w:color w:val="000000"/>
          <w:sz w:val="24"/>
          <w:szCs w:val="24"/>
        </w:rPr>
        <w:t>.</w:t>
      </w:r>
    </w:p>
    <w:p w14:paraId="37BB9A28" w14:textId="77777777" w:rsidR="00675BF8" w:rsidRDefault="00675BF8" w:rsidP="00675BF8">
      <w:pPr>
        <w:widowControl w:val="0"/>
        <w:numPr>
          <w:ilvl w:val="1"/>
          <w:numId w:val="24"/>
        </w:numPr>
        <w:tabs>
          <w:tab w:val="left" w:pos="1276"/>
        </w:tabs>
        <w:spacing w:after="0" w:line="240" w:lineRule="auto"/>
        <w:ind w:left="0"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Виконавець має право:</w:t>
      </w:r>
    </w:p>
    <w:p w14:paraId="3315CDE5" w14:textId="77777777" w:rsidR="00675BF8" w:rsidRDefault="00675BF8" w:rsidP="00675BF8">
      <w:pPr>
        <w:widowControl w:val="0"/>
        <w:numPr>
          <w:ilvl w:val="2"/>
          <w:numId w:val="2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Своєчасно та в повному обсязі отримувати плату за надані Послуги в порядку та на умовах, передбачених цим Договором.</w:t>
      </w:r>
    </w:p>
    <w:p w14:paraId="66888A1A" w14:textId="77777777" w:rsidR="00675BF8" w:rsidRDefault="00675BF8" w:rsidP="00675BF8">
      <w:pPr>
        <w:widowControl w:val="0"/>
        <w:numPr>
          <w:ilvl w:val="2"/>
          <w:numId w:val="2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На дострокове надання Послуг за погодженням Замовника.</w:t>
      </w:r>
    </w:p>
    <w:p w14:paraId="1F270554" w14:textId="77777777" w:rsidR="00675BF8" w:rsidRDefault="00675BF8" w:rsidP="00675BF8">
      <w:pPr>
        <w:widowControl w:val="0"/>
        <w:numPr>
          <w:ilvl w:val="2"/>
          <w:numId w:val="2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Залучати третю сторону (</w:t>
      </w:r>
      <w:proofErr w:type="spellStart"/>
      <w:r>
        <w:rPr>
          <w:rFonts w:ascii="Times New Roman" w:eastAsia="Times New Roman" w:hAnsi="Times New Roman" w:cs="Times New Roman"/>
          <w:color w:val="000000"/>
          <w:sz w:val="24"/>
          <w:szCs w:val="24"/>
        </w:rPr>
        <w:t>субвиконавця</w:t>
      </w:r>
      <w:proofErr w:type="spellEnd"/>
      <w:r>
        <w:rPr>
          <w:rFonts w:ascii="Times New Roman" w:eastAsia="Times New Roman" w:hAnsi="Times New Roman" w:cs="Times New Roman"/>
          <w:color w:val="000000"/>
          <w:sz w:val="24"/>
          <w:szCs w:val="24"/>
        </w:rPr>
        <w:t>) для забезпечення повного, якісного та вчасного виконання замовлення відповідно до Заявки Замовника.</w:t>
      </w:r>
    </w:p>
    <w:p w14:paraId="370420FD" w14:textId="77777777" w:rsidR="00675BF8" w:rsidRDefault="00675BF8" w:rsidP="00675BF8">
      <w:pPr>
        <w:widowControl w:val="0"/>
        <w:numPr>
          <w:ilvl w:val="2"/>
          <w:numId w:val="2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Отримувати від Замовника інформацію, необхідну для надання Послуг за цим Договором.</w:t>
      </w:r>
    </w:p>
    <w:p w14:paraId="3472499A" w14:textId="77777777" w:rsidR="00675BF8" w:rsidRDefault="00675BF8" w:rsidP="00675BF8">
      <w:pPr>
        <w:widowControl w:val="0"/>
        <w:numPr>
          <w:ilvl w:val="1"/>
          <w:numId w:val="27"/>
        </w:numPr>
        <w:tabs>
          <w:tab w:val="left" w:pos="1276"/>
        </w:tabs>
        <w:spacing w:after="0" w:line="240" w:lineRule="auto"/>
        <w:ind w:left="0"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Замовник зобов’язаний:</w:t>
      </w:r>
    </w:p>
    <w:p w14:paraId="1F7E5B8F"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Приймати надані Послуги за Заявкою згідно Акту приймання-передачі наданих послуг.</w:t>
      </w:r>
    </w:p>
    <w:p w14:paraId="4D8B42C8"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Протягом 5 (п</w:t>
      </w:r>
      <w:r w:rsidRPr="009028FE">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rPr>
        <w:t>яти</w:t>
      </w:r>
      <w:proofErr w:type="spellEnd"/>
      <w:r>
        <w:rPr>
          <w:rFonts w:ascii="Times New Roman" w:eastAsia="Times New Roman" w:hAnsi="Times New Roman" w:cs="Times New Roman"/>
          <w:sz w:val="24"/>
          <w:szCs w:val="24"/>
        </w:rPr>
        <w:t>) робочих днів з моменту отримання Акту приймання-передачі наданих послуг підписати його та один примірник повернути Виконавцю або у цей же строк дати у письмовій формі мотивовану відмову від прийняття Послуг.</w:t>
      </w:r>
    </w:p>
    <w:p w14:paraId="728DD795"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212529"/>
          <w:sz w:val="24"/>
          <w:szCs w:val="24"/>
        </w:rPr>
        <w:t>Здійснити розрахунки з Виконавцем</w:t>
      </w:r>
      <w:r>
        <w:rPr>
          <w:rFonts w:ascii="Times New Roman" w:eastAsia="Times New Roman" w:hAnsi="Times New Roman" w:cs="Times New Roman"/>
          <w:sz w:val="24"/>
          <w:szCs w:val="24"/>
        </w:rPr>
        <w:t xml:space="preserve"> за надані Послуги в порядку і на умовах, передбачених цим Договором.</w:t>
      </w:r>
    </w:p>
    <w:p w14:paraId="469462AB" w14:textId="77777777" w:rsidR="00675BF8" w:rsidRPr="007B6CC5"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sidRPr="007B6CC5">
        <w:rPr>
          <w:rFonts w:ascii="Times New Roman" w:hAnsi="Times New Roman" w:cs="Times New Roman"/>
          <w:iCs/>
          <w:sz w:val="24"/>
          <w:szCs w:val="24"/>
        </w:rPr>
        <w:t>Належним чином виконувати інші зобов’язання, пов’язані з виконанням Договору.</w:t>
      </w:r>
    </w:p>
    <w:p w14:paraId="459A178F" w14:textId="77777777" w:rsidR="00675BF8" w:rsidRDefault="00675BF8" w:rsidP="00675BF8">
      <w:pPr>
        <w:widowControl w:val="0"/>
        <w:numPr>
          <w:ilvl w:val="1"/>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Замовник має право:</w:t>
      </w:r>
    </w:p>
    <w:p w14:paraId="43868FD5" w14:textId="77777777" w:rsidR="00675BF8" w:rsidRDefault="00675BF8" w:rsidP="00675BF8">
      <w:pPr>
        <w:widowControl w:val="0"/>
        <w:numPr>
          <w:ilvl w:val="2"/>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дострокове припинення Договору шляхом односторонньої відмови з урахуванням положень пунктів 11.3-11.4 Договору.</w:t>
      </w:r>
    </w:p>
    <w:p w14:paraId="1C48B1C7"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Зменшувати обсяг закупівлі та загальну ціну цього Договору залежно від реального фінансування видатків та/або виробничої потреби Замовника.</w:t>
      </w:r>
    </w:p>
    <w:p w14:paraId="2BD8D924"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Повернути Акт приймання-передачі наданих послуг Виконавцю на доопрацювання без підписання в разі його неналежного оформлення (виправлення, відсутність підписів, тощо).</w:t>
      </w:r>
    </w:p>
    <w:p w14:paraId="390EF63F"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Контролювати надання Послуг, визначених цим Договором.</w:t>
      </w:r>
    </w:p>
    <w:p w14:paraId="0E09A342"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Давати Виконавцю вказівки щодо процесу виконання Виконавцем цього Договору.</w:t>
      </w:r>
    </w:p>
    <w:p w14:paraId="22C8E2AF"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Відмовитись від прийняття та оплати Послуг у випадках, передбачених пунктом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при чому така відмова не вважається порушенням Замовником  умов цього Договору.</w:t>
      </w:r>
    </w:p>
    <w:p w14:paraId="0FAD26E6"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Відмовитись від підписання Акту приймання-передачі наданих послуг у разі настання обставин, визначених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у тому числі якщо Виконавець в порушення зобов'язань щодо зупинки надання Послуг продовжив їх надання. При чому, така  відмова Замовника не вважається порушенням  умов цього Договору. </w:t>
      </w:r>
    </w:p>
    <w:p w14:paraId="00B9F86F"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 односторонньому порядку зменшувати суму оплати Виконавцю за надані Послуги  на суму штрафних санкцій за порушення останнім договірних умов, яка перераховується до Державного бюджету України. </w:t>
      </w:r>
    </w:p>
    <w:p w14:paraId="797C7A9C"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Відмовитись від прийняття та оплати Послуг, якщо надані Послуги не відповідають умовам Договору та нормам, встановленим чинним законодавством України для надання такого виду Послуг. </w:t>
      </w:r>
    </w:p>
    <w:p w14:paraId="3778AD08"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Вимагати від Виконавця відшкодування завданих йому збитків, зумовлених порушенням умов Договору, відповідно до законодавства України та цього Договору.</w:t>
      </w:r>
    </w:p>
    <w:p w14:paraId="2B92E2C0" w14:textId="77777777" w:rsidR="00675BF8" w:rsidRDefault="00675BF8" w:rsidP="00675BF8">
      <w:pPr>
        <w:widowControl w:val="0"/>
        <w:numPr>
          <w:ilvl w:val="1"/>
          <w:numId w:val="27"/>
        </w:numPr>
        <w:pBdr>
          <w:top w:val="nil"/>
          <w:left w:val="nil"/>
          <w:bottom w:val="nil"/>
          <w:right w:val="nil"/>
          <w:between w:val="nil"/>
        </w:pBdr>
        <w:spacing w:after="0" w:line="240" w:lineRule="auto"/>
        <w:ind w:left="1276" w:hanging="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Сторони зобов'язуються: </w:t>
      </w:r>
    </w:p>
    <w:p w14:paraId="3D11A73B" w14:textId="77777777" w:rsidR="00675BF8" w:rsidRDefault="00675BF8" w:rsidP="00675BF8">
      <w:pPr>
        <w:widowControl w:val="0"/>
        <w:numPr>
          <w:ilvl w:val="2"/>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69496736" w14:textId="77777777" w:rsidR="00675BF8" w:rsidRDefault="00675BF8" w:rsidP="00675BF8">
      <w:pPr>
        <w:widowControl w:val="0"/>
        <w:numPr>
          <w:ilvl w:val="2"/>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 розголошувати, без згоди іншої Сторони, будь-яким третім особам інформацію, що стала їм відома у зв'язку з укладанням та виконанням цього Договору, окрім випадків, коли таке розголошення передбачено чинним законодавством або розкриття такої інформації здійснюється Замовником донору, за фінансової підтримки якого проводиться надання Послуг, аудиторам, які проводять аудит використання коштів програми, зазначеної в пункті 1.4 Договору.</w:t>
      </w:r>
    </w:p>
    <w:p w14:paraId="40096838" w14:textId="77777777" w:rsidR="00675BF8" w:rsidRDefault="00675BF8" w:rsidP="00675BF8">
      <w:pPr>
        <w:widowControl w:val="0"/>
        <w:numPr>
          <w:ilvl w:val="2"/>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виконанні умов Договору дотримуватись правил ділового обороту та не допускати порушень договірних зобов’язань.</w:t>
      </w:r>
    </w:p>
    <w:p w14:paraId="43F011DF"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6BEA7692" w14:textId="77777777" w:rsidR="00675BF8" w:rsidRDefault="00675BF8" w:rsidP="00675BF8">
      <w:pPr>
        <w:numPr>
          <w:ilvl w:val="0"/>
          <w:numId w:val="27"/>
        </w:numPr>
        <w:pBdr>
          <w:top w:val="nil"/>
          <w:left w:val="nil"/>
          <w:bottom w:val="nil"/>
          <w:right w:val="nil"/>
          <w:between w:val="nil"/>
        </w:pBdr>
        <w:tabs>
          <w:tab w:val="left" w:pos="284"/>
        </w:tabs>
        <w:spacing w:after="0" w:line="240" w:lineRule="auto"/>
        <w:ind w:left="0" w:firstLine="0"/>
        <w:jc w:val="center"/>
      </w:pPr>
      <w:r>
        <w:rPr>
          <w:rFonts w:ascii="Times New Roman" w:eastAsia="Times New Roman" w:hAnsi="Times New Roman" w:cs="Times New Roman"/>
          <w:b/>
          <w:color w:val="000000"/>
          <w:sz w:val="24"/>
          <w:szCs w:val="24"/>
        </w:rPr>
        <w:t>ВІДПОВІДАЛЬНІСТЬ СТОРІН</w:t>
      </w:r>
    </w:p>
    <w:p w14:paraId="1CD3A1B9"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lastRenderedPageBreak/>
        <w:t>У разі невиконання або неналежного виконання своїх зобов'язань за даним Договором Сторони несуть відповідальність, передбачену чинним законодавством України та цим Договором. </w:t>
      </w:r>
    </w:p>
    <w:p w14:paraId="7DEFF239"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За порушення умов зобов’язання щодо якості Послуг Виконавець сплачує штраф у розмірі 20% (двадцяти відсотків) від ціни цього Договору.</w:t>
      </w:r>
    </w:p>
    <w:p w14:paraId="792C6180"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За порушення строків виконання зобов’язання з Виконавець сплачує пеню у розмірі 0,1 % (нуль цілих одна десята відсотка) вартості Послуг, з яких допущено прострочення виконання за кожний день прострочення, а за прострочення понад 30 (тридцять) днів додатково стягується штраф у розмірі 7 % (семи відсотків) вказаної вартості.</w:t>
      </w:r>
    </w:p>
    <w:p w14:paraId="36A561D0"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У випадку порушення Виконавцем умов Договору в частині конфіденційності надання Послуг, Виконавець зобов’язаний сплатити за вимогою Замовника штраф у розмірі 50% від загальної вартості Послуг за Договором за кожне відповідне порушення.</w:t>
      </w:r>
    </w:p>
    <w:p w14:paraId="01A63B36"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 xml:space="preserve">У разі залучення до </w:t>
      </w:r>
      <w:r>
        <w:rPr>
          <w:rFonts w:ascii="Times New Roman" w:eastAsia="Times New Roman" w:hAnsi="Times New Roman" w:cs="Times New Roman"/>
          <w:color w:val="000000"/>
          <w:sz w:val="24"/>
          <w:szCs w:val="24"/>
          <w:highlight w:val="white"/>
        </w:rPr>
        <w:t>виконання Договору інших осіб, Виконавець залишається відповідальним в повному обсязі перед Замовником за порушення умов Договору.</w:t>
      </w:r>
    </w:p>
    <w:p w14:paraId="613A4781"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Замовник звільняється від будь-якої відповідальності за порушення умов оплати, передбачених цим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Послуги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13D6053F" w14:textId="77777777" w:rsidR="00675BF8" w:rsidRPr="002C42AB"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Замовник звільняється від будь-якої відповідальності за прострочення виконання зобов’язань за цим Договором, якщо таке прострочення зумовлене дією обставин, визначених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w:t>
      </w:r>
    </w:p>
    <w:p w14:paraId="1493F79D" w14:textId="77777777" w:rsidR="00675BF8" w:rsidRPr="002C42AB" w:rsidRDefault="00675BF8" w:rsidP="00675BF8">
      <w:pPr>
        <w:numPr>
          <w:ilvl w:val="0"/>
          <w:numId w:val="28"/>
        </w:numPr>
        <w:tabs>
          <w:tab w:val="left" w:pos="993"/>
        </w:tabs>
        <w:spacing w:after="0" w:line="240" w:lineRule="auto"/>
        <w:ind w:left="0" w:firstLine="567"/>
        <w:jc w:val="both"/>
        <w:textAlignment w:val="baseline"/>
        <w:rPr>
          <w:rFonts w:ascii="Times New Roman" w:eastAsia="Times New Roman" w:hAnsi="Times New Roman" w:cs="Times New Roman"/>
          <w:color w:val="000000"/>
          <w:sz w:val="24"/>
          <w:szCs w:val="24"/>
        </w:rPr>
      </w:pPr>
      <w:r w:rsidRPr="002C42AB">
        <w:rPr>
          <w:rFonts w:ascii="Times New Roman" w:eastAsia="Times New Roman" w:hAnsi="Times New Roman" w:cs="Times New Roman"/>
          <w:color w:val="000000"/>
          <w:sz w:val="24"/>
          <w:szCs w:val="24"/>
        </w:rPr>
        <w:t xml:space="preserve">У разі порушення </w:t>
      </w:r>
      <w:r>
        <w:rPr>
          <w:rFonts w:ascii="Times New Roman" w:eastAsia="Times New Roman" w:hAnsi="Times New Roman" w:cs="Times New Roman"/>
          <w:color w:val="000000"/>
          <w:sz w:val="24"/>
          <w:szCs w:val="24"/>
        </w:rPr>
        <w:t>Виконавцем</w:t>
      </w:r>
      <w:r w:rsidRPr="002C42AB">
        <w:rPr>
          <w:rFonts w:ascii="Times New Roman" w:eastAsia="Times New Roman" w:hAnsi="Times New Roman" w:cs="Times New Roman"/>
          <w:color w:val="000000"/>
          <w:sz w:val="24"/>
          <w:szCs w:val="24"/>
        </w:rPr>
        <w:t xml:space="preserve"> податкового законодавства в частині обов’язку складання та/або реєстрації податкових накладних в Єдиному реєстрі податкових накладних, відмови </w:t>
      </w:r>
      <w:r>
        <w:rPr>
          <w:rFonts w:ascii="Times New Roman" w:eastAsia="Times New Roman" w:hAnsi="Times New Roman" w:cs="Times New Roman"/>
          <w:color w:val="000000"/>
          <w:sz w:val="24"/>
          <w:szCs w:val="24"/>
        </w:rPr>
        <w:t>Виконавця</w:t>
      </w:r>
      <w:r w:rsidRPr="002C42AB">
        <w:rPr>
          <w:rFonts w:ascii="Times New Roman" w:eastAsia="Times New Roman" w:hAnsi="Times New Roman" w:cs="Times New Roman"/>
          <w:color w:val="000000"/>
          <w:sz w:val="24"/>
          <w:szCs w:val="24"/>
        </w:rPr>
        <w:t xml:space="preserve">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w:t>
      </w:r>
      <w:r>
        <w:rPr>
          <w:rFonts w:ascii="Times New Roman" w:eastAsia="Times New Roman" w:hAnsi="Times New Roman" w:cs="Times New Roman"/>
          <w:color w:val="000000"/>
          <w:sz w:val="24"/>
          <w:szCs w:val="24"/>
        </w:rPr>
        <w:t>Замовником</w:t>
      </w:r>
      <w:r w:rsidRPr="002C42AB">
        <w:rPr>
          <w:rFonts w:ascii="Times New Roman" w:eastAsia="Times New Roman" w:hAnsi="Times New Roman" w:cs="Times New Roman"/>
          <w:color w:val="000000"/>
          <w:sz w:val="24"/>
          <w:szCs w:val="24"/>
        </w:rPr>
        <w:t xml:space="preserve"> податкової накладної або інших причин за яких </w:t>
      </w:r>
      <w:r>
        <w:rPr>
          <w:rFonts w:ascii="Times New Roman" w:eastAsia="Times New Roman" w:hAnsi="Times New Roman" w:cs="Times New Roman"/>
          <w:color w:val="000000"/>
          <w:sz w:val="24"/>
          <w:szCs w:val="24"/>
        </w:rPr>
        <w:t>Замовник</w:t>
      </w:r>
      <w:r w:rsidRPr="002C42AB">
        <w:rPr>
          <w:rFonts w:ascii="Times New Roman" w:eastAsia="Times New Roman" w:hAnsi="Times New Roman" w:cs="Times New Roman"/>
          <w:color w:val="000000"/>
          <w:sz w:val="24"/>
          <w:szCs w:val="24"/>
        </w:rPr>
        <w:t xml:space="preserve"> втрачає право на податковий кредит, </w:t>
      </w:r>
      <w:r>
        <w:rPr>
          <w:rFonts w:ascii="Times New Roman" w:eastAsia="Times New Roman" w:hAnsi="Times New Roman" w:cs="Times New Roman"/>
          <w:color w:val="000000"/>
          <w:sz w:val="24"/>
          <w:szCs w:val="24"/>
        </w:rPr>
        <w:t>Виконавець</w:t>
      </w:r>
      <w:r w:rsidRPr="002C42AB">
        <w:rPr>
          <w:rFonts w:ascii="Times New Roman" w:eastAsia="Times New Roman" w:hAnsi="Times New Roman" w:cs="Times New Roman"/>
          <w:color w:val="000000"/>
          <w:sz w:val="24"/>
          <w:szCs w:val="24"/>
        </w:rPr>
        <w:t xml:space="preserve"> зобов’язаний протягом 5 (п’яти) календарних днів з дати направлення йому </w:t>
      </w:r>
      <w:r>
        <w:rPr>
          <w:rFonts w:ascii="Times New Roman" w:eastAsia="Times New Roman" w:hAnsi="Times New Roman" w:cs="Times New Roman"/>
          <w:color w:val="000000"/>
          <w:sz w:val="24"/>
          <w:szCs w:val="24"/>
        </w:rPr>
        <w:t>Замовником</w:t>
      </w:r>
      <w:r w:rsidRPr="002C42AB">
        <w:rPr>
          <w:rFonts w:ascii="Times New Roman" w:eastAsia="Times New Roman" w:hAnsi="Times New Roman" w:cs="Times New Roman"/>
          <w:color w:val="000000"/>
          <w:sz w:val="24"/>
          <w:szCs w:val="24"/>
        </w:rPr>
        <w:t xml:space="preserve"> відповідної вимоги про відшкодування збитків оплатити грошові кошти в розмірі, що дорівнює сумі, на яку </w:t>
      </w:r>
      <w:r>
        <w:rPr>
          <w:rFonts w:ascii="Times New Roman" w:eastAsia="Times New Roman" w:hAnsi="Times New Roman" w:cs="Times New Roman"/>
          <w:color w:val="000000"/>
          <w:sz w:val="24"/>
          <w:szCs w:val="24"/>
        </w:rPr>
        <w:t>Замовником</w:t>
      </w:r>
      <w:r w:rsidRPr="002C42AB">
        <w:rPr>
          <w:rFonts w:ascii="Times New Roman" w:eastAsia="Times New Roman" w:hAnsi="Times New Roman" w:cs="Times New Roman"/>
          <w:color w:val="000000"/>
          <w:sz w:val="24"/>
          <w:szCs w:val="24"/>
        </w:rPr>
        <w:t xml:space="preserve"> зменшено податковий кредит з ПДВ. У випадку невиконання </w:t>
      </w:r>
      <w:r>
        <w:rPr>
          <w:rFonts w:ascii="Times New Roman" w:eastAsia="Times New Roman" w:hAnsi="Times New Roman" w:cs="Times New Roman"/>
          <w:color w:val="000000"/>
          <w:sz w:val="24"/>
          <w:szCs w:val="24"/>
        </w:rPr>
        <w:t>Виконавцем</w:t>
      </w:r>
      <w:r w:rsidRPr="002C42AB">
        <w:rPr>
          <w:rFonts w:ascii="Times New Roman" w:eastAsia="Times New Roman" w:hAnsi="Times New Roman" w:cs="Times New Roman"/>
          <w:color w:val="000000"/>
          <w:sz w:val="24"/>
          <w:szCs w:val="24"/>
        </w:rPr>
        <w:t xml:space="preserve"> своїх зобов'язань щодо відшкодування збитків у сумі податкового кредиту у розмірі ПДВ, сплаченого </w:t>
      </w:r>
      <w:r>
        <w:rPr>
          <w:rFonts w:ascii="Times New Roman" w:eastAsia="Times New Roman" w:hAnsi="Times New Roman" w:cs="Times New Roman"/>
          <w:color w:val="000000"/>
          <w:sz w:val="24"/>
          <w:szCs w:val="24"/>
        </w:rPr>
        <w:t>Замовником</w:t>
      </w:r>
      <w:r w:rsidRPr="002C42AB">
        <w:rPr>
          <w:rFonts w:ascii="Times New Roman" w:eastAsia="Times New Roman" w:hAnsi="Times New Roman" w:cs="Times New Roman"/>
          <w:color w:val="000000"/>
          <w:sz w:val="24"/>
          <w:szCs w:val="24"/>
        </w:rPr>
        <w:t>, останній стягуватиме суми виплат в судовому порядку. </w:t>
      </w:r>
    </w:p>
    <w:p w14:paraId="0B8EFE95"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Виконавець визнає та погоджується, що Замовник залишає за собою право в односторонньому порядку при розрахунку за надані Послуги зменшувати суму оплати за надані Послуги на суму штрафних санкцій, яка перераховується до Державного бюджету України. </w:t>
      </w:r>
    </w:p>
    <w:p w14:paraId="07C9449E"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Сплата штрафних санкцій не звільняє Сторону від виконання прийнятих на себе зобов’язань за Договором.</w:t>
      </w:r>
    </w:p>
    <w:p w14:paraId="4F5A1480"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4DD147B1" w14:textId="77777777" w:rsidR="00675BF8" w:rsidRDefault="00675BF8" w:rsidP="00675BF8">
      <w:pPr>
        <w:numPr>
          <w:ilvl w:val="0"/>
          <w:numId w:val="27"/>
        </w:numPr>
        <w:pBdr>
          <w:top w:val="nil"/>
          <w:left w:val="nil"/>
          <w:bottom w:val="nil"/>
          <w:right w:val="nil"/>
          <w:between w:val="nil"/>
        </w:pBdr>
        <w:tabs>
          <w:tab w:val="left" w:pos="284"/>
        </w:tabs>
        <w:spacing w:after="0" w:line="240" w:lineRule="auto"/>
        <w:ind w:left="0"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КОНФІДЕНЦІЙНІСТЬ</w:t>
      </w:r>
    </w:p>
    <w:p w14:paraId="70B83F4B" w14:textId="77777777" w:rsidR="00675BF8" w:rsidRDefault="00675BF8" w:rsidP="00675BF8">
      <w:pPr>
        <w:numPr>
          <w:ilvl w:val="0"/>
          <w:numId w:val="29"/>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Сторони зобов’язуються під час виконання положень Договору дотримуватись умов конфіденційності по відношенню до інформації, що надається Сторонами одна одній. Сторони зобов’язуються не передавати будь-яку інформацію будь-якій третій стороні без попереднього узгодження з іншою Стороною.</w:t>
      </w:r>
    </w:p>
    <w:p w14:paraId="676112F6" w14:textId="77777777" w:rsidR="00675BF8" w:rsidRDefault="00675BF8" w:rsidP="00675BF8">
      <w:pPr>
        <w:numPr>
          <w:ilvl w:val="0"/>
          <w:numId w:val="29"/>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рамках цього Договору конфіденційною інформацією є: </w:t>
      </w:r>
    </w:p>
    <w:p w14:paraId="122144CE" w14:textId="77777777" w:rsidR="00675BF8" w:rsidRDefault="00675BF8" w:rsidP="00675BF8">
      <w:pPr>
        <w:tabs>
          <w:tab w:val="left" w:pos="993"/>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7.2.1. Інформація, що надається Замовником, зокрема, заявка.</w:t>
      </w:r>
    </w:p>
    <w:p w14:paraId="215959B8" w14:textId="77777777" w:rsidR="00675BF8" w:rsidRDefault="00675BF8" w:rsidP="00675BF8">
      <w:pPr>
        <w:tabs>
          <w:tab w:val="left" w:pos="993"/>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7.2.2. Всі дані, запити, звіти, записи, кореспонденція, замітки, огляди, розробки та інша інформація, підготовлена на основі інформації, що прямо або побічно розкривається Замовником Виконавцю або його представникам.</w:t>
      </w:r>
    </w:p>
    <w:p w14:paraId="7BD3BB3C" w14:textId="77777777" w:rsidR="00675BF8" w:rsidRDefault="00675BF8" w:rsidP="00675BF8">
      <w:pPr>
        <w:tabs>
          <w:tab w:val="left" w:pos="993"/>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7.2.3. Ділова інформація, дані про витрати, дані про доходи, фінансові дані, найменування постачальників, контактні дані, порядок формування цін, імена та власні назви, номери телефонів, адреси, місцезнаходження, посадові обов’язки працівників Замовника.</w:t>
      </w:r>
    </w:p>
    <w:p w14:paraId="04C2F35F" w14:textId="77777777" w:rsidR="00675BF8" w:rsidRDefault="00675BF8" w:rsidP="00675BF8">
      <w:pPr>
        <w:numPr>
          <w:ilvl w:val="0"/>
          <w:numId w:val="29"/>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Отримана інформація, методичні і інформаційні матеріали, що надаються Замовнику відповідно до умов Договору, призначається виключно Замовнику і не може передаватися третім особам без письмової згоди Виконавця.</w:t>
      </w:r>
    </w:p>
    <w:p w14:paraId="45FF3FAE" w14:textId="77777777" w:rsidR="00675BF8" w:rsidRDefault="00675BF8" w:rsidP="00675BF8">
      <w:pPr>
        <w:spacing w:after="0" w:line="240" w:lineRule="auto"/>
        <w:rPr>
          <w:rFonts w:ascii="Times New Roman" w:eastAsia="Times New Roman" w:hAnsi="Times New Roman" w:cs="Times New Roman"/>
          <w:sz w:val="24"/>
          <w:szCs w:val="24"/>
        </w:rPr>
      </w:pPr>
    </w:p>
    <w:p w14:paraId="6C3ACA94" w14:textId="77777777" w:rsidR="00675BF8" w:rsidRDefault="00675BF8" w:rsidP="00675BF8">
      <w:pPr>
        <w:numPr>
          <w:ilvl w:val="0"/>
          <w:numId w:val="27"/>
        </w:numPr>
        <w:pBdr>
          <w:top w:val="nil"/>
          <w:left w:val="nil"/>
          <w:bottom w:val="nil"/>
          <w:right w:val="nil"/>
          <w:between w:val="nil"/>
        </w:pBdr>
        <w:tabs>
          <w:tab w:val="left" w:pos="284"/>
        </w:tabs>
        <w:spacing w:after="0" w:line="240" w:lineRule="auto"/>
        <w:ind w:left="0"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ПОРЯДОК ВИРІШЕННЯ СПОРІВ</w:t>
      </w:r>
    </w:p>
    <w:p w14:paraId="267A7DD6" w14:textId="77777777" w:rsidR="00675BF8" w:rsidRDefault="00675BF8" w:rsidP="00675BF8">
      <w:pPr>
        <w:numPr>
          <w:ilvl w:val="1"/>
          <w:numId w:val="30"/>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У разі виникнення спорів при виконанні Сторонами цього Договору, Сторони вживатимуть усіх можливих заходів для їх вирішення шляхом переговорів. </w:t>
      </w:r>
    </w:p>
    <w:p w14:paraId="443A4E23" w14:textId="77777777" w:rsidR="00675BF8" w:rsidRDefault="00675BF8" w:rsidP="00675BF8">
      <w:pPr>
        <w:numPr>
          <w:ilvl w:val="1"/>
          <w:numId w:val="30"/>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У випадку неможливості врегулювання спорів шляхом переговорів Сторони звертаються до суду відповідно до встановленої згідно із законодавством України підвідомчості та підсудності спору.</w:t>
      </w:r>
    </w:p>
    <w:p w14:paraId="0BD474ED" w14:textId="77777777" w:rsidR="00675BF8" w:rsidRDefault="00675BF8" w:rsidP="00675BF8">
      <w:pPr>
        <w:spacing w:after="0" w:line="240" w:lineRule="auto"/>
        <w:rPr>
          <w:rFonts w:ascii="Times New Roman" w:eastAsia="Times New Roman" w:hAnsi="Times New Roman" w:cs="Times New Roman"/>
          <w:sz w:val="24"/>
          <w:szCs w:val="24"/>
        </w:rPr>
      </w:pPr>
    </w:p>
    <w:p w14:paraId="70966443" w14:textId="77777777" w:rsidR="00675BF8" w:rsidRDefault="00675BF8" w:rsidP="00675BF8">
      <w:pPr>
        <w:spacing w:after="0" w:line="240" w:lineRule="auto"/>
        <w:ind w:firstLine="567"/>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9. ФОРС-МАЖОРНІ ОБСТАВИНИ (ОБСТАВИНИ НЕПЕРЕБОРНОЇ СИЛИ)</w:t>
      </w:r>
    </w:p>
    <w:p w14:paraId="54915912"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Сторони звільняються від відповідальності за невиконання чи неналежне виконання зобов'язань, передбачених цим Договором, у випадку настання </w:t>
      </w:r>
      <w:r>
        <w:rPr>
          <w:rFonts w:ascii="Times New Roman" w:eastAsia="Times New Roman" w:hAnsi="Times New Roman" w:cs="Times New Roman"/>
          <w:color w:val="000000"/>
          <w:sz w:val="24"/>
          <w:szCs w:val="24"/>
          <w:highlight w:val="white"/>
        </w:rPr>
        <w:t>дії форс-мажорних обставин (обставин непереборної сили)</w:t>
      </w:r>
      <w:r>
        <w:rPr>
          <w:rFonts w:ascii="Times New Roman" w:eastAsia="Times New Roman" w:hAnsi="Times New Roman" w:cs="Times New Roman"/>
          <w:color w:val="000000"/>
          <w:sz w:val="24"/>
          <w:szCs w:val="24"/>
        </w:rPr>
        <w:t>, які безпосередньо вплинули на можливість виконання Сторонами своїх зобов’язань по цьому Договору.</w:t>
      </w:r>
    </w:p>
    <w:p w14:paraId="6712F5C2"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Поняття непереборної сили охоплює надзвичайні події, що були відсутні під час підписання цього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5D6AF4BB"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Pr>
          <w:rFonts w:ascii="Times New Roman" w:eastAsia="Times New Roman" w:hAnsi="Times New Roman" w:cs="Times New Roman"/>
          <w:color w:val="000000"/>
          <w:sz w:val="24"/>
          <w:szCs w:val="24"/>
        </w:rPr>
        <w:t>проток</w:t>
      </w:r>
      <w:proofErr w:type="spellEnd"/>
      <w:r>
        <w:rPr>
          <w:rFonts w:ascii="Times New Roman" w:eastAsia="Times New Roman" w:hAnsi="Times New Roman" w:cs="Times New Roman"/>
          <w:color w:val="000000"/>
          <w:sz w:val="24"/>
          <w:szCs w:val="24"/>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Pr>
          <w:rFonts w:ascii="Times New Roman" w:eastAsia="Times New Roman" w:hAnsi="Times New Roman" w:cs="Times New Roman"/>
          <w:color w:val="000000"/>
          <w:sz w:val="24"/>
          <w:szCs w:val="24"/>
        </w:rPr>
        <w:t>проток</w:t>
      </w:r>
      <w:proofErr w:type="spellEnd"/>
      <w:r>
        <w:rPr>
          <w:rFonts w:ascii="Times New Roman" w:eastAsia="Times New Roman" w:hAnsi="Times New Roman" w:cs="Times New Roman"/>
          <w:color w:val="000000"/>
          <w:sz w:val="24"/>
          <w:szCs w:val="24"/>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6B3BA14B"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Форс-мажорними обставинами (обставинами непереборної сили)</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4"/>
          <w:szCs w:val="24"/>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69A7A1A5"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Укладаючи цей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цього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5EF12A41"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64EEEE5B"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3D3B04BB"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1C315473"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цього Договору. У такому випадку Договір вважається припиненим з дня наступного за </w:t>
      </w:r>
      <w:proofErr w:type="spellStart"/>
      <w:r>
        <w:rPr>
          <w:rFonts w:ascii="Times New Roman" w:eastAsia="Times New Roman" w:hAnsi="Times New Roman" w:cs="Times New Roman"/>
          <w:color w:val="000000"/>
          <w:sz w:val="24"/>
          <w:szCs w:val="24"/>
        </w:rPr>
        <w:t>спливом</w:t>
      </w:r>
      <w:proofErr w:type="spellEnd"/>
      <w:r>
        <w:rPr>
          <w:rFonts w:ascii="Times New Roman" w:eastAsia="Times New Roman" w:hAnsi="Times New Roman" w:cs="Times New Roman"/>
          <w:color w:val="000000"/>
          <w:sz w:val="24"/>
          <w:szCs w:val="24"/>
        </w:rPr>
        <w:t xml:space="preserve"> 5 (п’ятого) робочого дня з дати надсилання письмового повідомлення.</w:t>
      </w:r>
    </w:p>
    <w:p w14:paraId="2B818370"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229C3A5A"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5E77604A" w14:textId="77777777" w:rsidR="00675BF8" w:rsidRDefault="00675BF8" w:rsidP="00675BF8">
      <w:pPr>
        <w:spacing w:after="0" w:line="24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10. АНТИКОРУПЦІЙНІ ЗАСТЕРЕЖЕННЯ</w:t>
      </w:r>
    </w:p>
    <w:p w14:paraId="24B5EFAB" w14:textId="77777777" w:rsidR="00675BF8" w:rsidRDefault="00675BF8" w:rsidP="00675BF8">
      <w:pPr>
        <w:numPr>
          <w:ilvl w:val="1"/>
          <w:numId w:val="23"/>
        </w:numPr>
        <w:pBdr>
          <w:top w:val="nil"/>
          <w:left w:val="nil"/>
          <w:bottom w:val="nil"/>
          <w:right w:val="nil"/>
          <w:between w:val="nil"/>
        </w:pBdr>
        <w:tabs>
          <w:tab w:val="left" w:pos="1134"/>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цим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72B84577" w14:textId="77777777" w:rsidR="00675BF8" w:rsidRDefault="00675BF8" w:rsidP="00675BF8">
      <w:pPr>
        <w:numPr>
          <w:ilvl w:val="1"/>
          <w:numId w:val="23"/>
        </w:numPr>
        <w:pBdr>
          <w:top w:val="nil"/>
          <w:left w:val="nil"/>
          <w:bottom w:val="nil"/>
          <w:right w:val="nil"/>
          <w:between w:val="nil"/>
        </w:pBdr>
        <w:tabs>
          <w:tab w:val="left" w:pos="1134"/>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Виконавець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цього Договору:</w:t>
      </w:r>
    </w:p>
    <w:p w14:paraId="224DD7F9" w14:textId="77777777" w:rsidR="00675BF8" w:rsidRDefault="00675BF8" w:rsidP="00675BF8">
      <w:pPr>
        <w:tabs>
          <w:tab w:val="left" w:pos="1134"/>
        </w:tabs>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1) не вчиняли/не вчинятимуть </w:t>
      </w:r>
      <w:r>
        <w:rPr>
          <w:rFonts w:ascii="Times New Roman" w:eastAsia="Times New Roman" w:hAnsi="Times New Roman" w:cs="Times New Roman"/>
          <w:color w:val="000000"/>
          <w:sz w:val="24"/>
          <w:szCs w:val="24"/>
          <w:highlight w:val="white"/>
        </w:rPr>
        <w:t>корупційних правопорушень або правопорушень, пов’язаних з корупцією</w:t>
      </w:r>
      <w:r>
        <w:rPr>
          <w:rFonts w:ascii="Times New Roman" w:eastAsia="Times New Roman" w:hAnsi="Times New Roman" w:cs="Times New Roman"/>
          <w:color w:val="000000"/>
          <w:sz w:val="24"/>
          <w:szCs w:val="24"/>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1F633B1C" w14:textId="77777777" w:rsidR="00675BF8" w:rsidRDefault="00675BF8" w:rsidP="00675BF8">
      <w:pPr>
        <w:tabs>
          <w:tab w:val="left" w:pos="1134"/>
        </w:tabs>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 не надавали та не надаватимуть Замовнику неправдиву інформацію про хід виконання цього Договору, або будь-яку іншу інформацію, що стосується цього Договору;</w:t>
      </w:r>
    </w:p>
    <w:p w14:paraId="3CDF57DF" w14:textId="77777777" w:rsidR="00675BF8" w:rsidRDefault="00675BF8" w:rsidP="00675BF8">
      <w:pPr>
        <w:tabs>
          <w:tab w:val="left" w:pos="1134"/>
        </w:tabs>
        <w:spacing w:after="0" w:line="228"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5F3AD06A"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6E5A5A81"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цього Договору.</w:t>
      </w:r>
    </w:p>
    <w:p w14:paraId="1B4F0B90"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 xml:space="preserve">Сторони гарантують повну конфіденційність при виконанні антикорупційних застережень цього Договору, а також відсутність негативних наслідків як для Сторони Договору </w:t>
      </w:r>
      <w:r>
        <w:rPr>
          <w:rFonts w:ascii="Times New Roman" w:eastAsia="Times New Roman" w:hAnsi="Times New Roman" w:cs="Times New Roman"/>
          <w:color w:val="000000"/>
          <w:sz w:val="24"/>
          <w:szCs w:val="24"/>
        </w:rPr>
        <w:lastRenderedPageBreak/>
        <w:t>в цілому, так і для конкретних працівників Сторони Договору, які повідомили про факт порушень. </w:t>
      </w:r>
    </w:p>
    <w:p w14:paraId="427B612A"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 xml:space="preserve">Сторони погоджуються невідкладно повідомляти одна одну про існування будь-яких особистих, сімейних або дружніх </w:t>
      </w:r>
      <w:proofErr w:type="spellStart"/>
      <w:r>
        <w:rPr>
          <w:rFonts w:ascii="Times New Roman" w:eastAsia="Times New Roman" w:hAnsi="Times New Roman" w:cs="Times New Roman"/>
          <w:color w:val="000000"/>
          <w:sz w:val="24"/>
          <w:szCs w:val="24"/>
        </w:rPr>
        <w:t>зв’язків</w:t>
      </w:r>
      <w:proofErr w:type="spellEnd"/>
      <w:r>
        <w:rPr>
          <w:rFonts w:ascii="Times New Roman" w:eastAsia="Times New Roman" w:hAnsi="Times New Roman" w:cs="Times New Roman"/>
          <w:color w:val="000000"/>
          <w:sz w:val="24"/>
          <w:szCs w:val="24"/>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124B5789"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У разі порушення Виконавцем умов цього розділу, Замовник має право на дострокове припинення Договору на підставі односторонньої відмови від цього Договору з урахуванням положень пунктів 11.3, 11.4 Договору.</w:t>
      </w:r>
    </w:p>
    <w:p w14:paraId="6F69DCFC" w14:textId="77777777" w:rsidR="00675BF8" w:rsidRDefault="00675BF8" w:rsidP="00675BF8">
      <w:pPr>
        <w:widowControl w:val="0"/>
        <w:spacing w:after="0" w:line="228" w:lineRule="auto"/>
        <w:ind w:right="158" w:firstLine="851"/>
        <w:jc w:val="both"/>
        <w:rPr>
          <w:rFonts w:ascii="Times New Roman" w:eastAsia="Times New Roman" w:hAnsi="Times New Roman" w:cs="Times New Roman"/>
          <w:sz w:val="24"/>
          <w:szCs w:val="24"/>
        </w:rPr>
      </w:pPr>
    </w:p>
    <w:p w14:paraId="4B4FB4EB" w14:textId="77777777" w:rsidR="00675BF8" w:rsidRDefault="00675BF8" w:rsidP="00675BF8">
      <w:pPr>
        <w:numPr>
          <w:ilvl w:val="0"/>
          <w:numId w:val="23"/>
        </w:numPr>
        <w:pBdr>
          <w:top w:val="nil"/>
          <w:left w:val="nil"/>
          <w:bottom w:val="nil"/>
          <w:right w:val="nil"/>
          <w:between w:val="nil"/>
        </w:pBdr>
        <w:tabs>
          <w:tab w:val="left" w:pos="426"/>
        </w:tabs>
        <w:spacing w:after="0" w:line="228" w:lineRule="auto"/>
        <w:ind w:left="0" w:firstLine="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СТРОК ДІЇ ДОГОВОРУ</w:t>
      </w:r>
    </w:p>
    <w:p w14:paraId="4BDC817F" w14:textId="77777777" w:rsidR="00675BF8" w:rsidRPr="00B30129" w:rsidRDefault="00675BF8" w:rsidP="00B30129">
      <w:pPr>
        <w:numPr>
          <w:ilvl w:val="1"/>
          <w:numId w:val="23"/>
        </w:numPr>
        <w:shd w:val="clear" w:color="auto" w:fill="FFFFFF" w:themeFill="background1"/>
        <w:tabs>
          <w:tab w:val="left" w:pos="1276"/>
        </w:tabs>
        <w:spacing w:after="0" w:line="228" w:lineRule="auto"/>
        <w:ind w:left="0" w:firstLine="567"/>
        <w:jc w:val="both"/>
        <w:rPr>
          <w:rFonts w:ascii="Times New Roman" w:eastAsia="Times New Roman" w:hAnsi="Times New Roman" w:cs="Times New Roman"/>
          <w:sz w:val="24"/>
          <w:szCs w:val="24"/>
        </w:rPr>
      </w:pPr>
      <w:r w:rsidRPr="001171BB">
        <w:rPr>
          <w:rFonts w:ascii="Times New Roman" w:eastAsia="Times New Roman" w:hAnsi="Times New Roman" w:cs="Times New Roman"/>
          <w:sz w:val="24"/>
          <w:szCs w:val="24"/>
        </w:rPr>
        <w:t xml:space="preserve">Цей Договір вважається укладеним з моменту підписання </w:t>
      </w:r>
      <w:r w:rsidRPr="00B30129">
        <w:rPr>
          <w:rFonts w:ascii="Times New Roman" w:eastAsia="Times New Roman" w:hAnsi="Times New Roman" w:cs="Times New Roman"/>
          <w:sz w:val="24"/>
          <w:szCs w:val="24"/>
        </w:rPr>
        <w:t xml:space="preserve">Сторонами та діє до </w:t>
      </w:r>
      <w:r w:rsidR="00B30129" w:rsidRPr="00B30129">
        <w:rPr>
          <w:rFonts w:ascii="Times New Roman" w:eastAsia="Times New Roman" w:hAnsi="Times New Roman" w:cs="Times New Roman"/>
          <w:sz w:val="24"/>
          <w:szCs w:val="24"/>
        </w:rPr>
        <w:t>31</w:t>
      </w:r>
      <w:r w:rsidRPr="00B30129">
        <w:rPr>
          <w:rFonts w:ascii="Times New Roman" w:eastAsia="Times New Roman" w:hAnsi="Times New Roman" w:cs="Times New Roman"/>
          <w:sz w:val="24"/>
          <w:szCs w:val="24"/>
        </w:rPr>
        <w:t xml:space="preserve"> грудня </w:t>
      </w:r>
      <w:r w:rsidR="00B30129" w:rsidRPr="00B30129">
        <w:rPr>
          <w:rFonts w:ascii="Times New Roman" w:eastAsia="Times New Roman" w:hAnsi="Times New Roman" w:cs="Times New Roman"/>
          <w:sz w:val="24"/>
          <w:szCs w:val="24"/>
        </w:rPr>
        <w:t>202</w:t>
      </w:r>
      <w:r w:rsidR="002808EB">
        <w:rPr>
          <w:rFonts w:ascii="Times New Roman" w:eastAsia="Times New Roman" w:hAnsi="Times New Roman" w:cs="Times New Roman"/>
          <w:sz w:val="24"/>
          <w:szCs w:val="24"/>
          <w:lang w:val="en-US"/>
        </w:rPr>
        <w:t>6</w:t>
      </w:r>
      <w:r w:rsidRPr="00B30129">
        <w:rPr>
          <w:rFonts w:ascii="Times New Roman" w:eastAsia="Times New Roman" w:hAnsi="Times New Roman" w:cs="Times New Roman"/>
          <w:sz w:val="24"/>
          <w:szCs w:val="24"/>
        </w:rPr>
        <w:t xml:space="preserve"> року, але у будь-якому випадку до повного виконання Сторонами своїх зобов'язань за ним. </w:t>
      </w:r>
    </w:p>
    <w:p w14:paraId="6560D514" w14:textId="77777777" w:rsidR="00675BF8" w:rsidRDefault="00675BF8" w:rsidP="00675BF8">
      <w:pPr>
        <w:numPr>
          <w:ilvl w:val="1"/>
          <w:numId w:val="23"/>
        </w:numPr>
        <w:tabs>
          <w:tab w:val="left" w:pos="1276"/>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Закінчення строку дії цього Договору не звільняє Сторони </w:t>
      </w:r>
      <w:proofErr w:type="spellStart"/>
      <w:r>
        <w:rPr>
          <w:rFonts w:ascii="Times New Roman" w:eastAsia="Times New Roman" w:hAnsi="Times New Roman" w:cs="Times New Roman"/>
          <w:color w:val="000000"/>
          <w:sz w:val="24"/>
          <w:szCs w:val="24"/>
        </w:rPr>
        <w:t>вiд</w:t>
      </w:r>
      <w:proofErr w:type="spellEnd"/>
      <w:r>
        <w:rPr>
          <w:rFonts w:ascii="Times New Roman" w:eastAsia="Times New Roman" w:hAnsi="Times New Roman" w:cs="Times New Roman"/>
          <w:color w:val="000000"/>
          <w:sz w:val="24"/>
          <w:szCs w:val="24"/>
        </w:rPr>
        <w:t xml:space="preserve"> виконання тих зобов’язань, які залишились не виконаними, а також від відповідальності за його порушення, яке мало </w:t>
      </w:r>
      <w:proofErr w:type="spellStart"/>
      <w:r>
        <w:rPr>
          <w:rFonts w:ascii="Times New Roman" w:eastAsia="Times New Roman" w:hAnsi="Times New Roman" w:cs="Times New Roman"/>
          <w:color w:val="000000"/>
          <w:sz w:val="24"/>
          <w:szCs w:val="24"/>
        </w:rPr>
        <w:t>мiсце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пiд</w:t>
      </w:r>
      <w:proofErr w:type="spellEnd"/>
      <w:r>
        <w:rPr>
          <w:rFonts w:ascii="Times New Roman" w:eastAsia="Times New Roman" w:hAnsi="Times New Roman" w:cs="Times New Roman"/>
          <w:color w:val="000000"/>
          <w:sz w:val="24"/>
          <w:szCs w:val="24"/>
        </w:rPr>
        <w:t xml:space="preserve"> час </w:t>
      </w:r>
      <w:proofErr w:type="spellStart"/>
      <w:r>
        <w:rPr>
          <w:rFonts w:ascii="Times New Roman" w:eastAsia="Times New Roman" w:hAnsi="Times New Roman" w:cs="Times New Roman"/>
          <w:color w:val="000000"/>
          <w:sz w:val="24"/>
          <w:szCs w:val="24"/>
        </w:rPr>
        <w:t>дiї</w:t>
      </w:r>
      <w:proofErr w:type="spellEnd"/>
      <w:r>
        <w:rPr>
          <w:rFonts w:ascii="Times New Roman" w:eastAsia="Times New Roman" w:hAnsi="Times New Roman" w:cs="Times New Roman"/>
          <w:color w:val="000000"/>
          <w:sz w:val="24"/>
          <w:szCs w:val="24"/>
        </w:rPr>
        <w:t xml:space="preserve"> Договору.</w:t>
      </w:r>
    </w:p>
    <w:p w14:paraId="4EDB4857" w14:textId="77777777" w:rsidR="00675BF8" w:rsidRDefault="00675BF8" w:rsidP="00675BF8">
      <w:pPr>
        <w:numPr>
          <w:ilvl w:val="1"/>
          <w:numId w:val="23"/>
        </w:numPr>
        <w:tabs>
          <w:tab w:val="left" w:pos="1276"/>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Замовник має право на дострокове припинення Договору на підставі односторонньої відмови від цього Договору у разі:</w:t>
      </w:r>
    </w:p>
    <w:p w14:paraId="4D7316E8" w14:textId="77777777" w:rsidR="00675BF8" w:rsidRDefault="00675BF8" w:rsidP="00675BF8">
      <w:pPr>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11.3.1. Порушення Виконавцем строків надання Послуг.</w:t>
      </w:r>
    </w:p>
    <w:p w14:paraId="5342B24C" w14:textId="77777777" w:rsidR="00675BF8" w:rsidRDefault="00675BF8" w:rsidP="00675BF8">
      <w:pPr>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11.3.2. Надання Послуг неналежної якості.</w:t>
      </w:r>
    </w:p>
    <w:p w14:paraId="40BEFCA7" w14:textId="77777777" w:rsidR="00675BF8" w:rsidRPr="0024165F" w:rsidRDefault="00675BF8" w:rsidP="0065037E">
      <w:pPr>
        <w:pStyle w:val="Normal0"/>
        <w:spacing w:after="0" w:line="228" w:lineRule="auto"/>
        <w:ind w:firstLine="567"/>
        <w:jc w:val="both"/>
        <w:rPr>
          <w:rFonts w:ascii="Times New Roman" w:eastAsia="Times New Roman" w:hAnsi="Times New Roman" w:cs="Times New Roman"/>
          <w:sz w:val="24"/>
          <w:szCs w:val="24"/>
        </w:rPr>
      </w:pPr>
      <w:r w:rsidRPr="0024165F">
        <w:rPr>
          <w:rFonts w:ascii="Times New Roman" w:eastAsia="Times New Roman" w:hAnsi="Times New Roman" w:cs="Times New Roman"/>
          <w:color w:val="000000"/>
          <w:sz w:val="24"/>
          <w:szCs w:val="24"/>
        </w:rPr>
        <w:t>11.3.3. Порушення Виконавцем положень розділу 10 Договору</w:t>
      </w:r>
      <w:r w:rsidR="0024165F" w:rsidRPr="0024165F">
        <w:rPr>
          <w:rFonts w:ascii="Times New Roman" w:eastAsia="Times New Roman" w:hAnsi="Times New Roman" w:cs="Times New Roman"/>
          <w:sz w:val="24"/>
          <w:szCs w:val="24"/>
        </w:rPr>
        <w:t xml:space="preserve"> або гарантій, передбачених пунктами 12.1</w:t>
      </w:r>
      <w:r w:rsidR="0024165F">
        <w:rPr>
          <w:rFonts w:ascii="Times New Roman" w:eastAsia="Times New Roman" w:hAnsi="Times New Roman" w:cs="Times New Roman"/>
          <w:sz w:val="24"/>
          <w:szCs w:val="24"/>
        </w:rPr>
        <w:t>5</w:t>
      </w:r>
      <w:r w:rsidR="0024165F" w:rsidRPr="0024165F">
        <w:rPr>
          <w:rFonts w:ascii="Times New Roman" w:eastAsia="Times New Roman" w:hAnsi="Times New Roman" w:cs="Times New Roman"/>
          <w:sz w:val="24"/>
          <w:szCs w:val="24"/>
        </w:rPr>
        <w:t xml:space="preserve"> Договору</w:t>
      </w:r>
      <w:r w:rsidRPr="0024165F">
        <w:rPr>
          <w:rFonts w:ascii="Times New Roman" w:eastAsia="Times New Roman" w:hAnsi="Times New Roman" w:cs="Times New Roman"/>
          <w:color w:val="000000"/>
          <w:sz w:val="24"/>
          <w:szCs w:val="24"/>
        </w:rPr>
        <w:t>.</w:t>
      </w:r>
    </w:p>
    <w:p w14:paraId="79EF73D9" w14:textId="77777777" w:rsidR="00675BF8" w:rsidRDefault="00675BF8" w:rsidP="00675BF8">
      <w:pPr>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11.3.4. Відсутності бюджетного фінансування.</w:t>
      </w:r>
    </w:p>
    <w:p w14:paraId="723C3C39" w14:textId="77777777" w:rsidR="00675BF8" w:rsidRDefault="00675BF8" w:rsidP="00675BF8">
      <w:pPr>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11.3.5. Настання обставин, визначених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w:t>
      </w:r>
    </w:p>
    <w:p w14:paraId="0BDF423C" w14:textId="77777777" w:rsidR="00675BF8" w:rsidRDefault="00675BF8" w:rsidP="00675BF8">
      <w:pPr>
        <w:numPr>
          <w:ilvl w:val="1"/>
          <w:numId w:val="23"/>
        </w:numPr>
        <w:pBdr>
          <w:top w:val="nil"/>
          <w:left w:val="nil"/>
          <w:bottom w:val="nil"/>
          <w:right w:val="nil"/>
          <w:between w:val="nil"/>
        </w:pBdr>
        <w:tabs>
          <w:tab w:val="left" w:pos="1276"/>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 прийняте рішення щодо односторонньої відмови від Договору Замовник зобов’язаний повідомити Виконавця не менше як за 5 (п’ять) робочих днів до припинення Договору. У випадку односторонньої відмови Замовника від Договору, Договір вважається припиненим з дня, наступного за </w:t>
      </w:r>
      <w:proofErr w:type="spellStart"/>
      <w:r>
        <w:rPr>
          <w:rFonts w:ascii="Times New Roman" w:eastAsia="Times New Roman" w:hAnsi="Times New Roman" w:cs="Times New Roman"/>
          <w:color w:val="000000"/>
          <w:sz w:val="24"/>
          <w:szCs w:val="24"/>
        </w:rPr>
        <w:t>спливом</w:t>
      </w:r>
      <w:proofErr w:type="spellEnd"/>
      <w:r>
        <w:rPr>
          <w:rFonts w:ascii="Times New Roman" w:eastAsia="Times New Roman" w:hAnsi="Times New Roman" w:cs="Times New Roman"/>
          <w:color w:val="000000"/>
          <w:sz w:val="24"/>
          <w:szCs w:val="24"/>
        </w:rPr>
        <w:t xml:space="preserve"> 5 (п’ятого) робочого дня з дати надсилання письмового повідомлення (рекомендованим листом з повідомленням) про дострокове припинення цього Договору Виконавцю.</w:t>
      </w:r>
    </w:p>
    <w:p w14:paraId="0EFC9E17" w14:textId="77777777" w:rsidR="00675BF8" w:rsidRDefault="00675BF8" w:rsidP="00675BF8">
      <w:pPr>
        <w:widowControl w:val="0"/>
        <w:spacing w:after="0" w:line="228" w:lineRule="auto"/>
        <w:ind w:right="158" w:firstLine="851"/>
        <w:jc w:val="both"/>
        <w:rPr>
          <w:rFonts w:ascii="Times New Roman" w:eastAsia="Times New Roman" w:hAnsi="Times New Roman" w:cs="Times New Roman"/>
          <w:sz w:val="24"/>
          <w:szCs w:val="24"/>
        </w:rPr>
      </w:pPr>
    </w:p>
    <w:p w14:paraId="0C4984DE" w14:textId="77777777" w:rsidR="00675BF8" w:rsidRDefault="00675BF8" w:rsidP="00675BF8">
      <w:pPr>
        <w:numPr>
          <w:ilvl w:val="0"/>
          <w:numId w:val="23"/>
        </w:numPr>
        <w:pBdr>
          <w:top w:val="nil"/>
          <w:left w:val="nil"/>
          <w:bottom w:val="nil"/>
          <w:right w:val="nil"/>
          <w:between w:val="nil"/>
        </w:pBdr>
        <w:tabs>
          <w:tab w:val="left" w:pos="426"/>
        </w:tabs>
        <w:spacing w:after="0" w:line="228" w:lineRule="auto"/>
        <w:ind w:left="0" w:firstLine="0"/>
        <w:jc w:val="center"/>
      </w:pPr>
      <w:r>
        <w:rPr>
          <w:rFonts w:ascii="Times New Roman" w:eastAsia="Times New Roman" w:hAnsi="Times New Roman" w:cs="Times New Roman"/>
          <w:b/>
          <w:color w:val="000000"/>
          <w:sz w:val="24"/>
          <w:szCs w:val="24"/>
        </w:rPr>
        <w:t>ІНШІ УМОВИ</w:t>
      </w:r>
    </w:p>
    <w:p w14:paraId="7B7AE813"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35262048"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12.2. У випадках, не передбачених  Договором, Сторони керуються чинним законодавством України.</w:t>
      </w:r>
    </w:p>
    <w:p w14:paraId="12B13BE8"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3453ED47"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12C286E6"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 xml:space="preserve">12.5. Підписуючи Договір Сторони усвідомлюють та погоджуються, що розрахунки за </w:t>
      </w:r>
      <w:r>
        <w:rPr>
          <w:sz w:val="24"/>
          <w:szCs w:val="24"/>
          <w:lang w:val="uk-UA"/>
        </w:rPr>
        <w:t>надані Послуги</w:t>
      </w:r>
      <w:r w:rsidRPr="007778FC">
        <w:rPr>
          <w:sz w:val="24"/>
          <w:szCs w:val="24"/>
          <w:lang w:val="uk-UA"/>
        </w:rPr>
        <w:t xml:space="preserve"> здійснюються за наявності відповідного фінансування за програмою, зазначеною в пункті 1.4 Договору, та відсутності будь-яких обмежень на здійснення видатків.</w:t>
      </w:r>
    </w:p>
    <w:p w14:paraId="4BBDF1AE"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50ED8F07"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12.7. Усі додатки до Договору, які оформлені в порядку, визначеному в пункті 12.6 Договору, є його невід’ємними складовими частинами.</w:t>
      </w:r>
    </w:p>
    <w:p w14:paraId="4494F22F"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 xml:space="preserve">12.8. </w:t>
      </w:r>
      <w:r>
        <w:rPr>
          <w:sz w:val="24"/>
          <w:szCs w:val="24"/>
          <w:lang w:val="uk-UA"/>
        </w:rPr>
        <w:t>Замовник</w:t>
      </w:r>
      <w:r w:rsidRPr="007778FC">
        <w:rPr>
          <w:sz w:val="24"/>
          <w:szCs w:val="24"/>
          <w:lang w:val="uk-UA"/>
        </w:rPr>
        <w:t xml:space="preserve"> на момент укладання Договору є неприбутковою установою та платником податку на додану вартість.</w:t>
      </w:r>
    </w:p>
    <w:p w14:paraId="211BCB78"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lastRenderedPageBreak/>
        <w:t xml:space="preserve">12.9. </w:t>
      </w:r>
      <w:r>
        <w:rPr>
          <w:sz w:val="24"/>
          <w:szCs w:val="24"/>
          <w:lang w:val="uk-UA"/>
        </w:rPr>
        <w:t>Виконавець</w:t>
      </w:r>
      <w:r w:rsidRPr="007778FC">
        <w:rPr>
          <w:sz w:val="24"/>
          <w:szCs w:val="24"/>
          <w:lang w:val="uk-UA"/>
        </w:rPr>
        <w:t xml:space="preserve"> на момент укладання Договору є _______(</w:t>
      </w:r>
      <w:r w:rsidRPr="007778FC">
        <w:rPr>
          <w:color w:val="4472C4"/>
          <w:sz w:val="24"/>
          <w:szCs w:val="24"/>
          <w:lang w:val="uk-UA"/>
        </w:rPr>
        <w:t>зазначити статус платника податку)</w:t>
      </w:r>
      <w:r w:rsidRPr="007778FC">
        <w:rPr>
          <w:sz w:val="24"/>
          <w:szCs w:val="24"/>
          <w:lang w:val="uk-UA"/>
        </w:rPr>
        <w:t xml:space="preserve"> та </w:t>
      </w:r>
      <w:r w:rsidRPr="007778FC">
        <w:rPr>
          <w:color w:val="4472C4"/>
          <w:sz w:val="24"/>
          <w:szCs w:val="24"/>
          <w:lang w:val="uk-UA"/>
        </w:rPr>
        <w:t>(є, не є)</w:t>
      </w:r>
      <w:r w:rsidRPr="007778FC">
        <w:rPr>
          <w:sz w:val="24"/>
          <w:szCs w:val="24"/>
          <w:lang w:val="uk-UA"/>
        </w:rPr>
        <w:t xml:space="preserve"> платником податку на додану вартість.  </w:t>
      </w:r>
    </w:p>
    <w:p w14:paraId="42597EA1"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7E5BBDA0"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2086ACD8"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12.12. Жодна зі Сторін не має права передавати свої права і зобов'язання за  Договором третім особам, без згоди на це другої Сторони.</w:t>
      </w:r>
    </w:p>
    <w:p w14:paraId="69A1AEE9"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12.13</w:t>
      </w:r>
      <w:r w:rsidRPr="007778FC">
        <w:rPr>
          <w:sz w:val="24"/>
          <w:szCs w:val="24"/>
          <w:shd w:val="clear" w:color="auto" w:fill="FFFFFF"/>
          <w:lang w:val="uk-UA"/>
        </w:rPr>
        <w:t xml:space="preserve"> </w:t>
      </w:r>
      <w:r w:rsidRPr="007778FC">
        <w:rPr>
          <w:sz w:val="24"/>
          <w:szCs w:val="24"/>
          <w:lang w:val="uk-UA"/>
        </w:rPr>
        <w:t xml:space="preserve">Кожна із Сторін, підписуючи Договір, гарантує, що його члени, учасники (акціонери), кінцеві </w:t>
      </w:r>
      <w:proofErr w:type="spellStart"/>
      <w:r w:rsidRPr="007778FC">
        <w:rPr>
          <w:sz w:val="24"/>
          <w:szCs w:val="24"/>
          <w:lang w:val="uk-UA"/>
        </w:rPr>
        <w:t>бенефіціарні</w:t>
      </w:r>
      <w:proofErr w:type="spellEnd"/>
      <w:r w:rsidRPr="007778FC">
        <w:rPr>
          <w:sz w:val="24"/>
          <w:szCs w:val="24"/>
          <w:lang w:val="uk-UA"/>
        </w:rPr>
        <w:t xml:space="preserve"> власники, контролери, пов’язані особи, а також виробник(и) </w:t>
      </w:r>
      <w:r>
        <w:rPr>
          <w:sz w:val="24"/>
          <w:szCs w:val="24"/>
          <w:lang w:val="uk-UA"/>
        </w:rPr>
        <w:t>програмних продуктів</w:t>
      </w:r>
      <w:r w:rsidRPr="007778FC">
        <w:rPr>
          <w:sz w:val="24"/>
          <w:szCs w:val="24"/>
          <w:lang w:val="uk-UA"/>
        </w:rPr>
        <w:t xml:space="preserve"> не включені до жодного з офіційних </w:t>
      </w:r>
      <w:proofErr w:type="spellStart"/>
      <w:r w:rsidRPr="007778FC">
        <w:rPr>
          <w:sz w:val="24"/>
          <w:szCs w:val="24"/>
          <w:lang w:val="uk-UA"/>
        </w:rPr>
        <w:t>санкційних</w:t>
      </w:r>
      <w:proofErr w:type="spellEnd"/>
      <w:r w:rsidRPr="007778FC">
        <w:rPr>
          <w:sz w:val="24"/>
          <w:szCs w:val="24"/>
          <w:lang w:val="uk-UA"/>
        </w:rPr>
        <w:t xml:space="preserve"> списків, зокрема: переліку осіб, до яких застосовано санкції відповідно до чинного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7778FC">
        <w:rPr>
          <w:sz w:val="24"/>
          <w:szCs w:val="24"/>
          <w:lang w:val="uk-UA"/>
        </w:rPr>
        <w:t>санкційних</w:t>
      </w:r>
      <w:proofErr w:type="spellEnd"/>
      <w:r w:rsidRPr="007778FC">
        <w:rPr>
          <w:sz w:val="24"/>
          <w:szCs w:val="24"/>
          <w:lang w:val="uk-UA"/>
        </w:rPr>
        <w:t xml:space="preserve"> списків Ради Безпеки ООН, консолідованих списків Європейського Союзу, </w:t>
      </w:r>
      <w:proofErr w:type="spellStart"/>
      <w:r w:rsidRPr="007778FC">
        <w:rPr>
          <w:sz w:val="24"/>
          <w:szCs w:val="24"/>
          <w:lang w:val="uk-UA"/>
        </w:rPr>
        <w:t>санкційних</w:t>
      </w:r>
      <w:proofErr w:type="spellEnd"/>
      <w:r w:rsidRPr="007778FC">
        <w:rPr>
          <w:sz w:val="24"/>
          <w:szCs w:val="24"/>
          <w:lang w:val="uk-UA"/>
        </w:rPr>
        <w:t xml:space="preserve"> списків Великої Британії (HM </w:t>
      </w:r>
      <w:proofErr w:type="spellStart"/>
      <w:r w:rsidRPr="007778FC">
        <w:rPr>
          <w:sz w:val="24"/>
          <w:szCs w:val="24"/>
          <w:lang w:val="uk-UA"/>
        </w:rPr>
        <w:t>Treasury</w:t>
      </w:r>
      <w:proofErr w:type="spellEnd"/>
      <w:r w:rsidRPr="007778FC">
        <w:rPr>
          <w:sz w:val="24"/>
          <w:szCs w:val="24"/>
          <w:lang w:val="uk-UA"/>
        </w:rPr>
        <w:t xml:space="preserve"> / OFSI), а також інших </w:t>
      </w:r>
      <w:proofErr w:type="spellStart"/>
      <w:r w:rsidRPr="007778FC">
        <w:rPr>
          <w:sz w:val="24"/>
          <w:szCs w:val="24"/>
          <w:lang w:val="uk-UA"/>
        </w:rPr>
        <w:t>санкційних</w:t>
      </w:r>
      <w:proofErr w:type="spellEnd"/>
      <w:r w:rsidRPr="007778FC">
        <w:rPr>
          <w:sz w:val="24"/>
          <w:szCs w:val="24"/>
          <w:lang w:val="uk-UA"/>
        </w:rPr>
        <w:t xml:space="preserve"> списків, режим дотримання яких прямо чи опосередковано застосовується до Сторін відповідно до чинного законодавства України. </w:t>
      </w:r>
    </w:p>
    <w:p w14:paraId="7AC015AE" w14:textId="77777777" w:rsidR="00901694" w:rsidRDefault="00675BF8" w:rsidP="00901694">
      <w:pPr>
        <w:pStyle w:val="a"/>
        <w:numPr>
          <w:ilvl w:val="0"/>
          <w:numId w:val="0"/>
        </w:numPr>
        <w:spacing w:line="228" w:lineRule="auto"/>
        <w:ind w:firstLine="567"/>
        <w:contextualSpacing w:val="0"/>
        <w:jc w:val="both"/>
        <w:rPr>
          <w:sz w:val="24"/>
          <w:szCs w:val="24"/>
          <w:lang w:val="uk-UA"/>
        </w:rPr>
      </w:pPr>
      <w:r w:rsidRPr="007778FC">
        <w:rPr>
          <w:sz w:val="24"/>
          <w:szCs w:val="24"/>
          <w:lang w:val="uk-UA"/>
        </w:rPr>
        <w:t xml:space="preserve">12.14. </w:t>
      </w:r>
      <w:r>
        <w:rPr>
          <w:sz w:val="24"/>
          <w:szCs w:val="24"/>
          <w:lang w:val="uk-UA"/>
        </w:rPr>
        <w:t>Виконавець</w:t>
      </w:r>
      <w:r w:rsidRPr="007778FC">
        <w:rPr>
          <w:sz w:val="24"/>
          <w:szCs w:val="24"/>
          <w:lang w:val="uk-UA"/>
        </w:rPr>
        <w:t xml:space="preserve"> гарантує, що </w:t>
      </w:r>
      <w:r w:rsidRPr="00D87825">
        <w:rPr>
          <w:rStyle w:val="apple-style-span"/>
          <w:sz w:val="24"/>
          <w:szCs w:val="24"/>
          <w:lang w:val="uk-UA"/>
        </w:rPr>
        <w:t>програмн</w:t>
      </w:r>
      <w:r>
        <w:rPr>
          <w:rStyle w:val="apple-style-span"/>
          <w:sz w:val="24"/>
          <w:szCs w:val="24"/>
          <w:lang w:val="uk-UA"/>
        </w:rPr>
        <w:t>і</w:t>
      </w:r>
      <w:r w:rsidRPr="00D87825">
        <w:rPr>
          <w:rStyle w:val="apple-style-span"/>
          <w:sz w:val="24"/>
          <w:szCs w:val="24"/>
          <w:lang w:val="uk-UA"/>
        </w:rPr>
        <w:t xml:space="preserve"> продукт</w:t>
      </w:r>
      <w:r>
        <w:rPr>
          <w:rStyle w:val="apple-style-span"/>
          <w:sz w:val="24"/>
          <w:szCs w:val="24"/>
          <w:lang w:val="uk-UA"/>
        </w:rPr>
        <w:t>и доступ до яких надається</w:t>
      </w:r>
      <w:r w:rsidRPr="00D87825">
        <w:rPr>
          <w:rStyle w:val="apple-style-span"/>
          <w:sz w:val="24"/>
          <w:szCs w:val="24"/>
          <w:lang w:val="uk-UA"/>
        </w:rPr>
        <w:t xml:space="preserve"> </w:t>
      </w:r>
      <w:r w:rsidRPr="007778FC">
        <w:rPr>
          <w:sz w:val="24"/>
          <w:szCs w:val="24"/>
          <w:lang w:val="uk-UA"/>
        </w:rPr>
        <w:t xml:space="preserve">не </w:t>
      </w:r>
      <w:proofErr w:type="spellStart"/>
      <w:r w:rsidRPr="007778FC">
        <w:rPr>
          <w:sz w:val="24"/>
          <w:szCs w:val="24"/>
          <w:lang w:val="uk-UA"/>
        </w:rPr>
        <w:t>походит</w:t>
      </w:r>
      <w:r>
        <w:rPr>
          <w:sz w:val="24"/>
          <w:szCs w:val="24"/>
          <w:lang w:val="uk-UA"/>
        </w:rPr>
        <w:t>ять</w:t>
      </w:r>
      <w:proofErr w:type="spellEnd"/>
      <w:r w:rsidRPr="007778FC">
        <w:rPr>
          <w:sz w:val="24"/>
          <w:szCs w:val="24"/>
          <w:lang w:val="uk-UA"/>
        </w:rPr>
        <w:t xml:space="preserve"> з російської федерації/республіки </w:t>
      </w:r>
      <w:proofErr w:type="spellStart"/>
      <w:r w:rsidRPr="007778FC">
        <w:rPr>
          <w:sz w:val="24"/>
          <w:szCs w:val="24"/>
          <w:lang w:val="uk-UA"/>
        </w:rPr>
        <w:t>білорусь</w:t>
      </w:r>
      <w:proofErr w:type="spellEnd"/>
      <w:r w:rsidRPr="007778FC">
        <w:rPr>
          <w:sz w:val="24"/>
          <w:szCs w:val="24"/>
          <w:lang w:val="uk-UA"/>
        </w:rPr>
        <w:t xml:space="preserve">/ісламської республіки </w:t>
      </w:r>
      <w:proofErr w:type="spellStart"/>
      <w:r w:rsidRPr="007778FC">
        <w:rPr>
          <w:sz w:val="24"/>
          <w:szCs w:val="24"/>
          <w:lang w:val="uk-UA"/>
        </w:rPr>
        <w:t>іран</w:t>
      </w:r>
      <w:proofErr w:type="spellEnd"/>
      <w:r w:rsidRPr="007778FC">
        <w:rPr>
          <w:sz w:val="24"/>
          <w:szCs w:val="24"/>
          <w:lang w:val="uk-UA"/>
        </w:rPr>
        <w:t>.</w:t>
      </w:r>
    </w:p>
    <w:p w14:paraId="360CA9C6" w14:textId="77777777" w:rsidR="00901694" w:rsidRPr="007778FC" w:rsidRDefault="00901694" w:rsidP="00675BF8">
      <w:pPr>
        <w:pStyle w:val="a"/>
        <w:numPr>
          <w:ilvl w:val="0"/>
          <w:numId w:val="0"/>
        </w:numPr>
        <w:spacing w:line="228" w:lineRule="auto"/>
        <w:ind w:firstLine="567"/>
        <w:contextualSpacing w:val="0"/>
        <w:jc w:val="both"/>
        <w:rPr>
          <w:sz w:val="24"/>
          <w:szCs w:val="24"/>
          <w:lang w:val="uk-UA"/>
        </w:rPr>
      </w:pPr>
      <w:r>
        <w:rPr>
          <w:color w:val="000000"/>
          <w:sz w:val="24"/>
          <w:szCs w:val="24"/>
          <w:lang w:val="uk-UA"/>
        </w:rPr>
        <w:t xml:space="preserve">12.15. </w:t>
      </w:r>
      <w:proofErr w:type="spellStart"/>
      <w:r w:rsidRPr="00901694">
        <w:rPr>
          <w:color w:val="000000"/>
          <w:sz w:val="24"/>
          <w:szCs w:val="24"/>
        </w:rPr>
        <w:t>Кожна</w:t>
      </w:r>
      <w:proofErr w:type="spellEnd"/>
      <w:r w:rsidRPr="00901694">
        <w:rPr>
          <w:color w:val="000000"/>
          <w:sz w:val="24"/>
          <w:szCs w:val="24"/>
        </w:rPr>
        <w:t xml:space="preserve"> </w:t>
      </w:r>
      <w:proofErr w:type="spellStart"/>
      <w:r w:rsidRPr="00901694">
        <w:rPr>
          <w:color w:val="000000"/>
          <w:sz w:val="24"/>
          <w:szCs w:val="24"/>
        </w:rPr>
        <w:t>із</w:t>
      </w:r>
      <w:proofErr w:type="spellEnd"/>
      <w:r w:rsidRPr="00901694">
        <w:rPr>
          <w:color w:val="000000"/>
          <w:sz w:val="24"/>
          <w:szCs w:val="24"/>
        </w:rPr>
        <w:t xml:space="preserve"> </w:t>
      </w:r>
      <w:proofErr w:type="spellStart"/>
      <w:r w:rsidRPr="00901694">
        <w:rPr>
          <w:color w:val="000000"/>
          <w:sz w:val="24"/>
          <w:szCs w:val="24"/>
        </w:rPr>
        <w:t>Сторін</w:t>
      </w:r>
      <w:proofErr w:type="spellEnd"/>
      <w:r w:rsidRPr="00901694">
        <w:rPr>
          <w:color w:val="000000"/>
          <w:sz w:val="24"/>
          <w:szCs w:val="24"/>
        </w:rPr>
        <w:t xml:space="preserve">, </w:t>
      </w:r>
      <w:proofErr w:type="spellStart"/>
      <w:r w:rsidRPr="00901694">
        <w:rPr>
          <w:color w:val="000000"/>
          <w:sz w:val="24"/>
          <w:szCs w:val="24"/>
        </w:rPr>
        <w:t>підписуючи</w:t>
      </w:r>
      <w:proofErr w:type="spellEnd"/>
      <w:r w:rsidRPr="00901694">
        <w:rPr>
          <w:color w:val="000000"/>
          <w:sz w:val="24"/>
          <w:szCs w:val="24"/>
        </w:rPr>
        <w:t xml:space="preserve"> </w:t>
      </w:r>
      <w:proofErr w:type="spellStart"/>
      <w:r w:rsidRPr="00901694">
        <w:rPr>
          <w:color w:val="000000"/>
          <w:sz w:val="24"/>
          <w:szCs w:val="24"/>
        </w:rPr>
        <w:t>цей</w:t>
      </w:r>
      <w:proofErr w:type="spellEnd"/>
      <w:r w:rsidRPr="00901694">
        <w:rPr>
          <w:color w:val="000000"/>
          <w:sz w:val="24"/>
          <w:szCs w:val="24"/>
        </w:rPr>
        <w:t xml:space="preserve"> </w:t>
      </w:r>
      <w:proofErr w:type="spellStart"/>
      <w:r w:rsidRPr="00901694">
        <w:rPr>
          <w:color w:val="000000"/>
          <w:sz w:val="24"/>
          <w:szCs w:val="24"/>
        </w:rPr>
        <w:t>Договір</w:t>
      </w:r>
      <w:proofErr w:type="spellEnd"/>
      <w:r w:rsidRPr="00901694">
        <w:rPr>
          <w:color w:val="000000"/>
          <w:sz w:val="24"/>
          <w:szCs w:val="24"/>
        </w:rPr>
        <w:t xml:space="preserve">, </w:t>
      </w:r>
      <w:proofErr w:type="spellStart"/>
      <w:r w:rsidRPr="00901694">
        <w:rPr>
          <w:color w:val="000000"/>
          <w:sz w:val="24"/>
          <w:szCs w:val="24"/>
        </w:rPr>
        <w:t>підтверджує</w:t>
      </w:r>
      <w:proofErr w:type="spellEnd"/>
      <w:r w:rsidRPr="00901694">
        <w:rPr>
          <w:color w:val="000000"/>
          <w:sz w:val="24"/>
          <w:szCs w:val="24"/>
        </w:rPr>
        <w:t xml:space="preserve">, </w:t>
      </w:r>
      <w:proofErr w:type="spellStart"/>
      <w:r w:rsidRPr="00901694">
        <w:rPr>
          <w:color w:val="000000"/>
          <w:sz w:val="24"/>
          <w:szCs w:val="24"/>
        </w:rPr>
        <w:t>що</w:t>
      </w:r>
      <w:proofErr w:type="spellEnd"/>
      <w:r w:rsidRPr="00901694">
        <w:rPr>
          <w:color w:val="000000"/>
          <w:sz w:val="24"/>
          <w:szCs w:val="24"/>
        </w:rPr>
        <w:t xml:space="preserve"> </w:t>
      </w:r>
      <w:proofErr w:type="spellStart"/>
      <w:r w:rsidRPr="00901694">
        <w:rPr>
          <w:color w:val="000000"/>
          <w:sz w:val="24"/>
          <w:szCs w:val="24"/>
        </w:rPr>
        <w:t>вона</w:t>
      </w:r>
      <w:proofErr w:type="spellEnd"/>
      <w:r w:rsidRPr="00901694">
        <w:rPr>
          <w:color w:val="000000"/>
          <w:sz w:val="24"/>
          <w:szCs w:val="24"/>
        </w:rPr>
        <w:t xml:space="preserve"> </w:t>
      </w:r>
      <w:proofErr w:type="spellStart"/>
      <w:r w:rsidRPr="00901694">
        <w:rPr>
          <w:color w:val="000000"/>
          <w:sz w:val="24"/>
          <w:szCs w:val="24"/>
        </w:rPr>
        <w:t>не</w:t>
      </w:r>
      <w:proofErr w:type="spellEnd"/>
      <w:r w:rsidRPr="00901694">
        <w:rPr>
          <w:color w:val="000000"/>
          <w:sz w:val="24"/>
          <w:szCs w:val="24"/>
        </w:rPr>
        <w:t xml:space="preserve"> є  </w:t>
      </w:r>
      <w:proofErr w:type="spellStart"/>
      <w:r w:rsidRPr="00901694">
        <w:rPr>
          <w:color w:val="000000"/>
          <w:sz w:val="24"/>
          <w:szCs w:val="24"/>
        </w:rPr>
        <w:t>юридичною</w:t>
      </w:r>
      <w:proofErr w:type="spellEnd"/>
      <w:r w:rsidRPr="00901694">
        <w:rPr>
          <w:color w:val="000000"/>
          <w:sz w:val="24"/>
          <w:szCs w:val="24"/>
        </w:rPr>
        <w:t xml:space="preserve"> </w:t>
      </w:r>
      <w:proofErr w:type="spellStart"/>
      <w:r w:rsidRPr="00901694">
        <w:rPr>
          <w:color w:val="000000"/>
          <w:sz w:val="24"/>
          <w:szCs w:val="24"/>
        </w:rPr>
        <w:t>особою</w:t>
      </w:r>
      <w:proofErr w:type="spellEnd"/>
      <w:r w:rsidRPr="00901694">
        <w:rPr>
          <w:color w:val="000000"/>
          <w:sz w:val="24"/>
          <w:szCs w:val="24"/>
        </w:rPr>
        <w:t xml:space="preserve">, </w:t>
      </w:r>
      <w:proofErr w:type="spellStart"/>
      <w:r w:rsidRPr="00901694">
        <w:rPr>
          <w:color w:val="000000"/>
          <w:sz w:val="24"/>
          <w:szCs w:val="24"/>
        </w:rPr>
        <w:t>утвореною</w:t>
      </w:r>
      <w:proofErr w:type="spellEnd"/>
      <w:r w:rsidRPr="00901694">
        <w:rPr>
          <w:color w:val="000000"/>
          <w:sz w:val="24"/>
          <w:szCs w:val="24"/>
        </w:rPr>
        <w:t xml:space="preserve"> </w:t>
      </w:r>
      <w:proofErr w:type="spellStart"/>
      <w:r w:rsidRPr="00901694">
        <w:rPr>
          <w:color w:val="000000"/>
          <w:sz w:val="24"/>
          <w:szCs w:val="24"/>
        </w:rPr>
        <w:t>та</w:t>
      </w:r>
      <w:proofErr w:type="spellEnd"/>
      <w:r w:rsidRPr="00901694">
        <w:rPr>
          <w:color w:val="000000"/>
          <w:sz w:val="24"/>
          <w:szCs w:val="24"/>
        </w:rPr>
        <w:t xml:space="preserve"> </w:t>
      </w:r>
      <w:proofErr w:type="spellStart"/>
      <w:r w:rsidRPr="00901694">
        <w:rPr>
          <w:color w:val="000000"/>
          <w:sz w:val="24"/>
          <w:szCs w:val="24"/>
        </w:rPr>
        <w:t>зареєстрованою</w:t>
      </w:r>
      <w:proofErr w:type="spellEnd"/>
      <w:r w:rsidRPr="00901694">
        <w:rPr>
          <w:color w:val="000000"/>
          <w:sz w:val="24"/>
          <w:szCs w:val="24"/>
        </w:rPr>
        <w:t xml:space="preserve"> </w:t>
      </w:r>
      <w:proofErr w:type="spellStart"/>
      <w:r w:rsidRPr="00901694">
        <w:rPr>
          <w:color w:val="000000"/>
          <w:sz w:val="24"/>
          <w:szCs w:val="24"/>
        </w:rPr>
        <w:t>відповідно</w:t>
      </w:r>
      <w:proofErr w:type="spellEnd"/>
      <w:r w:rsidRPr="00901694">
        <w:rPr>
          <w:color w:val="000000"/>
          <w:sz w:val="24"/>
          <w:szCs w:val="24"/>
        </w:rPr>
        <w:t xml:space="preserve"> </w:t>
      </w:r>
      <w:proofErr w:type="spellStart"/>
      <w:r w:rsidRPr="00901694">
        <w:rPr>
          <w:color w:val="000000"/>
          <w:sz w:val="24"/>
          <w:szCs w:val="24"/>
        </w:rPr>
        <w:t>до</w:t>
      </w:r>
      <w:proofErr w:type="spellEnd"/>
      <w:r w:rsidRPr="00901694">
        <w:rPr>
          <w:color w:val="000000"/>
          <w:sz w:val="24"/>
          <w:szCs w:val="24"/>
        </w:rPr>
        <w:t xml:space="preserve"> </w:t>
      </w:r>
      <w:proofErr w:type="spellStart"/>
      <w:r w:rsidRPr="00901694">
        <w:rPr>
          <w:color w:val="000000"/>
          <w:sz w:val="24"/>
          <w:szCs w:val="24"/>
        </w:rPr>
        <w:t>законодавства</w:t>
      </w:r>
      <w:proofErr w:type="spellEnd"/>
      <w:r w:rsidRPr="00901694">
        <w:rPr>
          <w:color w:val="000000"/>
          <w:sz w:val="24"/>
          <w:szCs w:val="24"/>
        </w:rPr>
        <w:t xml:space="preserve"> </w:t>
      </w:r>
      <w:proofErr w:type="spellStart"/>
      <w:r w:rsidRPr="00901694">
        <w:rPr>
          <w:color w:val="000000"/>
          <w:sz w:val="24"/>
          <w:szCs w:val="24"/>
        </w:rPr>
        <w:t>російської</w:t>
      </w:r>
      <w:proofErr w:type="spellEnd"/>
      <w:r w:rsidRPr="00901694">
        <w:rPr>
          <w:color w:val="000000"/>
          <w:sz w:val="24"/>
          <w:szCs w:val="24"/>
        </w:rPr>
        <w:t xml:space="preserve"> </w:t>
      </w:r>
      <w:proofErr w:type="spellStart"/>
      <w:r w:rsidRPr="00901694">
        <w:rPr>
          <w:color w:val="000000"/>
          <w:sz w:val="24"/>
          <w:szCs w:val="24"/>
        </w:rPr>
        <w:t>федерації</w:t>
      </w:r>
      <w:proofErr w:type="spellEnd"/>
      <w:r w:rsidRPr="00901694">
        <w:rPr>
          <w:color w:val="000000"/>
          <w:sz w:val="24"/>
          <w:szCs w:val="24"/>
        </w:rPr>
        <w:t>/</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білорусь</w:t>
      </w:r>
      <w:proofErr w:type="spellEnd"/>
      <w:r w:rsidRPr="00901694">
        <w:rPr>
          <w:color w:val="000000"/>
          <w:sz w:val="24"/>
          <w:szCs w:val="24"/>
        </w:rPr>
        <w:t>/</w:t>
      </w:r>
      <w:proofErr w:type="spellStart"/>
      <w:r w:rsidRPr="00901694">
        <w:rPr>
          <w:color w:val="000000"/>
          <w:sz w:val="24"/>
          <w:szCs w:val="24"/>
        </w:rPr>
        <w:t>ісламської</w:t>
      </w:r>
      <w:proofErr w:type="spellEnd"/>
      <w:r w:rsidRPr="00901694">
        <w:rPr>
          <w:color w:val="000000"/>
          <w:sz w:val="24"/>
          <w:szCs w:val="24"/>
        </w:rPr>
        <w:t xml:space="preserve"> </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іран</w:t>
      </w:r>
      <w:proofErr w:type="spellEnd"/>
      <w:r w:rsidRPr="00901694">
        <w:rPr>
          <w:color w:val="000000"/>
          <w:sz w:val="24"/>
          <w:szCs w:val="24"/>
        </w:rPr>
        <w:t xml:space="preserve">; </w:t>
      </w:r>
      <w:proofErr w:type="spellStart"/>
      <w:r w:rsidRPr="00901694">
        <w:rPr>
          <w:color w:val="000000"/>
          <w:sz w:val="24"/>
          <w:szCs w:val="24"/>
        </w:rPr>
        <w:t>юридичною</w:t>
      </w:r>
      <w:proofErr w:type="spellEnd"/>
      <w:r w:rsidRPr="00901694">
        <w:rPr>
          <w:color w:val="000000"/>
          <w:sz w:val="24"/>
          <w:szCs w:val="24"/>
        </w:rPr>
        <w:t xml:space="preserve"> </w:t>
      </w:r>
      <w:proofErr w:type="spellStart"/>
      <w:r w:rsidRPr="00901694">
        <w:rPr>
          <w:color w:val="000000"/>
          <w:sz w:val="24"/>
          <w:szCs w:val="24"/>
        </w:rPr>
        <w:t>особою</w:t>
      </w:r>
      <w:proofErr w:type="spellEnd"/>
      <w:r w:rsidRPr="00901694">
        <w:rPr>
          <w:color w:val="000000"/>
          <w:sz w:val="24"/>
          <w:szCs w:val="24"/>
        </w:rPr>
        <w:t xml:space="preserve">, </w:t>
      </w:r>
      <w:proofErr w:type="spellStart"/>
      <w:r w:rsidRPr="00901694">
        <w:rPr>
          <w:color w:val="000000"/>
          <w:sz w:val="24"/>
          <w:szCs w:val="24"/>
        </w:rPr>
        <w:t>утвореною</w:t>
      </w:r>
      <w:proofErr w:type="spellEnd"/>
      <w:r w:rsidRPr="00901694">
        <w:rPr>
          <w:color w:val="000000"/>
          <w:sz w:val="24"/>
          <w:szCs w:val="24"/>
        </w:rPr>
        <w:t xml:space="preserve"> </w:t>
      </w:r>
      <w:proofErr w:type="spellStart"/>
      <w:r w:rsidRPr="00901694">
        <w:rPr>
          <w:color w:val="000000"/>
          <w:sz w:val="24"/>
          <w:szCs w:val="24"/>
        </w:rPr>
        <w:t>та</w:t>
      </w:r>
      <w:proofErr w:type="spellEnd"/>
      <w:r w:rsidRPr="00901694">
        <w:rPr>
          <w:color w:val="000000"/>
          <w:sz w:val="24"/>
          <w:szCs w:val="24"/>
        </w:rPr>
        <w:t xml:space="preserve"> </w:t>
      </w:r>
      <w:proofErr w:type="spellStart"/>
      <w:r w:rsidRPr="00901694">
        <w:rPr>
          <w:color w:val="000000"/>
          <w:sz w:val="24"/>
          <w:szCs w:val="24"/>
        </w:rPr>
        <w:t>зареєстрованою</w:t>
      </w:r>
      <w:proofErr w:type="spellEnd"/>
      <w:r w:rsidRPr="00901694">
        <w:rPr>
          <w:color w:val="000000"/>
          <w:sz w:val="24"/>
          <w:szCs w:val="24"/>
        </w:rPr>
        <w:t xml:space="preserve"> </w:t>
      </w:r>
      <w:proofErr w:type="spellStart"/>
      <w:r w:rsidRPr="00901694">
        <w:rPr>
          <w:color w:val="000000"/>
          <w:sz w:val="24"/>
          <w:szCs w:val="24"/>
        </w:rPr>
        <w:t>відповідно</w:t>
      </w:r>
      <w:proofErr w:type="spellEnd"/>
      <w:r w:rsidRPr="00901694">
        <w:rPr>
          <w:color w:val="000000"/>
          <w:sz w:val="24"/>
          <w:szCs w:val="24"/>
        </w:rPr>
        <w:t xml:space="preserve"> </w:t>
      </w:r>
      <w:proofErr w:type="spellStart"/>
      <w:r w:rsidRPr="00901694">
        <w:rPr>
          <w:color w:val="000000"/>
          <w:sz w:val="24"/>
          <w:szCs w:val="24"/>
        </w:rPr>
        <w:t>до</w:t>
      </w:r>
      <w:proofErr w:type="spellEnd"/>
      <w:r w:rsidRPr="00901694">
        <w:rPr>
          <w:color w:val="000000"/>
          <w:sz w:val="24"/>
          <w:szCs w:val="24"/>
        </w:rPr>
        <w:t xml:space="preserve"> </w:t>
      </w:r>
      <w:proofErr w:type="spellStart"/>
      <w:r w:rsidRPr="00901694">
        <w:rPr>
          <w:color w:val="000000"/>
          <w:sz w:val="24"/>
          <w:szCs w:val="24"/>
        </w:rPr>
        <w:t>законодавства</w:t>
      </w:r>
      <w:proofErr w:type="spellEnd"/>
      <w:r w:rsidRPr="00901694">
        <w:rPr>
          <w:color w:val="000000"/>
          <w:sz w:val="24"/>
          <w:szCs w:val="24"/>
        </w:rPr>
        <w:t xml:space="preserve"> </w:t>
      </w:r>
      <w:proofErr w:type="spellStart"/>
      <w:r w:rsidRPr="00901694">
        <w:rPr>
          <w:color w:val="000000"/>
          <w:sz w:val="24"/>
          <w:szCs w:val="24"/>
        </w:rPr>
        <w:t>України</w:t>
      </w:r>
      <w:proofErr w:type="spellEnd"/>
      <w:r w:rsidRPr="00901694">
        <w:rPr>
          <w:color w:val="000000"/>
          <w:sz w:val="24"/>
          <w:szCs w:val="24"/>
        </w:rPr>
        <w:t xml:space="preserve">, </w:t>
      </w:r>
      <w:proofErr w:type="spellStart"/>
      <w:r w:rsidRPr="00901694">
        <w:rPr>
          <w:color w:val="000000"/>
          <w:sz w:val="24"/>
          <w:szCs w:val="24"/>
        </w:rPr>
        <w:t>кінцевим</w:t>
      </w:r>
      <w:proofErr w:type="spellEnd"/>
      <w:r w:rsidRPr="00901694">
        <w:rPr>
          <w:color w:val="000000"/>
          <w:sz w:val="24"/>
          <w:szCs w:val="24"/>
        </w:rPr>
        <w:t xml:space="preserve"> </w:t>
      </w:r>
      <w:proofErr w:type="spellStart"/>
      <w:r w:rsidRPr="00901694">
        <w:rPr>
          <w:color w:val="000000"/>
          <w:sz w:val="24"/>
          <w:szCs w:val="24"/>
        </w:rPr>
        <w:t>бенефіціарним</w:t>
      </w:r>
      <w:proofErr w:type="spellEnd"/>
      <w:r w:rsidRPr="00901694">
        <w:rPr>
          <w:color w:val="000000"/>
          <w:sz w:val="24"/>
          <w:szCs w:val="24"/>
        </w:rPr>
        <w:t xml:space="preserve"> </w:t>
      </w:r>
      <w:proofErr w:type="spellStart"/>
      <w:r w:rsidRPr="00901694">
        <w:rPr>
          <w:color w:val="000000"/>
          <w:sz w:val="24"/>
          <w:szCs w:val="24"/>
        </w:rPr>
        <w:t>власником</w:t>
      </w:r>
      <w:proofErr w:type="spellEnd"/>
      <w:r w:rsidRPr="00901694">
        <w:rPr>
          <w:color w:val="000000"/>
          <w:sz w:val="24"/>
          <w:szCs w:val="24"/>
        </w:rPr>
        <w:t xml:space="preserve">, </w:t>
      </w:r>
      <w:proofErr w:type="spellStart"/>
      <w:r w:rsidRPr="00901694">
        <w:rPr>
          <w:color w:val="000000"/>
          <w:sz w:val="24"/>
          <w:szCs w:val="24"/>
        </w:rPr>
        <w:t>членом</w:t>
      </w:r>
      <w:proofErr w:type="spellEnd"/>
      <w:r w:rsidRPr="00901694">
        <w:rPr>
          <w:color w:val="000000"/>
          <w:sz w:val="24"/>
          <w:szCs w:val="24"/>
        </w:rPr>
        <w:t xml:space="preserve"> </w:t>
      </w:r>
      <w:proofErr w:type="spellStart"/>
      <w:r w:rsidRPr="00901694">
        <w:rPr>
          <w:color w:val="000000"/>
          <w:sz w:val="24"/>
          <w:szCs w:val="24"/>
        </w:rPr>
        <w:t>або</w:t>
      </w:r>
      <w:proofErr w:type="spellEnd"/>
      <w:r w:rsidRPr="00901694">
        <w:rPr>
          <w:color w:val="000000"/>
          <w:sz w:val="24"/>
          <w:szCs w:val="24"/>
        </w:rPr>
        <w:t xml:space="preserve"> </w:t>
      </w:r>
      <w:proofErr w:type="spellStart"/>
      <w:r w:rsidRPr="00901694">
        <w:rPr>
          <w:color w:val="000000"/>
          <w:sz w:val="24"/>
          <w:szCs w:val="24"/>
        </w:rPr>
        <w:t>учасником</w:t>
      </w:r>
      <w:proofErr w:type="spellEnd"/>
      <w:r w:rsidRPr="00901694">
        <w:rPr>
          <w:color w:val="000000"/>
          <w:sz w:val="24"/>
          <w:szCs w:val="24"/>
        </w:rPr>
        <w:t xml:space="preserve"> (</w:t>
      </w:r>
      <w:proofErr w:type="spellStart"/>
      <w:r w:rsidRPr="00901694">
        <w:rPr>
          <w:color w:val="000000"/>
          <w:sz w:val="24"/>
          <w:szCs w:val="24"/>
        </w:rPr>
        <w:t>акціонером</w:t>
      </w:r>
      <w:proofErr w:type="spellEnd"/>
      <w:r w:rsidRPr="00901694">
        <w:rPr>
          <w:color w:val="000000"/>
          <w:sz w:val="24"/>
          <w:szCs w:val="24"/>
        </w:rPr>
        <w:t xml:space="preserve">), </w:t>
      </w:r>
      <w:proofErr w:type="spellStart"/>
      <w:r w:rsidRPr="00901694">
        <w:rPr>
          <w:color w:val="000000"/>
          <w:sz w:val="24"/>
          <w:szCs w:val="24"/>
        </w:rPr>
        <w:t>що</w:t>
      </w:r>
      <w:proofErr w:type="spellEnd"/>
      <w:r w:rsidRPr="00901694">
        <w:rPr>
          <w:color w:val="000000"/>
          <w:sz w:val="24"/>
          <w:szCs w:val="24"/>
        </w:rPr>
        <w:t xml:space="preserve"> </w:t>
      </w:r>
      <w:proofErr w:type="spellStart"/>
      <w:r w:rsidRPr="00901694">
        <w:rPr>
          <w:color w:val="000000"/>
          <w:sz w:val="24"/>
          <w:szCs w:val="24"/>
        </w:rPr>
        <w:t>має</w:t>
      </w:r>
      <w:proofErr w:type="spellEnd"/>
      <w:r w:rsidRPr="00901694">
        <w:rPr>
          <w:color w:val="000000"/>
          <w:sz w:val="24"/>
          <w:szCs w:val="24"/>
        </w:rPr>
        <w:t xml:space="preserve"> </w:t>
      </w:r>
      <w:proofErr w:type="spellStart"/>
      <w:r w:rsidRPr="00901694">
        <w:rPr>
          <w:color w:val="000000"/>
          <w:sz w:val="24"/>
          <w:szCs w:val="24"/>
        </w:rPr>
        <w:t>частку</w:t>
      </w:r>
      <w:proofErr w:type="spellEnd"/>
      <w:r w:rsidRPr="00901694">
        <w:rPr>
          <w:color w:val="000000"/>
          <w:sz w:val="24"/>
          <w:szCs w:val="24"/>
        </w:rPr>
        <w:t xml:space="preserve"> в </w:t>
      </w:r>
      <w:proofErr w:type="spellStart"/>
      <w:r w:rsidRPr="00901694">
        <w:rPr>
          <w:color w:val="000000"/>
          <w:sz w:val="24"/>
          <w:szCs w:val="24"/>
        </w:rPr>
        <w:t>статутному</w:t>
      </w:r>
      <w:proofErr w:type="spellEnd"/>
      <w:r w:rsidRPr="00901694">
        <w:rPr>
          <w:color w:val="000000"/>
          <w:sz w:val="24"/>
          <w:szCs w:val="24"/>
        </w:rPr>
        <w:t xml:space="preserve"> </w:t>
      </w:r>
      <w:proofErr w:type="spellStart"/>
      <w:r w:rsidRPr="00901694">
        <w:rPr>
          <w:color w:val="000000"/>
          <w:sz w:val="24"/>
          <w:szCs w:val="24"/>
        </w:rPr>
        <w:t>капіталі</w:t>
      </w:r>
      <w:proofErr w:type="spellEnd"/>
      <w:r w:rsidRPr="00901694">
        <w:rPr>
          <w:color w:val="000000"/>
          <w:sz w:val="24"/>
          <w:szCs w:val="24"/>
        </w:rPr>
        <w:t xml:space="preserve"> 10 і </w:t>
      </w:r>
      <w:proofErr w:type="spellStart"/>
      <w:r w:rsidRPr="00901694">
        <w:rPr>
          <w:color w:val="000000"/>
          <w:sz w:val="24"/>
          <w:szCs w:val="24"/>
        </w:rPr>
        <w:t>більше</w:t>
      </w:r>
      <w:proofErr w:type="spellEnd"/>
      <w:r w:rsidRPr="00901694">
        <w:rPr>
          <w:color w:val="000000"/>
          <w:sz w:val="24"/>
          <w:szCs w:val="24"/>
        </w:rPr>
        <w:t xml:space="preserve"> </w:t>
      </w:r>
      <w:proofErr w:type="spellStart"/>
      <w:r w:rsidRPr="00901694">
        <w:rPr>
          <w:color w:val="000000"/>
          <w:sz w:val="24"/>
          <w:szCs w:val="24"/>
        </w:rPr>
        <w:t>відсотків</w:t>
      </w:r>
      <w:proofErr w:type="spellEnd"/>
      <w:r w:rsidRPr="00901694">
        <w:rPr>
          <w:color w:val="000000"/>
          <w:sz w:val="24"/>
          <w:szCs w:val="24"/>
        </w:rPr>
        <w:t xml:space="preserve">, </w:t>
      </w:r>
      <w:proofErr w:type="spellStart"/>
      <w:r w:rsidRPr="00901694">
        <w:rPr>
          <w:color w:val="000000"/>
          <w:sz w:val="24"/>
          <w:szCs w:val="24"/>
        </w:rPr>
        <w:t>якої</w:t>
      </w:r>
      <w:proofErr w:type="spellEnd"/>
      <w:r w:rsidRPr="00901694">
        <w:rPr>
          <w:color w:val="000000"/>
          <w:sz w:val="24"/>
          <w:szCs w:val="24"/>
        </w:rPr>
        <w:t xml:space="preserve"> є </w:t>
      </w:r>
      <w:proofErr w:type="spellStart"/>
      <w:r w:rsidRPr="00901694">
        <w:rPr>
          <w:color w:val="000000"/>
          <w:sz w:val="24"/>
          <w:szCs w:val="24"/>
        </w:rPr>
        <w:t>російська</w:t>
      </w:r>
      <w:proofErr w:type="spellEnd"/>
      <w:r w:rsidRPr="00901694">
        <w:rPr>
          <w:color w:val="000000"/>
          <w:sz w:val="24"/>
          <w:szCs w:val="24"/>
        </w:rPr>
        <w:t xml:space="preserve"> </w:t>
      </w:r>
      <w:proofErr w:type="spellStart"/>
      <w:r w:rsidRPr="00901694">
        <w:rPr>
          <w:color w:val="000000"/>
          <w:sz w:val="24"/>
          <w:szCs w:val="24"/>
        </w:rPr>
        <w:t>федерація</w:t>
      </w:r>
      <w:proofErr w:type="spellEnd"/>
      <w:r w:rsidRPr="00901694">
        <w:rPr>
          <w:color w:val="000000"/>
          <w:sz w:val="24"/>
          <w:szCs w:val="24"/>
        </w:rPr>
        <w:t>/</w:t>
      </w:r>
      <w:proofErr w:type="spellStart"/>
      <w:r w:rsidRPr="00901694">
        <w:rPr>
          <w:color w:val="000000"/>
          <w:sz w:val="24"/>
          <w:szCs w:val="24"/>
        </w:rPr>
        <w:t>республіка</w:t>
      </w:r>
      <w:proofErr w:type="spellEnd"/>
      <w:r w:rsidRPr="00901694">
        <w:rPr>
          <w:color w:val="000000"/>
          <w:sz w:val="24"/>
          <w:szCs w:val="24"/>
        </w:rPr>
        <w:t xml:space="preserve"> </w:t>
      </w:r>
      <w:proofErr w:type="spellStart"/>
      <w:r w:rsidRPr="00901694">
        <w:rPr>
          <w:color w:val="000000"/>
          <w:sz w:val="24"/>
          <w:szCs w:val="24"/>
        </w:rPr>
        <w:t>білорусь</w:t>
      </w:r>
      <w:proofErr w:type="spellEnd"/>
      <w:r w:rsidRPr="00901694">
        <w:rPr>
          <w:color w:val="000000"/>
          <w:sz w:val="24"/>
          <w:szCs w:val="24"/>
        </w:rPr>
        <w:t>/</w:t>
      </w:r>
      <w:proofErr w:type="spellStart"/>
      <w:r w:rsidRPr="00901694">
        <w:rPr>
          <w:color w:val="000000"/>
          <w:sz w:val="24"/>
          <w:szCs w:val="24"/>
        </w:rPr>
        <w:t>ісламська</w:t>
      </w:r>
      <w:proofErr w:type="spellEnd"/>
      <w:r w:rsidRPr="00901694">
        <w:rPr>
          <w:color w:val="000000"/>
          <w:sz w:val="24"/>
          <w:szCs w:val="24"/>
        </w:rPr>
        <w:t xml:space="preserve"> </w:t>
      </w:r>
      <w:proofErr w:type="spellStart"/>
      <w:r w:rsidRPr="00901694">
        <w:rPr>
          <w:color w:val="000000"/>
          <w:sz w:val="24"/>
          <w:szCs w:val="24"/>
        </w:rPr>
        <w:t>республіка</w:t>
      </w:r>
      <w:proofErr w:type="spellEnd"/>
      <w:r w:rsidRPr="00901694">
        <w:rPr>
          <w:color w:val="000000"/>
          <w:sz w:val="24"/>
          <w:szCs w:val="24"/>
        </w:rPr>
        <w:t xml:space="preserve"> </w:t>
      </w:r>
      <w:proofErr w:type="spellStart"/>
      <w:r w:rsidRPr="00901694">
        <w:rPr>
          <w:color w:val="000000"/>
          <w:sz w:val="24"/>
          <w:szCs w:val="24"/>
        </w:rPr>
        <w:t>іран</w:t>
      </w:r>
      <w:proofErr w:type="spellEnd"/>
      <w:r w:rsidRPr="00901694">
        <w:rPr>
          <w:color w:val="000000"/>
          <w:sz w:val="24"/>
          <w:szCs w:val="24"/>
        </w:rPr>
        <w:t xml:space="preserve">, </w:t>
      </w:r>
      <w:proofErr w:type="spellStart"/>
      <w:r w:rsidRPr="00901694">
        <w:rPr>
          <w:color w:val="000000"/>
          <w:sz w:val="24"/>
          <w:szCs w:val="24"/>
        </w:rPr>
        <w:t>громадянин</w:t>
      </w:r>
      <w:proofErr w:type="spellEnd"/>
      <w:r w:rsidRPr="00901694">
        <w:rPr>
          <w:color w:val="000000"/>
          <w:sz w:val="24"/>
          <w:szCs w:val="24"/>
        </w:rPr>
        <w:t xml:space="preserve"> </w:t>
      </w:r>
      <w:proofErr w:type="spellStart"/>
      <w:r w:rsidRPr="00901694">
        <w:rPr>
          <w:color w:val="000000"/>
          <w:sz w:val="24"/>
          <w:szCs w:val="24"/>
        </w:rPr>
        <w:t>російської</w:t>
      </w:r>
      <w:proofErr w:type="spellEnd"/>
      <w:r w:rsidRPr="00901694">
        <w:rPr>
          <w:color w:val="000000"/>
          <w:sz w:val="24"/>
          <w:szCs w:val="24"/>
        </w:rPr>
        <w:t xml:space="preserve"> </w:t>
      </w:r>
      <w:proofErr w:type="spellStart"/>
      <w:r w:rsidRPr="00901694">
        <w:rPr>
          <w:color w:val="000000"/>
          <w:sz w:val="24"/>
          <w:szCs w:val="24"/>
        </w:rPr>
        <w:t>федерації</w:t>
      </w:r>
      <w:proofErr w:type="spellEnd"/>
      <w:r w:rsidRPr="00901694">
        <w:rPr>
          <w:color w:val="000000"/>
          <w:sz w:val="24"/>
          <w:szCs w:val="24"/>
        </w:rPr>
        <w:t>/</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білорусь</w:t>
      </w:r>
      <w:proofErr w:type="spellEnd"/>
      <w:r w:rsidRPr="00901694">
        <w:rPr>
          <w:color w:val="000000"/>
          <w:sz w:val="24"/>
          <w:szCs w:val="24"/>
        </w:rPr>
        <w:t>/</w:t>
      </w:r>
      <w:proofErr w:type="spellStart"/>
      <w:r w:rsidRPr="00901694">
        <w:rPr>
          <w:color w:val="000000"/>
          <w:sz w:val="24"/>
          <w:szCs w:val="24"/>
        </w:rPr>
        <w:t>ісламської</w:t>
      </w:r>
      <w:proofErr w:type="spellEnd"/>
      <w:r w:rsidRPr="00901694">
        <w:rPr>
          <w:color w:val="000000"/>
          <w:sz w:val="24"/>
          <w:szCs w:val="24"/>
        </w:rPr>
        <w:t xml:space="preserve"> </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іран</w:t>
      </w:r>
      <w:proofErr w:type="spellEnd"/>
      <w:r w:rsidRPr="00901694">
        <w:rPr>
          <w:color w:val="000000"/>
          <w:sz w:val="24"/>
          <w:szCs w:val="24"/>
        </w:rPr>
        <w:t xml:space="preserve"> (</w:t>
      </w:r>
      <w:proofErr w:type="spellStart"/>
      <w:r w:rsidRPr="00901694">
        <w:rPr>
          <w:color w:val="000000"/>
          <w:sz w:val="24"/>
          <w:szCs w:val="24"/>
        </w:rPr>
        <w:t>крім</w:t>
      </w:r>
      <w:proofErr w:type="spellEnd"/>
      <w:r w:rsidRPr="00901694">
        <w:rPr>
          <w:color w:val="000000"/>
          <w:sz w:val="24"/>
          <w:szCs w:val="24"/>
        </w:rPr>
        <w:t xml:space="preserve"> </w:t>
      </w:r>
      <w:proofErr w:type="spellStart"/>
      <w:r w:rsidRPr="00901694">
        <w:rPr>
          <w:color w:val="000000"/>
          <w:sz w:val="24"/>
          <w:szCs w:val="24"/>
        </w:rPr>
        <w:t>тих</w:t>
      </w:r>
      <w:proofErr w:type="spellEnd"/>
      <w:r w:rsidRPr="00901694">
        <w:rPr>
          <w:color w:val="000000"/>
          <w:sz w:val="24"/>
          <w:szCs w:val="24"/>
        </w:rPr>
        <w:t xml:space="preserve">, </w:t>
      </w:r>
      <w:proofErr w:type="spellStart"/>
      <w:r w:rsidRPr="00901694">
        <w:rPr>
          <w:color w:val="000000"/>
          <w:sz w:val="24"/>
          <w:szCs w:val="24"/>
        </w:rPr>
        <w:t>що</w:t>
      </w:r>
      <w:proofErr w:type="spellEnd"/>
      <w:r w:rsidRPr="00901694">
        <w:rPr>
          <w:color w:val="000000"/>
          <w:sz w:val="24"/>
          <w:szCs w:val="24"/>
        </w:rPr>
        <w:t xml:space="preserve"> </w:t>
      </w:r>
      <w:proofErr w:type="spellStart"/>
      <w:r w:rsidRPr="00901694">
        <w:rPr>
          <w:color w:val="000000"/>
          <w:sz w:val="24"/>
          <w:szCs w:val="24"/>
        </w:rPr>
        <w:t>проживають</w:t>
      </w:r>
      <w:proofErr w:type="spellEnd"/>
      <w:r w:rsidRPr="00901694">
        <w:rPr>
          <w:color w:val="000000"/>
          <w:sz w:val="24"/>
          <w:szCs w:val="24"/>
        </w:rPr>
        <w:t xml:space="preserve"> </w:t>
      </w:r>
      <w:proofErr w:type="spellStart"/>
      <w:r w:rsidRPr="00901694">
        <w:rPr>
          <w:color w:val="000000"/>
          <w:sz w:val="24"/>
          <w:szCs w:val="24"/>
        </w:rPr>
        <w:t>на</w:t>
      </w:r>
      <w:proofErr w:type="spellEnd"/>
      <w:r w:rsidRPr="00901694">
        <w:rPr>
          <w:color w:val="000000"/>
          <w:sz w:val="24"/>
          <w:szCs w:val="24"/>
        </w:rPr>
        <w:t xml:space="preserve"> </w:t>
      </w:r>
      <w:proofErr w:type="spellStart"/>
      <w:r w:rsidRPr="00901694">
        <w:rPr>
          <w:color w:val="000000"/>
          <w:sz w:val="24"/>
          <w:szCs w:val="24"/>
        </w:rPr>
        <w:t>території</w:t>
      </w:r>
      <w:proofErr w:type="spellEnd"/>
      <w:r w:rsidRPr="00901694">
        <w:rPr>
          <w:color w:val="000000"/>
          <w:sz w:val="24"/>
          <w:szCs w:val="24"/>
        </w:rPr>
        <w:t xml:space="preserve"> </w:t>
      </w:r>
      <w:proofErr w:type="spellStart"/>
      <w:r w:rsidRPr="00901694">
        <w:rPr>
          <w:color w:val="000000"/>
          <w:sz w:val="24"/>
          <w:szCs w:val="24"/>
        </w:rPr>
        <w:t>України</w:t>
      </w:r>
      <w:proofErr w:type="spellEnd"/>
      <w:r w:rsidRPr="00901694">
        <w:rPr>
          <w:color w:val="000000"/>
          <w:sz w:val="24"/>
          <w:szCs w:val="24"/>
        </w:rPr>
        <w:t xml:space="preserve"> </w:t>
      </w:r>
      <w:proofErr w:type="spellStart"/>
      <w:r w:rsidRPr="00901694">
        <w:rPr>
          <w:color w:val="000000"/>
          <w:sz w:val="24"/>
          <w:szCs w:val="24"/>
        </w:rPr>
        <w:t>на</w:t>
      </w:r>
      <w:proofErr w:type="spellEnd"/>
      <w:r w:rsidRPr="00901694">
        <w:rPr>
          <w:color w:val="000000"/>
          <w:sz w:val="24"/>
          <w:szCs w:val="24"/>
        </w:rPr>
        <w:t xml:space="preserve"> </w:t>
      </w:r>
      <w:proofErr w:type="spellStart"/>
      <w:r w:rsidRPr="00901694">
        <w:rPr>
          <w:color w:val="000000"/>
          <w:sz w:val="24"/>
          <w:szCs w:val="24"/>
        </w:rPr>
        <w:t>законних</w:t>
      </w:r>
      <w:proofErr w:type="spellEnd"/>
      <w:r w:rsidRPr="00901694">
        <w:rPr>
          <w:color w:val="000000"/>
          <w:sz w:val="24"/>
          <w:szCs w:val="24"/>
        </w:rPr>
        <w:t xml:space="preserve"> </w:t>
      </w:r>
      <w:proofErr w:type="spellStart"/>
      <w:r w:rsidRPr="00901694">
        <w:rPr>
          <w:color w:val="000000"/>
          <w:sz w:val="24"/>
          <w:szCs w:val="24"/>
        </w:rPr>
        <w:t>підставах</w:t>
      </w:r>
      <w:proofErr w:type="spellEnd"/>
      <w:r w:rsidRPr="00901694">
        <w:rPr>
          <w:color w:val="000000"/>
          <w:sz w:val="24"/>
          <w:szCs w:val="24"/>
        </w:rPr>
        <w:t xml:space="preserve">), </w:t>
      </w:r>
      <w:proofErr w:type="spellStart"/>
      <w:r w:rsidRPr="00901694">
        <w:rPr>
          <w:color w:val="000000"/>
          <w:sz w:val="24"/>
          <w:szCs w:val="24"/>
        </w:rPr>
        <w:t>або</w:t>
      </w:r>
      <w:proofErr w:type="spellEnd"/>
      <w:r w:rsidRPr="00901694">
        <w:rPr>
          <w:color w:val="000000"/>
          <w:sz w:val="24"/>
          <w:szCs w:val="24"/>
        </w:rPr>
        <w:t xml:space="preserve"> </w:t>
      </w:r>
      <w:proofErr w:type="spellStart"/>
      <w:r w:rsidRPr="00901694">
        <w:rPr>
          <w:color w:val="000000"/>
          <w:sz w:val="24"/>
          <w:szCs w:val="24"/>
        </w:rPr>
        <w:t>юридичною</w:t>
      </w:r>
      <w:proofErr w:type="spellEnd"/>
      <w:r w:rsidRPr="00901694">
        <w:rPr>
          <w:color w:val="000000"/>
          <w:sz w:val="24"/>
          <w:szCs w:val="24"/>
        </w:rPr>
        <w:t xml:space="preserve"> </w:t>
      </w:r>
      <w:proofErr w:type="spellStart"/>
      <w:r w:rsidRPr="00901694">
        <w:rPr>
          <w:color w:val="000000"/>
          <w:sz w:val="24"/>
          <w:szCs w:val="24"/>
        </w:rPr>
        <w:t>особою</w:t>
      </w:r>
      <w:proofErr w:type="spellEnd"/>
      <w:r w:rsidRPr="00901694">
        <w:rPr>
          <w:color w:val="000000"/>
          <w:sz w:val="24"/>
          <w:szCs w:val="24"/>
        </w:rPr>
        <w:t xml:space="preserve">, </w:t>
      </w:r>
      <w:proofErr w:type="spellStart"/>
      <w:r w:rsidRPr="00901694">
        <w:rPr>
          <w:color w:val="000000"/>
          <w:sz w:val="24"/>
          <w:szCs w:val="24"/>
        </w:rPr>
        <w:t>утвореною</w:t>
      </w:r>
      <w:proofErr w:type="spellEnd"/>
      <w:r w:rsidRPr="00901694">
        <w:rPr>
          <w:color w:val="000000"/>
          <w:sz w:val="24"/>
          <w:szCs w:val="24"/>
        </w:rPr>
        <w:t xml:space="preserve"> </w:t>
      </w:r>
      <w:proofErr w:type="spellStart"/>
      <w:r w:rsidRPr="00901694">
        <w:rPr>
          <w:color w:val="000000"/>
          <w:sz w:val="24"/>
          <w:szCs w:val="24"/>
        </w:rPr>
        <w:t>та</w:t>
      </w:r>
      <w:proofErr w:type="spellEnd"/>
      <w:r w:rsidRPr="00901694">
        <w:rPr>
          <w:color w:val="000000"/>
          <w:sz w:val="24"/>
          <w:szCs w:val="24"/>
        </w:rPr>
        <w:t xml:space="preserve"> </w:t>
      </w:r>
      <w:proofErr w:type="spellStart"/>
      <w:r w:rsidRPr="00901694">
        <w:rPr>
          <w:color w:val="000000"/>
          <w:sz w:val="24"/>
          <w:szCs w:val="24"/>
        </w:rPr>
        <w:t>зареєстрованою</w:t>
      </w:r>
      <w:proofErr w:type="spellEnd"/>
      <w:r w:rsidRPr="00901694">
        <w:rPr>
          <w:color w:val="000000"/>
          <w:sz w:val="24"/>
          <w:szCs w:val="24"/>
        </w:rPr>
        <w:t xml:space="preserve"> </w:t>
      </w:r>
      <w:proofErr w:type="spellStart"/>
      <w:r w:rsidRPr="00901694">
        <w:rPr>
          <w:color w:val="000000"/>
          <w:sz w:val="24"/>
          <w:szCs w:val="24"/>
        </w:rPr>
        <w:t>відповідно</w:t>
      </w:r>
      <w:proofErr w:type="spellEnd"/>
      <w:r w:rsidRPr="00901694">
        <w:rPr>
          <w:color w:val="000000"/>
          <w:sz w:val="24"/>
          <w:szCs w:val="24"/>
        </w:rPr>
        <w:t xml:space="preserve"> </w:t>
      </w:r>
      <w:proofErr w:type="spellStart"/>
      <w:r w:rsidRPr="00901694">
        <w:rPr>
          <w:color w:val="000000"/>
          <w:sz w:val="24"/>
          <w:szCs w:val="24"/>
        </w:rPr>
        <w:t>до</w:t>
      </w:r>
      <w:proofErr w:type="spellEnd"/>
      <w:r w:rsidRPr="00901694">
        <w:rPr>
          <w:color w:val="000000"/>
          <w:sz w:val="24"/>
          <w:szCs w:val="24"/>
        </w:rPr>
        <w:t xml:space="preserve"> </w:t>
      </w:r>
      <w:proofErr w:type="spellStart"/>
      <w:r w:rsidRPr="00901694">
        <w:rPr>
          <w:color w:val="000000"/>
          <w:sz w:val="24"/>
          <w:szCs w:val="24"/>
        </w:rPr>
        <w:t>законодавства</w:t>
      </w:r>
      <w:proofErr w:type="spellEnd"/>
      <w:r w:rsidRPr="00901694">
        <w:rPr>
          <w:color w:val="000000"/>
          <w:sz w:val="24"/>
          <w:szCs w:val="24"/>
        </w:rPr>
        <w:t xml:space="preserve"> </w:t>
      </w:r>
      <w:proofErr w:type="spellStart"/>
      <w:r w:rsidRPr="00901694">
        <w:rPr>
          <w:color w:val="000000"/>
          <w:sz w:val="24"/>
          <w:szCs w:val="24"/>
        </w:rPr>
        <w:t>російської</w:t>
      </w:r>
      <w:proofErr w:type="spellEnd"/>
      <w:r w:rsidRPr="00901694">
        <w:rPr>
          <w:color w:val="000000"/>
          <w:sz w:val="24"/>
          <w:szCs w:val="24"/>
        </w:rPr>
        <w:t xml:space="preserve"> </w:t>
      </w:r>
      <w:proofErr w:type="spellStart"/>
      <w:r w:rsidRPr="00901694">
        <w:rPr>
          <w:color w:val="000000"/>
          <w:sz w:val="24"/>
          <w:szCs w:val="24"/>
        </w:rPr>
        <w:t>федерації</w:t>
      </w:r>
      <w:proofErr w:type="spellEnd"/>
      <w:r w:rsidRPr="00901694">
        <w:rPr>
          <w:color w:val="000000"/>
          <w:sz w:val="24"/>
          <w:szCs w:val="24"/>
        </w:rPr>
        <w:t>/</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білорусь</w:t>
      </w:r>
      <w:proofErr w:type="spellEnd"/>
      <w:r w:rsidRPr="00901694">
        <w:rPr>
          <w:color w:val="000000"/>
          <w:sz w:val="24"/>
          <w:szCs w:val="24"/>
        </w:rPr>
        <w:t>/</w:t>
      </w:r>
      <w:proofErr w:type="spellStart"/>
      <w:r w:rsidRPr="00901694">
        <w:rPr>
          <w:color w:val="000000"/>
          <w:sz w:val="24"/>
          <w:szCs w:val="24"/>
        </w:rPr>
        <w:t>ісламської</w:t>
      </w:r>
      <w:proofErr w:type="spellEnd"/>
      <w:r w:rsidRPr="00901694">
        <w:rPr>
          <w:color w:val="000000"/>
          <w:sz w:val="24"/>
          <w:szCs w:val="24"/>
        </w:rPr>
        <w:t xml:space="preserve"> </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іран</w:t>
      </w:r>
      <w:proofErr w:type="spellEnd"/>
      <w:r w:rsidRPr="00901694">
        <w:rPr>
          <w:color w:val="000000"/>
          <w:sz w:val="24"/>
          <w:szCs w:val="24"/>
        </w:rPr>
        <w:t xml:space="preserve">, </w:t>
      </w:r>
      <w:proofErr w:type="spellStart"/>
      <w:r w:rsidRPr="00901694">
        <w:rPr>
          <w:color w:val="000000"/>
          <w:sz w:val="24"/>
          <w:szCs w:val="24"/>
        </w:rPr>
        <w:t>не</w:t>
      </w:r>
      <w:proofErr w:type="spellEnd"/>
      <w:r w:rsidRPr="00901694">
        <w:rPr>
          <w:color w:val="000000"/>
          <w:sz w:val="24"/>
          <w:szCs w:val="24"/>
        </w:rPr>
        <w:t xml:space="preserve"> є </w:t>
      </w:r>
      <w:proofErr w:type="spellStart"/>
      <w:r w:rsidRPr="00901694">
        <w:rPr>
          <w:color w:val="000000"/>
          <w:sz w:val="24"/>
          <w:szCs w:val="24"/>
        </w:rPr>
        <w:t>громадянином</w:t>
      </w:r>
      <w:proofErr w:type="spellEnd"/>
      <w:r w:rsidRPr="00901694">
        <w:rPr>
          <w:color w:val="000000"/>
          <w:sz w:val="24"/>
          <w:szCs w:val="24"/>
        </w:rPr>
        <w:t xml:space="preserve"> </w:t>
      </w:r>
      <w:proofErr w:type="spellStart"/>
      <w:r w:rsidRPr="00901694">
        <w:rPr>
          <w:color w:val="000000"/>
          <w:sz w:val="24"/>
          <w:szCs w:val="24"/>
        </w:rPr>
        <w:t>російської</w:t>
      </w:r>
      <w:proofErr w:type="spellEnd"/>
      <w:r w:rsidRPr="00901694">
        <w:rPr>
          <w:color w:val="000000"/>
          <w:sz w:val="24"/>
          <w:szCs w:val="24"/>
        </w:rPr>
        <w:t xml:space="preserve"> </w:t>
      </w:r>
      <w:proofErr w:type="spellStart"/>
      <w:r w:rsidRPr="00901694">
        <w:rPr>
          <w:color w:val="000000"/>
          <w:sz w:val="24"/>
          <w:szCs w:val="24"/>
        </w:rPr>
        <w:t>федерації</w:t>
      </w:r>
      <w:proofErr w:type="spellEnd"/>
      <w:r w:rsidRPr="00901694">
        <w:rPr>
          <w:color w:val="000000"/>
          <w:sz w:val="24"/>
          <w:szCs w:val="24"/>
        </w:rPr>
        <w:t>/</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білорусь</w:t>
      </w:r>
      <w:proofErr w:type="spellEnd"/>
      <w:r w:rsidRPr="00901694">
        <w:rPr>
          <w:color w:val="000000"/>
          <w:sz w:val="24"/>
          <w:szCs w:val="24"/>
        </w:rPr>
        <w:t>/</w:t>
      </w:r>
      <w:proofErr w:type="spellStart"/>
      <w:r w:rsidRPr="00901694">
        <w:rPr>
          <w:color w:val="000000"/>
          <w:sz w:val="24"/>
          <w:szCs w:val="24"/>
        </w:rPr>
        <w:t>ісламської</w:t>
      </w:r>
      <w:proofErr w:type="spellEnd"/>
      <w:r w:rsidRPr="00901694">
        <w:rPr>
          <w:color w:val="000000"/>
          <w:sz w:val="24"/>
          <w:szCs w:val="24"/>
        </w:rPr>
        <w:t xml:space="preserve"> </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іран</w:t>
      </w:r>
      <w:proofErr w:type="spellEnd"/>
      <w:r w:rsidRPr="00901694">
        <w:rPr>
          <w:color w:val="000000"/>
          <w:sz w:val="24"/>
          <w:szCs w:val="24"/>
        </w:rPr>
        <w:t xml:space="preserve"> (</w:t>
      </w:r>
      <w:proofErr w:type="spellStart"/>
      <w:r w:rsidRPr="00901694">
        <w:rPr>
          <w:color w:val="000000"/>
          <w:sz w:val="24"/>
          <w:szCs w:val="24"/>
        </w:rPr>
        <w:t>крім</w:t>
      </w:r>
      <w:proofErr w:type="spellEnd"/>
      <w:r w:rsidRPr="00901694">
        <w:rPr>
          <w:color w:val="000000"/>
          <w:sz w:val="24"/>
          <w:szCs w:val="24"/>
        </w:rPr>
        <w:t xml:space="preserve"> </w:t>
      </w:r>
      <w:proofErr w:type="spellStart"/>
      <w:r w:rsidRPr="00901694">
        <w:rPr>
          <w:color w:val="000000"/>
          <w:sz w:val="24"/>
          <w:szCs w:val="24"/>
        </w:rPr>
        <w:t>тих</w:t>
      </w:r>
      <w:proofErr w:type="spellEnd"/>
      <w:r w:rsidRPr="00901694">
        <w:rPr>
          <w:color w:val="000000"/>
          <w:sz w:val="24"/>
          <w:szCs w:val="24"/>
        </w:rPr>
        <w:t xml:space="preserve">, </w:t>
      </w:r>
      <w:proofErr w:type="spellStart"/>
      <w:r w:rsidRPr="00901694">
        <w:rPr>
          <w:color w:val="000000"/>
          <w:sz w:val="24"/>
          <w:szCs w:val="24"/>
        </w:rPr>
        <w:t>що</w:t>
      </w:r>
      <w:proofErr w:type="spellEnd"/>
      <w:r w:rsidRPr="00901694">
        <w:rPr>
          <w:color w:val="000000"/>
          <w:sz w:val="24"/>
          <w:szCs w:val="24"/>
        </w:rPr>
        <w:t xml:space="preserve"> </w:t>
      </w:r>
      <w:proofErr w:type="spellStart"/>
      <w:r w:rsidRPr="00901694">
        <w:rPr>
          <w:color w:val="000000"/>
          <w:sz w:val="24"/>
          <w:szCs w:val="24"/>
        </w:rPr>
        <w:t>проживають</w:t>
      </w:r>
      <w:proofErr w:type="spellEnd"/>
      <w:r w:rsidRPr="00901694">
        <w:rPr>
          <w:color w:val="000000"/>
          <w:sz w:val="24"/>
          <w:szCs w:val="24"/>
        </w:rPr>
        <w:t xml:space="preserve"> </w:t>
      </w:r>
      <w:proofErr w:type="spellStart"/>
      <w:r w:rsidRPr="00901694">
        <w:rPr>
          <w:color w:val="000000"/>
          <w:sz w:val="24"/>
          <w:szCs w:val="24"/>
        </w:rPr>
        <w:t>на</w:t>
      </w:r>
      <w:proofErr w:type="spellEnd"/>
      <w:r w:rsidRPr="00901694">
        <w:rPr>
          <w:color w:val="000000"/>
          <w:sz w:val="24"/>
          <w:szCs w:val="24"/>
        </w:rPr>
        <w:t xml:space="preserve"> </w:t>
      </w:r>
      <w:proofErr w:type="spellStart"/>
      <w:r w:rsidRPr="00901694">
        <w:rPr>
          <w:color w:val="000000"/>
          <w:sz w:val="24"/>
          <w:szCs w:val="24"/>
        </w:rPr>
        <w:t>території</w:t>
      </w:r>
      <w:proofErr w:type="spellEnd"/>
      <w:r w:rsidRPr="00901694">
        <w:rPr>
          <w:color w:val="000000"/>
          <w:sz w:val="24"/>
          <w:szCs w:val="24"/>
        </w:rPr>
        <w:t xml:space="preserve"> України на </w:t>
      </w:r>
      <w:proofErr w:type="spellStart"/>
      <w:r w:rsidRPr="00901694">
        <w:rPr>
          <w:color w:val="000000"/>
          <w:sz w:val="24"/>
          <w:szCs w:val="24"/>
        </w:rPr>
        <w:t>законних</w:t>
      </w:r>
      <w:proofErr w:type="spellEnd"/>
      <w:r w:rsidRPr="00901694">
        <w:rPr>
          <w:color w:val="000000"/>
          <w:sz w:val="24"/>
          <w:szCs w:val="24"/>
        </w:rPr>
        <w:t xml:space="preserve"> </w:t>
      </w:r>
      <w:proofErr w:type="spellStart"/>
      <w:r w:rsidRPr="00901694">
        <w:rPr>
          <w:color w:val="000000"/>
          <w:sz w:val="24"/>
          <w:szCs w:val="24"/>
        </w:rPr>
        <w:t>підставах</w:t>
      </w:r>
      <w:proofErr w:type="spellEnd"/>
      <w:r w:rsidRPr="00901694">
        <w:rPr>
          <w:color w:val="000000"/>
          <w:sz w:val="24"/>
          <w:szCs w:val="24"/>
        </w:rPr>
        <w:t xml:space="preserve">), </w:t>
      </w:r>
      <w:r w:rsidRPr="00901694">
        <w:rPr>
          <w:color w:val="000000"/>
          <w:sz w:val="24"/>
          <w:szCs w:val="24"/>
          <w:shd w:val="clear" w:color="auto" w:fill="FFFFFF"/>
        </w:rPr>
        <w:t xml:space="preserve">а </w:t>
      </w:r>
      <w:proofErr w:type="spellStart"/>
      <w:r w:rsidRPr="00901694">
        <w:rPr>
          <w:color w:val="000000"/>
          <w:sz w:val="24"/>
          <w:szCs w:val="24"/>
          <w:shd w:val="clear" w:color="auto" w:fill="FFFFFF"/>
        </w:rPr>
        <w:t>також</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підтверджує</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відсутність</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здійснення</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контролю</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за</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своєю</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діяльністю</w:t>
      </w:r>
      <w:proofErr w:type="spellEnd"/>
      <w:r w:rsidRPr="00901694">
        <w:rPr>
          <w:color w:val="000000"/>
          <w:sz w:val="24"/>
          <w:szCs w:val="24"/>
          <w:shd w:val="clear" w:color="auto" w:fill="FFFFFF"/>
        </w:rPr>
        <w:t xml:space="preserve"> у </w:t>
      </w:r>
      <w:proofErr w:type="spellStart"/>
      <w:r w:rsidRPr="00901694">
        <w:rPr>
          <w:color w:val="000000"/>
          <w:sz w:val="24"/>
          <w:szCs w:val="24"/>
          <w:shd w:val="clear" w:color="auto" w:fill="FFFFFF"/>
        </w:rPr>
        <w:t>значенні</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наведеному</w:t>
      </w:r>
      <w:proofErr w:type="spellEnd"/>
      <w:r w:rsidRPr="00901694">
        <w:rPr>
          <w:color w:val="000000"/>
          <w:sz w:val="24"/>
          <w:szCs w:val="24"/>
          <w:shd w:val="clear" w:color="auto" w:fill="FFFFFF"/>
        </w:rPr>
        <w:t xml:space="preserve"> у </w:t>
      </w:r>
      <w:proofErr w:type="spellStart"/>
      <w:r w:rsidRPr="00901694">
        <w:rPr>
          <w:color w:val="000000"/>
          <w:sz w:val="24"/>
          <w:szCs w:val="24"/>
          <w:shd w:val="clear" w:color="auto" w:fill="FFFFFF"/>
        </w:rPr>
        <w:t>статті</w:t>
      </w:r>
      <w:proofErr w:type="spellEnd"/>
      <w:r w:rsidRPr="00901694">
        <w:rPr>
          <w:color w:val="000000"/>
          <w:sz w:val="24"/>
          <w:szCs w:val="24"/>
          <w:shd w:val="clear" w:color="auto" w:fill="FFFFFF"/>
        </w:rPr>
        <w:t xml:space="preserve"> 1 </w:t>
      </w:r>
      <w:proofErr w:type="spellStart"/>
      <w:r w:rsidRPr="00901694">
        <w:rPr>
          <w:color w:val="000000"/>
          <w:sz w:val="24"/>
          <w:szCs w:val="24"/>
          <w:shd w:val="clear" w:color="auto" w:fill="FFFFFF"/>
        </w:rPr>
        <w:t>Закону</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України</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Про</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захист</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економічної</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конкуренції</w:t>
      </w:r>
      <w:proofErr w:type="spellEnd"/>
      <w:r w:rsidRPr="00901694">
        <w:rPr>
          <w:color w:val="000000"/>
          <w:sz w:val="24"/>
          <w:szCs w:val="24"/>
          <w:shd w:val="clear" w:color="auto" w:fill="FFFFFF"/>
        </w:rPr>
        <w:t>».</w:t>
      </w:r>
    </w:p>
    <w:p w14:paraId="1ED9EA9F" w14:textId="698E8B90"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w:t>
      </w:r>
      <w:r w:rsidR="00901694" w:rsidRPr="007778FC">
        <w:rPr>
          <w:sz w:val="24"/>
          <w:szCs w:val="24"/>
          <w:lang w:val="uk-UA"/>
        </w:rPr>
        <w:t>1</w:t>
      </w:r>
      <w:r w:rsidR="00901694">
        <w:rPr>
          <w:sz w:val="24"/>
          <w:szCs w:val="24"/>
          <w:lang w:val="uk-UA"/>
        </w:rPr>
        <w:t>6</w:t>
      </w:r>
      <w:r w:rsidRPr="007778FC">
        <w:rPr>
          <w:sz w:val="24"/>
          <w:szCs w:val="24"/>
          <w:lang w:val="uk-UA"/>
        </w:rPr>
        <w:t>.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несприятливих наслідків.</w:t>
      </w:r>
    </w:p>
    <w:p w14:paraId="290A9980" w14:textId="1C8D0189"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w:t>
      </w:r>
      <w:r w:rsidR="00901694" w:rsidRPr="007778FC">
        <w:rPr>
          <w:sz w:val="24"/>
          <w:szCs w:val="24"/>
          <w:lang w:val="uk-UA"/>
        </w:rPr>
        <w:t>1</w:t>
      </w:r>
      <w:r w:rsidR="00901694">
        <w:rPr>
          <w:sz w:val="24"/>
          <w:szCs w:val="24"/>
          <w:lang w:val="uk-UA"/>
        </w:rPr>
        <w:t>7</w:t>
      </w:r>
      <w:r w:rsidRPr="007778FC">
        <w:rPr>
          <w:sz w:val="24"/>
          <w:szCs w:val="24"/>
          <w:lang w:val="uk-UA"/>
        </w:rPr>
        <w:t>. Законодавство 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16AF7EC5" w14:textId="68809FA9"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w:t>
      </w:r>
      <w:r w:rsidR="00901694" w:rsidRPr="007778FC">
        <w:rPr>
          <w:sz w:val="24"/>
          <w:szCs w:val="24"/>
          <w:lang w:val="uk-UA"/>
        </w:rPr>
        <w:t>1</w:t>
      </w:r>
      <w:r w:rsidR="00901694">
        <w:rPr>
          <w:sz w:val="24"/>
          <w:szCs w:val="24"/>
          <w:lang w:val="uk-UA"/>
        </w:rPr>
        <w:t>8</w:t>
      </w:r>
      <w:r w:rsidRPr="007778FC">
        <w:rPr>
          <w:sz w:val="24"/>
          <w:szCs w:val="24"/>
          <w:lang w:val="uk-UA"/>
        </w:rPr>
        <w:t xml:space="preserve">.Сторони домовились, що відповідальними особами за комунікацію з питань, що визначені пунктами </w:t>
      </w:r>
      <w:r w:rsidRPr="009028FE">
        <w:rPr>
          <w:sz w:val="24"/>
          <w:szCs w:val="24"/>
          <w:highlight w:val="yellow"/>
          <w:lang w:val="ru-RU"/>
        </w:rPr>
        <w:t>3</w:t>
      </w:r>
      <w:r w:rsidRPr="00615F48">
        <w:rPr>
          <w:sz w:val="24"/>
          <w:szCs w:val="24"/>
          <w:highlight w:val="yellow"/>
          <w:lang w:val="uk-UA"/>
        </w:rPr>
        <w:t>.</w:t>
      </w:r>
      <w:r w:rsidRPr="009028FE">
        <w:rPr>
          <w:sz w:val="24"/>
          <w:szCs w:val="24"/>
          <w:highlight w:val="yellow"/>
          <w:lang w:val="ru-RU"/>
        </w:rPr>
        <w:t>1</w:t>
      </w:r>
      <w:r w:rsidRPr="00615F48">
        <w:rPr>
          <w:sz w:val="24"/>
          <w:szCs w:val="24"/>
          <w:highlight w:val="yellow"/>
          <w:lang w:val="uk-UA"/>
        </w:rPr>
        <w:t xml:space="preserve">3. та </w:t>
      </w:r>
      <w:r w:rsidRPr="009028FE">
        <w:rPr>
          <w:sz w:val="24"/>
          <w:szCs w:val="24"/>
          <w:highlight w:val="yellow"/>
          <w:lang w:val="ru-RU"/>
        </w:rPr>
        <w:t>3</w:t>
      </w:r>
      <w:r w:rsidRPr="00615F48">
        <w:rPr>
          <w:sz w:val="24"/>
          <w:szCs w:val="24"/>
          <w:highlight w:val="yellow"/>
          <w:lang w:val="uk-UA"/>
        </w:rPr>
        <w:t>.</w:t>
      </w:r>
      <w:r w:rsidRPr="009028FE">
        <w:rPr>
          <w:sz w:val="24"/>
          <w:szCs w:val="24"/>
          <w:highlight w:val="yellow"/>
          <w:lang w:val="ru-RU"/>
        </w:rPr>
        <w:t>1</w:t>
      </w:r>
      <w:r w:rsidRPr="00615F48">
        <w:rPr>
          <w:sz w:val="24"/>
          <w:szCs w:val="24"/>
          <w:highlight w:val="yellow"/>
          <w:lang w:val="uk-UA"/>
        </w:rPr>
        <w:t>4.</w:t>
      </w:r>
      <w:r w:rsidRPr="007778FC">
        <w:rPr>
          <w:sz w:val="24"/>
          <w:szCs w:val="24"/>
          <w:lang w:val="uk-UA"/>
        </w:rPr>
        <w:t xml:space="preserve"> Договору від </w:t>
      </w:r>
      <w:r>
        <w:rPr>
          <w:sz w:val="24"/>
          <w:szCs w:val="24"/>
          <w:lang w:val="uk-UA"/>
        </w:rPr>
        <w:t>Замовника</w:t>
      </w:r>
      <w:r w:rsidRPr="007778FC">
        <w:rPr>
          <w:sz w:val="24"/>
          <w:szCs w:val="24"/>
          <w:lang w:val="uk-UA"/>
        </w:rPr>
        <w:t xml:space="preserve"> є </w:t>
      </w:r>
      <w:r w:rsidRPr="007778FC">
        <w:rPr>
          <w:color w:val="4472C4"/>
          <w:sz w:val="24"/>
          <w:szCs w:val="24"/>
          <w:lang w:val="uk-UA"/>
        </w:rPr>
        <w:t>(зазначити ПІБ, телефон, електронну адресу)</w:t>
      </w:r>
      <w:r w:rsidRPr="007778FC">
        <w:rPr>
          <w:sz w:val="24"/>
          <w:szCs w:val="24"/>
          <w:lang w:val="uk-UA"/>
        </w:rPr>
        <w:t xml:space="preserve">,  від </w:t>
      </w:r>
      <w:r>
        <w:rPr>
          <w:sz w:val="24"/>
          <w:szCs w:val="24"/>
          <w:lang w:val="uk-UA"/>
        </w:rPr>
        <w:t>Виконавця</w:t>
      </w:r>
      <w:r w:rsidRPr="007778FC">
        <w:rPr>
          <w:sz w:val="24"/>
          <w:szCs w:val="24"/>
          <w:lang w:val="uk-UA"/>
        </w:rPr>
        <w:t xml:space="preserve"> - </w:t>
      </w:r>
      <w:r w:rsidRPr="007778FC">
        <w:rPr>
          <w:color w:val="4472C4"/>
          <w:sz w:val="24"/>
          <w:szCs w:val="24"/>
          <w:lang w:val="uk-UA"/>
        </w:rPr>
        <w:t>(зазначити ПІБ, телефон, електронну адресу)</w:t>
      </w:r>
      <w:r w:rsidRPr="007778FC">
        <w:rPr>
          <w:sz w:val="24"/>
          <w:szCs w:val="24"/>
          <w:lang w:val="uk-UA"/>
        </w:rPr>
        <w:t>. </w:t>
      </w:r>
    </w:p>
    <w:p w14:paraId="659F190A" w14:textId="297A0DC2" w:rsidR="00675BF8" w:rsidRPr="007778FC" w:rsidRDefault="00675BF8" w:rsidP="00675BF8">
      <w:pPr>
        <w:pBdr>
          <w:top w:val="nil"/>
          <w:left w:val="nil"/>
          <w:bottom w:val="nil"/>
          <w:right w:val="nil"/>
          <w:between w:val="nil"/>
        </w:pBdr>
        <w:tabs>
          <w:tab w:val="left" w:pos="1276"/>
        </w:tabs>
        <w:spacing w:after="0" w:line="228" w:lineRule="auto"/>
        <w:ind w:firstLine="567"/>
        <w:jc w:val="both"/>
        <w:rPr>
          <w:rFonts w:ascii="Times New Roman" w:eastAsia="Times New Roman" w:hAnsi="Times New Roman" w:cs="Times New Roman"/>
          <w:color w:val="000000"/>
          <w:sz w:val="24"/>
          <w:szCs w:val="24"/>
        </w:rPr>
      </w:pPr>
      <w:r w:rsidRPr="007778FC">
        <w:rPr>
          <w:rFonts w:ascii="Times New Roman" w:eastAsia="Times New Roman" w:hAnsi="Times New Roman" w:cs="Times New Roman"/>
          <w:color w:val="000000"/>
          <w:sz w:val="24"/>
          <w:szCs w:val="24"/>
        </w:rPr>
        <w:t>12.</w:t>
      </w:r>
      <w:r w:rsidR="00901694" w:rsidRPr="007778FC">
        <w:rPr>
          <w:rFonts w:ascii="Times New Roman" w:eastAsia="Times New Roman" w:hAnsi="Times New Roman" w:cs="Times New Roman"/>
          <w:color w:val="000000"/>
          <w:sz w:val="24"/>
          <w:szCs w:val="24"/>
        </w:rPr>
        <w:t>1</w:t>
      </w:r>
      <w:r w:rsidR="00901694">
        <w:rPr>
          <w:rFonts w:ascii="Times New Roman" w:eastAsia="Times New Roman" w:hAnsi="Times New Roman" w:cs="Times New Roman"/>
          <w:color w:val="000000"/>
          <w:sz w:val="24"/>
          <w:szCs w:val="24"/>
        </w:rPr>
        <w:t>9</w:t>
      </w:r>
      <w:r w:rsidRPr="007778FC">
        <w:rPr>
          <w:rFonts w:ascii="Times New Roman" w:eastAsia="Times New Roman" w:hAnsi="Times New Roman" w:cs="Times New Roman"/>
          <w:color w:val="000000"/>
          <w:sz w:val="24"/>
          <w:szCs w:val="24"/>
        </w:rPr>
        <w:t>. Цей Договір має додатки, які є його невід’ємними частинами:</w:t>
      </w:r>
    </w:p>
    <w:p w14:paraId="23908DCB" w14:textId="77777777" w:rsidR="00675BF8" w:rsidRPr="007778FC" w:rsidRDefault="00675BF8" w:rsidP="00675BF8">
      <w:pPr>
        <w:pBdr>
          <w:top w:val="nil"/>
          <w:left w:val="nil"/>
          <w:bottom w:val="nil"/>
          <w:right w:val="nil"/>
          <w:between w:val="nil"/>
        </w:pBdr>
        <w:tabs>
          <w:tab w:val="left" w:pos="1276"/>
        </w:tabs>
        <w:spacing w:after="0" w:line="228" w:lineRule="auto"/>
        <w:ind w:firstLine="567"/>
        <w:jc w:val="both"/>
        <w:rPr>
          <w:rFonts w:ascii="Times New Roman" w:eastAsia="Times New Roman" w:hAnsi="Times New Roman" w:cs="Times New Roman"/>
          <w:color w:val="000000"/>
          <w:sz w:val="24"/>
          <w:szCs w:val="24"/>
        </w:rPr>
      </w:pPr>
      <w:r w:rsidRPr="007778FC">
        <w:rPr>
          <w:rFonts w:ascii="Times New Roman" w:eastAsia="Times New Roman" w:hAnsi="Times New Roman" w:cs="Times New Roman"/>
          <w:color w:val="000000"/>
          <w:sz w:val="24"/>
          <w:szCs w:val="24"/>
        </w:rPr>
        <w:t>- Додаток 1 «Специфікація»;</w:t>
      </w:r>
    </w:p>
    <w:p w14:paraId="7B9C7391" w14:textId="77777777" w:rsidR="00675BF8" w:rsidRPr="007778FC" w:rsidRDefault="00675BF8" w:rsidP="00675BF8">
      <w:pPr>
        <w:pBdr>
          <w:top w:val="nil"/>
          <w:left w:val="nil"/>
          <w:bottom w:val="nil"/>
          <w:right w:val="nil"/>
          <w:between w:val="nil"/>
        </w:pBdr>
        <w:tabs>
          <w:tab w:val="left" w:pos="1276"/>
        </w:tabs>
        <w:spacing w:after="0" w:line="228" w:lineRule="auto"/>
        <w:ind w:firstLine="567"/>
        <w:jc w:val="both"/>
        <w:rPr>
          <w:rFonts w:ascii="Times New Roman" w:eastAsia="Times New Roman" w:hAnsi="Times New Roman" w:cs="Times New Roman"/>
          <w:color w:val="000000"/>
          <w:sz w:val="24"/>
          <w:szCs w:val="24"/>
        </w:rPr>
      </w:pPr>
      <w:r w:rsidRPr="007778FC">
        <w:rPr>
          <w:rFonts w:ascii="Times New Roman" w:eastAsia="Times New Roman" w:hAnsi="Times New Roman" w:cs="Times New Roman"/>
          <w:color w:val="000000"/>
          <w:sz w:val="24"/>
          <w:szCs w:val="24"/>
        </w:rPr>
        <w:lastRenderedPageBreak/>
        <w:t>- Додаток 2 «Технічна специфікація».</w:t>
      </w:r>
    </w:p>
    <w:p w14:paraId="3C0A852D" w14:textId="77777777" w:rsidR="00675BF8" w:rsidRDefault="00675BF8" w:rsidP="00675BF8">
      <w:pPr>
        <w:tabs>
          <w:tab w:val="left" w:pos="1095"/>
        </w:tabs>
        <w:spacing w:after="0" w:line="240" w:lineRule="auto"/>
        <w:ind w:left="709"/>
        <w:rPr>
          <w:rFonts w:ascii="Times New Roman" w:eastAsia="Times New Roman" w:hAnsi="Times New Roman" w:cs="Times New Roman"/>
          <w:sz w:val="24"/>
          <w:szCs w:val="24"/>
        </w:rPr>
      </w:pPr>
    </w:p>
    <w:p w14:paraId="7AA3E0CB" w14:textId="77777777" w:rsidR="00675BF8" w:rsidRDefault="00675BF8" w:rsidP="00675BF8">
      <w:pPr>
        <w:widowControl w:val="0"/>
        <w:numPr>
          <w:ilvl w:val="0"/>
          <w:numId w:val="23"/>
        </w:numPr>
        <w:pBdr>
          <w:top w:val="nil"/>
          <w:left w:val="nil"/>
          <w:bottom w:val="nil"/>
          <w:right w:val="nil"/>
          <w:between w:val="nil"/>
        </w:pBdr>
        <w:tabs>
          <w:tab w:val="left" w:pos="426"/>
        </w:tabs>
        <w:spacing w:after="0" w:line="240" w:lineRule="auto"/>
        <w:ind w:left="0" w:right="-3" w:firstLine="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МІСЦЕЗНАХОДЖЕННЯ, РЕКВІЗИТИ ТА ПІДПИСИ СТОРІН</w:t>
      </w:r>
    </w:p>
    <w:tbl>
      <w:tblPr>
        <w:tblW w:w="9929" w:type="dxa"/>
        <w:tblLayout w:type="fixed"/>
        <w:tblLook w:val="0400" w:firstRow="0" w:lastRow="0" w:firstColumn="0" w:lastColumn="0" w:noHBand="0" w:noVBand="1"/>
      </w:tblPr>
      <w:tblGrid>
        <w:gridCol w:w="5181"/>
        <w:gridCol w:w="4748"/>
      </w:tblGrid>
      <w:tr w:rsidR="00675BF8" w14:paraId="344D2592" w14:textId="77777777" w:rsidTr="00334BC5">
        <w:trPr>
          <w:trHeight w:val="2977"/>
        </w:trPr>
        <w:tc>
          <w:tcPr>
            <w:tcW w:w="5181" w:type="dxa"/>
            <w:shd w:val="clear" w:color="auto" w:fill="auto"/>
          </w:tcPr>
          <w:p w14:paraId="7BF3B697" w14:textId="77777777" w:rsidR="00675BF8" w:rsidRDefault="00675BF8" w:rsidP="00334BC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Замовник:</w:t>
            </w:r>
          </w:p>
          <w:p w14:paraId="4FB0BFF5" w14:textId="77777777" w:rsidR="00675BF8" w:rsidRPr="00675BF8" w:rsidRDefault="00675BF8" w:rsidP="00334BC5">
            <w:pPr>
              <w:spacing w:after="0" w:line="240" w:lineRule="auto"/>
              <w:rPr>
                <w:rFonts w:ascii="Times New Roman" w:hAnsi="Times New Roman" w:cs="Times New Roman"/>
              </w:rPr>
            </w:pPr>
            <w:r w:rsidRPr="00675BF8">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p>
          <w:p w14:paraId="4AC0F2A5"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04071, м. Київ, вул. Ярославська, буд. 41,</w:t>
            </w:r>
          </w:p>
          <w:p w14:paraId="67297935"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UA ___</w:t>
            </w:r>
            <w:r w:rsidRPr="00675BF8">
              <w:rPr>
                <w:rFonts w:ascii="Times New Roman" w:hAnsi="Times New Roman" w:cs="Times New Roman"/>
                <w:color w:val="4472C4"/>
              </w:rPr>
              <w:t>(зазначити номер рахунку)</w:t>
            </w:r>
            <w:r w:rsidRPr="00675BF8">
              <w:rPr>
                <w:rFonts w:ascii="Times New Roman" w:hAnsi="Times New Roman" w:cs="Times New Roman"/>
                <w:color w:val="000000"/>
              </w:rPr>
              <w:t>________</w:t>
            </w:r>
          </w:p>
          <w:p w14:paraId="3D1BDB38"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ГУДКСУ у м. Києві</w:t>
            </w:r>
          </w:p>
          <w:p w14:paraId="70B5BB92" w14:textId="77777777" w:rsidR="00675BF8" w:rsidRPr="00675BF8" w:rsidRDefault="00675BF8" w:rsidP="00334BC5">
            <w:pPr>
              <w:pStyle w:val="a5"/>
              <w:spacing w:before="0" w:beforeAutospacing="0" w:after="0" w:afterAutospacing="0"/>
              <w:rPr>
                <w:rFonts w:ascii="Times New Roman" w:hAnsi="Times New Roman" w:cs="Times New Roman"/>
              </w:rPr>
            </w:pPr>
            <w:r w:rsidRPr="00675BF8">
              <w:rPr>
                <w:rFonts w:ascii="Times New Roman" w:hAnsi="Times New Roman" w:cs="Times New Roman"/>
                <w:color w:val="000000"/>
              </w:rPr>
              <w:t>ІПН 405241026578</w:t>
            </w:r>
          </w:p>
          <w:p w14:paraId="06E9D424"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Код ЄДРПОУ: 40524109</w:t>
            </w:r>
          </w:p>
          <w:p w14:paraId="537C258B" w14:textId="77777777" w:rsidR="00675BF8" w:rsidRPr="00675BF8" w:rsidRDefault="00675BF8" w:rsidP="00334BC5">
            <w:pPr>
              <w:pStyle w:val="a5"/>
              <w:spacing w:before="0" w:beforeAutospacing="0" w:after="0" w:afterAutospacing="0"/>
              <w:jc w:val="both"/>
              <w:rPr>
                <w:rFonts w:ascii="Times New Roman" w:hAnsi="Times New Roman" w:cs="Times New Roman"/>
              </w:rPr>
            </w:pPr>
            <w:proofErr w:type="spellStart"/>
            <w:r w:rsidRPr="00675BF8">
              <w:rPr>
                <w:rFonts w:ascii="Times New Roman" w:hAnsi="Times New Roman" w:cs="Times New Roman"/>
                <w:color w:val="000000"/>
              </w:rPr>
              <w:t>Тел</w:t>
            </w:r>
            <w:proofErr w:type="spellEnd"/>
            <w:r w:rsidRPr="00675BF8">
              <w:rPr>
                <w:rFonts w:ascii="Times New Roman" w:hAnsi="Times New Roman" w:cs="Times New Roman"/>
                <w:color w:val="000000"/>
              </w:rPr>
              <w:t>.(044) 334-56-89</w:t>
            </w:r>
          </w:p>
          <w:p w14:paraId="5CB935BD" w14:textId="77777777" w:rsidR="00675BF8" w:rsidRDefault="00675BF8" w:rsidP="00334BC5">
            <w:pPr>
              <w:tabs>
                <w:tab w:val="left" w:pos="4395"/>
              </w:tabs>
              <w:spacing w:after="0" w:line="240" w:lineRule="auto"/>
              <w:rPr>
                <w:rFonts w:ascii="Times New Roman" w:eastAsia="Times New Roman" w:hAnsi="Times New Roman" w:cs="Times New Roman"/>
                <w:b/>
                <w:color w:val="000000"/>
                <w:sz w:val="24"/>
                <w:szCs w:val="24"/>
              </w:rPr>
            </w:pPr>
          </w:p>
          <w:p w14:paraId="484F713F" w14:textId="77777777" w:rsidR="00675BF8" w:rsidRDefault="00675BF8" w:rsidP="00334BC5">
            <w:pPr>
              <w:tabs>
                <w:tab w:val="left" w:pos="4395"/>
              </w:tabs>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___________________________</w:t>
            </w:r>
          </w:p>
          <w:p w14:paraId="2AB852B5" w14:textId="77777777" w:rsidR="00675BF8" w:rsidRDefault="00675BF8" w:rsidP="00334BC5">
            <w:pPr>
              <w:tabs>
                <w:tab w:val="left" w:pos="4395"/>
              </w:tabs>
              <w:spacing w:after="0" w:line="240" w:lineRule="auto"/>
              <w:rPr>
                <w:rFonts w:ascii="Times New Roman" w:eastAsia="Times New Roman" w:hAnsi="Times New Roman" w:cs="Times New Roman"/>
                <w:b/>
                <w:color w:val="000000"/>
                <w:sz w:val="24"/>
                <w:szCs w:val="24"/>
              </w:rPr>
            </w:pPr>
          </w:p>
          <w:p w14:paraId="7C49B4E7" w14:textId="77777777" w:rsidR="00675BF8" w:rsidRDefault="00675BF8" w:rsidP="00334BC5">
            <w:pPr>
              <w:tabs>
                <w:tab w:val="left" w:pos="4395"/>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________________/________________</w:t>
            </w:r>
          </w:p>
        </w:tc>
        <w:tc>
          <w:tcPr>
            <w:tcW w:w="4748" w:type="dxa"/>
            <w:shd w:val="clear" w:color="auto" w:fill="auto"/>
          </w:tcPr>
          <w:p w14:paraId="32AE093D" w14:textId="77777777" w:rsidR="00675BF8" w:rsidRDefault="00675BF8" w:rsidP="00334BC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Виконавець:</w:t>
            </w:r>
          </w:p>
          <w:p w14:paraId="59A544CC" w14:textId="77777777" w:rsidR="00675BF8" w:rsidRDefault="00675BF8" w:rsidP="00334BC5">
            <w:pPr>
              <w:tabs>
                <w:tab w:val="left" w:pos="4395"/>
              </w:tabs>
              <w:spacing w:after="0" w:line="240" w:lineRule="auto"/>
              <w:jc w:val="both"/>
              <w:rPr>
                <w:rFonts w:ascii="Times New Roman" w:eastAsia="Times New Roman" w:hAnsi="Times New Roman" w:cs="Times New Roman"/>
                <w:sz w:val="24"/>
                <w:szCs w:val="24"/>
              </w:rPr>
            </w:pPr>
          </w:p>
        </w:tc>
      </w:tr>
    </w:tbl>
    <w:p w14:paraId="0EA71541" w14:textId="77777777" w:rsidR="00675BF8" w:rsidRDefault="00675BF8" w:rsidP="00675BF8">
      <w:pPr>
        <w:widowControl w:val="0"/>
        <w:tabs>
          <w:tab w:val="left" w:pos="284"/>
          <w:tab w:val="left" w:pos="709"/>
          <w:tab w:val="left" w:pos="993"/>
          <w:tab w:val="left" w:pos="1134"/>
        </w:tabs>
        <w:spacing w:after="0" w:line="240" w:lineRule="auto"/>
        <w:ind w:right="-3"/>
        <w:jc w:val="both"/>
        <w:sectPr w:rsidR="00675BF8" w:rsidSect="00334BC5">
          <w:footerReference w:type="default" r:id="rId26"/>
          <w:footerReference w:type="first" r:id="rId27"/>
          <w:type w:val="continuous"/>
          <w:pgSz w:w="11906" w:h="16838"/>
          <w:pgMar w:top="709" w:right="566" w:bottom="1276" w:left="1418" w:header="709" w:footer="709" w:gutter="0"/>
          <w:pgNumType w:start="1"/>
          <w:cols w:space="720"/>
        </w:sectPr>
      </w:pPr>
    </w:p>
    <w:p w14:paraId="3AE70F78" w14:textId="77777777" w:rsidR="00675BF8" w:rsidRDefault="00675BF8" w:rsidP="00675BF8">
      <w:pPr>
        <w:tabs>
          <w:tab w:val="left" w:pos="851"/>
        </w:tabs>
        <w:spacing w:after="0" w:line="228" w:lineRule="auto"/>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1</w:t>
      </w:r>
    </w:p>
    <w:p w14:paraId="4D49328E" w14:textId="77777777" w:rsidR="00675BF8" w:rsidRDefault="00675BF8" w:rsidP="00675BF8">
      <w:pPr>
        <w:tabs>
          <w:tab w:val="left" w:pos="851"/>
        </w:tabs>
        <w:spacing w:after="0" w:line="228" w:lineRule="auto"/>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про закупівлю № ____</w:t>
      </w:r>
    </w:p>
    <w:p w14:paraId="0C2541C3" w14:textId="77777777" w:rsidR="00675BF8" w:rsidRDefault="00675BF8" w:rsidP="00675BF8">
      <w:pPr>
        <w:tabs>
          <w:tab w:val="left" w:pos="851"/>
        </w:tabs>
        <w:spacing w:after="0" w:line="228" w:lineRule="auto"/>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 _____________ 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w:t>
      </w:r>
    </w:p>
    <w:p w14:paraId="0C5896F5" w14:textId="77777777" w:rsidR="00675BF8" w:rsidRDefault="00675BF8" w:rsidP="00675BF8">
      <w:pPr>
        <w:spacing w:after="0" w:line="240" w:lineRule="auto"/>
        <w:jc w:val="center"/>
        <w:rPr>
          <w:rFonts w:ascii="Times New Roman" w:eastAsia="Times New Roman" w:hAnsi="Times New Roman" w:cs="Times New Roman"/>
          <w:b/>
          <w:sz w:val="24"/>
          <w:szCs w:val="24"/>
        </w:rPr>
      </w:pPr>
    </w:p>
    <w:p w14:paraId="3DA3E290" w14:textId="77777777" w:rsidR="00675BF8" w:rsidRDefault="00675BF8" w:rsidP="00675BF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СПЕЦИФІКАЦІЯ</w:t>
      </w:r>
    </w:p>
    <w:p w14:paraId="53377292" w14:textId="77777777" w:rsidR="00675BF8" w:rsidRDefault="00675BF8" w:rsidP="00675BF8">
      <w:pPr>
        <w:spacing w:after="0" w:line="240" w:lineRule="auto"/>
        <w:jc w:val="both"/>
        <w:rPr>
          <w:rFonts w:ascii="Times New Roman" w:eastAsia="Times New Roman" w:hAnsi="Times New Roman" w:cs="Times New Roman"/>
          <w:sz w:val="24"/>
          <w:szCs w:val="24"/>
        </w:rPr>
      </w:pPr>
      <w:bookmarkStart w:id="15" w:name="_heading=h.qxyf2yveenc7" w:colFirst="0" w:colLast="0"/>
      <w:bookmarkEnd w:id="15"/>
      <w:r>
        <w:rPr>
          <w:rFonts w:ascii="Times New Roman" w:eastAsia="Times New Roman" w:hAnsi="Times New Roman" w:cs="Times New Roman"/>
          <w:sz w:val="24"/>
          <w:szCs w:val="24"/>
        </w:rPr>
        <w:t>м. Київ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«___»_________202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w:t>
      </w:r>
    </w:p>
    <w:p w14:paraId="11333717" w14:textId="77777777" w:rsidR="00675BF8" w:rsidRDefault="00675BF8" w:rsidP="00675BF8">
      <w:pPr>
        <w:spacing w:after="0" w:line="240" w:lineRule="auto"/>
        <w:jc w:val="both"/>
        <w:rPr>
          <w:rFonts w:ascii="Times New Roman" w:eastAsia="Times New Roman" w:hAnsi="Times New Roman" w:cs="Times New Roman"/>
          <w:sz w:val="24"/>
          <w:szCs w:val="24"/>
        </w:rPr>
      </w:pPr>
    </w:p>
    <w:p w14:paraId="74D51DFB" w14:textId="77777777" w:rsidR="00675BF8" w:rsidRDefault="00675BF8" w:rsidP="00675BF8">
      <w:pPr>
        <w:widowControl w:val="0"/>
        <w:tabs>
          <w:tab w:val="left" w:pos="9801"/>
        </w:tabs>
        <w:spacing w:after="0" w:line="240" w:lineRule="auto"/>
        <w:ind w:right="-32"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r>
        <w:rPr>
          <w:rFonts w:ascii="Times New Roman" w:eastAsia="Times New Roman" w:hAnsi="Times New Roman" w:cs="Times New Roman"/>
          <w:sz w:val="24"/>
          <w:szCs w:val="24"/>
        </w:rPr>
        <w:t xml:space="preserve"> (далі – Замовник), в особі __________________, який (яка) діє на підставі ______________, з однієї сторони та, </w:t>
      </w:r>
    </w:p>
    <w:p w14:paraId="2EEC21F7" w14:textId="77777777" w:rsidR="00675BF8" w:rsidRDefault="00675BF8" w:rsidP="00675BF8">
      <w:pPr>
        <w:widowControl w:val="0"/>
        <w:tabs>
          <w:tab w:val="left" w:pos="284"/>
          <w:tab w:val="left" w:pos="709"/>
          <w:tab w:val="left" w:pos="993"/>
          <w:tab w:val="left" w:pos="1134"/>
        </w:tabs>
        <w:spacing w:after="0" w:line="240" w:lineRule="auto"/>
        <w:ind w:right="-32"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___________________________________________________________________</w:t>
      </w:r>
      <w:r>
        <w:rPr>
          <w:rFonts w:ascii="Times New Roman" w:eastAsia="Times New Roman" w:hAnsi="Times New Roman" w:cs="Times New Roman"/>
          <w:sz w:val="24"/>
          <w:szCs w:val="24"/>
        </w:rPr>
        <w:t xml:space="preserve"> (далі – Виконавець), в особі __________________, який (яка) діє на підставі ______________, з другої сторони, які в подальшому при спільному згадуванні по тексту разом іменуються Сторони, а кожна окремо – Сторона, уклали цей</w:t>
      </w:r>
      <w:r>
        <w:t xml:space="preserve"> </w:t>
      </w:r>
      <w:r>
        <w:rPr>
          <w:rFonts w:ascii="Times New Roman" w:eastAsia="Times New Roman" w:hAnsi="Times New Roman" w:cs="Times New Roman"/>
          <w:sz w:val="24"/>
          <w:szCs w:val="24"/>
        </w:rPr>
        <w:t>Додаток 1 «Специфікація» до Договору про закупівлю №_____ від __________202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 (далі – Специфікація) та засвідчують, що Сторонами було досягнуто згоди про надання Послуг за наступними цінами:</w:t>
      </w:r>
    </w:p>
    <w:tbl>
      <w:tblPr>
        <w:tblStyle w:val="affa"/>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5387"/>
        <w:gridCol w:w="1275"/>
        <w:gridCol w:w="1276"/>
        <w:gridCol w:w="1276"/>
      </w:tblGrid>
      <w:tr w:rsidR="004B68F0" w:rsidRPr="00254E30" w14:paraId="68F47A9D" w14:textId="77777777" w:rsidTr="005A48E1">
        <w:trPr>
          <w:trHeight w:val="892"/>
        </w:trPr>
        <w:tc>
          <w:tcPr>
            <w:tcW w:w="709" w:type="dxa"/>
            <w:tcBorders>
              <w:bottom w:val="single" w:sz="4" w:space="0" w:color="000000"/>
            </w:tcBorders>
            <w:shd w:val="clear" w:color="auto" w:fill="BFBFBF"/>
            <w:vAlign w:val="center"/>
          </w:tcPr>
          <w:p w14:paraId="33DFDD45" w14:textId="77777777" w:rsidR="004B68F0" w:rsidRPr="00254E30" w:rsidRDefault="004B68F0" w:rsidP="005A48E1">
            <w:pPr>
              <w:spacing w:after="0" w:line="240" w:lineRule="auto"/>
              <w:jc w:val="center"/>
              <w:rPr>
                <w:rFonts w:ascii="Times New Roman" w:eastAsia="Times New Roman" w:hAnsi="Times New Roman" w:cs="Times New Roman"/>
                <w:b/>
              </w:rPr>
            </w:pPr>
          </w:p>
          <w:p w14:paraId="2E38600E"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w:t>
            </w:r>
          </w:p>
        </w:tc>
        <w:tc>
          <w:tcPr>
            <w:tcW w:w="5387" w:type="dxa"/>
            <w:tcBorders>
              <w:bottom w:val="single" w:sz="4" w:space="0" w:color="000000"/>
            </w:tcBorders>
            <w:shd w:val="clear" w:color="auto" w:fill="BFBFBF"/>
            <w:vAlign w:val="center"/>
          </w:tcPr>
          <w:p w14:paraId="43C9D792" w14:textId="77777777" w:rsidR="004B68F0" w:rsidRPr="00254E30" w:rsidRDefault="004B68F0" w:rsidP="005A48E1">
            <w:pPr>
              <w:spacing w:after="0" w:line="240" w:lineRule="auto"/>
              <w:jc w:val="center"/>
              <w:rPr>
                <w:rFonts w:ascii="Times New Roman" w:eastAsia="Times New Roman" w:hAnsi="Times New Roman" w:cs="Times New Roman"/>
                <w:b/>
              </w:rPr>
            </w:pPr>
          </w:p>
          <w:p w14:paraId="315FD7C1"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Назва </w:t>
            </w:r>
            <w:r>
              <w:rPr>
                <w:rFonts w:ascii="Times New Roman" w:eastAsia="Times New Roman" w:hAnsi="Times New Roman" w:cs="Times New Roman"/>
                <w:b/>
              </w:rPr>
              <w:t>послуги</w:t>
            </w:r>
          </w:p>
        </w:tc>
        <w:tc>
          <w:tcPr>
            <w:tcW w:w="1275" w:type="dxa"/>
            <w:tcBorders>
              <w:bottom w:val="single" w:sz="4" w:space="0" w:color="000000"/>
            </w:tcBorders>
            <w:shd w:val="clear" w:color="auto" w:fill="BFBFBF"/>
            <w:vAlign w:val="center"/>
          </w:tcPr>
          <w:p w14:paraId="44E4C72D"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Кількість </w:t>
            </w:r>
            <w:r>
              <w:rPr>
                <w:rFonts w:ascii="Times New Roman" w:eastAsia="Times New Roman" w:hAnsi="Times New Roman" w:cs="Times New Roman"/>
                <w:b/>
              </w:rPr>
              <w:t>послуг</w:t>
            </w:r>
          </w:p>
        </w:tc>
        <w:tc>
          <w:tcPr>
            <w:tcW w:w="1276" w:type="dxa"/>
            <w:tcBorders>
              <w:bottom w:val="single" w:sz="4" w:space="0" w:color="000000"/>
            </w:tcBorders>
            <w:shd w:val="clear" w:color="auto" w:fill="BFBFBF"/>
            <w:vAlign w:val="center"/>
          </w:tcPr>
          <w:p w14:paraId="17B9EECE"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Ціна за  одиницю,  грн без ПДВ</w:t>
            </w:r>
          </w:p>
        </w:tc>
        <w:tc>
          <w:tcPr>
            <w:tcW w:w="1276" w:type="dxa"/>
            <w:tcBorders>
              <w:bottom w:val="single" w:sz="4" w:space="0" w:color="000000"/>
            </w:tcBorders>
            <w:shd w:val="clear" w:color="auto" w:fill="BFBFBF"/>
            <w:vAlign w:val="center"/>
          </w:tcPr>
          <w:p w14:paraId="530B0610"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Загальна вартість, грн без ПДВ</w:t>
            </w:r>
          </w:p>
        </w:tc>
      </w:tr>
      <w:tr w:rsidR="004B68F0" w:rsidRPr="00254E30" w14:paraId="3D924847" w14:textId="77777777" w:rsidTr="004B68F0">
        <w:trPr>
          <w:trHeight w:val="480"/>
        </w:trPr>
        <w:tc>
          <w:tcPr>
            <w:tcW w:w="709" w:type="dxa"/>
            <w:shd w:val="clear" w:color="auto" w:fill="FFFFFF"/>
            <w:vAlign w:val="center"/>
          </w:tcPr>
          <w:p w14:paraId="0610BAF8" w14:textId="77777777" w:rsidR="004B68F0" w:rsidRPr="00254E30" w:rsidRDefault="004B68F0" w:rsidP="005A48E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5387" w:type="dxa"/>
            <w:tcBorders>
              <w:right w:val="single" w:sz="4" w:space="0" w:color="000000"/>
            </w:tcBorders>
            <w:shd w:val="clear" w:color="auto" w:fill="FFFFFF" w:themeFill="background1"/>
            <w:vAlign w:val="center"/>
          </w:tcPr>
          <w:p w14:paraId="4AE17F14" w14:textId="004C1156" w:rsidR="004B68F0" w:rsidRPr="00254E30" w:rsidRDefault="000F5CC2" w:rsidP="005A48E1">
            <w:pPr>
              <w:spacing w:after="0" w:line="240" w:lineRule="auto"/>
              <w:rPr>
                <w:rFonts w:ascii="Times New Roman" w:eastAsia="Times New Roman" w:hAnsi="Times New Roman" w:cs="Times New Roman"/>
              </w:rPr>
            </w:pPr>
            <w:r w:rsidRPr="009D0595">
              <w:rPr>
                <w:rFonts w:ascii="Times New Roman" w:eastAsia="Times New Roman" w:hAnsi="Times New Roman" w:cs="Times New Roman"/>
                <w:color w:val="000000"/>
                <w:sz w:val="24"/>
                <w:szCs w:val="24"/>
                <w:highlight w:val="white"/>
              </w:rPr>
              <w:t xml:space="preserve">Послуги з постачання програмного забезпечення </w:t>
            </w:r>
            <w:proofErr w:type="spellStart"/>
            <w:r w:rsidRPr="009D0595">
              <w:rPr>
                <w:rFonts w:ascii="Times New Roman" w:eastAsia="Times New Roman" w:hAnsi="Times New Roman" w:cs="Times New Roman"/>
                <w:color w:val="000000"/>
                <w:sz w:val="24"/>
                <w:szCs w:val="24"/>
                <w:highlight w:val="white"/>
              </w:rPr>
              <w:t>Semantrum</w:t>
            </w:r>
            <w:proofErr w:type="spellEnd"/>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D50AF1" w14:textId="77777777" w:rsidR="004B68F0" w:rsidRPr="00254E30" w:rsidRDefault="004B68F0" w:rsidP="005A48E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18FE0" w14:textId="77777777" w:rsidR="004B68F0" w:rsidRPr="00254E30" w:rsidRDefault="004B68F0" w:rsidP="005A48E1">
            <w:pPr>
              <w:spacing w:after="0" w:line="240" w:lineRule="auto"/>
              <w:jc w:val="center"/>
              <w:rPr>
                <w:rFonts w:ascii="Times New Roman" w:eastAsia="Times New Roman" w:hAnsi="Times New Roman" w:cs="Times New Roman"/>
                <w:b/>
                <w:highlight w:val="yellow"/>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9536C" w14:textId="77777777" w:rsidR="004B68F0" w:rsidRPr="00254E30" w:rsidRDefault="004B68F0" w:rsidP="005A48E1">
            <w:pPr>
              <w:spacing w:after="0" w:line="240" w:lineRule="auto"/>
              <w:jc w:val="center"/>
              <w:rPr>
                <w:rFonts w:ascii="Times New Roman" w:eastAsia="Times New Roman" w:hAnsi="Times New Roman" w:cs="Times New Roman"/>
                <w:b/>
                <w:highlight w:val="yellow"/>
              </w:rPr>
            </w:pPr>
          </w:p>
        </w:tc>
      </w:tr>
      <w:tr w:rsidR="004B68F0" w:rsidRPr="00254E30" w14:paraId="11F3B553" w14:textId="77777777" w:rsidTr="005A48E1">
        <w:trPr>
          <w:trHeight w:val="235"/>
        </w:trPr>
        <w:tc>
          <w:tcPr>
            <w:tcW w:w="709" w:type="dxa"/>
            <w:shd w:val="clear" w:color="auto" w:fill="FFFFFF"/>
          </w:tcPr>
          <w:p w14:paraId="2FEB90CE" w14:textId="77777777" w:rsidR="004B68F0" w:rsidRPr="00254E30" w:rsidRDefault="004B68F0" w:rsidP="005A48E1">
            <w:pPr>
              <w:spacing w:after="0" w:line="240" w:lineRule="auto"/>
              <w:jc w:val="center"/>
              <w:rPr>
                <w:rFonts w:ascii="Times New Roman" w:eastAsia="Times New Roman" w:hAnsi="Times New Roman" w:cs="Times New Roman"/>
                <w:b/>
              </w:rPr>
            </w:pPr>
          </w:p>
        </w:tc>
        <w:tc>
          <w:tcPr>
            <w:tcW w:w="5387" w:type="dxa"/>
            <w:tcBorders>
              <w:right w:val="single" w:sz="4" w:space="0" w:color="000000"/>
            </w:tcBorders>
            <w:shd w:val="clear" w:color="auto" w:fill="FFFFFF"/>
            <w:vAlign w:val="center"/>
          </w:tcPr>
          <w:p w14:paraId="7B1EED79" w14:textId="77777777" w:rsidR="004B68F0" w:rsidRPr="00254E30" w:rsidRDefault="004B68F0" w:rsidP="005A48E1">
            <w:pPr>
              <w:spacing w:after="0" w:line="240" w:lineRule="auto"/>
              <w:jc w:val="right"/>
              <w:rPr>
                <w:rFonts w:ascii="Times New Roman" w:eastAsia="Times New Roman" w:hAnsi="Times New Roman" w:cs="Times New Roman"/>
                <w:b/>
              </w:rPr>
            </w:pPr>
            <w:r w:rsidRPr="00254E30">
              <w:rPr>
                <w:rFonts w:ascii="Times New Roman" w:eastAsia="Times New Roman" w:hAnsi="Times New Roman" w:cs="Times New Roman"/>
                <w:b/>
              </w:rPr>
              <w:t>Всього (грн. без ПДВ):</w:t>
            </w:r>
          </w:p>
          <w:p w14:paraId="6C893576" w14:textId="77777777" w:rsidR="004B68F0" w:rsidRPr="00254E30" w:rsidRDefault="004B68F0" w:rsidP="005A48E1">
            <w:pPr>
              <w:spacing w:after="0" w:line="240" w:lineRule="auto"/>
              <w:jc w:val="right"/>
              <w:rPr>
                <w:rFonts w:ascii="Times New Roman" w:eastAsia="Times New Roman" w:hAnsi="Times New Roman" w:cs="Times New Roman"/>
                <w:b/>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6D4EF78" w14:textId="77777777" w:rsidR="004B68F0" w:rsidRPr="00254E30" w:rsidRDefault="004B68F0" w:rsidP="005A48E1">
            <w:pPr>
              <w:spacing w:after="0" w:line="240" w:lineRule="auto"/>
              <w:jc w:val="center"/>
              <w:rPr>
                <w:rFonts w:ascii="Times New Roman" w:eastAsia="Times New Roman" w:hAnsi="Times New Roman" w:cs="Times New Roman"/>
                <w:b/>
                <w:highlight w:val="yellow"/>
              </w:rPr>
            </w:pPr>
          </w:p>
        </w:tc>
      </w:tr>
    </w:tbl>
    <w:p w14:paraId="4D7FE5C0" w14:textId="77777777" w:rsidR="004B68F0" w:rsidRDefault="004B68F0" w:rsidP="00675BF8">
      <w:pPr>
        <w:widowControl w:val="0"/>
        <w:tabs>
          <w:tab w:val="left" w:pos="284"/>
          <w:tab w:val="left" w:pos="709"/>
          <w:tab w:val="left" w:pos="993"/>
          <w:tab w:val="left" w:pos="1134"/>
        </w:tabs>
        <w:spacing w:after="0" w:line="240" w:lineRule="auto"/>
        <w:ind w:right="-32" w:firstLine="567"/>
        <w:jc w:val="both"/>
        <w:rPr>
          <w:rFonts w:ascii="Times New Roman" w:eastAsia="Times New Roman" w:hAnsi="Times New Roman" w:cs="Times New Roman"/>
          <w:sz w:val="24"/>
          <w:szCs w:val="24"/>
        </w:rPr>
      </w:pPr>
    </w:p>
    <w:p w14:paraId="3E9DE438" w14:textId="77777777" w:rsidR="00675BF8" w:rsidRPr="00B050F4" w:rsidRDefault="00675BF8" w:rsidP="00675BF8">
      <w:pPr>
        <w:widowControl w:val="0"/>
        <w:spacing w:after="0" w:line="228" w:lineRule="auto"/>
        <w:ind w:firstLine="426"/>
        <w:jc w:val="both"/>
        <w:rPr>
          <w:rFonts w:ascii="Times New Roman" w:eastAsia="Times New Roman" w:hAnsi="Times New Roman" w:cs="Times New Roman"/>
          <w:b/>
          <w:sz w:val="24"/>
          <w:szCs w:val="24"/>
        </w:rPr>
      </w:pPr>
      <w:bookmarkStart w:id="16" w:name="_heading=h.vol3ivh8qdpd" w:colFirst="0" w:colLast="0"/>
      <w:bookmarkStart w:id="17" w:name="_heading=h.lprlrphuu1an" w:colFirst="0" w:colLast="0"/>
      <w:bookmarkEnd w:id="16"/>
      <w:bookmarkEnd w:id="17"/>
      <w:r w:rsidRPr="00B050F4">
        <w:rPr>
          <w:rFonts w:ascii="Times New Roman" w:eastAsia="Times New Roman" w:hAnsi="Times New Roman" w:cs="Times New Roman"/>
          <w:b/>
          <w:sz w:val="24"/>
          <w:szCs w:val="24"/>
        </w:rPr>
        <w:t>Загальна вартість Послуг відповідно до даної Специфікації становить: ___________ грн (__________ гривень ______ копійок) без ПДВ*.</w:t>
      </w:r>
    </w:p>
    <w:p w14:paraId="4A4920A5" w14:textId="77777777" w:rsidR="00675BF8" w:rsidRPr="00B050F4" w:rsidRDefault="00675BF8" w:rsidP="00675BF8">
      <w:pPr>
        <w:pStyle w:val="a5"/>
        <w:spacing w:before="0" w:beforeAutospacing="0" w:after="0" w:afterAutospacing="0"/>
        <w:ind w:firstLine="567"/>
        <w:jc w:val="both"/>
        <w:rPr>
          <w:rFonts w:ascii="Times New Roman" w:hAnsi="Times New Roman" w:cs="Times New Roman"/>
        </w:rPr>
      </w:pPr>
      <w:r w:rsidRPr="00B050F4">
        <w:rPr>
          <w:rFonts w:ascii="Times New Roman" w:hAnsi="Times New Roman" w:cs="Times New Roman"/>
          <w:i/>
          <w:iCs/>
          <w:color w:val="000000"/>
          <w:sz w:val="22"/>
          <w:szCs w:val="22"/>
        </w:rPr>
        <w:t>*Операція з оплати за надані Послуги,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B050F4">
        <w:rPr>
          <w:rFonts w:ascii="Times New Roman" w:hAnsi="Times New Roman" w:cs="Times New Roman"/>
          <w:i/>
          <w:iCs/>
          <w:color w:val="000000"/>
          <w:sz w:val="22"/>
          <w:szCs w:val="22"/>
        </w:rPr>
        <w:t>субгрантів</w:t>
      </w:r>
      <w:proofErr w:type="spellEnd"/>
      <w:r w:rsidRPr="00B050F4">
        <w:rPr>
          <w:rFonts w:ascii="Times New Roman" w:hAnsi="Times New Roman" w:cs="Times New Roman"/>
          <w:i/>
          <w:iCs/>
          <w:color w:val="000000"/>
          <w:sz w:val="22"/>
          <w:szCs w:val="22"/>
        </w:rPr>
        <w:t>) Глобального фонду для боротьби із СНІДом, туберкульозом та малярією в Україні».</w:t>
      </w:r>
    </w:p>
    <w:p w14:paraId="72762DC9" w14:textId="77777777" w:rsidR="00675BF8" w:rsidRDefault="00675BF8" w:rsidP="00675BF8">
      <w:pPr>
        <w:widowControl w:val="0"/>
        <w:shd w:val="clear" w:color="auto" w:fill="FFFFFF"/>
        <w:tabs>
          <w:tab w:val="left" w:pos="709"/>
          <w:tab w:val="left" w:pos="851"/>
        </w:tabs>
        <w:spacing w:after="0" w:line="228" w:lineRule="auto"/>
        <w:ind w:firstLine="709"/>
        <w:jc w:val="both"/>
        <w:rPr>
          <w:rFonts w:ascii="Times New Roman" w:eastAsia="Times New Roman" w:hAnsi="Times New Roman" w:cs="Times New Roman"/>
          <w:color w:val="000000"/>
          <w:sz w:val="24"/>
          <w:szCs w:val="24"/>
        </w:rPr>
      </w:pPr>
    </w:p>
    <w:tbl>
      <w:tblPr>
        <w:tblW w:w="9922" w:type="dxa"/>
        <w:jc w:val="center"/>
        <w:tblLayout w:type="fixed"/>
        <w:tblLook w:val="0400" w:firstRow="0" w:lastRow="0" w:firstColumn="0" w:lastColumn="0" w:noHBand="0" w:noVBand="1"/>
      </w:tblPr>
      <w:tblGrid>
        <w:gridCol w:w="5179"/>
        <w:gridCol w:w="4743"/>
      </w:tblGrid>
      <w:tr w:rsidR="00675BF8" w14:paraId="11D940A7" w14:textId="77777777" w:rsidTr="00334BC5">
        <w:trPr>
          <w:trHeight w:val="2977"/>
          <w:jc w:val="center"/>
        </w:trPr>
        <w:tc>
          <w:tcPr>
            <w:tcW w:w="5179" w:type="dxa"/>
            <w:shd w:val="clear" w:color="auto" w:fill="auto"/>
          </w:tcPr>
          <w:p w14:paraId="3AC75BAD" w14:textId="77777777" w:rsidR="00675BF8" w:rsidRDefault="00675BF8" w:rsidP="00334BC5">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Замовник:</w:t>
            </w:r>
          </w:p>
          <w:p w14:paraId="0D14C5CE" w14:textId="77777777" w:rsidR="00675BF8" w:rsidRDefault="00675BF8" w:rsidP="00334BC5">
            <w:pPr>
              <w:spacing w:after="0" w:line="228" w:lineRule="auto"/>
            </w:pPr>
            <w:r>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p>
          <w:p w14:paraId="70F52E06"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04071, м. Київ, вул. Ярославська, буд. 41,</w:t>
            </w:r>
          </w:p>
          <w:p w14:paraId="08F3933F"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UA ___(зазначити номер рахунку)________</w:t>
            </w:r>
          </w:p>
          <w:p w14:paraId="03647D21"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ГУДКСУ у м. Києві</w:t>
            </w:r>
          </w:p>
          <w:p w14:paraId="41211907" w14:textId="77777777" w:rsidR="00675BF8" w:rsidRPr="00B050F4" w:rsidRDefault="00675BF8" w:rsidP="00334BC5">
            <w:pPr>
              <w:pStyle w:val="a5"/>
              <w:spacing w:before="0" w:beforeAutospacing="0" w:after="0" w:afterAutospacing="0"/>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ІПН 405241026578</w:t>
            </w:r>
          </w:p>
          <w:p w14:paraId="2DCA0AAB"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Код ЄДРПОУ: 40524109</w:t>
            </w:r>
          </w:p>
          <w:p w14:paraId="3B0815E4"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proofErr w:type="spellStart"/>
            <w:r w:rsidRPr="00B050F4">
              <w:rPr>
                <w:rFonts w:ascii="Times New Roman" w:eastAsia="Times New Roman" w:hAnsi="Times New Roman" w:cs="Times New Roman"/>
                <w:lang w:eastAsia="uk-UA"/>
              </w:rPr>
              <w:t>Тел</w:t>
            </w:r>
            <w:proofErr w:type="spellEnd"/>
            <w:r w:rsidRPr="00B050F4">
              <w:rPr>
                <w:rFonts w:ascii="Times New Roman" w:eastAsia="Times New Roman" w:hAnsi="Times New Roman" w:cs="Times New Roman"/>
                <w:lang w:eastAsia="uk-UA"/>
              </w:rPr>
              <w:t>.(044) 334-56-89</w:t>
            </w:r>
          </w:p>
          <w:p w14:paraId="403CA884" w14:textId="77777777" w:rsidR="00675BF8" w:rsidRPr="00B050F4" w:rsidRDefault="00675BF8" w:rsidP="00334BC5">
            <w:pPr>
              <w:tabs>
                <w:tab w:val="left" w:pos="4395"/>
              </w:tabs>
              <w:spacing w:after="0" w:line="228" w:lineRule="auto"/>
              <w:rPr>
                <w:rFonts w:ascii="Times New Roman" w:eastAsia="Times New Roman" w:hAnsi="Times New Roman" w:cs="Times New Roman"/>
                <w:sz w:val="24"/>
                <w:szCs w:val="24"/>
              </w:rPr>
            </w:pPr>
            <w:r w:rsidRPr="00B050F4">
              <w:rPr>
                <w:rFonts w:ascii="Times New Roman" w:eastAsia="Times New Roman" w:hAnsi="Times New Roman" w:cs="Times New Roman"/>
                <w:sz w:val="24"/>
                <w:szCs w:val="24"/>
              </w:rPr>
              <w:t>_____________________</w:t>
            </w:r>
          </w:p>
          <w:p w14:paraId="72199DE0" w14:textId="77777777" w:rsidR="00675BF8" w:rsidRPr="00B050F4" w:rsidRDefault="00675BF8" w:rsidP="00334BC5">
            <w:pPr>
              <w:tabs>
                <w:tab w:val="left" w:pos="4395"/>
              </w:tabs>
              <w:spacing w:after="0" w:line="228" w:lineRule="auto"/>
              <w:rPr>
                <w:rFonts w:ascii="Times New Roman" w:eastAsia="Times New Roman" w:hAnsi="Times New Roman" w:cs="Times New Roman"/>
                <w:sz w:val="24"/>
                <w:szCs w:val="24"/>
              </w:rPr>
            </w:pPr>
          </w:p>
          <w:p w14:paraId="5BCA96FB" w14:textId="77777777" w:rsidR="00675BF8" w:rsidRDefault="00675BF8" w:rsidP="00334BC5">
            <w:pPr>
              <w:tabs>
                <w:tab w:val="left" w:pos="4395"/>
              </w:tabs>
              <w:spacing w:after="0" w:line="228"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________________/________________</w:t>
            </w:r>
          </w:p>
        </w:tc>
        <w:tc>
          <w:tcPr>
            <w:tcW w:w="4743" w:type="dxa"/>
            <w:shd w:val="clear" w:color="auto" w:fill="auto"/>
          </w:tcPr>
          <w:p w14:paraId="060EF7B9" w14:textId="77777777" w:rsidR="00675BF8" w:rsidRDefault="00675BF8" w:rsidP="00334BC5">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Виконавець:</w:t>
            </w:r>
          </w:p>
          <w:p w14:paraId="07423433" w14:textId="77777777" w:rsidR="00675BF8" w:rsidRDefault="00675BF8" w:rsidP="00334BC5">
            <w:pPr>
              <w:tabs>
                <w:tab w:val="left" w:pos="4395"/>
              </w:tabs>
              <w:spacing w:after="0" w:line="228" w:lineRule="auto"/>
              <w:jc w:val="both"/>
              <w:rPr>
                <w:rFonts w:ascii="Times New Roman" w:eastAsia="Times New Roman" w:hAnsi="Times New Roman" w:cs="Times New Roman"/>
                <w:sz w:val="24"/>
                <w:szCs w:val="24"/>
              </w:rPr>
            </w:pPr>
          </w:p>
        </w:tc>
      </w:tr>
    </w:tbl>
    <w:p w14:paraId="5691FC04" w14:textId="77777777" w:rsidR="00675BF8" w:rsidRDefault="00675BF8" w:rsidP="00675BF8">
      <w:pPr>
        <w:tabs>
          <w:tab w:val="left" w:pos="851"/>
        </w:tabs>
        <w:spacing w:after="0" w:line="228" w:lineRule="auto"/>
        <w:ind w:left="5954"/>
        <w:rPr>
          <w:rFonts w:ascii="Times New Roman" w:eastAsia="Times New Roman" w:hAnsi="Times New Roman" w:cs="Times New Roman"/>
          <w:sz w:val="24"/>
          <w:szCs w:val="24"/>
        </w:rPr>
      </w:pPr>
    </w:p>
    <w:p w14:paraId="397E0BE1" w14:textId="77777777" w:rsidR="00B050F4" w:rsidRDefault="00B050F4" w:rsidP="00675BF8">
      <w:pPr>
        <w:tabs>
          <w:tab w:val="left" w:pos="851"/>
        </w:tabs>
        <w:spacing w:after="0" w:line="228" w:lineRule="auto"/>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39A9C31" w14:textId="77777777" w:rsidR="00675BF8" w:rsidRDefault="00675BF8" w:rsidP="00B050F4">
      <w:pPr>
        <w:tabs>
          <w:tab w:val="left" w:pos="851"/>
        </w:tabs>
        <w:spacing w:after="0" w:line="228"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2</w:t>
      </w:r>
    </w:p>
    <w:p w14:paraId="4D66DB64" w14:textId="77777777" w:rsidR="00675BF8" w:rsidRDefault="00675BF8" w:rsidP="00B050F4">
      <w:pPr>
        <w:tabs>
          <w:tab w:val="left" w:pos="851"/>
        </w:tabs>
        <w:spacing w:after="0" w:line="228"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про закупівлю № ____</w:t>
      </w:r>
    </w:p>
    <w:p w14:paraId="7DFB7220" w14:textId="77777777" w:rsidR="00675BF8" w:rsidRDefault="00675BF8" w:rsidP="00B050F4">
      <w:pPr>
        <w:tabs>
          <w:tab w:val="left" w:pos="851"/>
        </w:tabs>
        <w:spacing w:after="0" w:line="228"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 _____________ 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w:t>
      </w:r>
    </w:p>
    <w:p w14:paraId="32563DEC" w14:textId="77777777" w:rsidR="00675BF8" w:rsidRDefault="00675BF8" w:rsidP="00675BF8">
      <w:pPr>
        <w:spacing w:after="0" w:line="228" w:lineRule="auto"/>
        <w:jc w:val="center"/>
        <w:rPr>
          <w:rFonts w:ascii="Times New Roman" w:eastAsia="Times New Roman" w:hAnsi="Times New Roman" w:cs="Times New Roman"/>
          <w:b/>
          <w:sz w:val="24"/>
          <w:szCs w:val="24"/>
        </w:rPr>
      </w:pPr>
    </w:p>
    <w:p w14:paraId="319249CC" w14:textId="77777777" w:rsidR="00675BF8" w:rsidRDefault="00675BF8" w:rsidP="00675BF8">
      <w:pPr>
        <w:spacing w:after="0" w:line="228"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ТЕХНІЧНА СПЕЦИФІКАЦІЯ</w:t>
      </w:r>
    </w:p>
    <w:p w14:paraId="5425E063" w14:textId="77777777" w:rsidR="00675BF8" w:rsidRDefault="00675BF8" w:rsidP="00675BF8">
      <w:pPr>
        <w:spacing w:after="0" w:line="22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 Київ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«___»_________202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w:t>
      </w:r>
    </w:p>
    <w:p w14:paraId="4C1E2888" w14:textId="77777777" w:rsidR="00675BF8" w:rsidRDefault="00675BF8" w:rsidP="00675BF8">
      <w:pPr>
        <w:spacing w:after="0" w:line="228" w:lineRule="auto"/>
        <w:jc w:val="both"/>
        <w:rPr>
          <w:rFonts w:ascii="Times New Roman" w:eastAsia="Times New Roman" w:hAnsi="Times New Roman" w:cs="Times New Roman"/>
          <w:sz w:val="24"/>
          <w:szCs w:val="24"/>
        </w:rPr>
      </w:pPr>
    </w:p>
    <w:p w14:paraId="3C05B8D5" w14:textId="77777777" w:rsidR="00675BF8" w:rsidRDefault="00675BF8" w:rsidP="00675BF8">
      <w:pPr>
        <w:widowControl w:val="0"/>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r>
        <w:rPr>
          <w:rFonts w:ascii="Times New Roman" w:eastAsia="Times New Roman" w:hAnsi="Times New Roman" w:cs="Times New Roman"/>
          <w:sz w:val="24"/>
          <w:szCs w:val="24"/>
        </w:rPr>
        <w:t xml:space="preserve"> (далі – Замовник), в особі __________________, який (яка) діє на підставі ______________, з однієї сторони та, </w:t>
      </w:r>
    </w:p>
    <w:p w14:paraId="42908B89" w14:textId="77777777" w:rsidR="00675BF8" w:rsidRDefault="00675BF8" w:rsidP="00675BF8">
      <w:pPr>
        <w:widowControl w:val="0"/>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___________________________________________________________________</w:t>
      </w:r>
      <w:r>
        <w:rPr>
          <w:rFonts w:ascii="Times New Roman" w:eastAsia="Times New Roman" w:hAnsi="Times New Roman" w:cs="Times New Roman"/>
          <w:sz w:val="24"/>
          <w:szCs w:val="24"/>
        </w:rPr>
        <w:t xml:space="preserve"> (далі – Виконавець), в особі __________________, який (яка) діє на підставі ______________, з другої сторони, які в подальшому при спільному згадуванні по тексту разом іменуються Сторони, а кожна окремо – Сторона,  уклали цей Додаток 2 «Технічна специфікація» до Договору про закупівлю №_____ від _________________ року (далі – Технічна специфікація) та засвідчують, що Сторонами було досягнуто згоди про перелік вимог, умов надання Послуги, які встановлює Замовник та зобов’язується дотримуватись Виконавець:</w:t>
      </w:r>
    </w:p>
    <w:tbl>
      <w:tblPr>
        <w:tblW w:w="9639" w:type="dxa"/>
        <w:tblInd w:w="-5" w:type="dxa"/>
        <w:tblLayout w:type="fixed"/>
        <w:tblLook w:val="04A0" w:firstRow="1" w:lastRow="0" w:firstColumn="1" w:lastColumn="0" w:noHBand="0" w:noVBand="1"/>
      </w:tblPr>
      <w:tblGrid>
        <w:gridCol w:w="709"/>
        <w:gridCol w:w="1559"/>
        <w:gridCol w:w="5529"/>
        <w:gridCol w:w="1134"/>
        <w:gridCol w:w="708"/>
      </w:tblGrid>
      <w:tr w:rsidR="000F5CC2" w:rsidRPr="007302F0" w14:paraId="0888A1A3" w14:textId="77777777" w:rsidTr="000F5CC2">
        <w:trPr>
          <w:trHeight w:val="810"/>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6EBFA6A8" w14:textId="77777777" w:rsidR="000F5CC2" w:rsidRPr="007302F0" w:rsidRDefault="000F5CC2" w:rsidP="00792298">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w:t>
            </w:r>
          </w:p>
        </w:tc>
        <w:tc>
          <w:tcPr>
            <w:tcW w:w="1559" w:type="dxa"/>
            <w:tcBorders>
              <w:top w:val="single" w:sz="4" w:space="0" w:color="auto"/>
              <w:left w:val="nil"/>
              <w:bottom w:val="single" w:sz="4" w:space="0" w:color="auto"/>
              <w:right w:val="single" w:sz="4" w:space="0" w:color="auto"/>
            </w:tcBorders>
            <w:vAlign w:val="center"/>
            <w:hideMark/>
          </w:tcPr>
          <w:p w14:paraId="49697803" w14:textId="77777777" w:rsidR="000F5CC2" w:rsidRPr="007302F0" w:rsidRDefault="000F5CC2" w:rsidP="00792298">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Назва предмету закупівлі</w:t>
            </w:r>
            <w:r w:rsidRPr="007302F0">
              <w:rPr>
                <w:rFonts w:ascii="Times New Roman" w:hAnsi="Times New Roman"/>
                <w:b/>
                <w:color w:val="000000" w:themeColor="text1"/>
                <w:sz w:val="24"/>
                <w:szCs w:val="24"/>
              </w:rPr>
              <w:t xml:space="preserve"> </w:t>
            </w:r>
          </w:p>
        </w:tc>
        <w:tc>
          <w:tcPr>
            <w:tcW w:w="5529" w:type="dxa"/>
            <w:tcBorders>
              <w:top w:val="single" w:sz="4" w:space="0" w:color="auto"/>
              <w:left w:val="nil"/>
              <w:bottom w:val="single" w:sz="4" w:space="0" w:color="auto"/>
              <w:right w:val="single" w:sz="4" w:space="0" w:color="auto"/>
            </w:tcBorders>
            <w:vAlign w:val="center"/>
            <w:hideMark/>
          </w:tcPr>
          <w:p w14:paraId="6E2DE407" w14:textId="77777777" w:rsidR="000F5CC2" w:rsidRPr="007302F0" w:rsidRDefault="000F5CC2" w:rsidP="00792298">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 xml:space="preserve">Опис предмету закупівлі  (технічні, якісні характеристики) </w:t>
            </w:r>
          </w:p>
        </w:tc>
        <w:tc>
          <w:tcPr>
            <w:tcW w:w="1134" w:type="dxa"/>
            <w:tcBorders>
              <w:top w:val="single" w:sz="4" w:space="0" w:color="auto"/>
              <w:left w:val="nil"/>
              <w:bottom w:val="single" w:sz="4" w:space="0" w:color="auto"/>
              <w:right w:val="single" w:sz="4" w:space="0" w:color="auto"/>
            </w:tcBorders>
            <w:vAlign w:val="center"/>
            <w:hideMark/>
          </w:tcPr>
          <w:p w14:paraId="7191D1AF" w14:textId="77777777" w:rsidR="000F5CC2" w:rsidRPr="007302F0" w:rsidRDefault="000F5CC2" w:rsidP="00792298">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Одиниця виміру</w:t>
            </w:r>
          </w:p>
        </w:tc>
        <w:tc>
          <w:tcPr>
            <w:tcW w:w="708" w:type="dxa"/>
            <w:tcBorders>
              <w:top w:val="single" w:sz="4" w:space="0" w:color="auto"/>
              <w:left w:val="nil"/>
              <w:bottom w:val="single" w:sz="4" w:space="0" w:color="auto"/>
              <w:right w:val="single" w:sz="4" w:space="0" w:color="auto"/>
            </w:tcBorders>
            <w:vAlign w:val="center"/>
            <w:hideMark/>
          </w:tcPr>
          <w:p w14:paraId="02260B35" w14:textId="77777777" w:rsidR="000F5CC2" w:rsidRPr="007302F0" w:rsidRDefault="000F5CC2" w:rsidP="00792298">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 xml:space="preserve">Кількість </w:t>
            </w:r>
          </w:p>
        </w:tc>
      </w:tr>
      <w:tr w:rsidR="000F5CC2" w:rsidRPr="007302F0" w14:paraId="66A09AFC" w14:textId="77777777" w:rsidTr="000F5CC2">
        <w:trPr>
          <w:trHeight w:val="499"/>
        </w:trPr>
        <w:tc>
          <w:tcPr>
            <w:tcW w:w="709" w:type="dxa"/>
            <w:tcBorders>
              <w:top w:val="nil"/>
              <w:left w:val="single" w:sz="4" w:space="0" w:color="auto"/>
              <w:bottom w:val="single" w:sz="4" w:space="0" w:color="auto"/>
              <w:right w:val="single" w:sz="4" w:space="0" w:color="auto"/>
            </w:tcBorders>
            <w:noWrap/>
            <w:vAlign w:val="bottom"/>
          </w:tcPr>
          <w:p w14:paraId="7CAD923A" w14:textId="196FF017" w:rsidR="000F5CC2" w:rsidRPr="007302F0" w:rsidRDefault="000F5CC2" w:rsidP="000F5CC2">
            <w:pPr>
              <w:spacing w:after="0" w:line="240" w:lineRule="auto"/>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1. </w:t>
            </w:r>
          </w:p>
        </w:tc>
        <w:tc>
          <w:tcPr>
            <w:tcW w:w="1559" w:type="dxa"/>
            <w:tcBorders>
              <w:top w:val="nil"/>
              <w:left w:val="nil"/>
              <w:bottom w:val="single" w:sz="4" w:space="0" w:color="auto"/>
              <w:right w:val="single" w:sz="4" w:space="0" w:color="auto"/>
            </w:tcBorders>
            <w:vAlign w:val="center"/>
          </w:tcPr>
          <w:p w14:paraId="29CFABC1" w14:textId="77777777" w:rsidR="000F5CC2" w:rsidRPr="007302F0" w:rsidRDefault="000F5CC2" w:rsidP="00792298">
            <w:pPr>
              <w:shd w:val="clear" w:color="auto" w:fill="FFFFFF"/>
              <w:rPr>
                <w:rFonts w:ascii="Times New Roman" w:hAnsi="Times New Roman"/>
                <w:b/>
                <w:bCs/>
                <w:color w:val="000000"/>
                <w:sz w:val="24"/>
                <w:szCs w:val="24"/>
              </w:rPr>
            </w:pPr>
            <w:r w:rsidRPr="009D0595">
              <w:rPr>
                <w:rFonts w:ascii="Times New Roman" w:eastAsia="Times New Roman" w:hAnsi="Times New Roman" w:cs="Times New Roman"/>
                <w:color w:val="000000"/>
                <w:sz w:val="24"/>
                <w:szCs w:val="24"/>
                <w:highlight w:val="white"/>
              </w:rPr>
              <w:t xml:space="preserve">Послуги з постачання програмного забезпечення </w:t>
            </w:r>
            <w:proofErr w:type="spellStart"/>
            <w:r w:rsidRPr="009D0595">
              <w:rPr>
                <w:rFonts w:ascii="Times New Roman" w:eastAsia="Times New Roman" w:hAnsi="Times New Roman" w:cs="Times New Roman"/>
                <w:color w:val="000000"/>
                <w:sz w:val="24"/>
                <w:szCs w:val="24"/>
                <w:highlight w:val="white"/>
              </w:rPr>
              <w:t>Semantrum</w:t>
            </w:r>
            <w:proofErr w:type="spellEnd"/>
          </w:p>
        </w:tc>
        <w:tc>
          <w:tcPr>
            <w:tcW w:w="5529" w:type="dxa"/>
            <w:tcBorders>
              <w:top w:val="single" w:sz="4" w:space="0" w:color="auto"/>
              <w:left w:val="nil"/>
              <w:bottom w:val="single" w:sz="4" w:space="0" w:color="auto"/>
              <w:right w:val="single" w:sz="4" w:space="0" w:color="auto"/>
            </w:tcBorders>
          </w:tcPr>
          <w:p w14:paraId="1EFCDD03" w14:textId="77777777" w:rsidR="000F5CC2" w:rsidRPr="005C7951" w:rsidRDefault="000F5CC2" w:rsidP="000F5CC2">
            <w:pPr>
              <w:pStyle w:val="TableParagraph"/>
              <w:numPr>
                <w:ilvl w:val="0"/>
                <w:numId w:val="39"/>
              </w:numPr>
              <w:tabs>
                <w:tab w:val="left" w:pos="432"/>
                <w:tab w:val="left" w:pos="2263"/>
                <w:tab w:val="left" w:pos="3758"/>
                <w:tab w:val="left" w:pos="5284"/>
              </w:tabs>
              <w:spacing w:line="228" w:lineRule="auto"/>
              <w:ind w:right="100"/>
              <w:rPr>
                <w:bCs/>
              </w:rPr>
            </w:pPr>
            <w:r w:rsidRPr="005C7951">
              <w:rPr>
                <w:color w:val="000000"/>
              </w:rPr>
              <w:t xml:space="preserve">- Кількість користувачів: доступ для не менше ніж 50 користувачів. </w:t>
            </w:r>
          </w:p>
          <w:p w14:paraId="65B78405" w14:textId="77777777" w:rsidR="000F5CC2" w:rsidRPr="005C7951" w:rsidRDefault="000F5CC2" w:rsidP="000F5CC2">
            <w:pPr>
              <w:pStyle w:val="TableParagraph"/>
              <w:numPr>
                <w:ilvl w:val="0"/>
                <w:numId w:val="39"/>
              </w:numPr>
              <w:tabs>
                <w:tab w:val="left" w:pos="432"/>
                <w:tab w:val="left" w:pos="2263"/>
                <w:tab w:val="left" w:pos="3758"/>
                <w:tab w:val="left" w:pos="5284"/>
              </w:tabs>
              <w:spacing w:line="228" w:lineRule="auto"/>
              <w:ind w:right="100"/>
              <w:rPr>
                <w:bCs/>
              </w:rPr>
            </w:pPr>
            <w:r w:rsidRPr="005C7951">
              <w:rPr>
                <w:color w:val="000000"/>
              </w:rPr>
              <w:t xml:space="preserve">- Кількість тем моніторингу: від 5 тем. </w:t>
            </w:r>
          </w:p>
          <w:p w14:paraId="4C509C0B" w14:textId="77777777" w:rsidR="000F5CC2" w:rsidRPr="005C7951" w:rsidRDefault="000F5CC2" w:rsidP="000F5CC2">
            <w:pPr>
              <w:pStyle w:val="TableParagraph"/>
              <w:numPr>
                <w:ilvl w:val="0"/>
                <w:numId w:val="39"/>
              </w:numPr>
              <w:tabs>
                <w:tab w:val="left" w:pos="432"/>
                <w:tab w:val="left" w:pos="2263"/>
                <w:tab w:val="left" w:pos="3758"/>
                <w:tab w:val="left" w:pos="5284"/>
              </w:tabs>
              <w:spacing w:line="228" w:lineRule="auto"/>
              <w:ind w:right="100"/>
              <w:rPr>
                <w:bCs/>
              </w:rPr>
            </w:pPr>
            <w:r w:rsidRPr="005C7951">
              <w:rPr>
                <w:color w:val="000000"/>
              </w:rPr>
              <w:t xml:space="preserve">- Функціонал класифікації: не менше 100 </w:t>
            </w:r>
            <w:proofErr w:type="spellStart"/>
            <w:r w:rsidRPr="005C7951">
              <w:rPr>
                <w:color w:val="000000"/>
              </w:rPr>
              <w:t>автотегів</w:t>
            </w:r>
            <w:proofErr w:type="spellEnd"/>
            <w:r w:rsidRPr="005C7951">
              <w:rPr>
                <w:color w:val="000000"/>
              </w:rPr>
              <w:t xml:space="preserve">. </w:t>
            </w:r>
          </w:p>
          <w:p w14:paraId="4B7F1EDF" w14:textId="77777777" w:rsidR="000F5CC2" w:rsidRPr="005C7951" w:rsidRDefault="000F5CC2" w:rsidP="000F5CC2">
            <w:pPr>
              <w:pStyle w:val="TableParagraph"/>
              <w:numPr>
                <w:ilvl w:val="0"/>
                <w:numId w:val="39"/>
              </w:numPr>
              <w:tabs>
                <w:tab w:val="left" w:pos="432"/>
                <w:tab w:val="left" w:pos="2263"/>
                <w:tab w:val="left" w:pos="3758"/>
                <w:tab w:val="left" w:pos="5284"/>
              </w:tabs>
              <w:spacing w:line="228" w:lineRule="auto"/>
              <w:ind w:right="100"/>
              <w:rPr>
                <w:bCs/>
              </w:rPr>
            </w:pPr>
            <w:r w:rsidRPr="005C7951">
              <w:rPr>
                <w:color w:val="000000"/>
              </w:rPr>
              <w:t xml:space="preserve">- Стартове ретро в темах: 6 місяців. </w:t>
            </w:r>
          </w:p>
          <w:p w14:paraId="66D038C9" w14:textId="77777777" w:rsidR="000F5CC2" w:rsidRPr="005C7951" w:rsidRDefault="000F5CC2" w:rsidP="000F5CC2">
            <w:pPr>
              <w:pStyle w:val="TableParagraph"/>
              <w:numPr>
                <w:ilvl w:val="0"/>
                <w:numId w:val="39"/>
              </w:numPr>
              <w:tabs>
                <w:tab w:val="left" w:pos="432"/>
                <w:tab w:val="left" w:pos="2263"/>
                <w:tab w:val="left" w:pos="3758"/>
                <w:tab w:val="left" w:pos="5284"/>
              </w:tabs>
              <w:spacing w:line="228" w:lineRule="auto"/>
              <w:ind w:right="100"/>
              <w:rPr>
                <w:bCs/>
              </w:rPr>
            </w:pPr>
            <w:r w:rsidRPr="005C7951">
              <w:rPr>
                <w:color w:val="000000"/>
              </w:rPr>
              <w:t>- Глибина медіа архіву: 1 рік.</w:t>
            </w:r>
          </w:p>
          <w:p w14:paraId="5D1F66D0" w14:textId="77777777" w:rsidR="000F5CC2" w:rsidRPr="005C7951" w:rsidRDefault="000F5CC2" w:rsidP="000F5CC2">
            <w:pPr>
              <w:pStyle w:val="TableParagraph"/>
              <w:numPr>
                <w:ilvl w:val="0"/>
                <w:numId w:val="39"/>
              </w:numPr>
              <w:tabs>
                <w:tab w:val="left" w:pos="432"/>
                <w:tab w:val="left" w:pos="2263"/>
                <w:tab w:val="left" w:pos="3758"/>
                <w:tab w:val="left" w:pos="5284"/>
              </w:tabs>
              <w:spacing w:line="228" w:lineRule="auto"/>
              <w:ind w:right="100"/>
              <w:rPr>
                <w:bCs/>
              </w:rPr>
            </w:pPr>
            <w:r w:rsidRPr="005C7951">
              <w:rPr>
                <w:color w:val="000000"/>
              </w:rPr>
              <w:t xml:space="preserve"> - Обсяг публікацій: необмежена кількість публікацій в рамках налаштованих тем. </w:t>
            </w:r>
          </w:p>
          <w:p w14:paraId="18B813B4" w14:textId="77777777" w:rsidR="000F5CC2" w:rsidRPr="005C7951" w:rsidRDefault="000F5CC2" w:rsidP="000F5CC2">
            <w:pPr>
              <w:pStyle w:val="TableParagraph"/>
              <w:numPr>
                <w:ilvl w:val="0"/>
                <w:numId w:val="39"/>
              </w:numPr>
              <w:tabs>
                <w:tab w:val="left" w:pos="432"/>
                <w:tab w:val="left" w:pos="2263"/>
                <w:tab w:val="left" w:pos="3758"/>
                <w:tab w:val="left" w:pos="5284"/>
              </w:tabs>
              <w:spacing w:line="228" w:lineRule="auto"/>
              <w:ind w:right="100"/>
              <w:rPr>
                <w:bCs/>
              </w:rPr>
            </w:pPr>
            <w:r w:rsidRPr="005C7951">
              <w:rPr>
                <w:color w:val="000000"/>
              </w:rPr>
              <w:t>- Інструменти аналітики: інтерактивні інформаційні панелі (</w:t>
            </w:r>
            <w:proofErr w:type="spellStart"/>
            <w:r w:rsidRPr="005C7951">
              <w:rPr>
                <w:color w:val="000000"/>
              </w:rPr>
              <w:t>дашборди</w:t>
            </w:r>
            <w:proofErr w:type="spellEnd"/>
            <w:r w:rsidRPr="005C7951">
              <w:rPr>
                <w:color w:val="000000"/>
              </w:rPr>
              <w:t>), аналітичний модуль на базі ШІ (AI-</w:t>
            </w:r>
            <w:proofErr w:type="spellStart"/>
            <w:r w:rsidRPr="005C7951">
              <w:rPr>
                <w:color w:val="000000"/>
              </w:rPr>
              <w:t>powered</w:t>
            </w:r>
            <w:proofErr w:type="spellEnd"/>
            <w:r w:rsidRPr="005C7951">
              <w:rPr>
                <w:color w:val="000000"/>
              </w:rPr>
              <w:t xml:space="preserve"> аналітика) та AI-</w:t>
            </w:r>
            <w:proofErr w:type="spellStart"/>
            <w:r w:rsidRPr="005C7951">
              <w:rPr>
                <w:color w:val="000000"/>
              </w:rPr>
              <w:t>Navigator</w:t>
            </w:r>
            <w:proofErr w:type="spellEnd"/>
            <w:r w:rsidRPr="005C7951">
              <w:rPr>
                <w:color w:val="000000"/>
              </w:rPr>
              <w:t xml:space="preserve">. </w:t>
            </w:r>
          </w:p>
          <w:p w14:paraId="68D8A792" w14:textId="77777777" w:rsidR="000F5CC2" w:rsidRPr="005C7951" w:rsidRDefault="000F5CC2" w:rsidP="000F5CC2">
            <w:pPr>
              <w:pStyle w:val="TableParagraph"/>
              <w:numPr>
                <w:ilvl w:val="0"/>
                <w:numId w:val="39"/>
              </w:numPr>
              <w:tabs>
                <w:tab w:val="left" w:pos="432"/>
                <w:tab w:val="left" w:pos="2263"/>
                <w:tab w:val="left" w:pos="3758"/>
                <w:tab w:val="left" w:pos="5284"/>
              </w:tabs>
              <w:spacing w:line="228" w:lineRule="auto"/>
              <w:ind w:right="100"/>
              <w:rPr>
                <w:bCs/>
              </w:rPr>
            </w:pPr>
            <w:r w:rsidRPr="005C7951">
              <w:rPr>
                <w:color w:val="000000"/>
              </w:rPr>
              <w:t>- Сервісна підтримка: наявність закріпленого персонального менеджера супроводу. рік.</w:t>
            </w:r>
          </w:p>
          <w:p w14:paraId="5AA17B4E" w14:textId="77777777" w:rsidR="000F5CC2" w:rsidRPr="001F1237" w:rsidRDefault="000F5CC2" w:rsidP="000F5CC2">
            <w:pPr>
              <w:pStyle w:val="TableParagraph"/>
              <w:numPr>
                <w:ilvl w:val="0"/>
                <w:numId w:val="39"/>
              </w:numPr>
              <w:tabs>
                <w:tab w:val="left" w:pos="432"/>
                <w:tab w:val="left" w:pos="2263"/>
                <w:tab w:val="left" w:pos="3758"/>
                <w:tab w:val="left" w:pos="5284"/>
              </w:tabs>
              <w:spacing w:line="228" w:lineRule="auto"/>
              <w:ind w:right="100"/>
              <w:rPr>
                <w:bCs/>
              </w:rPr>
            </w:pPr>
            <w:r w:rsidRPr="005C7951">
              <w:t>Термін дії – 1 рік.</w:t>
            </w:r>
          </w:p>
        </w:tc>
        <w:tc>
          <w:tcPr>
            <w:tcW w:w="1134" w:type="dxa"/>
            <w:tcBorders>
              <w:top w:val="nil"/>
              <w:left w:val="nil"/>
              <w:bottom w:val="single" w:sz="4" w:space="0" w:color="auto"/>
              <w:right w:val="single" w:sz="4" w:space="0" w:color="auto"/>
            </w:tcBorders>
          </w:tcPr>
          <w:p w14:paraId="0004556D" w14:textId="77777777" w:rsidR="000F5CC2" w:rsidRPr="007302F0" w:rsidRDefault="000F5CC2" w:rsidP="00792298">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послуга</w:t>
            </w:r>
          </w:p>
        </w:tc>
        <w:tc>
          <w:tcPr>
            <w:tcW w:w="708" w:type="dxa"/>
            <w:tcBorders>
              <w:top w:val="nil"/>
              <w:left w:val="nil"/>
              <w:bottom w:val="single" w:sz="4" w:space="0" w:color="auto"/>
              <w:right w:val="single" w:sz="4" w:space="0" w:color="auto"/>
            </w:tcBorders>
          </w:tcPr>
          <w:p w14:paraId="414DF444" w14:textId="77777777" w:rsidR="000F5CC2" w:rsidRPr="0041406E" w:rsidRDefault="000F5CC2" w:rsidP="00792298">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w:t>
            </w:r>
          </w:p>
        </w:tc>
      </w:tr>
    </w:tbl>
    <w:p w14:paraId="04DE7E14" w14:textId="77777777" w:rsidR="00675BF8" w:rsidRDefault="00675BF8" w:rsidP="00675BF8">
      <w:pPr>
        <w:widowControl w:val="0"/>
        <w:tabs>
          <w:tab w:val="left" w:pos="9801"/>
        </w:tabs>
        <w:spacing w:after="0" w:line="228" w:lineRule="auto"/>
        <w:ind w:left="100" w:right="105" w:firstLine="710"/>
        <w:jc w:val="both"/>
        <w:rPr>
          <w:rFonts w:ascii="Times New Roman" w:eastAsia="Times New Roman" w:hAnsi="Times New Roman" w:cs="Times New Roman"/>
          <w:sz w:val="24"/>
          <w:szCs w:val="24"/>
        </w:rPr>
      </w:pPr>
    </w:p>
    <w:p w14:paraId="66977DAF" w14:textId="77777777" w:rsidR="00675BF8" w:rsidRDefault="00675BF8" w:rsidP="00675BF8">
      <w:pPr>
        <w:widowControl w:val="0"/>
        <w:tabs>
          <w:tab w:val="left" w:pos="9801"/>
        </w:tabs>
        <w:spacing w:after="0" w:line="228" w:lineRule="auto"/>
        <w:ind w:left="100" w:right="105" w:firstLine="710"/>
        <w:jc w:val="both"/>
        <w:rPr>
          <w:rFonts w:ascii="Times New Roman" w:eastAsia="Times New Roman" w:hAnsi="Times New Roman" w:cs="Times New Roman"/>
          <w:sz w:val="24"/>
          <w:szCs w:val="24"/>
        </w:rPr>
      </w:pPr>
    </w:p>
    <w:tbl>
      <w:tblPr>
        <w:tblW w:w="9922" w:type="dxa"/>
        <w:jc w:val="center"/>
        <w:tblLayout w:type="fixed"/>
        <w:tblLook w:val="0400" w:firstRow="0" w:lastRow="0" w:firstColumn="0" w:lastColumn="0" w:noHBand="0" w:noVBand="1"/>
      </w:tblPr>
      <w:tblGrid>
        <w:gridCol w:w="5179"/>
        <w:gridCol w:w="4743"/>
      </w:tblGrid>
      <w:tr w:rsidR="00675BF8" w14:paraId="538C26AF" w14:textId="77777777" w:rsidTr="00334BC5">
        <w:trPr>
          <w:trHeight w:val="2977"/>
          <w:jc w:val="center"/>
        </w:trPr>
        <w:tc>
          <w:tcPr>
            <w:tcW w:w="5179" w:type="dxa"/>
            <w:shd w:val="clear" w:color="auto" w:fill="auto"/>
          </w:tcPr>
          <w:p w14:paraId="5CBD9A29" w14:textId="77777777" w:rsidR="00675BF8" w:rsidRDefault="00675BF8" w:rsidP="00334BC5">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Замовник:</w:t>
            </w:r>
          </w:p>
          <w:p w14:paraId="70CFECD6" w14:textId="77777777" w:rsidR="00675BF8" w:rsidRPr="00675BF8" w:rsidRDefault="00675BF8" w:rsidP="00334BC5">
            <w:pPr>
              <w:spacing w:after="0" w:line="228" w:lineRule="auto"/>
              <w:rPr>
                <w:rFonts w:ascii="Times New Roman" w:hAnsi="Times New Roman" w:cs="Times New Roman"/>
              </w:rPr>
            </w:pPr>
            <w:r>
              <w:rPr>
                <w:rFonts w:ascii="Times New Roman" w:eastAsia="Times New Roman" w:hAnsi="Times New Roman" w:cs="Times New Roman"/>
                <w:b/>
                <w:sz w:val="24"/>
                <w:szCs w:val="24"/>
              </w:rPr>
              <w:t xml:space="preserve">Державна установа «Центр громадського здоров’я Міністерства охорони здоров’я </w:t>
            </w:r>
            <w:r w:rsidRPr="00675BF8">
              <w:rPr>
                <w:rFonts w:ascii="Times New Roman" w:eastAsia="Times New Roman" w:hAnsi="Times New Roman" w:cs="Times New Roman"/>
                <w:b/>
                <w:sz w:val="24"/>
                <w:szCs w:val="24"/>
              </w:rPr>
              <w:t>України»</w:t>
            </w:r>
          </w:p>
          <w:p w14:paraId="73BDB4B1"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04071, м. Київ, вул. Ярославська, буд. 41,</w:t>
            </w:r>
          </w:p>
          <w:p w14:paraId="4FC9DA51"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UA ___</w:t>
            </w:r>
            <w:r w:rsidRPr="00675BF8">
              <w:rPr>
                <w:rFonts w:ascii="Times New Roman" w:hAnsi="Times New Roman" w:cs="Times New Roman"/>
                <w:color w:val="4472C4"/>
              </w:rPr>
              <w:t>(зазначити номер рахунку)</w:t>
            </w:r>
            <w:r w:rsidRPr="00675BF8">
              <w:rPr>
                <w:rFonts w:ascii="Times New Roman" w:hAnsi="Times New Roman" w:cs="Times New Roman"/>
                <w:color w:val="000000"/>
              </w:rPr>
              <w:t>________</w:t>
            </w:r>
          </w:p>
          <w:p w14:paraId="0DC9448C" w14:textId="77777777" w:rsidR="00675BF8" w:rsidRPr="00675BF8" w:rsidRDefault="00675BF8" w:rsidP="002808EB">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ГУДКСУ у м. Києві</w:t>
            </w:r>
          </w:p>
          <w:p w14:paraId="7D5770A5" w14:textId="77777777" w:rsidR="00675BF8" w:rsidRPr="00675BF8" w:rsidRDefault="00675BF8" w:rsidP="00334BC5">
            <w:pPr>
              <w:pStyle w:val="a5"/>
              <w:spacing w:before="0" w:beforeAutospacing="0" w:after="0" w:afterAutospacing="0"/>
              <w:rPr>
                <w:rFonts w:ascii="Times New Roman" w:hAnsi="Times New Roman" w:cs="Times New Roman"/>
              </w:rPr>
            </w:pPr>
            <w:r w:rsidRPr="00675BF8">
              <w:rPr>
                <w:rFonts w:ascii="Times New Roman" w:hAnsi="Times New Roman" w:cs="Times New Roman"/>
                <w:color w:val="000000"/>
              </w:rPr>
              <w:t>ІПН 405241026578</w:t>
            </w:r>
          </w:p>
          <w:p w14:paraId="1E895637"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Код ЄДРПОУ: 40524109</w:t>
            </w:r>
          </w:p>
          <w:p w14:paraId="15BD4197" w14:textId="77777777" w:rsidR="00675BF8" w:rsidRPr="00675BF8" w:rsidRDefault="00675BF8" w:rsidP="00334BC5">
            <w:pPr>
              <w:pStyle w:val="a5"/>
              <w:spacing w:before="0" w:beforeAutospacing="0" w:after="0" w:afterAutospacing="0"/>
              <w:jc w:val="both"/>
              <w:rPr>
                <w:rFonts w:ascii="Times New Roman" w:hAnsi="Times New Roman" w:cs="Times New Roman"/>
              </w:rPr>
            </w:pPr>
            <w:proofErr w:type="spellStart"/>
            <w:r w:rsidRPr="00675BF8">
              <w:rPr>
                <w:rFonts w:ascii="Times New Roman" w:hAnsi="Times New Roman" w:cs="Times New Roman"/>
                <w:color w:val="000000"/>
              </w:rPr>
              <w:t>Тел</w:t>
            </w:r>
            <w:proofErr w:type="spellEnd"/>
            <w:r w:rsidRPr="00675BF8">
              <w:rPr>
                <w:rFonts w:ascii="Times New Roman" w:hAnsi="Times New Roman" w:cs="Times New Roman"/>
                <w:color w:val="000000"/>
              </w:rPr>
              <w:t>.(044) 334-56-89</w:t>
            </w:r>
          </w:p>
          <w:p w14:paraId="188A0DE2" w14:textId="77777777" w:rsidR="00675BF8" w:rsidRPr="00675BF8" w:rsidRDefault="00675BF8" w:rsidP="00334BC5">
            <w:pPr>
              <w:tabs>
                <w:tab w:val="left" w:pos="4395"/>
              </w:tabs>
              <w:spacing w:after="0" w:line="228" w:lineRule="auto"/>
              <w:rPr>
                <w:rFonts w:ascii="Times New Roman" w:eastAsia="Times New Roman" w:hAnsi="Times New Roman" w:cs="Times New Roman"/>
                <w:b/>
                <w:color w:val="000000"/>
                <w:sz w:val="24"/>
                <w:szCs w:val="24"/>
              </w:rPr>
            </w:pPr>
          </w:p>
          <w:p w14:paraId="03434A48" w14:textId="77777777" w:rsidR="00675BF8" w:rsidRDefault="00675BF8" w:rsidP="00334BC5">
            <w:pPr>
              <w:tabs>
                <w:tab w:val="left" w:pos="4395"/>
              </w:tabs>
              <w:spacing w:after="0" w:line="228"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________________/________________</w:t>
            </w:r>
          </w:p>
        </w:tc>
        <w:tc>
          <w:tcPr>
            <w:tcW w:w="4743" w:type="dxa"/>
            <w:shd w:val="clear" w:color="auto" w:fill="auto"/>
          </w:tcPr>
          <w:p w14:paraId="478561F4" w14:textId="77777777" w:rsidR="00675BF8" w:rsidRDefault="00675BF8" w:rsidP="00334BC5">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Виконавець:</w:t>
            </w:r>
          </w:p>
          <w:p w14:paraId="630BB784" w14:textId="77777777" w:rsidR="00675BF8" w:rsidRDefault="00675BF8" w:rsidP="00334BC5">
            <w:pPr>
              <w:tabs>
                <w:tab w:val="left" w:pos="4395"/>
              </w:tabs>
              <w:spacing w:after="0" w:line="228" w:lineRule="auto"/>
              <w:jc w:val="both"/>
              <w:rPr>
                <w:rFonts w:ascii="Times New Roman" w:eastAsia="Times New Roman" w:hAnsi="Times New Roman" w:cs="Times New Roman"/>
                <w:sz w:val="24"/>
                <w:szCs w:val="24"/>
              </w:rPr>
            </w:pPr>
          </w:p>
        </w:tc>
      </w:tr>
    </w:tbl>
    <w:p w14:paraId="42B4D859" w14:textId="77777777" w:rsidR="00675BF8" w:rsidRDefault="00675BF8" w:rsidP="00675BF8">
      <w:pPr>
        <w:spacing w:after="0"/>
        <w:ind w:left="6804"/>
        <w:rPr>
          <w:rFonts w:ascii="Times New Roman" w:eastAsia="Times New Roman" w:hAnsi="Times New Roman" w:cs="Times New Roman"/>
          <w:sz w:val="24"/>
          <w:szCs w:val="24"/>
        </w:rPr>
      </w:pPr>
    </w:p>
    <w:p w14:paraId="2EDCA0D4" w14:textId="77777777" w:rsidR="00903A00" w:rsidRPr="002250FD" w:rsidRDefault="00903A00" w:rsidP="00675BF8">
      <w:pPr>
        <w:spacing w:after="0" w:line="240" w:lineRule="auto"/>
        <w:ind w:firstLine="567"/>
        <w:jc w:val="center"/>
        <w:rPr>
          <w:rFonts w:ascii="Times New Roman" w:eastAsia="Times New Roman" w:hAnsi="Times New Roman" w:cs="Times New Roman"/>
          <w:b/>
          <w:i/>
          <w:sz w:val="24"/>
          <w:szCs w:val="24"/>
          <w:u w:val="single"/>
        </w:rPr>
      </w:pPr>
    </w:p>
    <w:sectPr w:rsidR="00903A00" w:rsidRPr="002250FD">
      <w:headerReference w:type="default" r:id="rId28"/>
      <w:footerReference w:type="default" r:id="rId29"/>
      <w:footerReference w:type="first" r:id="rId30"/>
      <w:pgSz w:w="11906" w:h="16838"/>
      <w:pgMar w:top="567" w:right="1133" w:bottom="851" w:left="1276"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647843" w14:textId="77777777" w:rsidR="007D5E9A" w:rsidRDefault="007D5E9A">
      <w:pPr>
        <w:spacing w:after="0" w:line="240" w:lineRule="auto"/>
      </w:pPr>
      <w:r>
        <w:separator/>
      </w:r>
    </w:p>
  </w:endnote>
  <w:endnote w:type="continuationSeparator" w:id="0">
    <w:p w14:paraId="50159E1D" w14:textId="77777777" w:rsidR="007D5E9A" w:rsidRDefault="007D5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Helvetica Neue">
    <w:altName w:val="Times New Roman"/>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721E8" w14:textId="77777777" w:rsidR="001F1237" w:rsidRDefault="001F1237">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EEA55" w14:textId="77777777" w:rsidR="001F1237" w:rsidRDefault="001F1237">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06609FB1" w14:textId="77777777" w:rsidR="001F1237" w:rsidRDefault="001F1237">
    <w:pPr>
      <w:pBdr>
        <w:top w:val="nil"/>
        <w:left w:val="nil"/>
        <w:bottom w:val="nil"/>
        <w:right w:val="nil"/>
        <w:between w:val="nil"/>
      </w:pBdr>
      <w:tabs>
        <w:tab w:val="center" w:pos="4819"/>
        <w:tab w:val="right" w:pos="9639"/>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11423C" w14:textId="77777777" w:rsidR="001F1237" w:rsidRDefault="001F1237">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32</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794093" w14:textId="77777777" w:rsidR="001F1237" w:rsidRDefault="001F1237">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47AF4E59" w14:textId="77777777" w:rsidR="001F1237" w:rsidRDefault="001F1237">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5CEE23" w14:textId="77777777" w:rsidR="007D5E9A" w:rsidRDefault="007D5E9A">
      <w:pPr>
        <w:spacing w:after="0" w:line="240" w:lineRule="auto"/>
      </w:pPr>
      <w:r>
        <w:separator/>
      </w:r>
    </w:p>
  </w:footnote>
  <w:footnote w:type="continuationSeparator" w:id="0">
    <w:p w14:paraId="452F689F" w14:textId="77777777" w:rsidR="007D5E9A" w:rsidRDefault="007D5E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48C52D" w14:textId="77777777" w:rsidR="001F1237" w:rsidRDefault="001F1237">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73657"/>
    <w:multiLevelType w:val="multilevel"/>
    <w:tmpl w:val="A9B2A64A"/>
    <w:lvl w:ilvl="0">
      <w:start w:val="8"/>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4DA5D78"/>
    <w:multiLevelType w:val="hybridMultilevel"/>
    <w:tmpl w:val="4A9CB172"/>
    <w:lvl w:ilvl="0" w:tplc="015693DC">
      <w:start w:val="1"/>
      <w:numFmt w:val="decimal"/>
      <w:lvlText w:val="%1)"/>
      <w:lvlJc w:val="left"/>
      <w:pPr>
        <w:ind w:left="440" w:hanging="368"/>
      </w:pPr>
      <w:rPr>
        <w:rFonts w:ascii="Times New Roman" w:hAnsi="Times New Roman" w:cs="Times New Roman" w:hint="default"/>
        <w:b w:val="0"/>
        <w:color w:val="000000" w:themeColor="text1"/>
        <w:spacing w:val="-1"/>
        <w:w w:val="93"/>
        <w:lang w:val="uk-UA" w:eastAsia="en-US" w:bidi="ar-SA"/>
      </w:rPr>
    </w:lvl>
    <w:lvl w:ilvl="1" w:tplc="3B26A43C">
      <w:numFmt w:val="bullet"/>
      <w:lvlText w:val="•"/>
      <w:lvlJc w:val="left"/>
      <w:pPr>
        <w:ind w:left="1062" w:hanging="368"/>
      </w:pPr>
      <w:rPr>
        <w:lang w:val="uk-UA" w:eastAsia="en-US" w:bidi="ar-SA"/>
      </w:rPr>
    </w:lvl>
    <w:lvl w:ilvl="2" w:tplc="3F32BFBC">
      <w:numFmt w:val="bullet"/>
      <w:lvlText w:val="•"/>
      <w:lvlJc w:val="left"/>
      <w:pPr>
        <w:ind w:left="1685" w:hanging="368"/>
      </w:pPr>
      <w:rPr>
        <w:lang w:val="uk-UA" w:eastAsia="en-US" w:bidi="ar-SA"/>
      </w:rPr>
    </w:lvl>
    <w:lvl w:ilvl="3" w:tplc="08D41812">
      <w:numFmt w:val="bullet"/>
      <w:lvlText w:val="•"/>
      <w:lvlJc w:val="left"/>
      <w:pPr>
        <w:ind w:left="2308" w:hanging="368"/>
      </w:pPr>
      <w:rPr>
        <w:lang w:val="uk-UA" w:eastAsia="en-US" w:bidi="ar-SA"/>
      </w:rPr>
    </w:lvl>
    <w:lvl w:ilvl="4" w:tplc="B25C164E">
      <w:numFmt w:val="bullet"/>
      <w:lvlText w:val="•"/>
      <w:lvlJc w:val="left"/>
      <w:pPr>
        <w:ind w:left="2931" w:hanging="368"/>
      </w:pPr>
      <w:rPr>
        <w:lang w:val="uk-UA" w:eastAsia="en-US" w:bidi="ar-SA"/>
      </w:rPr>
    </w:lvl>
    <w:lvl w:ilvl="5" w:tplc="F656D380">
      <w:numFmt w:val="bullet"/>
      <w:lvlText w:val="•"/>
      <w:lvlJc w:val="left"/>
      <w:pPr>
        <w:ind w:left="3554" w:hanging="368"/>
      </w:pPr>
      <w:rPr>
        <w:lang w:val="uk-UA" w:eastAsia="en-US" w:bidi="ar-SA"/>
      </w:rPr>
    </w:lvl>
    <w:lvl w:ilvl="6" w:tplc="8AE63BBA">
      <w:numFmt w:val="bullet"/>
      <w:lvlText w:val="•"/>
      <w:lvlJc w:val="left"/>
      <w:pPr>
        <w:ind w:left="4176" w:hanging="368"/>
      </w:pPr>
      <w:rPr>
        <w:lang w:val="uk-UA" w:eastAsia="en-US" w:bidi="ar-SA"/>
      </w:rPr>
    </w:lvl>
    <w:lvl w:ilvl="7" w:tplc="C31EE370">
      <w:numFmt w:val="bullet"/>
      <w:lvlText w:val="•"/>
      <w:lvlJc w:val="left"/>
      <w:pPr>
        <w:ind w:left="4799" w:hanging="368"/>
      </w:pPr>
      <w:rPr>
        <w:lang w:val="uk-UA" w:eastAsia="en-US" w:bidi="ar-SA"/>
      </w:rPr>
    </w:lvl>
    <w:lvl w:ilvl="8" w:tplc="EA08BA46">
      <w:numFmt w:val="bullet"/>
      <w:lvlText w:val="•"/>
      <w:lvlJc w:val="left"/>
      <w:pPr>
        <w:ind w:left="5422" w:hanging="368"/>
      </w:pPr>
      <w:rPr>
        <w:lang w:val="uk-UA" w:eastAsia="en-US" w:bidi="ar-SA"/>
      </w:rPr>
    </w:lvl>
  </w:abstractNum>
  <w:abstractNum w:abstractNumId="2" w15:restartNumberingAfterBreak="0">
    <w:nsid w:val="05960481"/>
    <w:multiLevelType w:val="multilevel"/>
    <w:tmpl w:val="DCE029F6"/>
    <w:lvl w:ilvl="0">
      <w:start w:val="1"/>
      <w:numFmt w:val="decimal"/>
      <w:lvlText w:val="6.%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A174A9"/>
    <w:multiLevelType w:val="multilevel"/>
    <w:tmpl w:val="2DDA51B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234" w:hanging="525"/>
      </w:pPr>
      <w:rPr>
        <w:rFonts w:ascii="Times New Roman" w:hAnsi="Times New Roman" w:cs="Times New Roman" w:hint="default"/>
        <w:b w:val="0"/>
        <w:color w:val="000000" w:themeColor="text1"/>
        <w:sz w:val="24"/>
        <w:szCs w:val="24"/>
      </w:rPr>
    </w:lvl>
    <w:lvl w:ilvl="2">
      <w:start w:val="1"/>
      <w:numFmt w:val="decimal"/>
      <w:isLgl/>
      <w:lvlText w:val="%1.%2.%3."/>
      <w:lvlJc w:val="left"/>
      <w:pPr>
        <w:ind w:left="1778" w:hanging="720"/>
      </w:pPr>
      <w:rPr>
        <w:rFonts w:ascii="Times New Roman" w:hAnsi="Times New Roman" w:cs="Times New Roman" w:hint="default"/>
        <w:b w:val="0"/>
        <w:color w:val="000000" w:themeColor="text1"/>
        <w:sz w:val="24"/>
        <w:szCs w:val="24"/>
      </w:rPr>
    </w:lvl>
    <w:lvl w:ilvl="3">
      <w:start w:val="1"/>
      <w:numFmt w:val="decimal"/>
      <w:isLgl/>
      <w:lvlText w:val="%1.%2.%3.%4."/>
      <w:lvlJc w:val="left"/>
      <w:pPr>
        <w:ind w:left="2127" w:hanging="720"/>
      </w:pPr>
      <w:rPr>
        <w:rFonts w:hint="default"/>
        <w:b w:val="0"/>
        <w:color w:val="000000" w:themeColor="text1"/>
      </w:rPr>
    </w:lvl>
    <w:lvl w:ilvl="4">
      <w:start w:val="1"/>
      <w:numFmt w:val="decimal"/>
      <w:isLgl/>
      <w:lvlText w:val="%1.%2.%3.%4.%5."/>
      <w:lvlJc w:val="left"/>
      <w:pPr>
        <w:ind w:left="2836" w:hanging="1080"/>
      </w:pPr>
      <w:rPr>
        <w:rFonts w:hint="default"/>
        <w:b w:val="0"/>
        <w:color w:val="000000" w:themeColor="text1"/>
      </w:rPr>
    </w:lvl>
    <w:lvl w:ilvl="5">
      <w:start w:val="1"/>
      <w:numFmt w:val="decimal"/>
      <w:isLgl/>
      <w:lvlText w:val="%1.%2.%3.%4.%5.%6."/>
      <w:lvlJc w:val="left"/>
      <w:pPr>
        <w:ind w:left="3185" w:hanging="1080"/>
      </w:pPr>
      <w:rPr>
        <w:rFonts w:hint="default"/>
        <w:b w:val="0"/>
        <w:color w:val="000000" w:themeColor="text1"/>
      </w:rPr>
    </w:lvl>
    <w:lvl w:ilvl="6">
      <w:start w:val="1"/>
      <w:numFmt w:val="decimal"/>
      <w:isLgl/>
      <w:lvlText w:val="%1.%2.%3.%4.%5.%6.%7."/>
      <w:lvlJc w:val="left"/>
      <w:pPr>
        <w:ind w:left="3894" w:hanging="1440"/>
      </w:pPr>
      <w:rPr>
        <w:rFonts w:hint="default"/>
        <w:b w:val="0"/>
        <w:color w:val="000000" w:themeColor="text1"/>
      </w:rPr>
    </w:lvl>
    <w:lvl w:ilvl="7">
      <w:start w:val="1"/>
      <w:numFmt w:val="decimal"/>
      <w:isLgl/>
      <w:lvlText w:val="%1.%2.%3.%4.%5.%6.%7.%8."/>
      <w:lvlJc w:val="left"/>
      <w:pPr>
        <w:ind w:left="4243" w:hanging="1440"/>
      </w:pPr>
      <w:rPr>
        <w:rFonts w:hint="default"/>
        <w:b w:val="0"/>
        <w:color w:val="000000" w:themeColor="text1"/>
      </w:rPr>
    </w:lvl>
    <w:lvl w:ilvl="8">
      <w:start w:val="1"/>
      <w:numFmt w:val="decimal"/>
      <w:isLgl/>
      <w:lvlText w:val="%1.%2.%3.%4.%5.%6.%7.%8.%9."/>
      <w:lvlJc w:val="left"/>
      <w:pPr>
        <w:ind w:left="4952" w:hanging="1800"/>
      </w:pPr>
      <w:rPr>
        <w:rFonts w:hint="default"/>
        <w:b w:val="0"/>
        <w:color w:val="000000" w:themeColor="text1"/>
      </w:rPr>
    </w:lvl>
  </w:abstractNum>
  <w:abstractNum w:abstractNumId="4" w15:restartNumberingAfterBreak="0">
    <w:nsid w:val="0AB31927"/>
    <w:multiLevelType w:val="multilevel"/>
    <w:tmpl w:val="6216589E"/>
    <w:lvl w:ilvl="0">
      <w:start w:val="3"/>
      <w:numFmt w:val="decimal"/>
      <w:lvlText w:val="%1."/>
      <w:lvlJc w:val="left"/>
      <w:pPr>
        <w:ind w:left="360" w:hanging="360"/>
      </w:pPr>
    </w:lvl>
    <w:lvl w:ilvl="1">
      <w:start w:val="1"/>
      <w:numFmt w:val="decimal"/>
      <w:lvlText w:val="%1.%2."/>
      <w:lvlJc w:val="left"/>
      <w:pPr>
        <w:ind w:left="192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AEB08F9"/>
    <w:multiLevelType w:val="multilevel"/>
    <w:tmpl w:val="F6141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454E53"/>
    <w:multiLevelType w:val="multilevel"/>
    <w:tmpl w:val="3B3CC24C"/>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7" w15:restartNumberingAfterBreak="0">
    <w:nsid w:val="11D143E9"/>
    <w:multiLevelType w:val="multilevel"/>
    <w:tmpl w:val="05BE86B0"/>
    <w:lvl w:ilvl="0">
      <w:start w:val="6"/>
      <w:numFmt w:val="decimal"/>
      <w:lvlText w:val="%1"/>
      <w:lvlJc w:val="left"/>
      <w:pPr>
        <w:ind w:left="1377" w:hanging="567"/>
      </w:pPr>
    </w:lvl>
    <w:lvl w:ilvl="1">
      <w:start w:val="2"/>
      <w:numFmt w:val="decimal"/>
      <w:lvlText w:val="5.%2."/>
      <w:lvlJc w:val="left"/>
      <w:pPr>
        <w:ind w:left="1377" w:hanging="567"/>
      </w:pPr>
      <w:rPr>
        <w:rFonts w:ascii="Times New Roman" w:eastAsia="Times New Roman" w:hAnsi="Times New Roman" w:cs="Times New Roman"/>
        <w:sz w:val="24"/>
        <w:szCs w:val="24"/>
      </w:rPr>
    </w:lvl>
    <w:lvl w:ilvl="2">
      <w:start w:val="1"/>
      <w:numFmt w:val="decimal"/>
      <w:lvlText w:val="%1.%2.%3."/>
      <w:lvlJc w:val="left"/>
      <w:pPr>
        <w:ind w:left="100" w:hanging="567"/>
      </w:pPr>
      <w:rPr>
        <w:rFonts w:ascii="Times New Roman" w:eastAsia="Times New Roman" w:hAnsi="Times New Roman" w:cs="Times New Roman"/>
        <w:sz w:val="24"/>
        <w:szCs w:val="24"/>
      </w:rPr>
    </w:lvl>
    <w:lvl w:ilvl="3">
      <w:numFmt w:val="bullet"/>
      <w:lvlText w:val="•"/>
      <w:lvlJc w:val="left"/>
      <w:pPr>
        <w:ind w:left="3274" w:hanging="567"/>
      </w:pPr>
    </w:lvl>
    <w:lvl w:ilvl="4">
      <w:numFmt w:val="bullet"/>
      <w:lvlText w:val="•"/>
      <w:lvlJc w:val="left"/>
      <w:pPr>
        <w:ind w:left="4221" w:hanging="566"/>
      </w:pPr>
    </w:lvl>
    <w:lvl w:ilvl="5">
      <w:numFmt w:val="bullet"/>
      <w:lvlText w:val="•"/>
      <w:lvlJc w:val="left"/>
      <w:pPr>
        <w:ind w:left="5168" w:hanging="567"/>
      </w:pPr>
    </w:lvl>
    <w:lvl w:ilvl="6">
      <w:numFmt w:val="bullet"/>
      <w:lvlText w:val="•"/>
      <w:lvlJc w:val="left"/>
      <w:pPr>
        <w:ind w:left="6115" w:hanging="567"/>
      </w:pPr>
    </w:lvl>
    <w:lvl w:ilvl="7">
      <w:numFmt w:val="bullet"/>
      <w:lvlText w:val="•"/>
      <w:lvlJc w:val="left"/>
      <w:pPr>
        <w:ind w:left="7062" w:hanging="567"/>
      </w:pPr>
    </w:lvl>
    <w:lvl w:ilvl="8">
      <w:numFmt w:val="bullet"/>
      <w:lvlText w:val="•"/>
      <w:lvlJc w:val="left"/>
      <w:pPr>
        <w:ind w:left="8009" w:hanging="567"/>
      </w:pPr>
    </w:lvl>
  </w:abstractNum>
  <w:abstractNum w:abstractNumId="8" w15:restartNumberingAfterBreak="0">
    <w:nsid w:val="14147F05"/>
    <w:multiLevelType w:val="multilevel"/>
    <w:tmpl w:val="72ACABF8"/>
    <w:lvl w:ilvl="0">
      <w:start w:val="6"/>
      <w:numFmt w:val="decimal"/>
      <w:lvlText w:val="%1."/>
      <w:lvlJc w:val="left"/>
      <w:pPr>
        <w:ind w:left="360" w:hanging="360"/>
      </w:pPr>
      <w:rPr>
        <w:b/>
      </w:rPr>
    </w:lvl>
    <w:lvl w:ilvl="1">
      <w:start w:val="1"/>
      <w:numFmt w:val="decimal"/>
      <w:lvlText w:val="%1.%2."/>
      <w:lvlJc w:val="left"/>
      <w:pPr>
        <w:ind w:left="927"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9" w15:restartNumberingAfterBreak="0">
    <w:nsid w:val="1D12708A"/>
    <w:multiLevelType w:val="multilevel"/>
    <w:tmpl w:val="37B811E0"/>
    <w:lvl w:ilvl="0">
      <w:start w:val="11"/>
      <w:numFmt w:val="decimal"/>
      <w:lvlText w:val="%1."/>
      <w:lvlJc w:val="left"/>
      <w:pPr>
        <w:ind w:left="480" w:hanging="480"/>
      </w:pPr>
      <w:rPr>
        <w:b/>
      </w:r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0" w15:restartNumberingAfterBreak="0">
    <w:nsid w:val="208B29B8"/>
    <w:multiLevelType w:val="multilevel"/>
    <w:tmpl w:val="571A1CF4"/>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1" w15:restartNumberingAfterBreak="0">
    <w:nsid w:val="2229405E"/>
    <w:multiLevelType w:val="hybridMultilevel"/>
    <w:tmpl w:val="40B821FE"/>
    <w:lvl w:ilvl="0" w:tplc="04090001">
      <w:start w:val="1"/>
      <w:numFmt w:val="bullet"/>
      <w:lvlText w:val=""/>
      <w:lvlJc w:val="left"/>
      <w:pPr>
        <w:ind w:left="610" w:hanging="360"/>
      </w:pPr>
      <w:rPr>
        <w:rFonts w:ascii="Symbol" w:hAnsi="Symbol" w:hint="default"/>
      </w:rPr>
    </w:lvl>
    <w:lvl w:ilvl="1" w:tplc="04090003" w:tentative="1">
      <w:start w:val="1"/>
      <w:numFmt w:val="bullet"/>
      <w:lvlText w:val="o"/>
      <w:lvlJc w:val="left"/>
      <w:pPr>
        <w:ind w:left="1330" w:hanging="360"/>
      </w:pPr>
      <w:rPr>
        <w:rFonts w:ascii="Courier New" w:hAnsi="Courier New" w:cs="Courier New" w:hint="default"/>
      </w:rPr>
    </w:lvl>
    <w:lvl w:ilvl="2" w:tplc="04090005" w:tentative="1">
      <w:start w:val="1"/>
      <w:numFmt w:val="bullet"/>
      <w:lvlText w:val=""/>
      <w:lvlJc w:val="left"/>
      <w:pPr>
        <w:ind w:left="2050" w:hanging="360"/>
      </w:pPr>
      <w:rPr>
        <w:rFonts w:ascii="Wingdings" w:hAnsi="Wingdings" w:hint="default"/>
      </w:rPr>
    </w:lvl>
    <w:lvl w:ilvl="3" w:tplc="04090001" w:tentative="1">
      <w:start w:val="1"/>
      <w:numFmt w:val="bullet"/>
      <w:lvlText w:val=""/>
      <w:lvlJc w:val="left"/>
      <w:pPr>
        <w:ind w:left="2770" w:hanging="360"/>
      </w:pPr>
      <w:rPr>
        <w:rFonts w:ascii="Symbol" w:hAnsi="Symbol" w:hint="default"/>
      </w:rPr>
    </w:lvl>
    <w:lvl w:ilvl="4" w:tplc="04090003" w:tentative="1">
      <w:start w:val="1"/>
      <w:numFmt w:val="bullet"/>
      <w:lvlText w:val="o"/>
      <w:lvlJc w:val="left"/>
      <w:pPr>
        <w:ind w:left="3490" w:hanging="360"/>
      </w:pPr>
      <w:rPr>
        <w:rFonts w:ascii="Courier New" w:hAnsi="Courier New" w:cs="Courier New" w:hint="default"/>
      </w:rPr>
    </w:lvl>
    <w:lvl w:ilvl="5" w:tplc="04090005" w:tentative="1">
      <w:start w:val="1"/>
      <w:numFmt w:val="bullet"/>
      <w:lvlText w:val=""/>
      <w:lvlJc w:val="left"/>
      <w:pPr>
        <w:ind w:left="4210" w:hanging="360"/>
      </w:pPr>
      <w:rPr>
        <w:rFonts w:ascii="Wingdings" w:hAnsi="Wingdings" w:hint="default"/>
      </w:rPr>
    </w:lvl>
    <w:lvl w:ilvl="6" w:tplc="04090001" w:tentative="1">
      <w:start w:val="1"/>
      <w:numFmt w:val="bullet"/>
      <w:lvlText w:val=""/>
      <w:lvlJc w:val="left"/>
      <w:pPr>
        <w:ind w:left="4930" w:hanging="360"/>
      </w:pPr>
      <w:rPr>
        <w:rFonts w:ascii="Symbol" w:hAnsi="Symbol" w:hint="default"/>
      </w:rPr>
    </w:lvl>
    <w:lvl w:ilvl="7" w:tplc="04090003" w:tentative="1">
      <w:start w:val="1"/>
      <w:numFmt w:val="bullet"/>
      <w:lvlText w:val="o"/>
      <w:lvlJc w:val="left"/>
      <w:pPr>
        <w:ind w:left="5650" w:hanging="360"/>
      </w:pPr>
      <w:rPr>
        <w:rFonts w:ascii="Courier New" w:hAnsi="Courier New" w:cs="Courier New" w:hint="default"/>
      </w:rPr>
    </w:lvl>
    <w:lvl w:ilvl="8" w:tplc="04090005" w:tentative="1">
      <w:start w:val="1"/>
      <w:numFmt w:val="bullet"/>
      <w:lvlText w:val=""/>
      <w:lvlJc w:val="left"/>
      <w:pPr>
        <w:ind w:left="6370" w:hanging="360"/>
      </w:pPr>
      <w:rPr>
        <w:rFonts w:ascii="Wingdings" w:hAnsi="Wingdings" w:hint="default"/>
      </w:rPr>
    </w:lvl>
  </w:abstractNum>
  <w:abstractNum w:abstractNumId="12"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3" w15:restartNumberingAfterBreak="0">
    <w:nsid w:val="246F6687"/>
    <w:multiLevelType w:val="multilevel"/>
    <w:tmpl w:val="50FC44C8"/>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14"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8D3734D"/>
    <w:multiLevelType w:val="multilevel"/>
    <w:tmpl w:val="1D2A4B38"/>
    <w:lvl w:ilvl="0">
      <w:start w:val="5"/>
      <w:numFmt w:val="decimal"/>
      <w:lvlText w:val="%1."/>
      <w:lvlJc w:val="left"/>
      <w:pPr>
        <w:ind w:left="540" w:hanging="540"/>
      </w:pPr>
      <w:rPr>
        <w:b/>
      </w:rPr>
    </w:lvl>
    <w:lvl w:ilvl="1">
      <w:start w:val="2"/>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28DB0642"/>
    <w:multiLevelType w:val="multilevel"/>
    <w:tmpl w:val="71BA4FE8"/>
    <w:lvl w:ilvl="0">
      <w:start w:val="9"/>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7" w15:restartNumberingAfterBreak="0">
    <w:nsid w:val="2DE73680"/>
    <w:multiLevelType w:val="multilevel"/>
    <w:tmpl w:val="FEA23872"/>
    <w:lvl w:ilvl="0">
      <w:start w:val="10"/>
      <w:numFmt w:val="decimal"/>
      <w:lvlText w:val="%1."/>
      <w:lvlJc w:val="left"/>
      <w:pPr>
        <w:ind w:left="480" w:hanging="480"/>
      </w:pPr>
      <w:rPr>
        <w:b/>
      </w:r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9" w15:restartNumberingAfterBreak="0">
    <w:nsid w:val="39616AF2"/>
    <w:multiLevelType w:val="multilevel"/>
    <w:tmpl w:val="3A401B5E"/>
    <w:lvl w:ilvl="0">
      <w:start w:val="5"/>
      <w:numFmt w:val="decimal"/>
      <w:lvlText w:val="%1."/>
      <w:lvlJc w:val="left"/>
      <w:pPr>
        <w:ind w:left="540" w:hanging="540"/>
      </w:pPr>
      <w:rPr>
        <w:rFonts w:ascii="Times New Roman" w:eastAsia="Times New Roman" w:hAnsi="Times New Roman" w:cs="Times New Roman"/>
        <w:sz w:val="24"/>
        <w:szCs w:val="24"/>
      </w:rPr>
    </w:lvl>
    <w:lvl w:ilvl="1">
      <w:start w:val="1"/>
      <w:numFmt w:val="decimal"/>
      <w:lvlText w:val="%1.%2."/>
      <w:lvlJc w:val="left"/>
      <w:pPr>
        <w:ind w:left="540" w:hanging="540"/>
      </w:pPr>
      <w:rPr>
        <w:rFonts w:ascii="Times New Roman" w:eastAsia="Times New Roman" w:hAnsi="Times New Roman" w:cs="Times New Roman"/>
        <w:sz w:val="24"/>
        <w:szCs w:val="24"/>
      </w:rPr>
    </w:lvl>
    <w:lvl w:ilvl="2">
      <w:start w:val="1"/>
      <w:numFmt w:val="decimal"/>
      <w:lvlText w:val="%1.%2.%3."/>
      <w:lvlJc w:val="left"/>
      <w:pPr>
        <w:ind w:left="3839" w:hanging="720"/>
      </w:pPr>
      <w:rPr>
        <w:rFonts w:ascii="Times New Roman" w:eastAsia="Times New Roman" w:hAnsi="Times New Roman" w:cs="Times New Roman"/>
        <w:b w:val="0"/>
        <w:color w:val="000000"/>
        <w:sz w:val="24"/>
        <w:szCs w:val="24"/>
      </w:rPr>
    </w:lvl>
    <w:lvl w:ilvl="3">
      <w:start w:val="1"/>
      <w:numFmt w:val="decimal"/>
      <w:lvlText w:val="%1.%2.%3.%4."/>
      <w:lvlJc w:val="left"/>
      <w:pPr>
        <w:ind w:left="720" w:hanging="720"/>
      </w:pPr>
      <w:rPr>
        <w:rFonts w:ascii="Times New Roman" w:eastAsia="Times New Roman" w:hAnsi="Times New Roman" w:cs="Times New Roman"/>
        <w:sz w:val="24"/>
        <w:szCs w:val="24"/>
      </w:rPr>
    </w:lvl>
    <w:lvl w:ilvl="4">
      <w:start w:val="1"/>
      <w:numFmt w:val="decimal"/>
      <w:lvlText w:val="%1.%2.%3.%4.%5."/>
      <w:lvlJc w:val="left"/>
      <w:pPr>
        <w:ind w:left="1080" w:hanging="1080"/>
      </w:pPr>
      <w:rPr>
        <w:rFonts w:ascii="Times New Roman" w:eastAsia="Times New Roman" w:hAnsi="Times New Roman" w:cs="Times New Roman"/>
        <w:sz w:val="24"/>
        <w:szCs w:val="24"/>
      </w:rPr>
    </w:lvl>
    <w:lvl w:ilvl="5">
      <w:start w:val="1"/>
      <w:numFmt w:val="decimal"/>
      <w:lvlText w:val="%1.%2.%3.%4.%5.%6."/>
      <w:lvlJc w:val="left"/>
      <w:pPr>
        <w:ind w:left="1080" w:hanging="1080"/>
      </w:pPr>
      <w:rPr>
        <w:rFonts w:ascii="Times New Roman" w:eastAsia="Times New Roman" w:hAnsi="Times New Roman" w:cs="Times New Roman"/>
        <w:sz w:val="24"/>
        <w:szCs w:val="24"/>
      </w:rPr>
    </w:lvl>
    <w:lvl w:ilvl="6">
      <w:start w:val="1"/>
      <w:numFmt w:val="decimal"/>
      <w:lvlText w:val="%1.%2.%3.%4.%5.%6.%7."/>
      <w:lvlJc w:val="left"/>
      <w:pPr>
        <w:ind w:left="1440" w:hanging="1440"/>
      </w:pPr>
      <w:rPr>
        <w:rFonts w:ascii="Times New Roman" w:eastAsia="Times New Roman" w:hAnsi="Times New Roman" w:cs="Times New Roman"/>
        <w:sz w:val="24"/>
        <w:szCs w:val="24"/>
      </w:rPr>
    </w:lvl>
    <w:lvl w:ilvl="7">
      <w:start w:val="1"/>
      <w:numFmt w:val="decimal"/>
      <w:lvlText w:val="%1.%2.%3.%4.%5.%6.%7.%8."/>
      <w:lvlJc w:val="left"/>
      <w:pPr>
        <w:ind w:left="1440" w:hanging="1440"/>
      </w:pPr>
      <w:rPr>
        <w:rFonts w:ascii="Times New Roman" w:eastAsia="Times New Roman" w:hAnsi="Times New Roman" w:cs="Times New Roman"/>
        <w:sz w:val="24"/>
        <w:szCs w:val="24"/>
      </w:rPr>
    </w:lvl>
    <w:lvl w:ilvl="8">
      <w:start w:val="1"/>
      <w:numFmt w:val="decimal"/>
      <w:lvlText w:val="%1.%2.%3.%4.%5.%6.%7.%8.%9."/>
      <w:lvlJc w:val="left"/>
      <w:pPr>
        <w:ind w:left="1800" w:hanging="1800"/>
      </w:pPr>
      <w:rPr>
        <w:rFonts w:ascii="Times New Roman" w:eastAsia="Times New Roman" w:hAnsi="Times New Roman" w:cs="Times New Roman"/>
        <w:sz w:val="24"/>
        <w:szCs w:val="24"/>
      </w:rPr>
    </w:lvl>
  </w:abstractNum>
  <w:abstractNum w:abstractNumId="20"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1" w15:restartNumberingAfterBreak="0">
    <w:nsid w:val="3A660FD8"/>
    <w:multiLevelType w:val="hybridMultilevel"/>
    <w:tmpl w:val="4A9CB172"/>
    <w:lvl w:ilvl="0" w:tplc="015693DC">
      <w:start w:val="1"/>
      <w:numFmt w:val="decimal"/>
      <w:lvlText w:val="%1)"/>
      <w:lvlJc w:val="left"/>
      <w:pPr>
        <w:ind w:left="440" w:hanging="368"/>
      </w:pPr>
      <w:rPr>
        <w:rFonts w:ascii="Times New Roman" w:hAnsi="Times New Roman" w:cs="Times New Roman" w:hint="default"/>
        <w:b w:val="0"/>
        <w:color w:val="000000" w:themeColor="text1"/>
        <w:spacing w:val="-1"/>
        <w:w w:val="93"/>
        <w:lang w:val="uk-UA" w:eastAsia="en-US" w:bidi="ar-SA"/>
      </w:rPr>
    </w:lvl>
    <w:lvl w:ilvl="1" w:tplc="3B26A43C">
      <w:numFmt w:val="bullet"/>
      <w:lvlText w:val="•"/>
      <w:lvlJc w:val="left"/>
      <w:pPr>
        <w:ind w:left="1062" w:hanging="368"/>
      </w:pPr>
      <w:rPr>
        <w:lang w:val="uk-UA" w:eastAsia="en-US" w:bidi="ar-SA"/>
      </w:rPr>
    </w:lvl>
    <w:lvl w:ilvl="2" w:tplc="3F32BFBC">
      <w:numFmt w:val="bullet"/>
      <w:lvlText w:val="•"/>
      <w:lvlJc w:val="left"/>
      <w:pPr>
        <w:ind w:left="1685" w:hanging="368"/>
      </w:pPr>
      <w:rPr>
        <w:lang w:val="uk-UA" w:eastAsia="en-US" w:bidi="ar-SA"/>
      </w:rPr>
    </w:lvl>
    <w:lvl w:ilvl="3" w:tplc="08D41812">
      <w:numFmt w:val="bullet"/>
      <w:lvlText w:val="•"/>
      <w:lvlJc w:val="left"/>
      <w:pPr>
        <w:ind w:left="2308" w:hanging="368"/>
      </w:pPr>
      <w:rPr>
        <w:lang w:val="uk-UA" w:eastAsia="en-US" w:bidi="ar-SA"/>
      </w:rPr>
    </w:lvl>
    <w:lvl w:ilvl="4" w:tplc="B25C164E">
      <w:numFmt w:val="bullet"/>
      <w:lvlText w:val="•"/>
      <w:lvlJc w:val="left"/>
      <w:pPr>
        <w:ind w:left="2931" w:hanging="368"/>
      </w:pPr>
      <w:rPr>
        <w:lang w:val="uk-UA" w:eastAsia="en-US" w:bidi="ar-SA"/>
      </w:rPr>
    </w:lvl>
    <w:lvl w:ilvl="5" w:tplc="F656D380">
      <w:numFmt w:val="bullet"/>
      <w:lvlText w:val="•"/>
      <w:lvlJc w:val="left"/>
      <w:pPr>
        <w:ind w:left="3554" w:hanging="368"/>
      </w:pPr>
      <w:rPr>
        <w:lang w:val="uk-UA" w:eastAsia="en-US" w:bidi="ar-SA"/>
      </w:rPr>
    </w:lvl>
    <w:lvl w:ilvl="6" w:tplc="8AE63BBA">
      <w:numFmt w:val="bullet"/>
      <w:lvlText w:val="•"/>
      <w:lvlJc w:val="left"/>
      <w:pPr>
        <w:ind w:left="4176" w:hanging="368"/>
      </w:pPr>
      <w:rPr>
        <w:lang w:val="uk-UA" w:eastAsia="en-US" w:bidi="ar-SA"/>
      </w:rPr>
    </w:lvl>
    <w:lvl w:ilvl="7" w:tplc="C31EE370">
      <w:numFmt w:val="bullet"/>
      <w:lvlText w:val="•"/>
      <w:lvlJc w:val="left"/>
      <w:pPr>
        <w:ind w:left="4799" w:hanging="368"/>
      </w:pPr>
      <w:rPr>
        <w:lang w:val="uk-UA" w:eastAsia="en-US" w:bidi="ar-SA"/>
      </w:rPr>
    </w:lvl>
    <w:lvl w:ilvl="8" w:tplc="EA08BA46">
      <w:numFmt w:val="bullet"/>
      <w:lvlText w:val="•"/>
      <w:lvlJc w:val="left"/>
      <w:pPr>
        <w:ind w:left="5422" w:hanging="368"/>
      </w:pPr>
      <w:rPr>
        <w:lang w:val="uk-UA" w:eastAsia="en-US" w:bidi="ar-SA"/>
      </w:rPr>
    </w:lvl>
  </w:abstractNum>
  <w:abstractNum w:abstractNumId="22" w15:restartNumberingAfterBreak="0">
    <w:nsid w:val="3C6826A0"/>
    <w:multiLevelType w:val="multilevel"/>
    <w:tmpl w:val="5456BC36"/>
    <w:lvl w:ilvl="0">
      <w:start w:val="1"/>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301" w:hanging="450"/>
      </w:pPr>
      <w:rPr>
        <w:rFonts w:ascii="Times New Roman" w:eastAsia="Times New Roman" w:hAnsi="Times New Roman" w:cs="Times New Roman"/>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23" w15:restartNumberingAfterBreak="0">
    <w:nsid w:val="42184A5C"/>
    <w:multiLevelType w:val="hybridMultilevel"/>
    <w:tmpl w:val="4A9CB172"/>
    <w:lvl w:ilvl="0" w:tplc="015693DC">
      <w:start w:val="1"/>
      <w:numFmt w:val="decimal"/>
      <w:lvlText w:val="%1)"/>
      <w:lvlJc w:val="left"/>
      <w:pPr>
        <w:ind w:left="440" w:hanging="368"/>
      </w:pPr>
      <w:rPr>
        <w:rFonts w:ascii="Times New Roman" w:hAnsi="Times New Roman" w:cs="Times New Roman" w:hint="default"/>
        <w:b w:val="0"/>
        <w:color w:val="000000" w:themeColor="text1"/>
        <w:spacing w:val="-1"/>
        <w:w w:val="93"/>
        <w:lang w:val="uk-UA" w:eastAsia="en-US" w:bidi="ar-SA"/>
      </w:rPr>
    </w:lvl>
    <w:lvl w:ilvl="1" w:tplc="3B26A43C">
      <w:numFmt w:val="bullet"/>
      <w:lvlText w:val="•"/>
      <w:lvlJc w:val="left"/>
      <w:pPr>
        <w:ind w:left="1062" w:hanging="368"/>
      </w:pPr>
      <w:rPr>
        <w:lang w:val="uk-UA" w:eastAsia="en-US" w:bidi="ar-SA"/>
      </w:rPr>
    </w:lvl>
    <w:lvl w:ilvl="2" w:tplc="3F32BFBC">
      <w:numFmt w:val="bullet"/>
      <w:lvlText w:val="•"/>
      <w:lvlJc w:val="left"/>
      <w:pPr>
        <w:ind w:left="1685" w:hanging="368"/>
      </w:pPr>
      <w:rPr>
        <w:lang w:val="uk-UA" w:eastAsia="en-US" w:bidi="ar-SA"/>
      </w:rPr>
    </w:lvl>
    <w:lvl w:ilvl="3" w:tplc="08D41812">
      <w:numFmt w:val="bullet"/>
      <w:lvlText w:val="•"/>
      <w:lvlJc w:val="left"/>
      <w:pPr>
        <w:ind w:left="2308" w:hanging="368"/>
      </w:pPr>
      <w:rPr>
        <w:lang w:val="uk-UA" w:eastAsia="en-US" w:bidi="ar-SA"/>
      </w:rPr>
    </w:lvl>
    <w:lvl w:ilvl="4" w:tplc="B25C164E">
      <w:numFmt w:val="bullet"/>
      <w:lvlText w:val="•"/>
      <w:lvlJc w:val="left"/>
      <w:pPr>
        <w:ind w:left="2931" w:hanging="368"/>
      </w:pPr>
      <w:rPr>
        <w:lang w:val="uk-UA" w:eastAsia="en-US" w:bidi="ar-SA"/>
      </w:rPr>
    </w:lvl>
    <w:lvl w:ilvl="5" w:tplc="F656D380">
      <w:numFmt w:val="bullet"/>
      <w:lvlText w:val="•"/>
      <w:lvlJc w:val="left"/>
      <w:pPr>
        <w:ind w:left="3554" w:hanging="368"/>
      </w:pPr>
      <w:rPr>
        <w:lang w:val="uk-UA" w:eastAsia="en-US" w:bidi="ar-SA"/>
      </w:rPr>
    </w:lvl>
    <w:lvl w:ilvl="6" w:tplc="8AE63BBA">
      <w:numFmt w:val="bullet"/>
      <w:lvlText w:val="•"/>
      <w:lvlJc w:val="left"/>
      <w:pPr>
        <w:ind w:left="4176" w:hanging="368"/>
      </w:pPr>
      <w:rPr>
        <w:lang w:val="uk-UA" w:eastAsia="en-US" w:bidi="ar-SA"/>
      </w:rPr>
    </w:lvl>
    <w:lvl w:ilvl="7" w:tplc="C31EE370">
      <w:numFmt w:val="bullet"/>
      <w:lvlText w:val="•"/>
      <w:lvlJc w:val="left"/>
      <w:pPr>
        <w:ind w:left="4799" w:hanging="368"/>
      </w:pPr>
      <w:rPr>
        <w:lang w:val="uk-UA" w:eastAsia="en-US" w:bidi="ar-SA"/>
      </w:rPr>
    </w:lvl>
    <w:lvl w:ilvl="8" w:tplc="EA08BA46">
      <w:numFmt w:val="bullet"/>
      <w:lvlText w:val="•"/>
      <w:lvlJc w:val="left"/>
      <w:pPr>
        <w:ind w:left="5422" w:hanging="368"/>
      </w:pPr>
      <w:rPr>
        <w:lang w:val="uk-UA" w:eastAsia="en-US" w:bidi="ar-SA"/>
      </w:rPr>
    </w:lvl>
  </w:abstractNum>
  <w:abstractNum w:abstractNumId="24"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07B3FBD"/>
    <w:multiLevelType w:val="multilevel"/>
    <w:tmpl w:val="010A262E"/>
    <w:lvl w:ilvl="0">
      <w:start w:val="1"/>
      <w:numFmt w:val="decimal"/>
      <w:lvlText w:val="7.%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A8F5D7C"/>
    <w:multiLevelType w:val="multilevel"/>
    <w:tmpl w:val="6FEC1C60"/>
    <w:lvl w:ilvl="0">
      <w:start w:val="1"/>
      <w:numFmt w:val="decimal"/>
      <w:lvlText w:val="%1."/>
      <w:lvlJc w:val="left"/>
      <w:pPr>
        <w:ind w:left="360" w:hanging="360"/>
      </w:pPr>
      <w:rPr>
        <w:b/>
      </w:rPr>
    </w:lvl>
    <w:lvl w:ilvl="1">
      <w:start w:val="1"/>
      <w:numFmt w:val="decimal"/>
      <w:lvlText w:val="%1.%2."/>
      <w:lvlJc w:val="left"/>
      <w:pPr>
        <w:ind w:left="1850" w:hanging="432"/>
      </w:pPr>
      <w:rPr>
        <w:rFonts w:ascii="Times New Roman" w:eastAsia="Times New Roman" w:hAnsi="Times New Roman" w:cs="Times New Roman"/>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6285ECD"/>
    <w:multiLevelType w:val="multilevel"/>
    <w:tmpl w:val="52F60064"/>
    <w:lvl w:ilvl="0">
      <w:start w:val="1"/>
      <w:numFmt w:val="decimal"/>
      <w:lvlText w:val="%1."/>
      <w:lvlJc w:val="left"/>
      <w:pPr>
        <w:ind w:left="3927" w:hanging="567"/>
      </w:pPr>
      <w:rPr>
        <w:rFonts w:ascii="Times New Roman" w:eastAsia="Times New Roman" w:hAnsi="Times New Roman" w:cs="Times New Roman"/>
        <w:b/>
        <w:sz w:val="24"/>
        <w:szCs w:val="24"/>
      </w:rPr>
    </w:lvl>
    <w:lvl w:ilvl="1">
      <w:numFmt w:val="bullet"/>
      <w:lvlText w:val="•"/>
      <w:lvlJc w:val="left"/>
      <w:pPr>
        <w:ind w:left="4518" w:hanging="567"/>
      </w:pPr>
    </w:lvl>
    <w:lvl w:ilvl="2">
      <w:numFmt w:val="bullet"/>
      <w:lvlText w:val="•"/>
      <w:lvlJc w:val="left"/>
      <w:pPr>
        <w:ind w:left="5116" w:hanging="567"/>
      </w:pPr>
    </w:lvl>
    <w:lvl w:ilvl="3">
      <w:numFmt w:val="bullet"/>
      <w:lvlText w:val="•"/>
      <w:lvlJc w:val="left"/>
      <w:pPr>
        <w:ind w:left="5715" w:hanging="567"/>
      </w:pPr>
    </w:lvl>
    <w:lvl w:ilvl="4">
      <w:numFmt w:val="bullet"/>
      <w:lvlText w:val="•"/>
      <w:lvlJc w:val="left"/>
      <w:pPr>
        <w:ind w:left="6313" w:hanging="567"/>
      </w:pPr>
    </w:lvl>
    <w:lvl w:ilvl="5">
      <w:numFmt w:val="bullet"/>
      <w:lvlText w:val="•"/>
      <w:lvlJc w:val="left"/>
      <w:pPr>
        <w:ind w:left="6912" w:hanging="567"/>
      </w:pPr>
    </w:lvl>
    <w:lvl w:ilvl="6">
      <w:numFmt w:val="bullet"/>
      <w:lvlText w:val="•"/>
      <w:lvlJc w:val="left"/>
      <w:pPr>
        <w:ind w:left="7510" w:hanging="567"/>
      </w:pPr>
    </w:lvl>
    <w:lvl w:ilvl="7">
      <w:numFmt w:val="bullet"/>
      <w:lvlText w:val="•"/>
      <w:lvlJc w:val="left"/>
      <w:pPr>
        <w:ind w:left="8108" w:hanging="567"/>
      </w:pPr>
    </w:lvl>
    <w:lvl w:ilvl="8">
      <w:numFmt w:val="bullet"/>
      <w:lvlText w:val="•"/>
      <w:lvlJc w:val="left"/>
      <w:pPr>
        <w:ind w:left="8707" w:hanging="567"/>
      </w:pPr>
    </w:lvl>
  </w:abstractNum>
  <w:abstractNum w:abstractNumId="29" w15:restartNumberingAfterBreak="0">
    <w:nsid w:val="6ABE53B9"/>
    <w:multiLevelType w:val="multilevel"/>
    <w:tmpl w:val="5DC4A1F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0"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1" w15:restartNumberingAfterBreak="0">
    <w:nsid w:val="6F4F6C2F"/>
    <w:multiLevelType w:val="hybridMultilevel"/>
    <w:tmpl w:val="C56E8782"/>
    <w:lvl w:ilvl="0" w:tplc="60864DB0">
      <w:start w:val="1"/>
      <w:numFmt w:val="decimal"/>
      <w:lvlText w:val="%1)"/>
      <w:lvlJc w:val="left"/>
      <w:pPr>
        <w:ind w:left="432" w:hanging="360"/>
      </w:pPr>
      <w:rPr>
        <w:rFonts w:hint="default"/>
      </w:rPr>
    </w:lvl>
    <w:lvl w:ilvl="1" w:tplc="04220019" w:tentative="1">
      <w:start w:val="1"/>
      <w:numFmt w:val="lowerLetter"/>
      <w:lvlText w:val="%2."/>
      <w:lvlJc w:val="left"/>
      <w:pPr>
        <w:ind w:left="1152" w:hanging="360"/>
      </w:pPr>
    </w:lvl>
    <w:lvl w:ilvl="2" w:tplc="0422001B" w:tentative="1">
      <w:start w:val="1"/>
      <w:numFmt w:val="lowerRoman"/>
      <w:lvlText w:val="%3."/>
      <w:lvlJc w:val="right"/>
      <w:pPr>
        <w:ind w:left="1872" w:hanging="180"/>
      </w:pPr>
    </w:lvl>
    <w:lvl w:ilvl="3" w:tplc="0422000F" w:tentative="1">
      <w:start w:val="1"/>
      <w:numFmt w:val="decimal"/>
      <w:lvlText w:val="%4."/>
      <w:lvlJc w:val="left"/>
      <w:pPr>
        <w:ind w:left="2592" w:hanging="360"/>
      </w:pPr>
    </w:lvl>
    <w:lvl w:ilvl="4" w:tplc="04220019" w:tentative="1">
      <w:start w:val="1"/>
      <w:numFmt w:val="lowerLetter"/>
      <w:lvlText w:val="%5."/>
      <w:lvlJc w:val="left"/>
      <w:pPr>
        <w:ind w:left="3312" w:hanging="360"/>
      </w:pPr>
    </w:lvl>
    <w:lvl w:ilvl="5" w:tplc="0422001B" w:tentative="1">
      <w:start w:val="1"/>
      <w:numFmt w:val="lowerRoman"/>
      <w:lvlText w:val="%6."/>
      <w:lvlJc w:val="right"/>
      <w:pPr>
        <w:ind w:left="4032" w:hanging="180"/>
      </w:pPr>
    </w:lvl>
    <w:lvl w:ilvl="6" w:tplc="0422000F" w:tentative="1">
      <w:start w:val="1"/>
      <w:numFmt w:val="decimal"/>
      <w:lvlText w:val="%7."/>
      <w:lvlJc w:val="left"/>
      <w:pPr>
        <w:ind w:left="4752" w:hanging="360"/>
      </w:pPr>
    </w:lvl>
    <w:lvl w:ilvl="7" w:tplc="04220019" w:tentative="1">
      <w:start w:val="1"/>
      <w:numFmt w:val="lowerLetter"/>
      <w:lvlText w:val="%8."/>
      <w:lvlJc w:val="left"/>
      <w:pPr>
        <w:ind w:left="5472" w:hanging="360"/>
      </w:pPr>
    </w:lvl>
    <w:lvl w:ilvl="8" w:tplc="0422001B" w:tentative="1">
      <w:start w:val="1"/>
      <w:numFmt w:val="lowerRoman"/>
      <w:lvlText w:val="%9."/>
      <w:lvlJc w:val="right"/>
      <w:pPr>
        <w:ind w:left="6192" w:hanging="180"/>
      </w:pPr>
    </w:lvl>
  </w:abstractNum>
  <w:abstractNum w:abstractNumId="32"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2002AF0"/>
    <w:multiLevelType w:val="hybridMultilevel"/>
    <w:tmpl w:val="C6AA0982"/>
    <w:lvl w:ilvl="0" w:tplc="B2888F10">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79266BF2"/>
    <w:multiLevelType w:val="multilevel"/>
    <w:tmpl w:val="F64EC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7B4C6EFB"/>
    <w:multiLevelType w:val="multilevel"/>
    <w:tmpl w:val="1B364866"/>
    <w:lvl w:ilvl="0">
      <w:start w:val="10"/>
      <w:numFmt w:val="decimal"/>
      <w:pStyle w:val="a"/>
      <w:lvlText w:val="%1."/>
      <w:lvlJc w:val="left"/>
      <w:pPr>
        <w:ind w:left="480" w:hanging="480"/>
      </w:pPr>
      <w:rPr>
        <w:rFonts w:ascii="Times New Roman" w:hAnsi="Times New Roman" w:cs="Times New Roman" w:hint="default"/>
        <w:b/>
        <w:sz w:val="24"/>
        <w:szCs w:val="24"/>
      </w:rPr>
    </w:lvl>
    <w:lvl w:ilvl="1">
      <w:start w:val="1"/>
      <w:numFmt w:val="decimal"/>
      <w:lvlText w:val="%1.%2."/>
      <w:lvlJc w:val="left"/>
      <w:pPr>
        <w:ind w:left="480" w:hanging="480"/>
      </w:pPr>
      <w:rPr>
        <w:rFonts w:ascii="Times New Roman" w:eastAsia="Times New Roman" w:hAnsi="Times New Roman" w:cs="Times New Roman"/>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3"/>
  </w:num>
  <w:num w:numId="3">
    <w:abstractNumId w:val="10"/>
  </w:num>
  <w:num w:numId="4">
    <w:abstractNumId w:val="4"/>
  </w:num>
  <w:num w:numId="5">
    <w:abstractNumId w:val="8"/>
  </w:num>
  <w:num w:numId="6">
    <w:abstractNumId w:val="29"/>
  </w:num>
  <w:num w:numId="7">
    <w:abstractNumId w:val="9"/>
  </w:num>
  <w:num w:numId="8">
    <w:abstractNumId w:val="6"/>
  </w:num>
  <w:num w:numId="9">
    <w:abstractNumId w:val="24"/>
  </w:num>
  <w:num w:numId="10">
    <w:abstractNumId w:val="12"/>
  </w:num>
  <w:num w:numId="11">
    <w:abstractNumId w:val="32"/>
  </w:num>
  <w:num w:numId="12">
    <w:abstractNumId w:val="26"/>
  </w:num>
  <w:num w:numId="13">
    <w:abstractNumId w:val="14"/>
  </w:num>
  <w:num w:numId="14">
    <w:abstractNumId w:val="36"/>
  </w:num>
  <w:num w:numId="15">
    <w:abstractNumId w:val="37"/>
  </w:num>
  <w:num w:numId="16">
    <w:abstractNumId w:val="30"/>
  </w:num>
  <w:num w:numId="17">
    <w:abstractNumId w:val="27"/>
  </w:num>
  <w:num w:numId="18">
    <w:abstractNumId w:val="34"/>
  </w:num>
  <w:num w:numId="19">
    <w:abstractNumId w:val="20"/>
  </w:num>
  <w:num w:numId="20">
    <w:abstractNumId w:val="23"/>
    <w:lvlOverride w:ilvl="0">
      <w:startOverride w:val="1"/>
    </w:lvlOverride>
    <w:lvlOverride w:ilvl="1"/>
    <w:lvlOverride w:ilvl="2"/>
    <w:lvlOverride w:ilvl="3"/>
    <w:lvlOverride w:ilvl="4"/>
    <w:lvlOverride w:ilvl="5"/>
    <w:lvlOverride w:ilvl="6"/>
    <w:lvlOverride w:ilvl="7"/>
    <w:lvlOverride w:ilvl="8"/>
  </w:num>
  <w:num w:numId="21">
    <w:abstractNumId w:val="28"/>
  </w:num>
  <w:num w:numId="22">
    <w:abstractNumId w:val="16"/>
  </w:num>
  <w:num w:numId="23">
    <w:abstractNumId w:val="35"/>
  </w:num>
  <w:num w:numId="24">
    <w:abstractNumId w:val="7"/>
  </w:num>
  <w:num w:numId="25">
    <w:abstractNumId w:val="22"/>
  </w:num>
  <w:num w:numId="26">
    <w:abstractNumId w:val="19"/>
  </w:num>
  <w:num w:numId="27">
    <w:abstractNumId w:val="15"/>
  </w:num>
  <w:num w:numId="28">
    <w:abstractNumId w:val="2"/>
  </w:num>
  <w:num w:numId="29">
    <w:abstractNumId w:val="25"/>
  </w:num>
  <w:num w:numId="30">
    <w:abstractNumId w:val="0"/>
  </w:num>
  <w:num w:numId="31">
    <w:abstractNumId w:val="3"/>
  </w:num>
  <w:num w:numId="32">
    <w:abstractNumId w:val="5"/>
  </w:num>
  <w:num w:numId="33">
    <w:abstractNumId w:val="17"/>
  </w:num>
  <w:num w:numId="34">
    <w:abstractNumId w:val="31"/>
  </w:num>
  <w:num w:numId="35">
    <w:abstractNumId w:val="11"/>
  </w:num>
  <w:num w:numId="36">
    <w:abstractNumId w:val="33"/>
  </w:num>
  <w:num w:numId="37">
    <w:abstractNumId w:val="23"/>
  </w:num>
  <w:num w:numId="38">
    <w:abstractNumId w:val="1"/>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21E13"/>
    <w:rsid w:val="000439F3"/>
    <w:rsid w:val="000F5CC2"/>
    <w:rsid w:val="00134461"/>
    <w:rsid w:val="00146391"/>
    <w:rsid w:val="00147EA6"/>
    <w:rsid w:val="00162413"/>
    <w:rsid w:val="001E0D9B"/>
    <w:rsid w:val="001F1237"/>
    <w:rsid w:val="002250FD"/>
    <w:rsid w:val="0024165F"/>
    <w:rsid w:val="00254E30"/>
    <w:rsid w:val="00266A22"/>
    <w:rsid w:val="0027116F"/>
    <w:rsid w:val="002808EB"/>
    <w:rsid w:val="00283A5E"/>
    <w:rsid w:val="00334BC5"/>
    <w:rsid w:val="0035486F"/>
    <w:rsid w:val="003C1353"/>
    <w:rsid w:val="004B68F0"/>
    <w:rsid w:val="004F156D"/>
    <w:rsid w:val="005A48E1"/>
    <w:rsid w:val="005C7951"/>
    <w:rsid w:val="00617BA4"/>
    <w:rsid w:val="0062113C"/>
    <w:rsid w:val="0065037E"/>
    <w:rsid w:val="00675BF8"/>
    <w:rsid w:val="006F5B04"/>
    <w:rsid w:val="007644AA"/>
    <w:rsid w:val="00775734"/>
    <w:rsid w:val="007D5E9A"/>
    <w:rsid w:val="00800308"/>
    <w:rsid w:val="00850E7A"/>
    <w:rsid w:val="008E0DE3"/>
    <w:rsid w:val="00901694"/>
    <w:rsid w:val="009028FE"/>
    <w:rsid w:val="00903A00"/>
    <w:rsid w:val="0094035A"/>
    <w:rsid w:val="00993D42"/>
    <w:rsid w:val="009B5738"/>
    <w:rsid w:val="009C7821"/>
    <w:rsid w:val="009D0595"/>
    <w:rsid w:val="00AE4089"/>
    <w:rsid w:val="00B050F4"/>
    <w:rsid w:val="00B30129"/>
    <w:rsid w:val="00BA5970"/>
    <w:rsid w:val="00CC3001"/>
    <w:rsid w:val="00D13508"/>
    <w:rsid w:val="00D34F04"/>
    <w:rsid w:val="00D441F6"/>
    <w:rsid w:val="00D7463A"/>
    <w:rsid w:val="00E12C9D"/>
    <w:rsid w:val="00EE3126"/>
    <w:rsid w:val="00F6564F"/>
    <w:rsid w:val="052BB85A"/>
    <w:rsid w:val="51F8C8FF"/>
    <w:rsid w:val="65C246C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528A7"/>
  <w15:docId w15:val="{A6DCF3AC-0F3A-4461-A822-73386A64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162413"/>
  </w:style>
  <w:style w:type="paragraph" w:styleId="1">
    <w:name w:val="heading 1"/>
    <w:basedOn w:val="a0"/>
    <w:next w:val="a0"/>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0"/>
    <w:next w:val="a0"/>
    <w:uiPriority w:val="9"/>
    <w:semiHidden/>
    <w:unhideWhenUsed/>
    <w:qFormat/>
    <w:pPr>
      <w:keepNext/>
      <w:keepLines/>
      <w:spacing w:before="360" w:after="80"/>
      <w:outlineLvl w:val="1"/>
    </w:pPr>
    <w:rPr>
      <w:b/>
      <w:sz w:val="36"/>
      <w:szCs w:val="36"/>
    </w:rPr>
  </w:style>
  <w:style w:type="paragraph" w:styleId="3">
    <w:name w:val="heading 3"/>
    <w:basedOn w:val="a0"/>
    <w:next w:val="a0"/>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uiPriority w:val="9"/>
    <w:semiHidden/>
    <w:unhideWhenUsed/>
    <w:qFormat/>
    <w:pPr>
      <w:keepNext/>
      <w:keepLines/>
      <w:spacing w:before="240" w:after="40"/>
      <w:outlineLvl w:val="3"/>
    </w:pPr>
    <w:rPr>
      <w:b/>
      <w:sz w:val="24"/>
      <w:szCs w:val="24"/>
    </w:rPr>
  </w:style>
  <w:style w:type="paragraph" w:styleId="5">
    <w:name w:val="heading 5"/>
    <w:basedOn w:val="a0"/>
    <w:next w:val="a0"/>
    <w:uiPriority w:val="9"/>
    <w:semiHidden/>
    <w:unhideWhenUsed/>
    <w:qFormat/>
    <w:pPr>
      <w:keepNext/>
      <w:keepLines/>
      <w:spacing w:before="220" w:after="40"/>
      <w:outlineLvl w:val="4"/>
    </w:pPr>
    <w:rPr>
      <w:b/>
    </w:rPr>
  </w:style>
  <w:style w:type="paragraph" w:styleId="6">
    <w:name w:val="heading 6"/>
    <w:basedOn w:val="a0"/>
    <w:next w:val="a0"/>
    <w:uiPriority w:val="9"/>
    <w:semiHidden/>
    <w:unhideWhenUsed/>
    <w:qFormat/>
    <w:pPr>
      <w:keepNext/>
      <w:keepLines/>
      <w:spacing w:before="200" w:after="40"/>
      <w:outlineLvl w:val="5"/>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4">
    <w:name w:val="Title"/>
    <w:basedOn w:val="a0"/>
    <w:next w:val="a0"/>
    <w:uiPriority w:val="10"/>
    <w:qFormat/>
    <w:pPr>
      <w:keepNext/>
      <w:keepLines/>
      <w:spacing w:before="480" w:after="120"/>
    </w:pPr>
    <w:rPr>
      <w:b/>
      <w:sz w:val="72"/>
      <w:szCs w:val="72"/>
    </w:rPr>
  </w:style>
  <w:style w:type="paragraph" w:styleId="a5">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0"/>
    <w:link w:val="a6"/>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7">
    <w:name w:val="Hyperlink"/>
    <w:uiPriority w:val="99"/>
    <w:rsid w:val="00C12D89"/>
    <w:rPr>
      <w:rFonts w:cs="Times New Roman"/>
      <w:color w:val="0000FF"/>
      <w:u w:val="single"/>
    </w:rPr>
  </w:style>
  <w:style w:type="paragraph" w:styleId="a8">
    <w:name w:val="Body Text"/>
    <w:basedOn w:val="a0"/>
    <w:link w:val="a9"/>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9">
    <w:name w:val="Основний текст Знак"/>
    <w:link w:val="a8"/>
    <w:qFormat/>
    <w:rsid w:val="00C12D89"/>
    <w:rPr>
      <w:rFonts w:ascii="Arial" w:eastAsia="Times New Roman" w:hAnsi="Arial" w:cs="Times New Roman"/>
      <w:sz w:val="20"/>
      <w:szCs w:val="20"/>
      <w:lang w:val="en-GB" w:eastAsia="ar-SA"/>
    </w:rPr>
  </w:style>
  <w:style w:type="character" w:styleId="aa">
    <w:name w:val="endnote reference"/>
    <w:uiPriority w:val="99"/>
    <w:unhideWhenUsed/>
    <w:rsid w:val="00C12D89"/>
    <w:rPr>
      <w:vertAlign w:val="superscript"/>
    </w:rPr>
  </w:style>
  <w:style w:type="paragraph" w:styleId="ab">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0"/>
    <w:link w:val="ac"/>
    <w:uiPriority w:val="34"/>
    <w:qFormat/>
    <w:rsid w:val="00C12D89"/>
    <w:pPr>
      <w:spacing w:after="0" w:line="240" w:lineRule="auto"/>
      <w:ind w:left="720"/>
      <w:contextualSpacing/>
    </w:pPr>
    <w:rPr>
      <w:lang w:val="en-US"/>
    </w:rPr>
  </w:style>
  <w:style w:type="paragraph" w:styleId="ad">
    <w:name w:val="Balloon Text"/>
    <w:basedOn w:val="a0"/>
    <w:link w:val="ae"/>
    <w:uiPriority w:val="99"/>
    <w:semiHidden/>
    <w:unhideWhenUsed/>
    <w:rsid w:val="001E407E"/>
    <w:pPr>
      <w:spacing w:after="0" w:line="240" w:lineRule="auto"/>
    </w:pPr>
    <w:rPr>
      <w:rFonts w:ascii="Tahoma" w:hAnsi="Tahoma"/>
      <w:sz w:val="16"/>
      <w:szCs w:val="16"/>
    </w:rPr>
  </w:style>
  <w:style w:type="character" w:customStyle="1" w:styleId="ae">
    <w:name w:val="Текст у виносці Знак"/>
    <w:link w:val="ad"/>
    <w:uiPriority w:val="99"/>
    <w:semiHidden/>
    <w:rsid w:val="001E407E"/>
    <w:rPr>
      <w:rFonts w:ascii="Tahoma" w:hAnsi="Tahoma" w:cs="Tahoma"/>
      <w:sz w:val="16"/>
      <w:szCs w:val="16"/>
    </w:rPr>
  </w:style>
  <w:style w:type="character" w:styleId="af">
    <w:name w:val="annotation reference"/>
    <w:uiPriority w:val="99"/>
    <w:semiHidden/>
    <w:unhideWhenUsed/>
    <w:rsid w:val="00121EDA"/>
    <w:rPr>
      <w:sz w:val="16"/>
      <w:szCs w:val="16"/>
    </w:rPr>
  </w:style>
  <w:style w:type="paragraph" w:styleId="af0">
    <w:name w:val="annotation text"/>
    <w:basedOn w:val="a0"/>
    <w:link w:val="af1"/>
    <w:uiPriority w:val="99"/>
    <w:semiHidden/>
    <w:unhideWhenUsed/>
    <w:rsid w:val="00121EDA"/>
    <w:pPr>
      <w:spacing w:line="240" w:lineRule="auto"/>
    </w:pPr>
    <w:rPr>
      <w:sz w:val="20"/>
      <w:szCs w:val="20"/>
    </w:rPr>
  </w:style>
  <w:style w:type="character" w:customStyle="1" w:styleId="af1">
    <w:name w:val="Текст примітки Знак"/>
    <w:link w:val="af0"/>
    <w:uiPriority w:val="99"/>
    <w:semiHidden/>
    <w:rsid w:val="00121EDA"/>
    <w:rPr>
      <w:sz w:val="20"/>
      <w:szCs w:val="20"/>
    </w:rPr>
  </w:style>
  <w:style w:type="paragraph" w:styleId="af2">
    <w:name w:val="annotation subject"/>
    <w:basedOn w:val="af0"/>
    <w:next w:val="af0"/>
    <w:link w:val="af3"/>
    <w:uiPriority w:val="99"/>
    <w:semiHidden/>
    <w:unhideWhenUsed/>
    <w:rsid w:val="00121EDA"/>
    <w:rPr>
      <w:b/>
      <w:bCs/>
    </w:rPr>
  </w:style>
  <w:style w:type="character" w:customStyle="1" w:styleId="af3">
    <w:name w:val="Тема примітки Знак"/>
    <w:link w:val="af2"/>
    <w:uiPriority w:val="99"/>
    <w:semiHidden/>
    <w:rsid w:val="00121EDA"/>
    <w:rPr>
      <w:b/>
      <w:bCs/>
      <w:sz w:val="20"/>
      <w:szCs w:val="20"/>
    </w:rPr>
  </w:style>
  <w:style w:type="character" w:customStyle="1" w:styleId="apple-converted-space">
    <w:name w:val="apple-converted-space"/>
    <w:basedOn w:val="a1"/>
    <w:rsid w:val="00D02BB8"/>
  </w:style>
  <w:style w:type="character" w:styleId="af4">
    <w:name w:val="Strong"/>
    <w:qFormat/>
    <w:rsid w:val="008F6BF3"/>
    <w:rPr>
      <w:rFonts w:cs="Times New Roman"/>
      <w:b/>
    </w:rPr>
  </w:style>
  <w:style w:type="paragraph" w:styleId="31">
    <w:name w:val="Body Text Indent 3"/>
    <w:basedOn w:val="a0"/>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1"/>
    <w:link w:val="31"/>
    <w:uiPriority w:val="99"/>
    <w:semiHidden/>
    <w:rsid w:val="00170C7E"/>
    <w:rPr>
      <w:sz w:val="16"/>
      <w:szCs w:val="16"/>
      <w:lang w:val="uk-UA" w:eastAsia="uk-UA"/>
    </w:rPr>
  </w:style>
  <w:style w:type="paragraph" w:customStyle="1" w:styleId="paragraphstyle">
    <w:name w:val="paragraphstyle"/>
    <w:basedOn w:val="a0"/>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0"/>
    <w:uiPriority w:val="99"/>
    <w:rsid w:val="00516466"/>
    <w:pPr>
      <w:ind w:left="720"/>
    </w:pPr>
    <w:rPr>
      <w:lang w:val="ru-RU" w:eastAsia="en-US"/>
    </w:rPr>
  </w:style>
  <w:style w:type="paragraph" w:styleId="af5">
    <w:name w:val="footnote text"/>
    <w:basedOn w:val="a0"/>
    <w:link w:val="af6"/>
    <w:semiHidden/>
    <w:unhideWhenUsed/>
    <w:rsid w:val="00495E36"/>
    <w:pPr>
      <w:widowControl w:val="0"/>
      <w:spacing w:after="0" w:line="240" w:lineRule="auto"/>
    </w:pPr>
    <w:rPr>
      <w:rFonts w:ascii="Garamond" w:hAnsi="Garamond"/>
      <w:sz w:val="20"/>
      <w:szCs w:val="20"/>
      <w:lang w:val="en-US" w:eastAsia="ru-RU"/>
    </w:rPr>
  </w:style>
  <w:style w:type="character" w:customStyle="1" w:styleId="af6">
    <w:name w:val="Текст виноски Знак"/>
    <w:basedOn w:val="a1"/>
    <w:link w:val="af5"/>
    <w:semiHidden/>
    <w:rsid w:val="00495E36"/>
    <w:rPr>
      <w:rFonts w:ascii="Garamond" w:hAnsi="Garamond"/>
      <w:lang w:val="en-US"/>
    </w:rPr>
  </w:style>
  <w:style w:type="character" w:styleId="af7">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1"/>
    <w:link w:val="1"/>
    <w:rsid w:val="00CA62D5"/>
    <w:rPr>
      <w:b/>
      <w:sz w:val="24"/>
    </w:rPr>
  </w:style>
  <w:style w:type="paragraph" w:customStyle="1" w:styleId="p2">
    <w:name w:val="p2"/>
    <w:basedOn w:val="a0"/>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0"/>
    <w:link w:val="21"/>
    <w:uiPriority w:val="99"/>
    <w:semiHidden/>
    <w:unhideWhenUsed/>
    <w:rsid w:val="00AB6CCF"/>
    <w:pPr>
      <w:spacing w:after="120" w:line="480" w:lineRule="auto"/>
    </w:pPr>
  </w:style>
  <w:style w:type="character" w:customStyle="1" w:styleId="21">
    <w:name w:val="Основний текст 2 Знак"/>
    <w:basedOn w:val="a1"/>
    <w:link w:val="20"/>
    <w:uiPriority w:val="99"/>
    <w:semiHidden/>
    <w:rsid w:val="00AB6CCF"/>
    <w:rPr>
      <w:sz w:val="22"/>
      <w:szCs w:val="22"/>
      <w:lang w:val="uk-UA" w:eastAsia="uk-UA"/>
    </w:rPr>
  </w:style>
  <w:style w:type="character" w:customStyle="1" w:styleId="ac">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b"/>
    <w:uiPriority w:val="34"/>
    <w:qFormat/>
    <w:locked/>
    <w:rsid w:val="00AB6CCF"/>
    <w:rPr>
      <w:rFonts w:eastAsia="Calibri"/>
      <w:sz w:val="22"/>
      <w:szCs w:val="22"/>
      <w:lang w:val="en-US" w:eastAsia="uk-UA"/>
    </w:rPr>
  </w:style>
  <w:style w:type="paragraph" w:customStyle="1" w:styleId="ListParagraph1">
    <w:name w:val="List Paragraph1"/>
    <w:basedOn w:val="a0"/>
    <w:rsid w:val="004140A7"/>
    <w:pPr>
      <w:ind w:left="720"/>
      <w:contextualSpacing/>
    </w:pPr>
    <w:rPr>
      <w:rFonts w:cs="Arial"/>
      <w:lang w:val="ru-RU" w:eastAsia="en-US"/>
    </w:rPr>
  </w:style>
  <w:style w:type="table" w:styleId="af8">
    <w:name w:val="Table Grid"/>
    <w:basedOn w:val="a2"/>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1"/>
    <w:uiPriority w:val="99"/>
    <w:semiHidden/>
    <w:unhideWhenUsed/>
    <w:rsid w:val="00CD06B7"/>
    <w:rPr>
      <w:color w:val="605E5C"/>
      <w:shd w:val="clear" w:color="auto" w:fill="E1DFDD"/>
    </w:rPr>
  </w:style>
  <w:style w:type="character" w:styleId="af9">
    <w:name w:val="FollowedHyperlink"/>
    <w:basedOn w:val="a1"/>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1"/>
    <w:uiPriority w:val="99"/>
    <w:semiHidden/>
    <w:unhideWhenUsed/>
    <w:rsid w:val="004F038D"/>
    <w:rPr>
      <w:color w:val="605E5C"/>
      <w:shd w:val="clear" w:color="auto" w:fill="E1DFDD"/>
    </w:rPr>
  </w:style>
  <w:style w:type="paragraph" w:customStyle="1" w:styleId="rvps2">
    <w:name w:val="rvps2"/>
    <w:basedOn w:val="a0"/>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a">
    <w:name w:val="Body Text Indent"/>
    <w:basedOn w:val="a0"/>
    <w:link w:val="afb"/>
    <w:uiPriority w:val="99"/>
    <w:unhideWhenUsed/>
    <w:rsid w:val="002B4FB9"/>
    <w:pPr>
      <w:spacing w:after="120"/>
      <w:ind w:left="283"/>
    </w:pPr>
  </w:style>
  <w:style w:type="character" w:customStyle="1" w:styleId="afb">
    <w:name w:val="Основний текст з відступом Знак"/>
    <w:basedOn w:val="a1"/>
    <w:link w:val="afa"/>
    <w:uiPriority w:val="99"/>
    <w:rsid w:val="002B4FB9"/>
    <w:rPr>
      <w:sz w:val="22"/>
      <w:szCs w:val="22"/>
      <w:lang w:val="uk-UA" w:eastAsia="uk-UA"/>
    </w:rPr>
  </w:style>
  <w:style w:type="character" w:customStyle="1" w:styleId="22">
    <w:name w:val="Неразрешенное упоминание2"/>
    <w:basedOn w:val="a1"/>
    <w:uiPriority w:val="99"/>
    <w:semiHidden/>
    <w:unhideWhenUsed/>
    <w:rsid w:val="009E19DD"/>
    <w:rPr>
      <w:color w:val="605E5C"/>
      <w:shd w:val="clear" w:color="auto" w:fill="E1DFDD"/>
    </w:rPr>
  </w:style>
  <w:style w:type="table" w:customStyle="1" w:styleId="16">
    <w:name w:val="Сітка таблиці1"/>
    <w:basedOn w:val="a2"/>
    <w:next w:val="af8"/>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1"/>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6">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5"/>
    <w:locked/>
    <w:rsid w:val="0002199D"/>
    <w:rPr>
      <w:rFonts w:ascii="Arial Unicode MS" w:eastAsia="Arial Unicode MS" w:hAnsi="Arial Unicode MS" w:cs="Arial Unicode MS"/>
      <w:sz w:val="24"/>
      <w:szCs w:val="24"/>
      <w:lang w:val="uk-UA"/>
    </w:rPr>
  </w:style>
  <w:style w:type="table" w:customStyle="1" w:styleId="50">
    <w:name w:val="5"/>
    <w:basedOn w:val="a2"/>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c">
    <w:name w:val="header"/>
    <w:basedOn w:val="a0"/>
    <w:link w:val="afd"/>
    <w:uiPriority w:val="99"/>
    <w:unhideWhenUsed/>
    <w:rsid w:val="0002199D"/>
    <w:pPr>
      <w:tabs>
        <w:tab w:val="center" w:pos="4819"/>
        <w:tab w:val="right" w:pos="9639"/>
      </w:tabs>
      <w:spacing w:after="0" w:line="240" w:lineRule="auto"/>
    </w:pPr>
  </w:style>
  <w:style w:type="character" w:customStyle="1" w:styleId="afd">
    <w:name w:val="Верхній колонтитул Знак"/>
    <w:basedOn w:val="a1"/>
    <w:link w:val="afc"/>
    <w:uiPriority w:val="99"/>
    <w:rsid w:val="0002199D"/>
    <w:rPr>
      <w:sz w:val="22"/>
      <w:szCs w:val="22"/>
      <w:lang w:val="uk-UA" w:eastAsia="uk-UA"/>
    </w:rPr>
  </w:style>
  <w:style w:type="paragraph" w:styleId="afe">
    <w:name w:val="footer"/>
    <w:basedOn w:val="a0"/>
    <w:link w:val="aff"/>
    <w:uiPriority w:val="99"/>
    <w:unhideWhenUsed/>
    <w:rsid w:val="0002199D"/>
    <w:pPr>
      <w:tabs>
        <w:tab w:val="center" w:pos="4819"/>
        <w:tab w:val="right" w:pos="9639"/>
      </w:tabs>
      <w:spacing w:after="0" w:line="240" w:lineRule="auto"/>
    </w:pPr>
  </w:style>
  <w:style w:type="character" w:customStyle="1" w:styleId="aff">
    <w:name w:val="Нижній колонтитул Знак"/>
    <w:basedOn w:val="a1"/>
    <w:link w:val="afe"/>
    <w:uiPriority w:val="99"/>
    <w:rsid w:val="0002199D"/>
    <w:rPr>
      <w:sz w:val="22"/>
      <w:szCs w:val="22"/>
      <w:lang w:val="uk-UA" w:eastAsia="uk-UA"/>
    </w:rPr>
  </w:style>
  <w:style w:type="character" w:styleId="aff0">
    <w:name w:val="Emphasis"/>
    <w:uiPriority w:val="20"/>
    <w:qFormat/>
    <w:rsid w:val="00E663B8"/>
    <w:rPr>
      <w:rFonts w:ascii="Times New Roman" w:hAnsi="Times New Roman" w:cs="Times New Roman" w:hint="default"/>
      <w:i/>
      <w:iCs/>
    </w:rPr>
  </w:style>
  <w:style w:type="character" w:customStyle="1" w:styleId="fontstyle01">
    <w:name w:val="fontstyle01"/>
    <w:basedOn w:val="a1"/>
    <w:qFormat/>
    <w:rsid w:val="00FD7876"/>
    <w:rPr>
      <w:rFonts w:ascii="ArialMT" w:hAnsi="ArialMT"/>
      <w:b w:val="0"/>
      <w:bCs w:val="0"/>
      <w:i w:val="0"/>
      <w:iCs w:val="0"/>
      <w:color w:val="000000"/>
      <w:sz w:val="24"/>
      <w:szCs w:val="24"/>
    </w:rPr>
  </w:style>
  <w:style w:type="character" w:customStyle="1" w:styleId="bold">
    <w:name w:val="bold"/>
    <w:basedOn w:val="a1"/>
    <w:rsid w:val="00FD7876"/>
  </w:style>
  <w:style w:type="paragraph" w:styleId="aff1">
    <w:name w:val="Revision"/>
    <w:hidden/>
    <w:uiPriority w:val="99"/>
    <w:semiHidden/>
    <w:rsid w:val="00E42540"/>
  </w:style>
  <w:style w:type="paragraph" w:styleId="aff2">
    <w:name w:val="No Spacing"/>
    <w:link w:val="aff3"/>
    <w:uiPriority w:val="1"/>
    <w:qFormat/>
    <w:rsid w:val="005A76F4"/>
  </w:style>
  <w:style w:type="paragraph" w:customStyle="1" w:styleId="HTML1">
    <w:name w:val="Стандартный HTML1"/>
    <w:aliases w:val=" Знак Знак,Стандартный HTML11,Знак Знак"/>
    <w:basedOn w:val="a0"/>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4">
    <w:name w:val="Unresolved Mention"/>
    <w:basedOn w:val="a1"/>
    <w:uiPriority w:val="99"/>
    <w:semiHidden/>
    <w:unhideWhenUsed/>
    <w:rsid w:val="00905E27"/>
    <w:rPr>
      <w:color w:val="605E5C"/>
      <w:shd w:val="clear" w:color="auto" w:fill="E1DFDD"/>
    </w:rPr>
  </w:style>
  <w:style w:type="character" w:customStyle="1" w:styleId="aff3">
    <w:name w:val="Без інтервалів Знак"/>
    <w:link w:val="aff2"/>
    <w:uiPriority w:val="1"/>
    <w:locked/>
    <w:rsid w:val="00991507"/>
    <w:rPr>
      <w:sz w:val="22"/>
      <w:szCs w:val="22"/>
      <w:lang w:val="uk-UA" w:eastAsia="uk-UA"/>
    </w:rPr>
  </w:style>
  <w:style w:type="paragraph" w:customStyle="1" w:styleId="p1">
    <w:name w:val="p1"/>
    <w:basedOn w:val="a0"/>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5">
    <w:name w:val="Знак Знак Знак Знак Знак Знак Знак Знак Знак Знак Знак Знак"/>
    <w:basedOn w:val="a0"/>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0"/>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6">
    <w:name w:val="Subtitle"/>
    <w:basedOn w:val="a0"/>
    <w:next w:val="a0"/>
    <w:uiPriority w:val="11"/>
    <w:qFormat/>
    <w:pPr>
      <w:keepNext/>
      <w:keepLines/>
      <w:spacing w:before="360" w:after="80"/>
    </w:pPr>
    <w:rPr>
      <w:rFonts w:ascii="Georgia" w:eastAsia="Georgia" w:hAnsi="Georgia" w:cs="Georgia"/>
      <w:i/>
      <w:color w:val="666666"/>
      <w:sz w:val="48"/>
      <w:szCs w:val="48"/>
    </w:r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08" w:type="dxa"/>
        <w:right w:w="108"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top w:w="15" w:type="dxa"/>
        <w:left w:w="15" w:type="dxa"/>
        <w:bottom w:w="15" w:type="dxa"/>
        <w:right w:w="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top w:w="100" w:type="dxa"/>
        <w:left w:w="100" w:type="dxa"/>
        <w:bottom w:w="100" w:type="dxa"/>
        <w:right w:w="100"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paragraph" w:customStyle="1" w:styleId="TableParagraph">
    <w:name w:val="Table Paragraph"/>
    <w:basedOn w:val="a0"/>
    <w:uiPriority w:val="1"/>
    <w:qFormat/>
    <w:rsid w:val="00147EA6"/>
    <w:pPr>
      <w:widowControl w:val="0"/>
      <w:autoSpaceDE w:val="0"/>
      <w:autoSpaceDN w:val="0"/>
      <w:spacing w:after="0" w:line="240" w:lineRule="auto"/>
      <w:ind w:left="107"/>
    </w:pPr>
    <w:rPr>
      <w:rFonts w:ascii="Times New Roman" w:eastAsia="Times New Roman" w:hAnsi="Times New Roman" w:cs="Times New Roman"/>
    </w:rPr>
  </w:style>
  <w:style w:type="paragraph" w:styleId="a">
    <w:name w:val="List Bullet"/>
    <w:basedOn w:val="a0"/>
    <w:unhideWhenUsed/>
    <w:qFormat/>
    <w:rsid w:val="00675BF8"/>
    <w:pPr>
      <w:widowControl w:val="0"/>
      <w:numPr>
        <w:numId w:val="23"/>
      </w:numPr>
      <w:autoSpaceDE w:val="0"/>
      <w:autoSpaceDN w:val="0"/>
      <w:spacing w:after="0" w:line="240" w:lineRule="auto"/>
      <w:contextualSpacing/>
    </w:pPr>
    <w:rPr>
      <w:rFonts w:ascii="Times New Roman" w:eastAsia="Times New Roman" w:hAnsi="Times New Roman" w:cs="Times New Roman"/>
      <w:lang w:val="en-US" w:eastAsia="en-US"/>
    </w:rPr>
  </w:style>
  <w:style w:type="character" w:customStyle="1" w:styleId="apple-style-span">
    <w:name w:val="apple-style-span"/>
    <w:rsid w:val="00675BF8"/>
  </w:style>
  <w:style w:type="paragraph" w:customStyle="1" w:styleId="Normal0">
    <w:name w:val="Normal0"/>
    <w:qFormat/>
    <w:rsid w:val="00901694"/>
    <w:pPr>
      <w:spacing w:after="160" w:line="259" w:lineRule="auto"/>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027442">
      <w:bodyDiv w:val="1"/>
      <w:marLeft w:val="0"/>
      <w:marRight w:val="0"/>
      <w:marTop w:val="0"/>
      <w:marBottom w:val="0"/>
      <w:divBdr>
        <w:top w:val="none" w:sz="0" w:space="0" w:color="auto"/>
        <w:left w:val="none" w:sz="0" w:space="0" w:color="auto"/>
        <w:bottom w:val="none" w:sz="0" w:space="0" w:color="auto"/>
        <w:right w:val="none" w:sz="0" w:space="0" w:color="auto"/>
      </w:divBdr>
    </w:div>
    <w:div w:id="2112123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hyperlink" Target="mailto:tender@phc.org.ua"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a.dehtiarenko@phc.org.ua" TargetMode="External"/><Relationship Id="rId25" Type="http://schemas.openxmlformats.org/officeDocument/2006/relationships/hyperlink" Target="https://www.theglobalfund.org/media/3275/corporate_codeofconductforsuppliers_policy_en.pdf" TargetMode="External"/><Relationship Id="rId2" Type="http://schemas.openxmlformats.org/officeDocument/2006/relationships/customXml" Target="../customXml/item2.xml"/><Relationship Id="rId16" Type="http://schemas.openxmlformats.org/officeDocument/2006/relationships/hyperlink" Target="mailto:e.vdovenko@phc.org.ua" TargetMode="External"/><Relationship Id="rId20" Type="http://schemas.openxmlformats.org/officeDocument/2006/relationships/hyperlink" Target="http://zakon.rada.gov.ua/laws/show/1700-18"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childrenandbusiness.org/"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1053;&#1072;&#1095;&#1072;&#1083;&#1100;&#1085;&#1080;&#1082;%20&#1089;&#1077;&#1082;&#1090;&#1086;&#1088;&#1091;%20&#1110;&#1085;&#1092;&#1086;&#1088;&#1084;&#1072;&#1094;&#1110;&#1081;&#1085;&#1080;&#1093;%20&#1090;&#1077;&#1093;&#1085;&#1086;&#1083;&#1086;&#1075;&#1110;&#1081;%20&#1090;&#1072;%20&#1079;&#1072;&#1093;&#1080;&#1089;&#1090;&#1091;%20&#1110;&#1085;&#1092;&#1086;&#1088;&#1084;&#1072;&#1094;&#1110;&#1111;" TargetMode="External"/><Relationship Id="rId23" Type="http://schemas.openxmlformats.org/officeDocument/2006/relationships/hyperlink" Target="https://www.ispeakoutnow.org/home-page/" TargetMode="External"/><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mailto:tender@phc.org.ua"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s://www.theglobalfund.org/media/6016/core_ethicsandconflictofinterest_policy_en.pdf" TargetMode="External"/><Relationship Id="rId27" Type="http://schemas.openxmlformats.org/officeDocument/2006/relationships/footer" Target="footer2.xml"/><Relationship Id="rId30"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D44C3-4A98-4785-9780-40B47FDAE07D}">
  <ds:schemaRefs>
    <ds:schemaRef ds:uri="http://schemas.microsoft.com/sharepoint/v3/contenttype/forms"/>
  </ds:schemaRefs>
</ds:datastoreItem>
</file>

<file path=customXml/itemProps2.xml><?xml version="1.0" encoding="utf-8"?>
<ds:datastoreItem xmlns:ds="http://schemas.openxmlformats.org/officeDocument/2006/customXml" ds:itemID="{3334EA1E-6247-4D8B-823A-13B4E00D76F7}">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10CF3542-DF4E-43C8-91A6-6065DA7D36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40D9EE4-E11B-4687-969D-4E77F341E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51633</Words>
  <Characters>29431</Characters>
  <Application>Microsoft Office Word</Application>
  <DocSecurity>0</DocSecurity>
  <Lines>245</Lines>
  <Paragraphs>161</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80903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Олександр Сорока</cp:lastModifiedBy>
  <cp:revision>3</cp:revision>
  <dcterms:created xsi:type="dcterms:W3CDTF">2026-10-02T06:17:00Z</dcterms:created>
  <dcterms:modified xsi:type="dcterms:W3CDTF">2026-10-02T07:08:00Z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