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903A00" w:rsidRPr="00254E30" w:rsidRDefault="006A2871">
      <w:pPr>
        <w:spacing w:after="0" w:line="360" w:lineRule="auto"/>
        <w:jc w:val="center"/>
        <w:rPr>
          <w:rFonts w:ascii="Times New Roman" w:eastAsia="Times New Roman" w:hAnsi="Times New Roman" w:cs="Times New Roman"/>
          <w:sz w:val="24"/>
          <w:szCs w:val="24"/>
        </w:rPr>
      </w:pPr>
      <w:r w:rsidRPr="00254E30">
        <w:rPr>
          <w:rFonts w:ascii="Times New Roman" w:eastAsia="Times New Roman" w:hAnsi="Times New Roman" w:cs="Times New Roman"/>
          <w:noProof/>
          <w:sz w:val="24"/>
          <w:szCs w:val="24"/>
        </w:rPr>
        <w:drawing>
          <wp:inline distT="0" distB="0" distL="0" distR="0" wp14:anchorId="16E8E260" wp14:editId="07777777">
            <wp:extent cx="485775" cy="685800"/>
            <wp:effectExtent l="0" t="0" r="0" b="0"/>
            <wp:docPr id="12221411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485775" cy="685800"/>
                    </a:xfrm>
                    <a:prstGeom prst="rect">
                      <a:avLst/>
                    </a:prstGeom>
                    <a:ln/>
                  </pic:spPr>
                </pic:pic>
              </a:graphicData>
            </a:graphic>
          </wp:inline>
        </w:drawing>
      </w:r>
    </w:p>
    <w:p w14:paraId="38634E3D" w14:textId="77777777" w:rsidR="00903A00" w:rsidRPr="00C52D8A" w:rsidRDefault="006A2871">
      <w:pPr>
        <w:spacing w:after="0" w:line="240" w:lineRule="auto"/>
        <w:jc w:val="center"/>
        <w:rPr>
          <w:rFonts w:ascii="Times New Roman" w:eastAsia="Times New Roman" w:hAnsi="Times New Roman" w:cs="Times New Roman"/>
          <w:b/>
          <w:sz w:val="24"/>
          <w:szCs w:val="24"/>
        </w:rPr>
      </w:pPr>
      <w:r w:rsidRPr="00C52D8A">
        <w:rPr>
          <w:rFonts w:ascii="Times New Roman" w:eastAsia="Times New Roman" w:hAnsi="Times New Roman" w:cs="Times New Roman"/>
          <w:b/>
          <w:sz w:val="24"/>
          <w:szCs w:val="24"/>
        </w:rPr>
        <w:t>ДЕРЖАВНА УСТАНОВА</w:t>
      </w:r>
    </w:p>
    <w:p w14:paraId="29B6F37A" w14:textId="77777777" w:rsidR="00903A00" w:rsidRPr="00C52D8A" w:rsidRDefault="006A2871">
      <w:pPr>
        <w:spacing w:after="0" w:line="240" w:lineRule="auto"/>
        <w:jc w:val="center"/>
        <w:rPr>
          <w:rFonts w:ascii="Times New Roman" w:eastAsia="Times New Roman" w:hAnsi="Times New Roman" w:cs="Times New Roman"/>
          <w:b/>
          <w:sz w:val="24"/>
          <w:szCs w:val="24"/>
        </w:rPr>
      </w:pPr>
      <w:r w:rsidRPr="00C52D8A">
        <w:rPr>
          <w:rFonts w:ascii="Times New Roman" w:eastAsia="Times New Roman" w:hAnsi="Times New Roman" w:cs="Times New Roman"/>
          <w:b/>
          <w:sz w:val="24"/>
          <w:szCs w:val="24"/>
        </w:rPr>
        <w:t xml:space="preserve">«ЦЕНТР ГРОМАДСЬКОГО ЗДОРОВ’Я </w:t>
      </w:r>
    </w:p>
    <w:p w14:paraId="7879269E" w14:textId="77777777" w:rsidR="00903A00" w:rsidRPr="00C52D8A" w:rsidRDefault="006A2871">
      <w:pPr>
        <w:spacing w:after="0" w:line="240" w:lineRule="auto"/>
        <w:jc w:val="center"/>
        <w:rPr>
          <w:rFonts w:ascii="Times New Roman" w:eastAsia="Times New Roman" w:hAnsi="Times New Roman" w:cs="Times New Roman"/>
          <w:b/>
          <w:sz w:val="24"/>
          <w:szCs w:val="24"/>
        </w:rPr>
      </w:pPr>
      <w:r w:rsidRPr="00C52D8A">
        <w:rPr>
          <w:rFonts w:ascii="Times New Roman" w:eastAsia="Times New Roman" w:hAnsi="Times New Roman" w:cs="Times New Roman"/>
          <w:b/>
          <w:sz w:val="24"/>
          <w:szCs w:val="24"/>
        </w:rPr>
        <w:t>МІНІСТЕРСТВА ОХОРОНИ ЗДОРОВ’Я УКРАЇНИ»</w:t>
      </w:r>
    </w:p>
    <w:p w14:paraId="638C73C5" w14:textId="77777777" w:rsidR="00903A00" w:rsidRPr="00C52D8A" w:rsidRDefault="006A2871">
      <w:pPr>
        <w:spacing w:after="0" w:line="240" w:lineRule="auto"/>
        <w:jc w:val="center"/>
        <w:rPr>
          <w:rFonts w:ascii="Times New Roman" w:eastAsia="Times New Roman" w:hAnsi="Times New Roman" w:cs="Times New Roman"/>
          <w:sz w:val="24"/>
          <w:szCs w:val="24"/>
        </w:rPr>
      </w:pPr>
      <w:r w:rsidRPr="00C52D8A">
        <w:rPr>
          <w:rFonts w:ascii="Times New Roman" w:eastAsia="Times New Roman" w:hAnsi="Times New Roman" w:cs="Times New Roman"/>
          <w:sz w:val="24"/>
          <w:szCs w:val="24"/>
        </w:rPr>
        <w:t>вул. Ярославська, 41, м. Київ,  04071, тел. (044) 334-56-89</w:t>
      </w:r>
    </w:p>
    <w:p w14:paraId="1145E13C" w14:textId="77777777" w:rsidR="00903A00" w:rsidRPr="00C52D8A" w:rsidRDefault="006A2871">
      <w:pPr>
        <w:pBdr>
          <w:bottom w:val="single" w:sz="12" w:space="1" w:color="000000"/>
        </w:pBdr>
        <w:spacing w:after="0" w:line="240" w:lineRule="auto"/>
        <w:jc w:val="center"/>
        <w:rPr>
          <w:rFonts w:ascii="Times New Roman" w:eastAsia="Times New Roman" w:hAnsi="Times New Roman" w:cs="Times New Roman"/>
          <w:sz w:val="24"/>
          <w:szCs w:val="24"/>
        </w:rPr>
      </w:pPr>
      <w:r w:rsidRPr="00C52D8A">
        <w:rPr>
          <w:rFonts w:ascii="Times New Roman" w:eastAsia="Times New Roman" w:hAnsi="Times New Roman" w:cs="Times New Roman"/>
          <w:sz w:val="24"/>
          <w:szCs w:val="24"/>
        </w:rPr>
        <w:t>E-</w:t>
      </w:r>
      <w:proofErr w:type="spellStart"/>
      <w:r w:rsidRPr="00C52D8A">
        <w:rPr>
          <w:rFonts w:ascii="Times New Roman" w:eastAsia="Times New Roman" w:hAnsi="Times New Roman" w:cs="Times New Roman"/>
          <w:sz w:val="24"/>
          <w:szCs w:val="24"/>
        </w:rPr>
        <w:t>mail</w:t>
      </w:r>
      <w:proofErr w:type="spellEnd"/>
      <w:r w:rsidRPr="00C52D8A">
        <w:rPr>
          <w:rFonts w:ascii="Times New Roman" w:eastAsia="Times New Roman" w:hAnsi="Times New Roman" w:cs="Times New Roman"/>
          <w:sz w:val="24"/>
          <w:szCs w:val="24"/>
        </w:rPr>
        <w:t>: info@phc.org.ua, код ЄДРПОУ 40524109</w:t>
      </w:r>
    </w:p>
    <w:p w14:paraId="0A37501D" w14:textId="77777777" w:rsidR="00903A00" w:rsidRPr="00C52D8A" w:rsidRDefault="00903A00">
      <w:pPr>
        <w:spacing w:after="0" w:line="240" w:lineRule="auto"/>
        <w:rPr>
          <w:rFonts w:ascii="Times New Roman" w:eastAsia="Times New Roman" w:hAnsi="Times New Roman" w:cs="Times New Roman"/>
          <w:sz w:val="24"/>
          <w:szCs w:val="24"/>
        </w:rPr>
      </w:pPr>
    </w:p>
    <w:tbl>
      <w:tblPr>
        <w:tblStyle w:val="19"/>
        <w:tblW w:w="9602" w:type="dxa"/>
        <w:tblInd w:w="288" w:type="dxa"/>
        <w:tblLayout w:type="fixed"/>
        <w:tblLook w:val="0000" w:firstRow="0" w:lastRow="0" w:firstColumn="0" w:lastColumn="0" w:noHBand="0" w:noVBand="0"/>
      </w:tblPr>
      <w:tblGrid>
        <w:gridCol w:w="9602"/>
      </w:tblGrid>
      <w:tr w:rsidR="00903A00" w:rsidRPr="00C52D8A" w14:paraId="10080B83" w14:textId="77777777" w:rsidTr="6A419424">
        <w:tc>
          <w:tcPr>
            <w:tcW w:w="9602" w:type="dxa"/>
          </w:tcPr>
          <w:p w14:paraId="39B6B1D1" w14:textId="77777777" w:rsidR="00903A00" w:rsidRPr="00C52D8A" w:rsidRDefault="006A2871">
            <w:pPr>
              <w:spacing w:after="0" w:line="240" w:lineRule="auto"/>
              <w:rPr>
                <w:rFonts w:ascii="Times New Roman" w:eastAsia="Times New Roman" w:hAnsi="Times New Roman" w:cs="Times New Roman"/>
                <w:sz w:val="24"/>
                <w:szCs w:val="24"/>
              </w:rPr>
            </w:pPr>
            <w:r w:rsidRPr="00C52D8A">
              <w:rPr>
                <w:rFonts w:ascii="Times New Roman" w:eastAsia="Times New Roman" w:hAnsi="Times New Roman" w:cs="Times New Roman"/>
                <w:sz w:val="24"/>
                <w:szCs w:val="24"/>
              </w:rPr>
              <w:t xml:space="preserve">    </w:t>
            </w:r>
          </w:p>
          <w:p w14:paraId="3D0D331F" w14:textId="77777777" w:rsidR="00903A00" w:rsidRPr="00C52D8A" w:rsidRDefault="006A2871">
            <w:pPr>
              <w:spacing w:after="0" w:line="240" w:lineRule="auto"/>
              <w:ind w:left="5553"/>
              <w:rPr>
                <w:rFonts w:ascii="Times New Roman" w:eastAsia="Times New Roman" w:hAnsi="Times New Roman" w:cs="Times New Roman"/>
                <w:sz w:val="24"/>
                <w:szCs w:val="24"/>
              </w:rPr>
            </w:pPr>
            <w:r w:rsidRPr="00C52D8A">
              <w:rPr>
                <w:rFonts w:ascii="Times New Roman" w:eastAsia="Times New Roman" w:hAnsi="Times New Roman" w:cs="Times New Roman"/>
                <w:sz w:val="24"/>
                <w:szCs w:val="24"/>
              </w:rPr>
              <w:t>ЗАТВЕРДЖЕНО</w:t>
            </w:r>
          </w:p>
          <w:p w14:paraId="6A95DB85" w14:textId="77777777" w:rsidR="00903A00" w:rsidRPr="00C52D8A" w:rsidRDefault="006A2871">
            <w:pPr>
              <w:spacing w:after="0" w:line="240" w:lineRule="auto"/>
              <w:ind w:left="5553"/>
              <w:rPr>
                <w:rFonts w:ascii="Times New Roman" w:eastAsia="Times New Roman" w:hAnsi="Times New Roman" w:cs="Times New Roman"/>
                <w:sz w:val="24"/>
                <w:szCs w:val="24"/>
              </w:rPr>
            </w:pPr>
            <w:r w:rsidRPr="00C52D8A">
              <w:rPr>
                <w:rFonts w:ascii="Times New Roman" w:eastAsia="Times New Roman" w:hAnsi="Times New Roman" w:cs="Times New Roman"/>
                <w:sz w:val="24"/>
                <w:szCs w:val="24"/>
              </w:rPr>
              <w:t>Рішенням тендерного комітету</w:t>
            </w:r>
          </w:p>
          <w:p w14:paraId="00DEF61A" w14:textId="7717B41B" w:rsidR="00903A00" w:rsidRPr="00C52D8A" w:rsidRDefault="006A2871">
            <w:pPr>
              <w:spacing w:after="0" w:line="240" w:lineRule="auto"/>
              <w:ind w:left="5553"/>
              <w:rPr>
                <w:rFonts w:ascii="Times New Roman" w:eastAsia="Times New Roman" w:hAnsi="Times New Roman" w:cs="Times New Roman"/>
                <w:color w:val="000000"/>
                <w:sz w:val="24"/>
                <w:szCs w:val="24"/>
              </w:rPr>
            </w:pPr>
            <w:r w:rsidRPr="00C52D8A">
              <w:rPr>
                <w:rFonts w:ascii="Times New Roman" w:eastAsia="Times New Roman" w:hAnsi="Times New Roman" w:cs="Times New Roman"/>
                <w:sz w:val="24"/>
                <w:szCs w:val="24"/>
              </w:rPr>
              <w:t xml:space="preserve">від </w:t>
            </w:r>
            <w:r w:rsidR="00254E30" w:rsidRPr="00C52D8A">
              <w:rPr>
                <w:rFonts w:ascii="Times New Roman" w:eastAsia="Times New Roman" w:hAnsi="Times New Roman" w:cs="Times New Roman"/>
                <w:sz w:val="24"/>
                <w:szCs w:val="24"/>
              </w:rPr>
              <w:t>«</w:t>
            </w:r>
            <w:r w:rsidR="00D90B83" w:rsidRPr="00C52D8A">
              <w:rPr>
                <w:rFonts w:ascii="Times New Roman" w:eastAsia="Times New Roman" w:hAnsi="Times New Roman" w:cs="Times New Roman"/>
                <w:sz w:val="24"/>
                <w:szCs w:val="24"/>
              </w:rPr>
              <w:t>20</w:t>
            </w:r>
            <w:r w:rsidR="00254E30" w:rsidRPr="00C52D8A">
              <w:rPr>
                <w:rFonts w:ascii="Times New Roman" w:eastAsia="Times New Roman" w:hAnsi="Times New Roman" w:cs="Times New Roman"/>
                <w:sz w:val="24"/>
                <w:szCs w:val="24"/>
              </w:rPr>
              <w:t>»</w:t>
            </w:r>
            <w:r w:rsidRPr="00C52D8A">
              <w:rPr>
                <w:rFonts w:ascii="Times New Roman" w:eastAsia="Times New Roman" w:hAnsi="Times New Roman" w:cs="Times New Roman"/>
                <w:sz w:val="24"/>
                <w:szCs w:val="24"/>
              </w:rPr>
              <w:t xml:space="preserve"> </w:t>
            </w:r>
            <w:r w:rsidR="00D90B83" w:rsidRPr="00C52D8A">
              <w:rPr>
                <w:rFonts w:ascii="Times New Roman" w:eastAsia="Times New Roman" w:hAnsi="Times New Roman" w:cs="Times New Roman"/>
                <w:sz w:val="24"/>
                <w:szCs w:val="24"/>
              </w:rPr>
              <w:t>сер</w:t>
            </w:r>
            <w:r w:rsidR="00AB066C" w:rsidRPr="00C52D8A">
              <w:rPr>
                <w:rFonts w:ascii="Times New Roman" w:eastAsia="Times New Roman" w:hAnsi="Times New Roman" w:cs="Times New Roman"/>
                <w:sz w:val="24"/>
                <w:szCs w:val="24"/>
              </w:rPr>
              <w:t>п</w:t>
            </w:r>
            <w:r w:rsidR="002C249A" w:rsidRPr="00C52D8A">
              <w:rPr>
                <w:rFonts w:ascii="Times New Roman" w:eastAsia="Times New Roman" w:hAnsi="Times New Roman" w:cs="Times New Roman"/>
                <w:sz w:val="24"/>
                <w:szCs w:val="24"/>
              </w:rPr>
              <w:t>ня</w:t>
            </w:r>
            <w:r w:rsidRPr="00C52D8A">
              <w:rPr>
                <w:rFonts w:ascii="Times New Roman" w:eastAsia="Times New Roman" w:hAnsi="Times New Roman" w:cs="Times New Roman"/>
                <w:sz w:val="24"/>
                <w:szCs w:val="24"/>
              </w:rPr>
              <w:t xml:space="preserve"> 202</w:t>
            </w:r>
            <w:r w:rsidR="11C99C3A" w:rsidRPr="00C52D8A">
              <w:rPr>
                <w:rFonts w:ascii="Times New Roman" w:eastAsia="Times New Roman" w:hAnsi="Times New Roman" w:cs="Times New Roman"/>
                <w:sz w:val="24"/>
                <w:szCs w:val="24"/>
              </w:rPr>
              <w:t>6</w:t>
            </w:r>
            <w:r w:rsidRPr="00C52D8A">
              <w:rPr>
                <w:rFonts w:ascii="Times New Roman" w:eastAsia="Times New Roman" w:hAnsi="Times New Roman" w:cs="Times New Roman"/>
                <w:sz w:val="24"/>
                <w:szCs w:val="24"/>
              </w:rPr>
              <w:t xml:space="preserve"> року № </w:t>
            </w:r>
            <w:r w:rsidR="00C52D8A">
              <w:rPr>
                <w:rFonts w:ascii="Times New Roman" w:eastAsia="Times New Roman" w:hAnsi="Times New Roman" w:cs="Times New Roman"/>
                <w:sz w:val="24"/>
                <w:szCs w:val="24"/>
              </w:rPr>
              <w:t xml:space="preserve">169 </w:t>
            </w:r>
            <w:r w:rsidR="00005D61" w:rsidRPr="00C52D8A">
              <w:rPr>
                <w:rFonts w:ascii="Times New Roman" w:eastAsia="Times New Roman" w:hAnsi="Times New Roman" w:cs="Times New Roman"/>
                <w:color w:val="000000"/>
                <w:sz w:val="24"/>
                <w:szCs w:val="24"/>
              </w:rPr>
              <w:t>Г</w:t>
            </w:r>
            <w:r w:rsidR="004D3D2D" w:rsidRPr="00C52D8A">
              <w:rPr>
                <w:rFonts w:ascii="Times New Roman" w:eastAsia="Times New Roman" w:hAnsi="Times New Roman" w:cs="Times New Roman"/>
                <w:color w:val="000000"/>
                <w:sz w:val="24"/>
                <w:szCs w:val="24"/>
              </w:rPr>
              <w:t>олов</w:t>
            </w:r>
            <w:r w:rsidR="00005D61" w:rsidRPr="00C52D8A">
              <w:rPr>
                <w:rFonts w:ascii="Times New Roman" w:eastAsia="Times New Roman" w:hAnsi="Times New Roman" w:cs="Times New Roman"/>
                <w:color w:val="000000"/>
                <w:sz w:val="24"/>
                <w:szCs w:val="24"/>
              </w:rPr>
              <w:t>а</w:t>
            </w:r>
            <w:r w:rsidR="004D3D2D" w:rsidRPr="00C52D8A">
              <w:rPr>
                <w:rFonts w:ascii="Times New Roman" w:eastAsia="Times New Roman" w:hAnsi="Times New Roman" w:cs="Times New Roman"/>
                <w:color w:val="000000"/>
                <w:sz w:val="24"/>
                <w:szCs w:val="24"/>
              </w:rPr>
              <w:t xml:space="preserve"> </w:t>
            </w:r>
            <w:r w:rsidRPr="00C52D8A">
              <w:rPr>
                <w:rFonts w:ascii="Times New Roman" w:eastAsia="Times New Roman" w:hAnsi="Times New Roman" w:cs="Times New Roman"/>
                <w:color w:val="000000"/>
                <w:sz w:val="24"/>
                <w:szCs w:val="24"/>
              </w:rPr>
              <w:t>тендерного комітету</w:t>
            </w:r>
          </w:p>
          <w:p w14:paraId="5DAB6C7B" w14:textId="77777777" w:rsidR="00903A00" w:rsidRPr="00C52D8A" w:rsidRDefault="00903A00">
            <w:pPr>
              <w:spacing w:after="0" w:line="240" w:lineRule="auto"/>
              <w:ind w:left="5553"/>
              <w:rPr>
                <w:rFonts w:ascii="Times New Roman" w:eastAsia="Times New Roman" w:hAnsi="Times New Roman" w:cs="Times New Roman"/>
                <w:sz w:val="24"/>
                <w:szCs w:val="24"/>
              </w:rPr>
            </w:pPr>
          </w:p>
          <w:p w14:paraId="72CA7DC5" w14:textId="290B4A72" w:rsidR="00903A00" w:rsidRPr="00C52D8A" w:rsidRDefault="006A2871">
            <w:pPr>
              <w:spacing w:after="0" w:line="240" w:lineRule="auto"/>
              <w:ind w:left="5553"/>
              <w:rPr>
                <w:rFonts w:ascii="Times New Roman" w:eastAsia="Times New Roman" w:hAnsi="Times New Roman" w:cs="Times New Roman"/>
                <w:sz w:val="24"/>
                <w:szCs w:val="24"/>
              </w:rPr>
            </w:pPr>
            <w:r w:rsidRPr="00C52D8A">
              <w:rPr>
                <w:rFonts w:ascii="Times New Roman" w:eastAsia="Times New Roman" w:hAnsi="Times New Roman" w:cs="Times New Roman"/>
                <w:sz w:val="24"/>
                <w:szCs w:val="24"/>
              </w:rPr>
              <w:t xml:space="preserve">_____________  </w:t>
            </w:r>
            <w:r w:rsidR="00005D61" w:rsidRPr="00C52D8A">
              <w:rPr>
                <w:rFonts w:ascii="Times New Roman" w:eastAsia="Times New Roman" w:hAnsi="Times New Roman" w:cs="Times New Roman"/>
                <w:sz w:val="24"/>
                <w:szCs w:val="24"/>
              </w:rPr>
              <w:t>О.Ю. Вовченко</w:t>
            </w:r>
          </w:p>
          <w:p w14:paraId="02EB378F" w14:textId="77777777" w:rsidR="00903A00" w:rsidRPr="00C52D8A" w:rsidRDefault="00903A00">
            <w:pPr>
              <w:spacing w:after="0" w:line="240" w:lineRule="auto"/>
              <w:ind w:left="5978" w:hanging="425"/>
              <w:jc w:val="right"/>
              <w:rPr>
                <w:rFonts w:ascii="Times New Roman" w:eastAsia="Times New Roman" w:hAnsi="Times New Roman" w:cs="Times New Roman"/>
                <w:sz w:val="24"/>
                <w:szCs w:val="24"/>
              </w:rPr>
            </w:pPr>
          </w:p>
        </w:tc>
      </w:tr>
    </w:tbl>
    <w:p w14:paraId="6F996698" w14:textId="1881593D" w:rsidR="00903A00" w:rsidRPr="00C52D8A" w:rsidRDefault="006A2871">
      <w:pPr>
        <w:spacing w:after="0" w:line="240" w:lineRule="auto"/>
        <w:jc w:val="center"/>
        <w:rPr>
          <w:rFonts w:ascii="Times New Roman" w:eastAsia="Times New Roman" w:hAnsi="Times New Roman" w:cs="Times New Roman"/>
          <w:b/>
          <w:sz w:val="24"/>
          <w:szCs w:val="24"/>
          <w:lang w:val="ru-RU"/>
        </w:rPr>
      </w:pPr>
      <w:r w:rsidRPr="00C52D8A">
        <w:rPr>
          <w:rFonts w:ascii="Times New Roman" w:eastAsia="Times New Roman" w:hAnsi="Times New Roman" w:cs="Times New Roman"/>
          <w:b/>
          <w:sz w:val="24"/>
          <w:szCs w:val="24"/>
        </w:rPr>
        <w:t xml:space="preserve">ОГОЛОШЕННЯ № </w:t>
      </w:r>
      <w:r w:rsidR="00C52D8A">
        <w:rPr>
          <w:rFonts w:ascii="Times New Roman" w:eastAsia="Times New Roman" w:hAnsi="Times New Roman" w:cs="Times New Roman"/>
          <w:b/>
          <w:sz w:val="24"/>
          <w:szCs w:val="24"/>
        </w:rPr>
        <w:t>169</w:t>
      </w:r>
    </w:p>
    <w:p w14:paraId="10B099D7" w14:textId="77777777" w:rsidR="00903A00" w:rsidRPr="00C52D8A" w:rsidRDefault="006A2871">
      <w:pPr>
        <w:spacing w:after="0" w:line="240" w:lineRule="auto"/>
        <w:jc w:val="center"/>
        <w:rPr>
          <w:rFonts w:ascii="Times New Roman" w:eastAsia="Times New Roman" w:hAnsi="Times New Roman" w:cs="Times New Roman"/>
          <w:b/>
          <w:sz w:val="24"/>
          <w:szCs w:val="24"/>
        </w:rPr>
      </w:pPr>
      <w:r w:rsidRPr="00C52D8A">
        <w:rPr>
          <w:rFonts w:ascii="Times New Roman" w:eastAsia="Times New Roman" w:hAnsi="Times New Roman" w:cs="Times New Roman"/>
          <w:b/>
          <w:sz w:val="24"/>
          <w:szCs w:val="24"/>
        </w:rPr>
        <w:t xml:space="preserve">про </w:t>
      </w:r>
      <w:bookmarkStart w:id="0" w:name="_Hlk221702585"/>
      <w:r w:rsidRPr="00C52D8A">
        <w:rPr>
          <w:rFonts w:ascii="Times New Roman" w:eastAsia="Times New Roman" w:hAnsi="Times New Roman" w:cs="Times New Roman"/>
          <w:b/>
          <w:sz w:val="24"/>
          <w:szCs w:val="24"/>
        </w:rPr>
        <w:t>проведення процедури запиту цінових пропозицій</w:t>
      </w:r>
      <w:bookmarkEnd w:id="0"/>
    </w:p>
    <w:p w14:paraId="6A05A809" w14:textId="77777777" w:rsidR="00903A00" w:rsidRPr="00C52D8A" w:rsidRDefault="00903A00">
      <w:pPr>
        <w:spacing w:after="0" w:line="240" w:lineRule="auto"/>
        <w:jc w:val="center"/>
        <w:rPr>
          <w:rFonts w:ascii="Times New Roman" w:eastAsia="Times New Roman" w:hAnsi="Times New Roman" w:cs="Times New Roman"/>
          <w:b/>
          <w:sz w:val="24"/>
          <w:szCs w:val="24"/>
        </w:rPr>
      </w:pPr>
    </w:p>
    <w:p w14:paraId="48B87F44" w14:textId="655DB8D2" w:rsidR="00903A00" w:rsidRPr="00C52D8A" w:rsidRDefault="007819C1" w:rsidP="0096628F">
      <w:pPr>
        <w:spacing w:after="0" w:line="240" w:lineRule="auto"/>
        <w:jc w:val="both"/>
        <w:rPr>
          <w:rFonts w:ascii="Times New Roman" w:eastAsia="Times New Roman" w:hAnsi="Times New Roman" w:cs="Times New Roman"/>
          <w:color w:val="000000"/>
          <w:sz w:val="24"/>
          <w:szCs w:val="24"/>
        </w:rPr>
      </w:pPr>
      <w:bookmarkStart w:id="1" w:name="_heading=h.j6siy7mjppzl" w:colFirst="0" w:colLast="0"/>
      <w:bookmarkEnd w:id="1"/>
      <w:r w:rsidRPr="00C52D8A">
        <w:rPr>
          <w:rFonts w:ascii="Times New Roman" w:eastAsia="Times New Roman" w:hAnsi="Times New Roman" w:cs="Times New Roman"/>
          <w:color w:val="000000"/>
          <w:sz w:val="24"/>
          <w:szCs w:val="24"/>
        </w:rPr>
        <w:t xml:space="preserve">             </w:t>
      </w:r>
      <w:r w:rsidR="006A2871" w:rsidRPr="00C52D8A">
        <w:rPr>
          <w:rFonts w:ascii="Times New Roman" w:eastAsia="Times New Roman" w:hAnsi="Times New Roman" w:cs="Times New Roman"/>
          <w:color w:val="000000"/>
          <w:sz w:val="24"/>
          <w:szCs w:val="24"/>
        </w:rPr>
        <w:t xml:space="preserve">Державна установа «Центр громадського здоров’я Міністерства охорони здоров’я України» (далі – Замовник) оголошує закупівлю згідно з кодом </w:t>
      </w:r>
      <w:r w:rsidR="00FA2951" w:rsidRPr="00C52D8A">
        <w:rPr>
          <w:rFonts w:ascii="Times New Roman" w:eastAsia="Times New Roman" w:hAnsi="Times New Roman"/>
          <w:b/>
          <w:sz w:val="24"/>
          <w:szCs w:val="24"/>
        </w:rPr>
        <w:t>ДК 021:2015: 39130000-2 Офісні меблі (Архівні стелажі)</w:t>
      </w:r>
      <w:r w:rsidR="0096628F" w:rsidRPr="00C52D8A">
        <w:rPr>
          <w:rFonts w:ascii="Times New Roman" w:eastAsia="Times New Roman" w:hAnsi="Times New Roman"/>
          <w:b/>
          <w:snapToGrid w:val="0"/>
          <w:sz w:val="24"/>
          <w:szCs w:val="24"/>
        </w:rPr>
        <w:t xml:space="preserve"> </w:t>
      </w:r>
      <w:r w:rsidR="006A2871" w:rsidRPr="00C52D8A">
        <w:rPr>
          <w:rFonts w:ascii="Times New Roman" w:eastAsia="Times New Roman" w:hAnsi="Times New Roman" w:cs="Times New Roman"/>
          <w:color w:val="000000"/>
          <w:sz w:val="24"/>
          <w:szCs w:val="24"/>
        </w:rPr>
        <w:t xml:space="preserve">(далі – </w:t>
      </w:r>
      <w:r w:rsidR="006A2871" w:rsidRPr="00C52D8A">
        <w:rPr>
          <w:rFonts w:ascii="Times New Roman" w:eastAsia="Times New Roman" w:hAnsi="Times New Roman" w:cs="Times New Roman"/>
          <w:b/>
          <w:i/>
          <w:color w:val="000000"/>
          <w:sz w:val="24"/>
          <w:szCs w:val="24"/>
        </w:rPr>
        <w:t>Товар</w:t>
      </w:r>
      <w:r w:rsidR="006A2871" w:rsidRPr="00C52D8A">
        <w:rPr>
          <w:rFonts w:ascii="Times New Roman" w:eastAsia="Times New Roman" w:hAnsi="Times New Roman" w:cs="Times New Roman"/>
          <w:color w:val="000000"/>
          <w:sz w:val="24"/>
          <w:szCs w:val="24"/>
        </w:rPr>
        <w:t>) в рамках реалізації проекту Глобального фонду для боротьби зі СНІДом, туберкульозом та малярією  та запрошує Вас подати цінову пропозицію.</w:t>
      </w:r>
    </w:p>
    <w:p w14:paraId="5483FB58" w14:textId="77777777" w:rsidR="00903A00" w:rsidRPr="00C52D8A" w:rsidRDefault="006A2871">
      <w:pPr>
        <w:pBdr>
          <w:top w:val="nil"/>
          <w:left w:val="nil"/>
          <w:bottom w:val="nil"/>
          <w:right w:val="nil"/>
          <w:between w:val="nil"/>
        </w:pBdr>
        <w:tabs>
          <w:tab w:val="left" w:pos="709"/>
          <w:tab w:val="left" w:pos="1134"/>
        </w:tabs>
        <w:spacing w:after="0" w:line="240" w:lineRule="auto"/>
        <w:ind w:firstLine="709"/>
        <w:jc w:val="both"/>
        <w:rPr>
          <w:rFonts w:ascii="Times New Roman" w:eastAsia="Times New Roman" w:hAnsi="Times New Roman" w:cs="Times New Roman"/>
          <w:b/>
          <w:color w:val="000000"/>
          <w:sz w:val="24"/>
          <w:szCs w:val="24"/>
        </w:rPr>
      </w:pPr>
      <w:r w:rsidRPr="00C52D8A">
        <w:rPr>
          <w:rFonts w:ascii="Times New Roman" w:eastAsia="Times New Roman" w:hAnsi="Times New Roman" w:cs="Times New Roman"/>
          <w:color w:val="000000"/>
          <w:sz w:val="24"/>
          <w:szCs w:val="24"/>
        </w:rPr>
        <w:t>Закупівля здійснюється за кошти Глобального фонду для боротьби зі СНІДом, туберкульозом та малярією, в рамках реалізації проекту «Стійка відповідь на епідемії ВІЛ і ТБ в умовах війни та відновлення України», згідно з Угодою про надання гранту між Державною установою «Центр громадського здоров’я Міністерства охорони здоров’я України» та Глобальним фондом № 3645 від 19.12.2023 року.</w:t>
      </w:r>
    </w:p>
    <w:p w14:paraId="5A39BBE3" w14:textId="77777777" w:rsidR="00903A00" w:rsidRPr="00C52D8A" w:rsidRDefault="00903A00">
      <w:pPr>
        <w:pBdr>
          <w:top w:val="nil"/>
          <w:left w:val="nil"/>
          <w:bottom w:val="nil"/>
          <w:right w:val="nil"/>
          <w:between w:val="nil"/>
        </w:pBdr>
        <w:tabs>
          <w:tab w:val="left" w:pos="984"/>
        </w:tabs>
        <w:spacing w:after="0" w:line="240" w:lineRule="auto"/>
        <w:ind w:firstLine="709"/>
        <w:jc w:val="both"/>
        <w:rPr>
          <w:rFonts w:ascii="Times New Roman" w:eastAsia="Times New Roman" w:hAnsi="Times New Roman" w:cs="Times New Roman"/>
          <w:color w:val="000000"/>
          <w:sz w:val="24"/>
          <w:szCs w:val="24"/>
        </w:rPr>
      </w:pPr>
    </w:p>
    <w:p w14:paraId="68F80F66" w14:textId="77777777" w:rsidR="00903A00" w:rsidRPr="00C52D8A" w:rsidRDefault="006A2871">
      <w:pPr>
        <w:numPr>
          <w:ilvl w:val="0"/>
          <w:numId w:val="1"/>
        </w:numPr>
        <w:tabs>
          <w:tab w:val="left" w:pos="1119"/>
        </w:tabs>
        <w:spacing w:after="0" w:line="240" w:lineRule="auto"/>
        <w:ind w:left="0" w:firstLine="709"/>
        <w:jc w:val="both"/>
        <w:rPr>
          <w:rFonts w:ascii="Times New Roman" w:eastAsia="Times New Roman" w:hAnsi="Times New Roman" w:cs="Times New Roman"/>
          <w:color w:val="000000"/>
          <w:sz w:val="24"/>
          <w:szCs w:val="24"/>
        </w:rPr>
      </w:pPr>
      <w:r w:rsidRPr="00C52D8A">
        <w:rPr>
          <w:rFonts w:ascii="Times New Roman" w:eastAsia="Times New Roman" w:hAnsi="Times New Roman" w:cs="Times New Roman"/>
          <w:b/>
          <w:color w:val="000000"/>
          <w:sz w:val="24"/>
          <w:szCs w:val="24"/>
        </w:rPr>
        <w:t>Найменування та місцезнаходження Замовника:</w:t>
      </w:r>
      <w:r w:rsidRPr="00C52D8A">
        <w:rPr>
          <w:rFonts w:ascii="Times New Roman" w:eastAsia="Times New Roman" w:hAnsi="Times New Roman" w:cs="Times New Roman"/>
          <w:color w:val="000000"/>
          <w:sz w:val="24"/>
          <w:szCs w:val="24"/>
        </w:rPr>
        <w:t xml:space="preserve"> Державна установа «Центр громадського здоров’я Міністерства охорони здоров’я України», 04071, м. Київ, вул. Ярославська 41.</w:t>
      </w:r>
    </w:p>
    <w:p w14:paraId="31B7938C" w14:textId="136AB23B" w:rsidR="007819C1" w:rsidRPr="00C52D8A" w:rsidRDefault="006A2871" w:rsidP="007819C1">
      <w:pPr>
        <w:pStyle w:val="aa"/>
        <w:numPr>
          <w:ilvl w:val="0"/>
          <w:numId w:val="1"/>
        </w:numPr>
        <w:tabs>
          <w:tab w:val="left" w:pos="993"/>
        </w:tabs>
        <w:ind w:left="0" w:firstLine="709"/>
        <w:jc w:val="both"/>
        <w:rPr>
          <w:rFonts w:ascii="Times New Roman" w:eastAsia="Times New Roman" w:hAnsi="Times New Roman" w:cs="Times New Roman"/>
          <w:b/>
          <w:bCs/>
          <w:sz w:val="24"/>
          <w:szCs w:val="24"/>
          <w:lang w:val="uk-UA" w:eastAsia="ja-JP"/>
        </w:rPr>
      </w:pPr>
      <w:proofErr w:type="spellStart"/>
      <w:r w:rsidRPr="00C52D8A">
        <w:rPr>
          <w:rFonts w:ascii="Times New Roman" w:eastAsia="Times New Roman" w:hAnsi="Times New Roman" w:cs="Times New Roman"/>
          <w:b/>
          <w:color w:val="000000"/>
          <w:sz w:val="24"/>
          <w:szCs w:val="24"/>
        </w:rPr>
        <w:t>Назва</w:t>
      </w:r>
      <w:proofErr w:type="spellEnd"/>
      <w:r w:rsidRPr="00C52D8A">
        <w:rPr>
          <w:rFonts w:ascii="Times New Roman" w:eastAsia="Times New Roman" w:hAnsi="Times New Roman" w:cs="Times New Roman"/>
          <w:b/>
          <w:color w:val="000000"/>
          <w:sz w:val="24"/>
          <w:szCs w:val="24"/>
        </w:rPr>
        <w:t xml:space="preserve"> </w:t>
      </w:r>
      <w:proofErr w:type="spellStart"/>
      <w:r w:rsidRPr="00C52D8A">
        <w:rPr>
          <w:rFonts w:ascii="Times New Roman" w:eastAsia="Times New Roman" w:hAnsi="Times New Roman" w:cs="Times New Roman"/>
          <w:b/>
          <w:color w:val="000000"/>
          <w:sz w:val="24"/>
          <w:szCs w:val="24"/>
        </w:rPr>
        <w:t>предмету</w:t>
      </w:r>
      <w:proofErr w:type="spellEnd"/>
      <w:r w:rsidRPr="00C52D8A">
        <w:rPr>
          <w:rFonts w:ascii="Times New Roman" w:eastAsia="Times New Roman" w:hAnsi="Times New Roman" w:cs="Times New Roman"/>
          <w:b/>
          <w:color w:val="000000"/>
          <w:sz w:val="24"/>
          <w:szCs w:val="24"/>
        </w:rPr>
        <w:t xml:space="preserve"> </w:t>
      </w:r>
      <w:proofErr w:type="spellStart"/>
      <w:r w:rsidRPr="00C52D8A">
        <w:rPr>
          <w:rFonts w:ascii="Times New Roman" w:eastAsia="Times New Roman" w:hAnsi="Times New Roman" w:cs="Times New Roman"/>
          <w:b/>
          <w:color w:val="000000"/>
          <w:sz w:val="24"/>
          <w:szCs w:val="24"/>
        </w:rPr>
        <w:t>закупівлі</w:t>
      </w:r>
      <w:proofErr w:type="spellEnd"/>
      <w:r w:rsidRPr="00C52D8A">
        <w:rPr>
          <w:rFonts w:ascii="Times New Roman" w:eastAsia="Times New Roman" w:hAnsi="Times New Roman" w:cs="Times New Roman"/>
          <w:b/>
          <w:color w:val="000000"/>
          <w:sz w:val="24"/>
          <w:szCs w:val="24"/>
        </w:rPr>
        <w:t xml:space="preserve">: </w:t>
      </w:r>
      <w:bookmarkStart w:id="2" w:name="_Hlk221718578"/>
      <w:bookmarkStart w:id="3" w:name="_Hlk230104114"/>
      <w:r w:rsidR="006558BA" w:rsidRPr="00C52D8A">
        <w:rPr>
          <w:rFonts w:ascii="Times New Roman" w:eastAsia="Times New Roman" w:hAnsi="Times New Roman" w:cs="Times New Roman"/>
          <w:b/>
          <w:bCs/>
          <w:sz w:val="24"/>
          <w:szCs w:val="24"/>
          <w:lang w:val="uk-UA" w:eastAsia="ja-JP"/>
        </w:rPr>
        <w:t>ДК 021:2015: 39130000-2 Офісні меблі (Архівні стелажі).</w:t>
      </w:r>
    </w:p>
    <w:bookmarkEnd w:id="2"/>
    <w:bookmarkEnd w:id="3"/>
    <w:p w14:paraId="6E9FC78A" w14:textId="6644FFFB" w:rsidR="00903A00" w:rsidRPr="00C52D8A"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C52D8A">
        <w:rPr>
          <w:rFonts w:ascii="Times New Roman" w:eastAsia="Times New Roman" w:hAnsi="Times New Roman" w:cs="Times New Roman"/>
          <w:b/>
          <w:color w:val="000000"/>
          <w:sz w:val="24"/>
          <w:szCs w:val="24"/>
        </w:rPr>
        <w:t>Кількість Товару</w:t>
      </w:r>
      <w:r w:rsidRPr="00C52D8A">
        <w:rPr>
          <w:rFonts w:ascii="Times New Roman" w:eastAsia="Times New Roman" w:hAnsi="Times New Roman" w:cs="Times New Roman"/>
          <w:color w:val="000000"/>
          <w:sz w:val="24"/>
          <w:szCs w:val="24"/>
        </w:rPr>
        <w:t>: визначені в Додатку № 1 «</w:t>
      </w:r>
      <w:r w:rsidR="00D8318F" w:rsidRPr="00C52D8A">
        <w:rPr>
          <w:rFonts w:ascii="Times New Roman" w:eastAsia="Times New Roman" w:hAnsi="Times New Roman" w:cs="Times New Roman"/>
          <w:color w:val="000000"/>
          <w:sz w:val="24"/>
          <w:szCs w:val="24"/>
        </w:rPr>
        <w:t>Т</w:t>
      </w:r>
      <w:r w:rsidR="00AA1203" w:rsidRPr="00C52D8A">
        <w:rPr>
          <w:rFonts w:ascii="Times New Roman" w:eastAsia="Times New Roman" w:hAnsi="Times New Roman" w:cs="Times New Roman"/>
          <w:color w:val="000000"/>
          <w:sz w:val="24"/>
          <w:szCs w:val="24"/>
        </w:rPr>
        <w:t>ехнічн</w:t>
      </w:r>
      <w:r w:rsidR="003E0E05" w:rsidRPr="00C52D8A">
        <w:rPr>
          <w:rFonts w:ascii="Times New Roman" w:eastAsia="Times New Roman" w:hAnsi="Times New Roman" w:cs="Times New Roman"/>
          <w:color w:val="000000"/>
          <w:sz w:val="24"/>
          <w:szCs w:val="24"/>
        </w:rPr>
        <w:t>а специфікація</w:t>
      </w:r>
      <w:r w:rsidRPr="00C52D8A">
        <w:rPr>
          <w:rFonts w:ascii="Times New Roman" w:eastAsia="Times New Roman" w:hAnsi="Times New Roman" w:cs="Times New Roman"/>
          <w:color w:val="000000"/>
          <w:sz w:val="24"/>
          <w:szCs w:val="24"/>
        </w:rPr>
        <w:t>».</w:t>
      </w:r>
    </w:p>
    <w:p w14:paraId="35B38344" w14:textId="730CF5B5" w:rsidR="00903A00" w:rsidRPr="00C52D8A"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C52D8A">
        <w:rPr>
          <w:rFonts w:ascii="Times New Roman" w:eastAsia="Times New Roman" w:hAnsi="Times New Roman" w:cs="Times New Roman"/>
          <w:b/>
          <w:color w:val="000000"/>
          <w:sz w:val="24"/>
          <w:szCs w:val="24"/>
        </w:rPr>
        <w:t>Місце поставки Товару:</w:t>
      </w:r>
      <w:r w:rsidRPr="00C52D8A">
        <w:rPr>
          <w:rFonts w:ascii="Times New Roman" w:eastAsia="Times New Roman" w:hAnsi="Times New Roman" w:cs="Times New Roman"/>
          <w:color w:val="000000"/>
          <w:sz w:val="24"/>
          <w:szCs w:val="24"/>
        </w:rPr>
        <w:t xml:space="preserve"> </w:t>
      </w:r>
      <w:r w:rsidR="00D8318F" w:rsidRPr="00C52D8A">
        <w:rPr>
          <w:rFonts w:ascii="Times New Roman" w:eastAsia="Times New Roman" w:hAnsi="Times New Roman" w:cs="Times New Roman"/>
          <w:color w:val="000000"/>
          <w:sz w:val="24"/>
          <w:szCs w:val="24"/>
        </w:rPr>
        <w:t>04071, м. Київ, вул. Ярославська, буд. 41</w:t>
      </w:r>
      <w:r w:rsidRPr="00C52D8A">
        <w:rPr>
          <w:rFonts w:ascii="Times New Roman" w:eastAsia="Times New Roman" w:hAnsi="Times New Roman" w:cs="Times New Roman"/>
          <w:color w:val="000000"/>
          <w:sz w:val="24"/>
          <w:szCs w:val="24"/>
        </w:rPr>
        <w:t>.</w:t>
      </w:r>
    </w:p>
    <w:p w14:paraId="349A1232" w14:textId="1581C696" w:rsidR="00903A00" w:rsidRPr="00C52D8A" w:rsidRDefault="00641AAB">
      <w:pPr>
        <w:numPr>
          <w:ilvl w:val="0"/>
          <w:numId w:val="1"/>
        </w:numPr>
        <w:tabs>
          <w:tab w:val="left" w:pos="984"/>
        </w:tabs>
        <w:spacing w:after="0" w:line="240" w:lineRule="auto"/>
        <w:ind w:left="0" w:firstLine="709"/>
        <w:jc w:val="both"/>
        <w:rPr>
          <w:rFonts w:ascii="Times New Roman" w:eastAsia="Times New Roman" w:hAnsi="Times New Roman" w:cs="Times New Roman"/>
          <w:color w:val="000000"/>
          <w:sz w:val="24"/>
          <w:szCs w:val="24"/>
        </w:rPr>
      </w:pPr>
      <w:r w:rsidRPr="00C52D8A">
        <w:rPr>
          <w:rFonts w:ascii="Times New Roman" w:eastAsia="Times New Roman" w:hAnsi="Times New Roman" w:cs="Times New Roman"/>
          <w:b/>
          <w:color w:val="000000"/>
          <w:sz w:val="24"/>
          <w:szCs w:val="24"/>
        </w:rPr>
        <w:t>Т</w:t>
      </w:r>
      <w:r w:rsidR="006A2871" w:rsidRPr="00C52D8A">
        <w:rPr>
          <w:rFonts w:ascii="Times New Roman" w:eastAsia="Times New Roman" w:hAnsi="Times New Roman" w:cs="Times New Roman"/>
          <w:b/>
          <w:color w:val="000000"/>
          <w:sz w:val="24"/>
          <w:szCs w:val="24"/>
        </w:rPr>
        <w:t xml:space="preserve">ехнічні та якісні характеристики предмета закупівлі: </w:t>
      </w:r>
      <w:r w:rsidR="006A2871" w:rsidRPr="00C52D8A">
        <w:rPr>
          <w:rFonts w:ascii="Times New Roman" w:eastAsia="Times New Roman" w:hAnsi="Times New Roman" w:cs="Times New Roman"/>
          <w:color w:val="000000"/>
          <w:sz w:val="24"/>
          <w:szCs w:val="24"/>
        </w:rPr>
        <w:t xml:space="preserve">визначені в </w:t>
      </w:r>
      <w:r w:rsidR="006A2871" w:rsidRPr="00C52D8A">
        <w:rPr>
          <w:rFonts w:ascii="Times New Roman" w:eastAsia="Times New Roman" w:hAnsi="Times New Roman" w:cs="Times New Roman"/>
          <w:sz w:val="24"/>
          <w:szCs w:val="24"/>
        </w:rPr>
        <w:t xml:space="preserve">Додатку№ 1 </w:t>
      </w:r>
      <w:r w:rsidR="00F7512F" w:rsidRPr="00C52D8A">
        <w:rPr>
          <w:rFonts w:ascii="Times New Roman" w:eastAsia="Times New Roman" w:hAnsi="Times New Roman" w:cs="Times New Roman"/>
          <w:sz w:val="24"/>
          <w:szCs w:val="24"/>
        </w:rPr>
        <w:t>«</w:t>
      </w:r>
      <w:r w:rsidR="003E0E05" w:rsidRPr="00C52D8A">
        <w:rPr>
          <w:rFonts w:ascii="Times New Roman" w:eastAsia="Times New Roman" w:hAnsi="Times New Roman" w:cs="Times New Roman"/>
          <w:color w:val="000000"/>
          <w:sz w:val="24"/>
          <w:szCs w:val="24"/>
        </w:rPr>
        <w:t>Технічна специфікація</w:t>
      </w:r>
      <w:r w:rsidR="00F7512F" w:rsidRPr="00C52D8A">
        <w:rPr>
          <w:rFonts w:ascii="Times New Roman" w:eastAsia="Times New Roman" w:hAnsi="Times New Roman" w:cs="Times New Roman"/>
          <w:sz w:val="24"/>
          <w:szCs w:val="24"/>
        </w:rPr>
        <w:t>»</w:t>
      </w:r>
      <w:r w:rsidR="006A2871" w:rsidRPr="00C52D8A">
        <w:rPr>
          <w:rFonts w:ascii="Times New Roman" w:eastAsia="Times New Roman" w:hAnsi="Times New Roman" w:cs="Times New Roman"/>
          <w:sz w:val="24"/>
          <w:szCs w:val="24"/>
        </w:rPr>
        <w:t>.</w:t>
      </w:r>
    </w:p>
    <w:p w14:paraId="01254E57" w14:textId="73C0C487" w:rsidR="00903A00" w:rsidRPr="00C52D8A"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C52D8A">
        <w:rPr>
          <w:rFonts w:ascii="Times New Roman" w:eastAsia="Times New Roman" w:hAnsi="Times New Roman" w:cs="Times New Roman"/>
          <w:b/>
          <w:color w:val="000000"/>
          <w:sz w:val="24"/>
          <w:szCs w:val="24"/>
        </w:rPr>
        <w:t xml:space="preserve">Очікувана вартість предмета закупівлі: </w:t>
      </w:r>
      <w:r w:rsidR="00DC0570" w:rsidRPr="00C52D8A">
        <w:rPr>
          <w:rFonts w:ascii="Times New Roman" w:eastAsia="Times New Roman" w:hAnsi="Times New Roman" w:cs="Times New Roman"/>
          <w:sz w:val="24"/>
          <w:szCs w:val="24"/>
          <w:lang w:eastAsia="ja-JP"/>
        </w:rPr>
        <w:t>1</w:t>
      </w:r>
      <w:r w:rsidR="00005D61" w:rsidRPr="00C52D8A">
        <w:rPr>
          <w:rFonts w:ascii="Times New Roman" w:eastAsia="Times New Roman" w:hAnsi="Times New Roman" w:cs="Times New Roman"/>
          <w:sz w:val="24"/>
          <w:szCs w:val="24"/>
          <w:lang w:eastAsia="ja-JP"/>
        </w:rPr>
        <w:t>99 920</w:t>
      </w:r>
      <w:r w:rsidR="002F6EBF" w:rsidRPr="00C52D8A">
        <w:rPr>
          <w:rFonts w:ascii="Times New Roman" w:eastAsia="Times New Roman" w:hAnsi="Times New Roman" w:cs="Times New Roman"/>
          <w:sz w:val="24"/>
          <w:szCs w:val="24"/>
          <w:lang w:eastAsia="ja-JP"/>
        </w:rPr>
        <w:t>,00</w:t>
      </w:r>
      <w:r w:rsidR="00176EC9" w:rsidRPr="00C52D8A">
        <w:rPr>
          <w:rFonts w:ascii="Times New Roman" w:eastAsia="Times New Roman" w:hAnsi="Times New Roman" w:cs="Times New Roman"/>
          <w:sz w:val="24"/>
          <w:szCs w:val="24"/>
          <w:lang w:eastAsia="ja-JP"/>
        </w:rPr>
        <w:t xml:space="preserve"> </w:t>
      </w:r>
      <w:r w:rsidRPr="00C52D8A">
        <w:rPr>
          <w:rFonts w:ascii="Times New Roman" w:eastAsia="Times New Roman" w:hAnsi="Times New Roman" w:cs="Times New Roman"/>
          <w:color w:val="000000"/>
          <w:sz w:val="24"/>
          <w:szCs w:val="24"/>
        </w:rPr>
        <w:t>грн без ПДВ.</w:t>
      </w:r>
    </w:p>
    <w:p w14:paraId="639233AB" w14:textId="77777777" w:rsidR="003C4904" w:rsidRPr="00C52D8A" w:rsidRDefault="00E64D34" w:rsidP="003C4904">
      <w:pPr>
        <w:jc w:val="both"/>
        <w:rPr>
          <w:rFonts w:ascii="Times New Roman" w:eastAsia="Times New Roman" w:hAnsi="Times New Roman" w:cs="Times New Roman"/>
          <w:sz w:val="24"/>
          <w:szCs w:val="24"/>
        </w:rPr>
      </w:pPr>
      <w:r w:rsidRPr="00C52D8A">
        <w:rPr>
          <w:rFonts w:ascii="Times New Roman" w:eastAsia="Times New Roman" w:hAnsi="Times New Roman" w:cs="Times New Roman"/>
          <w:sz w:val="24"/>
          <w:szCs w:val="24"/>
        </w:rPr>
        <w:t>Операції з оплати Товару звільняються від оподаткування податком на додану вартість згідно статті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C52D8A">
        <w:rPr>
          <w:rFonts w:ascii="Times New Roman" w:eastAsia="Times New Roman" w:hAnsi="Times New Roman" w:cs="Times New Roman"/>
          <w:sz w:val="24"/>
          <w:szCs w:val="24"/>
        </w:rPr>
        <w:t>субгрантів</w:t>
      </w:r>
      <w:proofErr w:type="spellEnd"/>
      <w:r w:rsidRPr="00C52D8A">
        <w:rPr>
          <w:rFonts w:ascii="Times New Roman" w:eastAsia="Times New Roman" w:hAnsi="Times New Roman" w:cs="Times New Roman"/>
          <w:sz w:val="24"/>
          <w:szCs w:val="24"/>
        </w:rPr>
        <w:t>) Глобального фонду для боротьби із СНІДом, туберкульозом та малярією в Україні»</w:t>
      </w:r>
    </w:p>
    <w:p w14:paraId="38042E9C" w14:textId="1B92128B" w:rsidR="00903A00" w:rsidRPr="00C52D8A" w:rsidRDefault="006A2871" w:rsidP="6A419424">
      <w:pPr>
        <w:numPr>
          <w:ilvl w:val="0"/>
          <w:numId w:val="1"/>
        </w:numPr>
        <w:pBdr>
          <w:top w:val="nil"/>
          <w:left w:val="nil"/>
          <w:bottom w:val="nil"/>
          <w:right w:val="nil"/>
          <w:between w:val="nil"/>
        </w:pBdr>
        <w:tabs>
          <w:tab w:val="left" w:pos="984"/>
        </w:tabs>
        <w:spacing w:after="0" w:line="240" w:lineRule="auto"/>
        <w:ind w:left="0" w:firstLine="709"/>
        <w:jc w:val="both"/>
        <w:rPr>
          <w:rFonts w:ascii="Times New Roman" w:eastAsia="Times New Roman" w:hAnsi="Times New Roman" w:cs="Times New Roman"/>
          <w:color w:val="000000"/>
          <w:sz w:val="24"/>
          <w:szCs w:val="24"/>
        </w:rPr>
      </w:pPr>
      <w:r w:rsidRPr="00C52D8A">
        <w:rPr>
          <w:rFonts w:ascii="Times New Roman" w:eastAsia="Times New Roman" w:hAnsi="Times New Roman" w:cs="Times New Roman"/>
          <w:b/>
          <w:bCs/>
          <w:color w:val="000000" w:themeColor="text1"/>
          <w:sz w:val="24"/>
          <w:szCs w:val="24"/>
        </w:rPr>
        <w:lastRenderedPageBreak/>
        <w:t>Строк поставки Товару:</w:t>
      </w:r>
      <w:r w:rsidRPr="00C52D8A">
        <w:rPr>
          <w:rFonts w:ascii="Times New Roman" w:eastAsia="Times New Roman" w:hAnsi="Times New Roman" w:cs="Times New Roman"/>
          <w:color w:val="000000" w:themeColor="text1"/>
          <w:sz w:val="24"/>
          <w:szCs w:val="24"/>
        </w:rPr>
        <w:t xml:space="preserve"> </w:t>
      </w:r>
      <w:r w:rsidR="00D90B83" w:rsidRPr="00C52D8A">
        <w:rPr>
          <w:rFonts w:ascii="Times New Roman" w:eastAsia="Times New Roman" w:hAnsi="Times New Roman"/>
          <w:sz w:val="24"/>
          <w:szCs w:val="24"/>
          <w:lang w:eastAsia="ru-RU"/>
        </w:rPr>
        <w:t xml:space="preserve">до 31.10.2026 </w:t>
      </w:r>
      <w:r w:rsidR="00F80C67" w:rsidRPr="00C52D8A">
        <w:rPr>
          <w:rFonts w:ascii="Times New Roman" w:eastAsia="Times New Roman" w:hAnsi="Times New Roman" w:cs="Times New Roman"/>
          <w:color w:val="000000"/>
          <w:sz w:val="24"/>
          <w:szCs w:val="24"/>
        </w:rPr>
        <w:t>року.</w:t>
      </w:r>
    </w:p>
    <w:p w14:paraId="1CD1BA7B" w14:textId="302F69D1" w:rsidR="00903A00" w:rsidRPr="00C52D8A" w:rsidRDefault="006A2871" w:rsidP="6A419424">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C52D8A">
        <w:rPr>
          <w:rFonts w:ascii="Times New Roman" w:eastAsia="Times New Roman" w:hAnsi="Times New Roman" w:cs="Times New Roman"/>
          <w:b/>
          <w:bCs/>
          <w:color w:val="000000" w:themeColor="text1"/>
          <w:sz w:val="24"/>
          <w:szCs w:val="24"/>
        </w:rPr>
        <w:t xml:space="preserve">Кінцевий термін подання цінових пропозицій: </w:t>
      </w:r>
      <w:r w:rsidRPr="00C52D8A">
        <w:rPr>
          <w:rFonts w:ascii="Times New Roman" w:eastAsia="Times New Roman" w:hAnsi="Times New Roman" w:cs="Times New Roman"/>
          <w:color w:val="000000" w:themeColor="text1"/>
          <w:sz w:val="24"/>
          <w:szCs w:val="24"/>
          <w:highlight w:val="yellow"/>
        </w:rPr>
        <w:t>«</w:t>
      </w:r>
      <w:r w:rsidR="00D90B83" w:rsidRPr="00C52D8A">
        <w:rPr>
          <w:rFonts w:ascii="Times New Roman" w:eastAsia="Times New Roman" w:hAnsi="Times New Roman" w:cs="Times New Roman"/>
          <w:color w:val="000000" w:themeColor="text1"/>
          <w:sz w:val="24"/>
          <w:szCs w:val="24"/>
          <w:highlight w:val="yellow"/>
        </w:rPr>
        <w:t>0</w:t>
      </w:r>
      <w:r w:rsidR="00005D61" w:rsidRPr="00C52D8A">
        <w:rPr>
          <w:rFonts w:ascii="Times New Roman" w:eastAsia="Times New Roman" w:hAnsi="Times New Roman" w:cs="Times New Roman"/>
          <w:color w:val="000000" w:themeColor="text1"/>
          <w:sz w:val="24"/>
          <w:szCs w:val="24"/>
          <w:highlight w:val="yellow"/>
        </w:rPr>
        <w:t>2</w:t>
      </w:r>
      <w:r w:rsidRPr="00C52D8A">
        <w:rPr>
          <w:rFonts w:ascii="Times New Roman" w:eastAsia="Times New Roman" w:hAnsi="Times New Roman" w:cs="Times New Roman"/>
          <w:color w:val="000000" w:themeColor="text1"/>
          <w:sz w:val="24"/>
          <w:szCs w:val="24"/>
          <w:highlight w:val="yellow"/>
        </w:rPr>
        <w:t xml:space="preserve">» </w:t>
      </w:r>
      <w:r w:rsidR="00D90B83" w:rsidRPr="00C52D8A">
        <w:rPr>
          <w:rFonts w:ascii="Times New Roman" w:eastAsia="Times New Roman" w:hAnsi="Times New Roman" w:cs="Times New Roman"/>
          <w:color w:val="000000" w:themeColor="text1"/>
          <w:sz w:val="24"/>
          <w:szCs w:val="24"/>
          <w:highlight w:val="yellow"/>
        </w:rPr>
        <w:t>верес</w:t>
      </w:r>
      <w:r w:rsidR="00987665" w:rsidRPr="00C52D8A">
        <w:rPr>
          <w:rFonts w:ascii="Times New Roman" w:eastAsia="Times New Roman" w:hAnsi="Times New Roman" w:cs="Times New Roman"/>
          <w:color w:val="000000" w:themeColor="text1"/>
          <w:sz w:val="24"/>
          <w:szCs w:val="24"/>
          <w:highlight w:val="yellow"/>
        </w:rPr>
        <w:t>ня</w:t>
      </w:r>
      <w:r w:rsidRPr="00C52D8A">
        <w:rPr>
          <w:rFonts w:ascii="Times New Roman" w:eastAsia="Times New Roman" w:hAnsi="Times New Roman" w:cs="Times New Roman"/>
          <w:color w:val="000000" w:themeColor="text1"/>
          <w:sz w:val="24"/>
          <w:szCs w:val="24"/>
        </w:rPr>
        <w:t xml:space="preserve"> 202</w:t>
      </w:r>
      <w:r w:rsidR="6035A10A" w:rsidRPr="00C52D8A">
        <w:rPr>
          <w:rFonts w:ascii="Times New Roman" w:eastAsia="Times New Roman" w:hAnsi="Times New Roman" w:cs="Times New Roman"/>
          <w:color w:val="000000" w:themeColor="text1"/>
          <w:sz w:val="24"/>
          <w:szCs w:val="24"/>
        </w:rPr>
        <w:t>6</w:t>
      </w:r>
      <w:r w:rsidRPr="00C52D8A">
        <w:rPr>
          <w:rFonts w:ascii="Times New Roman" w:eastAsia="Times New Roman" w:hAnsi="Times New Roman" w:cs="Times New Roman"/>
          <w:color w:val="000000" w:themeColor="text1"/>
          <w:sz w:val="24"/>
          <w:szCs w:val="24"/>
        </w:rPr>
        <w:t xml:space="preserve"> року до 1</w:t>
      </w:r>
      <w:r w:rsidR="00C33617" w:rsidRPr="00C52D8A">
        <w:rPr>
          <w:rFonts w:ascii="Times New Roman" w:eastAsia="Times New Roman" w:hAnsi="Times New Roman" w:cs="Times New Roman"/>
          <w:color w:val="000000" w:themeColor="text1"/>
          <w:sz w:val="24"/>
          <w:szCs w:val="24"/>
        </w:rPr>
        <w:t>2</w:t>
      </w:r>
      <w:r w:rsidRPr="00C52D8A">
        <w:rPr>
          <w:rFonts w:ascii="Times New Roman" w:eastAsia="Times New Roman" w:hAnsi="Times New Roman" w:cs="Times New Roman"/>
          <w:color w:val="000000" w:themeColor="text1"/>
          <w:sz w:val="24"/>
          <w:szCs w:val="24"/>
        </w:rPr>
        <w:t>:00 (включно) за київським часом.</w:t>
      </w:r>
    </w:p>
    <w:p w14:paraId="3F04A56D" w14:textId="77777777" w:rsidR="00903A00" w:rsidRPr="00C52D8A"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C52D8A">
        <w:rPr>
          <w:rFonts w:ascii="Times New Roman" w:eastAsia="Times New Roman" w:hAnsi="Times New Roman" w:cs="Times New Roman"/>
          <w:b/>
          <w:color w:val="000000"/>
          <w:sz w:val="24"/>
          <w:szCs w:val="24"/>
        </w:rPr>
        <w:t>Строк, протягом якого цінові пропозиції є дійсними:</w:t>
      </w:r>
      <w:r w:rsidRPr="00C52D8A">
        <w:rPr>
          <w:rFonts w:ascii="Times New Roman" w:eastAsia="Times New Roman" w:hAnsi="Times New Roman" w:cs="Times New Roman"/>
          <w:color w:val="000000"/>
          <w:sz w:val="24"/>
          <w:szCs w:val="24"/>
        </w:rPr>
        <w:t xml:space="preserve"> цінові пропозиції вважаються дійсними протягом 90 (дев'яносто) календарних днів з дати кінцевого строку подання цінових пропозицій.</w:t>
      </w:r>
    </w:p>
    <w:p w14:paraId="247AA490" w14:textId="77777777" w:rsidR="00903A00" w:rsidRPr="00254E30"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C52D8A">
        <w:rPr>
          <w:rFonts w:ascii="Times New Roman" w:eastAsia="Times New Roman" w:hAnsi="Times New Roman" w:cs="Times New Roman"/>
          <w:b/>
          <w:color w:val="000000"/>
          <w:sz w:val="24"/>
          <w:szCs w:val="24"/>
        </w:rPr>
        <w:t xml:space="preserve">Адреса веб-сайту, на якому розміщена інформація про закупівлю: </w:t>
      </w:r>
      <w:hyperlink r:id="rId13">
        <w:r w:rsidRPr="00C52D8A">
          <w:rPr>
            <w:rFonts w:ascii="Times New Roman" w:eastAsia="Times New Roman" w:hAnsi="Times New Roman" w:cs="Times New Roman"/>
            <w:color w:val="0000FF"/>
            <w:sz w:val="24"/>
            <w:szCs w:val="24"/>
            <w:u w:val="single"/>
          </w:rPr>
          <w:t>https://phc.org.ua</w:t>
        </w:r>
      </w:hyperlink>
      <w:r w:rsidRPr="00C52D8A">
        <w:rPr>
          <w:rFonts w:ascii="Times New Roman" w:eastAsia="Times New Roman" w:hAnsi="Times New Roman" w:cs="Times New Roman"/>
          <w:color w:val="000000"/>
          <w:sz w:val="24"/>
          <w:szCs w:val="24"/>
        </w:rPr>
        <w:t xml:space="preserve"> в розділі «</w:t>
      </w:r>
      <w:r w:rsidRPr="00254E30">
        <w:rPr>
          <w:rFonts w:ascii="Times New Roman" w:eastAsia="Times New Roman" w:hAnsi="Times New Roman" w:cs="Times New Roman"/>
          <w:color w:val="000000"/>
          <w:sz w:val="24"/>
          <w:szCs w:val="24"/>
        </w:rPr>
        <w:t xml:space="preserve">Закупівлі» та </w:t>
      </w:r>
      <w:hyperlink r:id="rId14">
        <w:r w:rsidRPr="00254E30">
          <w:rPr>
            <w:rFonts w:ascii="Times New Roman" w:eastAsia="Times New Roman" w:hAnsi="Times New Roman" w:cs="Times New Roman"/>
            <w:color w:val="0000FF"/>
            <w:sz w:val="24"/>
            <w:szCs w:val="24"/>
            <w:u w:val="single"/>
          </w:rPr>
          <w:t>https://www.prostir.ua</w:t>
        </w:r>
      </w:hyperlink>
      <w:r w:rsidRPr="00254E30">
        <w:rPr>
          <w:rFonts w:ascii="Times New Roman" w:eastAsia="Times New Roman" w:hAnsi="Times New Roman" w:cs="Times New Roman"/>
          <w:color w:val="000000"/>
          <w:sz w:val="24"/>
          <w:szCs w:val="24"/>
        </w:rPr>
        <w:t>.</w:t>
      </w:r>
    </w:p>
    <w:p w14:paraId="1A2A751D" w14:textId="77777777" w:rsidR="00903A00" w:rsidRPr="00241FE6" w:rsidRDefault="006A2871">
      <w:pPr>
        <w:numPr>
          <w:ilvl w:val="0"/>
          <w:numId w:val="1"/>
        </w:numPr>
        <w:pBdr>
          <w:top w:val="nil"/>
          <w:left w:val="nil"/>
          <w:bottom w:val="nil"/>
          <w:right w:val="nil"/>
          <w:between w:val="nil"/>
        </w:pBdr>
        <w:tabs>
          <w:tab w:val="left" w:pos="709"/>
          <w:tab w:val="left" w:pos="98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Прізвище, ім’я та по батькові, посада та електронна адреса однієї чи кількох посадових осіб Замовника, уповноважених здійснювати зв’язок з учасниками: </w:t>
      </w:r>
    </w:p>
    <w:p w14:paraId="2DB871EE" w14:textId="77777777" w:rsidR="006D7071" w:rsidRPr="006D7071" w:rsidRDefault="006D7071" w:rsidP="006D7071">
      <w:pPr>
        <w:tabs>
          <w:tab w:val="left" w:pos="1134"/>
        </w:tabs>
        <w:spacing w:after="0" w:line="240" w:lineRule="auto"/>
        <w:ind w:firstLine="709"/>
        <w:jc w:val="both"/>
        <w:rPr>
          <w:rFonts w:ascii="Times New Roman" w:eastAsia="Times New Roman" w:hAnsi="Times New Roman" w:cs="Times New Roman"/>
          <w:b/>
          <w:bCs/>
          <w:color w:val="000000"/>
          <w:sz w:val="24"/>
          <w:szCs w:val="24"/>
          <w:lang w:val="ru-RU"/>
        </w:rPr>
      </w:pPr>
      <w:r w:rsidRPr="006D7071">
        <w:rPr>
          <w:rFonts w:ascii="Times New Roman" w:eastAsia="Times New Roman" w:hAnsi="Times New Roman" w:cs="Times New Roman"/>
          <w:b/>
          <w:bCs/>
          <w:color w:val="000000"/>
          <w:sz w:val="24"/>
          <w:szCs w:val="24"/>
          <w:lang w:val="ru-RU"/>
        </w:rPr>
        <w:t xml:space="preserve">З </w:t>
      </w:r>
      <w:proofErr w:type="spellStart"/>
      <w:r w:rsidRPr="006D7071">
        <w:rPr>
          <w:rFonts w:ascii="Times New Roman" w:eastAsia="Times New Roman" w:hAnsi="Times New Roman" w:cs="Times New Roman"/>
          <w:b/>
          <w:bCs/>
          <w:color w:val="000000"/>
          <w:sz w:val="24"/>
          <w:szCs w:val="24"/>
          <w:lang w:val="ru-RU"/>
        </w:rPr>
        <w:t>питань</w:t>
      </w:r>
      <w:proofErr w:type="spellEnd"/>
      <w:r w:rsidRPr="006D7071">
        <w:rPr>
          <w:rFonts w:ascii="Times New Roman" w:eastAsia="Times New Roman" w:hAnsi="Times New Roman" w:cs="Times New Roman"/>
          <w:b/>
          <w:bCs/>
          <w:color w:val="000000"/>
          <w:sz w:val="24"/>
          <w:szCs w:val="24"/>
          <w:lang w:val="ru-RU"/>
        </w:rPr>
        <w:t xml:space="preserve"> </w:t>
      </w:r>
      <w:proofErr w:type="spellStart"/>
      <w:r w:rsidRPr="006D7071">
        <w:rPr>
          <w:rFonts w:ascii="Times New Roman" w:eastAsia="Times New Roman" w:hAnsi="Times New Roman" w:cs="Times New Roman"/>
          <w:b/>
          <w:bCs/>
          <w:color w:val="000000"/>
          <w:sz w:val="24"/>
          <w:szCs w:val="24"/>
          <w:lang w:val="ru-RU"/>
        </w:rPr>
        <w:t>технічних</w:t>
      </w:r>
      <w:proofErr w:type="spellEnd"/>
      <w:r w:rsidRPr="006D7071">
        <w:rPr>
          <w:rFonts w:ascii="Times New Roman" w:eastAsia="Times New Roman" w:hAnsi="Times New Roman" w:cs="Times New Roman"/>
          <w:b/>
          <w:bCs/>
          <w:color w:val="000000"/>
          <w:sz w:val="24"/>
          <w:szCs w:val="24"/>
          <w:lang w:val="ru-RU"/>
        </w:rPr>
        <w:t xml:space="preserve"> та </w:t>
      </w:r>
      <w:proofErr w:type="spellStart"/>
      <w:r w:rsidRPr="006D7071">
        <w:rPr>
          <w:rFonts w:ascii="Times New Roman" w:eastAsia="Times New Roman" w:hAnsi="Times New Roman" w:cs="Times New Roman"/>
          <w:b/>
          <w:bCs/>
          <w:color w:val="000000"/>
          <w:sz w:val="24"/>
          <w:szCs w:val="24"/>
          <w:lang w:val="ru-RU"/>
        </w:rPr>
        <w:t>якісних</w:t>
      </w:r>
      <w:proofErr w:type="spellEnd"/>
      <w:r w:rsidRPr="006D7071">
        <w:rPr>
          <w:rFonts w:ascii="Times New Roman" w:eastAsia="Times New Roman" w:hAnsi="Times New Roman" w:cs="Times New Roman"/>
          <w:b/>
          <w:bCs/>
          <w:color w:val="000000"/>
          <w:sz w:val="24"/>
          <w:szCs w:val="24"/>
          <w:lang w:val="ru-RU"/>
        </w:rPr>
        <w:t xml:space="preserve"> характеристик предмета </w:t>
      </w:r>
      <w:proofErr w:type="spellStart"/>
      <w:r w:rsidRPr="006D7071">
        <w:rPr>
          <w:rFonts w:ascii="Times New Roman" w:eastAsia="Times New Roman" w:hAnsi="Times New Roman" w:cs="Times New Roman"/>
          <w:b/>
          <w:bCs/>
          <w:color w:val="000000"/>
          <w:sz w:val="24"/>
          <w:szCs w:val="24"/>
          <w:lang w:val="ru-RU"/>
        </w:rPr>
        <w:t>закупівлі</w:t>
      </w:r>
      <w:proofErr w:type="spellEnd"/>
      <w:r w:rsidRPr="006D7071">
        <w:rPr>
          <w:rFonts w:ascii="Times New Roman" w:eastAsia="Times New Roman" w:hAnsi="Times New Roman" w:cs="Times New Roman"/>
          <w:b/>
          <w:bCs/>
          <w:color w:val="000000"/>
          <w:sz w:val="24"/>
          <w:szCs w:val="24"/>
          <w:lang w:val="ru-RU"/>
        </w:rPr>
        <w:t>:</w:t>
      </w:r>
    </w:p>
    <w:p w14:paraId="17F78F81" w14:textId="73BDA681" w:rsidR="006D7071" w:rsidRPr="006D7071" w:rsidRDefault="0057404C" w:rsidP="006D7071">
      <w:pPr>
        <w:tabs>
          <w:tab w:val="left" w:pos="1134"/>
        </w:tabs>
        <w:spacing w:after="0" w:line="240" w:lineRule="auto"/>
        <w:ind w:firstLine="709"/>
        <w:jc w:val="both"/>
        <w:rPr>
          <w:rFonts w:ascii="Times New Roman" w:eastAsia="Times New Roman" w:hAnsi="Times New Roman" w:cs="Times New Roman"/>
          <w:b/>
          <w:bCs/>
          <w:color w:val="000000"/>
          <w:sz w:val="24"/>
          <w:szCs w:val="24"/>
          <w:lang w:val="ru-RU"/>
        </w:rPr>
      </w:pPr>
      <w:r w:rsidRPr="0057404C">
        <w:rPr>
          <w:rFonts w:ascii="Times New Roman" w:eastAsia="Times New Roman" w:hAnsi="Times New Roman" w:cs="Times New Roman"/>
          <w:b/>
          <w:bCs/>
          <w:color w:val="000000"/>
          <w:sz w:val="24"/>
          <w:szCs w:val="24"/>
          <w:lang w:val="ru-RU"/>
        </w:rPr>
        <w:t xml:space="preserve">Сороченко </w:t>
      </w:r>
      <w:bookmarkStart w:id="4" w:name="_GoBack"/>
      <w:bookmarkEnd w:id="4"/>
      <w:r w:rsidRPr="0057404C">
        <w:rPr>
          <w:rFonts w:ascii="Times New Roman" w:eastAsia="Times New Roman" w:hAnsi="Times New Roman" w:cs="Times New Roman"/>
          <w:b/>
          <w:bCs/>
          <w:color w:val="000000"/>
          <w:sz w:val="24"/>
          <w:szCs w:val="24"/>
          <w:lang w:val="ru-RU"/>
        </w:rPr>
        <w:t>Василь Миколайович</w:t>
      </w:r>
      <w:r>
        <w:rPr>
          <w:rFonts w:ascii="Times New Roman" w:eastAsia="Times New Roman" w:hAnsi="Times New Roman" w:cs="Times New Roman"/>
          <w:b/>
          <w:bCs/>
          <w:color w:val="000000"/>
          <w:sz w:val="24"/>
          <w:szCs w:val="24"/>
          <w:lang w:val="ru-RU"/>
        </w:rPr>
        <w:t xml:space="preserve"> </w:t>
      </w:r>
      <w:r w:rsidR="006D7071" w:rsidRPr="006D7071">
        <w:rPr>
          <w:rFonts w:ascii="Times New Roman" w:eastAsia="Times New Roman" w:hAnsi="Times New Roman" w:cs="Times New Roman"/>
          <w:b/>
          <w:bCs/>
          <w:color w:val="000000"/>
          <w:sz w:val="24"/>
          <w:szCs w:val="24"/>
          <w:lang w:val="ru-RU"/>
        </w:rPr>
        <w:t xml:space="preserve">- </w:t>
      </w:r>
      <w:r w:rsidR="006D7071" w:rsidRPr="00A0595A">
        <w:rPr>
          <w:rFonts w:ascii="Times New Roman" w:eastAsia="Times New Roman" w:hAnsi="Times New Roman" w:cs="Times New Roman"/>
          <w:bCs/>
          <w:color w:val="000000"/>
          <w:sz w:val="24"/>
          <w:szCs w:val="24"/>
          <w:lang w:val="ru-RU"/>
        </w:rPr>
        <w:t>Інженер Відділу господарського забезпечення</w:t>
      </w:r>
      <w:r w:rsidR="006D7071" w:rsidRPr="006D7071">
        <w:rPr>
          <w:rFonts w:ascii="Times New Roman" w:eastAsia="Times New Roman" w:hAnsi="Times New Roman" w:cs="Times New Roman"/>
          <w:b/>
          <w:bCs/>
          <w:color w:val="000000"/>
          <w:sz w:val="24"/>
          <w:szCs w:val="24"/>
          <w:lang w:val="ru-RU"/>
        </w:rPr>
        <w:t>.</w:t>
      </w:r>
    </w:p>
    <w:p w14:paraId="0F490BC0" w14:textId="32D24B80" w:rsidR="006D7071" w:rsidRPr="000C6C09" w:rsidRDefault="006D7071" w:rsidP="006D7071">
      <w:pPr>
        <w:tabs>
          <w:tab w:val="left" w:pos="1134"/>
        </w:tabs>
        <w:spacing w:after="0" w:line="240" w:lineRule="auto"/>
        <w:ind w:firstLine="709"/>
        <w:jc w:val="both"/>
        <w:rPr>
          <w:rFonts w:ascii="Times New Roman" w:eastAsia="Times New Roman" w:hAnsi="Times New Roman" w:cs="Times New Roman"/>
          <w:bCs/>
          <w:color w:val="000000"/>
          <w:sz w:val="24"/>
          <w:szCs w:val="24"/>
          <w:lang w:val="ru-RU"/>
        </w:rPr>
      </w:pPr>
      <w:r w:rsidRPr="000C6C09">
        <w:rPr>
          <w:rFonts w:ascii="Times New Roman" w:eastAsia="Times New Roman" w:hAnsi="Times New Roman" w:cs="Times New Roman"/>
          <w:bCs/>
          <w:color w:val="000000"/>
          <w:sz w:val="24"/>
          <w:szCs w:val="24"/>
          <w:lang w:val="ru-RU"/>
        </w:rPr>
        <w:t>Телефон: +38 (</w:t>
      </w:r>
      <w:r w:rsidR="0057404C" w:rsidRPr="0057404C">
        <w:rPr>
          <w:rFonts w:ascii="Times New Roman" w:eastAsia="Times New Roman" w:hAnsi="Times New Roman" w:cs="Times New Roman"/>
          <w:bCs/>
          <w:color w:val="000000"/>
          <w:sz w:val="24"/>
          <w:szCs w:val="24"/>
          <w:lang w:val="ru-RU"/>
        </w:rPr>
        <w:t>097</w:t>
      </w:r>
      <w:r w:rsidR="0057404C">
        <w:rPr>
          <w:rFonts w:ascii="Times New Roman" w:eastAsia="Times New Roman" w:hAnsi="Times New Roman" w:cs="Times New Roman"/>
          <w:bCs/>
          <w:color w:val="000000"/>
          <w:sz w:val="24"/>
          <w:szCs w:val="24"/>
          <w:lang w:val="ru-RU"/>
        </w:rPr>
        <w:t xml:space="preserve">) </w:t>
      </w:r>
      <w:r w:rsidR="0057404C" w:rsidRPr="0057404C">
        <w:rPr>
          <w:rFonts w:ascii="Times New Roman" w:eastAsia="Times New Roman" w:hAnsi="Times New Roman" w:cs="Times New Roman"/>
          <w:bCs/>
          <w:color w:val="000000"/>
          <w:sz w:val="24"/>
          <w:szCs w:val="24"/>
          <w:lang w:val="ru-RU"/>
        </w:rPr>
        <w:t>992</w:t>
      </w:r>
      <w:r w:rsidR="0057404C">
        <w:rPr>
          <w:rFonts w:ascii="Times New Roman" w:eastAsia="Times New Roman" w:hAnsi="Times New Roman" w:cs="Times New Roman"/>
          <w:bCs/>
          <w:color w:val="000000"/>
          <w:sz w:val="24"/>
          <w:szCs w:val="24"/>
          <w:lang w:val="ru-RU"/>
        </w:rPr>
        <w:t>-</w:t>
      </w:r>
      <w:r w:rsidR="0057404C" w:rsidRPr="0057404C">
        <w:rPr>
          <w:rFonts w:ascii="Times New Roman" w:eastAsia="Times New Roman" w:hAnsi="Times New Roman" w:cs="Times New Roman"/>
          <w:bCs/>
          <w:color w:val="000000"/>
          <w:sz w:val="24"/>
          <w:szCs w:val="24"/>
          <w:lang w:val="ru-RU"/>
        </w:rPr>
        <w:t>61</w:t>
      </w:r>
      <w:r w:rsidR="0057404C">
        <w:rPr>
          <w:rFonts w:ascii="Times New Roman" w:eastAsia="Times New Roman" w:hAnsi="Times New Roman" w:cs="Times New Roman"/>
          <w:bCs/>
          <w:color w:val="000000"/>
          <w:sz w:val="24"/>
          <w:szCs w:val="24"/>
          <w:lang w:val="ru-RU"/>
        </w:rPr>
        <w:t>-</w:t>
      </w:r>
      <w:r w:rsidR="0057404C" w:rsidRPr="0057404C">
        <w:rPr>
          <w:rFonts w:ascii="Times New Roman" w:eastAsia="Times New Roman" w:hAnsi="Times New Roman" w:cs="Times New Roman"/>
          <w:bCs/>
          <w:color w:val="000000"/>
          <w:sz w:val="24"/>
          <w:szCs w:val="24"/>
          <w:lang w:val="ru-RU"/>
        </w:rPr>
        <w:t>47</w:t>
      </w:r>
      <w:r w:rsidRPr="000C6C09">
        <w:rPr>
          <w:rFonts w:ascii="Times New Roman" w:eastAsia="Times New Roman" w:hAnsi="Times New Roman" w:cs="Times New Roman"/>
          <w:bCs/>
          <w:color w:val="000000"/>
          <w:sz w:val="24"/>
          <w:szCs w:val="24"/>
          <w:lang w:val="ru-RU"/>
        </w:rPr>
        <w:t>.</w:t>
      </w:r>
    </w:p>
    <w:p w14:paraId="00548DF6" w14:textId="77777777" w:rsidR="006D7071" w:rsidRPr="006D7071" w:rsidRDefault="006D7071" w:rsidP="006D7071">
      <w:pPr>
        <w:tabs>
          <w:tab w:val="left" w:pos="1134"/>
        </w:tabs>
        <w:spacing w:after="0" w:line="240" w:lineRule="auto"/>
        <w:ind w:firstLine="709"/>
        <w:jc w:val="both"/>
        <w:rPr>
          <w:rFonts w:ascii="Times New Roman" w:eastAsia="Times New Roman" w:hAnsi="Times New Roman" w:cs="Times New Roman"/>
          <w:b/>
          <w:bCs/>
          <w:color w:val="000000"/>
          <w:sz w:val="24"/>
          <w:szCs w:val="24"/>
          <w:lang w:val="ru-RU"/>
        </w:rPr>
      </w:pPr>
      <w:r w:rsidRPr="006D7071">
        <w:rPr>
          <w:rFonts w:ascii="Times New Roman" w:eastAsia="Times New Roman" w:hAnsi="Times New Roman" w:cs="Times New Roman"/>
          <w:b/>
          <w:bCs/>
          <w:color w:val="000000"/>
          <w:sz w:val="24"/>
          <w:szCs w:val="24"/>
          <w:lang w:val="ru-RU"/>
        </w:rPr>
        <w:t xml:space="preserve">З </w:t>
      </w:r>
      <w:proofErr w:type="spellStart"/>
      <w:r w:rsidRPr="006D7071">
        <w:rPr>
          <w:rFonts w:ascii="Times New Roman" w:eastAsia="Times New Roman" w:hAnsi="Times New Roman" w:cs="Times New Roman"/>
          <w:b/>
          <w:bCs/>
          <w:color w:val="000000"/>
          <w:sz w:val="24"/>
          <w:szCs w:val="24"/>
          <w:lang w:val="ru-RU"/>
        </w:rPr>
        <w:t>питань</w:t>
      </w:r>
      <w:proofErr w:type="spellEnd"/>
      <w:r w:rsidRPr="006D7071">
        <w:rPr>
          <w:rFonts w:ascii="Times New Roman" w:eastAsia="Times New Roman" w:hAnsi="Times New Roman" w:cs="Times New Roman"/>
          <w:b/>
          <w:bCs/>
          <w:color w:val="000000"/>
          <w:sz w:val="24"/>
          <w:szCs w:val="24"/>
          <w:lang w:val="ru-RU"/>
        </w:rPr>
        <w:t xml:space="preserve"> </w:t>
      </w:r>
      <w:proofErr w:type="spellStart"/>
      <w:r w:rsidRPr="006D7071">
        <w:rPr>
          <w:rFonts w:ascii="Times New Roman" w:eastAsia="Times New Roman" w:hAnsi="Times New Roman" w:cs="Times New Roman"/>
          <w:b/>
          <w:bCs/>
          <w:color w:val="000000"/>
          <w:sz w:val="24"/>
          <w:szCs w:val="24"/>
          <w:lang w:val="ru-RU"/>
        </w:rPr>
        <w:t>проведення</w:t>
      </w:r>
      <w:proofErr w:type="spellEnd"/>
      <w:r w:rsidRPr="006D7071">
        <w:rPr>
          <w:rFonts w:ascii="Times New Roman" w:eastAsia="Times New Roman" w:hAnsi="Times New Roman" w:cs="Times New Roman"/>
          <w:b/>
          <w:bCs/>
          <w:color w:val="000000"/>
          <w:sz w:val="24"/>
          <w:szCs w:val="24"/>
          <w:lang w:val="ru-RU"/>
        </w:rPr>
        <w:t xml:space="preserve"> </w:t>
      </w:r>
      <w:proofErr w:type="spellStart"/>
      <w:r w:rsidRPr="006D7071">
        <w:rPr>
          <w:rFonts w:ascii="Times New Roman" w:eastAsia="Times New Roman" w:hAnsi="Times New Roman" w:cs="Times New Roman"/>
          <w:b/>
          <w:bCs/>
          <w:color w:val="000000"/>
          <w:sz w:val="24"/>
          <w:szCs w:val="24"/>
          <w:lang w:val="ru-RU"/>
        </w:rPr>
        <w:t>процедури</w:t>
      </w:r>
      <w:proofErr w:type="spellEnd"/>
      <w:r w:rsidRPr="006D7071">
        <w:rPr>
          <w:rFonts w:ascii="Times New Roman" w:eastAsia="Times New Roman" w:hAnsi="Times New Roman" w:cs="Times New Roman"/>
          <w:b/>
          <w:bCs/>
          <w:color w:val="000000"/>
          <w:sz w:val="24"/>
          <w:szCs w:val="24"/>
          <w:lang w:val="ru-RU"/>
        </w:rPr>
        <w:t xml:space="preserve"> </w:t>
      </w:r>
      <w:proofErr w:type="spellStart"/>
      <w:r w:rsidRPr="006D7071">
        <w:rPr>
          <w:rFonts w:ascii="Times New Roman" w:eastAsia="Times New Roman" w:hAnsi="Times New Roman" w:cs="Times New Roman"/>
          <w:b/>
          <w:bCs/>
          <w:color w:val="000000"/>
          <w:sz w:val="24"/>
          <w:szCs w:val="24"/>
          <w:lang w:val="ru-RU"/>
        </w:rPr>
        <w:t>закупівлі</w:t>
      </w:r>
      <w:proofErr w:type="spellEnd"/>
      <w:r w:rsidRPr="006D7071">
        <w:rPr>
          <w:rFonts w:ascii="Times New Roman" w:eastAsia="Times New Roman" w:hAnsi="Times New Roman" w:cs="Times New Roman"/>
          <w:b/>
          <w:bCs/>
          <w:color w:val="000000"/>
          <w:sz w:val="24"/>
          <w:szCs w:val="24"/>
          <w:lang w:val="ru-RU"/>
        </w:rPr>
        <w:t xml:space="preserve">: </w:t>
      </w:r>
    </w:p>
    <w:p w14:paraId="6201CDEB" w14:textId="77777777" w:rsidR="006D7071" w:rsidRPr="00A0595A" w:rsidRDefault="006D7071" w:rsidP="006D7071">
      <w:pPr>
        <w:tabs>
          <w:tab w:val="left" w:pos="1134"/>
        </w:tabs>
        <w:spacing w:after="0" w:line="240" w:lineRule="auto"/>
        <w:ind w:firstLine="709"/>
        <w:jc w:val="both"/>
        <w:rPr>
          <w:rFonts w:ascii="Times New Roman" w:eastAsia="Times New Roman" w:hAnsi="Times New Roman" w:cs="Times New Roman"/>
          <w:bCs/>
          <w:color w:val="000000"/>
          <w:sz w:val="24"/>
          <w:szCs w:val="24"/>
          <w:lang w:val="ru-RU"/>
        </w:rPr>
      </w:pPr>
      <w:r w:rsidRPr="006D7071">
        <w:rPr>
          <w:rFonts w:ascii="Times New Roman" w:eastAsia="Times New Roman" w:hAnsi="Times New Roman" w:cs="Times New Roman"/>
          <w:b/>
          <w:bCs/>
          <w:color w:val="000000"/>
          <w:sz w:val="24"/>
          <w:szCs w:val="24"/>
          <w:lang w:val="ru-RU"/>
        </w:rPr>
        <w:t xml:space="preserve">Клєвцова Вікторія – </w:t>
      </w:r>
      <w:r w:rsidRPr="00A0595A">
        <w:rPr>
          <w:rFonts w:ascii="Times New Roman" w:eastAsia="Times New Roman" w:hAnsi="Times New Roman" w:cs="Times New Roman"/>
          <w:bCs/>
          <w:color w:val="000000"/>
          <w:sz w:val="24"/>
          <w:szCs w:val="24"/>
          <w:lang w:val="ru-RU"/>
        </w:rPr>
        <w:t xml:space="preserve">Головний </w:t>
      </w:r>
      <w:proofErr w:type="spellStart"/>
      <w:r w:rsidRPr="00A0595A">
        <w:rPr>
          <w:rFonts w:ascii="Times New Roman" w:eastAsia="Times New Roman" w:hAnsi="Times New Roman" w:cs="Times New Roman"/>
          <w:bCs/>
          <w:color w:val="000000"/>
          <w:sz w:val="24"/>
          <w:szCs w:val="24"/>
          <w:lang w:val="ru-RU"/>
        </w:rPr>
        <w:t>фахівець</w:t>
      </w:r>
      <w:proofErr w:type="spellEnd"/>
      <w:r w:rsidRPr="00A0595A">
        <w:rPr>
          <w:rFonts w:ascii="Times New Roman" w:eastAsia="Times New Roman" w:hAnsi="Times New Roman" w:cs="Times New Roman"/>
          <w:bCs/>
          <w:color w:val="000000"/>
          <w:sz w:val="24"/>
          <w:szCs w:val="24"/>
          <w:lang w:val="ru-RU"/>
        </w:rPr>
        <w:t xml:space="preserve"> з закупівель та постачань Відділу закупівель та постачань.</w:t>
      </w:r>
    </w:p>
    <w:p w14:paraId="1FB28374" w14:textId="35F3B8B5" w:rsidR="005521AC" w:rsidRPr="005521AC" w:rsidRDefault="005521AC" w:rsidP="006D7071">
      <w:pPr>
        <w:tabs>
          <w:tab w:val="left" w:pos="1134"/>
        </w:tabs>
        <w:spacing w:after="0" w:line="240" w:lineRule="auto"/>
        <w:ind w:firstLine="709"/>
        <w:jc w:val="both"/>
        <w:rPr>
          <w:rFonts w:ascii="Times New Roman" w:eastAsia="Times New Roman" w:hAnsi="Times New Roman" w:cs="Times New Roman"/>
          <w:color w:val="000000"/>
          <w:sz w:val="24"/>
          <w:szCs w:val="24"/>
        </w:rPr>
      </w:pPr>
      <w:r w:rsidRPr="005521AC">
        <w:rPr>
          <w:rFonts w:ascii="Times New Roman" w:eastAsia="Times New Roman" w:hAnsi="Times New Roman" w:cs="Times New Roman"/>
          <w:color w:val="000000"/>
          <w:sz w:val="24"/>
          <w:szCs w:val="24"/>
        </w:rPr>
        <w:t>Телефон: +38 (044)334-53-16.</w:t>
      </w:r>
    </w:p>
    <w:p w14:paraId="445230A3" w14:textId="1E69B995" w:rsidR="00903A00" w:rsidRPr="00254E30" w:rsidRDefault="005521AC" w:rsidP="005521AC">
      <w:pPr>
        <w:tabs>
          <w:tab w:val="left" w:pos="1134"/>
        </w:tabs>
        <w:spacing w:after="0" w:line="240" w:lineRule="auto"/>
        <w:ind w:firstLine="709"/>
        <w:jc w:val="both"/>
        <w:rPr>
          <w:rFonts w:ascii="Times New Roman" w:eastAsia="Times New Roman" w:hAnsi="Times New Roman" w:cs="Times New Roman"/>
          <w:color w:val="0000FF"/>
          <w:sz w:val="24"/>
          <w:szCs w:val="24"/>
          <w:u w:val="single"/>
        </w:rPr>
      </w:pPr>
      <w:r w:rsidRPr="005521AC">
        <w:rPr>
          <w:rFonts w:ascii="Times New Roman" w:eastAsia="Times New Roman" w:hAnsi="Times New Roman" w:cs="Times New Roman"/>
          <w:color w:val="000000"/>
          <w:sz w:val="24"/>
          <w:szCs w:val="24"/>
        </w:rPr>
        <w:t>Електронна пошта для надання роз’яснень: tender@phc.org.ua.</w:t>
      </w:r>
    </w:p>
    <w:p w14:paraId="3BCCCC5A" w14:textId="77777777" w:rsidR="00903A00" w:rsidRPr="00254E30" w:rsidRDefault="006A2871">
      <w:pPr>
        <w:numPr>
          <w:ilvl w:val="0"/>
          <w:numId w:val="1"/>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Порядок подання цінових пропозицій.</w:t>
      </w:r>
    </w:p>
    <w:p w14:paraId="667532DE" w14:textId="1D35B2F2" w:rsidR="00903A00" w:rsidRPr="00DE096C"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Цінова пропозиція повинна надсилатись електронною поштою на електрону адресу: </w:t>
      </w:r>
      <w:hyperlink r:id="rId15">
        <w:r w:rsidRPr="00254E30">
          <w:rPr>
            <w:rFonts w:ascii="Times New Roman" w:eastAsia="Times New Roman" w:hAnsi="Times New Roman" w:cs="Times New Roman"/>
            <w:b/>
            <w:color w:val="0000FF"/>
            <w:sz w:val="24"/>
            <w:szCs w:val="24"/>
            <w:u w:val="single"/>
          </w:rPr>
          <w:t>tender@phc.org.ua</w:t>
        </w:r>
      </w:hyperlink>
      <w:r w:rsidRPr="00254E30">
        <w:rPr>
          <w:rFonts w:ascii="Times New Roman" w:eastAsia="Times New Roman" w:hAnsi="Times New Roman" w:cs="Times New Roman"/>
          <w:b/>
          <w:sz w:val="24"/>
          <w:szCs w:val="24"/>
        </w:rPr>
        <w:t xml:space="preserve"> </w:t>
      </w:r>
      <w:r w:rsidRPr="00254E30">
        <w:rPr>
          <w:rFonts w:ascii="Times New Roman" w:eastAsia="Times New Roman" w:hAnsi="Times New Roman" w:cs="Times New Roman"/>
          <w:sz w:val="24"/>
          <w:szCs w:val="24"/>
        </w:rPr>
        <w:t xml:space="preserve">із </w:t>
      </w:r>
      <w:r w:rsidRPr="00DE096C">
        <w:rPr>
          <w:rFonts w:ascii="Times New Roman" w:eastAsia="Times New Roman" w:hAnsi="Times New Roman" w:cs="Times New Roman"/>
          <w:sz w:val="24"/>
          <w:szCs w:val="24"/>
        </w:rPr>
        <w:t>обов’язковим зазначенням в темі листа наступної інформації: «</w:t>
      </w:r>
      <w:r w:rsidRPr="00DE096C">
        <w:rPr>
          <w:rFonts w:ascii="Times New Roman" w:eastAsia="Times New Roman" w:hAnsi="Times New Roman" w:cs="Times New Roman"/>
          <w:b/>
          <w:sz w:val="24"/>
          <w:szCs w:val="24"/>
        </w:rPr>
        <w:t xml:space="preserve">Цінова пропозиція за предметом закупівлі </w:t>
      </w:r>
      <w:r w:rsidR="006558BA" w:rsidRPr="006558BA">
        <w:rPr>
          <w:rFonts w:ascii="Times New Roman" w:eastAsia="Times New Roman" w:hAnsi="Times New Roman"/>
          <w:b/>
          <w:sz w:val="24"/>
          <w:szCs w:val="24"/>
        </w:rPr>
        <w:t>ДК 021:2015: 39130000-2 Офісні меблі (Архівні стелажі)</w:t>
      </w:r>
      <w:r w:rsidRPr="00DE096C">
        <w:rPr>
          <w:rFonts w:ascii="Times New Roman" w:eastAsia="Times New Roman" w:hAnsi="Times New Roman" w:cs="Times New Roman"/>
          <w:b/>
          <w:color w:val="000000"/>
          <w:sz w:val="24"/>
          <w:szCs w:val="24"/>
        </w:rPr>
        <w:t>»</w:t>
      </w:r>
      <w:r w:rsidRPr="00DE096C">
        <w:rPr>
          <w:rFonts w:ascii="Times New Roman" w:eastAsia="Times New Roman" w:hAnsi="Times New Roman" w:cs="Times New Roman"/>
          <w:color w:val="000000"/>
          <w:sz w:val="24"/>
          <w:szCs w:val="24"/>
        </w:rPr>
        <w:t>.</w:t>
      </w:r>
    </w:p>
    <w:p w14:paraId="61DB0366" w14:textId="77777777"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DE096C">
        <w:rPr>
          <w:rFonts w:ascii="Times New Roman" w:eastAsia="Times New Roman" w:hAnsi="Times New Roman" w:cs="Times New Roman"/>
          <w:sz w:val="24"/>
          <w:szCs w:val="24"/>
        </w:rPr>
        <w:t>Усі документи цінової пропозиції повинні</w:t>
      </w:r>
      <w:r w:rsidRPr="00254E30">
        <w:rPr>
          <w:rFonts w:ascii="Times New Roman" w:eastAsia="Times New Roman" w:hAnsi="Times New Roman" w:cs="Times New Roman"/>
          <w:sz w:val="24"/>
          <w:szCs w:val="24"/>
        </w:rPr>
        <w:t xml:space="preserve"> бути у вигляді кольорової сканованої копії та мати чіткий вигляд повного (завершеного) документу, печатки (за наявності), підпису і </w:t>
      </w:r>
      <w:proofErr w:type="spellStart"/>
      <w:r w:rsidRPr="00254E30">
        <w:rPr>
          <w:rFonts w:ascii="Times New Roman" w:eastAsia="Times New Roman" w:hAnsi="Times New Roman" w:cs="Times New Roman"/>
          <w:sz w:val="24"/>
          <w:szCs w:val="24"/>
        </w:rPr>
        <w:t>т.ін</w:t>
      </w:r>
      <w:proofErr w:type="spellEnd"/>
      <w:r w:rsidRPr="00254E30">
        <w:rPr>
          <w:rFonts w:ascii="Times New Roman" w:eastAsia="Times New Roman" w:hAnsi="Times New Roman" w:cs="Times New Roman"/>
          <w:sz w:val="24"/>
          <w:szCs w:val="24"/>
        </w:rPr>
        <w:t>. У разі якщо інформація на сканованій копії буде не доступна до перегляду (зображення буде не чітке, текст (повністю або частково) не буде видно), така пропозиція учасника відхиляється з підстави не надання інформації, передбаченої оголошенням про закупівлю.</w:t>
      </w:r>
    </w:p>
    <w:p w14:paraId="17551B78" w14:textId="77777777"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Цінова пропозиція та всі копії будь-яких документів, що включаються в пропозицію, мають бути обов’язково завіреними підписом уповноваженого представника учасника, а також скріпленими печаткою (за її наявності).</w:t>
      </w:r>
    </w:p>
    <w:p w14:paraId="1876696D" w14:textId="77777777"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Надані копії документів мають бути розбірливими та якісними. Відповідальність за достовірність наданої інформації в своїй ціновій пропозиції несе учасник.</w:t>
      </w:r>
    </w:p>
    <w:p w14:paraId="1E7D5213" w14:textId="3B891A5D"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Цінова пропозиція </w:t>
      </w:r>
      <w:r w:rsidRPr="00254E30">
        <w:rPr>
          <w:rFonts w:ascii="Times New Roman" w:eastAsia="Times New Roman" w:hAnsi="Times New Roman" w:cs="Times New Roman"/>
          <w:color w:val="000000"/>
          <w:sz w:val="24"/>
          <w:szCs w:val="24"/>
        </w:rPr>
        <w:t xml:space="preserve">та усі документи, які передбачені вимогами цього оголошення складаються українською мовою. Документи або копії документів, які надаються Учасником у складі цінової пропозиції, викладені іншими мовами, повинні надаватися разом із їх автентичним перекладом на українську мову. </w:t>
      </w:r>
    </w:p>
    <w:p w14:paraId="3C19ACBC" w14:textId="77777777" w:rsidR="00903A00" w:rsidRPr="00254E30" w:rsidRDefault="006A2871">
      <w:pPr>
        <w:tabs>
          <w:tab w:val="left" w:pos="993"/>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Всі пропозиції, отримані після кінцевого строку подання цінових пропозицій розгляду не підлягають. Кожен учасник має право подати лише одну цінову пропозицію.</w:t>
      </w:r>
    </w:p>
    <w:p w14:paraId="11FA46A3" w14:textId="77777777" w:rsidR="007535BF" w:rsidRPr="00020F7A" w:rsidRDefault="007535BF" w:rsidP="007535BF">
      <w:pPr>
        <w:numPr>
          <w:ilvl w:val="0"/>
          <w:numId w:val="1"/>
        </w:numPr>
        <w:tabs>
          <w:tab w:val="left" w:pos="1134"/>
        </w:tabs>
        <w:spacing w:after="0" w:line="240" w:lineRule="auto"/>
        <w:ind w:left="0" w:firstLine="709"/>
        <w:jc w:val="both"/>
        <w:rPr>
          <w:rFonts w:ascii="Times New Roman" w:eastAsia="Times New Roman" w:hAnsi="Times New Roman" w:cs="Times New Roman"/>
          <w:color w:val="000000"/>
          <w:sz w:val="24"/>
          <w:szCs w:val="24"/>
        </w:rPr>
      </w:pPr>
      <w:r w:rsidRPr="00020F7A">
        <w:rPr>
          <w:rFonts w:ascii="Times New Roman" w:eastAsia="Times New Roman" w:hAnsi="Times New Roman" w:cs="Times New Roman"/>
          <w:b/>
          <w:color w:val="000000"/>
          <w:sz w:val="24"/>
          <w:szCs w:val="24"/>
        </w:rPr>
        <w:t>Цінова пропозиція повинна складатися з:</w:t>
      </w:r>
    </w:p>
    <w:p w14:paraId="5445E53D" w14:textId="3AB58C69" w:rsidR="00514895" w:rsidRPr="00254E30" w:rsidRDefault="00514895" w:rsidP="00514895">
      <w:pPr>
        <w:numPr>
          <w:ilvl w:val="0"/>
          <w:numId w:val="2"/>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rPr>
      </w:pPr>
      <w:r w:rsidRPr="5CCD5C8E">
        <w:rPr>
          <w:rFonts w:ascii="Times New Roman" w:eastAsia="Times New Roman" w:hAnsi="Times New Roman" w:cs="Times New Roman"/>
          <w:color w:val="000000" w:themeColor="text1"/>
          <w:sz w:val="24"/>
          <w:szCs w:val="24"/>
          <w:highlight w:val="white"/>
        </w:rPr>
        <w:t>інформації про необхідні технічні, якісні та кількісні характеристики предмета закупівлі та опису предмета закупівлі</w:t>
      </w:r>
      <w:r w:rsidRPr="5CCD5C8E">
        <w:rPr>
          <w:rFonts w:ascii="Times New Roman" w:eastAsia="Times New Roman" w:hAnsi="Times New Roman" w:cs="Times New Roman"/>
          <w:color w:val="000000" w:themeColor="text1"/>
          <w:sz w:val="24"/>
          <w:szCs w:val="24"/>
        </w:rPr>
        <w:t>, яка надається шляхом заповнення</w:t>
      </w:r>
      <w:r>
        <w:rPr>
          <w:rFonts w:ascii="Times New Roman" w:eastAsia="Times New Roman" w:hAnsi="Times New Roman" w:cs="Times New Roman"/>
          <w:color w:val="000000" w:themeColor="text1"/>
          <w:sz w:val="24"/>
          <w:szCs w:val="24"/>
        </w:rPr>
        <w:t xml:space="preserve"> (у разі необхідності)</w:t>
      </w:r>
      <w:r w:rsidRPr="5CCD5C8E">
        <w:rPr>
          <w:rFonts w:ascii="Times New Roman" w:eastAsia="Times New Roman" w:hAnsi="Times New Roman" w:cs="Times New Roman"/>
          <w:color w:val="000000" w:themeColor="text1"/>
          <w:sz w:val="24"/>
          <w:szCs w:val="24"/>
        </w:rPr>
        <w:t xml:space="preserve"> та підписання  уповноваженим представником учасника форми «Технічні вимоги», що викладена в Додатку № 1 до цього оголошення про закупівлю;</w:t>
      </w:r>
    </w:p>
    <w:p w14:paraId="1878440F" w14:textId="77777777" w:rsidR="00514895" w:rsidRPr="00254E30" w:rsidRDefault="00514895" w:rsidP="00514895">
      <w:pPr>
        <w:numPr>
          <w:ilvl w:val="0"/>
          <w:numId w:val="2"/>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rPr>
      </w:pPr>
      <w:r w:rsidRPr="5CCD5C8E">
        <w:rPr>
          <w:rFonts w:ascii="Times New Roman" w:eastAsia="Times New Roman" w:hAnsi="Times New Roman" w:cs="Times New Roman"/>
          <w:color w:val="000000" w:themeColor="text1"/>
          <w:sz w:val="24"/>
          <w:szCs w:val="24"/>
        </w:rPr>
        <w:t>інформації про ціну пропозиції, яка надається шляхом заповнення та підписання форми «Форма цінової пропозиції», що викладена в Додатку № 2 до цього оголошення про закупівлю;</w:t>
      </w:r>
    </w:p>
    <w:p w14:paraId="58D7A055" w14:textId="77777777" w:rsidR="00514895" w:rsidRPr="00254E30" w:rsidRDefault="00514895" w:rsidP="00514895">
      <w:pPr>
        <w:numPr>
          <w:ilvl w:val="0"/>
          <w:numId w:val="2"/>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rPr>
      </w:pPr>
      <w:r w:rsidRPr="5CCD5C8E">
        <w:rPr>
          <w:rFonts w:ascii="Times New Roman" w:eastAsia="Times New Roman" w:hAnsi="Times New Roman" w:cs="Times New Roman"/>
          <w:color w:val="000000" w:themeColor="text1"/>
          <w:sz w:val="24"/>
          <w:szCs w:val="24"/>
        </w:rPr>
        <w:t>завіреної підписом уповноваженого представника учасника, а також скріпленої печаткою (за її наявності) та заповненої необхідною інформацією Декларації конфлікту інтересів учасника, який подає цінову пропозицію, що викладена в Додатку № 3 до оголошення про закупівлю;</w:t>
      </w:r>
    </w:p>
    <w:p w14:paraId="632EAF26" w14:textId="77777777" w:rsidR="00514895" w:rsidRPr="00254E30" w:rsidRDefault="00514895" w:rsidP="00514895">
      <w:pPr>
        <w:numPr>
          <w:ilvl w:val="0"/>
          <w:numId w:val="2"/>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rPr>
      </w:pPr>
      <w:r w:rsidRPr="5CCD5C8E">
        <w:rPr>
          <w:rFonts w:ascii="Times New Roman" w:eastAsia="Times New Roman" w:hAnsi="Times New Roman" w:cs="Times New Roman"/>
          <w:color w:val="000000" w:themeColor="text1"/>
          <w:sz w:val="24"/>
          <w:szCs w:val="24"/>
        </w:rPr>
        <w:lastRenderedPageBreak/>
        <w:t xml:space="preserve">листа - згоди в довільній формі про те, що учасник погоджується з умовами проекту договору про закупівлю, викладеного в Додатку № </w:t>
      </w:r>
      <w:r>
        <w:rPr>
          <w:rFonts w:ascii="Times New Roman" w:eastAsia="Times New Roman" w:hAnsi="Times New Roman" w:cs="Times New Roman"/>
          <w:color w:val="000000" w:themeColor="text1"/>
          <w:sz w:val="24"/>
          <w:szCs w:val="24"/>
        </w:rPr>
        <w:t>5</w:t>
      </w:r>
      <w:r w:rsidRPr="5CCD5C8E">
        <w:rPr>
          <w:rFonts w:ascii="Times New Roman" w:eastAsia="Times New Roman" w:hAnsi="Times New Roman" w:cs="Times New Roman"/>
          <w:color w:val="000000" w:themeColor="text1"/>
          <w:sz w:val="24"/>
          <w:szCs w:val="24"/>
        </w:rPr>
        <w:t xml:space="preserve"> до цього оголошення про закупівлю;</w:t>
      </w:r>
    </w:p>
    <w:p w14:paraId="11022F95" w14:textId="77777777" w:rsidR="00514895" w:rsidRPr="00254E30" w:rsidRDefault="00514895" w:rsidP="00514895">
      <w:pPr>
        <w:numPr>
          <w:ilvl w:val="0"/>
          <w:numId w:val="2"/>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rPr>
      </w:pPr>
      <w:r w:rsidRPr="5CCD5C8E">
        <w:rPr>
          <w:rFonts w:ascii="Times New Roman" w:eastAsia="Times New Roman" w:hAnsi="Times New Roman" w:cs="Times New Roman"/>
          <w:color w:val="000000" w:themeColor="text1"/>
          <w:sz w:val="24"/>
          <w:szCs w:val="24"/>
        </w:rPr>
        <w:t>виписка та/або свідоцтво та/або витяг із Єдиного державного реєстру юридичних осіб, фізичних осіб-підприємців та громадських формувань;</w:t>
      </w:r>
    </w:p>
    <w:p w14:paraId="1BE81463" w14:textId="77777777" w:rsidR="00514895" w:rsidRPr="001D293F" w:rsidRDefault="00514895" w:rsidP="00514895">
      <w:pPr>
        <w:numPr>
          <w:ilvl w:val="0"/>
          <w:numId w:val="2"/>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rPr>
      </w:pPr>
      <w:r w:rsidRPr="5CCD5C8E">
        <w:rPr>
          <w:rFonts w:ascii="Times New Roman" w:eastAsia="Times New Roman" w:hAnsi="Times New Roman" w:cs="Times New Roman"/>
          <w:color w:val="000000" w:themeColor="text1"/>
          <w:sz w:val="24"/>
          <w:szCs w:val="24"/>
        </w:rPr>
        <w:t>статут або інший установчий документ (для юридичних осіб) та/або опис з кодом, необхідним для доступу до електронних документів Учасника;</w:t>
      </w:r>
    </w:p>
    <w:p w14:paraId="3162E8B7" w14:textId="77777777" w:rsidR="00514895" w:rsidRPr="00146391" w:rsidRDefault="00514895" w:rsidP="00514895">
      <w:pPr>
        <w:numPr>
          <w:ilvl w:val="0"/>
          <w:numId w:val="2"/>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5CCD5C8E">
        <w:rPr>
          <w:rFonts w:ascii="Times New Roman" w:hAnsi="Times New Roman" w:cs="Times New Roman"/>
          <w:color w:val="000000" w:themeColor="text1"/>
          <w:sz w:val="24"/>
          <w:szCs w:val="24"/>
        </w:rPr>
        <w:t>документи, що підтверджують повноваження посадової особи або представника учасника процедури закупівлі щодо підпису документів цінової пропозиції:</w:t>
      </w:r>
    </w:p>
    <w:p w14:paraId="3A868AA6" w14:textId="77777777" w:rsidR="00514895" w:rsidRPr="00146391" w:rsidRDefault="00514895" w:rsidP="00514895">
      <w:pPr>
        <w:pStyle w:val="aa"/>
        <w:numPr>
          <w:ilvl w:val="0"/>
          <w:numId w:val="11"/>
        </w:numPr>
        <w:pBdr>
          <w:top w:val="nil"/>
          <w:left w:val="nil"/>
          <w:bottom w:val="nil"/>
          <w:right w:val="nil"/>
          <w:between w:val="nil"/>
        </w:pBdr>
        <w:tabs>
          <w:tab w:val="left" w:pos="1134"/>
          <w:tab w:val="left" w:pos="1276"/>
        </w:tabs>
        <w:ind w:left="0" w:firstLine="709"/>
        <w:jc w:val="both"/>
        <w:rPr>
          <w:rFonts w:ascii="Times New Roman" w:hAnsi="Times New Roman" w:cs="Times New Roman"/>
          <w:color w:val="000000"/>
          <w:sz w:val="24"/>
          <w:szCs w:val="24"/>
          <w:lang w:val="uk-UA"/>
        </w:rPr>
      </w:pPr>
      <w:r w:rsidRPr="5CCD5C8E">
        <w:rPr>
          <w:rFonts w:ascii="Times New Roman" w:hAnsi="Times New Roman" w:cs="Times New Roman"/>
          <w:color w:val="000000" w:themeColor="text1"/>
          <w:sz w:val="24"/>
          <w:szCs w:val="24"/>
          <w:lang w:val="uk-UA"/>
        </w:rPr>
        <w:t>для керівника учасника – виписка з протоколу зборів засновників або протокол зборів засновників та/або наказ (витяг з наказу) про призначення та/або інший документ, що підтверджує повноваження керівника учасника;</w:t>
      </w:r>
    </w:p>
    <w:p w14:paraId="5681D7CC" w14:textId="77777777" w:rsidR="00514895" w:rsidRPr="00146391" w:rsidRDefault="00514895" w:rsidP="00514895">
      <w:pPr>
        <w:pStyle w:val="aa"/>
        <w:numPr>
          <w:ilvl w:val="0"/>
          <w:numId w:val="11"/>
        </w:numPr>
        <w:tabs>
          <w:tab w:val="left" w:pos="1134"/>
        </w:tabs>
        <w:ind w:left="0" w:firstLine="709"/>
        <w:jc w:val="both"/>
        <w:rPr>
          <w:rFonts w:ascii="Times New Roman" w:eastAsia="Times New Roman" w:hAnsi="Times New Roman" w:cs="Times New Roman"/>
          <w:color w:val="000000"/>
          <w:sz w:val="24"/>
          <w:szCs w:val="24"/>
          <w:lang w:val="uk-UA"/>
        </w:rPr>
      </w:pPr>
      <w:r w:rsidRPr="5CCD5C8E">
        <w:rPr>
          <w:rFonts w:ascii="Times New Roman" w:eastAsia="Times New Roman" w:hAnsi="Times New Roman" w:cs="Times New Roman"/>
          <w:color w:val="000000" w:themeColor="text1"/>
          <w:sz w:val="24"/>
          <w:szCs w:val="24"/>
          <w:lang w:val="uk-UA"/>
        </w:rPr>
        <w:t>для іншої посадової особи учасника – довіреність (доручення) керівника учасника на ім’я уповноваженої особи учасника та виписка з протоколу зборів засновників та/або протокол зборів засновників та/або наказ (витяг з наказу) про призначення керівника, який надав довіреність (доручення) та/або інший документ, що підтверджує повноваження посадової особи учасника.</w:t>
      </w:r>
    </w:p>
    <w:p w14:paraId="043A40E8" w14:textId="4E40909D" w:rsidR="007535BF" w:rsidRDefault="00514895" w:rsidP="00514895">
      <w:pPr>
        <w:pStyle w:val="aa"/>
        <w:numPr>
          <w:ilvl w:val="0"/>
          <w:numId w:val="11"/>
        </w:numPr>
        <w:tabs>
          <w:tab w:val="left" w:pos="1134"/>
        </w:tabs>
        <w:ind w:left="0" w:firstLine="709"/>
        <w:jc w:val="both"/>
        <w:rPr>
          <w:rFonts w:ascii="Times New Roman" w:eastAsia="Times New Roman" w:hAnsi="Times New Roman" w:cs="Times New Roman"/>
          <w:color w:val="000000"/>
          <w:sz w:val="24"/>
          <w:szCs w:val="24"/>
          <w:lang w:val="uk-UA"/>
        </w:rPr>
      </w:pPr>
      <w:r w:rsidRPr="5CCD5C8E">
        <w:rPr>
          <w:rFonts w:ascii="Times New Roman" w:eastAsia="Times New Roman" w:hAnsi="Times New Roman" w:cs="Times New Roman"/>
          <w:color w:val="000000" w:themeColor="text1"/>
          <w:sz w:val="24"/>
          <w:szCs w:val="24"/>
          <w:lang w:val="uk-UA"/>
        </w:rPr>
        <w:t>для учасника фізичної особи, фізичної особи-підприємця: не вимагається, а у випадку якщо такий учасник уповноважує на подання тендерної пропозиції іншу особу (представника), у складі тендерної пропозиції подається довіреність або інший документ, що підтверджує повноваження такого представника учасника</w:t>
      </w:r>
      <w:r w:rsidR="007535BF" w:rsidRPr="00146391">
        <w:rPr>
          <w:rFonts w:ascii="Times New Roman" w:eastAsia="Times New Roman" w:hAnsi="Times New Roman" w:cs="Times New Roman"/>
          <w:color w:val="000000"/>
          <w:sz w:val="24"/>
          <w:szCs w:val="24"/>
          <w:lang w:val="uk-UA"/>
        </w:rPr>
        <w:t>.</w:t>
      </w:r>
    </w:p>
    <w:p w14:paraId="49D8AA1F" w14:textId="77777777" w:rsidR="007535BF" w:rsidRPr="00254E30" w:rsidRDefault="007535BF" w:rsidP="007535BF">
      <w:pPr>
        <w:numPr>
          <w:ilvl w:val="0"/>
          <w:numId w:val="1"/>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 xml:space="preserve">Перелік критеріїв та методика оцінки цінових пропозицій: </w:t>
      </w:r>
    </w:p>
    <w:p w14:paraId="180336B0" w14:textId="77777777" w:rsidR="007535BF" w:rsidRPr="00254E30" w:rsidRDefault="007535BF" w:rsidP="007535BF">
      <w:pPr>
        <w:tabs>
          <w:tab w:val="left" w:pos="1134"/>
        </w:tabs>
        <w:spacing w:after="0" w:line="240" w:lineRule="auto"/>
        <w:ind w:firstLine="709"/>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Єдиний критерій оцінки є ціна – 100%. Найбільш економічно вигідною пропозицією буде вважатися пропозиція з найнижчою ціною з урахуванням усіх податків і зборів, окрім ПДВ.</w:t>
      </w:r>
    </w:p>
    <w:p w14:paraId="4E55C618" w14:textId="77777777" w:rsidR="007535BF" w:rsidRPr="00254E30" w:rsidRDefault="007535BF" w:rsidP="007535BF">
      <w:pPr>
        <w:numPr>
          <w:ilvl w:val="0"/>
          <w:numId w:val="1"/>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b/>
          <w:color w:val="000000"/>
          <w:sz w:val="24"/>
          <w:szCs w:val="24"/>
        </w:rPr>
        <w:t>Інша інформація:</w:t>
      </w:r>
      <w:r w:rsidRPr="00254E30">
        <w:rPr>
          <w:rFonts w:ascii="Times New Roman" w:eastAsia="Times New Roman" w:hAnsi="Times New Roman" w:cs="Times New Roman"/>
          <w:color w:val="000000"/>
          <w:sz w:val="24"/>
          <w:szCs w:val="24"/>
        </w:rPr>
        <w:t xml:space="preserve"> </w:t>
      </w:r>
    </w:p>
    <w:p w14:paraId="4B9D5D7C" w14:textId="77777777" w:rsidR="007535BF" w:rsidRPr="00254E30" w:rsidRDefault="007535BF" w:rsidP="007535BF">
      <w:pPr>
        <w:pBdr>
          <w:top w:val="nil"/>
          <w:left w:val="nil"/>
          <w:bottom w:val="nil"/>
          <w:right w:val="nil"/>
          <w:between w:val="nil"/>
        </w:pBdr>
        <w:tabs>
          <w:tab w:val="left" w:pos="1134"/>
          <w:tab w:val="left" w:pos="1276"/>
        </w:tabs>
        <w:spacing w:after="0" w:line="240" w:lineRule="auto"/>
        <w:ind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15.1. Факт подання цінової пропозиції учасником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жодних окремих підтверджень не потрібно подавати в складі цінової пропозиції. У всіх інших випадках, факт подання цінової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учасник процедури закупівлі, що подав цінову пропозицію жодних окремих підтверджень не потрібно подавати в складі цінової пропозиції.</w:t>
      </w:r>
    </w:p>
    <w:p w14:paraId="6F1844EC" w14:textId="32BF7120" w:rsidR="007535BF" w:rsidRPr="00254E30" w:rsidRDefault="007535BF" w:rsidP="007535BF">
      <w:pPr>
        <w:pBdr>
          <w:top w:val="nil"/>
          <w:left w:val="nil"/>
          <w:bottom w:val="nil"/>
          <w:right w:val="nil"/>
          <w:between w:val="nil"/>
        </w:pBdr>
        <w:tabs>
          <w:tab w:val="left" w:pos="1134"/>
          <w:tab w:val="left" w:pos="1276"/>
        </w:tabs>
        <w:spacing w:after="0" w:line="240" w:lineRule="auto"/>
        <w:ind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15.2. На підставі оцінки поданих пропозицій Замовник визначає переможця закупівлі та приймає рішення про намір укласти договір про закупівлю.  Замовник не несе відповідальність:</w:t>
      </w:r>
    </w:p>
    <w:p w14:paraId="1118FAA3" w14:textId="77777777" w:rsidR="007535BF" w:rsidRPr="00254E30" w:rsidRDefault="007535BF" w:rsidP="00002DCB">
      <w:pPr>
        <w:numPr>
          <w:ilvl w:val="0"/>
          <w:numId w:val="3"/>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за роботу пошти, за будь-які поштові помилки, внаслідок яких матеріали (цінова пропозиція чи будь-які інші документи, необхідні для участі у процедурі закупівлі) учасників не надійшли, надійшли із запізненням, були загублені чи пошкоджені;</w:t>
      </w:r>
    </w:p>
    <w:p w14:paraId="0653FE15" w14:textId="77777777" w:rsidR="007535BF" w:rsidRPr="00254E30" w:rsidRDefault="007535BF" w:rsidP="00002DCB">
      <w:pPr>
        <w:numPr>
          <w:ilvl w:val="0"/>
          <w:numId w:val="3"/>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за роботу операторів зв’язку; </w:t>
      </w:r>
    </w:p>
    <w:p w14:paraId="5F472E50" w14:textId="77777777" w:rsidR="007535BF" w:rsidRPr="00254E30" w:rsidRDefault="007535BF" w:rsidP="00002DCB">
      <w:pPr>
        <w:numPr>
          <w:ilvl w:val="0"/>
          <w:numId w:val="3"/>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у випадку виникнення форс-мажорних обставин.</w:t>
      </w:r>
    </w:p>
    <w:p w14:paraId="48C8A63A" w14:textId="77777777" w:rsidR="007535BF" w:rsidRPr="00254E30" w:rsidRDefault="007535BF" w:rsidP="00002DCB">
      <w:pPr>
        <w:numPr>
          <w:ilvl w:val="1"/>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Учасники погоджуються з тим, що Замовник не повертає матеріали, подані на будь-якій стадії проведення процедури закупівлі.</w:t>
      </w:r>
    </w:p>
    <w:p w14:paraId="549DDFE0" w14:textId="77777777" w:rsidR="007535BF" w:rsidRPr="00254E30" w:rsidRDefault="007535BF" w:rsidP="00002DCB">
      <w:pPr>
        <w:numPr>
          <w:ilvl w:val="1"/>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Рішення Замовника є остаточним та оскарженню не підлягає.</w:t>
      </w:r>
    </w:p>
    <w:p w14:paraId="47A2884A" w14:textId="77777777" w:rsidR="007535BF" w:rsidRPr="00254E30" w:rsidRDefault="007535BF" w:rsidP="00002DCB">
      <w:pPr>
        <w:numPr>
          <w:ilvl w:val="1"/>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Всі цінові пропозиції, отримані після кінцевого терміну, розгляду не підлягають. Кожен учасник має право подати лише одну цінову пропозицію. У разі подання декількох цінових пропозицій одним учасником усі вони будуть відхилені. </w:t>
      </w:r>
    </w:p>
    <w:p w14:paraId="415358A6" w14:textId="77777777" w:rsidR="007535BF" w:rsidRPr="00254E30" w:rsidRDefault="007535BF" w:rsidP="00002DCB">
      <w:pPr>
        <w:numPr>
          <w:ilvl w:val="1"/>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lastRenderedPageBreak/>
        <w:t>Замовник має право відмінити закупівлю.</w:t>
      </w:r>
    </w:p>
    <w:p w14:paraId="093319E7" w14:textId="77777777" w:rsidR="007535BF" w:rsidRPr="007535BF" w:rsidRDefault="007535BF" w:rsidP="00002DCB">
      <w:pPr>
        <w:numPr>
          <w:ilvl w:val="1"/>
          <w:numId w:val="4"/>
        </w:numPr>
        <w:pBdr>
          <w:top w:val="nil"/>
          <w:left w:val="nil"/>
          <w:bottom w:val="nil"/>
          <w:right w:val="nil"/>
          <w:between w:val="nil"/>
        </w:pBdr>
        <w:tabs>
          <w:tab w:val="left" w:pos="1134"/>
          <w:tab w:val="left" w:pos="1276"/>
        </w:tabs>
        <w:spacing w:after="0" w:line="240" w:lineRule="auto"/>
        <w:ind w:left="0" w:firstLine="709"/>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sz w:val="24"/>
          <w:szCs w:val="24"/>
        </w:rPr>
        <w:t xml:space="preserve">Замовник залишає за собою право вимагати від учасників додаткові матеріали або інформацію, що підтверджують відповідність окремих положень пропозицій вимогам оголошення </w:t>
      </w:r>
      <w:r w:rsidRPr="00593ECD">
        <w:rPr>
          <w:rFonts w:ascii="Times New Roman" w:eastAsia="Times New Roman" w:hAnsi="Times New Roman" w:cs="Times New Roman"/>
          <w:sz w:val="24"/>
          <w:szCs w:val="24"/>
        </w:rPr>
        <w:t>проведення процедури запиту цінових пропозицій</w:t>
      </w:r>
    </w:p>
    <w:p w14:paraId="41C8F396" w14:textId="77777777" w:rsidR="00903A00" w:rsidRPr="00254E30" w:rsidRDefault="006A2871">
      <w:pPr>
        <w:spacing w:after="0" w:line="240" w:lineRule="auto"/>
        <w:ind w:right="-93"/>
        <w:jc w:val="center"/>
        <w:rPr>
          <w:rFonts w:ascii="Times New Roman" w:eastAsia="Times New Roman" w:hAnsi="Times New Roman" w:cs="Times New Roman"/>
          <w:sz w:val="24"/>
          <w:szCs w:val="24"/>
        </w:rPr>
      </w:pPr>
      <w:r w:rsidRPr="00254E30">
        <w:rPr>
          <w:rFonts w:ascii="Times New Roman" w:hAnsi="Times New Roman" w:cs="Times New Roman"/>
        </w:rPr>
        <w:br w:type="page"/>
      </w:r>
    </w:p>
    <w:p w14:paraId="6521E55F" w14:textId="77777777" w:rsidR="00903A00" w:rsidRPr="00254E30" w:rsidRDefault="006A2871" w:rsidP="009B2311">
      <w:pPr>
        <w:spacing w:after="0" w:line="240" w:lineRule="auto"/>
        <w:ind w:right="-143" w:firstLine="5103"/>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lastRenderedPageBreak/>
        <w:t xml:space="preserve">Додаток № 1 </w:t>
      </w:r>
    </w:p>
    <w:p w14:paraId="30E017EC" w14:textId="78DF4DA1" w:rsidR="00903A00" w:rsidRPr="00D743B8" w:rsidRDefault="006A2871" w:rsidP="009B2311">
      <w:pPr>
        <w:spacing w:after="0" w:line="240" w:lineRule="auto"/>
        <w:ind w:left="5103" w:right="-143"/>
        <w:rPr>
          <w:rFonts w:ascii="Times New Roman" w:eastAsia="Times New Roman" w:hAnsi="Times New Roman" w:cs="Times New Roman"/>
          <w:bCs/>
          <w:sz w:val="24"/>
          <w:szCs w:val="24"/>
          <w:lang w:val="ru-RU"/>
        </w:rPr>
      </w:pPr>
      <w:r w:rsidRPr="00254E30">
        <w:rPr>
          <w:rFonts w:ascii="Times New Roman" w:eastAsia="Times New Roman" w:hAnsi="Times New Roman" w:cs="Times New Roman"/>
          <w:sz w:val="24"/>
          <w:szCs w:val="24"/>
        </w:rPr>
        <w:t xml:space="preserve">до оголошення </w:t>
      </w:r>
      <w:r w:rsidR="009B2311">
        <w:rPr>
          <w:rFonts w:ascii="Times New Roman" w:eastAsia="Times New Roman" w:hAnsi="Times New Roman" w:cs="Times New Roman"/>
          <w:sz w:val="24"/>
          <w:szCs w:val="24"/>
        </w:rPr>
        <w:t xml:space="preserve">про </w:t>
      </w:r>
      <w:r w:rsidR="009B2311" w:rsidRPr="009B2311">
        <w:rPr>
          <w:rFonts w:ascii="Times New Roman" w:eastAsia="Times New Roman" w:hAnsi="Times New Roman" w:cs="Times New Roman"/>
          <w:bCs/>
          <w:sz w:val="24"/>
          <w:szCs w:val="24"/>
        </w:rPr>
        <w:t xml:space="preserve">проведення процедури </w:t>
      </w:r>
      <w:r w:rsidR="009B2311" w:rsidRPr="00D743B8">
        <w:rPr>
          <w:rFonts w:ascii="Times New Roman" w:eastAsia="Times New Roman" w:hAnsi="Times New Roman" w:cs="Times New Roman"/>
          <w:bCs/>
          <w:sz w:val="24"/>
          <w:szCs w:val="24"/>
        </w:rPr>
        <w:t xml:space="preserve">запиту цінових пропозицій </w:t>
      </w:r>
    </w:p>
    <w:p w14:paraId="72A3D3EC" w14:textId="0F7FBB52" w:rsidR="00903A00" w:rsidRDefault="00903A00">
      <w:pPr>
        <w:spacing w:after="0" w:line="240" w:lineRule="auto"/>
        <w:ind w:right="-93"/>
        <w:jc w:val="center"/>
        <w:rPr>
          <w:rFonts w:ascii="Times New Roman" w:eastAsia="Times New Roman" w:hAnsi="Times New Roman" w:cs="Times New Roman"/>
          <w:sz w:val="24"/>
          <w:szCs w:val="24"/>
          <w:highlight w:val="yellow"/>
        </w:rPr>
      </w:pPr>
      <w:bookmarkStart w:id="5" w:name="_Hlk232513269"/>
    </w:p>
    <w:p w14:paraId="5C3756BE" w14:textId="77777777" w:rsidR="004E3B7B" w:rsidRPr="00EC6A25" w:rsidRDefault="004E3B7B" w:rsidP="004E3B7B">
      <w:pPr>
        <w:spacing w:after="0" w:line="240" w:lineRule="auto"/>
        <w:jc w:val="center"/>
        <w:rPr>
          <w:rFonts w:ascii="Times New Roman" w:eastAsia="Times New Roman" w:hAnsi="Times New Roman"/>
          <w:b/>
          <w:bCs/>
          <w:sz w:val="24"/>
          <w:szCs w:val="24"/>
        </w:rPr>
      </w:pPr>
      <w:bookmarkStart w:id="6" w:name="_heading=h.gmesez6u7py1" w:colFirst="0" w:colLast="0"/>
      <w:bookmarkEnd w:id="6"/>
      <w:bookmarkEnd w:id="5"/>
      <w:r w:rsidRPr="00EC6A25">
        <w:rPr>
          <w:rFonts w:ascii="Times New Roman" w:eastAsia="Times New Roman" w:hAnsi="Times New Roman"/>
          <w:b/>
          <w:bCs/>
          <w:sz w:val="24"/>
          <w:szCs w:val="24"/>
        </w:rPr>
        <w:t>ТЕХНІЧНА  СПЕЦІФІКАЦІЯ</w:t>
      </w:r>
    </w:p>
    <w:p w14:paraId="5207A312" w14:textId="77777777" w:rsidR="004E3B7B" w:rsidRDefault="004E3B7B" w:rsidP="004E3B7B">
      <w:pPr>
        <w:spacing w:after="0" w:line="240" w:lineRule="auto"/>
        <w:jc w:val="center"/>
        <w:rPr>
          <w:rFonts w:ascii="Times New Roman" w:eastAsia="Times New Roman" w:hAnsi="Times New Roman"/>
          <w:b/>
          <w:bCs/>
          <w:sz w:val="24"/>
          <w:szCs w:val="24"/>
          <w:lang w:eastAsia="ja-JP"/>
        </w:rPr>
      </w:pPr>
      <w:r w:rsidRPr="00EC6A25">
        <w:rPr>
          <w:rFonts w:ascii="Times New Roman" w:eastAsia="Times New Roman" w:hAnsi="Times New Roman"/>
          <w:b/>
          <w:bCs/>
          <w:sz w:val="24"/>
          <w:szCs w:val="24"/>
          <w:lang w:eastAsia="ja-JP"/>
        </w:rPr>
        <w:t>ДК 021:2015: 39130000-2 Офісні меблі (Архівні стелажі)</w:t>
      </w:r>
    </w:p>
    <w:p w14:paraId="0A07C089" w14:textId="77777777" w:rsidR="004E3B7B" w:rsidRDefault="004E3B7B" w:rsidP="004E3B7B">
      <w:pPr>
        <w:spacing w:after="0" w:line="240" w:lineRule="auto"/>
        <w:jc w:val="center"/>
        <w:rPr>
          <w:rFonts w:ascii="Times New Roman" w:eastAsia="Times New Roman" w:hAnsi="Times New Roman"/>
          <w:b/>
          <w:bCs/>
          <w:sz w:val="24"/>
          <w:szCs w:val="24"/>
          <w:lang w:eastAsia="ja-JP"/>
        </w:rPr>
      </w:pPr>
    </w:p>
    <w:p w14:paraId="6671F6D3" w14:textId="77777777" w:rsidR="004E3B7B" w:rsidRPr="00EC6A25" w:rsidRDefault="004E3B7B" w:rsidP="004E3B7B">
      <w:pPr>
        <w:spacing w:after="0" w:line="240" w:lineRule="auto"/>
        <w:jc w:val="both"/>
        <w:rPr>
          <w:rFonts w:ascii="Times New Roman" w:eastAsia="Times New Roman" w:hAnsi="Times New Roman"/>
          <w:b/>
          <w:bCs/>
          <w:sz w:val="24"/>
          <w:szCs w:val="24"/>
          <w:lang w:eastAsia="ja-JP"/>
        </w:rPr>
      </w:pPr>
      <w:r>
        <w:rPr>
          <w:rFonts w:ascii="Times New Roman" w:eastAsia="Times New Roman" w:hAnsi="Times New Roman"/>
          <w:b/>
          <w:bCs/>
          <w:sz w:val="24"/>
          <w:szCs w:val="24"/>
          <w:lang w:eastAsia="ja-JP"/>
        </w:rPr>
        <w:t xml:space="preserve">   </w:t>
      </w:r>
      <w:r w:rsidRPr="005C523C">
        <w:rPr>
          <w:rFonts w:ascii="Times New Roman" w:eastAsia="Times New Roman" w:hAnsi="Times New Roman"/>
          <w:b/>
          <w:bCs/>
          <w:sz w:val="24"/>
          <w:szCs w:val="24"/>
          <w:lang w:eastAsia="ja-JP"/>
        </w:rPr>
        <w:t>Габаритні розміри та технічні характеристики стелажів визначені з урахуванням фактичних розмірів і планування приміщень, у яких передбачається їх встановлення, а також умов їх подальшої експлуатації. Зазначені параметри необхідні для забезпечення належного розміщення стелажів у визначених місцях та раціонального використання площі приміщень.</w:t>
      </w:r>
    </w:p>
    <w:p w14:paraId="3D16D930" w14:textId="77777777" w:rsidR="004E3B7B" w:rsidRPr="00EC6A25" w:rsidRDefault="004E3B7B" w:rsidP="004E3B7B">
      <w:pPr>
        <w:spacing w:after="0" w:line="240" w:lineRule="auto"/>
        <w:jc w:val="both"/>
        <w:rPr>
          <w:rFonts w:ascii="Times New Roman" w:eastAsia="Times New Roman" w:hAnsi="Times New Roman"/>
          <w:b/>
          <w:bCs/>
        </w:rPr>
      </w:pPr>
    </w:p>
    <w:p w14:paraId="3096ECCA" w14:textId="77777777" w:rsidR="004E3B7B" w:rsidRPr="00EC6A25" w:rsidRDefault="004E3B7B" w:rsidP="004E3B7B">
      <w:pPr>
        <w:spacing w:after="0" w:line="240" w:lineRule="auto"/>
        <w:jc w:val="center"/>
        <w:rPr>
          <w:rFonts w:ascii="Times New Roman" w:eastAsia="Times New Roman" w:hAnsi="Times New Roman"/>
          <w:b/>
          <w:bCs/>
        </w:rPr>
      </w:pPr>
    </w:p>
    <w:p w14:paraId="2906DFDE" w14:textId="77777777" w:rsidR="004E3B7B" w:rsidRDefault="004E3B7B" w:rsidP="004E3B7B">
      <w:pPr>
        <w:spacing w:after="0" w:line="240" w:lineRule="auto"/>
        <w:jc w:val="both"/>
        <w:rPr>
          <w:rFonts w:ascii="Times New Roman" w:hAnsi="Times New Roman"/>
          <w:sz w:val="24"/>
          <w:szCs w:val="24"/>
        </w:rPr>
      </w:pPr>
      <w:r w:rsidRPr="00D15743">
        <w:rPr>
          <w:rFonts w:ascii="Times New Roman" w:hAnsi="Times New Roman"/>
          <w:sz w:val="24"/>
          <w:szCs w:val="24"/>
        </w:rPr>
        <w:t>Стелаж для зберігання документів, 25 штук</w:t>
      </w:r>
    </w:p>
    <w:p w14:paraId="07C7235D" w14:textId="77777777" w:rsidR="004E3B7B" w:rsidRPr="00D15743" w:rsidRDefault="004E3B7B" w:rsidP="004E3B7B">
      <w:pPr>
        <w:spacing w:after="0" w:line="240" w:lineRule="auto"/>
        <w:jc w:val="both"/>
        <w:rPr>
          <w:rFonts w:ascii="Times New Roman" w:hAnsi="Times New Roman"/>
          <w:sz w:val="24"/>
          <w:szCs w:val="24"/>
        </w:rPr>
      </w:pPr>
    </w:p>
    <w:p w14:paraId="7DA466D8" w14:textId="1B7D078D" w:rsidR="004E3B7B" w:rsidRPr="00D15743" w:rsidRDefault="004E3B7B" w:rsidP="004E3B7B">
      <w:pPr>
        <w:spacing w:after="0" w:line="240" w:lineRule="auto"/>
        <w:jc w:val="both"/>
        <w:rPr>
          <w:rFonts w:ascii="Times New Roman" w:hAnsi="Times New Roman"/>
          <w:sz w:val="24"/>
          <w:szCs w:val="24"/>
        </w:rPr>
      </w:pPr>
      <w:r w:rsidRPr="00B97EE4">
        <w:rPr>
          <w:rFonts w:ascii="Times New Roman" w:hAnsi="Times New Roman"/>
          <w:noProof/>
          <w:sz w:val="24"/>
          <w:szCs w:val="24"/>
        </w:rPr>
        <w:drawing>
          <wp:inline distT="0" distB="0" distL="0" distR="0" wp14:anchorId="52891B88" wp14:editId="40E13A0E">
            <wp:extent cx="2800350" cy="32289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00350" cy="3228975"/>
                    </a:xfrm>
                    <a:prstGeom prst="rect">
                      <a:avLst/>
                    </a:prstGeom>
                    <a:noFill/>
                    <a:ln>
                      <a:noFill/>
                    </a:ln>
                  </pic:spPr>
                </pic:pic>
              </a:graphicData>
            </a:graphic>
          </wp:inline>
        </w:drawing>
      </w:r>
    </w:p>
    <w:p w14:paraId="1ED25D8D" w14:textId="77777777" w:rsidR="008E0A80" w:rsidRDefault="008E0A80" w:rsidP="004E3B7B">
      <w:pPr>
        <w:spacing w:after="0" w:line="240" w:lineRule="auto"/>
        <w:ind w:firstLine="709"/>
        <w:jc w:val="both"/>
        <w:rPr>
          <w:rFonts w:ascii="Times New Roman" w:hAnsi="Times New Roman"/>
          <w:sz w:val="24"/>
          <w:szCs w:val="24"/>
        </w:rPr>
      </w:pPr>
    </w:p>
    <w:p w14:paraId="270A7849" w14:textId="3F2C3AA3" w:rsidR="004E3B7B" w:rsidRPr="00D15743" w:rsidRDefault="004E3B7B" w:rsidP="004E3B7B">
      <w:pPr>
        <w:spacing w:after="0" w:line="240" w:lineRule="auto"/>
        <w:ind w:firstLine="709"/>
        <w:jc w:val="both"/>
        <w:rPr>
          <w:rFonts w:ascii="Times New Roman" w:hAnsi="Times New Roman"/>
          <w:sz w:val="24"/>
          <w:szCs w:val="24"/>
        </w:rPr>
      </w:pPr>
      <w:r w:rsidRPr="00D15743">
        <w:rPr>
          <w:rFonts w:ascii="Times New Roman" w:hAnsi="Times New Roman"/>
          <w:sz w:val="24"/>
          <w:szCs w:val="24"/>
        </w:rPr>
        <w:t>Технічні характеристики предмету закупівлі:</w:t>
      </w:r>
    </w:p>
    <w:p w14:paraId="57B56042" w14:textId="49D5FC91" w:rsidR="004E3B7B" w:rsidRPr="00D15743" w:rsidRDefault="004E3B7B" w:rsidP="004E3B7B">
      <w:pPr>
        <w:spacing w:after="0" w:line="240" w:lineRule="auto"/>
        <w:ind w:firstLine="709"/>
        <w:jc w:val="both"/>
        <w:rPr>
          <w:rFonts w:ascii="Times New Roman" w:hAnsi="Times New Roman"/>
          <w:sz w:val="24"/>
          <w:szCs w:val="24"/>
        </w:rPr>
      </w:pPr>
      <w:r w:rsidRPr="00D15743">
        <w:rPr>
          <w:rFonts w:ascii="Times New Roman" w:hAnsi="Times New Roman"/>
          <w:sz w:val="24"/>
          <w:szCs w:val="24"/>
        </w:rPr>
        <w:t>Стелаж виготовлений з металу товщиною</w:t>
      </w:r>
      <w:r w:rsidR="005A71EA">
        <w:rPr>
          <w:rFonts w:ascii="Times New Roman" w:hAnsi="Times New Roman"/>
          <w:sz w:val="24"/>
          <w:szCs w:val="24"/>
        </w:rPr>
        <w:t xml:space="preserve"> не менше</w:t>
      </w:r>
      <w:r w:rsidRPr="00D15743">
        <w:rPr>
          <w:rFonts w:ascii="Times New Roman" w:hAnsi="Times New Roman"/>
          <w:sz w:val="24"/>
          <w:szCs w:val="24"/>
        </w:rPr>
        <w:t xml:space="preserve"> 1 мм, полиці з ДСП товщиною </w:t>
      </w:r>
      <w:r w:rsidR="005A71EA">
        <w:rPr>
          <w:rFonts w:ascii="Times New Roman" w:hAnsi="Times New Roman"/>
          <w:sz w:val="24"/>
          <w:szCs w:val="24"/>
        </w:rPr>
        <w:t>не менше</w:t>
      </w:r>
      <w:r w:rsidR="005A71EA" w:rsidRPr="00D15743">
        <w:rPr>
          <w:rFonts w:ascii="Times New Roman" w:hAnsi="Times New Roman"/>
          <w:sz w:val="24"/>
          <w:szCs w:val="24"/>
        </w:rPr>
        <w:t xml:space="preserve"> </w:t>
      </w:r>
      <w:r w:rsidRPr="00D15743">
        <w:rPr>
          <w:rFonts w:ascii="Times New Roman" w:hAnsi="Times New Roman"/>
          <w:sz w:val="24"/>
          <w:szCs w:val="24"/>
        </w:rPr>
        <w:t>10 мм для зберігання документів тимчасового та постійного зберігання.</w:t>
      </w:r>
    </w:p>
    <w:p w14:paraId="643AB8B7" w14:textId="77777777" w:rsidR="004E3B7B" w:rsidRPr="00D15743" w:rsidRDefault="004E3B7B" w:rsidP="004E3B7B">
      <w:pPr>
        <w:spacing w:after="0" w:line="240" w:lineRule="auto"/>
        <w:ind w:firstLine="709"/>
        <w:jc w:val="both"/>
        <w:rPr>
          <w:rFonts w:ascii="Times New Roman" w:hAnsi="Times New Roman"/>
          <w:sz w:val="24"/>
          <w:szCs w:val="24"/>
        </w:rPr>
      </w:pPr>
    </w:p>
    <w:p w14:paraId="3BCD1E2C" w14:textId="77777777" w:rsidR="004E3B7B" w:rsidRPr="00D15743" w:rsidRDefault="004E3B7B" w:rsidP="004E3B7B">
      <w:pPr>
        <w:spacing w:after="0" w:line="240" w:lineRule="auto"/>
        <w:ind w:firstLine="709"/>
        <w:jc w:val="both"/>
        <w:rPr>
          <w:rFonts w:ascii="Times New Roman" w:hAnsi="Times New Roman"/>
          <w:sz w:val="24"/>
          <w:szCs w:val="24"/>
        </w:rPr>
      </w:pPr>
      <w:r w:rsidRPr="00D15743">
        <w:rPr>
          <w:rFonts w:ascii="Times New Roman" w:hAnsi="Times New Roman"/>
          <w:sz w:val="24"/>
          <w:szCs w:val="24"/>
        </w:rPr>
        <w:t>Модель – СТ-4/МД-10, або еквівалент</w:t>
      </w:r>
    </w:p>
    <w:p w14:paraId="15E5117A" w14:textId="77777777" w:rsidR="004E3B7B" w:rsidRPr="00EC6A25" w:rsidRDefault="004E3B7B" w:rsidP="004E3B7B">
      <w:pPr>
        <w:spacing w:after="0" w:line="240" w:lineRule="auto"/>
        <w:ind w:firstLine="709"/>
        <w:jc w:val="both"/>
        <w:rPr>
          <w:rFonts w:ascii="Times New Roman" w:hAnsi="Times New Roman"/>
          <w:sz w:val="24"/>
          <w:szCs w:val="24"/>
        </w:rPr>
      </w:pPr>
      <w:r w:rsidRPr="00D15743">
        <w:rPr>
          <w:rFonts w:ascii="Times New Roman" w:hAnsi="Times New Roman"/>
          <w:sz w:val="24"/>
          <w:szCs w:val="24"/>
        </w:rPr>
        <w:t xml:space="preserve">Ширина (мм) – </w:t>
      </w:r>
      <w:r>
        <w:rPr>
          <w:rFonts w:ascii="Times New Roman" w:hAnsi="Times New Roman"/>
          <w:sz w:val="24"/>
          <w:szCs w:val="24"/>
        </w:rPr>
        <w:t xml:space="preserve">від </w:t>
      </w:r>
      <w:r w:rsidRPr="00D15743">
        <w:rPr>
          <w:rFonts w:ascii="Times New Roman" w:hAnsi="Times New Roman"/>
          <w:sz w:val="24"/>
          <w:szCs w:val="24"/>
        </w:rPr>
        <w:t>920</w:t>
      </w:r>
      <w:r>
        <w:rPr>
          <w:rFonts w:ascii="Times New Roman" w:hAnsi="Times New Roman"/>
          <w:sz w:val="24"/>
          <w:szCs w:val="24"/>
        </w:rPr>
        <w:t xml:space="preserve"> до 950</w:t>
      </w:r>
    </w:p>
    <w:p w14:paraId="0FDC42CD" w14:textId="77777777" w:rsidR="004E3B7B" w:rsidRPr="00EC6A25" w:rsidRDefault="004E3B7B" w:rsidP="004E3B7B">
      <w:pPr>
        <w:spacing w:after="0" w:line="240" w:lineRule="auto"/>
        <w:ind w:firstLine="709"/>
        <w:jc w:val="both"/>
        <w:rPr>
          <w:rFonts w:ascii="Times New Roman" w:hAnsi="Times New Roman"/>
          <w:sz w:val="24"/>
          <w:szCs w:val="24"/>
        </w:rPr>
      </w:pPr>
      <w:r w:rsidRPr="00D15743">
        <w:rPr>
          <w:rFonts w:ascii="Times New Roman" w:hAnsi="Times New Roman"/>
          <w:sz w:val="24"/>
          <w:szCs w:val="24"/>
        </w:rPr>
        <w:t>Висота (мм) –</w:t>
      </w:r>
      <w:r>
        <w:rPr>
          <w:rFonts w:ascii="Times New Roman" w:hAnsi="Times New Roman"/>
          <w:sz w:val="24"/>
          <w:szCs w:val="24"/>
        </w:rPr>
        <w:t xml:space="preserve"> від</w:t>
      </w:r>
      <w:r w:rsidRPr="00D15743">
        <w:rPr>
          <w:rFonts w:ascii="Times New Roman" w:hAnsi="Times New Roman"/>
          <w:sz w:val="24"/>
          <w:szCs w:val="24"/>
        </w:rPr>
        <w:t xml:space="preserve"> 1820</w:t>
      </w:r>
      <w:r>
        <w:rPr>
          <w:rFonts w:ascii="Times New Roman" w:hAnsi="Times New Roman"/>
          <w:sz w:val="24"/>
          <w:szCs w:val="24"/>
        </w:rPr>
        <w:t xml:space="preserve"> до 1850</w:t>
      </w:r>
    </w:p>
    <w:p w14:paraId="0FFB5EE9" w14:textId="77777777" w:rsidR="004E3B7B" w:rsidRPr="00EC6A25" w:rsidRDefault="004E3B7B" w:rsidP="004E3B7B">
      <w:pPr>
        <w:spacing w:after="0" w:line="240" w:lineRule="auto"/>
        <w:ind w:firstLine="709"/>
        <w:jc w:val="both"/>
        <w:rPr>
          <w:rFonts w:ascii="Times New Roman" w:hAnsi="Times New Roman"/>
          <w:sz w:val="24"/>
          <w:szCs w:val="24"/>
        </w:rPr>
      </w:pPr>
      <w:r w:rsidRPr="00D15743">
        <w:rPr>
          <w:rFonts w:ascii="Times New Roman" w:hAnsi="Times New Roman"/>
          <w:sz w:val="24"/>
          <w:szCs w:val="24"/>
        </w:rPr>
        <w:t xml:space="preserve">Глибина (мм) – </w:t>
      </w:r>
      <w:r>
        <w:rPr>
          <w:rFonts w:ascii="Times New Roman" w:hAnsi="Times New Roman"/>
          <w:sz w:val="24"/>
          <w:szCs w:val="24"/>
        </w:rPr>
        <w:t xml:space="preserve">від </w:t>
      </w:r>
      <w:r w:rsidRPr="00D15743">
        <w:rPr>
          <w:rFonts w:ascii="Times New Roman" w:hAnsi="Times New Roman"/>
          <w:sz w:val="24"/>
          <w:szCs w:val="24"/>
        </w:rPr>
        <w:t>300</w:t>
      </w:r>
      <w:r>
        <w:rPr>
          <w:rFonts w:ascii="Times New Roman" w:hAnsi="Times New Roman"/>
          <w:sz w:val="24"/>
          <w:szCs w:val="24"/>
        </w:rPr>
        <w:t xml:space="preserve"> до 350</w:t>
      </w:r>
    </w:p>
    <w:p w14:paraId="3974B91B" w14:textId="77777777" w:rsidR="004E3B7B" w:rsidRPr="00D15743" w:rsidRDefault="004E3B7B" w:rsidP="004E3B7B">
      <w:pPr>
        <w:spacing w:after="0" w:line="240" w:lineRule="auto"/>
        <w:ind w:firstLine="709"/>
        <w:jc w:val="both"/>
        <w:rPr>
          <w:rFonts w:ascii="Times New Roman" w:hAnsi="Times New Roman"/>
          <w:sz w:val="24"/>
          <w:szCs w:val="24"/>
        </w:rPr>
      </w:pPr>
      <w:r w:rsidRPr="00D15743">
        <w:rPr>
          <w:rFonts w:ascii="Times New Roman" w:hAnsi="Times New Roman"/>
          <w:sz w:val="24"/>
          <w:szCs w:val="24"/>
        </w:rPr>
        <w:t>Кількість полиць – 5</w:t>
      </w:r>
    </w:p>
    <w:p w14:paraId="4DEE1DF2" w14:textId="77777777" w:rsidR="004E3B7B" w:rsidRPr="00D15743" w:rsidRDefault="004E3B7B" w:rsidP="004E3B7B">
      <w:pPr>
        <w:spacing w:after="0" w:line="240" w:lineRule="auto"/>
        <w:ind w:firstLine="709"/>
        <w:jc w:val="both"/>
        <w:rPr>
          <w:rFonts w:ascii="Times New Roman" w:hAnsi="Times New Roman"/>
          <w:sz w:val="24"/>
          <w:szCs w:val="24"/>
        </w:rPr>
      </w:pPr>
      <w:r w:rsidRPr="00D15743">
        <w:rPr>
          <w:rFonts w:ascii="Times New Roman" w:hAnsi="Times New Roman"/>
          <w:sz w:val="24"/>
          <w:szCs w:val="24"/>
        </w:rPr>
        <w:t xml:space="preserve">Навантаження на полицю (кг) – </w:t>
      </w:r>
      <w:r>
        <w:rPr>
          <w:rFonts w:ascii="Times New Roman" w:hAnsi="Times New Roman"/>
          <w:sz w:val="24"/>
          <w:szCs w:val="24"/>
        </w:rPr>
        <w:t xml:space="preserve">від </w:t>
      </w:r>
      <w:r w:rsidRPr="00D15743">
        <w:rPr>
          <w:rFonts w:ascii="Times New Roman" w:hAnsi="Times New Roman"/>
          <w:sz w:val="24"/>
          <w:szCs w:val="24"/>
        </w:rPr>
        <w:t>80</w:t>
      </w:r>
    </w:p>
    <w:p w14:paraId="42FF9E49" w14:textId="77777777" w:rsidR="004E3B7B" w:rsidRPr="00D15743" w:rsidRDefault="004E3B7B" w:rsidP="004E3B7B">
      <w:pPr>
        <w:spacing w:after="0" w:line="240" w:lineRule="auto"/>
        <w:ind w:firstLine="709"/>
        <w:jc w:val="both"/>
        <w:rPr>
          <w:rFonts w:ascii="Times New Roman" w:hAnsi="Times New Roman"/>
          <w:sz w:val="24"/>
          <w:szCs w:val="24"/>
        </w:rPr>
      </w:pPr>
      <w:r w:rsidRPr="00D15743">
        <w:rPr>
          <w:rFonts w:ascii="Times New Roman" w:hAnsi="Times New Roman"/>
          <w:sz w:val="24"/>
          <w:szCs w:val="24"/>
        </w:rPr>
        <w:t>Тип з’єднання – зачіп</w:t>
      </w:r>
    </w:p>
    <w:p w14:paraId="63683A66" w14:textId="77777777" w:rsidR="004E3B7B" w:rsidRPr="00D15743" w:rsidRDefault="004E3B7B" w:rsidP="004E3B7B">
      <w:pPr>
        <w:spacing w:after="0" w:line="240" w:lineRule="auto"/>
        <w:ind w:firstLine="709"/>
        <w:jc w:val="both"/>
        <w:rPr>
          <w:rFonts w:ascii="Times New Roman" w:hAnsi="Times New Roman"/>
          <w:sz w:val="24"/>
          <w:szCs w:val="24"/>
        </w:rPr>
      </w:pPr>
      <w:r w:rsidRPr="00D15743">
        <w:rPr>
          <w:rFonts w:ascii="Times New Roman" w:hAnsi="Times New Roman"/>
          <w:sz w:val="24"/>
          <w:szCs w:val="24"/>
        </w:rPr>
        <w:t>Покриття каркаса – порошкове</w:t>
      </w:r>
    </w:p>
    <w:p w14:paraId="309539C4" w14:textId="77777777" w:rsidR="004E3B7B" w:rsidRPr="00D15743" w:rsidRDefault="004E3B7B" w:rsidP="004E3B7B">
      <w:pPr>
        <w:spacing w:after="0" w:line="240" w:lineRule="auto"/>
        <w:ind w:firstLine="709"/>
        <w:jc w:val="both"/>
        <w:rPr>
          <w:rFonts w:ascii="Times New Roman" w:hAnsi="Times New Roman"/>
          <w:sz w:val="24"/>
          <w:szCs w:val="24"/>
        </w:rPr>
      </w:pPr>
      <w:r w:rsidRPr="00D15743">
        <w:rPr>
          <w:rFonts w:ascii="Times New Roman" w:hAnsi="Times New Roman"/>
          <w:sz w:val="24"/>
          <w:szCs w:val="24"/>
        </w:rPr>
        <w:t>Колір – світло-сірий RAL-7035</w:t>
      </w:r>
    </w:p>
    <w:p w14:paraId="67D5DE74" w14:textId="1693CD00" w:rsidR="004E3B7B" w:rsidRPr="00D15743" w:rsidRDefault="004E3B7B" w:rsidP="004E3B7B">
      <w:pPr>
        <w:spacing w:after="0" w:line="240" w:lineRule="auto"/>
        <w:ind w:firstLine="709"/>
        <w:jc w:val="both"/>
        <w:rPr>
          <w:rFonts w:ascii="Times New Roman" w:hAnsi="Times New Roman"/>
          <w:sz w:val="24"/>
          <w:szCs w:val="24"/>
        </w:rPr>
      </w:pPr>
      <w:r w:rsidRPr="00D15743">
        <w:rPr>
          <w:rFonts w:ascii="Times New Roman" w:hAnsi="Times New Roman"/>
          <w:sz w:val="24"/>
          <w:szCs w:val="24"/>
        </w:rPr>
        <w:t xml:space="preserve">Полиці виготовлені з ДСП товщиною </w:t>
      </w:r>
      <w:r w:rsidR="008E0A80">
        <w:rPr>
          <w:rFonts w:ascii="Times New Roman" w:hAnsi="Times New Roman"/>
          <w:sz w:val="24"/>
          <w:szCs w:val="24"/>
        </w:rPr>
        <w:t xml:space="preserve">не менше </w:t>
      </w:r>
      <w:r w:rsidRPr="00D15743">
        <w:rPr>
          <w:rFonts w:ascii="Times New Roman" w:hAnsi="Times New Roman"/>
          <w:sz w:val="24"/>
          <w:szCs w:val="24"/>
        </w:rPr>
        <w:t>10 мм</w:t>
      </w:r>
    </w:p>
    <w:p w14:paraId="05898942" w14:textId="77777777" w:rsidR="004E3B7B" w:rsidRDefault="004E3B7B" w:rsidP="004E3B7B">
      <w:pPr>
        <w:spacing w:after="0" w:line="240" w:lineRule="auto"/>
        <w:ind w:firstLine="709"/>
        <w:jc w:val="both"/>
        <w:rPr>
          <w:rFonts w:ascii="Times New Roman" w:hAnsi="Times New Roman"/>
          <w:sz w:val="24"/>
          <w:szCs w:val="24"/>
        </w:rPr>
      </w:pPr>
    </w:p>
    <w:p w14:paraId="127E211B" w14:textId="77777777" w:rsidR="004E3B7B" w:rsidRDefault="004E3B7B" w:rsidP="004E3B7B">
      <w:pPr>
        <w:spacing w:after="0" w:line="240" w:lineRule="auto"/>
        <w:jc w:val="both"/>
        <w:rPr>
          <w:rFonts w:ascii="Times New Roman" w:hAnsi="Times New Roman"/>
          <w:sz w:val="24"/>
          <w:szCs w:val="24"/>
        </w:rPr>
      </w:pPr>
    </w:p>
    <w:p w14:paraId="7A0CF529" w14:textId="2A3D7354" w:rsidR="004E3B7B" w:rsidRDefault="004E3B7B" w:rsidP="004E3B7B">
      <w:pPr>
        <w:spacing w:after="0" w:line="240" w:lineRule="auto"/>
        <w:jc w:val="both"/>
        <w:rPr>
          <w:rFonts w:ascii="Times New Roman" w:hAnsi="Times New Roman"/>
          <w:sz w:val="24"/>
          <w:szCs w:val="24"/>
        </w:rPr>
      </w:pPr>
      <w:r w:rsidRPr="00D15743">
        <w:rPr>
          <w:rFonts w:ascii="Times New Roman" w:hAnsi="Times New Roman"/>
          <w:sz w:val="24"/>
          <w:szCs w:val="24"/>
        </w:rPr>
        <w:lastRenderedPageBreak/>
        <w:t>Стелаж для зберігання документів, 35- штук</w:t>
      </w:r>
    </w:p>
    <w:p w14:paraId="5E260D12" w14:textId="77777777" w:rsidR="004E3B7B" w:rsidRPr="00D15743" w:rsidRDefault="004E3B7B" w:rsidP="004E3B7B">
      <w:pPr>
        <w:spacing w:after="0" w:line="240" w:lineRule="auto"/>
        <w:jc w:val="both"/>
        <w:rPr>
          <w:rFonts w:ascii="Times New Roman" w:hAnsi="Times New Roman"/>
          <w:sz w:val="24"/>
          <w:szCs w:val="24"/>
        </w:rPr>
      </w:pPr>
    </w:p>
    <w:p w14:paraId="74D04A05" w14:textId="2CF1444E" w:rsidR="004E3B7B" w:rsidRPr="00D15743" w:rsidRDefault="004E3B7B" w:rsidP="004E3B7B">
      <w:pPr>
        <w:spacing w:after="0" w:line="240" w:lineRule="auto"/>
        <w:jc w:val="both"/>
        <w:rPr>
          <w:rFonts w:ascii="Times New Roman" w:hAnsi="Times New Roman"/>
          <w:sz w:val="24"/>
          <w:szCs w:val="24"/>
        </w:rPr>
      </w:pPr>
      <w:r w:rsidRPr="00B97EE4">
        <w:rPr>
          <w:rFonts w:ascii="Times New Roman" w:hAnsi="Times New Roman"/>
          <w:noProof/>
          <w:sz w:val="24"/>
          <w:szCs w:val="24"/>
        </w:rPr>
        <w:drawing>
          <wp:inline distT="0" distB="0" distL="0" distR="0" wp14:anchorId="70F20ED0" wp14:editId="4FAFF906">
            <wp:extent cx="5934075" cy="59340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4075" cy="5934075"/>
                    </a:xfrm>
                    <a:prstGeom prst="rect">
                      <a:avLst/>
                    </a:prstGeom>
                    <a:noFill/>
                    <a:ln>
                      <a:noFill/>
                    </a:ln>
                  </pic:spPr>
                </pic:pic>
              </a:graphicData>
            </a:graphic>
          </wp:inline>
        </w:drawing>
      </w:r>
    </w:p>
    <w:p w14:paraId="75B4A3E4" w14:textId="77777777" w:rsidR="004E3B7B" w:rsidRPr="00D15743" w:rsidRDefault="004E3B7B" w:rsidP="004E3B7B">
      <w:pPr>
        <w:spacing w:after="0" w:line="240" w:lineRule="auto"/>
        <w:jc w:val="both"/>
        <w:rPr>
          <w:rFonts w:ascii="Times New Roman" w:hAnsi="Times New Roman"/>
          <w:sz w:val="24"/>
          <w:szCs w:val="24"/>
        </w:rPr>
      </w:pPr>
    </w:p>
    <w:p w14:paraId="2E004842" w14:textId="77777777" w:rsidR="004E3B7B" w:rsidRPr="00D15743" w:rsidRDefault="004E3B7B" w:rsidP="004E3B7B">
      <w:pPr>
        <w:spacing w:after="0" w:line="240" w:lineRule="auto"/>
        <w:ind w:firstLine="709"/>
        <w:jc w:val="both"/>
        <w:rPr>
          <w:rFonts w:ascii="Times New Roman" w:hAnsi="Times New Roman"/>
          <w:sz w:val="24"/>
          <w:szCs w:val="24"/>
        </w:rPr>
      </w:pPr>
      <w:r w:rsidRPr="00D15743">
        <w:rPr>
          <w:rFonts w:ascii="Times New Roman" w:hAnsi="Times New Roman"/>
          <w:sz w:val="24"/>
          <w:szCs w:val="24"/>
        </w:rPr>
        <w:t>Технічні характеристики:</w:t>
      </w:r>
    </w:p>
    <w:p w14:paraId="5BE0CB24" w14:textId="7F932352" w:rsidR="004E3B7B" w:rsidRPr="00D15743" w:rsidRDefault="004E3B7B" w:rsidP="004E3B7B">
      <w:pPr>
        <w:spacing w:after="0" w:line="240" w:lineRule="auto"/>
        <w:ind w:firstLine="709"/>
        <w:jc w:val="both"/>
        <w:rPr>
          <w:rFonts w:ascii="Times New Roman" w:hAnsi="Times New Roman"/>
          <w:sz w:val="24"/>
          <w:szCs w:val="24"/>
        </w:rPr>
      </w:pPr>
      <w:r w:rsidRPr="00D15743">
        <w:rPr>
          <w:rFonts w:ascii="Times New Roman" w:hAnsi="Times New Roman"/>
          <w:sz w:val="24"/>
          <w:szCs w:val="24"/>
        </w:rPr>
        <w:t xml:space="preserve">Товщина металу стелажу СТ у порошковій фарбі становить </w:t>
      </w:r>
      <w:r w:rsidR="005A71EA">
        <w:rPr>
          <w:rFonts w:ascii="Times New Roman" w:hAnsi="Times New Roman"/>
          <w:sz w:val="24"/>
          <w:szCs w:val="24"/>
        </w:rPr>
        <w:t>не менше</w:t>
      </w:r>
      <w:r w:rsidR="005A71EA" w:rsidRPr="00D15743">
        <w:rPr>
          <w:rFonts w:ascii="Times New Roman" w:hAnsi="Times New Roman"/>
          <w:sz w:val="24"/>
          <w:szCs w:val="24"/>
        </w:rPr>
        <w:t xml:space="preserve"> </w:t>
      </w:r>
      <w:r w:rsidRPr="00D15743">
        <w:rPr>
          <w:rFonts w:ascii="Times New Roman" w:hAnsi="Times New Roman"/>
          <w:sz w:val="24"/>
          <w:szCs w:val="24"/>
        </w:rPr>
        <w:t>0,8 мм (</w:t>
      </w:r>
      <w:proofErr w:type="spellStart"/>
      <w:r w:rsidRPr="00D15743">
        <w:rPr>
          <w:rFonts w:ascii="Times New Roman" w:hAnsi="Times New Roman"/>
          <w:sz w:val="24"/>
          <w:szCs w:val="24"/>
        </w:rPr>
        <w:t>стійки</w:t>
      </w:r>
      <w:proofErr w:type="spellEnd"/>
      <w:r w:rsidRPr="00D15743">
        <w:rPr>
          <w:rFonts w:ascii="Times New Roman" w:hAnsi="Times New Roman"/>
          <w:sz w:val="24"/>
          <w:szCs w:val="24"/>
        </w:rPr>
        <w:t xml:space="preserve">) та </w:t>
      </w:r>
      <w:r w:rsidR="005A71EA">
        <w:rPr>
          <w:rFonts w:ascii="Times New Roman" w:hAnsi="Times New Roman"/>
          <w:sz w:val="24"/>
          <w:szCs w:val="24"/>
        </w:rPr>
        <w:t xml:space="preserve">не менше </w:t>
      </w:r>
      <w:r w:rsidRPr="00D15743">
        <w:rPr>
          <w:rFonts w:ascii="Times New Roman" w:hAnsi="Times New Roman"/>
          <w:sz w:val="24"/>
          <w:szCs w:val="24"/>
        </w:rPr>
        <w:t xml:space="preserve">0,5 мм (полиці). Оцинкований стелаж має товщину стійок та полиць </w:t>
      </w:r>
      <w:r w:rsidR="005A71EA">
        <w:rPr>
          <w:rFonts w:ascii="Times New Roman" w:hAnsi="Times New Roman"/>
          <w:sz w:val="24"/>
          <w:szCs w:val="24"/>
        </w:rPr>
        <w:t>не менше</w:t>
      </w:r>
      <w:r w:rsidR="005A71EA" w:rsidRPr="00D15743">
        <w:rPr>
          <w:rFonts w:ascii="Times New Roman" w:hAnsi="Times New Roman"/>
          <w:sz w:val="24"/>
          <w:szCs w:val="24"/>
        </w:rPr>
        <w:t xml:space="preserve"> </w:t>
      </w:r>
      <w:r w:rsidRPr="00D15743">
        <w:rPr>
          <w:rFonts w:ascii="Times New Roman" w:hAnsi="Times New Roman"/>
          <w:sz w:val="24"/>
          <w:szCs w:val="24"/>
        </w:rPr>
        <w:t xml:space="preserve">1 мм. </w:t>
      </w:r>
    </w:p>
    <w:p w14:paraId="351809E5" w14:textId="77777777" w:rsidR="004E3B7B" w:rsidRPr="00D15743" w:rsidRDefault="004E3B7B" w:rsidP="004E3B7B">
      <w:pPr>
        <w:spacing w:after="0" w:line="240" w:lineRule="auto"/>
        <w:ind w:firstLine="709"/>
        <w:jc w:val="both"/>
        <w:rPr>
          <w:rFonts w:ascii="Times New Roman" w:hAnsi="Times New Roman"/>
          <w:sz w:val="24"/>
          <w:szCs w:val="24"/>
        </w:rPr>
      </w:pPr>
      <w:r w:rsidRPr="00D15743">
        <w:rPr>
          <w:rFonts w:ascii="Times New Roman" w:hAnsi="Times New Roman"/>
          <w:sz w:val="24"/>
          <w:szCs w:val="24"/>
        </w:rPr>
        <w:t xml:space="preserve">Модель – </w:t>
      </w:r>
      <w:r w:rsidRPr="00D15743">
        <w:rPr>
          <w:rFonts w:ascii="Times New Roman" w:eastAsia="Times New Roman" w:hAnsi="Times New Roman"/>
          <w:sz w:val="24"/>
          <w:szCs w:val="24"/>
        </w:rPr>
        <w:t>СТ, або еквівалент на 7 полиць</w:t>
      </w:r>
    </w:p>
    <w:p w14:paraId="7640787F" w14:textId="77777777" w:rsidR="004E3B7B" w:rsidRPr="00EC6A25" w:rsidRDefault="004E3B7B" w:rsidP="004E3B7B">
      <w:pPr>
        <w:spacing w:after="0" w:line="240" w:lineRule="auto"/>
        <w:ind w:firstLine="709"/>
        <w:jc w:val="both"/>
        <w:rPr>
          <w:rFonts w:ascii="Times New Roman" w:hAnsi="Times New Roman"/>
          <w:sz w:val="24"/>
          <w:szCs w:val="24"/>
        </w:rPr>
      </w:pPr>
      <w:r w:rsidRPr="00D15743">
        <w:rPr>
          <w:rFonts w:ascii="Times New Roman" w:hAnsi="Times New Roman"/>
          <w:sz w:val="24"/>
          <w:szCs w:val="24"/>
        </w:rPr>
        <w:t xml:space="preserve">Ширина (мм) – </w:t>
      </w:r>
      <w:r>
        <w:rPr>
          <w:rFonts w:ascii="Times New Roman" w:hAnsi="Times New Roman"/>
          <w:sz w:val="24"/>
          <w:szCs w:val="24"/>
        </w:rPr>
        <w:t xml:space="preserve">від </w:t>
      </w:r>
      <w:r w:rsidRPr="00D15743">
        <w:rPr>
          <w:rFonts w:ascii="Times New Roman" w:hAnsi="Times New Roman"/>
          <w:sz w:val="24"/>
          <w:szCs w:val="24"/>
        </w:rPr>
        <w:t>920</w:t>
      </w:r>
      <w:r>
        <w:rPr>
          <w:rFonts w:ascii="Times New Roman" w:hAnsi="Times New Roman"/>
          <w:sz w:val="24"/>
          <w:szCs w:val="24"/>
        </w:rPr>
        <w:t xml:space="preserve"> до 950</w:t>
      </w:r>
    </w:p>
    <w:p w14:paraId="225B85F7" w14:textId="77777777" w:rsidR="004E3B7B" w:rsidRPr="00EC6A25" w:rsidRDefault="004E3B7B" w:rsidP="004E3B7B">
      <w:pPr>
        <w:spacing w:after="0" w:line="240" w:lineRule="auto"/>
        <w:ind w:firstLine="709"/>
        <w:jc w:val="both"/>
        <w:rPr>
          <w:rFonts w:ascii="Times New Roman" w:hAnsi="Times New Roman"/>
          <w:sz w:val="24"/>
          <w:szCs w:val="24"/>
        </w:rPr>
      </w:pPr>
      <w:r w:rsidRPr="00D15743">
        <w:rPr>
          <w:rFonts w:ascii="Times New Roman" w:hAnsi="Times New Roman"/>
          <w:sz w:val="24"/>
          <w:szCs w:val="24"/>
        </w:rPr>
        <w:t xml:space="preserve">Висота (мм) – </w:t>
      </w:r>
      <w:r>
        <w:rPr>
          <w:rFonts w:ascii="Times New Roman" w:hAnsi="Times New Roman"/>
          <w:sz w:val="24"/>
          <w:szCs w:val="24"/>
        </w:rPr>
        <w:t xml:space="preserve">від </w:t>
      </w:r>
      <w:r w:rsidRPr="00D15743">
        <w:rPr>
          <w:rFonts w:ascii="Times New Roman" w:hAnsi="Times New Roman"/>
          <w:sz w:val="24"/>
          <w:szCs w:val="24"/>
        </w:rPr>
        <w:t>2730</w:t>
      </w:r>
      <w:r>
        <w:rPr>
          <w:rFonts w:ascii="Times New Roman" w:hAnsi="Times New Roman"/>
          <w:sz w:val="24"/>
          <w:szCs w:val="24"/>
        </w:rPr>
        <w:t xml:space="preserve"> до 2750</w:t>
      </w:r>
    </w:p>
    <w:p w14:paraId="2C2F28E0" w14:textId="77777777" w:rsidR="004E3B7B" w:rsidRPr="00EC6A25" w:rsidRDefault="004E3B7B" w:rsidP="004E3B7B">
      <w:pPr>
        <w:spacing w:after="0" w:line="240" w:lineRule="auto"/>
        <w:ind w:firstLine="709"/>
        <w:jc w:val="both"/>
        <w:rPr>
          <w:rFonts w:ascii="Times New Roman" w:hAnsi="Times New Roman"/>
          <w:sz w:val="24"/>
          <w:szCs w:val="24"/>
        </w:rPr>
      </w:pPr>
      <w:r w:rsidRPr="00D15743">
        <w:rPr>
          <w:rFonts w:ascii="Times New Roman" w:hAnsi="Times New Roman"/>
          <w:sz w:val="24"/>
          <w:szCs w:val="24"/>
        </w:rPr>
        <w:t xml:space="preserve">Глибина (мм) – </w:t>
      </w:r>
      <w:r>
        <w:rPr>
          <w:rFonts w:ascii="Times New Roman" w:hAnsi="Times New Roman"/>
          <w:sz w:val="24"/>
          <w:szCs w:val="24"/>
        </w:rPr>
        <w:t xml:space="preserve">від </w:t>
      </w:r>
      <w:r w:rsidRPr="00D15743">
        <w:rPr>
          <w:rFonts w:ascii="Times New Roman" w:hAnsi="Times New Roman"/>
          <w:sz w:val="24"/>
          <w:szCs w:val="24"/>
        </w:rPr>
        <w:t>300</w:t>
      </w:r>
      <w:r>
        <w:rPr>
          <w:rFonts w:ascii="Times New Roman" w:hAnsi="Times New Roman"/>
          <w:sz w:val="24"/>
          <w:szCs w:val="24"/>
        </w:rPr>
        <w:t xml:space="preserve"> до 350</w:t>
      </w:r>
    </w:p>
    <w:p w14:paraId="283FF28B" w14:textId="77777777" w:rsidR="004E3B7B" w:rsidRPr="00D15743" w:rsidRDefault="004E3B7B" w:rsidP="004E3B7B">
      <w:pPr>
        <w:spacing w:after="0" w:line="240" w:lineRule="auto"/>
        <w:ind w:firstLine="709"/>
        <w:jc w:val="both"/>
        <w:rPr>
          <w:rFonts w:ascii="Times New Roman" w:hAnsi="Times New Roman"/>
          <w:sz w:val="24"/>
          <w:szCs w:val="24"/>
        </w:rPr>
      </w:pPr>
      <w:r w:rsidRPr="00D15743">
        <w:rPr>
          <w:rFonts w:ascii="Times New Roman" w:hAnsi="Times New Roman"/>
          <w:sz w:val="24"/>
          <w:szCs w:val="24"/>
        </w:rPr>
        <w:t>Кількість полиць – 7</w:t>
      </w:r>
    </w:p>
    <w:p w14:paraId="384877D1" w14:textId="77777777" w:rsidR="004E3B7B" w:rsidRPr="00D15743" w:rsidRDefault="004E3B7B" w:rsidP="004E3B7B">
      <w:pPr>
        <w:spacing w:after="0" w:line="240" w:lineRule="auto"/>
        <w:ind w:firstLine="709"/>
        <w:jc w:val="both"/>
        <w:rPr>
          <w:rFonts w:ascii="Times New Roman" w:hAnsi="Times New Roman"/>
          <w:sz w:val="24"/>
          <w:szCs w:val="24"/>
        </w:rPr>
      </w:pPr>
      <w:r w:rsidRPr="00D15743">
        <w:rPr>
          <w:rFonts w:ascii="Times New Roman" w:hAnsi="Times New Roman"/>
          <w:sz w:val="24"/>
          <w:szCs w:val="24"/>
        </w:rPr>
        <w:t xml:space="preserve">Навантаження на полицю (кг) – </w:t>
      </w:r>
      <w:r>
        <w:rPr>
          <w:rFonts w:ascii="Times New Roman" w:hAnsi="Times New Roman"/>
          <w:sz w:val="24"/>
          <w:szCs w:val="24"/>
        </w:rPr>
        <w:t xml:space="preserve">від </w:t>
      </w:r>
      <w:r w:rsidRPr="00D15743">
        <w:rPr>
          <w:rFonts w:ascii="Times New Roman" w:hAnsi="Times New Roman"/>
          <w:sz w:val="24"/>
          <w:szCs w:val="24"/>
        </w:rPr>
        <w:t>80</w:t>
      </w:r>
    </w:p>
    <w:p w14:paraId="4F29650A" w14:textId="77777777" w:rsidR="004E3B7B" w:rsidRPr="00D15743" w:rsidRDefault="004E3B7B" w:rsidP="004E3B7B">
      <w:pPr>
        <w:spacing w:after="0" w:line="240" w:lineRule="auto"/>
        <w:ind w:firstLine="709"/>
        <w:jc w:val="both"/>
        <w:rPr>
          <w:rFonts w:ascii="Times New Roman" w:hAnsi="Times New Roman"/>
          <w:sz w:val="24"/>
          <w:szCs w:val="24"/>
        </w:rPr>
      </w:pPr>
      <w:r w:rsidRPr="00D15743">
        <w:rPr>
          <w:rFonts w:ascii="Times New Roman" w:hAnsi="Times New Roman"/>
          <w:sz w:val="24"/>
          <w:szCs w:val="24"/>
        </w:rPr>
        <w:t>Тип з’єднання – зачіп</w:t>
      </w:r>
    </w:p>
    <w:p w14:paraId="021621DB" w14:textId="77777777" w:rsidR="004E3B7B" w:rsidRPr="00D15743" w:rsidRDefault="004E3B7B" w:rsidP="004E3B7B">
      <w:pPr>
        <w:spacing w:after="0" w:line="240" w:lineRule="auto"/>
        <w:jc w:val="both"/>
        <w:rPr>
          <w:rFonts w:ascii="Times New Roman" w:hAnsi="Times New Roman"/>
          <w:sz w:val="24"/>
          <w:szCs w:val="24"/>
        </w:rPr>
      </w:pPr>
      <w:r w:rsidRPr="00D15743">
        <w:rPr>
          <w:rFonts w:ascii="Times New Roman" w:hAnsi="Times New Roman"/>
          <w:sz w:val="24"/>
          <w:szCs w:val="24"/>
        </w:rPr>
        <w:t xml:space="preserve">          </w:t>
      </w:r>
      <w:r>
        <w:rPr>
          <w:rFonts w:ascii="Times New Roman" w:hAnsi="Times New Roman"/>
          <w:sz w:val="24"/>
          <w:szCs w:val="24"/>
        </w:rPr>
        <w:t xml:space="preserve">  </w:t>
      </w:r>
      <w:r w:rsidRPr="00D15743">
        <w:rPr>
          <w:rFonts w:ascii="Times New Roman" w:hAnsi="Times New Roman"/>
          <w:sz w:val="24"/>
          <w:szCs w:val="24"/>
        </w:rPr>
        <w:t>Покриття каркаса – порошкове</w:t>
      </w:r>
    </w:p>
    <w:p w14:paraId="261D6D48" w14:textId="77777777" w:rsidR="004E3B7B" w:rsidRPr="00D15743" w:rsidRDefault="004E3B7B" w:rsidP="004E3B7B">
      <w:pPr>
        <w:spacing w:after="0" w:line="240" w:lineRule="auto"/>
        <w:jc w:val="both"/>
        <w:rPr>
          <w:rFonts w:ascii="Times New Roman" w:hAnsi="Times New Roman"/>
          <w:sz w:val="24"/>
          <w:szCs w:val="24"/>
        </w:rPr>
      </w:pPr>
      <w:r w:rsidRPr="00D15743">
        <w:rPr>
          <w:rFonts w:ascii="Times New Roman" w:hAnsi="Times New Roman"/>
          <w:sz w:val="24"/>
          <w:szCs w:val="24"/>
        </w:rPr>
        <w:t xml:space="preserve">         </w:t>
      </w:r>
      <w:r>
        <w:rPr>
          <w:rFonts w:ascii="Times New Roman" w:hAnsi="Times New Roman"/>
          <w:sz w:val="24"/>
          <w:szCs w:val="24"/>
        </w:rPr>
        <w:t xml:space="preserve">  </w:t>
      </w:r>
      <w:r w:rsidRPr="00D15743">
        <w:rPr>
          <w:rFonts w:ascii="Times New Roman" w:hAnsi="Times New Roman"/>
          <w:sz w:val="24"/>
          <w:szCs w:val="24"/>
        </w:rPr>
        <w:t xml:space="preserve"> Колір – світло-сірий RAL-7035</w:t>
      </w:r>
    </w:p>
    <w:p w14:paraId="51F628C4" w14:textId="77777777" w:rsidR="004E3B7B" w:rsidRPr="00D15743" w:rsidRDefault="004E3B7B" w:rsidP="004E3B7B">
      <w:pPr>
        <w:spacing w:after="0" w:line="240" w:lineRule="auto"/>
        <w:ind w:firstLine="709"/>
        <w:jc w:val="both"/>
        <w:rPr>
          <w:rFonts w:ascii="Times New Roman" w:hAnsi="Times New Roman"/>
          <w:sz w:val="24"/>
          <w:szCs w:val="24"/>
        </w:rPr>
      </w:pPr>
      <w:r w:rsidRPr="00D15743">
        <w:rPr>
          <w:rFonts w:ascii="Times New Roman" w:hAnsi="Times New Roman"/>
          <w:sz w:val="24"/>
          <w:szCs w:val="24"/>
        </w:rPr>
        <w:t>Полиці виготовлені з мет</w:t>
      </w:r>
      <w:r>
        <w:rPr>
          <w:rFonts w:ascii="Times New Roman" w:hAnsi="Times New Roman"/>
          <w:sz w:val="24"/>
          <w:szCs w:val="24"/>
        </w:rPr>
        <w:t>а</w:t>
      </w:r>
      <w:r w:rsidRPr="00D15743">
        <w:rPr>
          <w:rFonts w:ascii="Times New Roman" w:hAnsi="Times New Roman"/>
          <w:sz w:val="24"/>
          <w:szCs w:val="24"/>
        </w:rPr>
        <w:t>лу</w:t>
      </w:r>
    </w:p>
    <w:p w14:paraId="3B043A67" w14:textId="1913DE22" w:rsidR="004E3B7B" w:rsidRPr="00D15743" w:rsidRDefault="004E3B7B" w:rsidP="004E3B7B">
      <w:pPr>
        <w:spacing w:after="0" w:line="240" w:lineRule="auto"/>
        <w:ind w:right="130"/>
        <w:jc w:val="both"/>
        <w:rPr>
          <w:rFonts w:ascii="Times New Roman" w:eastAsia="Times New Roman" w:hAnsi="Times New Roman"/>
          <w:sz w:val="24"/>
          <w:szCs w:val="24"/>
          <w:lang w:eastAsia="ru-RU"/>
        </w:rPr>
      </w:pPr>
      <w:r w:rsidRPr="00D15743">
        <w:rPr>
          <w:rFonts w:ascii="Times New Roman" w:eastAsia="Times New Roman" w:hAnsi="Times New Roman"/>
          <w:b/>
          <w:bCs/>
          <w:sz w:val="24"/>
          <w:szCs w:val="24"/>
          <w:lang w:eastAsia="ru-RU"/>
        </w:rPr>
        <w:lastRenderedPageBreak/>
        <w:t xml:space="preserve">   </w:t>
      </w:r>
      <w:r>
        <w:rPr>
          <w:rFonts w:ascii="Times New Roman" w:eastAsia="Times New Roman" w:hAnsi="Times New Roman"/>
          <w:b/>
          <w:bCs/>
          <w:sz w:val="24"/>
          <w:szCs w:val="24"/>
          <w:lang w:eastAsia="ru-RU"/>
        </w:rPr>
        <w:t xml:space="preserve">   </w:t>
      </w:r>
      <w:r w:rsidRPr="00D15743">
        <w:rPr>
          <w:rFonts w:ascii="Times New Roman" w:eastAsia="Times New Roman" w:hAnsi="Times New Roman"/>
          <w:b/>
          <w:bCs/>
          <w:sz w:val="24"/>
          <w:szCs w:val="24"/>
          <w:lang w:eastAsia="ru-RU"/>
        </w:rPr>
        <w:t xml:space="preserve">  Загальні вимоги: </w:t>
      </w:r>
      <w:r w:rsidRPr="00D15743">
        <w:rPr>
          <w:rFonts w:ascii="Times New Roman" w:eastAsia="Times New Roman" w:hAnsi="Times New Roman"/>
          <w:sz w:val="24"/>
          <w:szCs w:val="24"/>
          <w:lang w:eastAsia="ru-RU"/>
        </w:rPr>
        <w:t xml:space="preserve">Товар повинен бути новим, термін та умови його зберігання не порушені. </w:t>
      </w:r>
    </w:p>
    <w:p w14:paraId="2C416021" w14:textId="77777777" w:rsidR="004E3B7B" w:rsidRPr="00D15743" w:rsidRDefault="004E3B7B" w:rsidP="004E3B7B">
      <w:pPr>
        <w:spacing w:after="0" w:line="240" w:lineRule="auto"/>
        <w:ind w:right="130"/>
        <w:jc w:val="both"/>
        <w:rPr>
          <w:rFonts w:ascii="Times New Roman" w:eastAsia="Times New Roman" w:hAnsi="Times New Roman"/>
          <w:sz w:val="24"/>
          <w:szCs w:val="24"/>
          <w:lang w:eastAsia="ru-RU"/>
        </w:rPr>
      </w:pPr>
      <w:r w:rsidRPr="00D15743">
        <w:rPr>
          <w:rFonts w:ascii="Times New Roman" w:eastAsia="Times New Roman" w:hAnsi="Times New Roman"/>
          <w:sz w:val="24"/>
          <w:szCs w:val="24"/>
          <w:lang w:eastAsia="ru-RU"/>
        </w:rPr>
        <w:t xml:space="preserve">    Упаковка товару не повинна бути деформованою або пошкодженою, забезпечувати повне збереження товару під час його транспортування з урахуванням вантажно-розвантажувальних робіт, в повній комплектності.</w:t>
      </w:r>
    </w:p>
    <w:p w14:paraId="63119C3E" w14:textId="77777777" w:rsidR="004E3B7B" w:rsidRPr="00D15743" w:rsidRDefault="004E3B7B" w:rsidP="004E3B7B">
      <w:pPr>
        <w:spacing w:after="0" w:line="240" w:lineRule="auto"/>
        <w:ind w:right="130"/>
        <w:jc w:val="both"/>
        <w:rPr>
          <w:rFonts w:ascii="Times New Roman" w:eastAsia="Times New Roman" w:hAnsi="Times New Roman"/>
          <w:sz w:val="24"/>
          <w:szCs w:val="24"/>
          <w:lang w:eastAsia="ru-RU"/>
        </w:rPr>
      </w:pPr>
      <w:r w:rsidRPr="00D15743">
        <w:rPr>
          <w:rFonts w:ascii="Times New Roman" w:eastAsia="Times New Roman" w:hAnsi="Times New Roman"/>
          <w:sz w:val="24"/>
          <w:szCs w:val="24"/>
          <w:lang w:eastAsia="ru-RU"/>
        </w:rPr>
        <w:t xml:space="preserve">     Якість Товару, що поставляється повинна відповідати характеристикам, які встановлені виробником Товару, та вимогам чинного законодавства України.</w:t>
      </w:r>
    </w:p>
    <w:p w14:paraId="35A3D097" w14:textId="77777777" w:rsidR="004E3B7B" w:rsidRPr="00D15743" w:rsidRDefault="004E3B7B" w:rsidP="004E3B7B">
      <w:pPr>
        <w:spacing w:after="0" w:line="240" w:lineRule="auto"/>
        <w:ind w:right="130"/>
        <w:jc w:val="both"/>
        <w:rPr>
          <w:rFonts w:ascii="Times New Roman" w:eastAsia="Times New Roman" w:hAnsi="Times New Roman"/>
          <w:sz w:val="24"/>
          <w:szCs w:val="24"/>
          <w:lang w:eastAsia="ru-RU"/>
        </w:rPr>
      </w:pPr>
      <w:r w:rsidRPr="00D15743">
        <w:rPr>
          <w:rFonts w:ascii="Times New Roman" w:eastAsia="Times New Roman" w:hAnsi="Times New Roman"/>
          <w:b/>
          <w:bCs/>
          <w:sz w:val="24"/>
          <w:szCs w:val="24"/>
          <w:lang w:eastAsia="ru-RU"/>
        </w:rPr>
        <w:t xml:space="preserve">    Строк поставки товару: </w:t>
      </w:r>
      <w:r w:rsidRPr="00D15743">
        <w:rPr>
          <w:rFonts w:ascii="Times New Roman" w:eastAsia="Times New Roman" w:hAnsi="Times New Roman"/>
          <w:sz w:val="24"/>
          <w:szCs w:val="24"/>
          <w:lang w:eastAsia="ru-RU"/>
        </w:rPr>
        <w:t>до 31.10.2026 року.</w:t>
      </w:r>
    </w:p>
    <w:p w14:paraId="6885F111" w14:textId="77777777" w:rsidR="004E3B7B" w:rsidRPr="00D15743" w:rsidRDefault="004E3B7B" w:rsidP="004E3B7B">
      <w:pPr>
        <w:spacing w:after="0" w:line="240" w:lineRule="auto"/>
        <w:ind w:right="130"/>
        <w:jc w:val="both"/>
        <w:rPr>
          <w:rFonts w:ascii="Times New Roman" w:eastAsia="Times New Roman" w:hAnsi="Times New Roman"/>
          <w:sz w:val="24"/>
          <w:szCs w:val="24"/>
          <w:lang w:eastAsia="ru-RU"/>
        </w:rPr>
      </w:pPr>
      <w:r w:rsidRPr="00D15743">
        <w:rPr>
          <w:rFonts w:ascii="Times New Roman" w:eastAsia="Times New Roman" w:hAnsi="Times New Roman"/>
          <w:b/>
          <w:bCs/>
          <w:sz w:val="24"/>
          <w:szCs w:val="24"/>
          <w:lang w:eastAsia="ru-RU"/>
        </w:rPr>
        <w:t xml:space="preserve">    Місце поставки: </w:t>
      </w:r>
      <w:r w:rsidRPr="00D15743">
        <w:rPr>
          <w:rFonts w:ascii="Times New Roman" w:hAnsi="Times New Roman"/>
          <w:sz w:val="24"/>
          <w:szCs w:val="24"/>
        </w:rPr>
        <w:t>м. Київ, вул. Ярославська, буд. 41 (розвантаження здійснюється Постачальником в складське приміщення Центру на -1 поверсі).</w:t>
      </w:r>
    </w:p>
    <w:p w14:paraId="757E0C90" w14:textId="77777777" w:rsidR="004E3B7B" w:rsidRPr="00D15743" w:rsidRDefault="004E3B7B" w:rsidP="004E3B7B">
      <w:pPr>
        <w:spacing w:after="0" w:line="240" w:lineRule="auto"/>
        <w:ind w:right="130"/>
        <w:jc w:val="both"/>
        <w:rPr>
          <w:rFonts w:ascii="Times New Roman" w:eastAsia="Times New Roman" w:hAnsi="Times New Roman"/>
          <w:sz w:val="24"/>
          <w:szCs w:val="24"/>
          <w:lang w:eastAsia="ru-RU"/>
        </w:rPr>
      </w:pPr>
      <w:r w:rsidRPr="00D15743">
        <w:rPr>
          <w:rFonts w:ascii="Times New Roman" w:eastAsia="Times New Roman" w:hAnsi="Times New Roman"/>
          <w:b/>
          <w:bCs/>
          <w:sz w:val="24"/>
          <w:szCs w:val="24"/>
          <w:lang w:eastAsia="ru-RU"/>
        </w:rPr>
        <w:t xml:space="preserve">    Джерело фінансування: </w:t>
      </w:r>
      <w:r w:rsidRPr="00D15743">
        <w:rPr>
          <w:rFonts w:ascii="Times New Roman" w:eastAsia="Times New Roman" w:hAnsi="Times New Roman"/>
          <w:sz w:val="24"/>
          <w:szCs w:val="24"/>
          <w:lang w:eastAsia="ru-RU"/>
        </w:rPr>
        <w:t>Глобальний фонд 2024-2026</w:t>
      </w:r>
    </w:p>
    <w:p w14:paraId="7FB4E605" w14:textId="77777777" w:rsidR="004E3B7B" w:rsidRPr="00D15743" w:rsidRDefault="004E3B7B" w:rsidP="004E3B7B">
      <w:pPr>
        <w:spacing w:after="0" w:line="240" w:lineRule="auto"/>
        <w:ind w:right="130"/>
        <w:jc w:val="both"/>
        <w:rPr>
          <w:rFonts w:ascii="Times New Roman" w:eastAsia="Times New Roman" w:hAnsi="Times New Roman"/>
          <w:sz w:val="24"/>
          <w:szCs w:val="24"/>
          <w:lang w:eastAsia="ru-RU"/>
        </w:rPr>
      </w:pPr>
      <w:r w:rsidRPr="00D15743">
        <w:rPr>
          <w:rFonts w:ascii="Times New Roman" w:eastAsia="Times New Roman" w:hAnsi="Times New Roman"/>
          <w:b/>
          <w:bCs/>
          <w:sz w:val="24"/>
          <w:szCs w:val="24"/>
          <w:lang w:eastAsia="ru-RU"/>
        </w:rPr>
        <w:t xml:space="preserve">    Рік виготовлення товару: </w:t>
      </w:r>
      <w:r w:rsidRPr="00D15743">
        <w:rPr>
          <w:rFonts w:ascii="Times New Roman" w:eastAsia="Times New Roman" w:hAnsi="Times New Roman"/>
          <w:sz w:val="24"/>
          <w:szCs w:val="24"/>
          <w:lang w:eastAsia="ru-RU"/>
        </w:rPr>
        <w:t>додаткової вимоги по термінах придатності не потребує.</w:t>
      </w:r>
    </w:p>
    <w:p w14:paraId="59E95BCE" w14:textId="77777777" w:rsidR="004E3B7B" w:rsidRPr="00D15743" w:rsidRDefault="004E3B7B" w:rsidP="004E3B7B">
      <w:pPr>
        <w:pStyle w:val="aa"/>
        <w:jc w:val="center"/>
        <w:rPr>
          <w:rFonts w:ascii="Times New Roman" w:hAnsi="Times New Roman"/>
          <w:sz w:val="24"/>
          <w:szCs w:val="24"/>
          <w:lang w:val="uk-UA"/>
        </w:rPr>
      </w:pPr>
    </w:p>
    <w:tbl>
      <w:tblPr>
        <w:tblpPr w:leftFromText="180" w:rightFromText="180" w:vertAnchor="text" w:horzAnchor="margin" w:tblpY="-77"/>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
        <w:gridCol w:w="5083"/>
        <w:gridCol w:w="1559"/>
        <w:gridCol w:w="2126"/>
      </w:tblGrid>
      <w:tr w:rsidR="004E3B7B" w:rsidRPr="00D15743" w14:paraId="4C2BC9CA" w14:textId="77777777" w:rsidTr="00F07438">
        <w:trPr>
          <w:trHeight w:val="968"/>
        </w:trPr>
        <w:tc>
          <w:tcPr>
            <w:tcW w:w="412" w:type="dxa"/>
            <w:tcBorders>
              <w:top w:val="single" w:sz="4" w:space="0" w:color="auto"/>
              <w:left w:val="single" w:sz="4" w:space="0" w:color="auto"/>
              <w:bottom w:val="single" w:sz="4" w:space="0" w:color="auto"/>
              <w:right w:val="single" w:sz="4" w:space="0" w:color="auto"/>
            </w:tcBorders>
            <w:vAlign w:val="center"/>
            <w:hideMark/>
          </w:tcPr>
          <w:p w14:paraId="6873CFC4" w14:textId="77777777" w:rsidR="004E3B7B" w:rsidRPr="00D15743" w:rsidRDefault="004E3B7B" w:rsidP="00F07438">
            <w:pPr>
              <w:tabs>
                <w:tab w:val="center" w:pos="4153"/>
                <w:tab w:val="right" w:pos="8306"/>
              </w:tabs>
              <w:ind w:left="-112" w:right="-81"/>
              <w:jc w:val="center"/>
              <w:rPr>
                <w:rFonts w:ascii="Times New Roman" w:hAnsi="Times New Roman"/>
                <w:sz w:val="24"/>
                <w:szCs w:val="24"/>
              </w:rPr>
            </w:pPr>
            <w:r w:rsidRPr="00D15743">
              <w:rPr>
                <w:rFonts w:ascii="Times New Roman" w:hAnsi="Times New Roman"/>
                <w:b/>
                <w:color w:val="000000"/>
                <w:sz w:val="24"/>
                <w:szCs w:val="24"/>
                <w:lang w:eastAsia="ru-RU"/>
              </w:rPr>
              <w:t>№ з/п</w:t>
            </w:r>
          </w:p>
        </w:tc>
        <w:tc>
          <w:tcPr>
            <w:tcW w:w="5083" w:type="dxa"/>
            <w:tcBorders>
              <w:top w:val="single" w:sz="4" w:space="0" w:color="auto"/>
              <w:left w:val="single" w:sz="4" w:space="0" w:color="auto"/>
              <w:bottom w:val="single" w:sz="4" w:space="0" w:color="auto"/>
              <w:right w:val="single" w:sz="4" w:space="0" w:color="auto"/>
            </w:tcBorders>
            <w:vAlign w:val="center"/>
            <w:hideMark/>
          </w:tcPr>
          <w:p w14:paraId="3DF67B8E" w14:textId="77777777" w:rsidR="004E3B7B" w:rsidRPr="00D15743" w:rsidRDefault="004E3B7B" w:rsidP="00F07438">
            <w:pPr>
              <w:tabs>
                <w:tab w:val="center" w:pos="4153"/>
                <w:tab w:val="right" w:pos="8306"/>
              </w:tabs>
              <w:ind w:left="-105" w:right="-115"/>
              <w:jc w:val="center"/>
              <w:rPr>
                <w:rFonts w:ascii="Times New Roman" w:hAnsi="Times New Roman"/>
                <w:b/>
                <w:color w:val="000000"/>
                <w:sz w:val="24"/>
                <w:szCs w:val="24"/>
                <w:lang w:eastAsia="ru-RU"/>
              </w:rPr>
            </w:pPr>
            <w:r w:rsidRPr="00D15743">
              <w:rPr>
                <w:rFonts w:ascii="Times New Roman" w:hAnsi="Times New Roman"/>
                <w:b/>
                <w:bCs/>
                <w:color w:val="000000"/>
                <w:sz w:val="24"/>
                <w:szCs w:val="24"/>
                <w:lang w:eastAsia="ru-RU"/>
              </w:rPr>
              <w:t xml:space="preserve">Найменування </w:t>
            </w:r>
            <w:r w:rsidRPr="00D15743">
              <w:rPr>
                <w:rFonts w:ascii="Times New Roman" w:hAnsi="Times New Roman"/>
                <w:b/>
                <w:color w:val="000000"/>
                <w:sz w:val="24"/>
                <w:szCs w:val="24"/>
                <w:lang w:eastAsia="ru-RU"/>
              </w:rPr>
              <w:t xml:space="preserve"> товару</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3EEB8E6" w14:textId="77777777" w:rsidR="004E3B7B" w:rsidRPr="00D15743" w:rsidRDefault="004E3B7B" w:rsidP="00F07438">
            <w:pPr>
              <w:tabs>
                <w:tab w:val="center" w:pos="4153"/>
                <w:tab w:val="right" w:pos="8306"/>
              </w:tabs>
              <w:ind w:left="-103" w:right="-105"/>
              <w:jc w:val="center"/>
              <w:rPr>
                <w:rFonts w:ascii="Times New Roman" w:hAnsi="Times New Roman"/>
                <w:sz w:val="24"/>
                <w:szCs w:val="24"/>
              </w:rPr>
            </w:pPr>
            <w:r w:rsidRPr="00D15743">
              <w:rPr>
                <w:rFonts w:ascii="Times New Roman" w:hAnsi="Times New Roman"/>
                <w:b/>
                <w:color w:val="000000"/>
                <w:sz w:val="24"/>
                <w:szCs w:val="24"/>
                <w:lang w:eastAsia="ru-RU"/>
              </w:rPr>
              <w:t>Одиниця виміру</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8381FE0" w14:textId="77777777" w:rsidR="004E3B7B" w:rsidRPr="00D15743" w:rsidRDefault="004E3B7B" w:rsidP="00F07438">
            <w:pPr>
              <w:tabs>
                <w:tab w:val="center" w:pos="4153"/>
                <w:tab w:val="right" w:pos="8306"/>
              </w:tabs>
              <w:ind w:left="-104" w:right="-119"/>
              <w:jc w:val="center"/>
              <w:rPr>
                <w:rFonts w:ascii="Times New Roman" w:hAnsi="Times New Roman"/>
                <w:sz w:val="24"/>
                <w:szCs w:val="24"/>
              </w:rPr>
            </w:pPr>
            <w:r w:rsidRPr="00D15743">
              <w:rPr>
                <w:rFonts w:ascii="Times New Roman" w:hAnsi="Times New Roman"/>
                <w:b/>
                <w:color w:val="000000"/>
                <w:sz w:val="24"/>
                <w:szCs w:val="24"/>
                <w:lang w:eastAsia="ru-RU"/>
              </w:rPr>
              <w:t>Кількість</w:t>
            </w:r>
          </w:p>
        </w:tc>
      </w:tr>
      <w:tr w:rsidR="004E3B7B" w:rsidRPr="00D15743" w14:paraId="6556C45C" w14:textId="77777777" w:rsidTr="00F07438">
        <w:tc>
          <w:tcPr>
            <w:tcW w:w="412" w:type="dxa"/>
            <w:tcBorders>
              <w:top w:val="single" w:sz="4" w:space="0" w:color="auto"/>
              <w:left w:val="single" w:sz="4" w:space="0" w:color="auto"/>
              <w:bottom w:val="single" w:sz="4" w:space="0" w:color="auto"/>
              <w:right w:val="single" w:sz="4" w:space="0" w:color="auto"/>
            </w:tcBorders>
            <w:vAlign w:val="center"/>
            <w:hideMark/>
          </w:tcPr>
          <w:p w14:paraId="46E9160F" w14:textId="77777777" w:rsidR="004E3B7B" w:rsidRPr="00D15743" w:rsidRDefault="004E3B7B" w:rsidP="00F07438">
            <w:pPr>
              <w:ind w:left="-112" w:right="-81"/>
              <w:jc w:val="center"/>
              <w:rPr>
                <w:rFonts w:ascii="Times New Roman" w:hAnsi="Times New Roman"/>
                <w:color w:val="000000"/>
                <w:sz w:val="24"/>
                <w:szCs w:val="24"/>
                <w:lang w:val="en-US" w:eastAsia="ru-RU"/>
              </w:rPr>
            </w:pPr>
            <w:r w:rsidRPr="00D15743">
              <w:rPr>
                <w:rFonts w:ascii="Times New Roman" w:hAnsi="Times New Roman"/>
                <w:color w:val="000000"/>
                <w:sz w:val="24"/>
                <w:szCs w:val="24"/>
                <w:lang w:val="en-US" w:eastAsia="ru-RU"/>
              </w:rPr>
              <w:t>1</w:t>
            </w:r>
          </w:p>
        </w:tc>
        <w:tc>
          <w:tcPr>
            <w:tcW w:w="5083" w:type="dxa"/>
            <w:tcBorders>
              <w:top w:val="single" w:sz="4" w:space="0" w:color="auto"/>
              <w:left w:val="single" w:sz="4" w:space="0" w:color="auto"/>
              <w:bottom w:val="single" w:sz="4" w:space="0" w:color="auto"/>
              <w:right w:val="single" w:sz="4" w:space="0" w:color="auto"/>
            </w:tcBorders>
            <w:hideMark/>
          </w:tcPr>
          <w:p w14:paraId="770028D2" w14:textId="1A9C0398" w:rsidR="004E3B7B" w:rsidRPr="00D15743" w:rsidRDefault="004E3B7B" w:rsidP="00F07438">
            <w:pPr>
              <w:spacing w:after="0" w:line="240" w:lineRule="auto"/>
              <w:rPr>
                <w:rFonts w:ascii="Times New Roman" w:hAnsi="Times New Roman"/>
                <w:b/>
                <w:szCs w:val="24"/>
              </w:rPr>
            </w:pPr>
            <w:r w:rsidRPr="00D15743">
              <w:rPr>
                <w:rFonts w:ascii="Times New Roman" w:eastAsia="Times New Roman" w:hAnsi="Times New Roman"/>
                <w:sz w:val="24"/>
                <w:szCs w:val="24"/>
              </w:rPr>
              <w:t>Стелаж модель – СТ-4/МД-10</w:t>
            </w:r>
            <w:r>
              <w:rPr>
                <w:rFonts w:ascii="Times New Roman" w:eastAsia="Times New Roman" w:hAnsi="Times New Roman"/>
                <w:sz w:val="24"/>
                <w:szCs w:val="24"/>
              </w:rPr>
              <w:t>, або еквівалент</w:t>
            </w:r>
            <w:r w:rsidRPr="00D15743">
              <w:rPr>
                <w:rFonts w:ascii="Times New Roman" w:eastAsia="Times New Roman" w:hAnsi="Times New Roman"/>
                <w:sz w:val="24"/>
                <w:szCs w:val="24"/>
              </w:rPr>
              <w:t xml:space="preserve"> на 5 полиць</w:t>
            </w:r>
            <w:r w:rsidR="00942CBF">
              <w:rPr>
                <w:rFonts w:ascii="Times New Roman" w:eastAsia="Times New Roman" w:hAnsi="Times New Roman"/>
                <w:sz w:val="24"/>
                <w:szCs w:val="24"/>
              </w:rPr>
              <w:t>,</w:t>
            </w:r>
            <w:r w:rsidRPr="00D15743">
              <w:rPr>
                <w:rFonts w:ascii="Times New Roman" w:eastAsia="Times New Roman" w:hAnsi="Times New Roman"/>
                <w:sz w:val="24"/>
                <w:szCs w:val="24"/>
              </w:rPr>
              <w:t xml:space="preserve"> 80 кг</w:t>
            </w:r>
          </w:p>
          <w:p w14:paraId="5C2AE54A" w14:textId="77777777" w:rsidR="004E3B7B" w:rsidRPr="00D15743" w:rsidRDefault="004E3B7B" w:rsidP="00F07438">
            <w:pPr>
              <w:pStyle w:val="1"/>
              <w:textAlignment w:val="baseline"/>
              <w:rPr>
                <w:szCs w:val="24"/>
              </w:rPr>
            </w:pPr>
          </w:p>
        </w:tc>
        <w:tc>
          <w:tcPr>
            <w:tcW w:w="1559" w:type="dxa"/>
            <w:tcBorders>
              <w:top w:val="single" w:sz="4" w:space="0" w:color="auto"/>
              <w:left w:val="single" w:sz="4" w:space="0" w:color="auto"/>
              <w:bottom w:val="single" w:sz="4" w:space="0" w:color="auto"/>
              <w:right w:val="single" w:sz="4" w:space="0" w:color="auto"/>
            </w:tcBorders>
            <w:hideMark/>
          </w:tcPr>
          <w:p w14:paraId="74AB4263" w14:textId="77777777" w:rsidR="004E3B7B" w:rsidRPr="00D15743" w:rsidRDefault="004E3B7B" w:rsidP="00F07438">
            <w:pPr>
              <w:tabs>
                <w:tab w:val="center" w:pos="4153"/>
                <w:tab w:val="right" w:pos="8306"/>
              </w:tabs>
              <w:ind w:left="-103" w:right="-105"/>
              <w:jc w:val="center"/>
              <w:rPr>
                <w:rFonts w:ascii="Times New Roman" w:hAnsi="Times New Roman"/>
                <w:bCs/>
                <w:color w:val="000000"/>
                <w:sz w:val="24"/>
                <w:szCs w:val="24"/>
                <w:lang w:eastAsia="ru-RU"/>
              </w:rPr>
            </w:pPr>
          </w:p>
          <w:p w14:paraId="691ECF7E" w14:textId="77777777" w:rsidR="004E3B7B" w:rsidRPr="00D15743" w:rsidRDefault="004E3B7B" w:rsidP="00F07438">
            <w:pPr>
              <w:tabs>
                <w:tab w:val="center" w:pos="4153"/>
                <w:tab w:val="right" w:pos="8306"/>
              </w:tabs>
              <w:ind w:right="-105"/>
              <w:rPr>
                <w:rFonts w:ascii="Times New Roman" w:hAnsi="Times New Roman"/>
                <w:bCs/>
                <w:color w:val="000000"/>
                <w:sz w:val="24"/>
                <w:szCs w:val="24"/>
                <w:lang w:eastAsia="ru-RU"/>
              </w:rPr>
            </w:pPr>
            <w:r w:rsidRPr="00D15743">
              <w:rPr>
                <w:rFonts w:ascii="Times New Roman" w:hAnsi="Times New Roman"/>
                <w:bCs/>
                <w:color w:val="000000"/>
                <w:sz w:val="24"/>
                <w:szCs w:val="24"/>
                <w:lang w:eastAsia="ru-RU"/>
              </w:rPr>
              <w:t xml:space="preserve">     </w:t>
            </w:r>
            <w:proofErr w:type="spellStart"/>
            <w:r w:rsidRPr="00D15743">
              <w:rPr>
                <w:rFonts w:ascii="Times New Roman" w:hAnsi="Times New Roman"/>
                <w:bCs/>
                <w:color w:val="000000"/>
                <w:sz w:val="24"/>
                <w:szCs w:val="24"/>
                <w:lang w:eastAsia="ru-RU"/>
              </w:rPr>
              <w:t>шт</w:t>
            </w:r>
            <w:proofErr w:type="spellEnd"/>
          </w:p>
        </w:tc>
        <w:tc>
          <w:tcPr>
            <w:tcW w:w="2126" w:type="dxa"/>
            <w:tcBorders>
              <w:top w:val="single" w:sz="4" w:space="0" w:color="auto"/>
              <w:left w:val="single" w:sz="4" w:space="0" w:color="auto"/>
              <w:bottom w:val="single" w:sz="4" w:space="0" w:color="auto"/>
              <w:right w:val="single" w:sz="4" w:space="0" w:color="auto"/>
            </w:tcBorders>
            <w:vAlign w:val="center"/>
            <w:hideMark/>
          </w:tcPr>
          <w:p w14:paraId="5E0AF49B" w14:textId="77777777" w:rsidR="004E3B7B" w:rsidRPr="00D15743" w:rsidRDefault="004E3B7B" w:rsidP="00F07438">
            <w:pPr>
              <w:tabs>
                <w:tab w:val="center" w:pos="4153"/>
                <w:tab w:val="right" w:pos="8306"/>
              </w:tabs>
              <w:ind w:right="-119"/>
              <w:rPr>
                <w:rFonts w:ascii="Times New Roman" w:hAnsi="Times New Roman"/>
                <w:sz w:val="24"/>
                <w:szCs w:val="24"/>
              </w:rPr>
            </w:pPr>
            <w:r w:rsidRPr="00D15743">
              <w:rPr>
                <w:rFonts w:ascii="Times New Roman" w:hAnsi="Times New Roman"/>
                <w:sz w:val="24"/>
                <w:szCs w:val="24"/>
              </w:rPr>
              <w:t xml:space="preserve">             25</w:t>
            </w:r>
          </w:p>
        </w:tc>
      </w:tr>
      <w:tr w:rsidR="004E3B7B" w:rsidRPr="00D15743" w14:paraId="60DC1CFD" w14:textId="77777777" w:rsidTr="00F07438">
        <w:trPr>
          <w:trHeight w:val="1064"/>
        </w:trPr>
        <w:tc>
          <w:tcPr>
            <w:tcW w:w="412" w:type="dxa"/>
            <w:tcBorders>
              <w:top w:val="single" w:sz="4" w:space="0" w:color="auto"/>
              <w:left w:val="single" w:sz="4" w:space="0" w:color="auto"/>
              <w:bottom w:val="single" w:sz="4" w:space="0" w:color="auto"/>
              <w:right w:val="single" w:sz="4" w:space="0" w:color="auto"/>
            </w:tcBorders>
            <w:vAlign w:val="center"/>
          </w:tcPr>
          <w:p w14:paraId="4CB7E665" w14:textId="77777777" w:rsidR="004E3B7B" w:rsidRPr="00D15743" w:rsidRDefault="004E3B7B" w:rsidP="00F07438">
            <w:pPr>
              <w:ind w:right="-81"/>
              <w:rPr>
                <w:rFonts w:ascii="Times New Roman" w:hAnsi="Times New Roman"/>
                <w:color w:val="000000"/>
                <w:sz w:val="24"/>
                <w:szCs w:val="24"/>
                <w:lang w:eastAsia="ru-RU"/>
              </w:rPr>
            </w:pPr>
            <w:r w:rsidRPr="00D15743">
              <w:rPr>
                <w:rFonts w:ascii="Times New Roman" w:hAnsi="Times New Roman"/>
                <w:color w:val="000000"/>
                <w:sz w:val="24"/>
                <w:szCs w:val="24"/>
                <w:lang w:eastAsia="ru-RU"/>
              </w:rPr>
              <w:t>2</w:t>
            </w:r>
          </w:p>
        </w:tc>
        <w:tc>
          <w:tcPr>
            <w:tcW w:w="5083" w:type="dxa"/>
            <w:tcBorders>
              <w:top w:val="single" w:sz="4" w:space="0" w:color="auto"/>
              <w:left w:val="single" w:sz="4" w:space="0" w:color="auto"/>
              <w:bottom w:val="single" w:sz="4" w:space="0" w:color="auto"/>
              <w:right w:val="single" w:sz="4" w:space="0" w:color="auto"/>
            </w:tcBorders>
          </w:tcPr>
          <w:p w14:paraId="39A59565" w14:textId="0638E4EB" w:rsidR="004E3B7B" w:rsidRPr="00D15743" w:rsidRDefault="004E3B7B" w:rsidP="00942CBF">
            <w:pPr>
              <w:spacing w:after="0" w:line="240" w:lineRule="auto"/>
              <w:jc w:val="both"/>
              <w:rPr>
                <w:rFonts w:ascii="Times New Roman" w:hAnsi="Times New Roman"/>
                <w:sz w:val="24"/>
                <w:szCs w:val="24"/>
                <w:lang w:eastAsia="ru-RU"/>
              </w:rPr>
            </w:pPr>
            <w:r w:rsidRPr="00D15743">
              <w:rPr>
                <w:rFonts w:ascii="Times New Roman" w:eastAsia="Times New Roman" w:hAnsi="Times New Roman"/>
                <w:sz w:val="24"/>
                <w:szCs w:val="24"/>
              </w:rPr>
              <w:t>Стелаж модель – СТ</w:t>
            </w:r>
            <w:r>
              <w:rPr>
                <w:rFonts w:ascii="Times New Roman" w:eastAsia="Times New Roman" w:hAnsi="Times New Roman"/>
                <w:sz w:val="24"/>
                <w:szCs w:val="24"/>
              </w:rPr>
              <w:t xml:space="preserve">, або еквівалент </w:t>
            </w:r>
            <w:r w:rsidRPr="00D15743">
              <w:rPr>
                <w:rFonts w:ascii="Times New Roman" w:eastAsia="Times New Roman" w:hAnsi="Times New Roman"/>
                <w:sz w:val="24"/>
                <w:szCs w:val="24"/>
              </w:rPr>
              <w:t>на 7 полиць</w:t>
            </w:r>
            <w:r w:rsidR="00942CBF">
              <w:rPr>
                <w:rFonts w:ascii="Times New Roman" w:eastAsia="Times New Roman" w:hAnsi="Times New Roman"/>
                <w:sz w:val="24"/>
                <w:szCs w:val="24"/>
              </w:rPr>
              <w:t xml:space="preserve">, </w:t>
            </w:r>
            <w:r w:rsidRPr="00D15743">
              <w:rPr>
                <w:rFonts w:ascii="Times New Roman" w:eastAsia="Times New Roman" w:hAnsi="Times New Roman"/>
                <w:sz w:val="24"/>
                <w:szCs w:val="24"/>
              </w:rPr>
              <w:t>80 кг</w:t>
            </w:r>
          </w:p>
        </w:tc>
        <w:tc>
          <w:tcPr>
            <w:tcW w:w="1559" w:type="dxa"/>
            <w:tcBorders>
              <w:top w:val="single" w:sz="4" w:space="0" w:color="auto"/>
              <w:left w:val="single" w:sz="4" w:space="0" w:color="auto"/>
              <w:bottom w:val="single" w:sz="4" w:space="0" w:color="auto"/>
              <w:right w:val="single" w:sz="4" w:space="0" w:color="auto"/>
            </w:tcBorders>
          </w:tcPr>
          <w:p w14:paraId="206110DF" w14:textId="77777777" w:rsidR="004E3B7B" w:rsidRPr="00D15743" w:rsidRDefault="004E3B7B" w:rsidP="00F07438">
            <w:pPr>
              <w:tabs>
                <w:tab w:val="center" w:pos="4153"/>
                <w:tab w:val="right" w:pos="8306"/>
              </w:tabs>
              <w:ind w:left="-103" w:right="-105"/>
              <w:jc w:val="center"/>
              <w:rPr>
                <w:rFonts w:ascii="Times New Roman" w:hAnsi="Times New Roman"/>
                <w:bCs/>
                <w:color w:val="000000"/>
                <w:sz w:val="24"/>
                <w:szCs w:val="24"/>
                <w:lang w:eastAsia="ru-RU"/>
              </w:rPr>
            </w:pPr>
          </w:p>
          <w:p w14:paraId="46D0F1EF" w14:textId="77777777" w:rsidR="004E3B7B" w:rsidRPr="00D15743" w:rsidRDefault="004E3B7B" w:rsidP="00F07438">
            <w:pPr>
              <w:tabs>
                <w:tab w:val="center" w:pos="4153"/>
                <w:tab w:val="right" w:pos="8306"/>
              </w:tabs>
              <w:ind w:right="-105"/>
              <w:rPr>
                <w:rFonts w:ascii="Times New Roman" w:hAnsi="Times New Roman"/>
                <w:bCs/>
                <w:color w:val="000000"/>
                <w:sz w:val="24"/>
                <w:szCs w:val="24"/>
                <w:lang w:eastAsia="ru-RU"/>
              </w:rPr>
            </w:pPr>
            <w:r w:rsidRPr="00D15743">
              <w:rPr>
                <w:rFonts w:ascii="Times New Roman" w:hAnsi="Times New Roman"/>
                <w:bCs/>
                <w:color w:val="000000"/>
                <w:sz w:val="24"/>
                <w:szCs w:val="24"/>
                <w:lang w:eastAsia="ru-RU"/>
              </w:rPr>
              <w:t xml:space="preserve">      </w:t>
            </w:r>
            <w:proofErr w:type="spellStart"/>
            <w:r w:rsidRPr="00D15743">
              <w:rPr>
                <w:rFonts w:ascii="Times New Roman" w:hAnsi="Times New Roman"/>
                <w:bCs/>
                <w:color w:val="000000"/>
                <w:sz w:val="24"/>
                <w:szCs w:val="24"/>
                <w:lang w:eastAsia="ru-RU"/>
              </w:rPr>
              <w:t>шт</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14:paraId="58DE3D22" w14:textId="77777777" w:rsidR="004E3B7B" w:rsidRPr="00D15743" w:rsidRDefault="004E3B7B" w:rsidP="00F07438">
            <w:pPr>
              <w:tabs>
                <w:tab w:val="center" w:pos="4153"/>
                <w:tab w:val="right" w:pos="8306"/>
              </w:tabs>
              <w:ind w:right="-119"/>
              <w:rPr>
                <w:rFonts w:ascii="Times New Roman" w:hAnsi="Times New Roman"/>
                <w:sz w:val="24"/>
                <w:szCs w:val="24"/>
              </w:rPr>
            </w:pPr>
            <w:r w:rsidRPr="00D15743">
              <w:rPr>
                <w:rFonts w:ascii="Times New Roman" w:hAnsi="Times New Roman"/>
                <w:sz w:val="24"/>
                <w:szCs w:val="24"/>
              </w:rPr>
              <w:t xml:space="preserve">            35</w:t>
            </w:r>
          </w:p>
        </w:tc>
      </w:tr>
      <w:tr w:rsidR="004E3B7B" w:rsidRPr="00D15743" w14:paraId="5146ACE2" w14:textId="77777777" w:rsidTr="00F07438">
        <w:trPr>
          <w:trHeight w:val="808"/>
        </w:trPr>
        <w:tc>
          <w:tcPr>
            <w:tcW w:w="412" w:type="dxa"/>
            <w:tcBorders>
              <w:top w:val="single" w:sz="4" w:space="0" w:color="auto"/>
              <w:left w:val="single" w:sz="4" w:space="0" w:color="auto"/>
              <w:bottom w:val="single" w:sz="4" w:space="0" w:color="auto"/>
              <w:right w:val="single" w:sz="4" w:space="0" w:color="auto"/>
            </w:tcBorders>
            <w:vAlign w:val="center"/>
          </w:tcPr>
          <w:p w14:paraId="7750F55E" w14:textId="77777777" w:rsidR="004E3B7B" w:rsidRPr="00D15743" w:rsidRDefault="004E3B7B" w:rsidP="00F07438">
            <w:pPr>
              <w:ind w:right="-81"/>
              <w:rPr>
                <w:rFonts w:ascii="Times New Roman" w:hAnsi="Times New Roman"/>
                <w:color w:val="000000"/>
                <w:sz w:val="24"/>
                <w:szCs w:val="24"/>
                <w:lang w:eastAsia="ru-RU"/>
              </w:rPr>
            </w:pPr>
            <w:r w:rsidRPr="00D15743">
              <w:rPr>
                <w:rFonts w:ascii="Times New Roman" w:hAnsi="Times New Roman"/>
                <w:color w:val="000000"/>
                <w:sz w:val="24"/>
                <w:szCs w:val="24"/>
                <w:lang w:eastAsia="ru-RU"/>
              </w:rPr>
              <w:t>3</w:t>
            </w:r>
          </w:p>
        </w:tc>
        <w:tc>
          <w:tcPr>
            <w:tcW w:w="5083" w:type="dxa"/>
            <w:tcBorders>
              <w:top w:val="single" w:sz="4" w:space="0" w:color="auto"/>
              <w:left w:val="single" w:sz="4" w:space="0" w:color="auto"/>
              <w:bottom w:val="single" w:sz="4" w:space="0" w:color="auto"/>
              <w:right w:val="single" w:sz="4" w:space="0" w:color="auto"/>
            </w:tcBorders>
          </w:tcPr>
          <w:p w14:paraId="77E200B8" w14:textId="77777777" w:rsidR="004E3B7B" w:rsidRPr="00D15743" w:rsidRDefault="004E3B7B" w:rsidP="00F07438">
            <w:pPr>
              <w:ind w:right="-115"/>
              <w:rPr>
                <w:rFonts w:ascii="Times New Roman" w:hAnsi="Times New Roman"/>
                <w:sz w:val="24"/>
                <w:szCs w:val="24"/>
                <w:lang w:eastAsia="ru-RU"/>
              </w:rPr>
            </w:pPr>
            <w:r w:rsidRPr="00D15743">
              <w:rPr>
                <w:rFonts w:ascii="Times New Roman" w:hAnsi="Times New Roman"/>
                <w:sz w:val="24"/>
                <w:szCs w:val="24"/>
                <w:lang w:eastAsia="ru-RU"/>
              </w:rPr>
              <w:t>Підп'ятник стелажу СТ пластиковий МК (Ком</w:t>
            </w:r>
            <w:r>
              <w:rPr>
                <w:rFonts w:ascii="Times New Roman" w:hAnsi="Times New Roman"/>
                <w:sz w:val="24"/>
                <w:szCs w:val="24"/>
                <w:lang w:eastAsia="ru-RU"/>
              </w:rPr>
              <w:t>п</w:t>
            </w:r>
            <w:r w:rsidRPr="00D15743">
              <w:rPr>
                <w:rFonts w:ascii="Times New Roman" w:hAnsi="Times New Roman"/>
                <w:sz w:val="24"/>
                <w:szCs w:val="24"/>
                <w:lang w:eastAsia="ru-RU"/>
              </w:rPr>
              <w:t>лект – 4шт.)</w:t>
            </w:r>
          </w:p>
        </w:tc>
        <w:tc>
          <w:tcPr>
            <w:tcW w:w="1559" w:type="dxa"/>
            <w:tcBorders>
              <w:top w:val="single" w:sz="4" w:space="0" w:color="auto"/>
              <w:left w:val="single" w:sz="4" w:space="0" w:color="auto"/>
              <w:bottom w:val="single" w:sz="4" w:space="0" w:color="auto"/>
              <w:right w:val="single" w:sz="4" w:space="0" w:color="auto"/>
            </w:tcBorders>
          </w:tcPr>
          <w:p w14:paraId="34429080" w14:textId="77777777" w:rsidR="004E3B7B" w:rsidRPr="00D15743" w:rsidRDefault="004E3B7B" w:rsidP="00F07438">
            <w:pPr>
              <w:tabs>
                <w:tab w:val="center" w:pos="4153"/>
                <w:tab w:val="right" w:pos="8306"/>
              </w:tabs>
              <w:ind w:right="-105"/>
              <w:jc w:val="center"/>
              <w:rPr>
                <w:rFonts w:ascii="Times New Roman" w:hAnsi="Times New Roman"/>
                <w:bCs/>
                <w:color w:val="000000"/>
                <w:sz w:val="24"/>
                <w:szCs w:val="24"/>
                <w:lang w:eastAsia="ru-RU"/>
              </w:rPr>
            </w:pPr>
            <w:proofErr w:type="spellStart"/>
            <w:r>
              <w:rPr>
                <w:rFonts w:ascii="Times New Roman" w:hAnsi="Times New Roman"/>
                <w:bCs/>
                <w:color w:val="000000"/>
                <w:sz w:val="24"/>
                <w:szCs w:val="24"/>
                <w:lang w:eastAsia="ru-RU"/>
              </w:rPr>
              <w:t>к</w:t>
            </w:r>
            <w:r w:rsidRPr="00D15743">
              <w:rPr>
                <w:rFonts w:ascii="Times New Roman" w:hAnsi="Times New Roman"/>
                <w:bCs/>
                <w:color w:val="000000"/>
                <w:sz w:val="24"/>
                <w:szCs w:val="24"/>
                <w:lang w:eastAsia="ru-RU"/>
              </w:rPr>
              <w:t>омпл</w:t>
            </w:r>
            <w:proofErr w:type="spellEnd"/>
            <w:r>
              <w:rPr>
                <w:rFonts w:ascii="Times New Roman" w:hAnsi="Times New Roman"/>
                <w:bCs/>
                <w:color w:val="000000"/>
                <w:sz w:val="24"/>
                <w:szCs w:val="24"/>
                <w:lang w:eastAsia="ru-RU"/>
              </w:rPr>
              <w:t>.</w:t>
            </w:r>
          </w:p>
        </w:tc>
        <w:tc>
          <w:tcPr>
            <w:tcW w:w="2126" w:type="dxa"/>
            <w:tcBorders>
              <w:top w:val="single" w:sz="4" w:space="0" w:color="auto"/>
              <w:left w:val="single" w:sz="4" w:space="0" w:color="auto"/>
              <w:bottom w:val="single" w:sz="4" w:space="0" w:color="auto"/>
              <w:right w:val="single" w:sz="4" w:space="0" w:color="auto"/>
            </w:tcBorders>
            <w:vAlign w:val="center"/>
          </w:tcPr>
          <w:p w14:paraId="78AE4980" w14:textId="77777777" w:rsidR="004E3B7B" w:rsidRPr="00D15743" w:rsidRDefault="004E3B7B" w:rsidP="00F07438">
            <w:pPr>
              <w:tabs>
                <w:tab w:val="center" w:pos="4153"/>
                <w:tab w:val="right" w:pos="8306"/>
              </w:tabs>
              <w:ind w:right="-119"/>
              <w:rPr>
                <w:rFonts w:ascii="Times New Roman" w:hAnsi="Times New Roman"/>
                <w:sz w:val="24"/>
                <w:szCs w:val="24"/>
              </w:rPr>
            </w:pPr>
            <w:r w:rsidRPr="00D15743">
              <w:rPr>
                <w:rFonts w:ascii="Times New Roman" w:hAnsi="Times New Roman"/>
                <w:sz w:val="24"/>
                <w:szCs w:val="24"/>
              </w:rPr>
              <w:t xml:space="preserve">             60</w:t>
            </w:r>
          </w:p>
        </w:tc>
      </w:tr>
    </w:tbl>
    <w:p w14:paraId="1F633DD5" w14:textId="77777777" w:rsidR="004E3B7B" w:rsidRPr="00D15743" w:rsidRDefault="004E3B7B" w:rsidP="004E3B7B">
      <w:pPr>
        <w:spacing w:after="0" w:line="240" w:lineRule="auto"/>
        <w:ind w:right="130"/>
        <w:jc w:val="both"/>
        <w:rPr>
          <w:rFonts w:ascii="Times New Roman" w:eastAsia="Times New Roman" w:hAnsi="Times New Roman"/>
          <w:sz w:val="24"/>
          <w:szCs w:val="24"/>
        </w:rPr>
      </w:pPr>
    </w:p>
    <w:p w14:paraId="3D47E527" w14:textId="77777777" w:rsidR="004E3B7B" w:rsidRDefault="004E3B7B" w:rsidP="004E3B7B">
      <w:pPr>
        <w:shd w:val="clear" w:color="auto" w:fill="FFFFFF"/>
        <w:spacing w:after="0" w:line="240" w:lineRule="auto"/>
        <w:jc w:val="both"/>
        <w:rPr>
          <w:rFonts w:ascii="Times New Roman" w:eastAsia="Times New Roman" w:hAnsi="Times New Roman"/>
          <w:color w:val="000000"/>
          <w:highlight w:val="yellow"/>
        </w:rPr>
      </w:pPr>
    </w:p>
    <w:p w14:paraId="0A2EDBAB" w14:textId="77777777" w:rsidR="004E3B7B" w:rsidRDefault="004E3B7B" w:rsidP="004E3B7B">
      <w:pPr>
        <w:shd w:val="clear" w:color="auto" w:fill="FFFFFF"/>
        <w:spacing w:after="0" w:line="240" w:lineRule="auto"/>
        <w:ind w:firstLine="709"/>
        <w:jc w:val="both"/>
        <w:rPr>
          <w:rFonts w:ascii="Times New Roman" w:eastAsia="Times New Roman" w:hAnsi="Times New Roman"/>
          <w:color w:val="000000"/>
          <w:highlight w:val="yellow"/>
        </w:rPr>
      </w:pPr>
    </w:p>
    <w:p w14:paraId="42ADE213" w14:textId="77777777" w:rsidR="004E3B7B" w:rsidRPr="008A0CAE" w:rsidRDefault="004E3B7B" w:rsidP="004E3B7B">
      <w:pPr>
        <w:spacing w:after="0" w:line="240" w:lineRule="auto"/>
        <w:ind w:firstLine="709"/>
        <w:jc w:val="both"/>
        <w:rPr>
          <w:rFonts w:ascii="Times New Roman" w:hAnsi="Times New Roman"/>
          <w:b/>
          <w:bCs/>
          <w:sz w:val="28"/>
          <w:szCs w:val="28"/>
        </w:rPr>
      </w:pPr>
    </w:p>
    <w:p w14:paraId="26493E4C" w14:textId="77777777" w:rsidR="002B5472" w:rsidRPr="00D15743" w:rsidRDefault="002B5472" w:rsidP="002B5472">
      <w:pPr>
        <w:spacing w:after="0" w:line="240" w:lineRule="auto"/>
        <w:ind w:right="130"/>
        <w:jc w:val="both"/>
        <w:rPr>
          <w:rFonts w:ascii="Times New Roman" w:eastAsia="Times New Roman" w:hAnsi="Times New Roman" w:cs="Times New Roman"/>
          <w:sz w:val="24"/>
          <w:szCs w:val="24"/>
        </w:rPr>
      </w:pPr>
    </w:p>
    <w:p w14:paraId="391D5B1D" w14:textId="7667D8D2" w:rsidR="00337AFC" w:rsidRDefault="00337AFC" w:rsidP="00DA615F">
      <w:pPr>
        <w:shd w:val="clear" w:color="auto" w:fill="FFFFFF"/>
        <w:spacing w:after="0" w:line="240" w:lineRule="auto"/>
        <w:jc w:val="both"/>
        <w:rPr>
          <w:rFonts w:ascii="Times New Roman" w:eastAsia="Times New Roman" w:hAnsi="Times New Roman"/>
          <w:color w:val="000000"/>
          <w:highlight w:val="yellow"/>
        </w:rPr>
      </w:pPr>
    </w:p>
    <w:p w14:paraId="08F5F7B0" w14:textId="5F2BD71A" w:rsidR="00777446" w:rsidRDefault="00777446" w:rsidP="00337AFC">
      <w:pPr>
        <w:shd w:val="clear" w:color="auto" w:fill="FFFFFF"/>
        <w:spacing w:after="0" w:line="240" w:lineRule="auto"/>
        <w:ind w:firstLine="709"/>
        <w:jc w:val="both"/>
        <w:rPr>
          <w:rFonts w:ascii="Times New Roman" w:eastAsia="Times New Roman" w:hAnsi="Times New Roman"/>
          <w:color w:val="000000"/>
          <w:highlight w:val="yellow"/>
        </w:rPr>
      </w:pPr>
    </w:p>
    <w:p w14:paraId="2FE7FB2E" w14:textId="719BDB6A" w:rsidR="00777446" w:rsidRDefault="00777446" w:rsidP="00337AFC">
      <w:pPr>
        <w:shd w:val="clear" w:color="auto" w:fill="FFFFFF"/>
        <w:spacing w:after="0" w:line="240" w:lineRule="auto"/>
        <w:ind w:firstLine="709"/>
        <w:jc w:val="both"/>
        <w:rPr>
          <w:rFonts w:ascii="Times New Roman" w:eastAsia="Times New Roman" w:hAnsi="Times New Roman"/>
          <w:color w:val="000000"/>
          <w:highlight w:val="yellow"/>
        </w:rPr>
      </w:pPr>
    </w:p>
    <w:p w14:paraId="033D6B32" w14:textId="6646100A" w:rsidR="00777446" w:rsidRDefault="00777446" w:rsidP="00337AFC">
      <w:pPr>
        <w:shd w:val="clear" w:color="auto" w:fill="FFFFFF"/>
        <w:spacing w:after="0" w:line="240" w:lineRule="auto"/>
        <w:ind w:firstLine="709"/>
        <w:jc w:val="both"/>
        <w:rPr>
          <w:rFonts w:ascii="Times New Roman" w:eastAsia="Times New Roman" w:hAnsi="Times New Roman"/>
          <w:color w:val="000000"/>
          <w:highlight w:val="yellow"/>
        </w:rPr>
      </w:pPr>
    </w:p>
    <w:p w14:paraId="28E2364A" w14:textId="09497985" w:rsidR="00777446" w:rsidRDefault="00777446" w:rsidP="00337AFC">
      <w:pPr>
        <w:shd w:val="clear" w:color="auto" w:fill="FFFFFF"/>
        <w:spacing w:after="0" w:line="240" w:lineRule="auto"/>
        <w:ind w:firstLine="709"/>
        <w:jc w:val="both"/>
        <w:rPr>
          <w:rFonts w:ascii="Times New Roman" w:eastAsia="Times New Roman" w:hAnsi="Times New Roman"/>
          <w:color w:val="000000"/>
          <w:highlight w:val="yellow"/>
        </w:rPr>
      </w:pPr>
    </w:p>
    <w:p w14:paraId="62C7A57A" w14:textId="20242213" w:rsidR="00777446" w:rsidRDefault="00777446" w:rsidP="00337AFC">
      <w:pPr>
        <w:shd w:val="clear" w:color="auto" w:fill="FFFFFF"/>
        <w:spacing w:after="0" w:line="240" w:lineRule="auto"/>
        <w:ind w:firstLine="709"/>
        <w:jc w:val="both"/>
        <w:rPr>
          <w:rFonts w:ascii="Times New Roman" w:eastAsia="Times New Roman" w:hAnsi="Times New Roman"/>
          <w:color w:val="000000"/>
          <w:highlight w:val="yellow"/>
        </w:rPr>
      </w:pPr>
    </w:p>
    <w:p w14:paraId="253BE3D5" w14:textId="05A02D50" w:rsidR="00777446" w:rsidRDefault="00777446" w:rsidP="00337AFC">
      <w:pPr>
        <w:shd w:val="clear" w:color="auto" w:fill="FFFFFF"/>
        <w:spacing w:after="0" w:line="240" w:lineRule="auto"/>
        <w:ind w:firstLine="709"/>
        <w:jc w:val="both"/>
        <w:rPr>
          <w:rFonts w:ascii="Times New Roman" w:eastAsia="Times New Roman" w:hAnsi="Times New Roman"/>
          <w:color w:val="000000"/>
          <w:highlight w:val="yellow"/>
        </w:rPr>
      </w:pPr>
    </w:p>
    <w:p w14:paraId="6CF6FBC0" w14:textId="5A24DC99" w:rsidR="00777446" w:rsidRDefault="00777446" w:rsidP="00337AFC">
      <w:pPr>
        <w:shd w:val="clear" w:color="auto" w:fill="FFFFFF"/>
        <w:spacing w:after="0" w:line="240" w:lineRule="auto"/>
        <w:ind w:firstLine="709"/>
        <w:jc w:val="both"/>
        <w:rPr>
          <w:rFonts w:ascii="Times New Roman" w:eastAsia="Times New Roman" w:hAnsi="Times New Roman"/>
          <w:color w:val="000000"/>
          <w:highlight w:val="yellow"/>
        </w:rPr>
      </w:pPr>
    </w:p>
    <w:p w14:paraId="532FD07E" w14:textId="77777777" w:rsidR="00777446" w:rsidRPr="00182F7B" w:rsidRDefault="00777446" w:rsidP="00337AFC">
      <w:pPr>
        <w:shd w:val="clear" w:color="auto" w:fill="FFFFFF"/>
        <w:spacing w:after="0" w:line="240" w:lineRule="auto"/>
        <w:ind w:firstLine="709"/>
        <w:jc w:val="both"/>
        <w:rPr>
          <w:rFonts w:ascii="Times New Roman" w:eastAsia="Times New Roman" w:hAnsi="Times New Roman"/>
          <w:color w:val="000000"/>
          <w:highlight w:val="yellow"/>
        </w:rPr>
      </w:pPr>
    </w:p>
    <w:p w14:paraId="5220BBB2" w14:textId="77777777" w:rsidR="00903A00" w:rsidRPr="00254E30" w:rsidRDefault="00903A00">
      <w:pPr>
        <w:tabs>
          <w:tab w:val="left" w:pos="993"/>
        </w:tabs>
        <w:spacing w:after="0" w:line="240" w:lineRule="auto"/>
        <w:ind w:left="7655"/>
        <w:rPr>
          <w:rFonts w:ascii="Times New Roman" w:eastAsia="Times New Roman" w:hAnsi="Times New Roman" w:cs="Times New Roman"/>
          <w:i/>
          <w:sz w:val="24"/>
          <w:szCs w:val="24"/>
        </w:rPr>
      </w:pPr>
    </w:p>
    <w:tbl>
      <w:tblPr>
        <w:tblStyle w:val="170"/>
        <w:tblW w:w="9885" w:type="dxa"/>
        <w:tblInd w:w="-106" w:type="dxa"/>
        <w:tblLayout w:type="fixed"/>
        <w:tblLook w:val="0000" w:firstRow="0" w:lastRow="0" w:firstColumn="0" w:lastColumn="0" w:noHBand="0" w:noVBand="0"/>
      </w:tblPr>
      <w:tblGrid>
        <w:gridCol w:w="5250"/>
        <w:gridCol w:w="2520"/>
        <w:gridCol w:w="2115"/>
      </w:tblGrid>
      <w:tr w:rsidR="00903A00" w:rsidRPr="00254E30" w14:paraId="4E4A1596" w14:textId="77777777" w:rsidTr="001D6C32">
        <w:tc>
          <w:tcPr>
            <w:tcW w:w="5250" w:type="dxa"/>
            <w:shd w:val="clear" w:color="auto" w:fill="FFFFFF" w:themeFill="background1"/>
          </w:tcPr>
          <w:p w14:paraId="3D3EB1CB" w14:textId="77777777" w:rsidR="00903A00" w:rsidRPr="001D6C32" w:rsidRDefault="006A2871">
            <w:pPr>
              <w:pBdr>
                <w:top w:val="nil"/>
                <w:left w:val="nil"/>
                <w:bottom w:val="nil"/>
                <w:right w:val="nil"/>
                <w:between w:val="nil"/>
              </w:pBdr>
              <w:tabs>
                <w:tab w:val="left" w:pos="284"/>
              </w:tabs>
              <w:spacing w:after="0" w:line="240" w:lineRule="auto"/>
              <w:ind w:right="-143"/>
              <w:jc w:val="both"/>
              <w:rPr>
                <w:rFonts w:ascii="Times New Roman" w:eastAsia="Times New Roman" w:hAnsi="Times New Roman" w:cs="Times New Roman"/>
                <w:color w:val="000000"/>
                <w:sz w:val="24"/>
                <w:szCs w:val="24"/>
              </w:rPr>
            </w:pPr>
            <w:r w:rsidRPr="001D6C32">
              <w:rPr>
                <w:rFonts w:ascii="Times New Roman" w:eastAsia="Times New Roman" w:hAnsi="Times New Roman" w:cs="Times New Roman"/>
                <w:color w:val="000000"/>
                <w:sz w:val="24"/>
                <w:szCs w:val="24"/>
              </w:rPr>
              <w:t xml:space="preserve">Керівник Учасника процедури закупівлі </w:t>
            </w:r>
          </w:p>
          <w:p w14:paraId="76A72292" w14:textId="77777777" w:rsidR="00903A00" w:rsidRPr="001D6C32" w:rsidRDefault="006A2871">
            <w:pPr>
              <w:pBdr>
                <w:top w:val="nil"/>
                <w:left w:val="nil"/>
                <w:bottom w:val="nil"/>
                <w:right w:val="nil"/>
                <w:between w:val="nil"/>
              </w:pBdr>
              <w:tabs>
                <w:tab w:val="left" w:pos="284"/>
              </w:tabs>
              <w:spacing w:after="0" w:line="240" w:lineRule="auto"/>
              <w:ind w:right="-143"/>
              <w:jc w:val="both"/>
              <w:rPr>
                <w:rFonts w:ascii="Times New Roman" w:eastAsia="Times New Roman" w:hAnsi="Times New Roman" w:cs="Times New Roman"/>
                <w:color w:val="000000"/>
                <w:sz w:val="24"/>
                <w:szCs w:val="24"/>
              </w:rPr>
            </w:pPr>
            <w:r w:rsidRPr="001D6C32">
              <w:rPr>
                <w:rFonts w:ascii="Times New Roman" w:eastAsia="Times New Roman" w:hAnsi="Times New Roman" w:cs="Times New Roman"/>
                <w:color w:val="000000"/>
                <w:sz w:val="24"/>
                <w:szCs w:val="24"/>
              </w:rPr>
              <w:t xml:space="preserve">(або уповноважений представник учасника) </w:t>
            </w:r>
          </w:p>
        </w:tc>
        <w:tc>
          <w:tcPr>
            <w:tcW w:w="2520" w:type="dxa"/>
            <w:shd w:val="clear" w:color="auto" w:fill="FFFFFF" w:themeFill="background1"/>
          </w:tcPr>
          <w:p w14:paraId="1F3C6C08" w14:textId="77777777" w:rsidR="00903A00" w:rsidRPr="001D6C32" w:rsidRDefault="006A2871">
            <w:pPr>
              <w:pBdr>
                <w:top w:val="nil"/>
                <w:left w:val="nil"/>
                <w:bottom w:val="nil"/>
                <w:right w:val="nil"/>
                <w:between w:val="nil"/>
              </w:pBdr>
              <w:tabs>
                <w:tab w:val="left" w:pos="284"/>
              </w:tabs>
              <w:spacing w:after="0" w:line="240" w:lineRule="auto"/>
              <w:ind w:right="-143"/>
              <w:jc w:val="center"/>
              <w:rPr>
                <w:rFonts w:ascii="Times New Roman" w:eastAsia="Times New Roman" w:hAnsi="Times New Roman" w:cs="Times New Roman"/>
                <w:color w:val="000000"/>
                <w:sz w:val="24"/>
                <w:szCs w:val="24"/>
              </w:rPr>
            </w:pPr>
            <w:r w:rsidRPr="001D6C32">
              <w:rPr>
                <w:rFonts w:ascii="Times New Roman" w:eastAsia="Times New Roman" w:hAnsi="Times New Roman" w:cs="Times New Roman"/>
                <w:color w:val="000000"/>
                <w:sz w:val="24"/>
                <w:szCs w:val="24"/>
              </w:rPr>
              <w:t>підпис</w:t>
            </w:r>
          </w:p>
        </w:tc>
        <w:tc>
          <w:tcPr>
            <w:tcW w:w="2115" w:type="dxa"/>
            <w:shd w:val="clear" w:color="auto" w:fill="FFFFFF" w:themeFill="background1"/>
          </w:tcPr>
          <w:p w14:paraId="2F17F811" w14:textId="77777777" w:rsidR="00903A00" w:rsidRPr="001D6C32" w:rsidRDefault="006A2871">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r w:rsidRPr="001D6C32">
              <w:rPr>
                <w:rFonts w:ascii="Times New Roman" w:eastAsia="Times New Roman" w:hAnsi="Times New Roman" w:cs="Times New Roman"/>
                <w:color w:val="000000"/>
                <w:sz w:val="24"/>
                <w:szCs w:val="24"/>
              </w:rPr>
              <w:t xml:space="preserve">Ініціали </w:t>
            </w:r>
          </w:p>
          <w:p w14:paraId="1E0B72B9" w14:textId="77777777" w:rsidR="00903A00" w:rsidRPr="001D6C32" w:rsidRDefault="006A2871">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r w:rsidRPr="001D6C32">
              <w:rPr>
                <w:rFonts w:ascii="Times New Roman" w:eastAsia="Times New Roman" w:hAnsi="Times New Roman" w:cs="Times New Roman"/>
                <w:color w:val="000000"/>
                <w:sz w:val="24"/>
                <w:szCs w:val="24"/>
              </w:rPr>
              <w:t>Прізвище,</w:t>
            </w:r>
          </w:p>
          <w:p w14:paraId="13CB595B" w14:textId="77777777" w:rsidR="00903A00" w:rsidRPr="001D6C32" w:rsidRDefault="00903A00">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p>
        </w:tc>
      </w:tr>
    </w:tbl>
    <w:p w14:paraId="6D9C8D39" w14:textId="77777777" w:rsidR="00903A00" w:rsidRPr="00254E30" w:rsidRDefault="00903A00">
      <w:pPr>
        <w:spacing w:after="0" w:line="240" w:lineRule="auto"/>
        <w:ind w:right="-285"/>
        <w:jc w:val="right"/>
        <w:rPr>
          <w:rFonts w:ascii="Times New Roman" w:eastAsia="Times New Roman" w:hAnsi="Times New Roman" w:cs="Times New Roman"/>
          <w:sz w:val="24"/>
          <w:szCs w:val="24"/>
        </w:rPr>
      </w:pPr>
    </w:p>
    <w:p w14:paraId="675E05EE" w14:textId="77777777" w:rsidR="00617BA4" w:rsidRDefault="00617BA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EB9CBC8" w14:textId="213E5959" w:rsidR="006527BD" w:rsidRPr="00254E30" w:rsidRDefault="006527BD" w:rsidP="006527BD">
      <w:pPr>
        <w:spacing w:after="0" w:line="240" w:lineRule="auto"/>
        <w:ind w:right="-143" w:firstLine="5103"/>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lastRenderedPageBreak/>
        <w:t xml:space="preserve">Додаток № </w:t>
      </w:r>
      <w:r>
        <w:rPr>
          <w:rFonts w:ascii="Times New Roman" w:eastAsia="Times New Roman" w:hAnsi="Times New Roman" w:cs="Times New Roman"/>
          <w:sz w:val="24"/>
          <w:szCs w:val="24"/>
        </w:rPr>
        <w:t>2</w:t>
      </w:r>
      <w:r w:rsidRPr="00254E30">
        <w:rPr>
          <w:rFonts w:ascii="Times New Roman" w:eastAsia="Times New Roman" w:hAnsi="Times New Roman" w:cs="Times New Roman"/>
          <w:sz w:val="24"/>
          <w:szCs w:val="24"/>
        </w:rPr>
        <w:t xml:space="preserve"> </w:t>
      </w:r>
    </w:p>
    <w:p w14:paraId="48CB9EAF" w14:textId="190CB5A2" w:rsidR="006527BD" w:rsidRPr="00E537EE" w:rsidRDefault="006527BD" w:rsidP="006527BD">
      <w:pPr>
        <w:spacing w:after="0" w:line="240" w:lineRule="auto"/>
        <w:ind w:left="5103" w:right="-143"/>
        <w:rPr>
          <w:rFonts w:ascii="Times New Roman" w:eastAsia="Times New Roman" w:hAnsi="Times New Roman" w:cs="Times New Roman"/>
          <w:bCs/>
          <w:sz w:val="24"/>
          <w:szCs w:val="24"/>
          <w:lang w:val="ru-RU"/>
        </w:rPr>
      </w:pPr>
      <w:r w:rsidRPr="00254E30">
        <w:rPr>
          <w:rFonts w:ascii="Times New Roman" w:eastAsia="Times New Roman" w:hAnsi="Times New Roman" w:cs="Times New Roman"/>
          <w:sz w:val="24"/>
          <w:szCs w:val="24"/>
        </w:rPr>
        <w:t xml:space="preserve">до оголошення </w:t>
      </w:r>
      <w:r>
        <w:rPr>
          <w:rFonts w:ascii="Times New Roman" w:eastAsia="Times New Roman" w:hAnsi="Times New Roman" w:cs="Times New Roman"/>
          <w:sz w:val="24"/>
          <w:szCs w:val="24"/>
        </w:rPr>
        <w:t xml:space="preserve">про </w:t>
      </w:r>
      <w:r w:rsidRPr="009B2311">
        <w:rPr>
          <w:rFonts w:ascii="Times New Roman" w:eastAsia="Times New Roman" w:hAnsi="Times New Roman" w:cs="Times New Roman"/>
          <w:bCs/>
          <w:sz w:val="24"/>
          <w:szCs w:val="24"/>
        </w:rPr>
        <w:t xml:space="preserve">проведення процедури запиту цінових пропозицій </w:t>
      </w:r>
    </w:p>
    <w:p w14:paraId="2FC17F8B" w14:textId="77777777" w:rsidR="00903A00" w:rsidRPr="00254E30" w:rsidRDefault="00903A00">
      <w:pPr>
        <w:spacing w:after="0" w:line="240" w:lineRule="auto"/>
        <w:ind w:right="-285"/>
        <w:jc w:val="right"/>
        <w:rPr>
          <w:rFonts w:ascii="Times New Roman" w:eastAsia="Times New Roman" w:hAnsi="Times New Roman" w:cs="Times New Roman"/>
          <w:sz w:val="24"/>
          <w:szCs w:val="24"/>
        </w:rPr>
      </w:pPr>
    </w:p>
    <w:p w14:paraId="5F3C872C" w14:textId="77777777" w:rsidR="00903A00" w:rsidRPr="00254E30" w:rsidRDefault="006A2871">
      <w:pPr>
        <w:pBdr>
          <w:top w:val="nil"/>
          <w:left w:val="nil"/>
          <w:bottom w:val="nil"/>
          <w:right w:val="nil"/>
          <w:between w:val="nil"/>
        </w:pBdr>
        <w:tabs>
          <w:tab w:val="left" w:pos="180"/>
          <w:tab w:val="left" w:pos="993"/>
        </w:tabs>
        <w:spacing w:after="0" w:line="240" w:lineRule="auto"/>
        <w:jc w:val="center"/>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ФОРМА ЦІНОВОЇ ПРОПОЗИЦІЇ*</w:t>
      </w:r>
    </w:p>
    <w:p w14:paraId="0A4F7224" w14:textId="77777777" w:rsidR="00903A00" w:rsidRPr="00254E30" w:rsidRDefault="00903A00">
      <w:pPr>
        <w:pBdr>
          <w:top w:val="nil"/>
          <w:left w:val="nil"/>
          <w:bottom w:val="nil"/>
          <w:right w:val="nil"/>
          <w:between w:val="nil"/>
        </w:pBdr>
        <w:tabs>
          <w:tab w:val="left" w:pos="180"/>
          <w:tab w:val="left" w:pos="993"/>
        </w:tabs>
        <w:spacing w:after="0" w:line="240" w:lineRule="auto"/>
        <w:jc w:val="center"/>
        <w:rPr>
          <w:rFonts w:ascii="Times New Roman" w:eastAsia="Times New Roman" w:hAnsi="Times New Roman" w:cs="Times New Roman"/>
          <w:b/>
          <w:color w:val="000000"/>
          <w:sz w:val="24"/>
          <w:szCs w:val="24"/>
        </w:rPr>
      </w:pPr>
    </w:p>
    <w:p w14:paraId="513084B4" w14:textId="38D4BB40" w:rsidR="00903A00" w:rsidRPr="00254E30" w:rsidRDefault="006A2871" w:rsidP="003F7E53">
      <w:pPr>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Ми, </w:t>
      </w:r>
      <w:r w:rsidRPr="00981325">
        <w:rPr>
          <w:rFonts w:ascii="Times New Roman" w:eastAsia="Times New Roman" w:hAnsi="Times New Roman" w:cs="Times New Roman"/>
          <w:sz w:val="24"/>
          <w:szCs w:val="24"/>
          <w:highlight w:val="yellow"/>
        </w:rPr>
        <w:t>__________________________________________________</w:t>
      </w:r>
      <w:r w:rsidRPr="00254E30">
        <w:rPr>
          <w:rFonts w:ascii="Times New Roman" w:eastAsia="Times New Roman" w:hAnsi="Times New Roman" w:cs="Times New Roman"/>
          <w:sz w:val="24"/>
          <w:szCs w:val="24"/>
        </w:rPr>
        <w:t xml:space="preserve"> (назва учасника), надаємо свою цінову пропозицію щодо участі у закупівлі предмету закупівлі:</w:t>
      </w:r>
      <w:r w:rsidRPr="00254E30">
        <w:rPr>
          <w:rFonts w:ascii="Times New Roman" w:eastAsia="Times New Roman" w:hAnsi="Times New Roman" w:cs="Times New Roman"/>
          <w:b/>
          <w:sz w:val="24"/>
          <w:szCs w:val="24"/>
        </w:rPr>
        <w:t xml:space="preserve"> </w:t>
      </w:r>
      <w:r w:rsidR="003F7E53" w:rsidRPr="003F7E53">
        <w:rPr>
          <w:rFonts w:ascii="Times New Roman" w:eastAsia="Times New Roman" w:hAnsi="Times New Roman" w:cs="Times New Roman"/>
          <w:b/>
          <w:bCs/>
          <w:sz w:val="24"/>
          <w:szCs w:val="24"/>
          <w:lang w:eastAsia="ja-JP"/>
        </w:rPr>
        <w:t>ДК 021:2015: 39130000-2 Офісні меблі (Архівні стелажі)</w:t>
      </w:r>
      <w:r w:rsidR="003F7E53">
        <w:rPr>
          <w:rFonts w:ascii="Times New Roman" w:eastAsia="Times New Roman" w:hAnsi="Times New Roman" w:cs="Times New Roman"/>
          <w:b/>
          <w:bCs/>
          <w:sz w:val="24"/>
          <w:szCs w:val="24"/>
          <w:lang w:eastAsia="ja-JP"/>
        </w:rPr>
        <w:t xml:space="preserve"> </w:t>
      </w:r>
      <w:r w:rsidRPr="00254E30">
        <w:rPr>
          <w:rFonts w:ascii="Times New Roman" w:eastAsia="Times New Roman" w:hAnsi="Times New Roman" w:cs="Times New Roman"/>
          <w:sz w:val="24"/>
          <w:szCs w:val="24"/>
        </w:rPr>
        <w:t>в наступному обсязі та цінах:</w:t>
      </w:r>
    </w:p>
    <w:p w14:paraId="5AE48A43" w14:textId="77777777" w:rsidR="00903A00" w:rsidRDefault="00903A00">
      <w:pPr>
        <w:widowControl w:val="0"/>
        <w:spacing w:after="0" w:line="240" w:lineRule="auto"/>
        <w:ind w:left="-142" w:right="-426" w:firstLine="709"/>
        <w:jc w:val="both"/>
        <w:rPr>
          <w:rFonts w:ascii="Times New Roman" w:eastAsia="Times New Roman" w:hAnsi="Times New Roman" w:cs="Times New Roman"/>
          <w:sz w:val="24"/>
          <w:szCs w:val="24"/>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969"/>
        <w:gridCol w:w="1134"/>
        <w:gridCol w:w="1134"/>
        <w:gridCol w:w="1418"/>
        <w:gridCol w:w="1559"/>
      </w:tblGrid>
      <w:tr w:rsidR="005B105E" w:rsidRPr="005B105E" w14:paraId="1682B2D4" w14:textId="77777777" w:rsidTr="009A2B09">
        <w:trPr>
          <w:trHeight w:val="799"/>
          <w:tblHeader/>
        </w:trPr>
        <w:tc>
          <w:tcPr>
            <w:tcW w:w="56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1107D68" w14:textId="77777777" w:rsidR="005B105E" w:rsidRPr="005B105E" w:rsidRDefault="005B105E" w:rsidP="005B105E">
            <w:pPr>
              <w:autoSpaceDN w:val="0"/>
              <w:spacing w:after="160" w:line="242" w:lineRule="auto"/>
              <w:jc w:val="center"/>
              <w:textAlignment w:val="baseline"/>
              <w:rPr>
                <w:rFonts w:ascii="Times New Roman" w:eastAsia="Times New Roman" w:hAnsi="Times New Roman"/>
                <w:b/>
                <w:sz w:val="24"/>
                <w:szCs w:val="24"/>
                <w:lang w:eastAsia="ja-JP"/>
              </w:rPr>
            </w:pPr>
            <w:r w:rsidRPr="005B105E">
              <w:rPr>
                <w:rFonts w:ascii="Times New Roman" w:eastAsia="Times New Roman" w:hAnsi="Times New Roman"/>
                <w:b/>
                <w:sz w:val="24"/>
                <w:szCs w:val="24"/>
                <w:lang w:eastAsia="ja-JP"/>
              </w:rPr>
              <w:t>№ з/п</w:t>
            </w:r>
          </w:p>
        </w:tc>
        <w:tc>
          <w:tcPr>
            <w:tcW w:w="396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0A7E13E" w14:textId="77777777" w:rsidR="005B105E" w:rsidRPr="00827EAD" w:rsidRDefault="005B105E" w:rsidP="005B105E">
            <w:pPr>
              <w:autoSpaceDN w:val="0"/>
              <w:spacing w:after="160" w:line="242" w:lineRule="auto"/>
              <w:jc w:val="center"/>
              <w:textAlignment w:val="baseline"/>
              <w:rPr>
                <w:rFonts w:ascii="Times New Roman" w:eastAsia="Times New Roman" w:hAnsi="Times New Roman"/>
                <w:b/>
                <w:color w:val="4472C4"/>
                <w:sz w:val="20"/>
                <w:szCs w:val="20"/>
                <w:lang w:eastAsia="ja-JP"/>
              </w:rPr>
            </w:pPr>
            <w:r w:rsidRPr="00827EAD">
              <w:rPr>
                <w:rFonts w:ascii="Times New Roman" w:eastAsia="Times New Roman" w:hAnsi="Times New Roman"/>
                <w:b/>
                <w:sz w:val="20"/>
                <w:szCs w:val="20"/>
                <w:lang w:eastAsia="ja-JP"/>
              </w:rPr>
              <w:t>Найменування Товару</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378AE90" w14:textId="77777777" w:rsidR="005B105E" w:rsidRPr="00827EAD" w:rsidRDefault="005B105E" w:rsidP="005B105E">
            <w:pPr>
              <w:autoSpaceDN w:val="0"/>
              <w:spacing w:after="0" w:line="242" w:lineRule="auto"/>
              <w:jc w:val="center"/>
              <w:textAlignment w:val="baseline"/>
              <w:rPr>
                <w:rFonts w:ascii="Times New Roman" w:eastAsia="Times New Roman" w:hAnsi="Times New Roman"/>
                <w:b/>
                <w:sz w:val="20"/>
                <w:szCs w:val="20"/>
                <w:lang w:eastAsia="ja-JP"/>
              </w:rPr>
            </w:pPr>
            <w:r w:rsidRPr="00827EAD">
              <w:rPr>
                <w:rFonts w:ascii="Times New Roman" w:eastAsia="Times New Roman" w:hAnsi="Times New Roman"/>
                <w:b/>
                <w:sz w:val="20"/>
                <w:szCs w:val="20"/>
                <w:lang w:eastAsia="ja-JP"/>
              </w:rPr>
              <w:t>Одиниця</w:t>
            </w:r>
          </w:p>
          <w:p w14:paraId="07CD9625" w14:textId="77777777" w:rsidR="005B105E" w:rsidRPr="00827EAD" w:rsidRDefault="005B105E" w:rsidP="005B105E">
            <w:pPr>
              <w:autoSpaceDN w:val="0"/>
              <w:spacing w:after="0" w:line="242" w:lineRule="auto"/>
              <w:jc w:val="center"/>
              <w:textAlignment w:val="baseline"/>
              <w:rPr>
                <w:rFonts w:ascii="Times New Roman" w:eastAsia="Times New Roman" w:hAnsi="Times New Roman"/>
                <w:b/>
                <w:sz w:val="20"/>
                <w:szCs w:val="20"/>
                <w:lang w:eastAsia="ja-JP"/>
              </w:rPr>
            </w:pPr>
            <w:r w:rsidRPr="00827EAD">
              <w:rPr>
                <w:rFonts w:ascii="Times New Roman" w:eastAsia="Times New Roman" w:hAnsi="Times New Roman"/>
                <w:b/>
                <w:sz w:val="20"/>
                <w:szCs w:val="20"/>
                <w:lang w:eastAsia="ja-JP"/>
              </w:rPr>
              <w:t>виміру</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505C17C" w14:textId="77777777" w:rsidR="005B105E" w:rsidRPr="00827EAD" w:rsidRDefault="005B105E" w:rsidP="005B105E">
            <w:pPr>
              <w:autoSpaceDN w:val="0"/>
              <w:spacing w:after="160" w:line="242" w:lineRule="auto"/>
              <w:jc w:val="center"/>
              <w:textAlignment w:val="baseline"/>
              <w:rPr>
                <w:rFonts w:ascii="Times New Roman" w:eastAsia="Times New Roman" w:hAnsi="Times New Roman"/>
                <w:b/>
                <w:sz w:val="20"/>
                <w:szCs w:val="20"/>
                <w:lang w:eastAsia="ja-JP"/>
              </w:rPr>
            </w:pPr>
            <w:r w:rsidRPr="00827EAD">
              <w:rPr>
                <w:rFonts w:ascii="Times New Roman" w:eastAsia="Times New Roman" w:hAnsi="Times New Roman"/>
                <w:b/>
                <w:sz w:val="20"/>
                <w:szCs w:val="20"/>
                <w:lang w:eastAsia="ja-JP"/>
              </w:rPr>
              <w:t>Кількість</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8DCAD27" w14:textId="77777777" w:rsidR="005B105E" w:rsidRPr="00827EAD" w:rsidRDefault="005B105E" w:rsidP="005B105E">
            <w:pPr>
              <w:autoSpaceDN w:val="0"/>
              <w:spacing w:after="0" w:line="242" w:lineRule="auto"/>
              <w:jc w:val="center"/>
              <w:textAlignment w:val="baseline"/>
              <w:rPr>
                <w:rFonts w:ascii="Times New Roman" w:eastAsia="Times New Roman" w:hAnsi="Times New Roman"/>
                <w:b/>
                <w:sz w:val="20"/>
                <w:szCs w:val="20"/>
                <w:lang w:eastAsia="ja-JP"/>
              </w:rPr>
            </w:pPr>
            <w:r w:rsidRPr="00827EAD">
              <w:rPr>
                <w:rFonts w:ascii="Times New Roman" w:eastAsia="Times New Roman" w:hAnsi="Times New Roman"/>
                <w:b/>
                <w:sz w:val="20"/>
                <w:szCs w:val="20"/>
                <w:lang w:eastAsia="ja-JP"/>
              </w:rPr>
              <w:t>Ціна за од.,</w:t>
            </w:r>
          </w:p>
          <w:p w14:paraId="44EB9BCA" w14:textId="77777777" w:rsidR="005B105E" w:rsidRPr="00827EAD" w:rsidRDefault="005B105E" w:rsidP="005B105E">
            <w:pPr>
              <w:autoSpaceDN w:val="0"/>
              <w:spacing w:after="0" w:line="242" w:lineRule="auto"/>
              <w:jc w:val="center"/>
              <w:textAlignment w:val="baseline"/>
              <w:rPr>
                <w:rFonts w:ascii="Times New Roman" w:eastAsia="Times New Roman" w:hAnsi="Times New Roman"/>
                <w:b/>
                <w:sz w:val="20"/>
                <w:szCs w:val="20"/>
                <w:lang w:eastAsia="ja-JP"/>
              </w:rPr>
            </w:pPr>
            <w:r w:rsidRPr="00827EAD">
              <w:rPr>
                <w:rFonts w:ascii="Times New Roman" w:eastAsia="Times New Roman" w:hAnsi="Times New Roman"/>
                <w:b/>
                <w:sz w:val="20"/>
                <w:szCs w:val="20"/>
                <w:lang w:eastAsia="ja-JP"/>
              </w:rPr>
              <w:t>грн без ПДВ*</w:t>
            </w:r>
          </w:p>
        </w:tc>
        <w:tc>
          <w:tcPr>
            <w:tcW w:w="15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DC48082" w14:textId="77777777" w:rsidR="005B105E" w:rsidRPr="00827EAD" w:rsidRDefault="005B105E" w:rsidP="005B105E">
            <w:pPr>
              <w:autoSpaceDN w:val="0"/>
              <w:spacing w:after="160" w:line="242" w:lineRule="auto"/>
              <w:jc w:val="center"/>
              <w:textAlignment w:val="baseline"/>
              <w:rPr>
                <w:rFonts w:ascii="Times New Roman" w:eastAsia="Times New Roman" w:hAnsi="Times New Roman"/>
                <w:b/>
                <w:sz w:val="20"/>
                <w:szCs w:val="20"/>
                <w:lang w:eastAsia="ja-JP"/>
              </w:rPr>
            </w:pPr>
            <w:r w:rsidRPr="00827EAD">
              <w:rPr>
                <w:rFonts w:ascii="Times New Roman" w:eastAsia="Times New Roman" w:hAnsi="Times New Roman"/>
                <w:b/>
                <w:sz w:val="20"/>
                <w:szCs w:val="20"/>
                <w:lang w:eastAsia="ja-JP"/>
              </w:rPr>
              <w:t>Загальна вартість Товару, грн без ПДВ*</w:t>
            </w:r>
          </w:p>
        </w:tc>
      </w:tr>
      <w:tr w:rsidR="003F7E53" w:rsidRPr="005B105E" w14:paraId="16ED199F" w14:textId="77777777" w:rsidTr="008E0A80">
        <w:trPr>
          <w:trHeight w:val="629"/>
        </w:trPr>
        <w:tc>
          <w:tcPr>
            <w:tcW w:w="567" w:type="dxa"/>
            <w:tcBorders>
              <w:top w:val="single" w:sz="4" w:space="0" w:color="000000"/>
              <w:left w:val="single" w:sz="4" w:space="0" w:color="000000"/>
              <w:bottom w:val="single" w:sz="4" w:space="0" w:color="000000"/>
              <w:right w:val="single" w:sz="4" w:space="0" w:color="000000"/>
            </w:tcBorders>
            <w:vAlign w:val="center"/>
          </w:tcPr>
          <w:p w14:paraId="56B048A3" w14:textId="43C5B50E" w:rsidR="003F7E53" w:rsidRPr="005B105E" w:rsidRDefault="003F7E53" w:rsidP="003F7E53">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r>
              <w:rPr>
                <w:rFonts w:ascii="Times New Roman" w:eastAsia="Times New Roman" w:hAnsi="Times New Roman"/>
                <w:sz w:val="24"/>
                <w:szCs w:val="24"/>
                <w:lang w:eastAsia="ja-JP"/>
              </w:rPr>
              <w:t>1</w:t>
            </w:r>
          </w:p>
        </w:tc>
        <w:tc>
          <w:tcPr>
            <w:tcW w:w="3969" w:type="dxa"/>
            <w:tcBorders>
              <w:top w:val="single" w:sz="4" w:space="0" w:color="auto"/>
              <w:left w:val="single" w:sz="4" w:space="0" w:color="auto"/>
              <w:bottom w:val="single" w:sz="4" w:space="0" w:color="auto"/>
              <w:right w:val="single" w:sz="4" w:space="0" w:color="auto"/>
            </w:tcBorders>
          </w:tcPr>
          <w:p w14:paraId="43DF7340" w14:textId="3D387673" w:rsidR="003F7E53" w:rsidRPr="000303D2" w:rsidRDefault="003F7E53" w:rsidP="00D54856">
            <w:pPr>
              <w:spacing w:after="0" w:line="240" w:lineRule="auto"/>
              <w:rPr>
                <w:rFonts w:ascii="Times New Roman" w:eastAsia="Times New Roman" w:hAnsi="Times New Roman"/>
                <w:color w:val="333333"/>
                <w:sz w:val="24"/>
                <w:szCs w:val="24"/>
              </w:rPr>
            </w:pPr>
            <w:r w:rsidRPr="00D15743">
              <w:rPr>
                <w:rFonts w:ascii="Times New Roman" w:eastAsia="Times New Roman" w:hAnsi="Times New Roman" w:cs="Times New Roman"/>
                <w:sz w:val="24"/>
                <w:szCs w:val="24"/>
              </w:rPr>
              <w:t>Стелаж модель – СТ-4/МД-10</w:t>
            </w:r>
            <w:r>
              <w:rPr>
                <w:rFonts w:ascii="Times New Roman" w:eastAsia="Times New Roman" w:hAnsi="Times New Roman" w:cs="Times New Roman"/>
                <w:sz w:val="24"/>
                <w:szCs w:val="24"/>
              </w:rPr>
              <w:t>, або еквівалент</w:t>
            </w:r>
            <w:r w:rsidRPr="00D15743">
              <w:rPr>
                <w:rFonts w:ascii="Times New Roman" w:eastAsia="Times New Roman" w:hAnsi="Times New Roman" w:cs="Times New Roman"/>
                <w:sz w:val="24"/>
                <w:szCs w:val="24"/>
              </w:rPr>
              <w:t xml:space="preserve"> на 5 полиць</w:t>
            </w:r>
            <w:r w:rsidR="00D54856">
              <w:rPr>
                <w:rFonts w:ascii="Times New Roman" w:eastAsia="Times New Roman" w:hAnsi="Times New Roman" w:cs="Times New Roman"/>
                <w:sz w:val="24"/>
                <w:szCs w:val="24"/>
              </w:rPr>
              <w:t>,</w:t>
            </w:r>
            <w:r w:rsidRPr="00D15743">
              <w:rPr>
                <w:rFonts w:ascii="Times New Roman" w:eastAsia="Times New Roman" w:hAnsi="Times New Roman" w:cs="Times New Roman"/>
                <w:sz w:val="24"/>
                <w:szCs w:val="24"/>
              </w:rPr>
              <w:t xml:space="preserve"> 80 кг</w:t>
            </w:r>
          </w:p>
        </w:tc>
        <w:tc>
          <w:tcPr>
            <w:tcW w:w="1134" w:type="dxa"/>
            <w:tcBorders>
              <w:top w:val="single" w:sz="4" w:space="0" w:color="auto"/>
              <w:left w:val="single" w:sz="4" w:space="0" w:color="auto"/>
              <w:bottom w:val="single" w:sz="4" w:space="0" w:color="auto"/>
              <w:right w:val="single" w:sz="4" w:space="0" w:color="auto"/>
            </w:tcBorders>
          </w:tcPr>
          <w:p w14:paraId="6E553683" w14:textId="14AFFBC1" w:rsidR="003F7E53" w:rsidRPr="003F7E53" w:rsidRDefault="003F7E53" w:rsidP="004C1B23">
            <w:pPr>
              <w:tabs>
                <w:tab w:val="left" w:pos="36"/>
              </w:tabs>
              <w:autoSpaceDN w:val="0"/>
              <w:spacing w:after="160" w:line="242" w:lineRule="auto"/>
              <w:jc w:val="center"/>
              <w:textAlignment w:val="baseline"/>
              <w:rPr>
                <w:rFonts w:ascii="Times New Roman" w:eastAsia="Times New Roman" w:hAnsi="Times New Roman"/>
                <w:lang w:eastAsia="ja-JP"/>
              </w:rPr>
            </w:pPr>
            <w:r w:rsidRPr="003F7E53">
              <w:rPr>
                <w:rFonts w:ascii="Times New Roman" w:hAnsi="Times New Roman" w:cs="Times New Roman"/>
                <w:bCs/>
                <w:color w:val="000000"/>
                <w:lang w:eastAsia="ru-RU"/>
              </w:rPr>
              <w:t xml:space="preserve"> </w:t>
            </w:r>
            <w:proofErr w:type="spellStart"/>
            <w:r w:rsidRPr="003F7E53">
              <w:rPr>
                <w:rFonts w:ascii="Times New Roman" w:hAnsi="Times New Roman" w:cs="Times New Roman"/>
                <w:bCs/>
                <w:color w:val="000000"/>
                <w:lang w:eastAsia="ru-RU"/>
              </w:rPr>
              <w:t>шт</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14:paraId="56193EBE" w14:textId="38015527" w:rsidR="003F7E53" w:rsidRDefault="003F7E53" w:rsidP="003F7E53">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r>
              <w:rPr>
                <w:rFonts w:ascii="Times New Roman" w:eastAsia="Times New Roman" w:hAnsi="Times New Roman"/>
                <w:sz w:val="24"/>
                <w:szCs w:val="24"/>
                <w:lang w:eastAsia="ja-JP"/>
              </w:rPr>
              <w:t>25</w:t>
            </w:r>
          </w:p>
        </w:tc>
        <w:tc>
          <w:tcPr>
            <w:tcW w:w="1418"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2188E24E" w14:textId="77777777" w:rsidR="003F7E53" w:rsidRPr="005B105E" w:rsidRDefault="003F7E53" w:rsidP="003F7E53">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B5E97AA" w14:textId="77777777" w:rsidR="003F7E53" w:rsidRPr="005B105E" w:rsidRDefault="003F7E53" w:rsidP="003F7E53">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p>
        </w:tc>
      </w:tr>
      <w:tr w:rsidR="003F7E53" w:rsidRPr="005B105E" w14:paraId="5862AD3D" w14:textId="77777777" w:rsidTr="009A2B09">
        <w:trPr>
          <w:trHeight w:val="251"/>
        </w:trPr>
        <w:tc>
          <w:tcPr>
            <w:tcW w:w="567" w:type="dxa"/>
            <w:tcBorders>
              <w:top w:val="single" w:sz="4" w:space="0" w:color="000000"/>
              <w:left w:val="single" w:sz="4" w:space="0" w:color="000000"/>
              <w:bottom w:val="single" w:sz="4" w:space="0" w:color="000000"/>
              <w:right w:val="single" w:sz="4" w:space="0" w:color="000000"/>
            </w:tcBorders>
            <w:vAlign w:val="center"/>
          </w:tcPr>
          <w:p w14:paraId="2F1319F3" w14:textId="12BFC589" w:rsidR="003F7E53" w:rsidRPr="005B105E" w:rsidRDefault="003F7E53" w:rsidP="003F7E53">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r>
              <w:rPr>
                <w:rFonts w:ascii="Times New Roman" w:eastAsia="Times New Roman" w:hAnsi="Times New Roman"/>
                <w:sz w:val="24"/>
                <w:szCs w:val="24"/>
                <w:lang w:eastAsia="ja-JP"/>
              </w:rPr>
              <w:t>2</w:t>
            </w:r>
          </w:p>
        </w:tc>
        <w:tc>
          <w:tcPr>
            <w:tcW w:w="3969" w:type="dxa"/>
            <w:tcBorders>
              <w:top w:val="single" w:sz="4" w:space="0" w:color="auto"/>
              <w:left w:val="single" w:sz="4" w:space="0" w:color="auto"/>
              <w:bottom w:val="single" w:sz="4" w:space="0" w:color="auto"/>
              <w:right w:val="single" w:sz="4" w:space="0" w:color="auto"/>
            </w:tcBorders>
          </w:tcPr>
          <w:p w14:paraId="0AD75C31" w14:textId="030F5CB7" w:rsidR="003F7E53" w:rsidRPr="00415BA1" w:rsidRDefault="003F7E53" w:rsidP="009A725D">
            <w:pPr>
              <w:spacing w:after="0" w:line="240" w:lineRule="auto"/>
              <w:jc w:val="both"/>
              <w:rPr>
                <w:rFonts w:ascii="Times New Roman" w:eastAsia="Times New Roman" w:hAnsi="Times New Roman"/>
                <w:sz w:val="24"/>
                <w:szCs w:val="24"/>
                <w:lang w:eastAsia="ja-JP"/>
              </w:rPr>
            </w:pPr>
            <w:r w:rsidRPr="00D15743">
              <w:rPr>
                <w:rFonts w:ascii="Times New Roman" w:eastAsia="Times New Roman" w:hAnsi="Times New Roman" w:cs="Times New Roman"/>
                <w:sz w:val="24"/>
                <w:szCs w:val="24"/>
              </w:rPr>
              <w:t>Стелаж модель – СТ</w:t>
            </w:r>
            <w:r>
              <w:rPr>
                <w:rFonts w:ascii="Times New Roman" w:eastAsia="Times New Roman" w:hAnsi="Times New Roman" w:cs="Times New Roman"/>
                <w:sz w:val="24"/>
                <w:szCs w:val="24"/>
              </w:rPr>
              <w:t xml:space="preserve">, або еквівалент </w:t>
            </w:r>
            <w:r w:rsidRPr="00D15743">
              <w:rPr>
                <w:rFonts w:ascii="Times New Roman" w:eastAsia="Times New Roman" w:hAnsi="Times New Roman" w:cs="Times New Roman"/>
                <w:sz w:val="24"/>
                <w:szCs w:val="24"/>
              </w:rPr>
              <w:t>на 7 полиць</w:t>
            </w:r>
            <w:r w:rsidR="00D54856">
              <w:rPr>
                <w:rFonts w:ascii="Times New Roman" w:eastAsia="Times New Roman" w:hAnsi="Times New Roman" w:cs="Times New Roman"/>
                <w:sz w:val="24"/>
                <w:szCs w:val="24"/>
              </w:rPr>
              <w:t xml:space="preserve">, </w:t>
            </w:r>
            <w:r w:rsidRPr="00D15743">
              <w:rPr>
                <w:rFonts w:ascii="Times New Roman" w:eastAsia="Times New Roman" w:hAnsi="Times New Roman" w:cs="Times New Roman"/>
                <w:sz w:val="24"/>
                <w:szCs w:val="24"/>
              </w:rPr>
              <w:t>80 кг</w:t>
            </w:r>
          </w:p>
        </w:tc>
        <w:tc>
          <w:tcPr>
            <w:tcW w:w="1134" w:type="dxa"/>
            <w:tcBorders>
              <w:top w:val="single" w:sz="4" w:space="0" w:color="auto"/>
              <w:left w:val="single" w:sz="4" w:space="0" w:color="auto"/>
              <w:bottom w:val="single" w:sz="4" w:space="0" w:color="auto"/>
              <w:right w:val="single" w:sz="4" w:space="0" w:color="auto"/>
            </w:tcBorders>
          </w:tcPr>
          <w:p w14:paraId="02F88046" w14:textId="3E59D0FD" w:rsidR="003F7E53" w:rsidRPr="003F7E53" w:rsidRDefault="003F7E53" w:rsidP="004C1B23">
            <w:pPr>
              <w:tabs>
                <w:tab w:val="left" w:pos="36"/>
              </w:tabs>
              <w:autoSpaceDN w:val="0"/>
              <w:spacing w:after="160" w:line="242" w:lineRule="auto"/>
              <w:jc w:val="center"/>
              <w:textAlignment w:val="baseline"/>
              <w:rPr>
                <w:rFonts w:ascii="Times New Roman" w:eastAsia="Times New Roman" w:hAnsi="Times New Roman"/>
                <w:lang w:eastAsia="ja-JP"/>
              </w:rPr>
            </w:pPr>
            <w:r w:rsidRPr="003F7E53">
              <w:rPr>
                <w:rFonts w:ascii="Times New Roman" w:hAnsi="Times New Roman" w:cs="Times New Roman"/>
                <w:bCs/>
                <w:color w:val="000000"/>
                <w:lang w:eastAsia="ru-RU"/>
              </w:rPr>
              <w:t xml:space="preserve">   </w:t>
            </w:r>
            <w:proofErr w:type="spellStart"/>
            <w:r w:rsidRPr="003F7E53">
              <w:rPr>
                <w:rFonts w:ascii="Times New Roman" w:hAnsi="Times New Roman" w:cs="Times New Roman"/>
                <w:bCs/>
                <w:color w:val="000000"/>
                <w:lang w:eastAsia="ru-RU"/>
              </w:rPr>
              <w:t>шт</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14:paraId="125DA0F3" w14:textId="27DF9259" w:rsidR="003F7E53" w:rsidRPr="005B105E" w:rsidRDefault="003F7E53" w:rsidP="003F7E53">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r>
              <w:rPr>
                <w:rFonts w:ascii="Times New Roman" w:eastAsia="Times New Roman" w:hAnsi="Times New Roman"/>
                <w:sz w:val="24"/>
                <w:szCs w:val="24"/>
                <w:lang w:eastAsia="ja-JP"/>
              </w:rPr>
              <w:t>35</w:t>
            </w:r>
          </w:p>
        </w:tc>
        <w:tc>
          <w:tcPr>
            <w:tcW w:w="1418"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2CF44181" w14:textId="77777777" w:rsidR="003F7E53" w:rsidRPr="005B105E" w:rsidRDefault="003F7E53" w:rsidP="003F7E53">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181B753" w14:textId="77777777" w:rsidR="003F7E53" w:rsidRPr="005B105E" w:rsidRDefault="003F7E53" w:rsidP="003F7E53">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p>
        </w:tc>
      </w:tr>
      <w:tr w:rsidR="003F7E53" w:rsidRPr="005B105E" w14:paraId="2C8FDE9B" w14:textId="77777777" w:rsidTr="009A2B09">
        <w:trPr>
          <w:trHeight w:val="251"/>
        </w:trPr>
        <w:tc>
          <w:tcPr>
            <w:tcW w:w="567" w:type="dxa"/>
            <w:tcBorders>
              <w:top w:val="single" w:sz="4" w:space="0" w:color="000000"/>
              <w:left w:val="single" w:sz="4" w:space="0" w:color="000000"/>
              <w:bottom w:val="single" w:sz="4" w:space="0" w:color="000000"/>
              <w:right w:val="single" w:sz="4" w:space="0" w:color="000000"/>
            </w:tcBorders>
            <w:vAlign w:val="center"/>
          </w:tcPr>
          <w:p w14:paraId="69A8A709" w14:textId="6209DE60" w:rsidR="003F7E53" w:rsidRPr="005B105E" w:rsidRDefault="003F7E53" w:rsidP="003F7E53">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r>
              <w:rPr>
                <w:rFonts w:ascii="Times New Roman" w:eastAsia="Times New Roman" w:hAnsi="Times New Roman"/>
                <w:sz w:val="24"/>
                <w:szCs w:val="24"/>
                <w:lang w:eastAsia="ja-JP"/>
              </w:rPr>
              <w:t>3</w:t>
            </w:r>
          </w:p>
        </w:tc>
        <w:tc>
          <w:tcPr>
            <w:tcW w:w="3969" w:type="dxa"/>
            <w:tcBorders>
              <w:top w:val="single" w:sz="4" w:space="0" w:color="auto"/>
              <w:left w:val="single" w:sz="4" w:space="0" w:color="auto"/>
              <w:bottom w:val="single" w:sz="4" w:space="0" w:color="auto"/>
              <w:right w:val="single" w:sz="4" w:space="0" w:color="auto"/>
            </w:tcBorders>
          </w:tcPr>
          <w:p w14:paraId="061CE8AD" w14:textId="01AAE585" w:rsidR="003F7E53" w:rsidRPr="00415BA1" w:rsidRDefault="003F7E53" w:rsidP="003F7E53">
            <w:pPr>
              <w:autoSpaceDN w:val="0"/>
              <w:spacing w:after="160" w:line="242" w:lineRule="auto"/>
              <w:textAlignment w:val="baseline"/>
              <w:rPr>
                <w:rFonts w:ascii="Times New Roman" w:eastAsia="Times New Roman" w:hAnsi="Times New Roman"/>
                <w:i/>
                <w:sz w:val="24"/>
                <w:szCs w:val="24"/>
                <w:lang w:eastAsia="ja-JP"/>
              </w:rPr>
            </w:pPr>
            <w:r w:rsidRPr="00D15743">
              <w:rPr>
                <w:rFonts w:ascii="Times New Roman" w:hAnsi="Times New Roman" w:cs="Times New Roman"/>
                <w:sz w:val="24"/>
                <w:szCs w:val="24"/>
                <w:lang w:eastAsia="ru-RU"/>
              </w:rPr>
              <w:t>Підп'ятник стелажу СТ пластиковий МК (Ком</w:t>
            </w:r>
            <w:r w:rsidR="000F25EB">
              <w:rPr>
                <w:rFonts w:ascii="Times New Roman" w:hAnsi="Times New Roman" w:cs="Times New Roman"/>
                <w:sz w:val="24"/>
                <w:szCs w:val="24"/>
                <w:lang w:eastAsia="ru-RU"/>
              </w:rPr>
              <w:t>п</w:t>
            </w:r>
            <w:r w:rsidRPr="00D15743">
              <w:rPr>
                <w:rFonts w:ascii="Times New Roman" w:hAnsi="Times New Roman" w:cs="Times New Roman"/>
                <w:sz w:val="24"/>
                <w:szCs w:val="24"/>
                <w:lang w:eastAsia="ru-RU"/>
              </w:rPr>
              <w:t>лект – 4шт.)</w:t>
            </w:r>
          </w:p>
        </w:tc>
        <w:tc>
          <w:tcPr>
            <w:tcW w:w="1134" w:type="dxa"/>
            <w:tcBorders>
              <w:top w:val="single" w:sz="4" w:space="0" w:color="auto"/>
              <w:left w:val="single" w:sz="4" w:space="0" w:color="auto"/>
              <w:bottom w:val="single" w:sz="4" w:space="0" w:color="auto"/>
              <w:right w:val="single" w:sz="4" w:space="0" w:color="auto"/>
            </w:tcBorders>
          </w:tcPr>
          <w:p w14:paraId="1E16F79C" w14:textId="272DE09C" w:rsidR="003F7E53" w:rsidRPr="003F7E53" w:rsidRDefault="00872574" w:rsidP="003F7E53">
            <w:pPr>
              <w:tabs>
                <w:tab w:val="left" w:pos="180"/>
              </w:tabs>
              <w:autoSpaceDN w:val="0"/>
              <w:spacing w:after="160" w:line="242" w:lineRule="auto"/>
              <w:jc w:val="center"/>
              <w:textAlignment w:val="baseline"/>
              <w:rPr>
                <w:rFonts w:ascii="Times New Roman" w:eastAsia="Times New Roman" w:hAnsi="Times New Roman"/>
                <w:lang w:eastAsia="ja-JP"/>
              </w:rPr>
            </w:pPr>
            <w:proofErr w:type="spellStart"/>
            <w:r>
              <w:rPr>
                <w:rFonts w:ascii="Times New Roman" w:hAnsi="Times New Roman" w:cs="Times New Roman"/>
                <w:bCs/>
                <w:color w:val="000000"/>
                <w:lang w:eastAsia="ru-RU"/>
              </w:rPr>
              <w:t>к</w:t>
            </w:r>
            <w:r w:rsidR="003F7E53" w:rsidRPr="003F7E53">
              <w:rPr>
                <w:rFonts w:ascii="Times New Roman" w:hAnsi="Times New Roman" w:cs="Times New Roman"/>
                <w:bCs/>
                <w:color w:val="000000"/>
                <w:lang w:eastAsia="ru-RU"/>
              </w:rPr>
              <w:t>омпл</w:t>
            </w:r>
            <w:proofErr w:type="spellEnd"/>
            <w:r>
              <w:rPr>
                <w:rFonts w:ascii="Times New Roman" w:hAnsi="Times New Roman" w:cs="Times New Roman"/>
                <w:bCs/>
                <w:color w:val="000000"/>
                <w:lang w:eastAsia="ru-RU"/>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7225EF70" w14:textId="2C04752E" w:rsidR="003F7E53" w:rsidRDefault="000F25EB" w:rsidP="003F7E53">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r>
              <w:rPr>
                <w:rFonts w:ascii="Times New Roman" w:eastAsia="Times New Roman" w:hAnsi="Times New Roman"/>
                <w:sz w:val="24"/>
                <w:szCs w:val="24"/>
                <w:lang w:eastAsia="ja-JP"/>
              </w:rPr>
              <w:t>6</w:t>
            </w:r>
            <w:r w:rsidR="003F7E53">
              <w:rPr>
                <w:rFonts w:ascii="Times New Roman" w:eastAsia="Times New Roman" w:hAnsi="Times New Roman"/>
                <w:sz w:val="24"/>
                <w:szCs w:val="24"/>
                <w:lang w:eastAsia="ja-JP"/>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45F9EBD" w14:textId="77777777" w:rsidR="003F7E53" w:rsidRPr="005B105E" w:rsidRDefault="003F7E53" w:rsidP="003F7E53">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535986A9" w14:textId="77777777" w:rsidR="003F7E53" w:rsidRPr="005B105E" w:rsidRDefault="003F7E53" w:rsidP="003F7E53">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p>
        </w:tc>
      </w:tr>
      <w:tr w:rsidR="005B105E" w:rsidRPr="005B105E" w14:paraId="69DC3448" w14:textId="77777777" w:rsidTr="009A2B09">
        <w:trPr>
          <w:trHeight w:val="78"/>
        </w:trPr>
        <w:tc>
          <w:tcPr>
            <w:tcW w:w="8222" w:type="dxa"/>
            <w:gridSpan w:val="5"/>
            <w:tcBorders>
              <w:top w:val="single" w:sz="4" w:space="0" w:color="000000"/>
              <w:left w:val="single" w:sz="4" w:space="0" w:color="000000"/>
              <w:bottom w:val="single" w:sz="4" w:space="0" w:color="000000"/>
              <w:right w:val="single" w:sz="4" w:space="0" w:color="000000"/>
            </w:tcBorders>
          </w:tcPr>
          <w:p w14:paraId="5C9CDEF1" w14:textId="77777777" w:rsidR="005B105E" w:rsidRPr="005B105E" w:rsidRDefault="005B105E" w:rsidP="005B105E">
            <w:pPr>
              <w:tabs>
                <w:tab w:val="left" w:pos="180"/>
              </w:tabs>
              <w:autoSpaceDN w:val="0"/>
              <w:spacing w:after="160" w:line="242" w:lineRule="auto"/>
              <w:ind w:firstLine="567"/>
              <w:jc w:val="right"/>
              <w:textAlignment w:val="baseline"/>
              <w:rPr>
                <w:rFonts w:ascii="Times New Roman" w:eastAsia="Times New Roman" w:hAnsi="Times New Roman"/>
                <w:b/>
                <w:sz w:val="24"/>
                <w:szCs w:val="24"/>
                <w:lang w:eastAsia="ja-JP"/>
              </w:rPr>
            </w:pPr>
            <w:r w:rsidRPr="005B105E">
              <w:rPr>
                <w:rFonts w:ascii="Times New Roman" w:eastAsia="Times New Roman" w:hAnsi="Times New Roman"/>
                <w:b/>
                <w:sz w:val="24"/>
                <w:szCs w:val="24"/>
                <w:lang w:eastAsia="ja-JP"/>
              </w:rPr>
              <w:t xml:space="preserve">Всього без ПДВ*, грн </w:t>
            </w:r>
          </w:p>
        </w:tc>
        <w:tc>
          <w:tcPr>
            <w:tcW w:w="1559" w:type="dxa"/>
            <w:tcBorders>
              <w:top w:val="single" w:sz="4" w:space="0" w:color="000000"/>
              <w:left w:val="single" w:sz="4" w:space="0" w:color="000000"/>
              <w:bottom w:val="single" w:sz="4" w:space="0" w:color="000000"/>
              <w:right w:val="single" w:sz="4" w:space="0" w:color="000000"/>
            </w:tcBorders>
            <w:shd w:val="clear" w:color="auto" w:fill="FFFF00"/>
          </w:tcPr>
          <w:p w14:paraId="09219EF8" w14:textId="77777777" w:rsidR="005B105E" w:rsidRPr="005B105E" w:rsidRDefault="005B105E" w:rsidP="005B105E">
            <w:pPr>
              <w:tabs>
                <w:tab w:val="left" w:pos="180"/>
              </w:tabs>
              <w:autoSpaceDN w:val="0"/>
              <w:spacing w:after="160" w:line="242" w:lineRule="auto"/>
              <w:jc w:val="center"/>
              <w:textAlignment w:val="baseline"/>
              <w:rPr>
                <w:rFonts w:ascii="Times New Roman" w:eastAsia="Times New Roman" w:hAnsi="Times New Roman"/>
                <w:sz w:val="24"/>
                <w:szCs w:val="24"/>
                <w:lang w:eastAsia="ja-JP"/>
              </w:rPr>
            </w:pPr>
          </w:p>
        </w:tc>
      </w:tr>
    </w:tbl>
    <w:p w14:paraId="2F52209A" w14:textId="77777777" w:rsidR="005B105E" w:rsidRDefault="005B105E">
      <w:pPr>
        <w:widowControl w:val="0"/>
        <w:spacing w:after="0" w:line="240" w:lineRule="auto"/>
        <w:ind w:left="-142" w:right="-426" w:firstLine="709"/>
        <w:jc w:val="both"/>
        <w:rPr>
          <w:rFonts w:ascii="Times New Roman" w:eastAsia="Times New Roman" w:hAnsi="Times New Roman" w:cs="Times New Roman"/>
          <w:sz w:val="24"/>
          <w:szCs w:val="24"/>
        </w:rPr>
      </w:pPr>
    </w:p>
    <w:tbl>
      <w:tblPr>
        <w:tblStyle w:val="160"/>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126"/>
        <w:gridCol w:w="1701"/>
        <w:gridCol w:w="1560"/>
        <w:gridCol w:w="3543"/>
      </w:tblGrid>
      <w:tr w:rsidR="00903A00" w:rsidRPr="00254E30" w14:paraId="522858AC" w14:textId="77777777" w:rsidTr="00273388">
        <w:trPr>
          <w:trHeight w:val="765"/>
        </w:trPr>
        <w:tc>
          <w:tcPr>
            <w:tcW w:w="709" w:type="dxa"/>
            <w:shd w:val="clear" w:color="auto" w:fill="BFBFBF"/>
            <w:vAlign w:val="bottom"/>
          </w:tcPr>
          <w:p w14:paraId="2908EB2C" w14:textId="77777777" w:rsidR="00903A00" w:rsidRPr="00254E30" w:rsidRDefault="00903A00">
            <w:pPr>
              <w:spacing w:after="0" w:line="240" w:lineRule="auto"/>
              <w:jc w:val="center"/>
              <w:rPr>
                <w:rFonts w:ascii="Times New Roman" w:eastAsia="Times New Roman" w:hAnsi="Times New Roman" w:cs="Times New Roman"/>
                <w:color w:val="000000"/>
              </w:rPr>
            </w:pPr>
          </w:p>
        </w:tc>
        <w:tc>
          <w:tcPr>
            <w:tcW w:w="5387" w:type="dxa"/>
            <w:gridSpan w:val="3"/>
            <w:shd w:val="clear" w:color="auto" w:fill="BFBFBF"/>
          </w:tcPr>
          <w:p w14:paraId="501E1B7D" w14:textId="77777777" w:rsidR="00903A00" w:rsidRPr="00254E30" w:rsidRDefault="006A2871">
            <w:pPr>
              <w:spacing w:after="0" w:line="240" w:lineRule="auto"/>
              <w:jc w:val="center"/>
              <w:rPr>
                <w:rFonts w:ascii="Times New Roman" w:eastAsia="Times New Roman" w:hAnsi="Times New Roman" w:cs="Times New Roman"/>
                <w:b/>
                <w:color w:val="000000"/>
              </w:rPr>
            </w:pPr>
            <w:r w:rsidRPr="00254E30">
              <w:rPr>
                <w:rFonts w:ascii="Times New Roman" w:eastAsia="Times New Roman" w:hAnsi="Times New Roman" w:cs="Times New Roman"/>
                <w:b/>
                <w:color w:val="000000"/>
              </w:rPr>
              <w:t>Умови співпраці</w:t>
            </w:r>
          </w:p>
        </w:tc>
        <w:tc>
          <w:tcPr>
            <w:tcW w:w="3543" w:type="dxa"/>
            <w:tcBorders>
              <w:top w:val="single" w:sz="4" w:space="0" w:color="000000"/>
            </w:tcBorders>
            <w:shd w:val="clear" w:color="auto" w:fill="BFBFBF"/>
          </w:tcPr>
          <w:p w14:paraId="29E062AF" w14:textId="77777777" w:rsidR="00903A00" w:rsidRPr="00254E30" w:rsidRDefault="006A2871">
            <w:pPr>
              <w:spacing w:after="0" w:line="240" w:lineRule="auto"/>
              <w:jc w:val="center"/>
              <w:rPr>
                <w:rFonts w:ascii="Times New Roman" w:eastAsia="Times New Roman" w:hAnsi="Times New Roman" w:cs="Times New Roman"/>
                <w:b/>
                <w:color w:val="000000"/>
              </w:rPr>
            </w:pPr>
            <w:r w:rsidRPr="00254E30">
              <w:rPr>
                <w:rFonts w:ascii="Times New Roman" w:eastAsia="Times New Roman" w:hAnsi="Times New Roman" w:cs="Times New Roman"/>
                <w:b/>
                <w:color w:val="000000"/>
              </w:rPr>
              <w:t>Відповідність вимогам / згода</w:t>
            </w:r>
            <w:r w:rsidRPr="00254E30">
              <w:rPr>
                <w:rFonts w:ascii="Times New Roman" w:eastAsia="Times New Roman" w:hAnsi="Times New Roman" w:cs="Times New Roman"/>
                <w:b/>
                <w:color w:val="000000"/>
              </w:rPr>
              <w:br/>
              <w:t>(ТАК / НІ)</w:t>
            </w:r>
          </w:p>
        </w:tc>
      </w:tr>
      <w:tr w:rsidR="00903A00" w:rsidRPr="00254E30" w14:paraId="209E3014" w14:textId="77777777" w:rsidTr="00415BA1">
        <w:trPr>
          <w:trHeight w:val="405"/>
        </w:trPr>
        <w:tc>
          <w:tcPr>
            <w:tcW w:w="709" w:type="dxa"/>
            <w:vMerge w:val="restart"/>
          </w:tcPr>
          <w:p w14:paraId="56B20A0C"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1</w:t>
            </w:r>
          </w:p>
        </w:tc>
        <w:tc>
          <w:tcPr>
            <w:tcW w:w="2126" w:type="dxa"/>
            <w:vMerge w:val="restart"/>
          </w:tcPr>
          <w:p w14:paraId="1BC49F8F"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Загальний строк договору:</w:t>
            </w:r>
          </w:p>
        </w:tc>
        <w:tc>
          <w:tcPr>
            <w:tcW w:w="1701" w:type="dxa"/>
          </w:tcPr>
          <w:p w14:paraId="121FD38A" w14:textId="6ACDBE34" w:rsidR="00903A00" w:rsidRPr="00254E30" w:rsidRDefault="006A2871" w:rsidP="00415BA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початок:</w:t>
            </w:r>
          </w:p>
        </w:tc>
        <w:tc>
          <w:tcPr>
            <w:tcW w:w="1560" w:type="dxa"/>
          </w:tcPr>
          <w:p w14:paraId="227C5EEC"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кінець:</w:t>
            </w:r>
          </w:p>
        </w:tc>
        <w:tc>
          <w:tcPr>
            <w:tcW w:w="3543" w:type="dxa"/>
            <w:vMerge w:val="restart"/>
            <w:shd w:val="clear" w:color="auto" w:fill="FFFF00"/>
          </w:tcPr>
          <w:p w14:paraId="1FE2DD96" w14:textId="77777777" w:rsidR="00903A00" w:rsidRPr="00254E30" w:rsidRDefault="00903A00">
            <w:pPr>
              <w:spacing w:after="0" w:line="240" w:lineRule="auto"/>
              <w:jc w:val="center"/>
              <w:rPr>
                <w:rFonts w:ascii="Times New Roman" w:eastAsia="Times New Roman" w:hAnsi="Times New Roman" w:cs="Times New Roman"/>
              </w:rPr>
            </w:pPr>
          </w:p>
        </w:tc>
      </w:tr>
      <w:tr w:rsidR="00903A00" w:rsidRPr="00254E30" w14:paraId="5EE10A21" w14:textId="77777777" w:rsidTr="000B5C4B">
        <w:trPr>
          <w:trHeight w:val="407"/>
        </w:trPr>
        <w:tc>
          <w:tcPr>
            <w:tcW w:w="709" w:type="dxa"/>
            <w:vMerge/>
          </w:tcPr>
          <w:p w14:paraId="27357532" w14:textId="77777777" w:rsidR="00903A00" w:rsidRPr="00254E30" w:rsidRDefault="00903A00">
            <w:pPr>
              <w:widowControl w:val="0"/>
              <w:pBdr>
                <w:top w:val="nil"/>
                <w:left w:val="nil"/>
                <w:bottom w:val="nil"/>
                <w:right w:val="nil"/>
                <w:between w:val="nil"/>
              </w:pBdr>
              <w:spacing w:after="0"/>
              <w:rPr>
                <w:rFonts w:ascii="Times New Roman" w:eastAsia="Times New Roman" w:hAnsi="Times New Roman" w:cs="Times New Roman"/>
              </w:rPr>
            </w:pPr>
          </w:p>
        </w:tc>
        <w:tc>
          <w:tcPr>
            <w:tcW w:w="2126" w:type="dxa"/>
            <w:vMerge/>
          </w:tcPr>
          <w:p w14:paraId="07F023C8" w14:textId="77777777" w:rsidR="00903A00" w:rsidRPr="00254E30" w:rsidRDefault="00903A00">
            <w:pPr>
              <w:widowControl w:val="0"/>
              <w:pBdr>
                <w:top w:val="nil"/>
                <w:left w:val="nil"/>
                <w:bottom w:val="nil"/>
                <w:right w:val="nil"/>
                <w:between w:val="nil"/>
              </w:pBdr>
              <w:spacing w:after="0"/>
              <w:rPr>
                <w:rFonts w:ascii="Times New Roman" w:eastAsia="Times New Roman" w:hAnsi="Times New Roman" w:cs="Times New Roman"/>
              </w:rPr>
            </w:pPr>
          </w:p>
        </w:tc>
        <w:tc>
          <w:tcPr>
            <w:tcW w:w="1701" w:type="dxa"/>
          </w:tcPr>
          <w:p w14:paraId="3783E77A" w14:textId="6886D867" w:rsidR="00903A00" w:rsidRPr="00254E30" w:rsidRDefault="0009119C">
            <w:pPr>
              <w:spacing w:after="0" w:line="240" w:lineRule="auto"/>
              <w:jc w:val="center"/>
              <w:rPr>
                <w:rFonts w:ascii="Times New Roman" w:eastAsia="Times New Roman" w:hAnsi="Times New Roman" w:cs="Times New Roman"/>
              </w:rPr>
            </w:pPr>
            <w:r w:rsidRPr="0009119C">
              <w:rPr>
                <w:rFonts w:ascii="Times New Roman" w:eastAsia="Times New Roman" w:hAnsi="Times New Roman" w:cs="Times New Roman"/>
              </w:rPr>
              <w:t>з моменту підписання Сторонами</w:t>
            </w:r>
            <w:r>
              <w:rPr>
                <w:rFonts w:ascii="Times New Roman" w:eastAsia="Times New Roman" w:hAnsi="Times New Roman" w:cs="Times New Roman"/>
              </w:rPr>
              <w:t xml:space="preserve"> Договору</w:t>
            </w:r>
          </w:p>
        </w:tc>
        <w:tc>
          <w:tcPr>
            <w:tcW w:w="1560" w:type="dxa"/>
          </w:tcPr>
          <w:p w14:paraId="3CF94B14" w14:textId="3F4E1A87" w:rsidR="00903A00" w:rsidRPr="00254E30" w:rsidRDefault="00A22A3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r w:rsidR="006A2871" w:rsidRPr="00254E30">
              <w:rPr>
                <w:rFonts w:ascii="Times New Roman" w:eastAsia="Times New Roman" w:hAnsi="Times New Roman" w:cs="Times New Roman"/>
              </w:rPr>
              <w:t>1.12.202</w:t>
            </w:r>
            <w:r>
              <w:rPr>
                <w:rFonts w:ascii="Times New Roman" w:eastAsia="Times New Roman" w:hAnsi="Times New Roman" w:cs="Times New Roman"/>
              </w:rPr>
              <w:t>6</w:t>
            </w:r>
          </w:p>
        </w:tc>
        <w:tc>
          <w:tcPr>
            <w:tcW w:w="3543" w:type="dxa"/>
            <w:vMerge/>
            <w:shd w:val="clear" w:color="auto" w:fill="FFFF00"/>
          </w:tcPr>
          <w:p w14:paraId="4BDB5498" w14:textId="77777777" w:rsidR="00903A00" w:rsidRPr="00254E30" w:rsidRDefault="00903A00">
            <w:pPr>
              <w:widowControl w:val="0"/>
              <w:pBdr>
                <w:top w:val="nil"/>
                <w:left w:val="nil"/>
                <w:bottom w:val="nil"/>
                <w:right w:val="nil"/>
                <w:between w:val="nil"/>
              </w:pBdr>
              <w:spacing w:after="0"/>
              <w:rPr>
                <w:rFonts w:ascii="Times New Roman" w:eastAsia="Times New Roman" w:hAnsi="Times New Roman" w:cs="Times New Roman"/>
              </w:rPr>
            </w:pPr>
          </w:p>
        </w:tc>
      </w:tr>
      <w:tr w:rsidR="00903A00" w:rsidRPr="00254E30" w14:paraId="4470BFA7" w14:textId="77777777" w:rsidTr="00415BA1">
        <w:trPr>
          <w:trHeight w:val="569"/>
        </w:trPr>
        <w:tc>
          <w:tcPr>
            <w:tcW w:w="709" w:type="dxa"/>
          </w:tcPr>
          <w:p w14:paraId="18F999B5"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2</w:t>
            </w:r>
          </w:p>
        </w:tc>
        <w:tc>
          <w:tcPr>
            <w:tcW w:w="2126" w:type="dxa"/>
          </w:tcPr>
          <w:p w14:paraId="69F6D08D"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Умови оплати:</w:t>
            </w:r>
          </w:p>
        </w:tc>
        <w:tc>
          <w:tcPr>
            <w:tcW w:w="3261" w:type="dxa"/>
            <w:gridSpan w:val="2"/>
          </w:tcPr>
          <w:p w14:paraId="42C41EB6"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Згідно Розділу 4 Договору про закупівлю</w:t>
            </w:r>
          </w:p>
        </w:tc>
        <w:tc>
          <w:tcPr>
            <w:tcW w:w="3543" w:type="dxa"/>
            <w:shd w:val="clear" w:color="auto" w:fill="FFFF00"/>
          </w:tcPr>
          <w:p w14:paraId="2916C19D" w14:textId="77777777" w:rsidR="00903A00" w:rsidRPr="00254E30" w:rsidRDefault="00903A00">
            <w:pPr>
              <w:spacing w:after="0" w:line="240" w:lineRule="auto"/>
              <w:jc w:val="center"/>
              <w:rPr>
                <w:rFonts w:ascii="Times New Roman" w:eastAsia="Times New Roman" w:hAnsi="Times New Roman" w:cs="Times New Roman"/>
              </w:rPr>
            </w:pPr>
          </w:p>
        </w:tc>
      </w:tr>
      <w:tr w:rsidR="00903A00" w:rsidRPr="00254E30" w14:paraId="2978181E" w14:textId="77777777" w:rsidTr="00D0548F">
        <w:trPr>
          <w:trHeight w:val="255"/>
        </w:trPr>
        <w:tc>
          <w:tcPr>
            <w:tcW w:w="709" w:type="dxa"/>
          </w:tcPr>
          <w:p w14:paraId="5FCD5EC4"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3</w:t>
            </w:r>
          </w:p>
        </w:tc>
        <w:tc>
          <w:tcPr>
            <w:tcW w:w="2126" w:type="dxa"/>
          </w:tcPr>
          <w:p w14:paraId="0DA62303"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Розрахунок</w:t>
            </w:r>
          </w:p>
        </w:tc>
        <w:tc>
          <w:tcPr>
            <w:tcW w:w="3261" w:type="dxa"/>
            <w:gridSpan w:val="2"/>
          </w:tcPr>
          <w:p w14:paraId="1A2FDC96"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Безготівковий розрахунок</w:t>
            </w:r>
          </w:p>
        </w:tc>
        <w:tc>
          <w:tcPr>
            <w:tcW w:w="3543" w:type="dxa"/>
            <w:shd w:val="clear" w:color="auto" w:fill="FFFF00"/>
          </w:tcPr>
          <w:p w14:paraId="6E7BEAA2"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 </w:t>
            </w:r>
          </w:p>
        </w:tc>
      </w:tr>
      <w:tr w:rsidR="00903A00" w:rsidRPr="00254E30" w14:paraId="0BA13C26" w14:textId="77777777" w:rsidTr="00D0548F">
        <w:trPr>
          <w:trHeight w:val="570"/>
        </w:trPr>
        <w:tc>
          <w:tcPr>
            <w:tcW w:w="709" w:type="dxa"/>
          </w:tcPr>
          <w:p w14:paraId="2598DEE6"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4</w:t>
            </w:r>
          </w:p>
        </w:tc>
        <w:tc>
          <w:tcPr>
            <w:tcW w:w="2126" w:type="dxa"/>
          </w:tcPr>
          <w:p w14:paraId="4E4F7F0E"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Можливість обрання кількох переможців:</w:t>
            </w:r>
          </w:p>
        </w:tc>
        <w:tc>
          <w:tcPr>
            <w:tcW w:w="3261" w:type="dxa"/>
            <w:gridSpan w:val="2"/>
          </w:tcPr>
          <w:p w14:paraId="287ECBB4"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НІ</w:t>
            </w:r>
          </w:p>
        </w:tc>
        <w:tc>
          <w:tcPr>
            <w:tcW w:w="3543" w:type="dxa"/>
            <w:shd w:val="clear" w:color="auto" w:fill="FFFF00"/>
          </w:tcPr>
          <w:p w14:paraId="63E4A9CD"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 </w:t>
            </w:r>
          </w:p>
        </w:tc>
      </w:tr>
      <w:tr w:rsidR="00903A00" w:rsidRPr="00254E30" w14:paraId="51872259" w14:textId="77777777" w:rsidTr="00D0548F">
        <w:trPr>
          <w:trHeight w:val="405"/>
        </w:trPr>
        <w:tc>
          <w:tcPr>
            <w:tcW w:w="709" w:type="dxa"/>
          </w:tcPr>
          <w:p w14:paraId="78941E47"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5</w:t>
            </w:r>
          </w:p>
        </w:tc>
        <w:tc>
          <w:tcPr>
            <w:tcW w:w="2126" w:type="dxa"/>
          </w:tcPr>
          <w:p w14:paraId="0FDAC664"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Штрафні санкції:</w:t>
            </w:r>
          </w:p>
        </w:tc>
        <w:tc>
          <w:tcPr>
            <w:tcW w:w="3261" w:type="dxa"/>
            <w:gridSpan w:val="2"/>
          </w:tcPr>
          <w:p w14:paraId="47306B3B"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Згідно умов договору</w:t>
            </w:r>
          </w:p>
        </w:tc>
        <w:tc>
          <w:tcPr>
            <w:tcW w:w="3543" w:type="dxa"/>
            <w:shd w:val="clear" w:color="auto" w:fill="FFFF00"/>
          </w:tcPr>
          <w:p w14:paraId="4F6584BE"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 </w:t>
            </w:r>
          </w:p>
        </w:tc>
      </w:tr>
      <w:tr w:rsidR="00903A00" w:rsidRPr="00254E30" w14:paraId="35C8F86B" w14:textId="77777777" w:rsidTr="00D0548F">
        <w:trPr>
          <w:trHeight w:val="420"/>
        </w:trPr>
        <w:tc>
          <w:tcPr>
            <w:tcW w:w="709" w:type="dxa"/>
          </w:tcPr>
          <w:p w14:paraId="29B4EA11"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6</w:t>
            </w:r>
          </w:p>
        </w:tc>
        <w:tc>
          <w:tcPr>
            <w:tcW w:w="2126" w:type="dxa"/>
          </w:tcPr>
          <w:p w14:paraId="7E4175BD"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Умови постачання Товару</w:t>
            </w:r>
          </w:p>
        </w:tc>
        <w:tc>
          <w:tcPr>
            <w:tcW w:w="3261" w:type="dxa"/>
            <w:gridSpan w:val="2"/>
          </w:tcPr>
          <w:p w14:paraId="746B3A49"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Згідно умов договору</w:t>
            </w:r>
          </w:p>
        </w:tc>
        <w:tc>
          <w:tcPr>
            <w:tcW w:w="3543" w:type="dxa"/>
            <w:shd w:val="clear" w:color="auto" w:fill="FFFF00"/>
          </w:tcPr>
          <w:p w14:paraId="09AF38FC"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 </w:t>
            </w:r>
          </w:p>
        </w:tc>
      </w:tr>
      <w:tr w:rsidR="00903A00" w:rsidRPr="00254E30" w14:paraId="401725AE" w14:textId="77777777" w:rsidTr="00D0548F">
        <w:trPr>
          <w:trHeight w:val="563"/>
        </w:trPr>
        <w:tc>
          <w:tcPr>
            <w:tcW w:w="709" w:type="dxa"/>
          </w:tcPr>
          <w:p w14:paraId="75697EEC"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7</w:t>
            </w:r>
          </w:p>
        </w:tc>
        <w:tc>
          <w:tcPr>
            <w:tcW w:w="2126" w:type="dxa"/>
          </w:tcPr>
          <w:p w14:paraId="33F1E7EE"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Дозволяється оплата ПДВ за проектом:</w:t>
            </w:r>
          </w:p>
        </w:tc>
        <w:tc>
          <w:tcPr>
            <w:tcW w:w="3261" w:type="dxa"/>
            <w:gridSpan w:val="2"/>
          </w:tcPr>
          <w:p w14:paraId="40946CDB"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 xml:space="preserve">НІ. Послуги, роботи та товари мають надаватись або постачатись без ПДВ. Закупівля буде здійснюватися за рахунок грантів Глобального фонду (Постанова КМУ №284 від 17 квітня 2013 року «Деякі питання ввезення на митну територію України товарів і постачання на митній території </w:t>
            </w:r>
            <w:r w:rsidRPr="00254E30">
              <w:rPr>
                <w:rFonts w:ascii="Times New Roman" w:eastAsia="Times New Roman" w:hAnsi="Times New Roman" w:cs="Times New Roman"/>
              </w:rPr>
              <w:lastRenderedPageBreak/>
              <w:t>України товарів та надання послуг, що оплачуються за рахунок грантів (</w:t>
            </w:r>
            <w:proofErr w:type="spellStart"/>
            <w:r w:rsidRPr="00254E30">
              <w:rPr>
                <w:rFonts w:ascii="Times New Roman" w:eastAsia="Times New Roman" w:hAnsi="Times New Roman" w:cs="Times New Roman"/>
              </w:rPr>
              <w:t>субгрантів</w:t>
            </w:r>
            <w:proofErr w:type="spellEnd"/>
            <w:r w:rsidRPr="00254E30">
              <w:rPr>
                <w:rFonts w:ascii="Times New Roman" w:eastAsia="Times New Roman" w:hAnsi="Times New Roman" w:cs="Times New Roman"/>
              </w:rPr>
              <w:t>) Глобального фонду для боротьби із СНІДом, туберкульозом та малярією в Україні»). Існуюче законодавство безперешкодно дозволяє отримати звільнення від ПДВ для договорів.</w:t>
            </w:r>
          </w:p>
        </w:tc>
        <w:tc>
          <w:tcPr>
            <w:tcW w:w="3543" w:type="dxa"/>
            <w:shd w:val="clear" w:color="auto" w:fill="FFFF00"/>
          </w:tcPr>
          <w:p w14:paraId="15AA318D"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lastRenderedPageBreak/>
              <w:t> </w:t>
            </w:r>
          </w:p>
        </w:tc>
      </w:tr>
      <w:tr w:rsidR="00903A00" w:rsidRPr="00254E30" w14:paraId="46952251" w14:textId="77777777" w:rsidTr="00D0548F">
        <w:trPr>
          <w:trHeight w:val="765"/>
        </w:trPr>
        <w:tc>
          <w:tcPr>
            <w:tcW w:w="709" w:type="dxa"/>
          </w:tcPr>
          <w:p w14:paraId="44B0A208"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8</w:t>
            </w:r>
          </w:p>
        </w:tc>
        <w:tc>
          <w:tcPr>
            <w:tcW w:w="2126" w:type="dxa"/>
          </w:tcPr>
          <w:p w14:paraId="188FF295" w14:textId="77777777" w:rsidR="00903A00" w:rsidRPr="00254E30" w:rsidRDefault="006A2871">
            <w:pPr>
              <w:spacing w:after="0" w:line="240" w:lineRule="auto"/>
              <w:rPr>
                <w:rFonts w:ascii="Times New Roman" w:eastAsia="Times New Roman" w:hAnsi="Times New Roman" w:cs="Times New Roman"/>
                <w:b/>
              </w:rPr>
            </w:pPr>
            <w:r w:rsidRPr="00254E30">
              <w:rPr>
                <w:rFonts w:ascii="Times New Roman" w:eastAsia="Times New Roman" w:hAnsi="Times New Roman" w:cs="Times New Roman"/>
                <w:b/>
              </w:rPr>
              <w:t>Фіксована вартість товару, робіт або послуг:</w:t>
            </w:r>
          </w:p>
        </w:tc>
        <w:tc>
          <w:tcPr>
            <w:tcW w:w="3261" w:type="dxa"/>
            <w:gridSpan w:val="2"/>
          </w:tcPr>
          <w:p w14:paraId="7FF95E58" w14:textId="77777777" w:rsidR="00903A00" w:rsidRPr="00254E30" w:rsidRDefault="006A2871">
            <w:pPr>
              <w:spacing w:after="0" w:line="240" w:lineRule="auto"/>
              <w:rPr>
                <w:rFonts w:ascii="Times New Roman" w:eastAsia="Times New Roman" w:hAnsi="Times New Roman" w:cs="Times New Roman"/>
              </w:rPr>
            </w:pPr>
            <w:r w:rsidRPr="00254E30">
              <w:rPr>
                <w:rFonts w:ascii="Times New Roman" w:eastAsia="Times New Roman" w:hAnsi="Times New Roman" w:cs="Times New Roman"/>
              </w:rPr>
              <w:t>ТАК. Вартість товару, робіт або послуг не може бути змінена протягом строку дії договору</w:t>
            </w:r>
          </w:p>
        </w:tc>
        <w:tc>
          <w:tcPr>
            <w:tcW w:w="3543" w:type="dxa"/>
            <w:shd w:val="clear" w:color="auto" w:fill="FFFF00"/>
          </w:tcPr>
          <w:p w14:paraId="01512BE8" w14:textId="77777777" w:rsidR="00903A00" w:rsidRPr="00254E30" w:rsidRDefault="006A2871">
            <w:pPr>
              <w:spacing w:after="0" w:line="240" w:lineRule="auto"/>
              <w:jc w:val="center"/>
              <w:rPr>
                <w:rFonts w:ascii="Times New Roman" w:eastAsia="Times New Roman" w:hAnsi="Times New Roman" w:cs="Times New Roman"/>
              </w:rPr>
            </w:pPr>
            <w:r w:rsidRPr="00254E30">
              <w:rPr>
                <w:rFonts w:ascii="Times New Roman" w:eastAsia="Times New Roman" w:hAnsi="Times New Roman" w:cs="Times New Roman"/>
              </w:rPr>
              <w:t> </w:t>
            </w:r>
          </w:p>
        </w:tc>
      </w:tr>
    </w:tbl>
    <w:p w14:paraId="74869460" w14:textId="77777777" w:rsidR="00903A00" w:rsidRPr="00254E30" w:rsidRDefault="00903A00">
      <w:pPr>
        <w:widowControl w:val="0"/>
        <w:pBdr>
          <w:top w:val="nil"/>
          <w:left w:val="nil"/>
          <w:bottom w:val="nil"/>
          <w:right w:val="nil"/>
          <w:between w:val="nil"/>
        </w:pBdr>
        <w:spacing w:after="0"/>
        <w:rPr>
          <w:rFonts w:ascii="Times New Roman" w:eastAsia="Times New Roman" w:hAnsi="Times New Roman" w:cs="Times New Roman"/>
        </w:rPr>
      </w:pPr>
    </w:p>
    <w:tbl>
      <w:tblPr>
        <w:tblStyle w:val="150"/>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4253"/>
        <w:gridCol w:w="4677"/>
      </w:tblGrid>
      <w:tr w:rsidR="00903A00" w:rsidRPr="00254E30" w14:paraId="3C84D9E2" w14:textId="77777777" w:rsidTr="00C74322">
        <w:tc>
          <w:tcPr>
            <w:tcW w:w="709" w:type="dxa"/>
            <w:shd w:val="clear" w:color="auto" w:fill="D9D9D9"/>
          </w:tcPr>
          <w:p w14:paraId="595C7A58"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w:t>
            </w:r>
          </w:p>
        </w:tc>
        <w:tc>
          <w:tcPr>
            <w:tcW w:w="8930" w:type="dxa"/>
            <w:gridSpan w:val="2"/>
            <w:shd w:val="clear" w:color="auto" w:fill="D9D9D9"/>
          </w:tcPr>
          <w:p w14:paraId="75238ABE" w14:textId="77777777" w:rsidR="00903A00" w:rsidRPr="00254E30" w:rsidRDefault="006A2871">
            <w:pPr>
              <w:widowControl w:val="0"/>
              <w:spacing w:after="0" w:line="240" w:lineRule="auto"/>
              <w:ind w:right="-284"/>
              <w:jc w:val="center"/>
              <w:rPr>
                <w:rFonts w:ascii="Times New Roman" w:eastAsia="Times New Roman" w:hAnsi="Times New Roman" w:cs="Times New Roman"/>
                <w:b/>
                <w:sz w:val="24"/>
                <w:szCs w:val="24"/>
              </w:rPr>
            </w:pPr>
            <w:r w:rsidRPr="00254E30">
              <w:rPr>
                <w:rFonts w:ascii="Times New Roman" w:eastAsia="Times New Roman" w:hAnsi="Times New Roman" w:cs="Times New Roman"/>
                <w:b/>
                <w:sz w:val="24"/>
                <w:szCs w:val="24"/>
              </w:rPr>
              <w:t>Відомості про учасника</w:t>
            </w:r>
          </w:p>
        </w:tc>
      </w:tr>
      <w:tr w:rsidR="00903A00" w:rsidRPr="00254E30" w14:paraId="3926198D" w14:textId="77777777" w:rsidTr="00C74322">
        <w:tc>
          <w:tcPr>
            <w:tcW w:w="709" w:type="dxa"/>
          </w:tcPr>
          <w:p w14:paraId="249FAAB8"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1</w:t>
            </w:r>
          </w:p>
        </w:tc>
        <w:tc>
          <w:tcPr>
            <w:tcW w:w="4253" w:type="dxa"/>
          </w:tcPr>
          <w:p w14:paraId="4344AB2C"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Найменування юридичної особи:</w:t>
            </w:r>
          </w:p>
        </w:tc>
        <w:tc>
          <w:tcPr>
            <w:tcW w:w="4677" w:type="dxa"/>
            <w:shd w:val="clear" w:color="auto" w:fill="FFFF00"/>
          </w:tcPr>
          <w:p w14:paraId="187F57B8" w14:textId="77777777" w:rsidR="00903A00" w:rsidRPr="00254E30" w:rsidRDefault="00903A00">
            <w:pPr>
              <w:widowControl w:val="0"/>
              <w:spacing w:after="0" w:line="240" w:lineRule="auto"/>
              <w:ind w:right="-106"/>
              <w:jc w:val="both"/>
              <w:rPr>
                <w:rFonts w:ascii="Times New Roman" w:eastAsia="Times New Roman" w:hAnsi="Times New Roman" w:cs="Times New Roman"/>
                <w:sz w:val="24"/>
                <w:szCs w:val="24"/>
              </w:rPr>
            </w:pPr>
          </w:p>
        </w:tc>
      </w:tr>
      <w:tr w:rsidR="00903A00" w:rsidRPr="00254E30" w14:paraId="4137D5F8" w14:textId="77777777" w:rsidTr="00C74322">
        <w:tc>
          <w:tcPr>
            <w:tcW w:w="709" w:type="dxa"/>
          </w:tcPr>
          <w:p w14:paraId="7144751B"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2</w:t>
            </w:r>
          </w:p>
        </w:tc>
        <w:tc>
          <w:tcPr>
            <w:tcW w:w="4253" w:type="dxa"/>
          </w:tcPr>
          <w:p w14:paraId="61BE9324"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Юридична адреса:</w:t>
            </w:r>
          </w:p>
        </w:tc>
        <w:tc>
          <w:tcPr>
            <w:tcW w:w="4677" w:type="dxa"/>
            <w:shd w:val="clear" w:color="auto" w:fill="FFFF00"/>
          </w:tcPr>
          <w:p w14:paraId="54738AF4"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398169EC" w14:textId="77777777" w:rsidTr="00C74322">
        <w:tc>
          <w:tcPr>
            <w:tcW w:w="709" w:type="dxa"/>
          </w:tcPr>
          <w:p w14:paraId="0B778152"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3</w:t>
            </w:r>
          </w:p>
        </w:tc>
        <w:tc>
          <w:tcPr>
            <w:tcW w:w="4253" w:type="dxa"/>
          </w:tcPr>
          <w:p w14:paraId="27D84203"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ПІБ та посада керівника юридичної особи (для Юр. осіб):</w:t>
            </w:r>
          </w:p>
        </w:tc>
        <w:tc>
          <w:tcPr>
            <w:tcW w:w="4677" w:type="dxa"/>
            <w:shd w:val="clear" w:color="auto" w:fill="FFFF00"/>
          </w:tcPr>
          <w:p w14:paraId="46ABBD8F"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286EFB00" w14:textId="77777777" w:rsidTr="00C74322">
        <w:tc>
          <w:tcPr>
            <w:tcW w:w="709" w:type="dxa"/>
          </w:tcPr>
          <w:p w14:paraId="279935FF"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4</w:t>
            </w:r>
          </w:p>
        </w:tc>
        <w:tc>
          <w:tcPr>
            <w:tcW w:w="4253" w:type="dxa"/>
          </w:tcPr>
          <w:p w14:paraId="78EA8E34"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Номер телефону керівника юридичної особи  (для Юр. осіб):</w:t>
            </w:r>
          </w:p>
        </w:tc>
        <w:tc>
          <w:tcPr>
            <w:tcW w:w="4677" w:type="dxa"/>
            <w:shd w:val="clear" w:color="auto" w:fill="FFFF00"/>
          </w:tcPr>
          <w:p w14:paraId="06BBA33E"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4BA178D2" w14:textId="77777777" w:rsidTr="00C74322">
        <w:tc>
          <w:tcPr>
            <w:tcW w:w="709" w:type="dxa"/>
          </w:tcPr>
          <w:p w14:paraId="44240AAE"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5</w:t>
            </w:r>
          </w:p>
        </w:tc>
        <w:tc>
          <w:tcPr>
            <w:tcW w:w="4253" w:type="dxa"/>
          </w:tcPr>
          <w:p w14:paraId="67EBB85F"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Контактна особа:</w:t>
            </w:r>
          </w:p>
        </w:tc>
        <w:tc>
          <w:tcPr>
            <w:tcW w:w="4677" w:type="dxa"/>
            <w:shd w:val="clear" w:color="auto" w:fill="FFFF00"/>
          </w:tcPr>
          <w:p w14:paraId="464FCBC1"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06BD8CD8" w14:textId="77777777" w:rsidTr="00C74322">
        <w:tc>
          <w:tcPr>
            <w:tcW w:w="709" w:type="dxa"/>
          </w:tcPr>
          <w:p w14:paraId="1B87E3DE"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6</w:t>
            </w:r>
          </w:p>
        </w:tc>
        <w:tc>
          <w:tcPr>
            <w:tcW w:w="4253" w:type="dxa"/>
          </w:tcPr>
          <w:p w14:paraId="2D7511D8"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 xml:space="preserve">Номер </w:t>
            </w:r>
            <w:proofErr w:type="spellStart"/>
            <w:r w:rsidRPr="00254E30">
              <w:rPr>
                <w:rFonts w:ascii="Times New Roman" w:eastAsia="Times New Roman" w:hAnsi="Times New Roman" w:cs="Times New Roman"/>
                <w:color w:val="000000"/>
                <w:sz w:val="24"/>
                <w:szCs w:val="24"/>
              </w:rPr>
              <w:t>моб</w:t>
            </w:r>
            <w:proofErr w:type="spellEnd"/>
            <w:r w:rsidRPr="00254E30">
              <w:rPr>
                <w:rFonts w:ascii="Times New Roman" w:eastAsia="Times New Roman" w:hAnsi="Times New Roman" w:cs="Times New Roman"/>
                <w:color w:val="000000"/>
                <w:sz w:val="24"/>
                <w:szCs w:val="24"/>
              </w:rPr>
              <w:t>. телефону контактної особи:</w:t>
            </w:r>
          </w:p>
        </w:tc>
        <w:tc>
          <w:tcPr>
            <w:tcW w:w="4677" w:type="dxa"/>
            <w:shd w:val="clear" w:color="auto" w:fill="FFFF00"/>
          </w:tcPr>
          <w:p w14:paraId="5C8C6B09"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2E377128" w14:textId="77777777" w:rsidTr="00C74322">
        <w:tc>
          <w:tcPr>
            <w:tcW w:w="709" w:type="dxa"/>
          </w:tcPr>
          <w:p w14:paraId="109B8484"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7</w:t>
            </w:r>
          </w:p>
        </w:tc>
        <w:tc>
          <w:tcPr>
            <w:tcW w:w="4253" w:type="dxa"/>
          </w:tcPr>
          <w:p w14:paraId="5F912CB5"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Електронна пошта контактної особи:</w:t>
            </w:r>
          </w:p>
        </w:tc>
        <w:tc>
          <w:tcPr>
            <w:tcW w:w="4677" w:type="dxa"/>
            <w:shd w:val="clear" w:color="auto" w:fill="FFFF00"/>
          </w:tcPr>
          <w:p w14:paraId="3382A365"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2CB4ABBD" w14:textId="77777777" w:rsidTr="00C74322">
        <w:tc>
          <w:tcPr>
            <w:tcW w:w="709" w:type="dxa"/>
          </w:tcPr>
          <w:p w14:paraId="03853697"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8</w:t>
            </w:r>
          </w:p>
        </w:tc>
        <w:tc>
          <w:tcPr>
            <w:tcW w:w="4253" w:type="dxa"/>
          </w:tcPr>
          <w:p w14:paraId="646F3B97"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Адреса веб-сайту (за наявності):</w:t>
            </w:r>
          </w:p>
        </w:tc>
        <w:tc>
          <w:tcPr>
            <w:tcW w:w="4677" w:type="dxa"/>
            <w:shd w:val="clear" w:color="auto" w:fill="FFFF00"/>
          </w:tcPr>
          <w:p w14:paraId="5C71F136"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775E7D88" w14:textId="77777777" w:rsidTr="00C74322">
        <w:tc>
          <w:tcPr>
            <w:tcW w:w="709" w:type="dxa"/>
          </w:tcPr>
          <w:p w14:paraId="2B2B7304"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9</w:t>
            </w:r>
          </w:p>
        </w:tc>
        <w:tc>
          <w:tcPr>
            <w:tcW w:w="4253" w:type="dxa"/>
          </w:tcPr>
          <w:p w14:paraId="5B09D9CE"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sz w:val="24"/>
                <w:szCs w:val="24"/>
              </w:rPr>
            </w:pPr>
            <w:r w:rsidRPr="00254E30">
              <w:rPr>
                <w:rFonts w:ascii="Times New Roman" w:eastAsia="Times New Roman" w:hAnsi="Times New Roman" w:cs="Times New Roman"/>
                <w:color w:val="000000"/>
                <w:sz w:val="24"/>
                <w:szCs w:val="24"/>
              </w:rPr>
              <w:t>Банківські реквізити:</w:t>
            </w:r>
          </w:p>
        </w:tc>
        <w:tc>
          <w:tcPr>
            <w:tcW w:w="4677" w:type="dxa"/>
            <w:shd w:val="clear" w:color="auto" w:fill="FFFF00"/>
          </w:tcPr>
          <w:p w14:paraId="62199465"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00B41D61" w14:textId="77777777" w:rsidTr="00C74322">
        <w:tc>
          <w:tcPr>
            <w:tcW w:w="709" w:type="dxa"/>
          </w:tcPr>
          <w:p w14:paraId="5D369756"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10</w:t>
            </w:r>
          </w:p>
        </w:tc>
        <w:tc>
          <w:tcPr>
            <w:tcW w:w="4253" w:type="dxa"/>
          </w:tcPr>
          <w:p w14:paraId="0987A1E7"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Вид коду економічної діяльності за КВЕД, або вид діяльності згідно статуту, в рамках якого юридична особа або фізична особа має право надавати відповідні послуги або виконувати роботи:</w:t>
            </w:r>
          </w:p>
        </w:tc>
        <w:tc>
          <w:tcPr>
            <w:tcW w:w="4677" w:type="dxa"/>
            <w:shd w:val="clear" w:color="auto" w:fill="FFFF00"/>
          </w:tcPr>
          <w:p w14:paraId="0DA123B1"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r w:rsidR="00903A00" w:rsidRPr="00254E30" w14:paraId="2CE3C528" w14:textId="77777777" w:rsidTr="00C74322">
        <w:tc>
          <w:tcPr>
            <w:tcW w:w="709" w:type="dxa"/>
          </w:tcPr>
          <w:p w14:paraId="4737E36C" w14:textId="77777777" w:rsidR="00903A00" w:rsidRPr="00254E30" w:rsidRDefault="006A2871">
            <w:pPr>
              <w:widowControl w:val="0"/>
              <w:spacing w:after="0" w:line="240" w:lineRule="auto"/>
              <w:ind w:left="-250" w:right="-297" w:firstLine="83"/>
              <w:jc w:val="center"/>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11</w:t>
            </w:r>
          </w:p>
        </w:tc>
        <w:tc>
          <w:tcPr>
            <w:tcW w:w="4253" w:type="dxa"/>
          </w:tcPr>
          <w:p w14:paraId="25486D75" w14:textId="77777777" w:rsidR="00903A00" w:rsidRPr="00254E30" w:rsidRDefault="006A2871">
            <w:pPr>
              <w:widowControl w:val="0"/>
              <w:tabs>
                <w:tab w:val="left" w:pos="4145"/>
              </w:tabs>
              <w:spacing w:after="0" w:line="240" w:lineRule="auto"/>
              <w:ind w:right="34"/>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Група платника єдиного податку (лише для платників єдиного податку):</w:t>
            </w:r>
          </w:p>
        </w:tc>
        <w:tc>
          <w:tcPr>
            <w:tcW w:w="4677" w:type="dxa"/>
            <w:shd w:val="clear" w:color="auto" w:fill="FFFF00"/>
          </w:tcPr>
          <w:p w14:paraId="4C4CEA3D" w14:textId="77777777" w:rsidR="00903A00" w:rsidRPr="00254E30" w:rsidRDefault="00903A00">
            <w:pPr>
              <w:widowControl w:val="0"/>
              <w:spacing w:after="0" w:line="240" w:lineRule="auto"/>
              <w:ind w:right="-284"/>
              <w:jc w:val="both"/>
              <w:rPr>
                <w:rFonts w:ascii="Times New Roman" w:eastAsia="Times New Roman" w:hAnsi="Times New Roman" w:cs="Times New Roman"/>
                <w:sz w:val="24"/>
                <w:szCs w:val="24"/>
              </w:rPr>
            </w:pPr>
          </w:p>
        </w:tc>
      </w:tr>
    </w:tbl>
    <w:p w14:paraId="43758CA3" w14:textId="77777777" w:rsidR="00C74322" w:rsidRDefault="00C74322">
      <w:pPr>
        <w:spacing w:after="0" w:line="240" w:lineRule="auto"/>
        <w:ind w:firstLine="568"/>
        <w:jc w:val="both"/>
        <w:rPr>
          <w:rFonts w:ascii="Times New Roman" w:eastAsia="Times New Roman" w:hAnsi="Times New Roman" w:cs="Times New Roman"/>
          <w:sz w:val="24"/>
          <w:szCs w:val="24"/>
        </w:rPr>
      </w:pPr>
    </w:p>
    <w:p w14:paraId="1DA908F9" w14:textId="7AD47410" w:rsidR="00903A00" w:rsidRPr="00254E30" w:rsidRDefault="006A2871">
      <w:pPr>
        <w:spacing w:after="0" w:line="240" w:lineRule="auto"/>
        <w:ind w:firstLine="568"/>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Учаснику необхідно заповнити клітинки, що виділено жовтим кольором.</w:t>
      </w:r>
    </w:p>
    <w:p w14:paraId="363ADD94" w14:textId="77777777" w:rsidR="00903A00" w:rsidRPr="00254E30" w:rsidRDefault="006A2871">
      <w:pPr>
        <w:spacing w:after="0" w:line="240" w:lineRule="auto"/>
        <w:ind w:firstLine="568"/>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**Ціна за одиницю товару повинна не перевищувати суму граничних витрат на такий товар, що затверджена постановою Кабінету Міністрів України від 04 квітня 2001 р. № 332 «Про граничні суми витрат на придбання автомобілів, меблів, іншого обладнання та устаткування, мобільних телефонів, комп'ютерів державними органами, а також установами та організаціями, які утримуються за рахунок державного бюджету».</w:t>
      </w:r>
    </w:p>
    <w:p w14:paraId="39380D03" w14:textId="77777777" w:rsidR="00903A00" w:rsidRPr="00254E30" w:rsidRDefault="006A2871">
      <w:pPr>
        <w:spacing w:after="0" w:line="240" w:lineRule="auto"/>
        <w:ind w:firstLine="568"/>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***Неприйняття умов співпраці призводить до автоматичної дискваліфікації.</w:t>
      </w:r>
    </w:p>
    <w:p w14:paraId="50895670" w14:textId="77777777" w:rsidR="00903A00" w:rsidRPr="00254E30" w:rsidRDefault="00903A00">
      <w:pPr>
        <w:spacing w:after="0" w:line="240" w:lineRule="auto"/>
        <w:ind w:firstLine="568"/>
        <w:jc w:val="both"/>
        <w:rPr>
          <w:rFonts w:ascii="Times New Roman" w:eastAsia="Times New Roman" w:hAnsi="Times New Roman" w:cs="Times New Roman"/>
          <w:color w:val="000000"/>
          <w:sz w:val="24"/>
          <w:szCs w:val="24"/>
        </w:rPr>
      </w:pPr>
    </w:p>
    <w:p w14:paraId="49CE05E9" w14:textId="40FAF7BE" w:rsidR="00903A00" w:rsidRPr="00254E30" w:rsidRDefault="006A2871" w:rsidP="003F7E53">
      <w:pPr>
        <w:spacing w:after="0" w:line="240" w:lineRule="auto"/>
        <w:ind w:firstLine="710"/>
        <w:jc w:val="both"/>
        <w:rPr>
          <w:rFonts w:ascii="Times New Roman" w:eastAsia="Times New Roman" w:hAnsi="Times New Roman" w:cs="Times New Roman"/>
          <w:color w:val="000000"/>
          <w:sz w:val="24"/>
          <w:szCs w:val="24"/>
        </w:rPr>
      </w:pPr>
      <w:bookmarkStart w:id="7" w:name="_heading=h.nm50o5y3fy5" w:colFirst="0" w:colLast="0"/>
      <w:bookmarkEnd w:id="7"/>
      <w:r w:rsidRPr="00254E30">
        <w:rPr>
          <w:rFonts w:ascii="Times New Roman" w:eastAsia="Times New Roman" w:hAnsi="Times New Roman" w:cs="Times New Roman"/>
          <w:sz w:val="24"/>
          <w:szCs w:val="24"/>
        </w:rPr>
        <w:t>Підписанням «Форми цінової пропозиції» підтверджуємо, що у разі перемоги нашої пропозиції ми зобов’язуємось:</w:t>
      </w:r>
      <w:r w:rsidR="00395E43">
        <w:rPr>
          <w:rFonts w:ascii="Times New Roman" w:eastAsia="Times New Roman" w:hAnsi="Times New Roman" w:cs="Times New Roman"/>
          <w:sz w:val="24"/>
          <w:szCs w:val="24"/>
        </w:rPr>
        <w:t xml:space="preserve"> </w:t>
      </w:r>
      <w:r w:rsidRPr="00254E30">
        <w:rPr>
          <w:rFonts w:ascii="Times New Roman" w:eastAsia="Times New Roman" w:hAnsi="Times New Roman" w:cs="Times New Roman"/>
          <w:color w:val="000000"/>
          <w:sz w:val="24"/>
          <w:szCs w:val="24"/>
        </w:rPr>
        <w:t xml:space="preserve">укласти з Державною установою «Центр громадського здоров’я Міністерства охорони здоров’я України» </w:t>
      </w:r>
      <w:r w:rsidRPr="000D508E">
        <w:rPr>
          <w:rFonts w:ascii="Times New Roman" w:eastAsia="Times New Roman" w:hAnsi="Times New Roman" w:cs="Times New Roman"/>
          <w:color w:val="000000"/>
          <w:sz w:val="24"/>
          <w:szCs w:val="24"/>
        </w:rPr>
        <w:t xml:space="preserve">протягом узгодженого терміну договір про закупівлю </w:t>
      </w:r>
      <w:r w:rsidR="003F7E53" w:rsidRPr="003F7E53">
        <w:rPr>
          <w:rFonts w:ascii="Times New Roman" w:eastAsia="Times New Roman" w:hAnsi="Times New Roman" w:cs="Times New Roman"/>
          <w:b/>
          <w:bCs/>
          <w:sz w:val="24"/>
          <w:szCs w:val="24"/>
          <w:lang w:eastAsia="ja-JP"/>
        </w:rPr>
        <w:t>ДК 021:2015: 39130000-2 Офісні меблі (Архівні стелажі)</w:t>
      </w:r>
      <w:r w:rsidR="00AF4289" w:rsidRPr="000D508E">
        <w:rPr>
          <w:rFonts w:ascii="Times New Roman" w:eastAsia="Times New Roman" w:hAnsi="Times New Roman" w:cs="Times New Roman"/>
          <w:sz w:val="24"/>
          <w:szCs w:val="24"/>
        </w:rPr>
        <w:t>,</w:t>
      </w:r>
      <w:r w:rsidRPr="000D508E">
        <w:rPr>
          <w:rFonts w:ascii="Times New Roman" w:eastAsia="Times New Roman" w:hAnsi="Times New Roman" w:cs="Times New Roman"/>
          <w:b/>
          <w:i/>
          <w:color w:val="000000"/>
          <w:sz w:val="24"/>
          <w:szCs w:val="24"/>
        </w:rPr>
        <w:t xml:space="preserve"> </w:t>
      </w:r>
      <w:r w:rsidRPr="000D508E">
        <w:rPr>
          <w:rFonts w:ascii="Times New Roman" w:eastAsia="Times New Roman" w:hAnsi="Times New Roman" w:cs="Times New Roman"/>
          <w:color w:val="000000"/>
          <w:sz w:val="24"/>
          <w:szCs w:val="24"/>
        </w:rPr>
        <w:t>в рамках пр</w:t>
      </w:r>
      <w:r w:rsidRPr="00254E30">
        <w:rPr>
          <w:rFonts w:ascii="Times New Roman" w:eastAsia="Times New Roman" w:hAnsi="Times New Roman" w:cs="Times New Roman"/>
          <w:color w:val="000000"/>
          <w:sz w:val="24"/>
          <w:szCs w:val="24"/>
        </w:rPr>
        <w:t>ограми Глобального Фонду на умовах, які викладені у оголошенні про закупівлю та пропозиції;</w:t>
      </w:r>
    </w:p>
    <w:p w14:paraId="26D62F22" w14:textId="77777777" w:rsidR="00903A00" w:rsidRPr="00254E30" w:rsidRDefault="006A2871" w:rsidP="00002DCB">
      <w:pPr>
        <w:numPr>
          <w:ilvl w:val="0"/>
          <w:numId w:val="10"/>
        </w:numPr>
        <w:pBdr>
          <w:top w:val="nil"/>
          <w:left w:val="nil"/>
          <w:bottom w:val="nil"/>
          <w:right w:val="nil"/>
          <w:between w:val="nil"/>
        </w:pBdr>
        <w:tabs>
          <w:tab w:val="left" w:pos="709"/>
          <w:tab w:val="left" w:pos="993"/>
        </w:tabs>
        <w:spacing w:after="0" w:line="240" w:lineRule="auto"/>
        <w:ind w:left="0" w:firstLine="710"/>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д</w:t>
      </w:r>
      <w:r w:rsidRPr="00254E30">
        <w:rPr>
          <w:rFonts w:ascii="Times New Roman" w:eastAsia="Times New Roman" w:hAnsi="Times New Roman" w:cs="Times New Roman"/>
          <w:color w:val="000000"/>
          <w:sz w:val="24"/>
          <w:szCs w:val="24"/>
          <w:highlight w:val="white"/>
        </w:rPr>
        <w:t xml:space="preserve">отримуватись чинного законодавства про економічні санкції, в тому числі, залежно від обставин, не укладати жодних угод, не брати участі в жодних транзакціях, жодній </w:t>
      </w:r>
      <w:r w:rsidRPr="00254E30">
        <w:rPr>
          <w:rFonts w:ascii="Times New Roman" w:eastAsia="Times New Roman" w:hAnsi="Times New Roman" w:cs="Times New Roman"/>
          <w:color w:val="000000"/>
          <w:sz w:val="24"/>
          <w:szCs w:val="24"/>
          <w:highlight w:val="white"/>
        </w:rPr>
        <w:lastRenderedPageBreak/>
        <w:t xml:space="preserve">діяльності з будь-якою фізичною чи юридичною особою, на яку накладено санкції, або в інтересах будь-якої держави чи території, на яку поширюються санкції, за винятком випадків, коли це дозволено законодавством про економічні санкції. </w:t>
      </w:r>
      <w:r w:rsidRPr="00254E30">
        <w:rPr>
          <w:rFonts w:ascii="Times New Roman" w:eastAsia="Times New Roman" w:hAnsi="Times New Roman" w:cs="Times New Roman"/>
          <w:color w:val="000000"/>
          <w:sz w:val="24"/>
          <w:szCs w:val="24"/>
        </w:rPr>
        <w:t>Законодавство про економічні санкції, що згадується, визначається таким чином: «Законодавство про економічні санкції» означає будь-які економічні чи фінансові санкції, що застосовуються Управлінням з контролю за іноземними активами Міністерства фінансів США («OFAC»), Державним департаментом США, будь-якою іншою установою уряду США, Організацією Об’єднаних Націй, Великою Британією, Європейським Союзом чи будь-якою його державою-учасницею та/або Швейцарією;</w:t>
      </w:r>
    </w:p>
    <w:p w14:paraId="413A552B" w14:textId="77777777" w:rsidR="00903A00" w:rsidRPr="00254E30" w:rsidRDefault="006A2871" w:rsidP="00002DCB">
      <w:pPr>
        <w:numPr>
          <w:ilvl w:val="0"/>
          <w:numId w:val="10"/>
        </w:numPr>
        <w:pBdr>
          <w:top w:val="nil"/>
          <w:left w:val="nil"/>
          <w:bottom w:val="nil"/>
          <w:right w:val="nil"/>
          <w:between w:val="nil"/>
        </w:pBdr>
        <w:tabs>
          <w:tab w:val="left" w:pos="851"/>
          <w:tab w:val="left" w:pos="993"/>
        </w:tabs>
        <w:spacing w:after="0" w:line="240" w:lineRule="auto"/>
        <w:ind w:left="0" w:firstLine="710"/>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highlight w:val="white"/>
        </w:rPr>
        <w:t>не здійснювати операцій або іншим чином сприяти експорту, передачі товарів, послуг, програмного забезпечення, технічних даних або технологій в порушення чинних нормативних актів, законів або обов’язкових для виконання заходів.</w:t>
      </w:r>
    </w:p>
    <w:p w14:paraId="7AABB997" w14:textId="77777777" w:rsidR="00903A00" w:rsidRPr="00254E30" w:rsidRDefault="006A2871">
      <w:pPr>
        <w:tabs>
          <w:tab w:val="left" w:pos="993"/>
        </w:tabs>
        <w:spacing w:after="0" w:line="240" w:lineRule="auto"/>
        <w:ind w:firstLine="710"/>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Запропонована цінова пропозиція включає всі витрати з постачання товару, а також всі податки та збори відповідно до чинного законодавства України.</w:t>
      </w:r>
    </w:p>
    <w:p w14:paraId="2359C855" w14:textId="3FDE8A7F" w:rsidR="00903A00" w:rsidRPr="00254E30" w:rsidRDefault="006A2871">
      <w:pPr>
        <w:spacing w:after="0" w:line="240" w:lineRule="auto"/>
        <w:ind w:firstLine="710"/>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Термін дії даної пропозиції складає </w:t>
      </w:r>
      <w:r w:rsidR="000E1EE0" w:rsidRPr="000E1EE0">
        <w:rPr>
          <w:rFonts w:ascii="Times New Roman" w:eastAsia="Times New Roman" w:hAnsi="Times New Roman" w:cs="Times New Roman"/>
          <w:sz w:val="24"/>
          <w:szCs w:val="24"/>
        </w:rPr>
        <w:t>90 (дев'яносто) календарних днів з дати кінцевого строку подання цінових пропозицій</w:t>
      </w:r>
      <w:r w:rsidRPr="00254E30">
        <w:rPr>
          <w:rFonts w:ascii="Times New Roman" w:eastAsia="Times New Roman" w:hAnsi="Times New Roman" w:cs="Times New Roman"/>
          <w:sz w:val="24"/>
          <w:szCs w:val="24"/>
        </w:rPr>
        <w:t>.</w:t>
      </w:r>
    </w:p>
    <w:p w14:paraId="28F73906" w14:textId="1AF9436F" w:rsidR="00903A00" w:rsidRPr="00254E30" w:rsidRDefault="006A2871">
      <w:pPr>
        <w:tabs>
          <w:tab w:val="right" w:pos="9356"/>
        </w:tabs>
        <w:spacing w:after="0" w:line="240" w:lineRule="auto"/>
        <w:ind w:firstLine="710"/>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Повідомляємо, що </w:t>
      </w:r>
      <w:r w:rsidRPr="00254E30">
        <w:rPr>
          <w:rFonts w:ascii="Times New Roman" w:eastAsia="Times New Roman" w:hAnsi="Times New Roman" w:cs="Times New Roman"/>
          <w:b/>
          <w:sz w:val="24"/>
          <w:szCs w:val="24"/>
        </w:rPr>
        <w:t>ми ознайомлені</w:t>
      </w:r>
      <w:r w:rsidRPr="00254E30">
        <w:rPr>
          <w:rFonts w:ascii="Times New Roman" w:eastAsia="Times New Roman" w:hAnsi="Times New Roman" w:cs="Times New Roman"/>
          <w:sz w:val="24"/>
          <w:szCs w:val="24"/>
        </w:rPr>
        <w:t xml:space="preserve"> з Постановою Кабінету Міністрів України від </w:t>
      </w:r>
      <w:r w:rsidRPr="00254E30">
        <w:rPr>
          <w:rFonts w:ascii="Times New Roman" w:eastAsia="Times New Roman" w:hAnsi="Times New Roman" w:cs="Times New Roman"/>
          <w:sz w:val="24"/>
          <w:szCs w:val="24"/>
        </w:rPr>
        <w:br/>
        <w:t>17 квітня 2013 р.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254E30">
        <w:rPr>
          <w:rFonts w:ascii="Times New Roman" w:eastAsia="Times New Roman" w:hAnsi="Times New Roman" w:cs="Times New Roman"/>
          <w:sz w:val="24"/>
          <w:szCs w:val="24"/>
        </w:rPr>
        <w:t>субгрантів</w:t>
      </w:r>
      <w:proofErr w:type="spellEnd"/>
      <w:r w:rsidRPr="00254E30">
        <w:rPr>
          <w:rFonts w:ascii="Times New Roman" w:eastAsia="Times New Roman" w:hAnsi="Times New Roman" w:cs="Times New Roman"/>
          <w:sz w:val="24"/>
          <w:szCs w:val="24"/>
        </w:rPr>
        <w:t>) Глобального фонду для боротьби із СНІДом, туберкульозом та малярією в Україні та «Кодексом поведінки постачальників</w:t>
      </w:r>
      <w:r w:rsidR="0091157A">
        <w:rPr>
          <w:rFonts w:ascii="Times New Roman" w:eastAsia="Times New Roman" w:hAnsi="Times New Roman" w:cs="Times New Roman"/>
          <w:sz w:val="24"/>
          <w:szCs w:val="24"/>
        </w:rPr>
        <w:t>»,</w:t>
      </w:r>
      <w:r w:rsidR="0091157A" w:rsidRPr="0091157A">
        <w:rPr>
          <w:rFonts w:ascii="Times New Roman" w:eastAsia="Times New Roman" w:hAnsi="Times New Roman" w:cs="Times New Roman"/>
          <w:color w:val="000000"/>
          <w:sz w:val="24"/>
          <w:szCs w:val="24"/>
        </w:rPr>
        <w:t xml:space="preserve"> </w:t>
      </w:r>
      <w:r w:rsidR="0091157A" w:rsidRPr="00254E30">
        <w:rPr>
          <w:rFonts w:ascii="Times New Roman" w:eastAsia="Times New Roman" w:hAnsi="Times New Roman" w:cs="Times New Roman"/>
          <w:color w:val="000000"/>
          <w:sz w:val="24"/>
          <w:szCs w:val="24"/>
        </w:rPr>
        <w:t xml:space="preserve">що викладений в Додатку № 4 до оголошення про </w:t>
      </w:r>
      <w:r w:rsidR="00BD40AD" w:rsidRPr="00BD40AD">
        <w:rPr>
          <w:rFonts w:ascii="Times New Roman" w:eastAsia="Times New Roman" w:hAnsi="Times New Roman" w:cs="Times New Roman"/>
          <w:color w:val="000000"/>
          <w:sz w:val="24"/>
          <w:szCs w:val="24"/>
        </w:rPr>
        <w:t>проведення процедури запиту цінових пропозицій</w:t>
      </w:r>
      <w:r w:rsidRPr="00254E30">
        <w:rPr>
          <w:rFonts w:ascii="Times New Roman" w:eastAsia="Times New Roman" w:hAnsi="Times New Roman" w:cs="Times New Roman"/>
          <w:sz w:val="24"/>
          <w:szCs w:val="24"/>
        </w:rPr>
        <w:t xml:space="preserve"> і </w:t>
      </w:r>
      <w:r w:rsidRPr="00254E30">
        <w:rPr>
          <w:rFonts w:ascii="Times New Roman" w:eastAsia="Times New Roman" w:hAnsi="Times New Roman" w:cs="Times New Roman"/>
          <w:b/>
          <w:sz w:val="24"/>
          <w:szCs w:val="24"/>
        </w:rPr>
        <w:t>зобов’язуємось дотримуватись їх умов.</w:t>
      </w:r>
    </w:p>
    <w:p w14:paraId="38C1F859" w14:textId="77777777" w:rsidR="00903A00" w:rsidRPr="00254E30" w:rsidRDefault="00903A00">
      <w:pPr>
        <w:spacing w:after="0" w:line="240" w:lineRule="auto"/>
        <w:ind w:left="-284" w:right="-142" w:firstLine="568"/>
        <w:jc w:val="both"/>
        <w:rPr>
          <w:rFonts w:ascii="Times New Roman" w:eastAsia="Times New Roman" w:hAnsi="Times New Roman" w:cs="Times New Roman"/>
          <w:color w:val="000000"/>
          <w:sz w:val="24"/>
          <w:szCs w:val="24"/>
        </w:rPr>
      </w:pPr>
    </w:p>
    <w:p w14:paraId="0C8FE7CE" w14:textId="77777777" w:rsidR="00903A00" w:rsidRPr="00254E30" w:rsidRDefault="00903A00">
      <w:pPr>
        <w:spacing w:after="0" w:line="240" w:lineRule="auto"/>
        <w:ind w:right="-142"/>
        <w:jc w:val="both"/>
        <w:rPr>
          <w:rFonts w:ascii="Times New Roman" w:eastAsia="Times New Roman" w:hAnsi="Times New Roman" w:cs="Times New Roman"/>
          <w:sz w:val="24"/>
          <w:szCs w:val="24"/>
        </w:rPr>
      </w:pPr>
    </w:p>
    <w:p w14:paraId="2B6BBB35" w14:textId="260F7660" w:rsidR="00903A00" w:rsidRPr="00254E30" w:rsidRDefault="006A2871">
      <w:pPr>
        <w:spacing w:after="0" w:line="240" w:lineRule="auto"/>
        <w:ind w:left="-284" w:right="-142" w:firstLine="568"/>
        <w:jc w:val="both"/>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 xml:space="preserve">Дата:  </w:t>
      </w:r>
      <w:r w:rsidRPr="00D3490A">
        <w:rPr>
          <w:rFonts w:ascii="Times New Roman" w:eastAsia="Times New Roman" w:hAnsi="Times New Roman" w:cs="Times New Roman"/>
          <w:sz w:val="24"/>
          <w:szCs w:val="24"/>
        </w:rPr>
        <w:t>«____»_____________ 202</w:t>
      </w:r>
      <w:r w:rsidR="00D37E8D" w:rsidRPr="00D3490A">
        <w:rPr>
          <w:rFonts w:ascii="Times New Roman" w:eastAsia="Times New Roman" w:hAnsi="Times New Roman" w:cs="Times New Roman"/>
          <w:sz w:val="24"/>
          <w:szCs w:val="24"/>
        </w:rPr>
        <w:t>6</w:t>
      </w:r>
      <w:r w:rsidRPr="00D3490A">
        <w:rPr>
          <w:rFonts w:ascii="Times New Roman" w:eastAsia="Times New Roman" w:hAnsi="Times New Roman" w:cs="Times New Roman"/>
          <w:sz w:val="24"/>
          <w:szCs w:val="24"/>
        </w:rPr>
        <w:t xml:space="preserve"> р.</w:t>
      </w:r>
    </w:p>
    <w:p w14:paraId="41004F19" w14:textId="77777777" w:rsidR="00903A00" w:rsidRPr="00254E30" w:rsidRDefault="00903A00">
      <w:pPr>
        <w:spacing w:after="0" w:line="240" w:lineRule="auto"/>
        <w:ind w:left="-284" w:right="-142" w:firstLine="568"/>
        <w:jc w:val="both"/>
        <w:rPr>
          <w:rFonts w:ascii="Times New Roman" w:eastAsia="Times New Roman" w:hAnsi="Times New Roman" w:cs="Times New Roman"/>
          <w:sz w:val="24"/>
          <w:szCs w:val="24"/>
        </w:rPr>
      </w:pPr>
    </w:p>
    <w:p w14:paraId="67C0C651" w14:textId="77777777" w:rsidR="00903A00" w:rsidRPr="00254E30" w:rsidRDefault="00903A00">
      <w:pPr>
        <w:spacing w:after="0" w:line="240" w:lineRule="auto"/>
        <w:ind w:left="-284" w:right="-142" w:firstLine="568"/>
        <w:jc w:val="both"/>
        <w:rPr>
          <w:rFonts w:ascii="Times New Roman" w:eastAsia="Times New Roman" w:hAnsi="Times New Roman" w:cs="Times New Roman"/>
          <w:sz w:val="24"/>
          <w:szCs w:val="24"/>
        </w:rPr>
      </w:pPr>
    </w:p>
    <w:tbl>
      <w:tblPr>
        <w:tblStyle w:val="140"/>
        <w:tblW w:w="9498" w:type="dxa"/>
        <w:tblInd w:w="-147" w:type="dxa"/>
        <w:tblLayout w:type="fixed"/>
        <w:tblLook w:val="0000" w:firstRow="0" w:lastRow="0" w:firstColumn="0" w:lastColumn="0" w:noHBand="0" w:noVBand="0"/>
      </w:tblPr>
      <w:tblGrid>
        <w:gridCol w:w="4859"/>
        <w:gridCol w:w="2518"/>
        <w:gridCol w:w="2121"/>
      </w:tblGrid>
      <w:tr w:rsidR="00903A00" w:rsidRPr="00254E30" w14:paraId="2112FE5E" w14:textId="77777777">
        <w:tc>
          <w:tcPr>
            <w:tcW w:w="4859" w:type="dxa"/>
          </w:tcPr>
          <w:p w14:paraId="308D56CC" w14:textId="77777777" w:rsidR="00903A00" w:rsidRPr="00254E30" w:rsidRDefault="00903A00">
            <w:pPr>
              <w:pBdr>
                <w:top w:val="nil"/>
                <w:left w:val="nil"/>
                <w:bottom w:val="nil"/>
                <w:right w:val="nil"/>
                <w:between w:val="nil"/>
              </w:pBdr>
              <w:tabs>
                <w:tab w:val="left" w:pos="284"/>
              </w:tabs>
              <w:spacing w:after="0" w:line="240" w:lineRule="auto"/>
              <w:ind w:right="-143"/>
              <w:jc w:val="both"/>
              <w:rPr>
                <w:rFonts w:ascii="Times New Roman" w:eastAsia="Times New Roman" w:hAnsi="Times New Roman" w:cs="Times New Roman"/>
                <w:color w:val="000000"/>
                <w:sz w:val="24"/>
                <w:szCs w:val="24"/>
              </w:rPr>
            </w:pPr>
            <w:bookmarkStart w:id="8" w:name="_heading=h.7ysk543197r" w:colFirst="0" w:colLast="0"/>
            <w:bookmarkEnd w:id="8"/>
          </w:p>
          <w:p w14:paraId="719AA0D1" w14:textId="77777777" w:rsidR="00903A00" w:rsidRPr="00254E30" w:rsidRDefault="006A2871">
            <w:pPr>
              <w:pBdr>
                <w:top w:val="nil"/>
                <w:left w:val="nil"/>
                <w:bottom w:val="nil"/>
                <w:right w:val="nil"/>
                <w:between w:val="nil"/>
              </w:pBdr>
              <w:tabs>
                <w:tab w:val="left" w:pos="284"/>
              </w:tabs>
              <w:spacing w:after="0" w:line="240" w:lineRule="auto"/>
              <w:ind w:right="-143"/>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Керівник Учасника процедури закупівлі </w:t>
            </w:r>
          </w:p>
          <w:p w14:paraId="56DDB507" w14:textId="77777777" w:rsidR="00903A00" w:rsidRPr="00254E30" w:rsidRDefault="006A2871">
            <w:pPr>
              <w:pBdr>
                <w:top w:val="nil"/>
                <w:left w:val="nil"/>
                <w:bottom w:val="nil"/>
                <w:right w:val="nil"/>
                <w:between w:val="nil"/>
              </w:pBdr>
              <w:tabs>
                <w:tab w:val="left" w:pos="284"/>
              </w:tabs>
              <w:spacing w:after="0" w:line="240" w:lineRule="auto"/>
              <w:ind w:right="-143"/>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 або уповноважений представник учасника) </w:t>
            </w:r>
          </w:p>
        </w:tc>
        <w:tc>
          <w:tcPr>
            <w:tcW w:w="2518" w:type="dxa"/>
          </w:tcPr>
          <w:p w14:paraId="797E50C6" w14:textId="77777777" w:rsidR="00903A00" w:rsidRPr="00254E30" w:rsidRDefault="00903A00">
            <w:pPr>
              <w:pBdr>
                <w:top w:val="nil"/>
                <w:left w:val="nil"/>
                <w:bottom w:val="nil"/>
                <w:right w:val="nil"/>
                <w:between w:val="nil"/>
              </w:pBdr>
              <w:tabs>
                <w:tab w:val="left" w:pos="284"/>
              </w:tabs>
              <w:spacing w:after="0" w:line="240" w:lineRule="auto"/>
              <w:ind w:right="-143"/>
              <w:jc w:val="center"/>
              <w:rPr>
                <w:rFonts w:ascii="Times New Roman" w:eastAsia="Times New Roman" w:hAnsi="Times New Roman" w:cs="Times New Roman"/>
                <w:color w:val="000000"/>
                <w:sz w:val="24"/>
                <w:szCs w:val="24"/>
              </w:rPr>
            </w:pPr>
          </w:p>
          <w:p w14:paraId="3DD11678" w14:textId="77777777" w:rsidR="00903A00" w:rsidRPr="00254E30" w:rsidRDefault="006A2871">
            <w:pPr>
              <w:pBdr>
                <w:top w:val="nil"/>
                <w:left w:val="nil"/>
                <w:bottom w:val="nil"/>
                <w:right w:val="nil"/>
                <w:between w:val="nil"/>
              </w:pBdr>
              <w:tabs>
                <w:tab w:val="left" w:pos="284"/>
              </w:tabs>
              <w:spacing w:after="0" w:line="240" w:lineRule="auto"/>
              <w:ind w:right="-143"/>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підпис</w:t>
            </w:r>
          </w:p>
        </w:tc>
        <w:tc>
          <w:tcPr>
            <w:tcW w:w="2121" w:type="dxa"/>
          </w:tcPr>
          <w:p w14:paraId="7B04FA47" w14:textId="77777777" w:rsidR="00903A00" w:rsidRPr="00254E30" w:rsidRDefault="00903A00">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p>
          <w:p w14:paraId="73B76D64" w14:textId="77777777" w:rsidR="00903A00" w:rsidRPr="00254E30" w:rsidRDefault="006A2871">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Ініціали </w:t>
            </w:r>
          </w:p>
          <w:p w14:paraId="53449D0A" w14:textId="77777777" w:rsidR="00903A00" w:rsidRPr="00254E30" w:rsidRDefault="006A2871">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Прізвище,</w:t>
            </w:r>
          </w:p>
          <w:p w14:paraId="568C698B" w14:textId="77777777" w:rsidR="00903A00" w:rsidRPr="00254E30" w:rsidRDefault="00903A00">
            <w:pPr>
              <w:pBdr>
                <w:top w:val="nil"/>
                <w:left w:val="nil"/>
                <w:bottom w:val="nil"/>
                <w:right w:val="nil"/>
                <w:between w:val="nil"/>
              </w:pBdr>
              <w:tabs>
                <w:tab w:val="left" w:pos="284"/>
              </w:tabs>
              <w:spacing w:after="0" w:line="240" w:lineRule="auto"/>
              <w:ind w:right="493"/>
              <w:jc w:val="center"/>
              <w:rPr>
                <w:rFonts w:ascii="Times New Roman" w:eastAsia="Times New Roman" w:hAnsi="Times New Roman" w:cs="Times New Roman"/>
                <w:color w:val="000000"/>
                <w:sz w:val="24"/>
                <w:szCs w:val="24"/>
              </w:rPr>
            </w:pPr>
          </w:p>
        </w:tc>
      </w:tr>
    </w:tbl>
    <w:p w14:paraId="1A939487" w14:textId="77777777" w:rsidR="00903A00" w:rsidRPr="00254E30" w:rsidRDefault="00903A00">
      <w:pPr>
        <w:spacing w:after="0" w:line="240" w:lineRule="auto"/>
        <w:ind w:left="4820"/>
        <w:rPr>
          <w:rFonts w:ascii="Times New Roman" w:eastAsia="Times New Roman" w:hAnsi="Times New Roman" w:cs="Times New Roman"/>
          <w:sz w:val="24"/>
          <w:szCs w:val="24"/>
        </w:rPr>
      </w:pPr>
    </w:p>
    <w:p w14:paraId="6AA258D8" w14:textId="77777777" w:rsidR="00617BA4" w:rsidRDefault="00617BA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440DC8C" w14:textId="34526813" w:rsidR="00595B58" w:rsidRPr="00D216D1" w:rsidRDefault="00595B58" w:rsidP="00595B58">
      <w:pPr>
        <w:spacing w:after="0" w:line="240" w:lineRule="auto"/>
        <w:ind w:right="-143" w:firstLine="5103"/>
        <w:rPr>
          <w:rFonts w:ascii="Times New Roman" w:eastAsia="Times New Roman" w:hAnsi="Times New Roman" w:cs="Times New Roman"/>
          <w:sz w:val="23"/>
          <w:szCs w:val="23"/>
        </w:rPr>
      </w:pPr>
      <w:r w:rsidRPr="00D216D1">
        <w:rPr>
          <w:rFonts w:ascii="Times New Roman" w:eastAsia="Times New Roman" w:hAnsi="Times New Roman" w:cs="Times New Roman"/>
          <w:sz w:val="23"/>
          <w:szCs w:val="23"/>
        </w:rPr>
        <w:lastRenderedPageBreak/>
        <w:t xml:space="preserve">Додаток № 3 </w:t>
      </w:r>
    </w:p>
    <w:p w14:paraId="3759A427" w14:textId="12027755" w:rsidR="00595B58" w:rsidRPr="00D216D1" w:rsidRDefault="00595B58" w:rsidP="00595B58">
      <w:pPr>
        <w:spacing w:after="0" w:line="240" w:lineRule="auto"/>
        <w:ind w:left="5103" w:right="-143"/>
        <w:rPr>
          <w:rFonts w:ascii="Times New Roman" w:eastAsia="Times New Roman" w:hAnsi="Times New Roman" w:cs="Times New Roman"/>
          <w:bCs/>
          <w:sz w:val="23"/>
          <w:szCs w:val="23"/>
          <w:lang w:val="ru-RU"/>
        </w:rPr>
      </w:pPr>
      <w:r w:rsidRPr="00D216D1">
        <w:rPr>
          <w:rFonts w:ascii="Times New Roman" w:eastAsia="Times New Roman" w:hAnsi="Times New Roman" w:cs="Times New Roman"/>
          <w:sz w:val="23"/>
          <w:szCs w:val="23"/>
        </w:rPr>
        <w:t xml:space="preserve">до оголошення про </w:t>
      </w:r>
      <w:r w:rsidRPr="00D216D1">
        <w:rPr>
          <w:rFonts w:ascii="Times New Roman" w:eastAsia="Times New Roman" w:hAnsi="Times New Roman" w:cs="Times New Roman"/>
          <w:bCs/>
          <w:sz w:val="23"/>
          <w:szCs w:val="23"/>
        </w:rPr>
        <w:t xml:space="preserve">проведення процедури запиту цінових пропозицій </w:t>
      </w:r>
    </w:p>
    <w:p w14:paraId="097F3477" w14:textId="77777777" w:rsidR="00903A00" w:rsidRPr="00D216D1" w:rsidRDefault="006A2871" w:rsidP="00617BA4">
      <w:pPr>
        <w:spacing w:after="0" w:line="240" w:lineRule="auto"/>
        <w:ind w:left="5103"/>
        <w:rPr>
          <w:rFonts w:ascii="Times New Roman" w:eastAsia="Times New Roman" w:hAnsi="Times New Roman" w:cs="Times New Roman"/>
          <w:sz w:val="23"/>
          <w:szCs w:val="23"/>
        </w:rPr>
      </w:pPr>
      <w:r w:rsidRPr="00D216D1">
        <w:rPr>
          <w:rFonts w:ascii="Times New Roman" w:eastAsia="Times New Roman" w:hAnsi="Times New Roman" w:cs="Times New Roman"/>
          <w:sz w:val="23"/>
          <w:szCs w:val="23"/>
        </w:rPr>
        <w:t>Державній установі «Центр громадського здоров’я Міністерства охорони здоров’я України»</w:t>
      </w:r>
    </w:p>
    <w:p w14:paraId="30DCCCAD" w14:textId="77777777" w:rsidR="00903A00" w:rsidRPr="00D216D1" w:rsidRDefault="00903A00">
      <w:pPr>
        <w:spacing w:after="0" w:line="240" w:lineRule="auto"/>
        <w:ind w:left="4820"/>
        <w:rPr>
          <w:rFonts w:ascii="Times New Roman" w:eastAsia="Times New Roman" w:hAnsi="Times New Roman" w:cs="Times New Roman"/>
          <w:sz w:val="23"/>
          <w:szCs w:val="23"/>
        </w:rPr>
      </w:pPr>
    </w:p>
    <w:p w14:paraId="33A8F224" w14:textId="77777777" w:rsidR="00903A00" w:rsidRPr="00D216D1" w:rsidRDefault="006A2871">
      <w:pPr>
        <w:pBdr>
          <w:top w:val="nil"/>
          <w:left w:val="nil"/>
          <w:bottom w:val="nil"/>
          <w:right w:val="nil"/>
          <w:between w:val="nil"/>
        </w:pBdr>
        <w:spacing w:after="0" w:line="240" w:lineRule="auto"/>
        <w:jc w:val="center"/>
        <w:rPr>
          <w:rFonts w:ascii="Times New Roman" w:eastAsia="Times New Roman" w:hAnsi="Times New Roman" w:cs="Times New Roman"/>
          <w:b/>
          <w:color w:val="000000"/>
          <w:sz w:val="23"/>
          <w:szCs w:val="23"/>
        </w:rPr>
      </w:pPr>
      <w:r w:rsidRPr="00D216D1">
        <w:rPr>
          <w:rFonts w:ascii="Times New Roman" w:eastAsia="Times New Roman" w:hAnsi="Times New Roman" w:cs="Times New Roman"/>
          <w:b/>
          <w:color w:val="000000"/>
          <w:sz w:val="23"/>
          <w:szCs w:val="23"/>
        </w:rPr>
        <w:t>ДЕКЛАРАЦІЯ КОНФЛІКТУ ІНТЕРЕСІВ</w:t>
      </w:r>
    </w:p>
    <w:p w14:paraId="71AED233" w14:textId="77777777" w:rsidR="00903A00" w:rsidRPr="00D216D1" w:rsidRDefault="006A2871">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rPr>
      </w:pPr>
      <w:r w:rsidRPr="00D216D1">
        <w:rPr>
          <w:rFonts w:ascii="Times New Roman" w:eastAsia="Times New Roman" w:hAnsi="Times New Roman" w:cs="Times New Roman"/>
          <w:color w:val="000000"/>
          <w:sz w:val="23"/>
          <w:szCs w:val="23"/>
        </w:rPr>
        <w:t>Учасника тендерної процедури</w:t>
      </w:r>
    </w:p>
    <w:p w14:paraId="689AB08A" w14:textId="27E015AF" w:rsidR="00903A00" w:rsidRPr="00395E43" w:rsidRDefault="007E4195" w:rsidP="007E4195">
      <w:pPr>
        <w:jc w:val="both"/>
        <w:rPr>
          <w:rFonts w:ascii="Times New Roman" w:eastAsia="Times New Roman" w:hAnsi="Times New Roman" w:cs="Times New Roman"/>
          <w:b/>
          <w:bCs/>
          <w:sz w:val="24"/>
          <w:szCs w:val="24"/>
          <w:lang w:eastAsia="ja-JP"/>
        </w:rPr>
      </w:pPr>
      <w:r>
        <w:rPr>
          <w:rFonts w:ascii="Times New Roman" w:eastAsia="Times New Roman" w:hAnsi="Times New Roman" w:cs="Times New Roman"/>
          <w:sz w:val="23"/>
          <w:szCs w:val="23"/>
        </w:rPr>
        <w:t xml:space="preserve">           </w:t>
      </w:r>
      <w:r w:rsidR="006A2871" w:rsidRPr="00D216D1">
        <w:rPr>
          <w:rFonts w:ascii="Times New Roman" w:eastAsia="Times New Roman" w:hAnsi="Times New Roman" w:cs="Times New Roman"/>
          <w:sz w:val="23"/>
          <w:szCs w:val="23"/>
        </w:rPr>
        <w:t xml:space="preserve">Щодо тендеру за процедурою «запиту цінової пропозиції» на закупівлю предмета закупівлі за кодом </w:t>
      </w:r>
      <w:bookmarkStart w:id="9" w:name="_Hlk232434533"/>
      <w:r w:rsidRPr="007E4195">
        <w:rPr>
          <w:rFonts w:ascii="Times New Roman" w:eastAsia="Times New Roman" w:hAnsi="Times New Roman" w:cs="Times New Roman"/>
          <w:b/>
          <w:bCs/>
          <w:sz w:val="24"/>
          <w:szCs w:val="24"/>
          <w:lang w:eastAsia="ja-JP"/>
        </w:rPr>
        <w:t>ДК 021:2015: 39130000-2 Офісні меблі (Архівні стелажі)</w:t>
      </w:r>
      <w:r w:rsidR="006A2871" w:rsidRPr="00D216D1">
        <w:rPr>
          <w:rFonts w:ascii="Times New Roman" w:eastAsia="Times New Roman" w:hAnsi="Times New Roman" w:cs="Times New Roman"/>
          <w:sz w:val="23"/>
          <w:szCs w:val="23"/>
        </w:rPr>
        <w:t>,</w:t>
      </w:r>
      <w:bookmarkEnd w:id="9"/>
      <w:r w:rsidR="006A2871" w:rsidRPr="00D216D1">
        <w:rPr>
          <w:rFonts w:ascii="Times New Roman" w:eastAsia="Times New Roman" w:hAnsi="Times New Roman" w:cs="Times New Roman"/>
          <w:sz w:val="23"/>
          <w:szCs w:val="23"/>
        </w:rPr>
        <w:t xml:space="preserve"> в рамках реалізації програми Глобального фонду для боротьби зі СНІДом, туберкульозом та малярією </w:t>
      </w:r>
    </w:p>
    <w:p w14:paraId="59142FB8" w14:textId="77777777" w:rsidR="00903A00" w:rsidRPr="00D216D1" w:rsidRDefault="006A2871" w:rsidP="00D216D1">
      <w:pPr>
        <w:keepLines/>
        <w:spacing w:after="0" w:line="240" w:lineRule="auto"/>
        <w:ind w:firstLine="566"/>
        <w:jc w:val="both"/>
        <w:rPr>
          <w:rFonts w:ascii="Times New Roman" w:eastAsia="Times New Roman" w:hAnsi="Times New Roman" w:cs="Times New Roman"/>
          <w:color w:val="000000"/>
          <w:sz w:val="23"/>
          <w:szCs w:val="23"/>
        </w:rPr>
      </w:pPr>
      <w:r w:rsidRPr="00D216D1">
        <w:rPr>
          <w:rFonts w:ascii="Times New Roman" w:eastAsia="Times New Roman" w:hAnsi="Times New Roman" w:cs="Times New Roman"/>
          <w:sz w:val="23"/>
          <w:szCs w:val="23"/>
        </w:rPr>
        <w:t>Перед зап</w:t>
      </w:r>
      <w:r w:rsidRPr="00D216D1">
        <w:rPr>
          <w:rFonts w:ascii="Times New Roman" w:eastAsia="Times New Roman" w:hAnsi="Times New Roman" w:cs="Times New Roman"/>
          <w:color w:val="000000"/>
          <w:sz w:val="23"/>
          <w:szCs w:val="23"/>
        </w:rPr>
        <w:t xml:space="preserve">овненням цієї Декларації я, </w:t>
      </w:r>
      <w:r w:rsidRPr="00D216D1">
        <w:rPr>
          <w:rFonts w:ascii="Times New Roman" w:eastAsia="Times New Roman" w:hAnsi="Times New Roman" w:cs="Times New Roman"/>
          <w:color w:val="000000"/>
          <w:sz w:val="23"/>
          <w:szCs w:val="23"/>
          <w:shd w:val="clear" w:color="auto" w:fill="FFFF00"/>
        </w:rPr>
        <w:t>_____________________________</w:t>
      </w:r>
      <w:r w:rsidRPr="00D216D1">
        <w:rPr>
          <w:rFonts w:ascii="Times New Roman" w:eastAsia="Times New Roman" w:hAnsi="Times New Roman" w:cs="Times New Roman"/>
          <w:color w:val="000000"/>
          <w:sz w:val="23"/>
          <w:szCs w:val="23"/>
        </w:rPr>
        <w:t xml:space="preserve"> (ПІБ) представник учасника _</w:t>
      </w:r>
      <w:r w:rsidRPr="00D216D1">
        <w:rPr>
          <w:rFonts w:ascii="Times New Roman" w:eastAsia="Times New Roman" w:hAnsi="Times New Roman" w:cs="Times New Roman"/>
          <w:color w:val="000000"/>
          <w:sz w:val="23"/>
          <w:szCs w:val="23"/>
          <w:shd w:val="clear" w:color="auto" w:fill="FFFF00"/>
        </w:rPr>
        <w:t>___________________________</w:t>
      </w:r>
      <w:r w:rsidRPr="00D216D1">
        <w:rPr>
          <w:rFonts w:ascii="Times New Roman" w:eastAsia="Times New Roman" w:hAnsi="Times New Roman" w:cs="Times New Roman"/>
          <w:color w:val="000000"/>
          <w:sz w:val="23"/>
          <w:szCs w:val="23"/>
        </w:rPr>
        <w:t xml:space="preserve"> (назва учасника) ознайомився з Кодексом поведінки постачальників Глобального фонду*</w:t>
      </w:r>
    </w:p>
    <w:p w14:paraId="19B3796B" w14:textId="77777777" w:rsidR="00903A00" w:rsidRPr="00D216D1" w:rsidRDefault="006A2871" w:rsidP="00D216D1">
      <w:pPr>
        <w:keepLines/>
        <w:pBdr>
          <w:top w:val="nil"/>
          <w:left w:val="nil"/>
          <w:bottom w:val="nil"/>
          <w:right w:val="nil"/>
          <w:between w:val="nil"/>
        </w:pBdr>
        <w:spacing w:after="0" w:line="240" w:lineRule="auto"/>
        <w:jc w:val="both"/>
        <w:rPr>
          <w:rFonts w:ascii="Times New Roman" w:eastAsia="Times New Roman" w:hAnsi="Times New Roman" w:cs="Times New Roman"/>
          <w:color w:val="000000"/>
          <w:sz w:val="23"/>
          <w:szCs w:val="23"/>
          <w:highlight w:val="white"/>
        </w:rPr>
      </w:pPr>
      <w:r w:rsidRPr="00D216D1">
        <w:rPr>
          <w:rFonts w:ascii="Times New Roman" w:eastAsia="Times New Roman" w:hAnsi="Times New Roman" w:cs="Times New Roman"/>
          <w:color w:val="000000"/>
          <w:sz w:val="23"/>
          <w:szCs w:val="23"/>
          <w:highlight w:val="white"/>
        </w:rPr>
        <w:t>Необхідно уважно ознайомитися з наведеними нижче питаннями і відповісти «так» чи «ні» на кожне з питань. Відповідь «так» не обов'язково означає наявність конфлікту інтересів, але виявляє питання, що заслуговує подальшого обговорення і розгляду Комітетом з етики та тендерним комітетом.</w:t>
      </w:r>
    </w:p>
    <w:tbl>
      <w:tblPr>
        <w:tblStyle w:val="130"/>
        <w:tblW w:w="9630" w:type="dxa"/>
        <w:tblInd w:w="0" w:type="dxa"/>
        <w:tblLayout w:type="fixed"/>
        <w:tblLook w:val="0400" w:firstRow="0" w:lastRow="0" w:firstColumn="0" w:lastColumn="0" w:noHBand="0" w:noVBand="1"/>
      </w:tblPr>
      <w:tblGrid>
        <w:gridCol w:w="6232"/>
        <w:gridCol w:w="1701"/>
        <w:gridCol w:w="1697"/>
      </w:tblGrid>
      <w:tr w:rsidR="00903A00" w:rsidRPr="00D216D1" w14:paraId="694EFE14" w14:textId="77777777" w:rsidTr="00D216D1">
        <w:trPr>
          <w:trHeight w:val="1005"/>
        </w:trPr>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EF558E" w14:textId="77777777" w:rsidR="00903A00" w:rsidRPr="00D216D1" w:rsidRDefault="006A2871">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rPr>
            </w:pPr>
            <w:r w:rsidRPr="00D216D1">
              <w:rPr>
                <w:rFonts w:ascii="Times New Roman" w:eastAsia="Times New Roman" w:hAnsi="Times New Roman" w:cs="Times New Roman"/>
                <w:color w:val="000000"/>
                <w:sz w:val="23"/>
                <w:szCs w:val="23"/>
              </w:rPr>
              <w:t>Питання</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A44BD7" w14:textId="77777777" w:rsidR="00903A00" w:rsidRPr="00D216D1" w:rsidRDefault="006A2871">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rPr>
            </w:pPr>
            <w:r w:rsidRPr="00D216D1">
              <w:rPr>
                <w:rFonts w:ascii="Times New Roman" w:eastAsia="Times New Roman" w:hAnsi="Times New Roman" w:cs="Times New Roman"/>
                <w:color w:val="000000"/>
                <w:sz w:val="23"/>
                <w:szCs w:val="23"/>
              </w:rPr>
              <w:t>Відповідь</w:t>
            </w:r>
          </w:p>
          <w:p w14:paraId="59BC93F2" w14:textId="77777777" w:rsidR="00903A00" w:rsidRPr="00D216D1" w:rsidRDefault="006A2871">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rPr>
            </w:pPr>
            <w:r w:rsidRPr="00D216D1">
              <w:rPr>
                <w:rFonts w:ascii="Times New Roman" w:eastAsia="Times New Roman" w:hAnsi="Times New Roman" w:cs="Times New Roman"/>
                <w:color w:val="000000"/>
                <w:sz w:val="23"/>
                <w:szCs w:val="23"/>
              </w:rPr>
              <w:t>(«Так»/«Ні»)</w:t>
            </w:r>
          </w:p>
        </w:tc>
        <w:tc>
          <w:tcPr>
            <w:tcW w:w="1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C9DE6" w14:textId="77777777" w:rsidR="00903A00" w:rsidRPr="00D216D1" w:rsidRDefault="006A2871">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rPr>
            </w:pPr>
            <w:r w:rsidRPr="00D216D1">
              <w:rPr>
                <w:rFonts w:ascii="Times New Roman" w:eastAsia="Times New Roman" w:hAnsi="Times New Roman" w:cs="Times New Roman"/>
                <w:color w:val="000000"/>
                <w:sz w:val="23"/>
                <w:szCs w:val="23"/>
              </w:rPr>
              <w:t>Роз’яснення</w:t>
            </w:r>
          </w:p>
          <w:p w14:paraId="0C566A04" w14:textId="77777777" w:rsidR="00903A00" w:rsidRPr="00D216D1" w:rsidRDefault="006A2871">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rPr>
            </w:pPr>
            <w:r w:rsidRPr="00D216D1">
              <w:rPr>
                <w:rFonts w:ascii="Times New Roman" w:eastAsia="Times New Roman" w:hAnsi="Times New Roman" w:cs="Times New Roman"/>
                <w:color w:val="000000"/>
                <w:sz w:val="23"/>
                <w:szCs w:val="23"/>
              </w:rPr>
              <w:t xml:space="preserve"> якщо відповідь «Так»</w:t>
            </w:r>
          </w:p>
        </w:tc>
      </w:tr>
      <w:tr w:rsidR="00903A00" w:rsidRPr="00D216D1" w14:paraId="73C1C616" w14:textId="77777777" w:rsidTr="00D216D1">
        <w:trPr>
          <w:trHeight w:val="300"/>
        </w:trPr>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D9840" w14:textId="77777777" w:rsidR="00903A00" w:rsidRPr="00D216D1"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3"/>
                <w:szCs w:val="23"/>
              </w:rPr>
            </w:pPr>
            <w:r w:rsidRPr="00D216D1">
              <w:rPr>
                <w:rFonts w:ascii="Times New Roman" w:eastAsia="Times New Roman" w:hAnsi="Times New Roman" w:cs="Times New Roman"/>
                <w:color w:val="000000"/>
                <w:sz w:val="23"/>
                <w:szCs w:val="23"/>
              </w:rPr>
              <w:t xml:space="preserve">Чи володієте Ви або Ваші близькі особи**, або всі інші особи, що діють в Ваших інтересах, прямо або як </w:t>
            </w:r>
            <w:proofErr w:type="spellStart"/>
            <w:r w:rsidRPr="00D216D1">
              <w:rPr>
                <w:rFonts w:ascii="Times New Roman" w:eastAsia="Times New Roman" w:hAnsi="Times New Roman" w:cs="Times New Roman"/>
                <w:color w:val="000000"/>
                <w:sz w:val="23"/>
                <w:szCs w:val="23"/>
              </w:rPr>
              <w:t>бенефіціар</w:t>
            </w:r>
            <w:proofErr w:type="spellEnd"/>
            <w:r w:rsidRPr="00D216D1">
              <w:rPr>
                <w:rFonts w:ascii="Times New Roman" w:eastAsia="Times New Roman" w:hAnsi="Times New Roman" w:cs="Times New Roman"/>
                <w:color w:val="000000"/>
                <w:sz w:val="23"/>
                <w:szCs w:val="23"/>
              </w:rPr>
              <w:t>, акціями (частками, паями) або будь-якими іншими фінансовими інтересами в компаніях, що приймають участь у тендерній процедурі?</w:t>
            </w:r>
          </w:p>
        </w:tc>
        <w:tc>
          <w:tcPr>
            <w:tcW w:w="1701"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36AF6883" w14:textId="77777777" w:rsidR="00903A00" w:rsidRPr="00D216D1" w:rsidRDefault="00903A00">
            <w:pPr>
              <w:rPr>
                <w:rFonts w:ascii="Times New Roman" w:eastAsia="Times New Roman" w:hAnsi="Times New Roman" w:cs="Times New Roman"/>
                <w:sz w:val="23"/>
                <w:szCs w:val="23"/>
                <w:highlight w:val="yellow"/>
              </w:rPr>
            </w:pPr>
          </w:p>
        </w:tc>
        <w:tc>
          <w:tcPr>
            <w:tcW w:w="1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C529ED" w14:textId="77777777" w:rsidR="00903A00" w:rsidRPr="00D216D1" w:rsidRDefault="00903A00">
            <w:pPr>
              <w:rPr>
                <w:rFonts w:ascii="Times New Roman" w:eastAsia="Times New Roman" w:hAnsi="Times New Roman" w:cs="Times New Roman"/>
                <w:sz w:val="23"/>
                <w:szCs w:val="23"/>
              </w:rPr>
            </w:pPr>
          </w:p>
        </w:tc>
      </w:tr>
      <w:tr w:rsidR="00903A00" w:rsidRPr="00D216D1" w14:paraId="0284E437" w14:textId="77777777" w:rsidTr="00D216D1">
        <w:trPr>
          <w:trHeight w:val="300"/>
        </w:trPr>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9EE14" w14:textId="77777777" w:rsidR="00903A00" w:rsidRPr="00D216D1"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3"/>
                <w:szCs w:val="23"/>
              </w:rPr>
            </w:pPr>
            <w:r w:rsidRPr="00D216D1">
              <w:rPr>
                <w:rFonts w:ascii="Times New Roman" w:eastAsia="Times New Roman" w:hAnsi="Times New Roman" w:cs="Times New Roman"/>
                <w:color w:val="000000"/>
                <w:sz w:val="23"/>
                <w:szCs w:val="23"/>
              </w:rPr>
              <w:t xml:space="preserve">Чи є Ви або Ваші близькі особи, або інші особи, що діють в Ваших інтересах, членами органів управління (Ради директорів, Правління) або виконавчими керівниками (директорами, заступниками директорів </w:t>
            </w:r>
            <w:proofErr w:type="spellStart"/>
            <w:r w:rsidRPr="00D216D1">
              <w:rPr>
                <w:rFonts w:ascii="Times New Roman" w:eastAsia="Times New Roman" w:hAnsi="Times New Roman" w:cs="Times New Roman"/>
                <w:color w:val="000000"/>
                <w:sz w:val="23"/>
                <w:szCs w:val="23"/>
              </w:rPr>
              <w:t>т.п</w:t>
            </w:r>
            <w:proofErr w:type="spellEnd"/>
            <w:r w:rsidRPr="00D216D1">
              <w:rPr>
                <w:rFonts w:ascii="Times New Roman" w:eastAsia="Times New Roman" w:hAnsi="Times New Roman" w:cs="Times New Roman"/>
                <w:color w:val="000000"/>
                <w:sz w:val="23"/>
                <w:szCs w:val="23"/>
              </w:rPr>
              <w:t>.), а також працівниками, радниками, консультантами, агентами або довіреними особами ДУ «Центр громадського здоров’я МОЗ України»?</w:t>
            </w:r>
          </w:p>
        </w:tc>
        <w:tc>
          <w:tcPr>
            <w:tcW w:w="1701"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1C0157D6" w14:textId="77777777" w:rsidR="00903A00" w:rsidRPr="00D216D1" w:rsidRDefault="00903A00">
            <w:pPr>
              <w:rPr>
                <w:rFonts w:ascii="Times New Roman" w:eastAsia="Times New Roman" w:hAnsi="Times New Roman" w:cs="Times New Roman"/>
                <w:sz w:val="23"/>
                <w:szCs w:val="23"/>
                <w:highlight w:val="yellow"/>
              </w:rPr>
            </w:pPr>
          </w:p>
        </w:tc>
        <w:tc>
          <w:tcPr>
            <w:tcW w:w="1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91E7B2" w14:textId="77777777" w:rsidR="00903A00" w:rsidRPr="00D216D1" w:rsidRDefault="00903A00">
            <w:pPr>
              <w:rPr>
                <w:rFonts w:ascii="Times New Roman" w:eastAsia="Times New Roman" w:hAnsi="Times New Roman" w:cs="Times New Roman"/>
                <w:sz w:val="23"/>
                <w:szCs w:val="23"/>
              </w:rPr>
            </w:pPr>
          </w:p>
        </w:tc>
      </w:tr>
      <w:tr w:rsidR="00903A00" w:rsidRPr="00D216D1" w14:paraId="6AD5619B" w14:textId="77777777" w:rsidTr="00D216D1">
        <w:trPr>
          <w:trHeight w:val="300"/>
        </w:trPr>
        <w:tc>
          <w:tcPr>
            <w:tcW w:w="6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A4314" w14:textId="77777777" w:rsidR="00903A00" w:rsidRPr="00D216D1"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3"/>
                <w:szCs w:val="23"/>
              </w:rPr>
            </w:pPr>
            <w:r w:rsidRPr="00D216D1">
              <w:rPr>
                <w:rFonts w:ascii="Times New Roman" w:eastAsia="Times New Roman" w:hAnsi="Times New Roman" w:cs="Times New Roman"/>
                <w:color w:val="000000"/>
                <w:sz w:val="23"/>
                <w:szCs w:val="23"/>
              </w:rPr>
              <w:t xml:space="preserve">Чи отримували Ви коли-небудь від представників ДУ «Центр громадського здоров’я МОЗ України» пропозиції сприяння в укладенні угоди за певну винагороду, що могло б бути </w:t>
            </w:r>
            <w:proofErr w:type="spellStart"/>
            <w:r w:rsidRPr="00D216D1">
              <w:rPr>
                <w:rFonts w:ascii="Times New Roman" w:eastAsia="Times New Roman" w:hAnsi="Times New Roman" w:cs="Times New Roman"/>
                <w:color w:val="000000"/>
                <w:sz w:val="23"/>
                <w:szCs w:val="23"/>
              </w:rPr>
              <w:t>сприйнято</w:t>
            </w:r>
            <w:proofErr w:type="spellEnd"/>
            <w:r w:rsidRPr="00D216D1">
              <w:rPr>
                <w:rFonts w:ascii="Times New Roman" w:eastAsia="Times New Roman" w:hAnsi="Times New Roman" w:cs="Times New Roman"/>
                <w:color w:val="000000"/>
                <w:sz w:val="23"/>
                <w:szCs w:val="23"/>
              </w:rPr>
              <w:t xml:space="preserve"> як спосіб незаконного або неетичного впливу на комерційні операції?</w:t>
            </w:r>
          </w:p>
        </w:tc>
        <w:tc>
          <w:tcPr>
            <w:tcW w:w="1701"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526770CE" w14:textId="77777777" w:rsidR="00903A00" w:rsidRPr="00D216D1" w:rsidRDefault="00903A00">
            <w:pPr>
              <w:rPr>
                <w:rFonts w:ascii="Times New Roman" w:eastAsia="Times New Roman" w:hAnsi="Times New Roman" w:cs="Times New Roman"/>
                <w:sz w:val="23"/>
                <w:szCs w:val="23"/>
                <w:highlight w:val="yellow"/>
              </w:rPr>
            </w:pPr>
          </w:p>
        </w:tc>
        <w:tc>
          <w:tcPr>
            <w:tcW w:w="1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EED82" w14:textId="77777777" w:rsidR="00903A00" w:rsidRPr="00D216D1" w:rsidRDefault="00903A00">
            <w:pPr>
              <w:rPr>
                <w:rFonts w:ascii="Times New Roman" w:eastAsia="Times New Roman" w:hAnsi="Times New Roman" w:cs="Times New Roman"/>
                <w:sz w:val="23"/>
                <w:szCs w:val="23"/>
              </w:rPr>
            </w:pPr>
          </w:p>
        </w:tc>
      </w:tr>
    </w:tbl>
    <w:p w14:paraId="7D42E4FF"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254E30">
        <w:rPr>
          <w:rFonts w:ascii="Times New Roman" w:eastAsia="Times New Roman" w:hAnsi="Times New Roman" w:cs="Times New Roman"/>
          <w:b/>
          <w:color w:val="000000"/>
          <w:sz w:val="20"/>
          <w:szCs w:val="20"/>
          <w:highlight w:val="white"/>
        </w:rPr>
        <w:t>*</w:t>
      </w:r>
      <w:r w:rsidRPr="00254E30">
        <w:rPr>
          <w:rFonts w:ascii="Times New Roman" w:eastAsia="Times New Roman" w:hAnsi="Times New Roman" w:cs="Times New Roman"/>
          <w:color w:val="000000"/>
          <w:sz w:val="20"/>
          <w:szCs w:val="20"/>
          <w:highlight w:val="white"/>
        </w:rPr>
        <w:t>Якщо товари та послуги оплачуються за рахунок грантів (</w:t>
      </w:r>
      <w:proofErr w:type="spellStart"/>
      <w:r w:rsidRPr="00254E30">
        <w:rPr>
          <w:rFonts w:ascii="Times New Roman" w:eastAsia="Times New Roman" w:hAnsi="Times New Roman" w:cs="Times New Roman"/>
          <w:color w:val="000000"/>
          <w:sz w:val="20"/>
          <w:szCs w:val="20"/>
          <w:highlight w:val="white"/>
        </w:rPr>
        <w:t>субгрантів</w:t>
      </w:r>
      <w:proofErr w:type="spellEnd"/>
      <w:r w:rsidRPr="00254E30">
        <w:rPr>
          <w:rFonts w:ascii="Times New Roman" w:eastAsia="Times New Roman" w:hAnsi="Times New Roman" w:cs="Times New Roman"/>
          <w:color w:val="000000"/>
          <w:sz w:val="20"/>
          <w:szCs w:val="20"/>
          <w:highlight w:val="white"/>
        </w:rPr>
        <w:t>) Глобального фонду для боротьби із СНІДом, туберкульозом та малярією в Україні</w:t>
      </w:r>
    </w:p>
    <w:p w14:paraId="00B94BD3" w14:textId="77777777" w:rsidR="00903A0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highlight w:val="white"/>
        </w:rPr>
      </w:pPr>
      <w:r w:rsidRPr="00254E30">
        <w:rPr>
          <w:rFonts w:ascii="Times New Roman" w:eastAsia="Times New Roman" w:hAnsi="Times New Roman" w:cs="Times New Roman"/>
          <w:b/>
          <w:color w:val="000000"/>
          <w:sz w:val="20"/>
          <w:szCs w:val="20"/>
          <w:highlight w:val="white"/>
        </w:rPr>
        <w:t>**</w:t>
      </w:r>
      <w:r w:rsidRPr="00254E30">
        <w:rPr>
          <w:rFonts w:ascii="Times New Roman" w:eastAsia="Times New Roman" w:hAnsi="Times New Roman" w:cs="Times New Roman"/>
          <w:color w:val="000000"/>
          <w:sz w:val="20"/>
          <w:szCs w:val="20"/>
          <w:highlight w:val="white"/>
        </w:rPr>
        <w:t xml:space="preserve"> близькі особи - особи, які спільно проживають, пов’язані спільним побутом і мають взаємні права та обов’язки із суб’єктом, зазначеним у </w:t>
      </w:r>
      <w:hyperlink r:id="rId18" w:anchor="n25">
        <w:r w:rsidRPr="00254E30">
          <w:rPr>
            <w:rFonts w:ascii="Times New Roman" w:eastAsia="Times New Roman" w:hAnsi="Times New Roman" w:cs="Times New Roman"/>
            <w:color w:val="000000"/>
            <w:sz w:val="20"/>
            <w:szCs w:val="20"/>
            <w:u w:val="single"/>
          </w:rPr>
          <w:t>частині першій</w:t>
        </w:r>
      </w:hyperlink>
      <w:r w:rsidRPr="00254E30">
        <w:rPr>
          <w:rFonts w:ascii="Times New Roman" w:eastAsia="Times New Roman" w:hAnsi="Times New Roman" w:cs="Times New Roman"/>
          <w:color w:val="000000"/>
          <w:sz w:val="20"/>
          <w:szCs w:val="20"/>
          <w:highlight w:val="white"/>
        </w:rPr>
        <w:t xml:space="preserve"> статті 3 Закону України «Про запобігання корупції» (крім осіб, взаємні права та обов’язки яких із суб’єктом не мають характеру сімейних), у тому числі особи, які спільно проживають, але не перебувають у шлюбі, а також - незалежно від зазначених умов - чоловік, дружина, батько, мати, вітчим, мачуха, син, дочка, пасинок, падчерка, рідний брат, рідна сестра, дід, баба, прадід, прабаба, внук, внучка, правнук, правнучка, зять, невістка, тесть, теща, свекор, свекруха, </w:t>
      </w:r>
      <w:proofErr w:type="spellStart"/>
      <w:r w:rsidRPr="00254E30">
        <w:rPr>
          <w:rFonts w:ascii="Times New Roman" w:eastAsia="Times New Roman" w:hAnsi="Times New Roman" w:cs="Times New Roman"/>
          <w:color w:val="000000"/>
          <w:sz w:val="20"/>
          <w:szCs w:val="20"/>
          <w:highlight w:val="white"/>
        </w:rPr>
        <w:t>усиновлювач</w:t>
      </w:r>
      <w:proofErr w:type="spellEnd"/>
      <w:r w:rsidRPr="00254E30">
        <w:rPr>
          <w:rFonts w:ascii="Times New Roman" w:eastAsia="Times New Roman" w:hAnsi="Times New Roman" w:cs="Times New Roman"/>
          <w:color w:val="000000"/>
          <w:sz w:val="20"/>
          <w:szCs w:val="20"/>
          <w:highlight w:val="white"/>
        </w:rPr>
        <w:t xml:space="preserve"> чи усиновлений, опікун чи піклувальник, особа, яка перебуває під опікою або піклуванням згаданого суб’єкта</w:t>
      </w:r>
    </w:p>
    <w:p w14:paraId="7F91AB24" w14:textId="77777777" w:rsidR="00903A00" w:rsidRPr="00254E30" w:rsidRDefault="006A2871" w:rsidP="005D5845">
      <w:pPr>
        <w:shd w:val="clear" w:color="auto" w:fill="FFFF00"/>
        <w:spacing w:after="0" w:line="240" w:lineRule="auto"/>
        <w:rPr>
          <w:rFonts w:ascii="Times New Roman" w:eastAsia="Times New Roman" w:hAnsi="Times New Roman" w:cs="Times New Roman"/>
          <w:sz w:val="24"/>
          <w:szCs w:val="24"/>
        </w:rPr>
      </w:pPr>
      <w:r w:rsidRPr="00254E30">
        <w:rPr>
          <w:rFonts w:ascii="Times New Roman" w:eastAsia="Times New Roman" w:hAnsi="Times New Roman" w:cs="Times New Roman"/>
          <w:sz w:val="24"/>
          <w:szCs w:val="24"/>
        </w:rPr>
        <w:t>«__»______20___</w:t>
      </w:r>
      <w:r w:rsidRPr="00254E30">
        <w:rPr>
          <w:rFonts w:ascii="Times New Roman" w:eastAsia="Times New Roman" w:hAnsi="Times New Roman" w:cs="Times New Roman"/>
          <w:sz w:val="24"/>
          <w:szCs w:val="24"/>
        </w:rPr>
        <w:tab/>
      </w:r>
      <w:r w:rsidRPr="00254E30">
        <w:rPr>
          <w:rFonts w:ascii="Times New Roman" w:eastAsia="Times New Roman" w:hAnsi="Times New Roman" w:cs="Times New Roman"/>
          <w:sz w:val="24"/>
          <w:szCs w:val="24"/>
        </w:rPr>
        <w:tab/>
      </w:r>
      <w:r w:rsidRPr="00254E30">
        <w:rPr>
          <w:rFonts w:ascii="Times New Roman" w:eastAsia="Times New Roman" w:hAnsi="Times New Roman" w:cs="Times New Roman"/>
          <w:sz w:val="24"/>
          <w:szCs w:val="24"/>
        </w:rPr>
        <w:tab/>
        <w:t>_________</w:t>
      </w:r>
      <w:r w:rsidRPr="00254E30">
        <w:rPr>
          <w:rFonts w:ascii="Times New Roman" w:eastAsia="Times New Roman" w:hAnsi="Times New Roman" w:cs="Times New Roman"/>
          <w:sz w:val="24"/>
          <w:szCs w:val="24"/>
        </w:rPr>
        <w:tab/>
      </w:r>
      <w:r w:rsidRPr="00254E30">
        <w:rPr>
          <w:rFonts w:ascii="Times New Roman" w:eastAsia="Times New Roman" w:hAnsi="Times New Roman" w:cs="Times New Roman"/>
          <w:sz w:val="24"/>
          <w:szCs w:val="24"/>
        </w:rPr>
        <w:tab/>
      </w:r>
      <w:r w:rsidRPr="00254E30">
        <w:rPr>
          <w:rFonts w:ascii="Times New Roman" w:eastAsia="Times New Roman" w:hAnsi="Times New Roman" w:cs="Times New Roman"/>
          <w:sz w:val="24"/>
          <w:szCs w:val="24"/>
        </w:rPr>
        <w:tab/>
        <w:t>________________</w:t>
      </w:r>
    </w:p>
    <w:p w14:paraId="109EAFBA" w14:textId="77777777" w:rsidR="00903A00" w:rsidRPr="00254E30" w:rsidRDefault="006A2871" w:rsidP="000164F0">
      <w:pPr>
        <w:spacing w:after="0" w:line="240" w:lineRule="auto"/>
        <w:rPr>
          <w:rFonts w:ascii="Times New Roman" w:eastAsia="Times New Roman" w:hAnsi="Times New Roman" w:cs="Times New Roman"/>
          <w:sz w:val="20"/>
          <w:szCs w:val="20"/>
        </w:rPr>
      </w:pP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t xml:space="preserve">  (підпис)</w:t>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r>
      <w:r w:rsidRPr="00254E30">
        <w:rPr>
          <w:rFonts w:ascii="Times New Roman" w:eastAsia="Times New Roman" w:hAnsi="Times New Roman" w:cs="Times New Roman"/>
          <w:sz w:val="20"/>
          <w:szCs w:val="20"/>
        </w:rPr>
        <w:tab/>
        <w:t xml:space="preserve">   П.І.Б.</w:t>
      </w:r>
    </w:p>
    <w:p w14:paraId="47A21E3F" w14:textId="610CFC06" w:rsidR="00595B58" w:rsidRPr="00254E30" w:rsidRDefault="000164F0" w:rsidP="00595B58">
      <w:pPr>
        <w:tabs>
          <w:tab w:val="left" w:pos="6096"/>
        </w:tabs>
        <w:spacing w:after="0" w:line="240" w:lineRule="auto"/>
        <w:ind w:right="-143" w:firstLine="5103"/>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r w:rsidR="00595B58" w:rsidRPr="00254E30">
        <w:rPr>
          <w:rFonts w:ascii="Times New Roman" w:eastAsia="Times New Roman" w:hAnsi="Times New Roman" w:cs="Times New Roman"/>
          <w:sz w:val="24"/>
          <w:szCs w:val="24"/>
        </w:rPr>
        <w:lastRenderedPageBreak/>
        <w:t xml:space="preserve">Додаток № </w:t>
      </w:r>
      <w:r w:rsidR="00595B58">
        <w:rPr>
          <w:rFonts w:ascii="Times New Roman" w:eastAsia="Times New Roman" w:hAnsi="Times New Roman" w:cs="Times New Roman"/>
          <w:sz w:val="24"/>
          <w:szCs w:val="24"/>
        </w:rPr>
        <w:t>4</w:t>
      </w:r>
      <w:r w:rsidR="00595B58" w:rsidRPr="00254E30">
        <w:rPr>
          <w:rFonts w:ascii="Times New Roman" w:eastAsia="Times New Roman" w:hAnsi="Times New Roman" w:cs="Times New Roman"/>
          <w:sz w:val="24"/>
          <w:szCs w:val="24"/>
        </w:rPr>
        <w:t xml:space="preserve"> </w:t>
      </w:r>
    </w:p>
    <w:p w14:paraId="316F3B5E" w14:textId="4B796D53" w:rsidR="00595B58" w:rsidRPr="00AB16FF" w:rsidRDefault="00595B58" w:rsidP="00595B58">
      <w:pPr>
        <w:spacing w:after="0" w:line="240" w:lineRule="auto"/>
        <w:ind w:left="5103" w:right="-143"/>
        <w:rPr>
          <w:rFonts w:ascii="Times New Roman" w:eastAsia="Times New Roman" w:hAnsi="Times New Roman" w:cs="Times New Roman"/>
          <w:bCs/>
          <w:sz w:val="24"/>
          <w:szCs w:val="24"/>
          <w:lang w:val="ru-RU"/>
        </w:rPr>
      </w:pPr>
      <w:r w:rsidRPr="00254E30">
        <w:rPr>
          <w:rFonts w:ascii="Times New Roman" w:eastAsia="Times New Roman" w:hAnsi="Times New Roman" w:cs="Times New Roman"/>
          <w:sz w:val="24"/>
          <w:szCs w:val="24"/>
        </w:rPr>
        <w:t xml:space="preserve">до оголошення </w:t>
      </w:r>
      <w:r>
        <w:rPr>
          <w:rFonts w:ascii="Times New Roman" w:eastAsia="Times New Roman" w:hAnsi="Times New Roman" w:cs="Times New Roman"/>
          <w:sz w:val="24"/>
          <w:szCs w:val="24"/>
        </w:rPr>
        <w:t xml:space="preserve">про </w:t>
      </w:r>
      <w:r w:rsidRPr="009B2311">
        <w:rPr>
          <w:rFonts w:ascii="Times New Roman" w:eastAsia="Times New Roman" w:hAnsi="Times New Roman" w:cs="Times New Roman"/>
          <w:bCs/>
          <w:sz w:val="24"/>
          <w:szCs w:val="24"/>
        </w:rPr>
        <w:t xml:space="preserve">проведення процедури запиту цінових пропозицій </w:t>
      </w:r>
    </w:p>
    <w:p w14:paraId="135E58C4" w14:textId="13454EE2" w:rsidR="00903A00" w:rsidRPr="00254E30" w:rsidRDefault="00903A00" w:rsidP="00595B58">
      <w:pPr>
        <w:spacing w:after="0"/>
        <w:ind w:left="5387"/>
        <w:rPr>
          <w:rFonts w:ascii="Times New Roman" w:eastAsia="Times New Roman" w:hAnsi="Times New Roman" w:cs="Times New Roman"/>
          <w:sz w:val="24"/>
          <w:szCs w:val="24"/>
        </w:rPr>
      </w:pPr>
    </w:p>
    <w:p w14:paraId="62EBF9A1" w14:textId="77777777" w:rsidR="00903A00" w:rsidRPr="00254E30" w:rsidRDefault="00903A00">
      <w:pPr>
        <w:spacing w:after="0"/>
        <w:ind w:left="5812"/>
        <w:jc w:val="right"/>
        <w:rPr>
          <w:rFonts w:ascii="Times New Roman" w:eastAsia="Times New Roman" w:hAnsi="Times New Roman" w:cs="Times New Roman"/>
          <w:sz w:val="24"/>
          <w:szCs w:val="24"/>
        </w:rPr>
      </w:pPr>
    </w:p>
    <w:p w14:paraId="6AF7F764" w14:textId="77777777" w:rsidR="00903A00" w:rsidRPr="00254E30" w:rsidRDefault="006A2871">
      <w:pPr>
        <w:spacing w:after="0"/>
        <w:ind w:left="5812"/>
        <w:jc w:val="right"/>
        <w:rPr>
          <w:rFonts w:ascii="Times New Roman" w:eastAsia="Times New Roman" w:hAnsi="Times New Roman" w:cs="Times New Roman"/>
          <w:sz w:val="24"/>
          <w:szCs w:val="24"/>
        </w:rPr>
      </w:pPr>
      <w:r w:rsidRPr="00254E30">
        <w:rPr>
          <w:rFonts w:ascii="Times New Roman" w:eastAsia="Times New Roman" w:hAnsi="Times New Roman" w:cs="Times New Roman"/>
          <w:b/>
          <w:noProof/>
        </w:rPr>
        <w:drawing>
          <wp:anchor distT="0" distB="0" distL="114300" distR="114300" simplePos="0" relativeHeight="251658240" behindDoc="0" locked="0" layoutInCell="1" hidden="0" allowOverlap="1" wp14:anchorId="763ED21C" wp14:editId="07777777">
            <wp:simplePos x="0" y="0"/>
            <wp:positionH relativeFrom="margin">
              <wp:posOffset>-76199</wp:posOffset>
            </wp:positionH>
            <wp:positionV relativeFrom="margin">
              <wp:posOffset>92075</wp:posOffset>
            </wp:positionV>
            <wp:extent cx="657225" cy="652145"/>
            <wp:effectExtent l="0" t="0" r="0" b="0"/>
            <wp:wrapSquare wrapText="bothSides" distT="0" distB="0" distL="114300" distR="114300"/>
            <wp:docPr id="12221411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657225" cy="652145"/>
                    </a:xfrm>
                    <a:prstGeom prst="rect">
                      <a:avLst/>
                    </a:prstGeom>
                    <a:ln/>
                  </pic:spPr>
                </pic:pic>
              </a:graphicData>
            </a:graphic>
          </wp:anchor>
        </w:drawing>
      </w:r>
    </w:p>
    <w:p w14:paraId="17496A6B" w14:textId="77777777" w:rsidR="00903A00" w:rsidRPr="00254E30" w:rsidRDefault="006A2871">
      <w:pPr>
        <w:spacing w:after="0" w:line="240" w:lineRule="auto"/>
        <w:rPr>
          <w:rFonts w:ascii="Times New Roman" w:eastAsia="Times New Roman" w:hAnsi="Times New Roman" w:cs="Times New Roman"/>
          <w:sz w:val="24"/>
          <w:szCs w:val="24"/>
        </w:rPr>
      </w:pPr>
      <w:proofErr w:type="spellStart"/>
      <w:r w:rsidRPr="00254E30">
        <w:rPr>
          <w:rFonts w:ascii="Times New Roman" w:eastAsia="Times New Roman" w:hAnsi="Times New Roman" w:cs="Times New Roman"/>
          <w:b/>
          <w:sz w:val="24"/>
          <w:szCs w:val="24"/>
        </w:rPr>
        <w:t>The</w:t>
      </w:r>
      <w:proofErr w:type="spellEnd"/>
      <w:r w:rsidRPr="00254E30">
        <w:rPr>
          <w:rFonts w:ascii="Times New Roman" w:eastAsia="Times New Roman" w:hAnsi="Times New Roman" w:cs="Times New Roman"/>
          <w:b/>
          <w:sz w:val="24"/>
          <w:szCs w:val="24"/>
        </w:rPr>
        <w:t xml:space="preserve"> </w:t>
      </w:r>
      <w:proofErr w:type="spellStart"/>
      <w:r w:rsidRPr="00254E30">
        <w:rPr>
          <w:rFonts w:ascii="Times New Roman" w:eastAsia="Times New Roman" w:hAnsi="Times New Roman" w:cs="Times New Roman"/>
          <w:b/>
          <w:sz w:val="24"/>
          <w:szCs w:val="24"/>
        </w:rPr>
        <w:t>Global</w:t>
      </w:r>
      <w:proofErr w:type="spellEnd"/>
      <w:r w:rsidRPr="00254E30">
        <w:rPr>
          <w:rFonts w:ascii="Times New Roman" w:eastAsia="Times New Roman" w:hAnsi="Times New Roman" w:cs="Times New Roman"/>
          <w:b/>
          <w:sz w:val="24"/>
          <w:szCs w:val="24"/>
        </w:rPr>
        <w:t xml:space="preserve"> </w:t>
      </w:r>
      <w:proofErr w:type="spellStart"/>
      <w:r w:rsidRPr="00254E30">
        <w:rPr>
          <w:rFonts w:ascii="Times New Roman" w:eastAsia="Times New Roman" w:hAnsi="Times New Roman" w:cs="Times New Roman"/>
          <w:b/>
          <w:sz w:val="24"/>
          <w:szCs w:val="24"/>
        </w:rPr>
        <w:t>Fund</w:t>
      </w:r>
      <w:proofErr w:type="spellEnd"/>
    </w:p>
    <w:p w14:paraId="03C30686" w14:textId="77777777" w:rsidR="00903A00" w:rsidRPr="00254E30" w:rsidRDefault="006A287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roofErr w:type="spellStart"/>
      <w:r w:rsidRPr="00254E30">
        <w:rPr>
          <w:rFonts w:ascii="Times New Roman" w:eastAsia="Times New Roman" w:hAnsi="Times New Roman" w:cs="Times New Roman"/>
          <w:color w:val="000000"/>
          <w:sz w:val="24"/>
          <w:szCs w:val="24"/>
        </w:rPr>
        <w:t>To</w:t>
      </w:r>
      <w:proofErr w:type="spellEnd"/>
      <w:r w:rsidRPr="00254E30">
        <w:rPr>
          <w:rFonts w:ascii="Times New Roman" w:eastAsia="Times New Roman" w:hAnsi="Times New Roman" w:cs="Times New Roman"/>
          <w:color w:val="000000"/>
          <w:sz w:val="24"/>
          <w:szCs w:val="24"/>
        </w:rPr>
        <w:t xml:space="preserve"> </w:t>
      </w:r>
      <w:proofErr w:type="spellStart"/>
      <w:r w:rsidRPr="00254E30">
        <w:rPr>
          <w:rFonts w:ascii="Times New Roman" w:eastAsia="Times New Roman" w:hAnsi="Times New Roman" w:cs="Times New Roman"/>
          <w:color w:val="000000"/>
          <w:sz w:val="24"/>
          <w:szCs w:val="24"/>
        </w:rPr>
        <w:t>Fight</w:t>
      </w:r>
      <w:proofErr w:type="spellEnd"/>
      <w:r w:rsidRPr="00254E30">
        <w:rPr>
          <w:rFonts w:ascii="Times New Roman" w:eastAsia="Times New Roman" w:hAnsi="Times New Roman" w:cs="Times New Roman"/>
          <w:color w:val="000000"/>
          <w:sz w:val="24"/>
          <w:szCs w:val="24"/>
        </w:rPr>
        <w:t xml:space="preserve"> </w:t>
      </w:r>
      <w:r w:rsidRPr="00254E30">
        <w:rPr>
          <w:rFonts w:ascii="Times New Roman" w:eastAsia="Times New Roman" w:hAnsi="Times New Roman" w:cs="Times New Roman"/>
          <w:b/>
          <w:color w:val="000000"/>
          <w:sz w:val="24"/>
          <w:szCs w:val="24"/>
        </w:rPr>
        <w:t xml:space="preserve">AIDS, </w:t>
      </w:r>
      <w:proofErr w:type="spellStart"/>
      <w:r w:rsidRPr="00254E30">
        <w:rPr>
          <w:rFonts w:ascii="Times New Roman" w:eastAsia="Times New Roman" w:hAnsi="Times New Roman" w:cs="Times New Roman"/>
          <w:color w:val="000000"/>
          <w:sz w:val="24"/>
          <w:szCs w:val="24"/>
        </w:rPr>
        <w:t>Tuberculosis</w:t>
      </w:r>
      <w:proofErr w:type="spellEnd"/>
      <w:r w:rsidRPr="00254E30">
        <w:rPr>
          <w:rFonts w:ascii="Times New Roman" w:eastAsia="Times New Roman" w:hAnsi="Times New Roman" w:cs="Times New Roman"/>
          <w:color w:val="000000"/>
          <w:sz w:val="24"/>
          <w:szCs w:val="24"/>
        </w:rPr>
        <w:t xml:space="preserve"> </w:t>
      </w:r>
      <w:proofErr w:type="spellStart"/>
      <w:r w:rsidRPr="00254E30">
        <w:rPr>
          <w:rFonts w:ascii="Times New Roman" w:eastAsia="Times New Roman" w:hAnsi="Times New Roman" w:cs="Times New Roman"/>
          <w:color w:val="000000"/>
          <w:sz w:val="24"/>
          <w:szCs w:val="24"/>
        </w:rPr>
        <w:t>and</w:t>
      </w:r>
      <w:proofErr w:type="spellEnd"/>
      <w:r w:rsidRPr="00254E30">
        <w:rPr>
          <w:rFonts w:ascii="Times New Roman" w:eastAsia="Times New Roman" w:hAnsi="Times New Roman" w:cs="Times New Roman"/>
          <w:color w:val="000000"/>
          <w:sz w:val="24"/>
          <w:szCs w:val="24"/>
        </w:rPr>
        <w:t xml:space="preserve"> </w:t>
      </w:r>
      <w:proofErr w:type="spellStart"/>
      <w:r w:rsidRPr="00254E30">
        <w:rPr>
          <w:rFonts w:ascii="Times New Roman" w:eastAsia="Times New Roman" w:hAnsi="Times New Roman" w:cs="Times New Roman"/>
          <w:color w:val="000000"/>
          <w:sz w:val="24"/>
          <w:szCs w:val="24"/>
        </w:rPr>
        <w:t>Malaria</w:t>
      </w:r>
      <w:proofErr w:type="spellEnd"/>
      <w:r w:rsidRPr="00254E30">
        <w:rPr>
          <w:rFonts w:ascii="Times New Roman" w:eastAsia="Times New Roman" w:hAnsi="Times New Roman" w:cs="Times New Roman"/>
          <w:color w:val="000000"/>
          <w:sz w:val="24"/>
          <w:szCs w:val="24"/>
        </w:rPr>
        <w:t xml:space="preserve">  </w:t>
      </w:r>
    </w:p>
    <w:p w14:paraId="0C6C2CD5"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09E88E4" w14:textId="77777777" w:rsidR="00903A00" w:rsidRPr="00254E30" w:rsidRDefault="00903A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7F08FFEC" w14:textId="77777777" w:rsidR="00903A00" w:rsidRPr="00254E30" w:rsidRDefault="006A2871">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КОДЕКС ПОВЕДІНКИ ПОСТАЧАЛЬНИКІВ*</w:t>
      </w:r>
    </w:p>
    <w:p w14:paraId="508C98E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0C1AC90E" w14:textId="77777777" w:rsidR="00903A00" w:rsidRPr="00254E30" w:rsidRDefault="006A2871" w:rsidP="00002DCB">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Вступ</w:t>
      </w:r>
    </w:p>
    <w:p w14:paraId="779F8E76"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ABC67E7"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 Як ключова міжнародна фінансова установа у сфері боротьби з ВІЛ/СНІД, туберкульозом та малярією, Глобальний Фонд визнає важливість підзвітності постачальників , а також прозорість та передбачуваність своїх операцій. </w:t>
      </w:r>
    </w:p>
    <w:p w14:paraId="7818863E"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CCD97DE"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 Згідно зі статутними документами, основними принципами роботи Глобального Фонду є відкритість, прозорість та підзвітність. Виходячи з цього, Глобальний Фонд прагне того, щоб уся його фінансова діяльність, включно з корпоративними закупівлями та грантовими операціями, відповідала найвищим етичним нормам, а також, щоб їх дотримувалися усі співробітники. </w:t>
      </w:r>
    </w:p>
    <w:p w14:paraId="44F69B9A"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258885E"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3. У відповідності із цими основними принципами роботи Глобального Фонду метою цього Кодексу поведінки («Кодексу») є забезпечити зобов‘язання постачальників дотримуватися чесності у грантових операціях та корпоративних </w:t>
      </w:r>
      <w:proofErr w:type="spellStart"/>
      <w:r w:rsidRPr="00254E30">
        <w:rPr>
          <w:rFonts w:ascii="Times New Roman" w:eastAsia="Times New Roman" w:hAnsi="Times New Roman" w:cs="Times New Roman"/>
          <w:color w:val="000000"/>
          <w:sz w:val="24"/>
          <w:szCs w:val="24"/>
        </w:rPr>
        <w:t>закупівлях</w:t>
      </w:r>
      <w:proofErr w:type="spellEnd"/>
      <w:r w:rsidRPr="00254E30">
        <w:rPr>
          <w:rFonts w:ascii="Times New Roman" w:eastAsia="Times New Roman" w:hAnsi="Times New Roman" w:cs="Times New Roman"/>
          <w:color w:val="000000"/>
          <w:sz w:val="24"/>
          <w:szCs w:val="24"/>
        </w:rPr>
        <w:t xml:space="preserve"> за кошти Глобального фонду. </w:t>
      </w:r>
    </w:p>
    <w:p w14:paraId="5F07D11E"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2BBA4CC"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4. Глобальний Фонд буде регулярно переглядати та, за необхідності, вносити зміни у цей Кодекс, для відображення кращих практик, отриманого досвіду та </w:t>
      </w:r>
      <w:proofErr w:type="spellStart"/>
      <w:r w:rsidRPr="00254E30">
        <w:rPr>
          <w:rFonts w:ascii="Times New Roman" w:eastAsia="Times New Roman" w:hAnsi="Times New Roman" w:cs="Times New Roman"/>
          <w:color w:val="000000"/>
          <w:sz w:val="24"/>
          <w:szCs w:val="24"/>
        </w:rPr>
        <w:t>зворотнього</w:t>
      </w:r>
      <w:proofErr w:type="spellEnd"/>
      <w:r w:rsidRPr="00254E30">
        <w:rPr>
          <w:rFonts w:ascii="Times New Roman" w:eastAsia="Times New Roman" w:hAnsi="Times New Roman" w:cs="Times New Roman"/>
          <w:color w:val="000000"/>
          <w:sz w:val="24"/>
          <w:szCs w:val="24"/>
        </w:rPr>
        <w:t xml:space="preserve"> зв’язку від партнерів.</w:t>
      </w:r>
    </w:p>
    <w:p w14:paraId="41508A3C"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E6F96B4" w14:textId="77777777" w:rsidR="00903A00" w:rsidRPr="00254E30" w:rsidRDefault="006A2871" w:rsidP="00002DCB">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Мандат цього Кодексу </w:t>
      </w:r>
    </w:p>
    <w:p w14:paraId="43D6B1D6"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59306A4"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5. Цей Кодексу </w:t>
      </w:r>
      <w:r w:rsidRPr="00254E30">
        <w:rPr>
          <w:rFonts w:ascii="Times New Roman" w:eastAsia="Times New Roman" w:hAnsi="Times New Roman" w:cs="Times New Roman"/>
          <w:b/>
          <w:color w:val="000000"/>
          <w:sz w:val="24"/>
          <w:szCs w:val="24"/>
        </w:rPr>
        <w:t>вимагає від</w:t>
      </w:r>
      <w:r w:rsidRPr="00254E30">
        <w:rPr>
          <w:rFonts w:ascii="Times New Roman" w:eastAsia="Times New Roman" w:hAnsi="Times New Roman" w:cs="Times New Roman"/>
          <w:color w:val="000000"/>
          <w:sz w:val="24"/>
          <w:szCs w:val="24"/>
        </w:rPr>
        <w:t xml:space="preserve"> усіх учасників тендерів, постачальників, агентів, посередників, консультантів та підрядників («</w:t>
      </w:r>
      <w:r w:rsidRPr="00254E30">
        <w:rPr>
          <w:rFonts w:ascii="Times New Roman" w:eastAsia="Times New Roman" w:hAnsi="Times New Roman" w:cs="Times New Roman"/>
          <w:i/>
          <w:color w:val="000000"/>
          <w:sz w:val="24"/>
          <w:szCs w:val="24"/>
        </w:rPr>
        <w:t>постачальники</w:t>
      </w:r>
      <w:r w:rsidRPr="00254E30">
        <w:rPr>
          <w:rFonts w:ascii="Times New Roman" w:eastAsia="Times New Roman" w:hAnsi="Times New Roman" w:cs="Times New Roman"/>
          <w:color w:val="000000"/>
          <w:sz w:val="24"/>
          <w:szCs w:val="24"/>
        </w:rPr>
        <w:t xml:space="preserve">»), включаючи всіх </w:t>
      </w:r>
    </w:p>
    <w:p w14:paraId="515EEF4E"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асоційованих членів, співробітників, найманих працівників, підрядників, агентів </w:t>
      </w:r>
    </w:p>
    <w:p w14:paraId="5EAB724B"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sidRPr="00254E30">
        <w:rPr>
          <w:rFonts w:ascii="Times New Roman" w:eastAsia="Times New Roman" w:hAnsi="Times New Roman" w:cs="Times New Roman"/>
          <w:color w:val="000000"/>
          <w:sz w:val="24"/>
          <w:szCs w:val="24"/>
        </w:rPr>
        <w:t>та посередників постачальних організацій (кожен з яких є «</w:t>
      </w:r>
      <w:r w:rsidRPr="00254E30">
        <w:rPr>
          <w:rFonts w:ascii="Times New Roman" w:eastAsia="Times New Roman" w:hAnsi="Times New Roman" w:cs="Times New Roman"/>
          <w:i/>
          <w:color w:val="000000"/>
          <w:sz w:val="24"/>
          <w:szCs w:val="24"/>
        </w:rPr>
        <w:t>представником постачальника</w:t>
      </w:r>
      <w:r w:rsidRPr="00254E30">
        <w:rPr>
          <w:rFonts w:ascii="Times New Roman" w:eastAsia="Times New Roman" w:hAnsi="Times New Roman" w:cs="Times New Roman"/>
          <w:color w:val="000000"/>
          <w:sz w:val="24"/>
          <w:szCs w:val="24"/>
        </w:rPr>
        <w:t xml:space="preserve">») дотримання найвищих етичних норм у діяльності, яка фінансується Глобальним фондом, пов’язаної з постачанням товарів та/або послуг Глобальному Фонду або будь-якому реципієнту коштів Глобального Фонду, в тому числі основним реципієнтам, </w:t>
      </w:r>
      <w:proofErr w:type="spellStart"/>
      <w:r w:rsidRPr="00254E30">
        <w:rPr>
          <w:rFonts w:ascii="Times New Roman" w:eastAsia="Times New Roman" w:hAnsi="Times New Roman" w:cs="Times New Roman"/>
          <w:color w:val="000000"/>
          <w:sz w:val="24"/>
          <w:szCs w:val="24"/>
        </w:rPr>
        <w:t>суб</w:t>
      </w:r>
      <w:proofErr w:type="spellEnd"/>
      <w:r w:rsidRPr="00254E30">
        <w:rPr>
          <w:rFonts w:ascii="Times New Roman" w:eastAsia="Times New Roman" w:hAnsi="Times New Roman" w:cs="Times New Roman"/>
          <w:color w:val="000000"/>
          <w:sz w:val="24"/>
          <w:szCs w:val="24"/>
        </w:rPr>
        <w:t>-реципієнтам, іншим реципієнтам, координаційним механізмам країни, агентам із закупівель та безпосереднім покупцям.</w:t>
      </w:r>
    </w:p>
    <w:p w14:paraId="17DBC151"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3E1F2BE"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6. Основні реципієнти, </w:t>
      </w:r>
      <w:proofErr w:type="spellStart"/>
      <w:r w:rsidRPr="00254E30">
        <w:rPr>
          <w:rFonts w:ascii="Times New Roman" w:eastAsia="Times New Roman" w:hAnsi="Times New Roman" w:cs="Times New Roman"/>
          <w:color w:val="000000"/>
          <w:sz w:val="24"/>
          <w:szCs w:val="24"/>
        </w:rPr>
        <w:t>суб</w:t>
      </w:r>
      <w:proofErr w:type="spellEnd"/>
      <w:r w:rsidRPr="00254E30">
        <w:rPr>
          <w:rFonts w:ascii="Times New Roman" w:eastAsia="Times New Roman" w:hAnsi="Times New Roman" w:cs="Times New Roman"/>
          <w:color w:val="000000"/>
          <w:sz w:val="24"/>
          <w:szCs w:val="24"/>
        </w:rPr>
        <w:t xml:space="preserve">-реципієнти, інші реципієнти, координаційні механізми країни, агенти із закупівель та безпосередні покупці повинні забезпечити комунікацію положень даного Кодексу усім своїм постачальникам, які в свою чергу повинні дотримуватися усіх викладених у ньому правил. Постачальники повинні забезпечити доведення Кодексу всім своїм Представникам та вдатися до розумних кроків для забезпечення дотримання ними його положень, в </w:t>
      </w:r>
      <w:proofErr w:type="spellStart"/>
      <w:r w:rsidRPr="00254E30">
        <w:rPr>
          <w:rFonts w:ascii="Times New Roman" w:eastAsia="Times New Roman" w:hAnsi="Times New Roman" w:cs="Times New Roman"/>
          <w:color w:val="000000"/>
          <w:sz w:val="24"/>
          <w:szCs w:val="24"/>
        </w:rPr>
        <w:t>т.ч</w:t>
      </w:r>
      <w:proofErr w:type="spellEnd"/>
      <w:r w:rsidRPr="00254E30">
        <w:rPr>
          <w:rFonts w:ascii="Times New Roman" w:eastAsia="Times New Roman" w:hAnsi="Times New Roman" w:cs="Times New Roman"/>
          <w:color w:val="000000"/>
          <w:sz w:val="24"/>
          <w:szCs w:val="24"/>
        </w:rPr>
        <w:t xml:space="preserve">. вжити невідкладні заходи у разі порушення цих положень. Порушення цього Кодексу може призвести до рішення Глобального Фонду накласти санкції на відповідного </w:t>
      </w:r>
      <w:r w:rsidRPr="00254E30">
        <w:rPr>
          <w:rFonts w:ascii="Times New Roman" w:eastAsia="Times New Roman" w:hAnsi="Times New Roman" w:cs="Times New Roman"/>
          <w:color w:val="000000"/>
          <w:sz w:val="24"/>
          <w:szCs w:val="24"/>
        </w:rPr>
        <w:lastRenderedPageBreak/>
        <w:t xml:space="preserve">Постачальника та/або Представника постачальника, призупинити виплату гранту його отримувачам або відмовити у фінансуванні. </w:t>
      </w:r>
    </w:p>
    <w:p w14:paraId="6F8BD81B"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47F39791" w14:textId="77777777" w:rsidR="00903A00" w:rsidRPr="00254E30" w:rsidRDefault="006A2871" w:rsidP="00002DCB">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Чесність та прозорість діяльності </w:t>
      </w:r>
    </w:p>
    <w:p w14:paraId="2613E9C1"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719A226"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7. Глобальний Фонд жорстко заперечує будь-яку корупційну, </w:t>
      </w:r>
      <w:proofErr w:type="spellStart"/>
      <w:r w:rsidRPr="00254E30">
        <w:rPr>
          <w:rFonts w:ascii="Times New Roman" w:eastAsia="Times New Roman" w:hAnsi="Times New Roman" w:cs="Times New Roman"/>
          <w:color w:val="000000"/>
          <w:sz w:val="24"/>
          <w:szCs w:val="24"/>
        </w:rPr>
        <w:t>шахрайську,змовницьку</w:t>
      </w:r>
      <w:proofErr w:type="spellEnd"/>
      <w:r w:rsidRPr="00254E30">
        <w:rPr>
          <w:rFonts w:ascii="Times New Roman" w:eastAsia="Times New Roman" w:hAnsi="Times New Roman" w:cs="Times New Roman"/>
          <w:color w:val="000000"/>
          <w:sz w:val="24"/>
          <w:szCs w:val="24"/>
        </w:rPr>
        <w:t xml:space="preserve">, анти-конкурентну або насильницьку діяльність, пов‘язану з його коштами, в тому числі грантами. Глобальний Фонд буде вдаватися до суворих і негайних дій в всіх обставинах, які предметно та достовірно свідчитимуть про наявність корумпованих, шахрайських, змовницьких, анти-конкурентних або насильницьких дій, як пояснюється далі за текстом. </w:t>
      </w:r>
    </w:p>
    <w:p w14:paraId="1037B8A3"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5708E6A"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8. Постачальники та представники постачальників повинні брати участь у закупівельних процедурах прозоро, відкрито, </w:t>
      </w:r>
      <w:proofErr w:type="spellStart"/>
      <w:r w:rsidRPr="00254E30">
        <w:rPr>
          <w:rFonts w:ascii="Times New Roman" w:eastAsia="Times New Roman" w:hAnsi="Times New Roman" w:cs="Times New Roman"/>
          <w:color w:val="000000"/>
          <w:sz w:val="24"/>
          <w:szCs w:val="24"/>
        </w:rPr>
        <w:t>підзвітно</w:t>
      </w:r>
      <w:proofErr w:type="spellEnd"/>
      <w:r w:rsidRPr="00254E30">
        <w:rPr>
          <w:rFonts w:ascii="Times New Roman" w:eastAsia="Times New Roman" w:hAnsi="Times New Roman" w:cs="Times New Roman"/>
          <w:color w:val="000000"/>
          <w:sz w:val="24"/>
          <w:szCs w:val="24"/>
        </w:rPr>
        <w:t xml:space="preserve"> та чесно, що також включає дотримання відповідного законодавства та правил стосовно чесної конкуренції, а також визначених стандартів якісної практики закупівель. </w:t>
      </w:r>
    </w:p>
    <w:p w14:paraId="121B7539"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9. Постачальники та представники постачальників повинні відповідати на тендерні/конкурсні оголошення чесно, справедливо та зрозуміло, чітко демонструючи свою спроможність відповідати усім вимогам тендеру або контрактних документів. Вони також повинні дотримуватися усіх </w:t>
      </w:r>
      <w:proofErr w:type="spellStart"/>
      <w:r w:rsidRPr="00254E30">
        <w:rPr>
          <w:rFonts w:ascii="Times New Roman" w:eastAsia="Times New Roman" w:hAnsi="Times New Roman" w:cs="Times New Roman"/>
          <w:color w:val="000000"/>
          <w:sz w:val="24"/>
          <w:szCs w:val="24"/>
        </w:rPr>
        <w:t>правил,встановлених</w:t>
      </w:r>
      <w:proofErr w:type="spellEnd"/>
      <w:r w:rsidRPr="00254E30">
        <w:rPr>
          <w:rFonts w:ascii="Times New Roman" w:eastAsia="Times New Roman" w:hAnsi="Times New Roman" w:cs="Times New Roman"/>
          <w:color w:val="000000"/>
          <w:sz w:val="24"/>
          <w:szCs w:val="24"/>
        </w:rPr>
        <w:t xml:space="preserve"> для кожного окремого процесу закупівель, і брати участь у тендері та вступати в договірні правовідносини лише тоді, коли вони можуть і бажають виконувати всі зобов’язання за договором. </w:t>
      </w:r>
    </w:p>
    <w:p w14:paraId="687C6DE0"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D5E5CCC"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10. Постачальники та представники постачальників (безпосередньо або через агентів чи посередників) не можуть вдаватися до корупційної, шахрайської, змовницької, анти-</w:t>
      </w:r>
      <w:proofErr w:type="spellStart"/>
      <w:r w:rsidRPr="00254E30">
        <w:rPr>
          <w:rFonts w:ascii="Times New Roman" w:eastAsia="Times New Roman" w:hAnsi="Times New Roman" w:cs="Times New Roman"/>
          <w:color w:val="000000"/>
          <w:sz w:val="24"/>
          <w:szCs w:val="24"/>
        </w:rPr>
        <w:t>конкуретної</w:t>
      </w:r>
      <w:proofErr w:type="spellEnd"/>
      <w:r w:rsidRPr="00254E30">
        <w:rPr>
          <w:rFonts w:ascii="Times New Roman" w:eastAsia="Times New Roman" w:hAnsi="Times New Roman" w:cs="Times New Roman"/>
          <w:color w:val="000000"/>
          <w:sz w:val="24"/>
          <w:szCs w:val="24"/>
        </w:rPr>
        <w:t xml:space="preserve"> або насильницької діяльності в процесі участі у тендерах або здійсненні діяльності за договором, фінансованої Глобальним Фондом. Пояснення: </w:t>
      </w:r>
    </w:p>
    <w:p w14:paraId="5B2F9378"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FF02E62" w14:textId="77777777" w:rsidR="00903A00" w:rsidRPr="00254E30" w:rsidRDefault="006A2871" w:rsidP="00002DCB">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«корупційна діяльність»</w:t>
      </w:r>
      <w:r w:rsidRPr="00254E30">
        <w:rPr>
          <w:rFonts w:ascii="Times New Roman" w:eastAsia="Times New Roman" w:hAnsi="Times New Roman" w:cs="Times New Roman"/>
          <w:color w:val="000000"/>
          <w:sz w:val="24"/>
          <w:szCs w:val="24"/>
        </w:rPr>
        <w:t xml:space="preserve"> передбачає пропозицію, обіцянку, надання, отримання або передачу (безпосередню або через агентів чи посередників) будь-якої цінності з метою незаконного впливу на дії іншої особи або установи;</w:t>
      </w:r>
    </w:p>
    <w:p w14:paraId="58E6DD4E"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275CAD7" w14:textId="77777777" w:rsidR="00903A00" w:rsidRPr="00254E30" w:rsidRDefault="006A2871" w:rsidP="00002DCB">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«шахрайська діяльність»</w:t>
      </w:r>
      <w:r w:rsidRPr="00254E30">
        <w:rPr>
          <w:rFonts w:ascii="Times New Roman" w:eastAsia="Times New Roman" w:hAnsi="Times New Roman" w:cs="Times New Roman"/>
          <w:color w:val="000000"/>
          <w:sz w:val="24"/>
          <w:szCs w:val="24"/>
        </w:rPr>
        <w:t xml:space="preserve"> передбачає будь-яку дію або бездіяльність, а також умисне викривлення даних, фактів, тощо, які завідомо й умисно або з необережності призводять до того, що особа або установа не можуть отримати фінансову або будь-яку іншу підтримку або ж здійснюються з метою уникнення виконання зобов’язання; </w:t>
      </w:r>
    </w:p>
    <w:p w14:paraId="7D3BEE8F"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B03E0A6" w14:textId="77777777" w:rsidR="00903A00" w:rsidRPr="00254E30" w:rsidRDefault="006A2871" w:rsidP="00002DCB">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«насильницька діяльність»</w:t>
      </w:r>
      <w:r w:rsidRPr="00254E30">
        <w:rPr>
          <w:rFonts w:ascii="Times New Roman" w:eastAsia="Times New Roman" w:hAnsi="Times New Roman" w:cs="Times New Roman"/>
          <w:color w:val="000000"/>
          <w:sz w:val="24"/>
          <w:szCs w:val="24"/>
        </w:rPr>
        <w:t xml:space="preserve"> передбачає будь-які дії або спробу впливати на рішення або дії певної особи чи установи шляхом нанесення шкоди, або погрози про нанесення шкоди (безпосередньо або через посередників) тій чи іншій особі або установі або їхній власності; </w:t>
      </w:r>
    </w:p>
    <w:p w14:paraId="3B88899E"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3B4BBF3" w14:textId="77777777" w:rsidR="00903A00" w:rsidRPr="00254E30" w:rsidRDefault="006A2871" w:rsidP="00002DCB">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«змовницька діяльність»</w:t>
      </w:r>
      <w:r w:rsidRPr="00254E30">
        <w:rPr>
          <w:rFonts w:ascii="Times New Roman" w:eastAsia="Times New Roman" w:hAnsi="Times New Roman" w:cs="Times New Roman"/>
          <w:color w:val="000000"/>
          <w:sz w:val="24"/>
          <w:szCs w:val="24"/>
        </w:rPr>
        <w:t xml:space="preserve"> передбачає домовленість між двома або більше особами або установами, спрямована на досягнення незаконних цілей, включаючи незаконний вплив на дії інших осіб або установ; </w:t>
      </w:r>
    </w:p>
    <w:p w14:paraId="69E2BB2B"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8E8F6A8" w14:textId="77777777" w:rsidR="00903A00" w:rsidRPr="00254E30" w:rsidRDefault="006A2871" w:rsidP="00002DCB">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"анти-конкурентна діяльність"</w:t>
      </w:r>
      <w:r w:rsidRPr="00254E30">
        <w:rPr>
          <w:rFonts w:ascii="Times New Roman" w:eastAsia="Times New Roman" w:hAnsi="Times New Roman" w:cs="Times New Roman"/>
          <w:color w:val="000000"/>
          <w:sz w:val="24"/>
          <w:szCs w:val="24"/>
        </w:rPr>
        <w:t xml:space="preserve"> передбачає будь-яку домовленість, договір, рішення або дії, об’єктом або результатом яких є обмеження або порушення конкуренції на будь-якому ринку. </w:t>
      </w:r>
    </w:p>
    <w:p w14:paraId="57C0D796"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E7F02DA"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11. Постачальники та представники постачальників не можуть вимагати, пропонувати, надавати або приймати, обіцяти або бути посередником у пропонуванні, передачі або </w:t>
      </w:r>
      <w:r w:rsidRPr="00254E30">
        <w:rPr>
          <w:rFonts w:ascii="Times New Roman" w:eastAsia="Times New Roman" w:hAnsi="Times New Roman" w:cs="Times New Roman"/>
          <w:color w:val="000000"/>
          <w:sz w:val="24"/>
          <w:szCs w:val="24"/>
        </w:rPr>
        <w:lastRenderedPageBreak/>
        <w:t xml:space="preserve">отриманні коштів, винагород, процентних знижок, подарунків, комісійних коштів або інших платежів, окрім тих, які чітко передбачені і визначені Глобальним Фондом або реципієнтом гранту стосовно процесів закупівель або виконання положень угоди. </w:t>
      </w:r>
    </w:p>
    <w:p w14:paraId="0D142F6F"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265A37C"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12. Інформація, дані, ноу-хау та документи, отримані та напрацьовані в ході участі в процесах закупівель Глобального Фонду або реципієнтів його гранту, а також в процесі здійснення контрактної діяльності за кошти Глобального Фонду за жодних обставин не можуть розголошуватися або передаватися третім сторонам з метою надання існуючим або потенційним Постачальникам вигіднішої позиції або переваги в тендерних або будь-яких інших процесах закупівель Глобального Фонду або реципієнта гранту ГФ, без попередньої письмової згоди Глобального Фонду. </w:t>
      </w:r>
    </w:p>
    <w:p w14:paraId="4475AD14"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120C4E94"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5B131BBE" w14:textId="77777777" w:rsidR="00903A00" w:rsidRPr="00254E30" w:rsidRDefault="006A2871" w:rsidP="00002DCB">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Дотримання законодавства </w:t>
      </w:r>
    </w:p>
    <w:p w14:paraId="42AFC42D"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7FBD3E5"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13. Постачальники та представники постачальників повинні у своїй діяльності дотримуватися усіх відповідних законів та положень, що діють в тій країні, де вони здійснюють свою роботу. Вони також повинні дотримуватися усіх опублікованих правил, політик та процедур Глобального Фонду, що стосуються сфер їхньої діяльності. </w:t>
      </w:r>
    </w:p>
    <w:p w14:paraId="271CA723"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641552E"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14. Постачальники та представники постачальників повинні забезпечувати наступне: щоб ресурси, отримані ними від Глобального Фонду, не використовувалися для підтримки, фінансування або заохочення насильства, сприяння терористам та терористичній діяльності або для фінансування організацій, що підтримують тероризм. </w:t>
      </w:r>
    </w:p>
    <w:p w14:paraId="75FBE423"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984CCBE"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15. Постачальники та представники постачальників не можуть брати участь у діяльності, пов‘язаній з «відмиванням» грошей. Йдеться про будь-який вид діяльності, спрямований на приховання фактів щодо незаконного отримання коштів, наприклад, в результаті шахрайства, хабарництва або іншої незаконної діяльності. </w:t>
      </w:r>
    </w:p>
    <w:p w14:paraId="2D3F0BEC"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5CF4315"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D157F70" w14:textId="77777777" w:rsidR="00903A00" w:rsidRPr="00254E30" w:rsidRDefault="006A2871" w:rsidP="00002DCB">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Доступ та співпраця </w:t>
      </w:r>
    </w:p>
    <w:p w14:paraId="3CB648E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881585A"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16. Постачальники та представники постачальників повинні зберігати у відповідних бухгалтерських книгах чіткі та повні дані обліку усіх фінансових та ділових транзакцій в рамках фінансованих Глобальним Фондом угод, щонайменше протягом п’яти років після дати останнього платежу, здійсненого в рамках угоди з Глобальним Фондом. </w:t>
      </w:r>
    </w:p>
    <w:p w14:paraId="0C178E9E"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A5203C8"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17. Постачальники та представники постачальників повинні співпрацювати з Глобальним Фондом і реагувати на будь-який запит від Офісу генерального інспектора (ОГІ Глобального Фонду), а також інших агентів та представників Глобального Фонду та надавати їм доступ до спілкування з відповідними співробітниками та перевірки будь-яких рахунків та облікових даних, а також іншої документації, пов’язаної з тендерами та виконанням положень угод, фінансованих Глобальним Фондом. </w:t>
      </w:r>
    </w:p>
    <w:p w14:paraId="3C0395D3"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284197F"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18. Постачальники та представники постачальників в будь-який момент надаватимуть всю можливу підтримку на запит Глобального Фонду з метою дотримання останнім будь-яких законодавчих, регуляторних або статутних вимог, висунутих перед ним. </w:t>
      </w:r>
    </w:p>
    <w:p w14:paraId="3254BC2F"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ABF0B53"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19. Глобальний Фонд очікує, що реципієнти будуть вдаватися до негайних та відповідних дій в ситуаціях, коли реципієнту стане відомо, що будь-який з його представників або </w:t>
      </w:r>
      <w:proofErr w:type="spellStart"/>
      <w:r w:rsidRPr="00254E30">
        <w:rPr>
          <w:rFonts w:ascii="Times New Roman" w:eastAsia="Times New Roman" w:hAnsi="Times New Roman" w:cs="Times New Roman"/>
          <w:color w:val="000000"/>
          <w:sz w:val="24"/>
          <w:szCs w:val="24"/>
        </w:rPr>
        <w:lastRenderedPageBreak/>
        <w:t>бенефіціаріїв</w:t>
      </w:r>
      <w:proofErr w:type="spellEnd"/>
      <w:r w:rsidRPr="00254E30">
        <w:rPr>
          <w:rFonts w:ascii="Times New Roman" w:eastAsia="Times New Roman" w:hAnsi="Times New Roman" w:cs="Times New Roman"/>
          <w:color w:val="000000"/>
          <w:sz w:val="24"/>
          <w:szCs w:val="24"/>
        </w:rPr>
        <w:t xml:space="preserve"> за угодою, фінансованою Глобальним Фондом, бере участь або підозрюється в корупційних, шахрайських, змовницьких, анти-конкурентних або насильницьких видах діяльності, пов’язаних із закупівлями або реалізацією тієї чи іншої угоди. Глобальний Фонд накладатиме санкції, які вважатиме за доцільні у випадках, коли реципієнт не вживатиме належним чином (на розсуд Глобального Фонду) негайних та вчасних заходів у подібних ситуаціях. </w:t>
      </w:r>
    </w:p>
    <w:p w14:paraId="651E9592"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6524D138" w14:textId="77777777" w:rsidR="00903A00" w:rsidRPr="00254E30" w:rsidRDefault="006A2871" w:rsidP="00002DCB">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Публікації та реклама </w:t>
      </w:r>
    </w:p>
    <w:p w14:paraId="269E314A"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DDC8A9E"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20. Без попередньої письмової згоди Глобального Фонду Постачальники та представники постачальників не можуть (i) використовувати назву або логотип Глобального Фонду у своїх публікаціях або рекламі, (ii) використовувати свої безпосередні або непрямі ділові стосунки з Глобальним Фондом із метою отримання підтримки останнього на користь товарів та послуг того чи іншого постачальника, (i ii) здійснювати будь-яке представництво або заяви замість або від імені Глобального Фонду.</w:t>
      </w:r>
    </w:p>
    <w:p w14:paraId="0A6959E7"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 </w:t>
      </w:r>
    </w:p>
    <w:p w14:paraId="47341341"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C4EFBC8" w14:textId="77777777" w:rsidR="00903A00" w:rsidRPr="00254E30" w:rsidRDefault="006A2871" w:rsidP="00002DCB">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Повне і відкрите надання інформації і конфлікти інтересів </w:t>
      </w:r>
    </w:p>
    <w:p w14:paraId="42EF2083"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8FE123C"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21. Перед підписанням угоди або в процесі її виконання Постачальники повинні повідомити Глобальний Фонд, якщо вони або їхні Представники є суб’єктом санкцій або тимчасового відсторонення від справ, застосованих однією з провідних міжнародних фінансових установ, наприклад ООН або Світовим Банком. </w:t>
      </w:r>
    </w:p>
    <w:p w14:paraId="7B40C951"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625990C"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22. Постачальники повинні повідомити Глобальний Фонд або фактичного реципієнта гранту про існуючі, або потенційні конфлікти інтересів, що стосуються Постачальників або їхніх Представників («конфлікт інтересів»). Глобальний Фонд вважає конфліктом інтересів таку ситуацію, в якій одна сторона має інтереси, які можуть негативно впливати на виконання останньою своїх обов’язків та відповідальності, договірних зобов’язань або призводити до </w:t>
      </w:r>
    </w:p>
    <w:p w14:paraId="2ACD7906"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порушень чинного законодавства. Таким чином, подібний конфлікт інтересів може спричинити або становити діяльність, яка є недопустимою згідно положень даного Кодексу. Задля забезпечення дотримання високих етичних норм і стандартів усіма постачальниками за угодами, що фінансуються Глобальним Фондом, останній буде вдаватися до відповідних заходів вирішення подібних конфліктів інтересів. Глобальний Фонд може в тому числі відмовити у наданні фінансування у випадках, коли певний конфлікт інтересів може стати на заваді здійснення чесного процесу закупівель. </w:t>
      </w:r>
    </w:p>
    <w:p w14:paraId="4B4D7232"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FDD12D3"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23. Постачальники не можуть впливати або шукати важелі впливу на процеси </w:t>
      </w:r>
    </w:p>
    <w:p w14:paraId="67EA924C"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прийняття рішень Глобального Фонду та не можуть вдаватися до таких дій, які можуть призводити до порушення Політики Глобального Фонду про етичні норми та конфлікти інтересів (</w:t>
      </w:r>
      <w:hyperlink r:id="rId20">
        <w:r w:rsidRPr="00254E30">
          <w:rPr>
            <w:rFonts w:ascii="Times New Roman" w:eastAsia="Times New Roman" w:hAnsi="Times New Roman" w:cs="Times New Roman"/>
            <w:color w:val="0000FF"/>
            <w:sz w:val="24"/>
            <w:szCs w:val="24"/>
            <w:u w:val="single"/>
          </w:rPr>
          <w:t>https://www.theglobalfund.org/media/6016/core_ethicsandconflictofinterest_policy_en.pdf</w:t>
        </w:r>
      </w:hyperlink>
      <w:r w:rsidRPr="00254E30">
        <w:rPr>
          <w:rFonts w:ascii="Times New Roman" w:eastAsia="Times New Roman" w:hAnsi="Times New Roman" w:cs="Times New Roman"/>
          <w:color w:val="000000"/>
          <w:sz w:val="24"/>
          <w:szCs w:val="24"/>
        </w:rPr>
        <w:t>)</w:t>
      </w:r>
    </w:p>
    <w:p w14:paraId="2093CA67"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DB925B4"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24. Постачальники повинні негайно повідомляти Глобальний Фонд про найменшу загрозу правопорушень, пов’язаних із залученням ресурсів та грантових коштів Глобального Фонду, незалежно від участі в такому правопорушенні того чи іншого Постачальника або його Представника. Для отримання більш детальної інформації відвідайте сторінку </w:t>
      </w:r>
      <w:hyperlink r:id="rId21">
        <w:r w:rsidRPr="00254E30">
          <w:rPr>
            <w:rFonts w:ascii="Times New Roman" w:eastAsia="Times New Roman" w:hAnsi="Times New Roman" w:cs="Times New Roman"/>
            <w:color w:val="0000FF"/>
            <w:sz w:val="24"/>
            <w:szCs w:val="24"/>
            <w:u w:val="single"/>
          </w:rPr>
          <w:t>https://www.ispeakoutnow.org/home-page/</w:t>
        </w:r>
      </w:hyperlink>
      <w:r w:rsidRPr="00254E30">
        <w:rPr>
          <w:rFonts w:ascii="Times New Roman" w:eastAsia="Times New Roman" w:hAnsi="Times New Roman" w:cs="Times New Roman"/>
          <w:color w:val="000000"/>
          <w:sz w:val="24"/>
          <w:szCs w:val="24"/>
        </w:rPr>
        <w:t xml:space="preserve"> </w:t>
      </w:r>
    </w:p>
    <w:p w14:paraId="100C5B58"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 </w:t>
      </w:r>
    </w:p>
    <w:p w14:paraId="2503B197"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88E8FD2" w14:textId="77777777" w:rsidR="00903A00" w:rsidRPr="00254E30" w:rsidRDefault="006A2871" w:rsidP="00002DCB">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Глобальний Договір ООН про корпоративну соціальну відповідальність </w:t>
      </w:r>
    </w:p>
    <w:p w14:paraId="3828874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DC8A143"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25. Глобальний Договір ООН є мережею добровільної міжнародної корпоративної відповідальності, створеною з метою підтримки участі приватного сектору та інших соціальних груп у спільній роботі над посиленням корпоративної соціальної відповідальності та загальноприйнятих соціальних засад та принципів охорони навколишнього середовища задля подолання труднощів, пов’язаних із процесами глобалізації (дивіться </w:t>
      </w:r>
      <w:r w:rsidRPr="00254E30">
        <w:rPr>
          <w:rFonts w:ascii="Times New Roman" w:eastAsia="Times New Roman" w:hAnsi="Times New Roman" w:cs="Times New Roman"/>
          <w:color w:val="0000FF"/>
          <w:sz w:val="24"/>
          <w:szCs w:val="24"/>
          <w:u w:val="single"/>
        </w:rPr>
        <w:t>www.unglobalcompact.org</w:t>
      </w:r>
      <w:r w:rsidRPr="00254E30">
        <w:rPr>
          <w:rFonts w:ascii="Times New Roman" w:eastAsia="Times New Roman" w:hAnsi="Times New Roman" w:cs="Times New Roman"/>
          <w:color w:val="000000"/>
          <w:sz w:val="24"/>
          <w:szCs w:val="24"/>
        </w:rPr>
        <w:t xml:space="preserve">). Глобальний Фонд заохочує всіх Постачальників до активної участі в даному Договорі. </w:t>
      </w:r>
    </w:p>
    <w:p w14:paraId="20BD9A1A"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D55E218"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26. Згідно з десятьма принципами, визначеними Глобальним Договором ООН, серед Постачальників заохочуються такі дії: </w:t>
      </w:r>
    </w:p>
    <w:p w14:paraId="0C136CF1"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A5225FB" w14:textId="77777777" w:rsidR="00903A00" w:rsidRPr="00254E30" w:rsidRDefault="006A2871" w:rsidP="00002DCB">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підтримка та повага захисту загальновизнаних у світі прав людини;</w:t>
      </w:r>
    </w:p>
    <w:p w14:paraId="6534E4EE" w14:textId="77777777" w:rsidR="00903A00" w:rsidRPr="00254E30" w:rsidRDefault="006A2871" w:rsidP="00002DCB">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утримання від діяльності або участі в процесах порушення прав людини; </w:t>
      </w:r>
    </w:p>
    <w:p w14:paraId="31A4BEDB" w14:textId="77777777" w:rsidR="00903A00" w:rsidRPr="00254E30" w:rsidRDefault="006A2871" w:rsidP="00002DCB">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дотримання свободи спілкування та визнання права на колективні переговори; </w:t>
      </w:r>
    </w:p>
    <w:p w14:paraId="37D9F341" w14:textId="77777777" w:rsidR="00903A00" w:rsidRPr="00254E30" w:rsidRDefault="006A2871" w:rsidP="00002DCB">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боротьби з будь-якими формами примусової праці; </w:t>
      </w:r>
    </w:p>
    <w:p w14:paraId="5E41B531" w14:textId="77777777" w:rsidR="00903A00" w:rsidRPr="00254E30" w:rsidRDefault="006A2871" w:rsidP="00002DCB">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дій зі скасування дитячої праці; </w:t>
      </w:r>
    </w:p>
    <w:p w14:paraId="2FB1ED82" w14:textId="77777777" w:rsidR="00903A00" w:rsidRPr="00254E30" w:rsidRDefault="006A2871" w:rsidP="00002DCB">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дій, направлених на зменшення дискримінації при працевлаштуванні та на робочих місцях; </w:t>
      </w:r>
    </w:p>
    <w:p w14:paraId="62D07A9A" w14:textId="77777777" w:rsidR="00903A00" w:rsidRPr="00254E30" w:rsidRDefault="006A2871" w:rsidP="00002DCB">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запобіжних заходів зі збереження навколишнього середовища; </w:t>
      </w:r>
    </w:p>
    <w:p w14:paraId="2DFA36E6" w14:textId="77777777" w:rsidR="00903A00" w:rsidRPr="00254E30" w:rsidRDefault="006A2871" w:rsidP="00002DCB">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ініціатив пропагування відповідальності за стан навколишнього середовища; </w:t>
      </w:r>
    </w:p>
    <w:p w14:paraId="495F28B4" w14:textId="77777777" w:rsidR="00903A00" w:rsidRPr="00254E30" w:rsidRDefault="006A2871" w:rsidP="00002DCB">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підтримка розвитку та розповсюдження технологій, дружніх до навколишнього середовища; а також </w:t>
      </w:r>
    </w:p>
    <w:p w14:paraId="152FEF7C" w14:textId="77777777" w:rsidR="00903A00" w:rsidRPr="00254E30" w:rsidRDefault="006A2871" w:rsidP="00002DCB">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протидія корупції у всіх її проявах, включаючи вимагання та хабарництво.</w:t>
      </w:r>
    </w:p>
    <w:p w14:paraId="0A392C6A"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90583F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9310828" w14:textId="77777777" w:rsidR="00903A00" w:rsidRPr="00254E30" w:rsidRDefault="006A2871" w:rsidP="00002DCB">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Захист дітей </w:t>
      </w:r>
    </w:p>
    <w:p w14:paraId="68F21D90"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41BC007E"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27. Постачальники та Представники постачальників повинні гарантувати та захищати права всіх дітей, незалежно від їх здатності, етнічного походження, віри, статі, сексуальної орієнтації або культури.</w:t>
      </w:r>
    </w:p>
    <w:p w14:paraId="13C326F3"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49CE614"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28. Принципи Прав Дітей та ведення підприємницької діяльності (див. </w:t>
      </w:r>
      <w:hyperlink r:id="rId22">
        <w:r w:rsidRPr="00254E30">
          <w:rPr>
            <w:rFonts w:ascii="Times New Roman" w:eastAsia="Times New Roman" w:hAnsi="Times New Roman" w:cs="Times New Roman"/>
            <w:color w:val="0000FF"/>
            <w:sz w:val="24"/>
            <w:szCs w:val="24"/>
            <w:u w:val="single"/>
          </w:rPr>
          <w:t>http://childrenandbusiness.org/</w:t>
        </w:r>
      </w:hyperlink>
      <w:r w:rsidRPr="00254E30">
        <w:rPr>
          <w:rFonts w:ascii="Times New Roman" w:eastAsia="Times New Roman" w:hAnsi="Times New Roman" w:cs="Times New Roman"/>
          <w:color w:val="000000"/>
          <w:sz w:val="24"/>
          <w:szCs w:val="24"/>
        </w:rPr>
        <w:t xml:space="preserve">) надають базове підґрунтя для захисту та дотримання прав дітей. Глобальний Фонд наполегливо радить всім Постачальникам прийняти та застосовувати на практиці ці принципи, зокрема: </w:t>
      </w:r>
    </w:p>
    <w:p w14:paraId="4853B841"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8DA2ED8" w14:textId="77777777" w:rsidR="00903A00" w:rsidRPr="00254E30" w:rsidRDefault="006A2871" w:rsidP="00002DCB">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нести відповідальність за дотримання прав дітей та сприяти дотриманню прав людини по відношенню до дітей;</w:t>
      </w:r>
    </w:p>
    <w:p w14:paraId="50125231" w14:textId="77777777" w:rsidR="00903A00" w:rsidRPr="00254E30" w:rsidRDefault="00903A00">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14:paraId="3C231136" w14:textId="77777777" w:rsidR="00903A00" w:rsidRPr="00254E30" w:rsidRDefault="006A2871" w:rsidP="00002DCB">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сприяти ліквідації дитячої праці, в тому числі в підприємницькій діяльності та в ділових відносинах;</w:t>
      </w:r>
    </w:p>
    <w:p w14:paraId="5A25747A"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4C2EEB47" w14:textId="77777777" w:rsidR="00903A00" w:rsidRPr="00254E30" w:rsidRDefault="006A2871" w:rsidP="00002DCB">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забезпечити захист та безпеку дітей у всіх видах підприємницької діяльності та на всіх видах підприємств;</w:t>
      </w:r>
    </w:p>
    <w:p w14:paraId="09B8D95D"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0645B827" w14:textId="77777777" w:rsidR="00903A00" w:rsidRPr="00254E30" w:rsidRDefault="006A2871" w:rsidP="00002DCB">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забезпечувати молодих робітників, батьків та опікунів гідною працею;</w:t>
      </w:r>
    </w:p>
    <w:p w14:paraId="78BEFD2A"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4DAFB8A8" w14:textId="77777777" w:rsidR="00903A00" w:rsidRPr="00254E30" w:rsidRDefault="006A2871" w:rsidP="00002DCB">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переконуватися в безпеці продуктів та послуг, та намагатися підтримати права дітей за допомогою цих продуктів та послуг;</w:t>
      </w:r>
    </w:p>
    <w:p w14:paraId="27A76422"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4A067FF9" w14:textId="77777777" w:rsidR="00903A00" w:rsidRPr="00254E30" w:rsidRDefault="006A2871" w:rsidP="00002DCB">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використовувати ті засоби маркетингу та реклами, які не порушують права дітей;</w:t>
      </w:r>
    </w:p>
    <w:p w14:paraId="49206A88"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4187668D" w14:textId="77777777" w:rsidR="00903A00" w:rsidRPr="00254E30" w:rsidRDefault="006A2871" w:rsidP="00002DCB">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дотримуватись та підтримувати права дітей у сфері екології (безпечного навколишнього середовища), а також у галузі придбання та використання землі;</w:t>
      </w:r>
    </w:p>
    <w:p w14:paraId="67B7A70C"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6E2B7E75" w14:textId="77777777" w:rsidR="00903A00" w:rsidRPr="00254E30" w:rsidRDefault="006A2871" w:rsidP="00002DCB">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дотримуватись та підтримувати права дітей у заходах безпеки;</w:t>
      </w:r>
    </w:p>
    <w:p w14:paraId="71887C79"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214F9AAD" w14:textId="77777777" w:rsidR="00903A00" w:rsidRPr="00254E30" w:rsidRDefault="006A2871" w:rsidP="00002DCB">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допомагати надавати захист дітям, які постраждалі внаслідок надзвичайних ситуацій;</w:t>
      </w:r>
    </w:p>
    <w:p w14:paraId="3B7FD67C"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5B28A380" w14:textId="77777777" w:rsidR="00903A00" w:rsidRPr="00254E30" w:rsidRDefault="006A2871" w:rsidP="00002DCB">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посилити зусилля на рівні громад та уряду, спрямовані на захист та дотримання прав дітей.</w:t>
      </w:r>
    </w:p>
    <w:p w14:paraId="38D6B9B6"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9721F3A"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29. Згідно з положеннями Конвенції МОП (Міжнародної Організації Праці) «Про заборону та негайні заходи щодо ліквідації найгірших форм дитячої праці» (Номер 182), Постачальники зобов’язані заборонити примусову чи обов’язкову дитячу працю у будь-яких формах, в тому числі у формі рабства або практик, подібних до рабства, таких як продаж та торгівля дітьми, боргову залежність або кріпацтво, та примусову чи обов’язкову працю, в тому числі примусове чи обов’язкове залучення дітей до участі в військовому конфлікті; дитячу проституцію або порнографію; використання дітей у протизаконних видах діяльності, зокрема, для виробництва та розповсюдження наркотиків; а також працю, яка може заподіяти шкоди здоров’ю, безпеці та благополуччю дітей.</w:t>
      </w:r>
    </w:p>
    <w:p w14:paraId="22F860BB"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0CC41EC"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30. Згідно з положеннями Конвенції МОП (Міжнародної Організації Праці) «Про мінімальний вік для прийому на роботу» (Номер 138), Реципієнти не повинні приймати на роботу: (a) дітей віком до 14 років або, якщо дитина старше 14 років, до досягнення мінімального віку для прийому на роботу, відповідно до законодавства країни або країн, де передбачається повне або часткове виконання контракту, або до досягнення віку отримання мінімальної обов’язкової шкільної освіти, визначеного в країні або країнах, в залежності від того, який вік вище; та (b) осіб, які не досягли 18-річного віку, для праці, яка за своїм характером або умовами, в яких вона виконується, яка може заподіяти шкоди здоров’ю, безпеці та благополуччю таких осіб.</w:t>
      </w:r>
    </w:p>
    <w:p w14:paraId="698536F5"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BC1BAF2"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743AB4E" w14:textId="77777777" w:rsidR="00903A00" w:rsidRPr="00254E30" w:rsidRDefault="006A2871" w:rsidP="00002DCB">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254E30">
        <w:rPr>
          <w:rFonts w:ascii="Times New Roman" w:eastAsia="Times New Roman" w:hAnsi="Times New Roman" w:cs="Times New Roman"/>
          <w:b/>
          <w:color w:val="000000"/>
          <w:sz w:val="24"/>
          <w:szCs w:val="24"/>
        </w:rPr>
        <w:t xml:space="preserve">Захист від сексуальної експлуатації, сексуального насильства і сексуальних домагань </w:t>
      </w:r>
    </w:p>
    <w:p w14:paraId="61C988F9" w14:textId="77777777" w:rsidR="00903A00" w:rsidRPr="00254E30" w:rsidRDefault="00903A00">
      <w:pPr>
        <w:pBdr>
          <w:top w:val="nil"/>
          <w:left w:val="nil"/>
          <w:bottom w:val="nil"/>
          <w:right w:val="nil"/>
          <w:between w:val="nil"/>
        </w:pBdr>
        <w:spacing w:after="0" w:line="240" w:lineRule="auto"/>
        <w:ind w:left="720"/>
        <w:jc w:val="both"/>
        <w:rPr>
          <w:rFonts w:ascii="Times New Roman" w:eastAsia="Times New Roman" w:hAnsi="Times New Roman" w:cs="Times New Roman"/>
          <w:b/>
          <w:color w:val="000000"/>
          <w:sz w:val="24"/>
          <w:szCs w:val="24"/>
        </w:rPr>
      </w:pPr>
    </w:p>
    <w:p w14:paraId="0A78AF10"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31. Постачальникам та Представникам постачальників забороняється брати участь в діях, характер класифікується як сексуальна експлуатація, сексуальне насильство, або сексуальні домагання. Для цілей цього Кодексу, ці поняття мають наступні визначення:</w:t>
      </w:r>
    </w:p>
    <w:p w14:paraId="3B22BB7D"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8A9FD4C" w14:textId="77777777" w:rsidR="00903A00" w:rsidRPr="00254E30" w:rsidRDefault="006A2871" w:rsidP="00002DCB">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сексуальна експлуатація</w:t>
      </w:r>
      <w:r w:rsidRPr="00254E30">
        <w:rPr>
          <w:rFonts w:ascii="Times New Roman" w:eastAsia="Times New Roman" w:hAnsi="Times New Roman" w:cs="Times New Roman"/>
          <w:color w:val="000000"/>
          <w:sz w:val="24"/>
          <w:szCs w:val="24"/>
        </w:rPr>
        <w:t xml:space="preserve"> – будь-яке скоєне зловживання або спроба зловживання вразливим положенням, різницею положень у владній ієрархії або довірою, для сексуальних цілей, в тому числі, але не обмежуючись, отримання прибутку в фінансовій, соціальній або політичній формі, від сексуальної експлуатації іншої особи;</w:t>
      </w:r>
    </w:p>
    <w:p w14:paraId="17B246DD" w14:textId="77777777" w:rsidR="00903A00" w:rsidRPr="00254E30" w:rsidRDefault="00903A00">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14:paraId="5E9025C9" w14:textId="77777777" w:rsidR="00903A00" w:rsidRPr="00254E30" w:rsidRDefault="006A2871" w:rsidP="00002DCB">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сексуальне насильство</w:t>
      </w:r>
      <w:r w:rsidRPr="00254E30">
        <w:rPr>
          <w:rFonts w:ascii="Times New Roman" w:eastAsia="Times New Roman" w:hAnsi="Times New Roman" w:cs="Times New Roman"/>
          <w:color w:val="000000"/>
          <w:sz w:val="24"/>
          <w:szCs w:val="24"/>
        </w:rPr>
        <w:t xml:space="preserve"> означає скоєне посягання сексуального характеру або спроба такого посягання, яке відбувається із застосуванням фізичної сили, або за умов нерівності та примусу;</w:t>
      </w:r>
    </w:p>
    <w:p w14:paraId="6BF89DA3" w14:textId="77777777" w:rsidR="00903A00" w:rsidRPr="00254E30" w:rsidRDefault="00903A00">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652E97B3" w14:textId="77777777" w:rsidR="00903A00" w:rsidRPr="00254E30" w:rsidRDefault="006A2871" w:rsidP="00002DCB">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u w:val="single"/>
        </w:rPr>
        <w:t>сексуальні домагання</w:t>
      </w:r>
      <w:r w:rsidRPr="00254E30">
        <w:rPr>
          <w:rFonts w:ascii="Times New Roman" w:eastAsia="Times New Roman" w:hAnsi="Times New Roman" w:cs="Times New Roman"/>
          <w:color w:val="000000"/>
          <w:sz w:val="24"/>
          <w:szCs w:val="24"/>
        </w:rPr>
        <w:t xml:space="preserve"> – це будь-яка небажана поведінка сексуального характеру, яка обґрунтовано може сприйматися та розглядатися постраждалою особою як образлива та принизлива. Сексуальні домагання можуть означати будь-яку форму небажаної поведінки вербального, невербального чи фізичного характеру, в тому числі </w:t>
      </w:r>
      <w:r w:rsidRPr="00254E30">
        <w:rPr>
          <w:rFonts w:ascii="Times New Roman" w:eastAsia="Times New Roman" w:hAnsi="Times New Roman" w:cs="Times New Roman"/>
          <w:color w:val="000000"/>
          <w:sz w:val="24"/>
          <w:szCs w:val="24"/>
        </w:rPr>
        <w:lastRenderedPageBreak/>
        <w:t>використання письмових або електронних засобів комунікації, яка може відбуватися між особами як однієї статі, так і різних статей.</w:t>
      </w:r>
    </w:p>
    <w:p w14:paraId="5C3E0E74"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0C74442"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32. Постачальникам або Представникам постачальників забороняється вступати в сексуальні стосунки з дітьми (особами, які не досягли 18-річного віку), незалежно від віку повноліття або віку сексуальної згоди, встановлених місцевим законодавством (тієї держави, в якій відбувається сексуальна активність такого характеру). Помилка у визначенні реального віку дитини не є виправданням невиконання цього положення.</w:t>
      </w:r>
    </w:p>
    <w:p w14:paraId="12F40E89"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 </w:t>
      </w:r>
    </w:p>
    <w:p w14:paraId="530D20EF"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33. Постачальники повинні запровадити політики та засоби для попередження та реагування на факти сексуальної експлуатації, сексуального насильства та сексуальних домагань. Крім того, вони повинні сприяти та надавати допомогу жертвам та потерпілим в сферах їх безпеки та захисту, медичної допомоги, послуг із психологічної та юридичної підтримки, а також забезпечити вчасний, безпечний та конфіденційний доступ жертв та потерпілих до засобів правового захисту.</w:t>
      </w:r>
    </w:p>
    <w:p w14:paraId="66A1FAB9" w14:textId="77777777" w:rsidR="00903A00" w:rsidRPr="00254E30" w:rsidRDefault="00903A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6CB44DE" w14:textId="77777777" w:rsidR="00903A00" w:rsidRPr="00254E30" w:rsidRDefault="006A287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54E30">
        <w:rPr>
          <w:rFonts w:ascii="Times New Roman" w:eastAsia="Times New Roman" w:hAnsi="Times New Roman" w:cs="Times New Roman"/>
          <w:color w:val="000000"/>
          <w:sz w:val="24"/>
          <w:szCs w:val="24"/>
        </w:rPr>
        <w:t xml:space="preserve">34. Постачальники та Представники постачальників повинні повідомляти Глобальний Фонд про всі випадки (в тому числі, про будь-які звинувачення) сексуальної експлуатації, сексуального насильства або сексуальних домагань. </w:t>
      </w:r>
    </w:p>
    <w:p w14:paraId="76BB753C" w14:textId="77777777" w:rsidR="00903A00" w:rsidRPr="00254E30" w:rsidRDefault="00903A00">
      <w:pPr>
        <w:spacing w:after="0"/>
        <w:ind w:left="5812"/>
        <w:jc w:val="right"/>
        <w:rPr>
          <w:rFonts w:ascii="Times New Roman" w:eastAsia="Times New Roman" w:hAnsi="Times New Roman" w:cs="Times New Roman"/>
          <w:sz w:val="24"/>
          <w:szCs w:val="24"/>
        </w:rPr>
      </w:pPr>
    </w:p>
    <w:p w14:paraId="4EBDCE1E" w14:textId="77777777" w:rsidR="00F258E7" w:rsidRPr="00F258E7" w:rsidRDefault="00617BA4" w:rsidP="00F258E7">
      <w:pPr>
        <w:spacing w:after="0" w:line="240" w:lineRule="auto"/>
        <w:ind w:right="-143" w:firstLine="5103"/>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r w:rsidR="00F258E7" w:rsidRPr="00F258E7">
        <w:rPr>
          <w:rFonts w:ascii="Times New Roman" w:eastAsia="Times New Roman" w:hAnsi="Times New Roman" w:cs="Times New Roman"/>
          <w:sz w:val="24"/>
          <w:szCs w:val="24"/>
        </w:rPr>
        <w:lastRenderedPageBreak/>
        <w:t xml:space="preserve">Додаток № 5 </w:t>
      </w:r>
    </w:p>
    <w:p w14:paraId="62992C30" w14:textId="4614AF9B" w:rsidR="00F258E7" w:rsidRPr="00F258E7" w:rsidRDefault="00F258E7" w:rsidP="00F258E7">
      <w:pPr>
        <w:spacing w:after="0" w:line="240" w:lineRule="auto"/>
        <w:ind w:left="5103" w:right="-143"/>
        <w:rPr>
          <w:rFonts w:ascii="Times New Roman" w:eastAsia="Times New Roman" w:hAnsi="Times New Roman" w:cs="Times New Roman"/>
          <w:bCs/>
          <w:sz w:val="24"/>
          <w:szCs w:val="24"/>
          <w:lang w:val="ru-RU"/>
        </w:rPr>
      </w:pPr>
      <w:r w:rsidRPr="00F258E7">
        <w:rPr>
          <w:rFonts w:ascii="Times New Roman" w:eastAsia="Times New Roman" w:hAnsi="Times New Roman" w:cs="Times New Roman"/>
          <w:sz w:val="24"/>
          <w:szCs w:val="24"/>
        </w:rPr>
        <w:t xml:space="preserve">до оголошення про </w:t>
      </w:r>
      <w:r w:rsidRPr="00F258E7">
        <w:rPr>
          <w:rFonts w:ascii="Times New Roman" w:eastAsia="Times New Roman" w:hAnsi="Times New Roman" w:cs="Times New Roman"/>
          <w:bCs/>
          <w:sz w:val="24"/>
          <w:szCs w:val="24"/>
        </w:rPr>
        <w:t xml:space="preserve">проведення процедури запиту цінових пропозицій </w:t>
      </w:r>
    </w:p>
    <w:p w14:paraId="29411EBB" w14:textId="767D47ED" w:rsidR="00F258E7" w:rsidRDefault="00F258E7" w:rsidP="00F258E7">
      <w:pPr>
        <w:tabs>
          <w:tab w:val="left" w:pos="6915"/>
        </w:tabs>
        <w:spacing w:after="0" w:line="240" w:lineRule="auto"/>
        <w:jc w:val="center"/>
        <w:rPr>
          <w:rFonts w:ascii="Times New Roman" w:eastAsia="Times New Roman" w:hAnsi="Times New Roman" w:cs="Times New Roman"/>
          <w:b/>
          <w:sz w:val="24"/>
          <w:szCs w:val="24"/>
        </w:rPr>
      </w:pPr>
    </w:p>
    <w:p w14:paraId="4244B7FC" w14:textId="22A1AAE5" w:rsidR="00F258E7" w:rsidRPr="00F258E7" w:rsidRDefault="00F258E7" w:rsidP="00F258E7">
      <w:pPr>
        <w:tabs>
          <w:tab w:val="left" w:pos="6915"/>
        </w:tabs>
        <w:spacing w:after="0" w:line="240" w:lineRule="auto"/>
        <w:jc w:val="center"/>
        <w:rPr>
          <w:rFonts w:ascii="Times New Roman" w:eastAsia="Times New Roman" w:hAnsi="Times New Roman" w:cs="Times New Roman"/>
          <w:b/>
          <w:sz w:val="24"/>
          <w:szCs w:val="24"/>
          <w:lang w:eastAsia="ja-JP"/>
        </w:rPr>
      </w:pPr>
      <w:bookmarkStart w:id="10" w:name="_heading=h.gjdgxs"/>
      <w:bookmarkEnd w:id="10"/>
      <w:r w:rsidRPr="00F258E7">
        <w:rPr>
          <w:rFonts w:ascii="Times New Roman" w:eastAsia="Times New Roman" w:hAnsi="Times New Roman" w:cs="Times New Roman"/>
          <w:b/>
          <w:sz w:val="24"/>
          <w:szCs w:val="24"/>
          <w:lang w:eastAsia="ja-JP"/>
        </w:rPr>
        <w:t xml:space="preserve">ДОГОВІР ПРО ЗАКУПІВЛЮ № ______ </w:t>
      </w:r>
    </w:p>
    <w:p w14:paraId="61532665" w14:textId="2B942BB1" w:rsidR="00F258E7" w:rsidRDefault="00F258E7" w:rsidP="00F258E7">
      <w:pPr>
        <w:tabs>
          <w:tab w:val="left" w:pos="6915"/>
        </w:tabs>
        <w:spacing w:after="0" w:line="240" w:lineRule="auto"/>
        <w:ind w:firstLine="567"/>
        <w:jc w:val="center"/>
        <w:rPr>
          <w:rFonts w:ascii="Times New Roman" w:eastAsia="Times New Roman" w:hAnsi="Times New Roman" w:cs="Times New Roman"/>
          <w:b/>
          <w:sz w:val="24"/>
          <w:szCs w:val="24"/>
          <w:lang w:eastAsia="ja-JP"/>
        </w:rPr>
      </w:pPr>
    </w:p>
    <w:p w14:paraId="6E5CE1B1" w14:textId="77777777" w:rsidR="0079185B" w:rsidRPr="00F258E7" w:rsidRDefault="0079185B" w:rsidP="00F258E7">
      <w:pPr>
        <w:tabs>
          <w:tab w:val="left" w:pos="6915"/>
        </w:tabs>
        <w:spacing w:after="0" w:line="240" w:lineRule="auto"/>
        <w:ind w:firstLine="567"/>
        <w:jc w:val="center"/>
        <w:rPr>
          <w:rFonts w:ascii="Times New Roman" w:eastAsia="Times New Roman" w:hAnsi="Times New Roman" w:cs="Times New Roman"/>
          <w:b/>
          <w:sz w:val="24"/>
          <w:szCs w:val="24"/>
          <w:lang w:eastAsia="ja-JP"/>
        </w:rPr>
      </w:pPr>
    </w:p>
    <w:p w14:paraId="4DF4E774" w14:textId="77777777" w:rsidR="00F258E7" w:rsidRPr="00F258E7" w:rsidRDefault="00F258E7" w:rsidP="00F258E7">
      <w:pPr>
        <w:tabs>
          <w:tab w:val="left" w:pos="6915"/>
        </w:tabs>
        <w:spacing w:after="0" w:line="240" w:lineRule="auto"/>
        <w:jc w:val="both"/>
        <w:rPr>
          <w:rFonts w:cs="Times New Roman"/>
          <w:lang w:eastAsia="ja-JP"/>
        </w:rPr>
      </w:pPr>
      <w:r w:rsidRPr="00F258E7">
        <w:rPr>
          <w:rFonts w:ascii="Times New Roman" w:eastAsia="Times New Roman" w:hAnsi="Times New Roman" w:cs="Times New Roman"/>
          <w:sz w:val="24"/>
          <w:szCs w:val="24"/>
          <w:lang w:eastAsia="ja-JP"/>
        </w:rPr>
        <w:t xml:space="preserve">м. Київ                                                                                       </w:t>
      </w:r>
      <w:r w:rsidRPr="00F258E7">
        <w:rPr>
          <w:rFonts w:cs="Times New Roman"/>
          <w:lang w:eastAsia="ja-JP"/>
        </w:rPr>
        <w:t xml:space="preserve">     </w:t>
      </w:r>
      <w:r w:rsidRPr="00F258E7">
        <w:rPr>
          <w:rFonts w:ascii="Times New Roman" w:eastAsia="Times New Roman" w:hAnsi="Times New Roman" w:cs="Times New Roman"/>
          <w:sz w:val="24"/>
          <w:szCs w:val="24"/>
          <w:lang w:eastAsia="ja-JP"/>
        </w:rPr>
        <w:t xml:space="preserve"> «____»____________202_ року</w:t>
      </w:r>
    </w:p>
    <w:p w14:paraId="47602328" w14:textId="7C4B2C92" w:rsidR="00F258E7" w:rsidRDefault="00F258E7" w:rsidP="00F258E7">
      <w:pPr>
        <w:tabs>
          <w:tab w:val="left" w:pos="6915"/>
        </w:tabs>
        <w:spacing w:after="0" w:line="240" w:lineRule="auto"/>
        <w:ind w:firstLine="567"/>
        <w:jc w:val="both"/>
        <w:rPr>
          <w:rFonts w:ascii="Times New Roman" w:eastAsia="Times New Roman" w:hAnsi="Times New Roman" w:cs="Times New Roman"/>
          <w:sz w:val="24"/>
          <w:szCs w:val="24"/>
          <w:lang w:eastAsia="ja-JP"/>
        </w:rPr>
      </w:pPr>
    </w:p>
    <w:p w14:paraId="4E31A373" w14:textId="77777777" w:rsidR="00F258E7" w:rsidRPr="00F258E7" w:rsidRDefault="00F258E7" w:rsidP="00F258E7">
      <w:pPr>
        <w:spacing w:after="0" w:line="240" w:lineRule="auto"/>
        <w:ind w:firstLine="567"/>
        <w:jc w:val="both"/>
        <w:rPr>
          <w:rFonts w:cs="Times New Roman"/>
          <w:lang w:eastAsia="ja-JP"/>
        </w:rPr>
      </w:pPr>
      <w:bookmarkStart w:id="11" w:name="_heading=h.2s8eyo1"/>
      <w:bookmarkEnd w:id="11"/>
      <w:r w:rsidRPr="00F258E7">
        <w:rPr>
          <w:rFonts w:ascii="Times New Roman" w:eastAsia="Times New Roman" w:hAnsi="Times New Roman" w:cs="Times New Roman"/>
          <w:b/>
          <w:bCs/>
          <w:sz w:val="24"/>
          <w:szCs w:val="24"/>
          <w:lang w:eastAsia="ja-JP"/>
        </w:rPr>
        <w:t xml:space="preserve">Державна установа «Центр громадського здоров’я Міністерства охорони здоров’я України» </w:t>
      </w:r>
      <w:r w:rsidRPr="00F258E7">
        <w:rPr>
          <w:rFonts w:ascii="Times New Roman" w:eastAsia="Times New Roman" w:hAnsi="Times New Roman" w:cs="Times New Roman"/>
          <w:sz w:val="24"/>
          <w:szCs w:val="24"/>
          <w:lang w:eastAsia="ja-JP"/>
        </w:rPr>
        <w:t xml:space="preserve">(далі – Покупець), в особі </w:t>
      </w:r>
      <w:r w:rsidRPr="00F258E7">
        <w:rPr>
          <w:rFonts w:ascii="Times New Roman" w:eastAsia="Times New Roman" w:hAnsi="Times New Roman" w:cs="Times New Roman"/>
          <w:color w:val="4471C4"/>
          <w:sz w:val="24"/>
          <w:szCs w:val="24"/>
          <w:lang w:eastAsia="ja-JP"/>
        </w:rPr>
        <w:t>(зазначити посаду та ПІБ підписанта)</w:t>
      </w:r>
      <w:r w:rsidRPr="00F258E7">
        <w:rPr>
          <w:rFonts w:ascii="Times New Roman" w:eastAsia="Times New Roman" w:hAnsi="Times New Roman" w:cs="Times New Roman"/>
          <w:sz w:val="24"/>
          <w:szCs w:val="24"/>
          <w:lang w:eastAsia="ja-JP"/>
        </w:rPr>
        <w:t xml:space="preserve">, який/-а діє на підставі </w:t>
      </w:r>
      <w:r w:rsidRPr="00F258E7">
        <w:rPr>
          <w:rFonts w:ascii="Times New Roman" w:eastAsia="Times New Roman" w:hAnsi="Times New Roman" w:cs="Times New Roman"/>
          <w:color w:val="4471C4"/>
          <w:sz w:val="24"/>
          <w:szCs w:val="24"/>
          <w:lang w:eastAsia="ja-JP"/>
        </w:rPr>
        <w:t>(заначити документ та реквізити документа на право підпису)</w:t>
      </w:r>
      <w:r w:rsidRPr="00F258E7">
        <w:rPr>
          <w:rFonts w:ascii="Times New Roman" w:eastAsia="Times New Roman" w:hAnsi="Times New Roman" w:cs="Times New Roman"/>
          <w:sz w:val="24"/>
          <w:szCs w:val="24"/>
          <w:lang w:eastAsia="ja-JP"/>
        </w:rPr>
        <w:t xml:space="preserve">, з однієї сторони, та </w:t>
      </w:r>
    </w:p>
    <w:p w14:paraId="61585E86" w14:textId="77777777" w:rsidR="00F258E7" w:rsidRPr="00F258E7" w:rsidRDefault="00F258E7" w:rsidP="00F258E7">
      <w:pPr>
        <w:spacing w:after="0" w:line="240" w:lineRule="auto"/>
        <w:ind w:firstLine="567"/>
        <w:jc w:val="both"/>
        <w:rPr>
          <w:rFonts w:cs="Times New Roman"/>
          <w:lang w:eastAsia="ja-JP"/>
        </w:rPr>
      </w:pPr>
      <w:r w:rsidRPr="00F258E7">
        <w:rPr>
          <w:rFonts w:ascii="Times New Roman" w:eastAsia="Times New Roman" w:hAnsi="Times New Roman" w:cs="Times New Roman"/>
          <w:color w:val="4471C4"/>
          <w:sz w:val="24"/>
          <w:szCs w:val="24"/>
          <w:lang w:eastAsia="ja-JP"/>
        </w:rPr>
        <w:t xml:space="preserve">(зазначити повну назву Постачальника) </w:t>
      </w:r>
      <w:r w:rsidRPr="00F258E7">
        <w:rPr>
          <w:rFonts w:ascii="Times New Roman" w:eastAsia="Times New Roman" w:hAnsi="Times New Roman" w:cs="Times New Roman"/>
          <w:sz w:val="24"/>
          <w:szCs w:val="24"/>
          <w:lang w:eastAsia="ja-JP"/>
        </w:rPr>
        <w:t xml:space="preserve">(далі – Постачальник), в особі </w:t>
      </w:r>
      <w:r w:rsidRPr="00F258E7">
        <w:rPr>
          <w:rFonts w:ascii="Times New Roman" w:eastAsia="Times New Roman" w:hAnsi="Times New Roman" w:cs="Times New Roman"/>
          <w:color w:val="4471C4"/>
          <w:sz w:val="24"/>
          <w:szCs w:val="24"/>
          <w:lang w:eastAsia="ja-JP"/>
        </w:rPr>
        <w:t>(зазначити посаду та ПІБ підписанта)</w:t>
      </w:r>
      <w:r w:rsidRPr="00F258E7">
        <w:rPr>
          <w:rFonts w:ascii="Times New Roman" w:eastAsia="Times New Roman" w:hAnsi="Times New Roman" w:cs="Times New Roman"/>
          <w:sz w:val="24"/>
          <w:szCs w:val="24"/>
          <w:lang w:eastAsia="ja-JP"/>
        </w:rPr>
        <w:t xml:space="preserve">, який/-а діє на підставі </w:t>
      </w:r>
      <w:r w:rsidRPr="00F258E7">
        <w:rPr>
          <w:rFonts w:ascii="Times New Roman" w:eastAsia="Times New Roman" w:hAnsi="Times New Roman" w:cs="Times New Roman"/>
          <w:color w:val="4471C4"/>
          <w:sz w:val="24"/>
          <w:szCs w:val="24"/>
          <w:lang w:eastAsia="ja-JP"/>
        </w:rPr>
        <w:t>(заначити документ та реквізити документа на право підпису)</w:t>
      </w:r>
      <w:r w:rsidRPr="00F258E7">
        <w:rPr>
          <w:rFonts w:ascii="Times New Roman" w:eastAsia="Times New Roman" w:hAnsi="Times New Roman" w:cs="Times New Roman"/>
          <w:sz w:val="24"/>
          <w:szCs w:val="24"/>
          <w:lang w:eastAsia="ja-JP"/>
        </w:rPr>
        <w:t>, з другої сторони, які в подальшому при спільному згадуванні по тексту разом іменуються Сторони, а кожна окремо – Сторона,</w:t>
      </w:r>
      <w:r w:rsidRPr="00F258E7">
        <w:rPr>
          <w:rFonts w:ascii="Times New Roman" w:eastAsia="Times New Roman" w:hAnsi="Times New Roman" w:cs="Times New Roman"/>
          <w:b/>
          <w:bCs/>
          <w:sz w:val="24"/>
          <w:szCs w:val="24"/>
          <w:lang w:eastAsia="ja-JP"/>
        </w:rPr>
        <w:t xml:space="preserve"> </w:t>
      </w:r>
      <w:r w:rsidRPr="00F258E7">
        <w:rPr>
          <w:rFonts w:ascii="Times New Roman" w:eastAsia="Times New Roman" w:hAnsi="Times New Roman" w:cs="Times New Roman"/>
          <w:sz w:val="24"/>
          <w:szCs w:val="24"/>
          <w:lang w:eastAsia="ja-JP"/>
        </w:rPr>
        <w:t xml:space="preserve">уклали цей Договір про закупівлю № </w:t>
      </w:r>
      <w:r w:rsidRPr="00F258E7">
        <w:rPr>
          <w:rFonts w:ascii="Times New Roman" w:eastAsia="Times New Roman" w:hAnsi="Times New Roman" w:cs="Times New Roman"/>
          <w:color w:val="4471C4"/>
          <w:sz w:val="24"/>
          <w:szCs w:val="24"/>
          <w:lang w:eastAsia="ja-JP"/>
        </w:rPr>
        <w:t xml:space="preserve">(зазначити номер договору) </w:t>
      </w:r>
      <w:r w:rsidRPr="00F258E7">
        <w:rPr>
          <w:rFonts w:ascii="Times New Roman" w:eastAsia="Times New Roman" w:hAnsi="Times New Roman" w:cs="Times New Roman"/>
          <w:sz w:val="24"/>
          <w:szCs w:val="24"/>
          <w:lang w:eastAsia="ja-JP"/>
        </w:rPr>
        <w:t xml:space="preserve">від </w:t>
      </w:r>
      <w:r w:rsidRPr="00F258E7">
        <w:rPr>
          <w:rFonts w:ascii="Times New Roman" w:eastAsia="Times New Roman" w:hAnsi="Times New Roman" w:cs="Times New Roman"/>
          <w:color w:val="4471C4"/>
          <w:sz w:val="24"/>
          <w:szCs w:val="24"/>
          <w:lang w:eastAsia="ja-JP"/>
        </w:rPr>
        <w:t>(зазначити дату договору у форматі “___” ________ 202__ року)</w:t>
      </w:r>
      <w:r w:rsidRPr="00F258E7">
        <w:rPr>
          <w:rFonts w:ascii="Times New Roman" w:eastAsia="Times New Roman" w:hAnsi="Times New Roman" w:cs="Times New Roman"/>
          <w:sz w:val="24"/>
          <w:szCs w:val="24"/>
          <w:lang w:eastAsia="ja-JP"/>
        </w:rPr>
        <w:t xml:space="preserve"> (далі – Договір) про наступне:</w:t>
      </w:r>
    </w:p>
    <w:p w14:paraId="162F1C2A" w14:textId="77777777" w:rsidR="00F258E7" w:rsidRPr="00F258E7" w:rsidRDefault="00F258E7" w:rsidP="00F258E7">
      <w:pPr>
        <w:spacing w:after="0" w:line="240" w:lineRule="auto"/>
        <w:ind w:firstLine="567"/>
        <w:jc w:val="both"/>
        <w:rPr>
          <w:rFonts w:ascii="Times New Roman" w:eastAsia="Times New Roman" w:hAnsi="Times New Roman" w:cs="Times New Roman"/>
          <w:b/>
          <w:color w:val="000000"/>
          <w:sz w:val="24"/>
          <w:szCs w:val="24"/>
          <w:lang w:eastAsia="ja-JP"/>
        </w:rPr>
      </w:pPr>
    </w:p>
    <w:p w14:paraId="285836CC" w14:textId="77777777" w:rsidR="00F258E7" w:rsidRPr="00F258E7" w:rsidRDefault="00F258E7" w:rsidP="00F258E7">
      <w:pPr>
        <w:numPr>
          <w:ilvl w:val="0"/>
          <w:numId w:val="14"/>
        </w:numPr>
        <w:suppressAutoHyphens/>
        <w:autoSpaceDN w:val="0"/>
        <w:spacing w:after="0" w:line="240" w:lineRule="auto"/>
        <w:jc w:val="both"/>
        <w:textAlignment w:val="baseline"/>
        <w:rPr>
          <w:rFonts w:cs="Times New Roman"/>
          <w:lang w:eastAsia="ja-JP"/>
        </w:rPr>
      </w:pPr>
      <w:r w:rsidRPr="00F258E7">
        <w:rPr>
          <w:rFonts w:ascii="Times New Roman" w:eastAsia="Times New Roman" w:hAnsi="Times New Roman" w:cs="Times New Roman"/>
          <w:b/>
          <w:color w:val="000000"/>
          <w:sz w:val="24"/>
          <w:szCs w:val="24"/>
          <w:lang w:eastAsia="ja-JP"/>
        </w:rPr>
        <w:t>ПРЕДМЕТ ДОГОВОРУ</w:t>
      </w:r>
    </w:p>
    <w:p w14:paraId="5B3B0B25" w14:textId="23C0BD1D" w:rsidR="00F258E7" w:rsidRPr="007E4195" w:rsidRDefault="00F258E7" w:rsidP="00F258E7">
      <w:pPr>
        <w:numPr>
          <w:ilvl w:val="1"/>
          <w:numId w:val="14"/>
        </w:numPr>
        <w:tabs>
          <w:tab w:val="left" w:pos="710"/>
          <w:tab w:val="left" w:pos="993"/>
        </w:tabs>
        <w:suppressAutoHyphens/>
        <w:autoSpaceDN w:val="0"/>
        <w:spacing w:after="0" w:line="240" w:lineRule="auto"/>
        <w:ind w:left="0" w:firstLine="567"/>
        <w:jc w:val="both"/>
        <w:textAlignment w:val="baseline"/>
        <w:rPr>
          <w:rFonts w:cs="Times New Roman"/>
          <w:lang w:eastAsia="ja-JP"/>
        </w:rPr>
      </w:pPr>
      <w:bookmarkStart w:id="12" w:name="_heading=h.30j0zll"/>
      <w:bookmarkEnd w:id="12"/>
      <w:r w:rsidRPr="007E4195">
        <w:rPr>
          <w:rFonts w:ascii="Times New Roman" w:eastAsia="Times New Roman" w:hAnsi="Times New Roman" w:cs="Times New Roman"/>
          <w:sz w:val="24"/>
          <w:szCs w:val="24"/>
        </w:rPr>
        <w:t xml:space="preserve">Постачальник, в порядку та на умовах, визначених даним Договором зобов’язується </w:t>
      </w:r>
      <w:r w:rsidRPr="007E4195">
        <w:rPr>
          <w:rFonts w:ascii="Times New Roman" w:hAnsi="Times New Roman" w:cs="Times New Roman"/>
          <w:sz w:val="24"/>
          <w:szCs w:val="24"/>
        </w:rPr>
        <w:t xml:space="preserve">здійснити </w:t>
      </w:r>
      <w:r w:rsidR="000A365A" w:rsidRPr="007E4195">
        <w:rPr>
          <w:rFonts w:ascii="Times New Roman" w:hAnsi="Times New Roman" w:cs="Times New Roman"/>
          <w:sz w:val="24"/>
          <w:szCs w:val="24"/>
        </w:rPr>
        <w:t>постача</w:t>
      </w:r>
      <w:r w:rsidRPr="007E4195">
        <w:rPr>
          <w:rFonts w:ascii="Times New Roman" w:hAnsi="Times New Roman" w:cs="Times New Roman"/>
          <w:sz w:val="24"/>
          <w:szCs w:val="24"/>
        </w:rPr>
        <w:t>ння Товару,</w:t>
      </w:r>
      <w:r w:rsidRPr="007E4195">
        <w:rPr>
          <w:rFonts w:cs="Times New Roman"/>
        </w:rPr>
        <w:t xml:space="preserve"> </w:t>
      </w:r>
      <w:r w:rsidRPr="007E4195">
        <w:rPr>
          <w:rFonts w:ascii="Times New Roman" w:eastAsia="Times New Roman" w:hAnsi="Times New Roman" w:cs="Times New Roman"/>
          <w:sz w:val="24"/>
          <w:szCs w:val="24"/>
        </w:rPr>
        <w:t xml:space="preserve">поставити та передати у власність Покупця товар згідно з кодом </w:t>
      </w:r>
      <w:r w:rsidR="007E4195" w:rsidRPr="007E4195">
        <w:rPr>
          <w:rFonts w:ascii="Times New Roman" w:eastAsia="Times New Roman" w:hAnsi="Times New Roman" w:cs="Times New Roman"/>
          <w:b/>
          <w:bCs/>
          <w:sz w:val="24"/>
          <w:szCs w:val="24"/>
          <w:lang w:eastAsia="ja-JP"/>
        </w:rPr>
        <w:t>ДК 021:2015: 39130000-2 Офісні меблі (Архівні стелажі)</w:t>
      </w:r>
      <w:r w:rsidR="000A365A" w:rsidRPr="007E4195">
        <w:rPr>
          <w:rFonts w:ascii="Times New Roman" w:eastAsia="Times New Roman" w:hAnsi="Times New Roman" w:cs="Times New Roman"/>
          <w:sz w:val="24"/>
          <w:szCs w:val="24"/>
        </w:rPr>
        <w:t>,</w:t>
      </w:r>
      <w:r w:rsidR="000A365A" w:rsidRPr="007E4195">
        <w:rPr>
          <w:rFonts w:ascii="Times New Roman" w:eastAsia="Times New Roman" w:hAnsi="Times New Roman" w:cs="Times New Roman"/>
          <w:color w:val="000000"/>
          <w:sz w:val="24"/>
          <w:szCs w:val="24"/>
        </w:rPr>
        <w:t xml:space="preserve"> </w:t>
      </w:r>
      <w:r w:rsidRPr="007E4195">
        <w:rPr>
          <w:rFonts w:ascii="Times New Roman" w:eastAsia="Times New Roman" w:hAnsi="Times New Roman" w:cs="Times New Roman"/>
          <w:color w:val="000000"/>
          <w:sz w:val="24"/>
          <w:szCs w:val="24"/>
        </w:rPr>
        <w:t>(</w:t>
      </w:r>
      <w:r w:rsidRPr="007E4195">
        <w:rPr>
          <w:rFonts w:ascii="Times New Roman" w:eastAsia="Times New Roman" w:hAnsi="Times New Roman" w:cs="Times New Roman"/>
          <w:sz w:val="24"/>
          <w:szCs w:val="24"/>
        </w:rPr>
        <w:t>далі – Товар), з найменуванням, характеристиками, у кількості, асортименті та за цінами, що зазначені у Додатку 1 «Специфікація» та Додатку 2 «Технічна специфікація», які є невід'ємними</w:t>
      </w:r>
      <w:r w:rsidRPr="007E4195">
        <w:rPr>
          <w:rFonts w:cs="Times New Roman"/>
        </w:rPr>
        <w:t xml:space="preserve"> </w:t>
      </w:r>
      <w:r w:rsidRPr="007E4195">
        <w:rPr>
          <w:rFonts w:ascii="Times New Roman" w:eastAsia="Times New Roman" w:hAnsi="Times New Roman" w:cs="Times New Roman"/>
          <w:sz w:val="24"/>
          <w:szCs w:val="24"/>
        </w:rPr>
        <w:t>частинами</w:t>
      </w:r>
      <w:r w:rsidRPr="007E4195">
        <w:rPr>
          <w:rFonts w:cs="Times New Roman"/>
        </w:rPr>
        <w:t xml:space="preserve"> </w:t>
      </w:r>
      <w:r w:rsidRPr="007E4195">
        <w:rPr>
          <w:rFonts w:ascii="Times New Roman" w:eastAsia="Times New Roman" w:hAnsi="Times New Roman" w:cs="Times New Roman"/>
          <w:sz w:val="24"/>
          <w:szCs w:val="24"/>
        </w:rPr>
        <w:t xml:space="preserve"> цього Договору, а Покупець зобов’язується прийняти та оплатити такий Товар відповідно до умов даного Договору</w:t>
      </w:r>
      <w:r w:rsidRPr="007E4195">
        <w:rPr>
          <w:rFonts w:ascii="Times New Roman" w:eastAsia="Times New Roman" w:hAnsi="Times New Roman" w:cs="Times New Roman"/>
          <w:sz w:val="24"/>
          <w:szCs w:val="24"/>
          <w:lang w:eastAsia="ja-JP"/>
        </w:rPr>
        <w:t>.</w:t>
      </w:r>
    </w:p>
    <w:p w14:paraId="03277EE2" w14:textId="77777777" w:rsidR="00F258E7" w:rsidRPr="00F258E7" w:rsidRDefault="00F258E7" w:rsidP="00F258E7">
      <w:pPr>
        <w:tabs>
          <w:tab w:val="left" w:pos="6915"/>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1.2. Постачальник гарантує, що Товар належить йому на праві власності, не перебуває під забороною відчуження, арештом, не є предметом договорів оренди,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законодавством України.</w:t>
      </w:r>
    </w:p>
    <w:p w14:paraId="1D3B61EB" w14:textId="77777777" w:rsidR="00F258E7" w:rsidRPr="00F258E7" w:rsidRDefault="00F258E7" w:rsidP="00F258E7">
      <w:pPr>
        <w:tabs>
          <w:tab w:val="left" w:pos="6915"/>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1.3. Постачальник підтверджує, що укладання та виконання ним Договору не суперечить нормам чинного законодавства України</w:t>
      </w:r>
      <w:r w:rsidRPr="00F258E7">
        <w:rPr>
          <w:rFonts w:cs="Times New Roman"/>
          <w:lang w:eastAsia="ja-JP"/>
        </w:rPr>
        <w:t xml:space="preserve"> </w:t>
      </w:r>
      <w:r w:rsidRPr="00F258E7">
        <w:rPr>
          <w:rFonts w:ascii="Times New Roman" w:eastAsia="Times New Roman" w:hAnsi="Times New Roman" w:cs="Times New Roman"/>
          <w:sz w:val="24"/>
          <w:szCs w:val="24"/>
          <w:lang w:eastAsia="ja-JP"/>
        </w:rPr>
        <w:t>та відповідає його вимогам (зокрема, щодо наявності усіх необхідних дозволів та погоджень), а також підтверджує те, що укладання та виконання ним Договору не суперечить цілям діяльності Постачальника, положенням його установчих документів чи інших локальних актів.</w:t>
      </w:r>
    </w:p>
    <w:p w14:paraId="0A284899" w14:textId="77777777" w:rsidR="00F258E7" w:rsidRPr="00F258E7" w:rsidRDefault="00F258E7" w:rsidP="00F258E7">
      <w:pPr>
        <w:tabs>
          <w:tab w:val="left" w:pos="993"/>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 xml:space="preserve">1.4. </w:t>
      </w:r>
      <w:r w:rsidRPr="00F258E7">
        <w:rPr>
          <w:rFonts w:ascii="Times New Roman" w:eastAsia="Times New Roman" w:hAnsi="Times New Roman" w:cs="Times New Roman"/>
          <w:color w:val="000000"/>
          <w:sz w:val="24"/>
          <w:szCs w:val="24"/>
          <w:lang w:eastAsia="ja-JP"/>
        </w:rPr>
        <w:t>Цей Договір укладено в рамках програми Глобального фонду для боротьби зі СНІДом, туберкульозом та малярією (далі – Глобальний фонд, донор) «Стійка відповідь на епідемії ВІЛ і ТБ в умовах війни та відновлення України», згідно з Угодою про надання гранту № 3645 від 19.12.2023, укладеною між Покупцем та Глобальним фондом (далі – програма) у відповідності до Закону України «Про виконання програм Глобального фонду для боротьби зі СНІДом, туберкульозом та малярією в Україні», на погоджених між Покупцем та Глобальним фондом умовах закупівлі товарів, робіт і послуг, а також з метою реалізації програм, які здійснюються Глобальним фондом.</w:t>
      </w:r>
    </w:p>
    <w:p w14:paraId="4675BFFE" w14:textId="77777777" w:rsidR="00F258E7" w:rsidRPr="00F258E7" w:rsidRDefault="00F258E7" w:rsidP="00F258E7">
      <w:pPr>
        <w:tabs>
          <w:tab w:val="left" w:pos="993"/>
        </w:tabs>
        <w:spacing w:after="0" w:line="240" w:lineRule="auto"/>
        <w:ind w:firstLine="567"/>
        <w:jc w:val="both"/>
        <w:rPr>
          <w:rFonts w:ascii="Times New Roman" w:eastAsia="Times New Roman" w:hAnsi="Times New Roman" w:cs="Times New Roman"/>
          <w:b/>
          <w:bCs/>
          <w:color w:val="000000"/>
          <w:sz w:val="24"/>
          <w:szCs w:val="24"/>
          <w:lang w:eastAsia="ja-JP"/>
        </w:rPr>
      </w:pPr>
    </w:p>
    <w:p w14:paraId="2E5345C5" w14:textId="77777777" w:rsidR="00F258E7" w:rsidRPr="00F258E7" w:rsidRDefault="00F258E7" w:rsidP="00F258E7">
      <w:pPr>
        <w:numPr>
          <w:ilvl w:val="0"/>
          <w:numId w:val="14"/>
        </w:numPr>
        <w:tabs>
          <w:tab w:val="left" w:pos="-20733"/>
        </w:tabs>
        <w:suppressAutoHyphens/>
        <w:autoSpaceDN w:val="0"/>
        <w:spacing w:after="0" w:line="240" w:lineRule="auto"/>
        <w:jc w:val="both"/>
        <w:textAlignment w:val="baseline"/>
        <w:rPr>
          <w:rFonts w:cs="Times New Roman"/>
          <w:lang w:eastAsia="ja-JP"/>
        </w:rPr>
      </w:pPr>
      <w:r w:rsidRPr="00F258E7">
        <w:rPr>
          <w:rFonts w:ascii="Times New Roman" w:eastAsia="Times New Roman" w:hAnsi="Times New Roman" w:cs="Times New Roman"/>
          <w:b/>
          <w:bCs/>
          <w:color w:val="000000"/>
          <w:sz w:val="24"/>
          <w:szCs w:val="24"/>
          <w:lang w:eastAsia="ja-JP"/>
        </w:rPr>
        <w:t>ПОРЯДОК ПОСТАВКИ ТОВАРУ</w:t>
      </w:r>
    </w:p>
    <w:p w14:paraId="4BA86FE1" w14:textId="155B30A8" w:rsidR="00F258E7" w:rsidRPr="00F258E7" w:rsidRDefault="00F258E7" w:rsidP="00F258E7">
      <w:pPr>
        <w:numPr>
          <w:ilvl w:val="1"/>
          <w:numId w:val="14"/>
        </w:numPr>
        <w:tabs>
          <w:tab w:val="left" w:pos="1134"/>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sz w:val="24"/>
          <w:szCs w:val="24"/>
          <w:lang w:eastAsia="ja-JP"/>
        </w:rPr>
        <w:t xml:space="preserve">Строк поставки Товару: </w:t>
      </w:r>
      <w:r w:rsidR="00C92951" w:rsidRPr="00D15743">
        <w:rPr>
          <w:rFonts w:ascii="Times New Roman" w:eastAsia="Times New Roman" w:hAnsi="Times New Roman" w:cs="Times New Roman"/>
          <w:sz w:val="24"/>
          <w:szCs w:val="24"/>
          <w:lang w:eastAsia="ru-RU"/>
        </w:rPr>
        <w:t xml:space="preserve">до 31.10.2026 </w:t>
      </w:r>
      <w:r w:rsidRPr="00F258E7">
        <w:rPr>
          <w:rFonts w:ascii="Times New Roman" w:eastAsia="Times New Roman" w:hAnsi="Times New Roman" w:cs="Times New Roman"/>
          <w:color w:val="000000"/>
          <w:sz w:val="24"/>
          <w:szCs w:val="24"/>
        </w:rPr>
        <w:t>року.</w:t>
      </w:r>
    </w:p>
    <w:p w14:paraId="7CAC0818" w14:textId="77777777" w:rsidR="00F258E7" w:rsidRPr="00F258E7" w:rsidRDefault="00F258E7" w:rsidP="00F258E7">
      <w:pPr>
        <w:widowControl w:val="0"/>
        <w:numPr>
          <w:ilvl w:val="1"/>
          <w:numId w:val="14"/>
        </w:numPr>
        <w:tabs>
          <w:tab w:val="left" w:pos="360"/>
          <w:tab w:val="left" w:pos="993"/>
          <w:tab w:val="left" w:pos="1134"/>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sz w:val="24"/>
          <w:szCs w:val="24"/>
          <w:lang w:eastAsia="ja-JP"/>
        </w:rPr>
        <w:t xml:space="preserve">Місце поставки Товару: </w:t>
      </w:r>
      <w:r w:rsidRPr="00F258E7">
        <w:rPr>
          <w:rFonts w:ascii="Times New Roman" w:hAnsi="Times New Roman" w:cs="Times New Roman"/>
          <w:color w:val="000000"/>
          <w:sz w:val="24"/>
          <w:szCs w:val="24"/>
        </w:rPr>
        <w:t>м. Київ, вул. Ярославська, буд.41</w:t>
      </w:r>
      <w:r w:rsidRPr="00F258E7">
        <w:rPr>
          <w:rFonts w:ascii="Times New Roman" w:eastAsia="Times New Roman" w:hAnsi="Times New Roman" w:cs="Times New Roman"/>
          <w:sz w:val="24"/>
          <w:szCs w:val="24"/>
        </w:rPr>
        <w:t>.</w:t>
      </w:r>
    </w:p>
    <w:p w14:paraId="6EBF70CF" w14:textId="77777777" w:rsidR="00F258E7" w:rsidRPr="00F258E7" w:rsidRDefault="00F258E7" w:rsidP="00F258E7">
      <w:pPr>
        <w:widowControl w:val="0"/>
        <w:numPr>
          <w:ilvl w:val="1"/>
          <w:numId w:val="14"/>
        </w:numPr>
        <w:tabs>
          <w:tab w:val="left" w:pos="360"/>
          <w:tab w:val="left" w:pos="993"/>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Доставка Товару до Покупця, вантажно-розвантажувальні роботи здійснюються Постачальником в межах загальної ціни Договору. Вказані витрати окремо не сплачуються та </w:t>
      </w:r>
      <w:r w:rsidRPr="00F258E7">
        <w:rPr>
          <w:rFonts w:ascii="Times New Roman" w:eastAsia="Times New Roman" w:hAnsi="Times New Roman" w:cs="Times New Roman"/>
          <w:sz w:val="24"/>
          <w:szCs w:val="24"/>
          <w:lang w:eastAsia="ja-JP"/>
        </w:rPr>
        <w:lastRenderedPageBreak/>
        <w:t>включені до загальної ціни Договору, визначеної пунктом 3.2 Договору.</w:t>
      </w:r>
    </w:p>
    <w:p w14:paraId="4157AB36" w14:textId="29BB4EBF" w:rsidR="00F258E7" w:rsidRPr="00F258E7" w:rsidRDefault="00F258E7" w:rsidP="00F258E7">
      <w:pPr>
        <w:widowControl w:val="0"/>
        <w:numPr>
          <w:ilvl w:val="1"/>
          <w:numId w:val="14"/>
        </w:numPr>
        <w:tabs>
          <w:tab w:val="left" w:pos="360"/>
          <w:tab w:val="left" w:pos="993"/>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Постачальник зобов’язується не пізніше, ніж за 5 (п’ять) робочих днів до дати поставки Товару надати для попереднього ознайомлення Покупцю документи, визначені пунктом 2.</w:t>
      </w:r>
      <w:r w:rsidR="009A6217">
        <w:rPr>
          <w:rFonts w:ascii="Times New Roman" w:eastAsia="Times New Roman" w:hAnsi="Times New Roman" w:cs="Times New Roman"/>
          <w:sz w:val="24"/>
          <w:szCs w:val="24"/>
          <w:lang w:eastAsia="ja-JP"/>
        </w:rPr>
        <w:t>9</w:t>
      </w:r>
      <w:r w:rsidRPr="00F258E7">
        <w:rPr>
          <w:rFonts w:ascii="Times New Roman" w:eastAsia="Times New Roman" w:hAnsi="Times New Roman" w:cs="Times New Roman"/>
          <w:sz w:val="24"/>
          <w:szCs w:val="24"/>
          <w:lang w:eastAsia="ja-JP"/>
        </w:rPr>
        <w:t xml:space="preserve">  Договору.</w:t>
      </w:r>
    </w:p>
    <w:p w14:paraId="5B5013C0" w14:textId="77777777" w:rsidR="00F258E7" w:rsidRPr="00F258E7" w:rsidRDefault="00F258E7" w:rsidP="00F258E7">
      <w:pPr>
        <w:widowControl w:val="0"/>
        <w:numPr>
          <w:ilvl w:val="1"/>
          <w:numId w:val="14"/>
        </w:numPr>
        <w:tabs>
          <w:tab w:val="left" w:pos="360"/>
          <w:tab w:val="left" w:pos="993"/>
          <w:tab w:val="left" w:pos="1134"/>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color w:val="000000"/>
          <w:sz w:val="24"/>
          <w:szCs w:val="24"/>
          <w:lang w:eastAsia="ja-JP"/>
        </w:rPr>
        <w:t xml:space="preserve">Одержання і перевірка Товару на відповідність Додатку 1 «Специфікація» та Додатку 2 </w:t>
      </w:r>
      <w:r w:rsidRPr="00F258E7">
        <w:rPr>
          <w:rFonts w:ascii="Times New Roman" w:eastAsia="Times New Roman" w:hAnsi="Times New Roman" w:cs="Times New Roman"/>
          <w:sz w:val="24"/>
          <w:szCs w:val="24"/>
          <w:lang w:eastAsia="ja-JP"/>
        </w:rPr>
        <w:t>«Технічна специфікація»</w:t>
      </w:r>
      <w:r w:rsidRPr="00F258E7">
        <w:rPr>
          <w:rFonts w:ascii="Times New Roman" w:eastAsia="Times New Roman" w:hAnsi="Times New Roman" w:cs="Times New Roman"/>
          <w:color w:val="000000"/>
          <w:sz w:val="24"/>
          <w:szCs w:val="24"/>
          <w:lang w:eastAsia="ja-JP"/>
        </w:rPr>
        <w:t xml:space="preserve"> до Договору, а також  на відсутність механічних й інших ушкоджень і дефектів, проводиться представником Покупця в присутності представника Постачальника, за результатом чого, за відсутності явних недоліків, представник Покупця підписує видаткові накладні на поставлений Товар.</w:t>
      </w:r>
    </w:p>
    <w:p w14:paraId="2A12A47D" w14:textId="77777777" w:rsidR="00F258E7" w:rsidRPr="00F258E7" w:rsidRDefault="00F258E7" w:rsidP="00F258E7">
      <w:pPr>
        <w:widowControl w:val="0"/>
        <w:numPr>
          <w:ilvl w:val="1"/>
          <w:numId w:val="14"/>
        </w:numPr>
        <w:tabs>
          <w:tab w:val="left" w:pos="360"/>
          <w:tab w:val="left" w:pos="993"/>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Факт передачі Постачальником та приймання Покупцем Товару підтверджується видатковою накладною за підписами, із зазначенням прізвища та ініціалів, уповноважених осіб Сторін.</w:t>
      </w:r>
    </w:p>
    <w:p w14:paraId="283D0CEE" w14:textId="77777777" w:rsidR="00F258E7" w:rsidRPr="00F258E7" w:rsidRDefault="00F258E7" w:rsidP="00F258E7">
      <w:pPr>
        <w:widowControl w:val="0"/>
        <w:numPr>
          <w:ilvl w:val="1"/>
          <w:numId w:val="14"/>
        </w:numPr>
        <w:tabs>
          <w:tab w:val="left" w:pos="360"/>
          <w:tab w:val="left" w:pos="993"/>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Право власності на Товар та ризик випадкового знищення або псування останнього переходить від Постачальника до Покупця з моменту передачі Покупцеві Товару, що підтверджується підписаними видатковими накладними на поставлений Товар.</w:t>
      </w:r>
    </w:p>
    <w:p w14:paraId="4925BECF" w14:textId="77777777" w:rsidR="00F258E7" w:rsidRPr="00F258E7" w:rsidRDefault="00F258E7" w:rsidP="00F258E7">
      <w:pPr>
        <w:widowControl w:val="0"/>
        <w:numPr>
          <w:ilvl w:val="1"/>
          <w:numId w:val="14"/>
        </w:numPr>
        <w:tabs>
          <w:tab w:val="left" w:pos="360"/>
          <w:tab w:val="left" w:pos="993"/>
          <w:tab w:val="left" w:pos="1134"/>
          <w:tab w:val="left" w:pos="1276"/>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Товар, що поставляє Постачальник за Договором, поставляється в індивідуальній упаковці, яка повинна гарантувати цілісність і повне збереження такого Товару на момент підписання видаткових накладних.</w:t>
      </w:r>
    </w:p>
    <w:p w14:paraId="08AA9D35" w14:textId="7FCD2203" w:rsidR="00F258E7" w:rsidRPr="00F258E7" w:rsidRDefault="006B2142" w:rsidP="00F258E7">
      <w:pPr>
        <w:widowControl w:val="0"/>
        <w:numPr>
          <w:ilvl w:val="1"/>
          <w:numId w:val="14"/>
        </w:numPr>
        <w:tabs>
          <w:tab w:val="left" w:pos="360"/>
          <w:tab w:val="left" w:pos="993"/>
          <w:tab w:val="left" w:pos="1134"/>
          <w:tab w:val="left" w:pos="1276"/>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6B2142">
        <w:rPr>
          <w:rFonts w:ascii="Times New Roman" w:eastAsia="Times New Roman" w:hAnsi="Times New Roman" w:cs="Times New Roman"/>
          <w:sz w:val="24"/>
          <w:szCs w:val="24"/>
          <w:lang w:eastAsia="ja-JP"/>
        </w:rPr>
        <w:t>Разом з Товаром Постачальник надає видаткову накладну, а також, за наявності документи, що підтверджують якість Товару, а саме: паспорт/паспорт якості/сертифікат якості/відповідності, інструкцію щодо застосування (використання) Товару тощо, які мають відповідати державним стандартам, технічним умовам, іншим вимогам та нормативним документам в Україні для даного виду Товару. У разі подання копій документів, вони повинні бути засвідчені в установленому порядку. У  випадку неналежного оформлення видаткової накладної або наявності розбіжностей у відомостях або даних, Покупець має право відмовитись від прийняття Товару до моменту одержання відповідного виправленого або відкоригованого документа.</w:t>
      </w:r>
      <w:r>
        <w:rPr>
          <w:rFonts w:ascii="Times New Roman" w:eastAsia="Times New Roman" w:hAnsi="Times New Roman" w:cs="Times New Roman"/>
          <w:sz w:val="24"/>
          <w:szCs w:val="24"/>
          <w:lang w:eastAsia="ja-JP"/>
        </w:rPr>
        <w:t xml:space="preserve"> </w:t>
      </w:r>
      <w:r w:rsidR="00F258E7" w:rsidRPr="00F258E7">
        <w:rPr>
          <w:rFonts w:ascii="Times New Roman" w:eastAsia="Times New Roman" w:hAnsi="Times New Roman" w:cs="Times New Roman"/>
          <w:sz w:val="24"/>
          <w:szCs w:val="24"/>
          <w:lang w:eastAsia="ja-JP"/>
        </w:rPr>
        <w:t>У випадку виявлення Покупцем дефекту, непридатності, будь-яких пошкоджень або нестачі Товару, Покупець зобов’язаний повідомити про це Постачальника та скласти відповідний акт.</w:t>
      </w:r>
    </w:p>
    <w:p w14:paraId="145DBA78" w14:textId="76909239" w:rsidR="00F258E7" w:rsidRPr="00F258E7" w:rsidRDefault="00F258E7" w:rsidP="00F258E7">
      <w:pPr>
        <w:widowControl w:val="0"/>
        <w:tabs>
          <w:tab w:val="left" w:pos="360"/>
          <w:tab w:val="left" w:pos="993"/>
          <w:tab w:val="left" w:pos="1134"/>
          <w:tab w:val="left" w:pos="1276"/>
        </w:tabs>
        <w:spacing w:after="0" w:line="240" w:lineRule="auto"/>
        <w:ind w:firstLine="540"/>
        <w:jc w:val="both"/>
        <w:rPr>
          <w:rFonts w:cs="Times New Roman"/>
          <w:lang w:eastAsia="ja-JP"/>
        </w:rPr>
      </w:pPr>
      <w:r w:rsidRPr="00F258E7">
        <w:rPr>
          <w:rFonts w:ascii="Times New Roman" w:eastAsia="Times New Roman" w:hAnsi="Times New Roman" w:cs="Times New Roman"/>
          <w:sz w:val="24"/>
          <w:szCs w:val="24"/>
          <w:lang w:eastAsia="ja-JP"/>
        </w:rPr>
        <w:t>2.1</w:t>
      </w:r>
      <w:r w:rsidR="009A6217">
        <w:rPr>
          <w:rFonts w:ascii="Times New Roman" w:eastAsia="Times New Roman" w:hAnsi="Times New Roman" w:cs="Times New Roman"/>
          <w:sz w:val="24"/>
          <w:szCs w:val="24"/>
          <w:lang w:eastAsia="ja-JP"/>
        </w:rPr>
        <w:t>0</w:t>
      </w:r>
      <w:r w:rsidRPr="00F258E7">
        <w:rPr>
          <w:rFonts w:ascii="Times New Roman" w:eastAsia="Times New Roman" w:hAnsi="Times New Roman" w:cs="Times New Roman"/>
          <w:sz w:val="24"/>
          <w:szCs w:val="24"/>
          <w:lang w:eastAsia="ja-JP"/>
        </w:rPr>
        <w:t>.Повідомлення з актом, передбачені в пункті 2.</w:t>
      </w:r>
      <w:r w:rsidR="009A6217">
        <w:rPr>
          <w:rFonts w:ascii="Times New Roman" w:eastAsia="Times New Roman" w:hAnsi="Times New Roman" w:cs="Times New Roman"/>
          <w:sz w:val="24"/>
          <w:szCs w:val="24"/>
          <w:lang w:eastAsia="ja-JP"/>
        </w:rPr>
        <w:t>9</w:t>
      </w:r>
      <w:r w:rsidRPr="00F258E7">
        <w:rPr>
          <w:rFonts w:ascii="Times New Roman" w:eastAsia="Times New Roman" w:hAnsi="Times New Roman" w:cs="Times New Roman"/>
          <w:sz w:val="24"/>
          <w:szCs w:val="24"/>
          <w:lang w:eastAsia="ja-JP"/>
        </w:rPr>
        <w:t xml:space="preserve"> Договору, направляються Покупцем засобами електронного поштового зв’язку на електронну адресу: </w:t>
      </w:r>
      <w:r w:rsidRPr="00F258E7">
        <w:rPr>
          <w:rFonts w:ascii="Times New Roman" w:eastAsia="Times New Roman" w:hAnsi="Times New Roman" w:cs="Times New Roman"/>
          <w:color w:val="4471C4"/>
          <w:sz w:val="24"/>
          <w:szCs w:val="24"/>
          <w:lang w:eastAsia="ja-JP"/>
        </w:rPr>
        <w:t xml:space="preserve">(зазначити електронну адресу Постачальника) </w:t>
      </w:r>
      <w:r w:rsidRPr="00F258E7">
        <w:rPr>
          <w:rFonts w:ascii="Times New Roman" w:eastAsia="Times New Roman" w:hAnsi="Times New Roman" w:cs="Times New Roman"/>
          <w:sz w:val="24"/>
          <w:szCs w:val="24"/>
          <w:lang w:eastAsia="ja-JP"/>
        </w:rPr>
        <w:t xml:space="preserve">в строк не пізніше  10 (десяти) робочих днів з дати приймання Товару.  </w:t>
      </w:r>
    </w:p>
    <w:p w14:paraId="6AC75A9E" w14:textId="32C6818C" w:rsidR="00F258E7" w:rsidRPr="00F258E7" w:rsidRDefault="00F258E7" w:rsidP="00F258E7">
      <w:pPr>
        <w:widowControl w:val="0"/>
        <w:tabs>
          <w:tab w:val="left" w:pos="360"/>
          <w:tab w:val="left" w:pos="993"/>
          <w:tab w:val="left" w:pos="1134"/>
          <w:tab w:val="left" w:pos="1276"/>
        </w:tabs>
        <w:spacing w:after="0" w:line="240" w:lineRule="auto"/>
        <w:ind w:firstLine="540"/>
        <w:jc w:val="both"/>
        <w:rPr>
          <w:rFonts w:cs="Times New Roman"/>
          <w:lang w:eastAsia="ja-JP"/>
        </w:rPr>
      </w:pPr>
      <w:r w:rsidRPr="00F258E7">
        <w:rPr>
          <w:rFonts w:ascii="Times New Roman" w:eastAsia="Times New Roman" w:hAnsi="Times New Roman" w:cs="Times New Roman"/>
          <w:sz w:val="24"/>
          <w:szCs w:val="24"/>
          <w:lang w:eastAsia="ja-JP"/>
        </w:rPr>
        <w:t>2.1</w:t>
      </w:r>
      <w:r w:rsidR="009A6217">
        <w:rPr>
          <w:rFonts w:ascii="Times New Roman" w:eastAsia="Times New Roman" w:hAnsi="Times New Roman" w:cs="Times New Roman"/>
          <w:sz w:val="24"/>
          <w:szCs w:val="24"/>
          <w:lang w:eastAsia="ja-JP"/>
        </w:rPr>
        <w:t>1</w:t>
      </w:r>
      <w:r w:rsidRPr="00F258E7">
        <w:rPr>
          <w:rFonts w:ascii="Times New Roman" w:eastAsia="Times New Roman" w:hAnsi="Times New Roman" w:cs="Times New Roman"/>
          <w:sz w:val="24"/>
          <w:szCs w:val="24"/>
          <w:lang w:eastAsia="ja-JP"/>
        </w:rPr>
        <w:t>. Постачальник зобов’язаний поставити Товар у кількості виявленої нестачі, дефектного, пошкодженого або непридатного Товару  відповідно до складеного представниками Покупця акту за власний рахунок упродовж 2 (двох) робочих днів від дня отримання повідомлення від Покупця.</w:t>
      </w:r>
    </w:p>
    <w:p w14:paraId="7CEC551B" w14:textId="24D6FF27" w:rsidR="00F258E7" w:rsidRPr="00F258E7" w:rsidRDefault="00F258E7" w:rsidP="00F258E7">
      <w:pPr>
        <w:widowControl w:val="0"/>
        <w:tabs>
          <w:tab w:val="left" w:pos="360"/>
          <w:tab w:val="left" w:pos="993"/>
          <w:tab w:val="left" w:pos="1134"/>
          <w:tab w:val="left" w:pos="1276"/>
        </w:tabs>
        <w:spacing w:after="0" w:line="240" w:lineRule="auto"/>
        <w:ind w:firstLine="567"/>
        <w:jc w:val="both"/>
        <w:rPr>
          <w:rFonts w:cs="Times New Roman"/>
          <w:lang w:eastAsia="ja-JP"/>
        </w:rPr>
      </w:pPr>
      <w:bookmarkStart w:id="13" w:name="_heading=h.26in1rg"/>
      <w:bookmarkEnd w:id="13"/>
      <w:r w:rsidRPr="00F258E7">
        <w:rPr>
          <w:rFonts w:ascii="Times New Roman" w:eastAsia="Times New Roman" w:hAnsi="Times New Roman" w:cs="Times New Roman"/>
          <w:sz w:val="24"/>
          <w:szCs w:val="24"/>
          <w:lang w:eastAsia="ja-JP"/>
        </w:rPr>
        <w:t>2.1</w:t>
      </w:r>
      <w:r w:rsidR="009A6217">
        <w:rPr>
          <w:rFonts w:ascii="Times New Roman" w:eastAsia="Times New Roman" w:hAnsi="Times New Roman" w:cs="Times New Roman"/>
          <w:sz w:val="24"/>
          <w:szCs w:val="24"/>
          <w:lang w:eastAsia="ja-JP"/>
        </w:rPr>
        <w:t>2</w:t>
      </w:r>
      <w:r w:rsidRPr="00F258E7">
        <w:rPr>
          <w:rFonts w:ascii="Times New Roman" w:eastAsia="Times New Roman" w:hAnsi="Times New Roman" w:cs="Times New Roman"/>
          <w:sz w:val="24"/>
          <w:szCs w:val="24"/>
          <w:lang w:eastAsia="ja-JP"/>
        </w:rPr>
        <w:t xml:space="preserve">. У разі неможливості Покупця прийняти  Товар  у зв’язку із,  зокрема, але не виключно, прийняттям  рішення донором за програмою, зазначеною в пункті 1.4 Договору, органом влади України або держави донора про неможливість здійснювати діяльність за програмою та/або  використання коштів на закупівлю Товару, та/або здійснення видатків за відповідним напрямом, Покупець зобов’язаний повідомити про це Постачальника в строк не пізніше 3 (трьох) робочих днів з дати отримання відповідного листа/повідомлення/рішення тощо від донора/органу влади тощо, шляхом направлення листа засобами електронного зв’язку на електронну адресу Постачальника </w:t>
      </w:r>
      <w:r w:rsidRPr="00F258E7">
        <w:rPr>
          <w:rFonts w:ascii="Times New Roman" w:eastAsia="Times New Roman" w:hAnsi="Times New Roman" w:cs="Times New Roman"/>
          <w:color w:val="4471C4"/>
          <w:sz w:val="24"/>
          <w:szCs w:val="24"/>
          <w:lang w:eastAsia="ja-JP"/>
        </w:rPr>
        <w:t>(зазначити електронну адресу Постачальника)</w:t>
      </w:r>
      <w:r w:rsidRPr="00F258E7">
        <w:rPr>
          <w:rFonts w:ascii="Times New Roman" w:eastAsia="Times New Roman" w:hAnsi="Times New Roman" w:cs="Times New Roman"/>
          <w:sz w:val="24"/>
          <w:szCs w:val="24"/>
          <w:lang w:eastAsia="ja-JP"/>
        </w:rPr>
        <w:t>, з подальшим направленням письмового повідомлення (рекомендованим листом з повідомленням про вручення). Таке повідомлення не вважається  односторонньою відмовою Покупця від  Договору.</w:t>
      </w:r>
    </w:p>
    <w:p w14:paraId="1189FACD" w14:textId="5F9AC2A9" w:rsidR="00F258E7" w:rsidRPr="00F258E7" w:rsidRDefault="00F258E7" w:rsidP="00F258E7">
      <w:pPr>
        <w:widowControl w:val="0"/>
        <w:tabs>
          <w:tab w:val="left" w:pos="360"/>
          <w:tab w:val="left" w:pos="993"/>
          <w:tab w:val="left" w:pos="1134"/>
          <w:tab w:val="left" w:pos="1276"/>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2.1</w:t>
      </w:r>
      <w:r w:rsidR="009A6217">
        <w:rPr>
          <w:rFonts w:ascii="Times New Roman" w:eastAsia="Times New Roman" w:hAnsi="Times New Roman" w:cs="Times New Roman"/>
          <w:sz w:val="24"/>
          <w:szCs w:val="24"/>
          <w:lang w:eastAsia="ja-JP"/>
        </w:rPr>
        <w:t>2</w:t>
      </w:r>
      <w:r w:rsidRPr="00F258E7">
        <w:rPr>
          <w:rFonts w:ascii="Times New Roman" w:eastAsia="Times New Roman" w:hAnsi="Times New Roman" w:cs="Times New Roman"/>
          <w:sz w:val="24"/>
          <w:szCs w:val="24"/>
          <w:lang w:eastAsia="ja-JP"/>
        </w:rPr>
        <w:t>.1. Повідомлення, передбачене пунктом 2.1</w:t>
      </w:r>
      <w:r w:rsidR="009A6217">
        <w:rPr>
          <w:rFonts w:ascii="Times New Roman" w:eastAsia="Times New Roman" w:hAnsi="Times New Roman" w:cs="Times New Roman"/>
          <w:sz w:val="24"/>
          <w:szCs w:val="24"/>
          <w:lang w:eastAsia="ja-JP"/>
        </w:rPr>
        <w:t>0</w:t>
      </w:r>
      <w:r w:rsidRPr="00F258E7">
        <w:rPr>
          <w:rFonts w:ascii="Times New Roman" w:eastAsia="Times New Roman" w:hAnsi="Times New Roman" w:cs="Times New Roman"/>
          <w:sz w:val="24"/>
          <w:szCs w:val="24"/>
          <w:lang w:eastAsia="ja-JP"/>
        </w:rPr>
        <w:t xml:space="preserve"> Договору, вважається отриманим та прийнятим Постачальником в день його направлення Покупцем на електронну пошту Постачальника. З моменту отримання такого повідомлення Постачальник зобов'язаний зупинити поставку Товару до моменту настання однієї із обставин:</w:t>
      </w:r>
    </w:p>
    <w:p w14:paraId="7567460A" w14:textId="21AACCF4" w:rsidR="00F258E7" w:rsidRPr="00F258E7" w:rsidRDefault="00F258E7" w:rsidP="00F258E7">
      <w:pPr>
        <w:widowControl w:val="0"/>
        <w:numPr>
          <w:ilvl w:val="0"/>
          <w:numId w:val="15"/>
        </w:numPr>
        <w:tabs>
          <w:tab w:val="left" w:pos="360"/>
          <w:tab w:val="left" w:pos="993"/>
          <w:tab w:val="left" w:pos="1134"/>
          <w:tab w:val="left" w:pos="1276"/>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lastRenderedPageBreak/>
        <w:t>отримання повідомлення від Покупця про припинення дії обставин, визначених пунктом 2.1</w:t>
      </w:r>
      <w:r w:rsidR="009A6217">
        <w:rPr>
          <w:rFonts w:ascii="Times New Roman" w:eastAsia="Times New Roman" w:hAnsi="Times New Roman" w:cs="Times New Roman"/>
          <w:sz w:val="24"/>
          <w:szCs w:val="24"/>
          <w:lang w:eastAsia="ja-JP"/>
        </w:rPr>
        <w:t>2</w:t>
      </w:r>
      <w:r w:rsidRPr="00F258E7">
        <w:rPr>
          <w:rFonts w:ascii="Times New Roman" w:eastAsia="Times New Roman" w:hAnsi="Times New Roman" w:cs="Times New Roman"/>
          <w:sz w:val="24"/>
          <w:szCs w:val="24"/>
          <w:lang w:eastAsia="ja-JP"/>
        </w:rPr>
        <w:t xml:space="preserve"> Договору, на умовах, визначених пунктом 2.1</w:t>
      </w:r>
      <w:r w:rsidR="00A030C0">
        <w:rPr>
          <w:rFonts w:ascii="Times New Roman" w:eastAsia="Times New Roman" w:hAnsi="Times New Roman" w:cs="Times New Roman"/>
          <w:sz w:val="24"/>
          <w:szCs w:val="24"/>
          <w:lang w:eastAsia="ja-JP"/>
        </w:rPr>
        <w:t>3</w:t>
      </w:r>
      <w:r w:rsidRPr="00F258E7">
        <w:rPr>
          <w:rFonts w:ascii="Times New Roman" w:eastAsia="Times New Roman" w:hAnsi="Times New Roman" w:cs="Times New Roman"/>
          <w:sz w:val="24"/>
          <w:szCs w:val="24"/>
          <w:lang w:eastAsia="ja-JP"/>
        </w:rPr>
        <w:t xml:space="preserve"> Договору;</w:t>
      </w:r>
    </w:p>
    <w:p w14:paraId="15F6D6FC" w14:textId="77777777" w:rsidR="00F258E7" w:rsidRPr="00F258E7" w:rsidRDefault="00F258E7" w:rsidP="00F258E7">
      <w:pPr>
        <w:widowControl w:val="0"/>
        <w:tabs>
          <w:tab w:val="left" w:pos="360"/>
          <w:tab w:val="left" w:pos="993"/>
          <w:tab w:val="left" w:pos="1134"/>
          <w:tab w:val="left" w:pos="1276"/>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 xml:space="preserve">2) отримання  повідомлення від Покупця про прийняте рішення щодо односторонньої відмови від Договору.  </w:t>
      </w:r>
    </w:p>
    <w:p w14:paraId="39A24402" w14:textId="25C24744" w:rsidR="00F258E7" w:rsidRPr="00F258E7" w:rsidRDefault="00F258E7" w:rsidP="00F258E7">
      <w:pPr>
        <w:widowControl w:val="0"/>
        <w:tabs>
          <w:tab w:val="left" w:pos="360"/>
          <w:tab w:val="left" w:pos="993"/>
          <w:tab w:val="left" w:pos="1134"/>
          <w:tab w:val="left" w:pos="1276"/>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2.1</w:t>
      </w:r>
      <w:r w:rsidR="00A030C0">
        <w:rPr>
          <w:rFonts w:ascii="Times New Roman" w:eastAsia="Times New Roman" w:hAnsi="Times New Roman" w:cs="Times New Roman"/>
          <w:sz w:val="24"/>
          <w:szCs w:val="24"/>
          <w:lang w:eastAsia="ja-JP"/>
        </w:rPr>
        <w:t>2</w:t>
      </w:r>
      <w:r w:rsidRPr="00F258E7">
        <w:rPr>
          <w:rFonts w:ascii="Times New Roman" w:eastAsia="Times New Roman" w:hAnsi="Times New Roman" w:cs="Times New Roman"/>
          <w:sz w:val="24"/>
          <w:szCs w:val="24"/>
          <w:lang w:eastAsia="ja-JP"/>
        </w:rPr>
        <w:t>.2. Товари, поставлені після направлення повідомлення, передбаченого пунктом 2.1</w:t>
      </w:r>
      <w:r w:rsidR="00A030C0">
        <w:rPr>
          <w:rFonts w:ascii="Times New Roman" w:eastAsia="Times New Roman" w:hAnsi="Times New Roman" w:cs="Times New Roman"/>
          <w:sz w:val="24"/>
          <w:szCs w:val="24"/>
          <w:lang w:eastAsia="ja-JP"/>
        </w:rPr>
        <w:t>2</w:t>
      </w:r>
      <w:r w:rsidRPr="00F258E7">
        <w:rPr>
          <w:rFonts w:ascii="Times New Roman" w:eastAsia="Times New Roman" w:hAnsi="Times New Roman" w:cs="Times New Roman"/>
          <w:sz w:val="24"/>
          <w:szCs w:val="24"/>
          <w:lang w:eastAsia="ja-JP"/>
        </w:rPr>
        <w:t xml:space="preserve">  Договору, не підлягають прийняттю та оплаті Покупцем. Товари, які були поставлені до моменту отримання Постачальником повідомлення в порядку, визначеному пунктом 2.1</w:t>
      </w:r>
      <w:r w:rsidR="00A030C0">
        <w:rPr>
          <w:rFonts w:ascii="Times New Roman" w:eastAsia="Times New Roman" w:hAnsi="Times New Roman" w:cs="Times New Roman"/>
          <w:sz w:val="24"/>
          <w:szCs w:val="24"/>
          <w:lang w:eastAsia="ja-JP"/>
        </w:rPr>
        <w:t>2</w:t>
      </w:r>
      <w:r w:rsidRPr="00F258E7">
        <w:rPr>
          <w:rFonts w:ascii="Times New Roman" w:eastAsia="Times New Roman" w:hAnsi="Times New Roman" w:cs="Times New Roman"/>
          <w:sz w:val="24"/>
          <w:szCs w:val="24"/>
          <w:lang w:eastAsia="ja-JP"/>
        </w:rPr>
        <w:t xml:space="preserve"> Договору, але щодо яких не може бути здійснена оплата у зв'язку з настанням обставин, визначених пунктом 2.1</w:t>
      </w:r>
      <w:r w:rsidR="00A030C0">
        <w:rPr>
          <w:rFonts w:ascii="Times New Roman" w:eastAsia="Times New Roman" w:hAnsi="Times New Roman" w:cs="Times New Roman"/>
          <w:sz w:val="24"/>
          <w:szCs w:val="24"/>
          <w:lang w:eastAsia="ja-JP"/>
        </w:rPr>
        <w:t xml:space="preserve">3 </w:t>
      </w:r>
      <w:r w:rsidRPr="00F258E7">
        <w:rPr>
          <w:rFonts w:ascii="Times New Roman" w:eastAsia="Times New Roman" w:hAnsi="Times New Roman" w:cs="Times New Roman"/>
          <w:sz w:val="24"/>
          <w:szCs w:val="24"/>
          <w:lang w:eastAsia="ja-JP"/>
        </w:rPr>
        <w:t>Договору, підлягають поверненню Постачальнику на умовах, визначених Договором.</w:t>
      </w:r>
    </w:p>
    <w:p w14:paraId="2117DEFD" w14:textId="63C02FD4" w:rsidR="00F258E7" w:rsidRPr="00F258E7" w:rsidRDefault="00F258E7" w:rsidP="00F258E7">
      <w:pPr>
        <w:widowControl w:val="0"/>
        <w:tabs>
          <w:tab w:val="left" w:pos="360"/>
          <w:tab w:val="left" w:pos="993"/>
          <w:tab w:val="left" w:pos="1134"/>
          <w:tab w:val="left" w:pos="1276"/>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2.1</w:t>
      </w:r>
      <w:r w:rsidR="00A030C0">
        <w:rPr>
          <w:rFonts w:ascii="Times New Roman" w:eastAsia="Times New Roman" w:hAnsi="Times New Roman" w:cs="Times New Roman"/>
          <w:sz w:val="24"/>
          <w:szCs w:val="24"/>
          <w:lang w:eastAsia="ja-JP"/>
        </w:rPr>
        <w:t>3</w:t>
      </w:r>
      <w:r w:rsidRPr="00F258E7">
        <w:rPr>
          <w:rFonts w:ascii="Times New Roman" w:eastAsia="Times New Roman" w:hAnsi="Times New Roman" w:cs="Times New Roman"/>
          <w:sz w:val="24"/>
          <w:szCs w:val="24"/>
          <w:lang w:eastAsia="ja-JP"/>
        </w:rPr>
        <w:t>. Про припинення дії обставин, визначених у пункті 2.1</w:t>
      </w:r>
      <w:r w:rsidR="00A030C0">
        <w:rPr>
          <w:rFonts w:ascii="Times New Roman" w:eastAsia="Times New Roman" w:hAnsi="Times New Roman" w:cs="Times New Roman"/>
          <w:sz w:val="24"/>
          <w:szCs w:val="24"/>
          <w:lang w:eastAsia="ja-JP"/>
        </w:rPr>
        <w:t>2</w:t>
      </w:r>
      <w:r w:rsidRPr="00F258E7">
        <w:rPr>
          <w:rFonts w:ascii="Times New Roman" w:eastAsia="Times New Roman" w:hAnsi="Times New Roman" w:cs="Times New Roman"/>
          <w:sz w:val="24"/>
          <w:szCs w:val="24"/>
          <w:lang w:eastAsia="ja-JP"/>
        </w:rPr>
        <w:t xml:space="preserve">  Договору  Покупець повідомляє Постачальника протягом 3 (трьох) робочих днів з дня отримання відповідного повідомлення від донора/органу влади тощо, шляхом направлення листа засобами електронного зв’язку на електронну адресу Постачальника, зазначену в пункті  2.1</w:t>
      </w:r>
      <w:r w:rsidR="00A030C0">
        <w:rPr>
          <w:rFonts w:ascii="Times New Roman" w:eastAsia="Times New Roman" w:hAnsi="Times New Roman" w:cs="Times New Roman"/>
          <w:sz w:val="24"/>
          <w:szCs w:val="24"/>
          <w:lang w:eastAsia="ja-JP"/>
        </w:rPr>
        <w:t>2</w:t>
      </w:r>
      <w:r w:rsidRPr="00F258E7">
        <w:rPr>
          <w:rFonts w:ascii="Times New Roman" w:eastAsia="Times New Roman" w:hAnsi="Times New Roman" w:cs="Times New Roman"/>
          <w:sz w:val="24"/>
          <w:szCs w:val="24"/>
          <w:lang w:eastAsia="ja-JP"/>
        </w:rPr>
        <w:t xml:space="preserve">  Договору, з подальшим направленням письмового повідомлення (рекомендованим листом з повідомленням про вручення). Повідомлення вважається отриманим Постачальником  в день його направлення Покупцем. У такому випадку Сторони  укладають додаткову угоду про зміну строків поставки Товару або про розірвання Договору, у разі наявності обставин, що унеможливлюють зміну строків поставки Товару.</w:t>
      </w:r>
    </w:p>
    <w:p w14:paraId="2BD256B8" w14:textId="62FB475D" w:rsidR="00F258E7" w:rsidRPr="00F258E7" w:rsidRDefault="00F258E7" w:rsidP="00F258E7">
      <w:pPr>
        <w:widowControl w:val="0"/>
        <w:tabs>
          <w:tab w:val="left" w:pos="360"/>
          <w:tab w:val="left" w:pos="993"/>
          <w:tab w:val="left" w:pos="1134"/>
          <w:tab w:val="left" w:pos="1276"/>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2.1</w:t>
      </w:r>
      <w:r w:rsidR="00A030C0">
        <w:rPr>
          <w:rFonts w:ascii="Times New Roman" w:eastAsia="Times New Roman" w:hAnsi="Times New Roman" w:cs="Times New Roman"/>
          <w:sz w:val="24"/>
          <w:szCs w:val="24"/>
          <w:lang w:eastAsia="ja-JP"/>
        </w:rPr>
        <w:t>4</w:t>
      </w:r>
      <w:r w:rsidRPr="00F258E7">
        <w:rPr>
          <w:rFonts w:ascii="Times New Roman" w:eastAsia="Times New Roman" w:hAnsi="Times New Roman" w:cs="Times New Roman"/>
          <w:sz w:val="24"/>
          <w:szCs w:val="24"/>
          <w:lang w:eastAsia="ja-JP"/>
        </w:rPr>
        <w:t xml:space="preserve">. </w:t>
      </w:r>
      <w:bookmarkStart w:id="14" w:name="_Hlk203488343"/>
      <w:r w:rsidRPr="00F258E7">
        <w:rPr>
          <w:rFonts w:ascii="Times New Roman" w:eastAsia="Times New Roman" w:hAnsi="Times New Roman" w:cs="Times New Roman"/>
          <w:color w:val="333333"/>
          <w:sz w:val="24"/>
          <w:szCs w:val="24"/>
          <w:lang w:eastAsia="ja-JP"/>
        </w:rPr>
        <w:t>Покупець може зменшити обсяги закупівлі, зокрема з урахуванням фактичного обсягу видатків Покупця. Зменшення обсягів закупівлі з цієї підстави не є порушенням умов Договору та не тягне за собою застосування штрафних санкцій до Покупця.</w:t>
      </w:r>
    </w:p>
    <w:bookmarkEnd w:id="14"/>
    <w:p w14:paraId="3F559D45" w14:textId="77777777" w:rsidR="00F258E7" w:rsidRPr="00F258E7" w:rsidRDefault="00F258E7" w:rsidP="00F258E7">
      <w:pPr>
        <w:widowControl w:val="0"/>
        <w:tabs>
          <w:tab w:val="left" w:pos="360"/>
          <w:tab w:val="left" w:pos="993"/>
          <w:tab w:val="left" w:pos="1134"/>
        </w:tabs>
        <w:spacing w:after="0" w:line="240" w:lineRule="auto"/>
        <w:jc w:val="both"/>
        <w:rPr>
          <w:rFonts w:ascii="Times New Roman" w:eastAsia="Times New Roman" w:hAnsi="Times New Roman" w:cs="Times New Roman"/>
          <w:sz w:val="24"/>
          <w:szCs w:val="24"/>
          <w:lang w:eastAsia="ja-JP"/>
        </w:rPr>
      </w:pPr>
    </w:p>
    <w:p w14:paraId="527F4465" w14:textId="77777777" w:rsidR="00F258E7" w:rsidRPr="00F258E7" w:rsidRDefault="00F258E7" w:rsidP="00F258E7">
      <w:pPr>
        <w:widowControl w:val="0"/>
        <w:numPr>
          <w:ilvl w:val="0"/>
          <w:numId w:val="16"/>
        </w:numPr>
        <w:tabs>
          <w:tab w:val="left" w:pos="0"/>
          <w:tab w:val="left" w:pos="426"/>
          <w:tab w:val="left" w:pos="567"/>
          <w:tab w:val="left" w:pos="851"/>
        </w:tabs>
        <w:suppressAutoHyphens/>
        <w:autoSpaceDN w:val="0"/>
        <w:spacing w:after="0" w:line="240" w:lineRule="auto"/>
        <w:ind w:left="0"/>
        <w:jc w:val="center"/>
        <w:textAlignment w:val="baseline"/>
        <w:rPr>
          <w:rFonts w:ascii="Times New Roman" w:eastAsia="Times New Roman" w:hAnsi="Times New Roman" w:cs="Times New Roman"/>
          <w:b/>
          <w:sz w:val="24"/>
          <w:szCs w:val="24"/>
          <w:lang w:eastAsia="ja-JP"/>
        </w:rPr>
      </w:pPr>
      <w:r w:rsidRPr="00F258E7">
        <w:rPr>
          <w:rFonts w:ascii="Times New Roman" w:eastAsia="Times New Roman" w:hAnsi="Times New Roman" w:cs="Times New Roman"/>
          <w:b/>
          <w:sz w:val="24"/>
          <w:szCs w:val="24"/>
          <w:lang w:eastAsia="ja-JP"/>
        </w:rPr>
        <w:t>ЦІНА ДОГОВОРУ</w:t>
      </w:r>
    </w:p>
    <w:p w14:paraId="776FB8D8" w14:textId="77777777" w:rsidR="00F258E7" w:rsidRPr="00F258E7" w:rsidRDefault="00F258E7" w:rsidP="00F258E7">
      <w:pPr>
        <w:widowControl w:val="0"/>
        <w:numPr>
          <w:ilvl w:val="1"/>
          <w:numId w:val="16"/>
        </w:numPr>
        <w:tabs>
          <w:tab w:val="left" w:pos="142"/>
          <w:tab w:val="left" w:pos="993"/>
          <w:tab w:val="left" w:pos="1134"/>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sz w:val="24"/>
          <w:szCs w:val="24"/>
          <w:lang w:eastAsia="ja-JP"/>
        </w:rPr>
        <w:t>Постачальник постачає Товар за цінами, які зазначені у Додатку 1 «Специфікація», який є невід'ємною частиною Договору.</w:t>
      </w:r>
    </w:p>
    <w:p w14:paraId="141334BA" w14:textId="77777777" w:rsidR="00F258E7" w:rsidRPr="00F258E7" w:rsidRDefault="00F258E7" w:rsidP="00F258E7">
      <w:pPr>
        <w:widowControl w:val="0"/>
        <w:numPr>
          <w:ilvl w:val="1"/>
          <w:numId w:val="16"/>
        </w:numPr>
        <w:tabs>
          <w:tab w:val="left" w:pos="142"/>
          <w:tab w:val="left" w:pos="993"/>
          <w:tab w:val="left" w:pos="1134"/>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sz w:val="24"/>
          <w:szCs w:val="24"/>
          <w:lang w:eastAsia="ja-JP"/>
        </w:rPr>
        <w:t xml:space="preserve"> Загальна ціна Договору складає – </w:t>
      </w:r>
      <w:r w:rsidRPr="00F258E7">
        <w:rPr>
          <w:rFonts w:ascii="Times New Roman" w:eastAsia="Times New Roman" w:hAnsi="Times New Roman" w:cs="Times New Roman"/>
          <w:color w:val="4471C4"/>
          <w:sz w:val="24"/>
          <w:szCs w:val="24"/>
          <w:lang w:eastAsia="ja-JP"/>
        </w:rPr>
        <w:t>______ грн (__________гривень _________ копійок)</w:t>
      </w:r>
      <w:r w:rsidRPr="00F258E7">
        <w:rPr>
          <w:rFonts w:ascii="Times New Roman" w:eastAsia="Times New Roman" w:hAnsi="Times New Roman" w:cs="Times New Roman"/>
          <w:b/>
          <w:bCs/>
          <w:sz w:val="24"/>
          <w:szCs w:val="24"/>
          <w:lang w:eastAsia="ja-JP"/>
        </w:rPr>
        <w:t xml:space="preserve"> </w:t>
      </w:r>
      <w:r w:rsidRPr="00F258E7">
        <w:rPr>
          <w:rFonts w:ascii="Times New Roman" w:eastAsia="Times New Roman" w:hAnsi="Times New Roman" w:cs="Times New Roman"/>
          <w:sz w:val="24"/>
          <w:szCs w:val="24"/>
          <w:lang w:eastAsia="ja-JP"/>
        </w:rPr>
        <w:t>без ПДВ.</w:t>
      </w:r>
    </w:p>
    <w:p w14:paraId="3FDA7998" w14:textId="21E5B48C" w:rsidR="00F258E7" w:rsidRPr="00F258E7" w:rsidRDefault="00F258E7" w:rsidP="00F258E7">
      <w:pPr>
        <w:widowControl w:val="0"/>
        <w:numPr>
          <w:ilvl w:val="1"/>
          <w:numId w:val="16"/>
        </w:numPr>
        <w:tabs>
          <w:tab w:val="left" w:pos="142"/>
          <w:tab w:val="left" w:pos="993"/>
          <w:tab w:val="left" w:pos="1134"/>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color w:val="000000"/>
          <w:sz w:val="24"/>
          <w:szCs w:val="24"/>
          <w:lang w:eastAsia="ja-JP"/>
        </w:rPr>
        <w:t xml:space="preserve">Ціна Договору включає </w:t>
      </w:r>
      <w:r w:rsidRPr="00F258E7">
        <w:rPr>
          <w:rFonts w:ascii="Times New Roman" w:eastAsia="Times New Roman" w:hAnsi="Times New Roman" w:cs="Times New Roman"/>
          <w:sz w:val="24"/>
          <w:szCs w:val="24"/>
          <w:lang w:eastAsia="ja-JP"/>
        </w:rPr>
        <w:t xml:space="preserve">ціну за одиницю Товару </w:t>
      </w:r>
      <w:bookmarkStart w:id="15" w:name="_Hlk203488476"/>
      <w:r w:rsidRPr="00F258E7">
        <w:rPr>
          <w:rFonts w:ascii="Times New Roman" w:eastAsia="Times New Roman" w:hAnsi="Times New Roman" w:cs="Times New Roman"/>
          <w:sz w:val="24"/>
          <w:szCs w:val="24"/>
          <w:lang w:eastAsia="ja-JP"/>
        </w:rPr>
        <w:t>з найменуванням, технічними, функціональними та якісними характеристиками, у кількості, асортименті</w:t>
      </w:r>
      <w:bookmarkEnd w:id="15"/>
      <w:r w:rsidRPr="00F258E7">
        <w:rPr>
          <w:rFonts w:ascii="Times New Roman" w:eastAsia="Times New Roman" w:hAnsi="Times New Roman" w:cs="Times New Roman"/>
          <w:color w:val="000000"/>
          <w:sz w:val="24"/>
          <w:szCs w:val="24"/>
          <w:lang w:eastAsia="ja-JP"/>
        </w:rPr>
        <w:t xml:space="preserve">, що визначені у Додатку 1 «Специфікація» та Додатку 2 </w:t>
      </w:r>
      <w:r w:rsidRPr="00F258E7">
        <w:rPr>
          <w:rFonts w:ascii="Times New Roman" w:eastAsia="Times New Roman" w:hAnsi="Times New Roman" w:cs="Times New Roman"/>
          <w:sz w:val="24"/>
          <w:szCs w:val="24"/>
          <w:lang w:eastAsia="ja-JP"/>
        </w:rPr>
        <w:t>«Технічна специфікація»</w:t>
      </w:r>
      <w:r w:rsidRPr="00F258E7">
        <w:rPr>
          <w:rFonts w:ascii="Times New Roman" w:eastAsia="Times New Roman" w:hAnsi="Times New Roman" w:cs="Times New Roman"/>
          <w:color w:val="000000"/>
          <w:sz w:val="24"/>
          <w:szCs w:val="24"/>
          <w:lang w:eastAsia="ja-JP"/>
        </w:rPr>
        <w:t xml:space="preserve"> до Договору, ва</w:t>
      </w:r>
      <w:r w:rsidRPr="00F258E7">
        <w:rPr>
          <w:rFonts w:ascii="Times New Roman" w:eastAsia="Times New Roman" w:hAnsi="Times New Roman" w:cs="Times New Roman"/>
          <w:sz w:val="24"/>
          <w:szCs w:val="24"/>
          <w:lang w:eastAsia="ja-JP"/>
        </w:rPr>
        <w:t xml:space="preserve">ртість </w:t>
      </w:r>
      <w:r w:rsidRPr="00F258E7">
        <w:rPr>
          <w:rFonts w:ascii="Times New Roman" w:eastAsia="Times New Roman" w:hAnsi="Times New Roman" w:cs="Times New Roman"/>
          <w:color w:val="000000"/>
          <w:sz w:val="24"/>
          <w:szCs w:val="24"/>
          <w:lang w:eastAsia="ja-JP"/>
        </w:rPr>
        <w:t>упаковки/тари, маркування, сплату мита, податків та інших зборів і обов’язкових платежів, страхування, транспортні витрати, вантажно-розвантажувальні роботи, а також вартість доставки Товару до Покупця у відповідності до визначених Договором умов поставки.</w:t>
      </w:r>
    </w:p>
    <w:p w14:paraId="3B7794A2" w14:textId="77777777" w:rsidR="00F258E7" w:rsidRPr="00F258E7" w:rsidRDefault="00F258E7" w:rsidP="00F258E7">
      <w:pPr>
        <w:widowControl w:val="0"/>
        <w:numPr>
          <w:ilvl w:val="1"/>
          <w:numId w:val="16"/>
        </w:numPr>
        <w:tabs>
          <w:tab w:val="left" w:pos="142"/>
          <w:tab w:val="left" w:pos="993"/>
          <w:tab w:val="left" w:pos="1134"/>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sz w:val="24"/>
          <w:szCs w:val="24"/>
          <w:shd w:val="clear" w:color="auto" w:fill="FFFFFF"/>
          <w:lang w:eastAsia="ja-JP"/>
        </w:rPr>
        <w:t>Постачальник не вправі змінювати  ціну Договору в односторонньому порядку.</w:t>
      </w:r>
    </w:p>
    <w:p w14:paraId="758DF193" w14:textId="77777777" w:rsidR="00F258E7" w:rsidRPr="00F258E7" w:rsidRDefault="00F258E7" w:rsidP="00F258E7">
      <w:pPr>
        <w:widowControl w:val="0"/>
        <w:tabs>
          <w:tab w:val="left" w:pos="142"/>
          <w:tab w:val="left" w:pos="993"/>
          <w:tab w:val="left" w:pos="1134"/>
        </w:tabs>
        <w:spacing w:after="0" w:line="240" w:lineRule="auto"/>
        <w:jc w:val="both"/>
        <w:rPr>
          <w:rFonts w:ascii="Times New Roman" w:eastAsia="Times New Roman" w:hAnsi="Times New Roman" w:cs="Times New Roman"/>
          <w:sz w:val="24"/>
          <w:szCs w:val="24"/>
          <w:lang w:eastAsia="ja-JP"/>
        </w:rPr>
      </w:pPr>
      <w:bookmarkStart w:id="16" w:name="_heading=h.17dp8vu"/>
      <w:bookmarkEnd w:id="16"/>
    </w:p>
    <w:p w14:paraId="617995BA" w14:textId="77777777" w:rsidR="00F258E7" w:rsidRPr="00F258E7" w:rsidRDefault="00F258E7" w:rsidP="00F258E7">
      <w:pPr>
        <w:widowControl w:val="0"/>
        <w:spacing w:after="0" w:line="240" w:lineRule="auto"/>
        <w:ind w:firstLine="567"/>
        <w:jc w:val="center"/>
        <w:rPr>
          <w:rFonts w:ascii="Times New Roman" w:eastAsia="Times New Roman" w:hAnsi="Times New Roman" w:cs="Times New Roman"/>
          <w:b/>
          <w:sz w:val="24"/>
          <w:szCs w:val="24"/>
          <w:lang w:eastAsia="ja-JP"/>
        </w:rPr>
      </w:pPr>
      <w:r w:rsidRPr="00F258E7">
        <w:rPr>
          <w:rFonts w:ascii="Times New Roman" w:eastAsia="Times New Roman" w:hAnsi="Times New Roman" w:cs="Times New Roman"/>
          <w:b/>
          <w:sz w:val="24"/>
          <w:szCs w:val="24"/>
          <w:lang w:eastAsia="ja-JP"/>
        </w:rPr>
        <w:t>4. ПОРЯДОК ЗДІЙСНЕННЯ РОЗРАХУНКІВ ЗА ДОГОВОРОМ</w:t>
      </w:r>
    </w:p>
    <w:p w14:paraId="1071EE32" w14:textId="77777777" w:rsidR="00F258E7" w:rsidRPr="00F258E7" w:rsidRDefault="00F258E7" w:rsidP="00F258E7">
      <w:pPr>
        <w:widowControl w:val="0"/>
        <w:numPr>
          <w:ilvl w:val="1"/>
          <w:numId w:val="17"/>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Покупець здійснює оплату за Товар в безготівковому порядку за фактом його постачання. Датою здійснення будь-яких платежів Покупцем за цим Договором є дата списання відповідних коштів з реєстраційного рахунку Покупця.</w:t>
      </w:r>
    </w:p>
    <w:p w14:paraId="7DCB9DAC" w14:textId="77777777" w:rsidR="00F258E7" w:rsidRPr="00F258E7" w:rsidRDefault="00F258E7" w:rsidP="00F258E7">
      <w:pPr>
        <w:widowControl w:val="0"/>
        <w:numPr>
          <w:ilvl w:val="1"/>
          <w:numId w:val="17"/>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Розрахунки за Товар, якщо інший порядок не встановлено у Додатку 1 «Специфікація» до Договору, здійснюються наступним чином: платіж у розмірі 100% вартості Товару здійснюватиметься протягом 10 (десяти) робочих днів з дати постачання Товару та підписання уповноваженими представниками Сторін видаткової накладної. У разі, якщо поставка здійснена лише частково, або партіями (видаткова накладна підписується лише на частину Товару, зазначеного у Додатку 1 «Специфікація» до Договору), оплата здійснюється пропорційно за фактично поставлену кількість Товару.</w:t>
      </w:r>
    </w:p>
    <w:p w14:paraId="076CC174" w14:textId="77777777" w:rsidR="00F258E7" w:rsidRPr="00F258E7" w:rsidRDefault="00F258E7" w:rsidP="00F258E7">
      <w:pPr>
        <w:widowControl w:val="0"/>
        <w:numPr>
          <w:ilvl w:val="1"/>
          <w:numId w:val="17"/>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Розрахунки за поставлений Товар проводяться відповідно до Бюджетного кодексу України, в національній валюті України, в межах фактичного обсягу фінансування видатків Покупця.</w:t>
      </w:r>
    </w:p>
    <w:p w14:paraId="72463D41" w14:textId="77777777" w:rsidR="00F258E7" w:rsidRPr="00F258E7" w:rsidRDefault="00F258E7" w:rsidP="00F258E7">
      <w:pPr>
        <w:widowControl w:val="0"/>
        <w:numPr>
          <w:ilvl w:val="1"/>
          <w:numId w:val="17"/>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Постачальник зобов’язується належним чином і у встановлений законодавством </w:t>
      </w:r>
      <w:r w:rsidRPr="00F258E7">
        <w:rPr>
          <w:rFonts w:ascii="Times New Roman" w:eastAsia="Times New Roman" w:hAnsi="Times New Roman" w:cs="Times New Roman"/>
          <w:sz w:val="24"/>
          <w:szCs w:val="24"/>
          <w:lang w:eastAsia="ja-JP"/>
        </w:rPr>
        <w:lastRenderedPageBreak/>
        <w:t>строк складати податкові накладні та розрахунки коригування до податкових накладних в електронній формі з дотриманням умови щодо реєстрації у порядку, визначеному чинним законодавством, нанесення електронного підпису уповноваженої платником особи, та реєструвати їх в Єдиному реєстрі податкових накладних у термін, визначений чинним законодавством України. </w:t>
      </w:r>
    </w:p>
    <w:p w14:paraId="0BA8D6B6" w14:textId="77777777" w:rsidR="00F258E7" w:rsidRPr="00F258E7" w:rsidRDefault="00F258E7" w:rsidP="00F258E7">
      <w:pPr>
        <w:widowControl w:val="0"/>
        <w:numPr>
          <w:ilvl w:val="1"/>
          <w:numId w:val="17"/>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В окремих випадках (коли Покупець на свій запит до Єдиного реєстру податкових накладних не отримує в електронному вигляді податкову накладну/розрахунок коригування та повідомлення про реєстрацію податкової накладної/розрахунку коригування в Єдиному реєстрі податкових накладних) Постачальник зобов’язується надавати Покупцю податкові накладні/розрахунки коригування, складені в електронній формі та зареєстровані в Єдиному реєстрі податкових накладних, або інформацію про їх номер та дату, протягом 5 (п’яти) робочих днів з дня отримання відповідного письмового або усного запиту Покупця. </w:t>
      </w:r>
    </w:p>
    <w:p w14:paraId="6741AD67" w14:textId="77777777" w:rsidR="00F258E7" w:rsidRPr="00F258E7" w:rsidRDefault="00F258E7" w:rsidP="00F258E7">
      <w:pPr>
        <w:widowControl w:val="0"/>
        <w:numPr>
          <w:ilvl w:val="1"/>
          <w:numId w:val="17"/>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color w:val="000000"/>
          <w:sz w:val="24"/>
          <w:szCs w:val="24"/>
          <w:lang w:eastAsia="ja-JP"/>
        </w:rPr>
        <w:t>Сторони дійшли згоди, що у зв’язку з тим, що оплата за цим Договором здійснюється за рахунок бюджетних коштів, датою виникнення податкових зобов’язань у Постачальника є дата зарахування зазначених коштів на його банківський рахунок відповідно до пункту 187.7 статті 187 Податкового кодексу України.</w:t>
      </w:r>
    </w:p>
    <w:p w14:paraId="5DA6257A" w14:textId="77777777" w:rsidR="00F258E7" w:rsidRPr="00F258E7" w:rsidRDefault="00F258E7" w:rsidP="00F258E7">
      <w:pPr>
        <w:widowControl w:val="0"/>
        <w:numPr>
          <w:ilvl w:val="1"/>
          <w:numId w:val="17"/>
        </w:numPr>
        <w:tabs>
          <w:tab w:val="left" w:pos="284"/>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Операції з оплати Товару звільняється від оподаткування податком на додану вартість (ПДВ) згідно зі статтею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F258E7">
        <w:rPr>
          <w:rFonts w:ascii="Times New Roman" w:eastAsia="Times New Roman" w:hAnsi="Times New Roman" w:cs="Times New Roman"/>
          <w:sz w:val="24"/>
          <w:szCs w:val="24"/>
          <w:lang w:eastAsia="ja-JP"/>
        </w:rPr>
        <w:t>субгрантів</w:t>
      </w:r>
      <w:proofErr w:type="spellEnd"/>
      <w:r w:rsidRPr="00F258E7">
        <w:rPr>
          <w:rFonts w:ascii="Times New Roman" w:eastAsia="Times New Roman" w:hAnsi="Times New Roman" w:cs="Times New Roman"/>
          <w:sz w:val="24"/>
          <w:szCs w:val="24"/>
          <w:lang w:eastAsia="ja-JP"/>
        </w:rPr>
        <w:t>) Глобального фонду для боротьби із СНІДом, туберкульозом та малярією в Україні».</w:t>
      </w:r>
      <w:bookmarkStart w:id="17" w:name="_heading=h.b7i0m4mor19l"/>
      <w:bookmarkEnd w:id="17"/>
    </w:p>
    <w:p w14:paraId="49F8AA16" w14:textId="77777777" w:rsidR="00F258E7" w:rsidRPr="00F258E7" w:rsidRDefault="00F258E7" w:rsidP="00F258E7">
      <w:pPr>
        <w:widowControl w:val="0"/>
        <w:tabs>
          <w:tab w:val="left" w:pos="284"/>
          <w:tab w:val="left" w:pos="1134"/>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4.8. У разі затримки фінансування, що не зумовлене дією  обставин, визначених у пункті 2.14 Договору, розрахунок за поставлений Товар здійснюється протягом 10 (десяти) робочих днів з дати отримання Покупцем бюджетного призначення на фінансування закупівлі на свій реєстраційний рахунок з урахуванням ресурсної забезпеченості єдиного казначейського рахунка в зазначеній Порядком виконання повноважень Державною казначейською службою в особливому режимі в умовах воєнного стану, затвердженим постановою Кабінету Міністрів України від 09 червня 2021 року № 590, черговості. Затримка оплати за Товар з підстав затримки бюджетного фінансування Покупця не є порушенням умов цього Договору.</w:t>
      </w:r>
    </w:p>
    <w:p w14:paraId="63A1F5FE" w14:textId="77777777" w:rsidR="00F258E7" w:rsidRPr="00F258E7" w:rsidRDefault="00F258E7" w:rsidP="00F258E7">
      <w:pPr>
        <w:widowControl w:val="0"/>
        <w:tabs>
          <w:tab w:val="left" w:pos="284"/>
          <w:tab w:val="left" w:pos="1134"/>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4.9 У разі неможливості прийняти та/або оплатити Товар за наявності дії обставин, зазначених в пункті 2.14 Договору, Покупець здійснює оплату за Товар протягом 10 (десяти) робочих днів з дати отримання Покупцем відповідного повідомлення від донора/ органу влади тощо, який наділений відповідною компетенцією про припинення дії обставин, зазначених у пункті 2.14 Договору, та підписання уповноваженими представниками Сторін видаткової накладної. Затримка оплати за поставлений  Товар за наявності  обставин,  зазначених в пункті 2.14 Договору, не є порушенням Покупцем умов цього Договору.</w:t>
      </w:r>
    </w:p>
    <w:p w14:paraId="5766EF9B" w14:textId="49EAEB11" w:rsidR="00F258E7" w:rsidRDefault="00F258E7" w:rsidP="00F258E7">
      <w:pPr>
        <w:widowControl w:val="0"/>
        <w:tabs>
          <w:tab w:val="left" w:pos="284"/>
          <w:tab w:val="left" w:pos="1134"/>
        </w:tabs>
        <w:spacing w:after="0" w:line="240" w:lineRule="auto"/>
        <w:ind w:firstLine="567"/>
        <w:jc w:val="both"/>
        <w:rPr>
          <w:rFonts w:ascii="Times New Roman" w:eastAsia="Times New Roman" w:hAnsi="Times New Roman" w:cs="Times New Roman"/>
          <w:sz w:val="24"/>
          <w:szCs w:val="24"/>
          <w:lang w:eastAsia="ja-JP"/>
        </w:rPr>
      </w:pPr>
    </w:p>
    <w:p w14:paraId="5448CD08" w14:textId="77777777" w:rsidR="00442CC2" w:rsidRPr="00F258E7" w:rsidRDefault="00442CC2" w:rsidP="00F258E7">
      <w:pPr>
        <w:widowControl w:val="0"/>
        <w:tabs>
          <w:tab w:val="left" w:pos="284"/>
          <w:tab w:val="left" w:pos="1134"/>
        </w:tabs>
        <w:spacing w:after="0" w:line="240" w:lineRule="auto"/>
        <w:ind w:firstLine="567"/>
        <w:jc w:val="both"/>
        <w:rPr>
          <w:rFonts w:ascii="Times New Roman" w:eastAsia="Times New Roman" w:hAnsi="Times New Roman" w:cs="Times New Roman"/>
          <w:sz w:val="24"/>
          <w:szCs w:val="24"/>
          <w:lang w:eastAsia="ja-JP"/>
        </w:rPr>
      </w:pPr>
    </w:p>
    <w:p w14:paraId="23030173" w14:textId="780C1211" w:rsidR="00F258E7" w:rsidRPr="00F258E7" w:rsidRDefault="00F258E7" w:rsidP="00F258E7">
      <w:pPr>
        <w:widowControl w:val="0"/>
        <w:tabs>
          <w:tab w:val="left" w:pos="0"/>
        </w:tabs>
        <w:spacing w:after="0" w:line="240" w:lineRule="auto"/>
        <w:ind w:firstLine="567"/>
        <w:jc w:val="center"/>
        <w:rPr>
          <w:rFonts w:ascii="Times New Roman" w:eastAsia="Times New Roman" w:hAnsi="Times New Roman" w:cs="Times New Roman"/>
          <w:b/>
          <w:sz w:val="24"/>
          <w:szCs w:val="24"/>
          <w:lang w:eastAsia="ja-JP"/>
        </w:rPr>
      </w:pPr>
      <w:r w:rsidRPr="00F258E7">
        <w:rPr>
          <w:rFonts w:ascii="Times New Roman" w:eastAsia="Times New Roman" w:hAnsi="Times New Roman" w:cs="Times New Roman"/>
          <w:b/>
          <w:sz w:val="24"/>
          <w:szCs w:val="24"/>
          <w:lang w:eastAsia="ja-JP"/>
        </w:rPr>
        <w:t xml:space="preserve">5. ЯКІСТЬ, КОМПЛЕКТНІСТЬ ТА АСОРТИМЕНТ. УПАКОВКА ТА МАРКУВАННЯ. </w:t>
      </w:r>
    </w:p>
    <w:p w14:paraId="455B6115" w14:textId="77777777" w:rsidR="00F258E7" w:rsidRPr="00F258E7" w:rsidRDefault="00F258E7" w:rsidP="00F258E7">
      <w:pPr>
        <w:tabs>
          <w:tab w:val="left" w:pos="851"/>
          <w:tab w:val="left" w:pos="1134"/>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5.1.</w:t>
      </w:r>
      <w:r w:rsidRPr="00F258E7">
        <w:rPr>
          <w:rFonts w:cs="Times New Roman"/>
          <w:lang w:eastAsia="ja-JP"/>
        </w:rPr>
        <w:tab/>
      </w:r>
      <w:r w:rsidRPr="00F258E7">
        <w:rPr>
          <w:rFonts w:ascii="Times New Roman" w:eastAsia="Times New Roman" w:hAnsi="Times New Roman" w:cs="Times New Roman"/>
          <w:sz w:val="24"/>
          <w:szCs w:val="24"/>
          <w:lang w:eastAsia="ja-JP"/>
        </w:rPr>
        <w:t>Якість Товару, що поставляється відповідно до Договору, повинна відповідати характеристикам, які встановлені виробником Товару та вимогам чинного законодавства України. Додаток 1 «Специфікація» та Додаток 2 «Технічна специфікація» до Договору можуть встановлювати додаткові вимоги до Товару.</w:t>
      </w:r>
    </w:p>
    <w:p w14:paraId="5DA84755" w14:textId="02D49F97" w:rsidR="00F258E7" w:rsidRPr="00F258E7" w:rsidRDefault="00F258E7" w:rsidP="52B92E8F">
      <w:pPr>
        <w:tabs>
          <w:tab w:val="left" w:pos="851"/>
          <w:tab w:val="left" w:pos="1134"/>
        </w:tabs>
        <w:spacing w:after="0" w:line="240" w:lineRule="auto"/>
        <w:ind w:firstLine="567"/>
        <w:jc w:val="both"/>
        <w:rPr>
          <w:rFonts w:cs="Times New Roman"/>
          <w:lang w:eastAsia="ja-JP"/>
        </w:rPr>
      </w:pPr>
      <w:r w:rsidRPr="52B92E8F">
        <w:rPr>
          <w:rFonts w:ascii="Times New Roman" w:eastAsia="Times New Roman" w:hAnsi="Times New Roman" w:cs="Times New Roman"/>
          <w:sz w:val="24"/>
          <w:szCs w:val="24"/>
          <w:lang w:eastAsia="ja-JP"/>
        </w:rPr>
        <w:t>5.2.</w:t>
      </w:r>
      <w:r>
        <w:tab/>
      </w:r>
      <w:r w:rsidR="00B40A2E" w:rsidRPr="00B40A2E">
        <w:rPr>
          <w:rFonts w:ascii="Times New Roman" w:eastAsia="Times New Roman" w:hAnsi="Times New Roman" w:cs="Times New Roman"/>
          <w:sz w:val="24"/>
          <w:szCs w:val="24"/>
          <w:lang w:eastAsia="ja-JP"/>
        </w:rPr>
        <w:t>Постачальник засвідчує та гарантує якість Товару, що поставляється за  Договором, відповідність Товару та способу здійснення його поставки чинному законодавству України, стандартам, технічним умовам для даного виду Товару, вимогам, зазначеним у Додатку 1 «Специфікація» та Додатку 2 «Технічна специфікація» до цього Договору</w:t>
      </w:r>
    </w:p>
    <w:p w14:paraId="1BC56684" w14:textId="77777777" w:rsidR="00F258E7" w:rsidRPr="00F258E7" w:rsidRDefault="00F258E7" w:rsidP="00F258E7">
      <w:pPr>
        <w:tabs>
          <w:tab w:val="left" w:pos="851"/>
          <w:tab w:val="left" w:pos="1134"/>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lastRenderedPageBreak/>
        <w:t>5.3.</w:t>
      </w:r>
      <w:r w:rsidRPr="00F258E7">
        <w:rPr>
          <w:rFonts w:cs="Times New Roman"/>
          <w:lang w:eastAsia="ja-JP"/>
        </w:rPr>
        <w:tab/>
      </w:r>
      <w:bookmarkStart w:id="18" w:name="_Hlk203488938"/>
      <w:r w:rsidRPr="00F258E7">
        <w:rPr>
          <w:rFonts w:ascii="Times New Roman" w:eastAsia="Times New Roman" w:hAnsi="Times New Roman" w:cs="Times New Roman"/>
          <w:sz w:val="24"/>
          <w:szCs w:val="24"/>
          <w:lang w:eastAsia="ja-JP"/>
        </w:rPr>
        <w:t>Найменування, технічні, функціональні та якісні характеристики, асортимент та кількість  Товару</w:t>
      </w:r>
      <w:bookmarkEnd w:id="18"/>
      <w:r w:rsidRPr="00F258E7">
        <w:rPr>
          <w:rFonts w:ascii="Times New Roman" w:eastAsia="Times New Roman" w:hAnsi="Times New Roman" w:cs="Times New Roman"/>
          <w:sz w:val="24"/>
          <w:szCs w:val="24"/>
          <w:lang w:eastAsia="ja-JP"/>
        </w:rPr>
        <w:t>, що поставляється, повинні відповідати умовам Додатку 1 «Специфікація» та Додатку 2 «Технічна специфікація» до Договору.</w:t>
      </w:r>
    </w:p>
    <w:p w14:paraId="7EFA993C" w14:textId="77777777" w:rsidR="00F258E7" w:rsidRPr="00F258E7" w:rsidRDefault="00F258E7" w:rsidP="00F258E7">
      <w:pPr>
        <w:tabs>
          <w:tab w:val="left" w:pos="851"/>
          <w:tab w:val="left" w:pos="1134"/>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5.4.</w:t>
      </w:r>
      <w:r w:rsidRPr="00F258E7">
        <w:rPr>
          <w:rFonts w:cs="Times New Roman"/>
          <w:lang w:eastAsia="ja-JP"/>
        </w:rPr>
        <w:tab/>
      </w:r>
      <w:r w:rsidRPr="00F258E7">
        <w:rPr>
          <w:rFonts w:ascii="Times New Roman" w:eastAsia="Times New Roman" w:hAnsi="Times New Roman" w:cs="Times New Roman"/>
          <w:sz w:val="24"/>
          <w:szCs w:val="24"/>
          <w:lang w:eastAsia="ja-JP"/>
        </w:rPr>
        <w:t>Товар, що поставляється Постачальником, повинен бути новим, якісним, без дефектів, недоліків та  будь-яких пошкоджень.</w:t>
      </w:r>
    </w:p>
    <w:p w14:paraId="6ED59758" w14:textId="77777777" w:rsidR="00F258E7" w:rsidRPr="00F258E7" w:rsidRDefault="00F258E7" w:rsidP="00F258E7">
      <w:pPr>
        <w:tabs>
          <w:tab w:val="left" w:pos="851"/>
          <w:tab w:val="left" w:pos="1134"/>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5.5. Товар має постачатись у належній тарі та в упаковці для забезпечення цілісності Товару та збереження його якості під час транспортування.</w:t>
      </w:r>
    </w:p>
    <w:p w14:paraId="131BF140" w14:textId="77777777" w:rsidR="00F258E7" w:rsidRPr="00F258E7" w:rsidRDefault="00F258E7" w:rsidP="00F258E7">
      <w:pPr>
        <w:tabs>
          <w:tab w:val="left" w:pos="851"/>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5.5.1. Упаковка і маркування Товару повинні відповідати вимогам Додатку 1 «Специфікація» та Додатку 2 «Технічна специфікація» до Договору, технічним умовам, регламентам i стандартам до даного виду Товару. Упаковка Товару має захищати його від знищення, пошкоджень або псування під час перевезення (доставки) Товару, а також уберегти від атмосферних впливів та забезпечити його безпечне перевезення. Первинна упаковка Товару має зберігати якість, безпечність та стабільність Товарів, які вона вміщує.</w:t>
      </w:r>
    </w:p>
    <w:p w14:paraId="3202D57B" w14:textId="77777777" w:rsidR="00F258E7" w:rsidRPr="00F258E7" w:rsidRDefault="00F258E7" w:rsidP="00F258E7">
      <w:pPr>
        <w:tabs>
          <w:tab w:val="left" w:pos="851"/>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5.5.2. Товар та упаковка до нього повинні бути марковані та позначені необхідною, доступною та достовірною інформацією, передбаченою чинним законодавством України.</w:t>
      </w:r>
    </w:p>
    <w:p w14:paraId="31C49020" w14:textId="39D5A10B" w:rsidR="00F258E7" w:rsidRPr="00F258E7" w:rsidRDefault="00F258E7" w:rsidP="00F258E7">
      <w:pPr>
        <w:tabs>
          <w:tab w:val="left" w:pos="851"/>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 xml:space="preserve">5.5.3. У разі відсутності на упаковці або </w:t>
      </w:r>
      <w:proofErr w:type="spellStart"/>
      <w:r w:rsidRPr="00F258E7">
        <w:rPr>
          <w:rFonts w:ascii="Times New Roman" w:eastAsia="Times New Roman" w:hAnsi="Times New Roman" w:cs="Times New Roman"/>
          <w:sz w:val="24"/>
          <w:szCs w:val="24"/>
          <w:lang w:eastAsia="ja-JP"/>
        </w:rPr>
        <w:t>бірці</w:t>
      </w:r>
      <w:proofErr w:type="spellEnd"/>
      <w:r w:rsidRPr="00F258E7">
        <w:rPr>
          <w:rFonts w:ascii="Times New Roman" w:eastAsia="Times New Roman" w:hAnsi="Times New Roman" w:cs="Times New Roman"/>
          <w:sz w:val="24"/>
          <w:szCs w:val="24"/>
          <w:lang w:eastAsia="ja-JP"/>
        </w:rPr>
        <w:t xml:space="preserve"> маркування зазначення країни-виробника та дати виготовлення Товару, Покупець залишає за собою право відмовитися від прийняття такого Товару з відповідним складанням мотивованої відмови від Товару. Штрафні санкції за відмову від прийняття Товару, при вищевказаних обставинах до Покупця не застосовуються.</w:t>
      </w:r>
    </w:p>
    <w:p w14:paraId="5CD9D731" w14:textId="7BC20965" w:rsidR="00F258E7" w:rsidRDefault="00F258E7" w:rsidP="00F258E7">
      <w:pPr>
        <w:tabs>
          <w:tab w:val="left" w:pos="851"/>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5.6. Якщо поставлений Товар виявиться дефектним або таким, що не відповідає умовам Договору, додаткових угод, додатків, специфікацій до нього, вимогам технічних регламентів та стандартів, які поширюються на Товар, Постачальник зобов’язується замінити такий Товар на Товар належної якості за свій рахунок впродовж 2 (двох) робочих днів з моменту отримання </w:t>
      </w:r>
      <w:bookmarkStart w:id="19" w:name="_Hlk203489079"/>
      <w:r w:rsidRPr="00F258E7">
        <w:rPr>
          <w:rFonts w:ascii="Times New Roman" w:eastAsia="Times New Roman" w:hAnsi="Times New Roman" w:cs="Times New Roman"/>
          <w:sz w:val="24"/>
          <w:szCs w:val="24"/>
          <w:lang w:eastAsia="ja-JP"/>
        </w:rPr>
        <w:t xml:space="preserve">повідомлення та акту відповідно до пункту 2.12 Договору. </w:t>
      </w:r>
      <w:bookmarkEnd w:id="19"/>
      <w:r w:rsidRPr="00F258E7">
        <w:rPr>
          <w:rFonts w:ascii="Times New Roman" w:eastAsia="Times New Roman" w:hAnsi="Times New Roman" w:cs="Times New Roman"/>
          <w:sz w:val="24"/>
          <w:szCs w:val="24"/>
          <w:lang w:eastAsia="ja-JP"/>
        </w:rPr>
        <w:t xml:space="preserve"> Всі витрати, пов’язані із заміною Товару неналежної якості, несе Постачальник.</w:t>
      </w:r>
    </w:p>
    <w:p w14:paraId="5DEF700F" w14:textId="45AADFC4" w:rsidR="00BE3616" w:rsidRDefault="00BE3616" w:rsidP="00F258E7">
      <w:pPr>
        <w:tabs>
          <w:tab w:val="left" w:pos="851"/>
        </w:tabs>
        <w:spacing w:after="0" w:line="240" w:lineRule="auto"/>
        <w:ind w:firstLine="567"/>
        <w:jc w:val="both"/>
        <w:rPr>
          <w:rFonts w:ascii="Times New Roman" w:eastAsia="Times New Roman" w:hAnsi="Times New Roman" w:cs="Times New Roman"/>
          <w:sz w:val="24"/>
          <w:szCs w:val="24"/>
          <w:lang w:eastAsia="ja-JP"/>
        </w:rPr>
      </w:pPr>
    </w:p>
    <w:p w14:paraId="475746C2" w14:textId="77777777" w:rsidR="00BE3616" w:rsidRPr="00F258E7" w:rsidRDefault="00BE3616" w:rsidP="00F258E7">
      <w:pPr>
        <w:tabs>
          <w:tab w:val="left" w:pos="851"/>
        </w:tabs>
        <w:spacing w:after="0" w:line="240" w:lineRule="auto"/>
        <w:ind w:firstLine="567"/>
        <w:jc w:val="both"/>
        <w:rPr>
          <w:rFonts w:ascii="Times New Roman" w:eastAsia="Times New Roman" w:hAnsi="Times New Roman" w:cs="Times New Roman"/>
          <w:sz w:val="24"/>
          <w:szCs w:val="24"/>
          <w:lang w:eastAsia="ja-JP"/>
        </w:rPr>
      </w:pPr>
    </w:p>
    <w:p w14:paraId="7BC827B6" w14:textId="77777777" w:rsidR="00F258E7" w:rsidRPr="00F258E7" w:rsidRDefault="00F258E7" w:rsidP="00F258E7">
      <w:pPr>
        <w:widowControl w:val="0"/>
        <w:numPr>
          <w:ilvl w:val="0"/>
          <w:numId w:val="18"/>
        </w:numPr>
        <w:tabs>
          <w:tab w:val="left" w:pos="851"/>
          <w:tab w:val="left" w:pos="1276"/>
          <w:tab w:val="left" w:pos="1843"/>
        </w:tabs>
        <w:suppressAutoHyphens/>
        <w:autoSpaceDN w:val="0"/>
        <w:spacing w:after="0" w:line="240" w:lineRule="auto"/>
        <w:ind w:left="0" w:firstLine="709"/>
        <w:jc w:val="center"/>
        <w:textAlignment w:val="baseline"/>
        <w:rPr>
          <w:rFonts w:cs="Times New Roman"/>
          <w:lang w:eastAsia="ja-JP"/>
        </w:rPr>
      </w:pPr>
      <w:r w:rsidRPr="00F258E7">
        <w:rPr>
          <w:rFonts w:ascii="Times New Roman" w:eastAsia="Times New Roman" w:hAnsi="Times New Roman" w:cs="Times New Roman"/>
          <w:b/>
          <w:sz w:val="24"/>
          <w:szCs w:val="24"/>
          <w:lang w:eastAsia="ja-JP"/>
        </w:rPr>
        <w:t>ПРАВА ТА ОБОВ'ЯЗКИ СТОРІН</w:t>
      </w:r>
    </w:p>
    <w:p w14:paraId="48A8772A" w14:textId="77777777" w:rsidR="00F258E7" w:rsidRPr="00F258E7" w:rsidRDefault="00F258E7" w:rsidP="00F258E7">
      <w:pPr>
        <w:widowControl w:val="0"/>
        <w:numPr>
          <w:ilvl w:val="1"/>
          <w:numId w:val="18"/>
        </w:numPr>
        <w:tabs>
          <w:tab w:val="left" w:pos="851"/>
          <w:tab w:val="left" w:pos="1276"/>
          <w:tab w:val="left" w:pos="1843"/>
        </w:tabs>
        <w:suppressAutoHyphens/>
        <w:autoSpaceDN w:val="0"/>
        <w:spacing w:after="0" w:line="240" w:lineRule="auto"/>
        <w:ind w:left="0" w:firstLine="567"/>
        <w:jc w:val="both"/>
        <w:textAlignment w:val="baseline"/>
        <w:rPr>
          <w:rFonts w:ascii="Times New Roman" w:eastAsia="Times New Roman" w:hAnsi="Times New Roman" w:cs="Times New Roman"/>
          <w:b/>
          <w:sz w:val="24"/>
          <w:szCs w:val="24"/>
          <w:lang w:eastAsia="ja-JP"/>
        </w:rPr>
      </w:pPr>
      <w:r w:rsidRPr="00F258E7">
        <w:rPr>
          <w:rFonts w:ascii="Times New Roman" w:eastAsia="Times New Roman" w:hAnsi="Times New Roman" w:cs="Times New Roman"/>
          <w:b/>
          <w:sz w:val="24"/>
          <w:szCs w:val="24"/>
          <w:lang w:eastAsia="ja-JP"/>
        </w:rPr>
        <w:t xml:space="preserve">Постачальник зобов'язується: </w:t>
      </w:r>
    </w:p>
    <w:p w14:paraId="01F05E74" w14:textId="0663F92D"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6.1.1. Здійснити </w:t>
      </w:r>
      <w:r w:rsidR="000A365A">
        <w:rPr>
          <w:rFonts w:ascii="Times New Roman" w:eastAsia="Times New Roman" w:hAnsi="Times New Roman" w:cs="Times New Roman"/>
          <w:sz w:val="24"/>
          <w:szCs w:val="24"/>
          <w:lang w:eastAsia="ja-JP"/>
        </w:rPr>
        <w:t>постач</w:t>
      </w:r>
      <w:r w:rsidRPr="00F258E7">
        <w:rPr>
          <w:rFonts w:ascii="Times New Roman" w:eastAsia="Times New Roman" w:hAnsi="Times New Roman" w:cs="Times New Roman"/>
          <w:sz w:val="24"/>
          <w:szCs w:val="24"/>
          <w:lang w:eastAsia="ja-JP"/>
        </w:rPr>
        <w:t xml:space="preserve">ання Товару, з дотриманням вимог, зазначених у цьому Договорі, </w:t>
      </w:r>
      <w:r w:rsidR="00D05F96">
        <w:rPr>
          <w:rFonts w:ascii="Times New Roman" w:eastAsia="Times New Roman" w:hAnsi="Times New Roman" w:cs="Times New Roman"/>
          <w:sz w:val="24"/>
          <w:szCs w:val="24"/>
          <w:lang w:eastAsia="ja-JP"/>
        </w:rPr>
        <w:t xml:space="preserve">та </w:t>
      </w:r>
      <w:r w:rsidRPr="00F258E7">
        <w:rPr>
          <w:rFonts w:ascii="Times New Roman" w:eastAsia="Times New Roman" w:hAnsi="Times New Roman" w:cs="Times New Roman"/>
          <w:sz w:val="24"/>
          <w:szCs w:val="24"/>
          <w:lang w:eastAsia="ja-JP"/>
        </w:rPr>
        <w:t>Додатку «Технічна специфікація» до цього Договору.</w:t>
      </w:r>
    </w:p>
    <w:p w14:paraId="7D643398" w14:textId="77777777" w:rsidR="00F258E7" w:rsidRPr="00F258E7" w:rsidRDefault="00F258E7" w:rsidP="00F258E7">
      <w:pPr>
        <w:widowControl w:val="0"/>
        <w:tabs>
          <w:tab w:val="left" w:pos="851"/>
          <w:tab w:val="left" w:pos="1276"/>
          <w:tab w:val="left" w:pos="1843"/>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6.1.2. Постачати Покупцю Товар</w:t>
      </w:r>
      <w:r w:rsidRPr="00F258E7">
        <w:rPr>
          <w:rFonts w:cs="Times New Roman"/>
          <w:lang w:eastAsia="ja-JP"/>
        </w:rPr>
        <w:t xml:space="preserve"> </w:t>
      </w:r>
      <w:r w:rsidRPr="00F258E7">
        <w:rPr>
          <w:rFonts w:ascii="Times New Roman" w:eastAsia="Times New Roman" w:hAnsi="Times New Roman" w:cs="Times New Roman"/>
          <w:sz w:val="24"/>
          <w:szCs w:val="24"/>
          <w:lang w:eastAsia="ja-JP"/>
        </w:rPr>
        <w:t>в кількості, строк та на умовах, визначених  Договором.</w:t>
      </w:r>
    </w:p>
    <w:p w14:paraId="081C5BEA" w14:textId="77777777" w:rsidR="00F258E7" w:rsidRPr="00F258E7" w:rsidRDefault="00F258E7" w:rsidP="00F258E7">
      <w:pPr>
        <w:widowControl w:val="0"/>
        <w:tabs>
          <w:tab w:val="left" w:pos="851"/>
          <w:tab w:val="left" w:pos="1276"/>
          <w:tab w:val="left" w:pos="1843"/>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 xml:space="preserve">6.1.3. Забезпечувати поставку </w:t>
      </w:r>
      <w:bookmarkStart w:id="20" w:name="_Hlk203489195"/>
      <w:r w:rsidRPr="00F258E7">
        <w:rPr>
          <w:rFonts w:ascii="Times New Roman" w:eastAsia="Times New Roman" w:hAnsi="Times New Roman" w:cs="Times New Roman"/>
          <w:sz w:val="24"/>
          <w:szCs w:val="24"/>
          <w:lang w:eastAsia="ja-JP"/>
        </w:rPr>
        <w:t>Покупцю якісного Товару.</w:t>
      </w:r>
      <w:bookmarkEnd w:id="20"/>
    </w:p>
    <w:p w14:paraId="42FED6A1"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6.1.4. Постачати Товар у відповідній упаковці, що виключає псування та/або знищення його під час поставки до прийняття Товару Покупцем. </w:t>
      </w:r>
    </w:p>
    <w:p w14:paraId="457CC849"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6.1.5. Забезпечувати за власний рахунок заміну Товару неналежної якості та усунення претензій, що виникають у Покупця в зв'язку з нестачею, недоліками, невідповідністю вимогам щодо якості, кількості  та комплектності Товару.</w:t>
      </w:r>
    </w:p>
    <w:p w14:paraId="5F1C84A4"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6.1.6. Своєчасно підготувати, передати Покупцю та підписати належним чином оформлені документи, що передбачені Договором.</w:t>
      </w:r>
    </w:p>
    <w:p w14:paraId="64196589" w14:textId="77777777" w:rsidR="00F258E7" w:rsidRPr="00F258E7" w:rsidRDefault="00F258E7" w:rsidP="00F258E7">
      <w:pPr>
        <w:widowControl w:val="0"/>
        <w:tabs>
          <w:tab w:val="left" w:pos="851"/>
          <w:tab w:val="left" w:pos="1276"/>
          <w:tab w:val="left" w:pos="1843"/>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6.1.7. Не здійснювати поставку Товару та/або зупинити поставку Товару або частини (партії) Товару з моменту отримання повідомлення від Покупця, вказаного у пункті 2.14  Договору.</w:t>
      </w:r>
      <w:r w:rsidRPr="00F258E7">
        <w:rPr>
          <w:rFonts w:cs="Times New Roman"/>
          <w:lang w:eastAsia="ja-JP"/>
        </w:rPr>
        <w:t xml:space="preserve"> </w:t>
      </w:r>
    </w:p>
    <w:p w14:paraId="3D59306E"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bookmarkStart w:id="21" w:name="_heading=h.44sinio"/>
      <w:bookmarkEnd w:id="21"/>
      <w:r w:rsidRPr="00F258E7">
        <w:rPr>
          <w:rFonts w:ascii="Times New Roman" w:eastAsia="Times New Roman" w:hAnsi="Times New Roman" w:cs="Times New Roman"/>
          <w:sz w:val="24"/>
          <w:szCs w:val="24"/>
          <w:lang w:eastAsia="ja-JP"/>
        </w:rPr>
        <w:t xml:space="preserve">6.1.8. Забезпечити за власний рахунок вивезення Товару, який був поставлений, у разі дострокового припинення Договору з підстав, визначених пунктом 2.14 Договору, в порядку визначеному пунктом 11.5  Договору. </w:t>
      </w:r>
    </w:p>
    <w:p w14:paraId="21A3C8E0"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6.1.9. Дотримуватись чинного законодавства про економічні санкції, в тому числі, залежно від обставин, не укладати жодних угод, не брати участі в жодних транзакціях, жодній діяльності з будь-якою фізичною чи юридичною особою, на яку накладено санкції, або в інтересах будь-якої держави чи території, на яку поширюються санкції, за винятком випадків, коли це дозволено законодавством про економічні санкції.</w:t>
      </w:r>
    </w:p>
    <w:p w14:paraId="235DF5D8"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lastRenderedPageBreak/>
        <w:t>6.1.10. Не здійснювати операцій або іншим чином сприяти експорту, передачі товарів, послуг, програмного забезпечення, технічних даних або технологій в порушення чинних нормативних актів, законів або обов’язкових для виконання заходів.</w:t>
      </w:r>
    </w:p>
    <w:p w14:paraId="66AD2959" w14:textId="77777777" w:rsidR="00F258E7" w:rsidRPr="00F258E7" w:rsidRDefault="00F258E7" w:rsidP="00F258E7">
      <w:pPr>
        <w:widowControl w:val="0"/>
        <w:tabs>
          <w:tab w:val="left" w:pos="851"/>
          <w:tab w:val="left" w:pos="1276"/>
          <w:tab w:val="left" w:pos="1843"/>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 xml:space="preserve">6.1.11. Дотримуватись Кодексу поведінки постачальників, викладених згідно посилання:  </w:t>
      </w:r>
      <w:hyperlink r:id="rId23" w:history="1">
        <w:r w:rsidRPr="00F258E7">
          <w:rPr>
            <w:rFonts w:ascii="Times New Roman" w:eastAsia="Times New Roman" w:hAnsi="Times New Roman" w:cs="Times New Roman"/>
            <w:color w:val="0000FF"/>
            <w:sz w:val="24"/>
            <w:szCs w:val="24"/>
            <w:u w:val="single"/>
            <w:lang w:eastAsia="ja-JP"/>
          </w:rPr>
          <w:t>https://www.theglobalfund.org/media/3275/corporate_codeofconductforsuppliers_policy_en.pdf</w:t>
        </w:r>
      </w:hyperlink>
      <w:r w:rsidRPr="00F258E7">
        <w:rPr>
          <w:rFonts w:ascii="Times New Roman" w:eastAsia="Times New Roman" w:hAnsi="Times New Roman" w:cs="Times New Roman"/>
          <w:sz w:val="24"/>
          <w:szCs w:val="24"/>
          <w:lang w:eastAsia="ja-JP"/>
        </w:rPr>
        <w:t>.</w:t>
      </w:r>
    </w:p>
    <w:p w14:paraId="1C1818EC"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6.1.12. Відшкодувати завдані Покупцю збитки, зумовлені порушенням умов Договору Постачальником, відповідно до чинного законодавства України та Договору.</w:t>
      </w:r>
    </w:p>
    <w:p w14:paraId="6380C430"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6.1.13. Не розголошувати інформацію про Покупця, отриману при виконанні умов  Договору. </w:t>
      </w:r>
    </w:p>
    <w:p w14:paraId="5DF356F4"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6.1.14. При виконанні своїх зобов'язань керуватися Договором та вимогами чинного законодавства України. </w:t>
      </w:r>
    </w:p>
    <w:p w14:paraId="5B5BAF99" w14:textId="77777777" w:rsidR="00F258E7" w:rsidRPr="00F258E7" w:rsidRDefault="00F258E7" w:rsidP="00F258E7">
      <w:pPr>
        <w:widowControl w:val="0"/>
        <w:numPr>
          <w:ilvl w:val="1"/>
          <w:numId w:val="18"/>
        </w:numPr>
        <w:tabs>
          <w:tab w:val="left" w:pos="851"/>
          <w:tab w:val="left" w:pos="1276"/>
          <w:tab w:val="left" w:pos="1843"/>
        </w:tabs>
        <w:suppressAutoHyphens/>
        <w:autoSpaceDN w:val="0"/>
        <w:spacing w:after="0" w:line="240" w:lineRule="auto"/>
        <w:ind w:left="0" w:firstLine="567"/>
        <w:jc w:val="both"/>
        <w:textAlignment w:val="baseline"/>
        <w:rPr>
          <w:rFonts w:ascii="Times New Roman" w:eastAsia="Times New Roman" w:hAnsi="Times New Roman" w:cs="Times New Roman"/>
          <w:b/>
          <w:sz w:val="24"/>
          <w:szCs w:val="24"/>
          <w:lang w:eastAsia="ja-JP"/>
        </w:rPr>
      </w:pPr>
      <w:r w:rsidRPr="00F258E7">
        <w:rPr>
          <w:rFonts w:ascii="Times New Roman" w:eastAsia="Times New Roman" w:hAnsi="Times New Roman" w:cs="Times New Roman"/>
          <w:b/>
          <w:sz w:val="24"/>
          <w:szCs w:val="24"/>
          <w:lang w:eastAsia="ja-JP"/>
        </w:rPr>
        <w:t xml:space="preserve">Постачальник має право: </w:t>
      </w:r>
    </w:p>
    <w:p w14:paraId="676C5C11"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6.2.1. Знайомитись з документацією, отримувати у Покупця інформацію, що необхідні для укладання та виконання Договору. </w:t>
      </w:r>
    </w:p>
    <w:p w14:paraId="4314F010"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6.2.2. Вимагати від Покупця своєчасної оплати за поставлений Товар.</w:t>
      </w:r>
    </w:p>
    <w:p w14:paraId="154A6145"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6.2.3. Вимагати від Покупця належного виконання умов Договору. </w:t>
      </w:r>
    </w:p>
    <w:p w14:paraId="6182442B" w14:textId="77777777" w:rsidR="00F258E7" w:rsidRPr="00F258E7" w:rsidRDefault="00F258E7" w:rsidP="00F258E7">
      <w:pPr>
        <w:widowControl w:val="0"/>
        <w:numPr>
          <w:ilvl w:val="1"/>
          <w:numId w:val="18"/>
        </w:numPr>
        <w:tabs>
          <w:tab w:val="left" w:pos="851"/>
          <w:tab w:val="left" w:pos="1276"/>
          <w:tab w:val="left" w:pos="1843"/>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b/>
          <w:sz w:val="24"/>
          <w:szCs w:val="24"/>
          <w:lang w:eastAsia="ja-JP"/>
        </w:rPr>
        <w:t>Покупець зобов'язаний:</w:t>
      </w:r>
      <w:r w:rsidRPr="00F258E7">
        <w:rPr>
          <w:rFonts w:ascii="Times New Roman" w:eastAsia="Times New Roman" w:hAnsi="Times New Roman" w:cs="Times New Roman"/>
          <w:sz w:val="24"/>
          <w:szCs w:val="24"/>
          <w:lang w:eastAsia="ja-JP"/>
        </w:rPr>
        <w:t xml:space="preserve"> </w:t>
      </w:r>
      <w:bookmarkStart w:id="22" w:name="_heading=h.3rdcrjn"/>
      <w:bookmarkEnd w:id="22"/>
    </w:p>
    <w:p w14:paraId="5D7E16FC" w14:textId="77777777" w:rsidR="00F258E7" w:rsidRPr="00F258E7" w:rsidRDefault="00F258E7" w:rsidP="00F258E7">
      <w:pPr>
        <w:widowControl w:val="0"/>
        <w:numPr>
          <w:ilvl w:val="2"/>
          <w:numId w:val="18"/>
        </w:numPr>
        <w:tabs>
          <w:tab w:val="left" w:pos="1134"/>
        </w:tabs>
        <w:suppressAutoHyphens/>
        <w:autoSpaceDN w:val="0"/>
        <w:spacing w:after="0" w:line="240" w:lineRule="auto"/>
        <w:ind w:left="0" w:firstLine="556"/>
        <w:jc w:val="both"/>
        <w:textAlignment w:val="baseline"/>
        <w:rPr>
          <w:rFonts w:cs="Times New Roman"/>
          <w:lang w:eastAsia="ja-JP"/>
        </w:rPr>
      </w:pPr>
      <w:r w:rsidRPr="00F258E7">
        <w:rPr>
          <w:rFonts w:ascii="Times New Roman" w:eastAsia="Times New Roman" w:hAnsi="Times New Roman" w:cs="Times New Roman"/>
          <w:color w:val="000000"/>
          <w:sz w:val="24"/>
          <w:szCs w:val="24"/>
          <w:lang w:eastAsia="ja-JP"/>
        </w:rPr>
        <w:t xml:space="preserve">Прийняти та оплатити поставлений Товар відповідно до вимог  Договору. </w:t>
      </w:r>
    </w:p>
    <w:p w14:paraId="4944BAEE"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6.3.2. При виконанні своїх зобов'язань керуватися  Договором та вимогами чинного законодавства України.</w:t>
      </w:r>
    </w:p>
    <w:p w14:paraId="3B13C893" w14:textId="2EF61842" w:rsidR="00F258E7" w:rsidRPr="00F258E7" w:rsidRDefault="00F258E7" w:rsidP="004E70F3">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b/>
          <w:sz w:val="24"/>
          <w:szCs w:val="24"/>
          <w:lang w:eastAsia="ja-JP"/>
        </w:rPr>
      </w:pPr>
      <w:r w:rsidRPr="00F258E7">
        <w:rPr>
          <w:rFonts w:ascii="Times New Roman" w:eastAsia="Times New Roman" w:hAnsi="Times New Roman" w:cs="Times New Roman"/>
          <w:sz w:val="24"/>
          <w:szCs w:val="24"/>
          <w:lang w:eastAsia="ja-JP"/>
        </w:rPr>
        <w:t>6.</w:t>
      </w:r>
      <w:r w:rsidR="004E70F3">
        <w:rPr>
          <w:rFonts w:ascii="Times New Roman" w:eastAsia="Times New Roman" w:hAnsi="Times New Roman" w:cs="Times New Roman"/>
          <w:sz w:val="24"/>
          <w:szCs w:val="24"/>
          <w:lang w:eastAsia="ja-JP"/>
        </w:rPr>
        <w:t xml:space="preserve">4. </w:t>
      </w:r>
      <w:r w:rsidRPr="00F258E7">
        <w:rPr>
          <w:rFonts w:ascii="Times New Roman" w:eastAsia="Times New Roman" w:hAnsi="Times New Roman" w:cs="Times New Roman"/>
          <w:b/>
          <w:sz w:val="24"/>
          <w:szCs w:val="24"/>
          <w:lang w:eastAsia="ja-JP"/>
        </w:rPr>
        <w:t xml:space="preserve">Покупець має право: </w:t>
      </w:r>
    </w:p>
    <w:p w14:paraId="0102820D" w14:textId="77777777" w:rsidR="00F258E7" w:rsidRPr="00F258E7" w:rsidRDefault="00F258E7" w:rsidP="00F258E7">
      <w:pPr>
        <w:widowControl w:val="0"/>
        <w:tabs>
          <w:tab w:val="left" w:pos="567"/>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6.4.1. Вимагати від Постачальника поставки якісного Товару в кількості, в строк та на умовах, що передбачені  Договором. </w:t>
      </w:r>
    </w:p>
    <w:p w14:paraId="5843ED9C" w14:textId="77777777" w:rsidR="00F258E7" w:rsidRPr="00F258E7" w:rsidRDefault="00F258E7" w:rsidP="00F258E7">
      <w:pPr>
        <w:widowControl w:val="0"/>
        <w:tabs>
          <w:tab w:val="left" w:pos="567"/>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6.4.2. Вимагати від Постачальника належного виконання його обов'язків, визначених Договором та чинним законодавством України.</w:t>
      </w:r>
    </w:p>
    <w:p w14:paraId="40FF5F0D" w14:textId="77777777" w:rsidR="00F258E7" w:rsidRPr="00F258E7" w:rsidRDefault="00F258E7" w:rsidP="00F258E7">
      <w:pPr>
        <w:widowControl w:val="0"/>
        <w:tabs>
          <w:tab w:val="left" w:pos="567"/>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6.4.3. </w:t>
      </w:r>
      <w:bookmarkStart w:id="23" w:name="_Hlk203489401"/>
      <w:r w:rsidRPr="00F258E7">
        <w:rPr>
          <w:rFonts w:ascii="Times New Roman" w:eastAsia="Times New Roman" w:hAnsi="Times New Roman" w:cs="Times New Roman"/>
          <w:sz w:val="24"/>
          <w:szCs w:val="24"/>
          <w:lang w:eastAsia="ja-JP"/>
        </w:rPr>
        <w:t>За порушення договірних умов в односторонньому порядку зменшувати суму оплати Постачальнику за поставлений Товар на суму штрафних санкцій, яка перераховується до Державного бюджету України.</w:t>
      </w:r>
    </w:p>
    <w:p w14:paraId="1FEE51D0"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bookmarkStart w:id="24" w:name="_heading=h.lnxbz9"/>
      <w:bookmarkEnd w:id="23"/>
      <w:bookmarkEnd w:id="24"/>
      <w:r w:rsidRPr="00F258E7">
        <w:rPr>
          <w:rFonts w:ascii="Times New Roman" w:eastAsia="Times New Roman" w:hAnsi="Times New Roman" w:cs="Times New Roman"/>
          <w:sz w:val="24"/>
          <w:szCs w:val="24"/>
          <w:lang w:eastAsia="ja-JP"/>
        </w:rPr>
        <w:t xml:space="preserve">6.4.4. Надіслати Постачальнику разом з повідомленням про односторонню відмову від  Договору поворотну видаткову накладну (якщо Постачальник поставив Товар), у разі якщо така відмова зумовлена обставинами, визначеними пунктом 2.14 цього Договору. </w:t>
      </w:r>
    </w:p>
    <w:p w14:paraId="14C5551C" w14:textId="77777777" w:rsidR="00F258E7" w:rsidRPr="00F258E7" w:rsidRDefault="00F258E7" w:rsidP="00F258E7">
      <w:pPr>
        <w:widowControl w:val="0"/>
        <w:tabs>
          <w:tab w:val="left" w:pos="567"/>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6.4.5. Відмовитись від прийняття та оплати Товару або частини (партії) Товару у випадках, передбачених пунктом 2.14 Договору, при чому така відмова не вважається порушенням Покупцем  умов цього Договору.</w:t>
      </w:r>
    </w:p>
    <w:p w14:paraId="715EBDA7" w14:textId="77777777" w:rsidR="00F258E7" w:rsidRPr="00F258E7" w:rsidRDefault="00F258E7" w:rsidP="00F258E7">
      <w:pPr>
        <w:widowControl w:val="0"/>
        <w:tabs>
          <w:tab w:val="left" w:pos="567"/>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bookmarkStart w:id="25" w:name="_heading=h.z337ya"/>
      <w:bookmarkEnd w:id="25"/>
      <w:r w:rsidRPr="00F258E7">
        <w:rPr>
          <w:rFonts w:ascii="Times New Roman" w:eastAsia="Times New Roman" w:hAnsi="Times New Roman" w:cs="Times New Roman"/>
          <w:sz w:val="24"/>
          <w:szCs w:val="24"/>
          <w:lang w:eastAsia="ja-JP"/>
        </w:rPr>
        <w:t xml:space="preserve">6.4.6. Відмовитись від підписання видаткових накладних у разі настання обставин, визначених у пункті 2.14 Договору, у тому числі якщо Постачальник в порушення зобов'язань щодо не здійснення поставки Товару та/або зупинки поставки Товару або частини (партії) Товару, здійснив поставку такого Товару або частини (партії) Товару. При чому, така  відмова Покупця не вважається порушенням  умов цього Договору. </w:t>
      </w:r>
    </w:p>
    <w:p w14:paraId="5A9EAF7F" w14:textId="77777777" w:rsidR="00F258E7" w:rsidRPr="00F258E7" w:rsidRDefault="00F258E7" w:rsidP="00F258E7">
      <w:pPr>
        <w:widowControl w:val="0"/>
        <w:tabs>
          <w:tab w:val="left" w:pos="567"/>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6.4.7. На дострокове припинення Договору шляхом односторонньої відмови, з урахуванням положень пунктів 11.3 та 11.4 Договору.</w:t>
      </w:r>
    </w:p>
    <w:p w14:paraId="14BF707C" w14:textId="77777777" w:rsidR="00F258E7" w:rsidRPr="00F258E7" w:rsidRDefault="00F258E7" w:rsidP="00F258E7">
      <w:pPr>
        <w:widowControl w:val="0"/>
        <w:tabs>
          <w:tab w:val="left" w:pos="567"/>
          <w:tab w:val="left" w:pos="993"/>
          <w:tab w:val="left" w:pos="1843"/>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 xml:space="preserve">6.4.8. Вимагати </w:t>
      </w:r>
      <w:bookmarkStart w:id="26" w:name="_Hlk203489456"/>
      <w:r w:rsidRPr="00F258E7">
        <w:rPr>
          <w:rFonts w:ascii="Times New Roman" w:eastAsia="Times New Roman" w:hAnsi="Times New Roman" w:cs="Times New Roman"/>
          <w:sz w:val="24"/>
          <w:szCs w:val="24"/>
          <w:lang w:eastAsia="ja-JP"/>
        </w:rPr>
        <w:t>від Постачальника</w:t>
      </w:r>
      <w:bookmarkEnd w:id="26"/>
      <w:r w:rsidRPr="00F258E7">
        <w:rPr>
          <w:rFonts w:ascii="Times New Roman" w:eastAsia="Times New Roman" w:hAnsi="Times New Roman" w:cs="Times New Roman"/>
          <w:sz w:val="24"/>
          <w:szCs w:val="24"/>
          <w:lang w:eastAsia="ja-JP"/>
        </w:rPr>
        <w:t xml:space="preserve"> передачі усіх документів, передбачених  Договором, та не здійснювати оплату за Товар у разі їх відсутності або їх неправильного оформлення (наявність помилок, описок тощо). </w:t>
      </w:r>
    </w:p>
    <w:p w14:paraId="0F4AF441" w14:textId="77777777" w:rsidR="00F258E7" w:rsidRPr="00F258E7" w:rsidRDefault="00F258E7" w:rsidP="00F258E7">
      <w:pPr>
        <w:widowControl w:val="0"/>
        <w:tabs>
          <w:tab w:val="left" w:pos="567"/>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6.4.9. Вимагати від Постачальника відшкодування завданих йому збитків, зумовлених порушенням умов Договору, відповідно до чинного законодавства України та Договору.</w:t>
      </w:r>
    </w:p>
    <w:p w14:paraId="498925B9" w14:textId="77777777" w:rsidR="00F258E7" w:rsidRPr="00F258E7" w:rsidRDefault="00F258E7" w:rsidP="00F258E7">
      <w:pPr>
        <w:widowControl w:val="0"/>
        <w:numPr>
          <w:ilvl w:val="1"/>
          <w:numId w:val="18"/>
        </w:numPr>
        <w:tabs>
          <w:tab w:val="left" w:pos="851"/>
          <w:tab w:val="left" w:pos="1276"/>
          <w:tab w:val="left" w:pos="1843"/>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b/>
          <w:bCs/>
          <w:sz w:val="24"/>
          <w:szCs w:val="24"/>
          <w:lang w:eastAsia="ja-JP"/>
        </w:rPr>
        <w:t>Сторони зобов'язуються</w:t>
      </w:r>
      <w:r w:rsidRPr="00F258E7">
        <w:rPr>
          <w:rFonts w:ascii="Times New Roman" w:eastAsia="Times New Roman" w:hAnsi="Times New Roman" w:cs="Times New Roman"/>
          <w:sz w:val="24"/>
          <w:szCs w:val="24"/>
          <w:lang w:eastAsia="ja-JP"/>
        </w:rPr>
        <w:t xml:space="preserve">: </w:t>
      </w:r>
    </w:p>
    <w:p w14:paraId="2D790852"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bookmarkStart w:id="27" w:name="_heading=h.35nkun2"/>
      <w:bookmarkEnd w:id="27"/>
      <w:r w:rsidRPr="00F258E7">
        <w:rPr>
          <w:rFonts w:ascii="Times New Roman" w:eastAsia="Times New Roman" w:hAnsi="Times New Roman" w:cs="Times New Roman"/>
          <w:sz w:val="24"/>
          <w:szCs w:val="24"/>
          <w:lang w:eastAsia="ja-JP"/>
        </w:rPr>
        <w:t xml:space="preserve">6.5.1. У випадку неможливості виконання однією із Сторін взятих на себе зобов'язань, попередити про це іншу Сторону у строк, що не перевищує 3 (три) робочі дні з моменту настання таких обставин. </w:t>
      </w:r>
    </w:p>
    <w:p w14:paraId="1740EAAA"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6.5.2. Не розголошувати, без згоди іншої Сторони, будь-яким третім особам інформацію, </w:t>
      </w:r>
      <w:r w:rsidRPr="00F258E7">
        <w:rPr>
          <w:rFonts w:ascii="Times New Roman" w:eastAsia="Times New Roman" w:hAnsi="Times New Roman" w:cs="Times New Roman"/>
          <w:sz w:val="24"/>
          <w:szCs w:val="24"/>
          <w:lang w:eastAsia="ja-JP"/>
        </w:rPr>
        <w:lastRenderedPageBreak/>
        <w:t>що стала їм відома у зв'язку з укладанням та виконанням Договору, окрім випадків, коли таке розголошення передбачено чинним законодавством або розкриття такої інформації здійснюється Покупцем донору, за фінансової підтримки якого проводиться оплата Товару, аудиторам, які проводять аудит використання коштів програми, зазначеної в пункті 1.4.  Договору.</w:t>
      </w:r>
    </w:p>
    <w:p w14:paraId="30772A11"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6.5.3. При виконанні умов Договору дотримуватись правил ділового обороту та не допускати порушень договірних зобов’язань.</w:t>
      </w:r>
    </w:p>
    <w:p w14:paraId="66958B64" w14:textId="77777777" w:rsidR="00F258E7" w:rsidRPr="00F258E7" w:rsidRDefault="00F258E7" w:rsidP="00F258E7">
      <w:pPr>
        <w:widowControl w:val="0"/>
        <w:tabs>
          <w:tab w:val="left" w:pos="851"/>
          <w:tab w:val="left" w:pos="1276"/>
          <w:tab w:val="left" w:pos="1843"/>
        </w:tabs>
        <w:spacing w:after="0" w:line="240" w:lineRule="auto"/>
        <w:ind w:firstLine="567"/>
        <w:jc w:val="both"/>
        <w:rPr>
          <w:rFonts w:ascii="Times New Roman" w:eastAsia="Times New Roman" w:hAnsi="Times New Roman" w:cs="Times New Roman"/>
          <w:sz w:val="24"/>
          <w:szCs w:val="24"/>
          <w:lang w:eastAsia="ja-JP"/>
        </w:rPr>
      </w:pPr>
    </w:p>
    <w:p w14:paraId="12116488" w14:textId="77777777" w:rsidR="00F258E7" w:rsidRPr="00F258E7" w:rsidRDefault="00F258E7" w:rsidP="00F258E7">
      <w:pPr>
        <w:widowControl w:val="0"/>
        <w:tabs>
          <w:tab w:val="left" w:pos="851"/>
          <w:tab w:val="left" w:pos="1276"/>
          <w:tab w:val="left" w:pos="1843"/>
        </w:tabs>
        <w:spacing w:after="0" w:line="240" w:lineRule="auto"/>
        <w:ind w:firstLine="567"/>
        <w:jc w:val="center"/>
        <w:rPr>
          <w:rFonts w:ascii="Times New Roman" w:eastAsia="Times New Roman" w:hAnsi="Times New Roman" w:cs="Times New Roman"/>
          <w:b/>
          <w:color w:val="000000"/>
          <w:sz w:val="24"/>
          <w:szCs w:val="24"/>
          <w:lang w:eastAsia="ja-JP"/>
        </w:rPr>
      </w:pPr>
      <w:r w:rsidRPr="00F258E7">
        <w:rPr>
          <w:rFonts w:ascii="Times New Roman" w:eastAsia="Times New Roman" w:hAnsi="Times New Roman" w:cs="Times New Roman"/>
          <w:b/>
          <w:color w:val="000000"/>
          <w:sz w:val="24"/>
          <w:szCs w:val="24"/>
          <w:lang w:eastAsia="ja-JP"/>
        </w:rPr>
        <w:t>7. ВІДПОВІДАЛЬНІСТЬ СТОРІН</w:t>
      </w:r>
    </w:p>
    <w:p w14:paraId="404A69C8" w14:textId="77777777" w:rsidR="00F258E7" w:rsidRPr="00F258E7" w:rsidRDefault="00F258E7" w:rsidP="00F258E7">
      <w:pPr>
        <w:numPr>
          <w:ilvl w:val="1"/>
          <w:numId w:val="19"/>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У разі невиконання або неналежного виконання своїх зобов’язань за Договором Сторони несуть відповідальність, передбачену чинним законодавством України та цим Договором.</w:t>
      </w:r>
    </w:p>
    <w:p w14:paraId="01C8F63A" w14:textId="77777777" w:rsidR="00F258E7" w:rsidRPr="00F258E7" w:rsidRDefault="00F258E7" w:rsidP="00F258E7">
      <w:pPr>
        <w:numPr>
          <w:ilvl w:val="1"/>
          <w:numId w:val="19"/>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У разі порушення строків поставки Товару, або поставки не в повному обсязі партії Товару, Постачальник сплачує пеню у розмірі 0,1 % (нуль цілих одна десята відсотка) вартості непоставлених Товарів за кожен день затримки, а за затримку понад 30 (тридцять) календарних днів додатково сплачує штраф у розмірі 7 % (семи відсотків) від вартості непоставленого Товару.</w:t>
      </w:r>
    </w:p>
    <w:p w14:paraId="159AB703" w14:textId="77777777" w:rsidR="00F258E7" w:rsidRPr="00F258E7" w:rsidRDefault="00F258E7" w:rsidP="00F258E7">
      <w:pPr>
        <w:numPr>
          <w:ilvl w:val="1"/>
          <w:numId w:val="19"/>
        </w:numPr>
        <w:tabs>
          <w:tab w:val="left" w:pos="1134"/>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sz w:val="24"/>
          <w:szCs w:val="24"/>
          <w:lang w:eastAsia="ja-JP"/>
        </w:rPr>
        <w:t>За порушення умов зобов'язання щодо якості Товару Постачальник сплачує штраф у розмірі 20% (двадцяти відсотків) від вартості неякісного Товару.</w:t>
      </w:r>
    </w:p>
    <w:p w14:paraId="6B6B9A73" w14:textId="77777777" w:rsidR="00F258E7" w:rsidRPr="00F258E7" w:rsidRDefault="00F258E7" w:rsidP="00F258E7">
      <w:pPr>
        <w:numPr>
          <w:ilvl w:val="1"/>
          <w:numId w:val="19"/>
        </w:numPr>
        <w:tabs>
          <w:tab w:val="left" w:pos="993"/>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 Якщо впродовж зазначеного у пункті 5.6. Договору строку Постачальник не здійснить за власний рахунок заміну Товару, то він зобов’язаний протягом 5 (п’яти) робочих днів повернути Покупцю отримані за такий Товар грошові кошти та сплатити штраф у розмірі 10% (десять відсотків) від вартості Товару, заміна якого мала бути здійснена, на письмову вимогу Покупця.</w:t>
      </w:r>
    </w:p>
    <w:p w14:paraId="1A110CA4" w14:textId="77777777" w:rsidR="00F258E7" w:rsidRPr="00F258E7" w:rsidRDefault="00F258E7" w:rsidP="00F258E7">
      <w:pPr>
        <w:numPr>
          <w:ilvl w:val="1"/>
          <w:numId w:val="19"/>
        </w:numPr>
        <w:tabs>
          <w:tab w:val="left" w:pos="993"/>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У разі порушення строку повернення коштів, зазначеного в пункті 7.4. Договору, Постачальник сплачує пеню у розмірі 0,1 % (нуль цілих одна десята відсотка) вартості неповернутих коштів за кожен день затримки, а за затримку понад 30 (тридцять) календарних днів додатково сплачує штраф у розмірі 7 % (семи відсотків) від вартості неповернутих коштів.</w:t>
      </w:r>
    </w:p>
    <w:p w14:paraId="1B1EA18F" w14:textId="77777777" w:rsidR="00F258E7" w:rsidRPr="00F258E7" w:rsidRDefault="00F258E7" w:rsidP="00F258E7">
      <w:pPr>
        <w:numPr>
          <w:ilvl w:val="1"/>
          <w:numId w:val="19"/>
        </w:numPr>
        <w:tabs>
          <w:tab w:val="left" w:pos="993"/>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Покупець звільняється від будь-якої відповідальності за порушення умов оплати, передбачених  Договором, строків здійснення розрахунків, якщо такі порушення викликані відсутністю бюджетного фінансування (затримкою у бюджетному фінансуванні) та/або несплати вартості Товару Державною казначейською службою України, з урахуванням ресурсної забезпеченості єдиного казначейського рахунка в зазначеній Порядком виконання повноважень Державною казначейською службою в особливому режимі в умовах воєнного стану, затвердженим постановою Кабінету Міністрів України від 09 червня 2021 року № 590, черговості.</w:t>
      </w:r>
    </w:p>
    <w:p w14:paraId="0128A459" w14:textId="77777777" w:rsidR="00F258E7" w:rsidRPr="00F258E7" w:rsidRDefault="00F258E7" w:rsidP="00F258E7">
      <w:pPr>
        <w:numPr>
          <w:ilvl w:val="1"/>
          <w:numId w:val="19"/>
        </w:numPr>
        <w:tabs>
          <w:tab w:val="left" w:pos="993"/>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У разі порушення Постачальником податкового законодавства в частині обов’язку складання та/або реєстрації податкових накладних в Єдиному реєстрі податкових накладних, відмови Постачальника від реєстрації податкових накладних (не проведення реєстрації в Єдиному реєстрі податкових накладних), а також у разі допущення ним помилок у заповненні обов'язкових реквізитів податкової накладної, ненаданні Покупцю податкової накладної або інших причин за яких Покупець втрачає право на податковий кредит, Постачальник зобов’язаний протягом 5 (п’яти) календарних днів з дати направлення йому Покупцем відповідної вимоги про відшкодування збитків оплатити грошові кошти в розмірі, що дорівнює сумі, на яку Покупцем зменшено податковий кредит з ПДВ. У випадку невиконання Постачальником своїх зобов'язань щодо відшкодування збитків у сумі податкового кредиту у розмірі ПДВ, сплаченого Покупцем, останній стягуватиме суми виплат в судовому порядку. </w:t>
      </w:r>
    </w:p>
    <w:p w14:paraId="0F35A30E" w14:textId="77777777" w:rsidR="00F258E7" w:rsidRPr="00F258E7" w:rsidRDefault="00F258E7" w:rsidP="00F258E7">
      <w:pPr>
        <w:numPr>
          <w:ilvl w:val="1"/>
          <w:numId w:val="19"/>
        </w:numPr>
        <w:tabs>
          <w:tab w:val="left" w:pos="1134"/>
        </w:tabs>
        <w:suppressAutoHyphens/>
        <w:autoSpaceDN w:val="0"/>
        <w:spacing w:after="0" w:line="240" w:lineRule="auto"/>
        <w:ind w:left="0" w:firstLine="567"/>
        <w:jc w:val="both"/>
        <w:textAlignment w:val="baseline"/>
        <w:rPr>
          <w:rFonts w:cs="Times New Roman"/>
          <w:lang w:eastAsia="ja-JP"/>
        </w:rPr>
      </w:pPr>
      <w:bookmarkStart w:id="28" w:name="_heading=h.1ksv4uv"/>
      <w:bookmarkEnd w:id="28"/>
      <w:r w:rsidRPr="00F258E7">
        <w:rPr>
          <w:rFonts w:ascii="Times New Roman" w:eastAsia="Times New Roman" w:hAnsi="Times New Roman" w:cs="Times New Roman"/>
          <w:sz w:val="24"/>
          <w:szCs w:val="24"/>
          <w:lang w:eastAsia="ja-JP"/>
        </w:rPr>
        <w:t xml:space="preserve">Покупець звільняється від будь-якої відповідальності за прострочення виконання зобов’язань за  Договором, якщо таке прострочення зумовлене дією обставин визначених у пункті 2.14 цього Договору. </w:t>
      </w:r>
      <w:r w:rsidRPr="00F258E7">
        <w:rPr>
          <w:rFonts w:cs="Times New Roman"/>
          <w:lang w:eastAsia="ja-JP"/>
        </w:rPr>
        <w:t xml:space="preserve">           </w:t>
      </w:r>
    </w:p>
    <w:p w14:paraId="17BD16D2" w14:textId="77777777" w:rsidR="00F258E7" w:rsidRPr="00F258E7" w:rsidRDefault="00F258E7" w:rsidP="00F258E7">
      <w:pPr>
        <w:tabs>
          <w:tab w:val="left" w:pos="1134"/>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lastRenderedPageBreak/>
        <w:t>7.9. Постачальник визнає та погоджується, що Покупець залишає за собою право в односторонньому порядку при розрахунку за поставлений Товар зменшувати суму оплати Постачальнику за Товар на суму штрафних санкцій, яка перераховується до Державного бюджету України.</w:t>
      </w:r>
    </w:p>
    <w:p w14:paraId="4C214740" w14:textId="77777777" w:rsidR="00F258E7" w:rsidRPr="00F258E7" w:rsidRDefault="00F258E7" w:rsidP="00F258E7">
      <w:pPr>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7.10. Сплата штрафних санкцій не звільняє Сторону від виконання прийнятих на себе зобов’язань за Договором.</w:t>
      </w:r>
    </w:p>
    <w:p w14:paraId="33B732FC" w14:textId="77777777" w:rsidR="00F258E7" w:rsidRPr="00F258E7" w:rsidRDefault="00F258E7" w:rsidP="00F258E7">
      <w:pPr>
        <w:spacing w:after="0" w:line="240" w:lineRule="auto"/>
        <w:ind w:firstLine="567"/>
        <w:jc w:val="both"/>
        <w:rPr>
          <w:rFonts w:ascii="Times New Roman" w:eastAsia="Times New Roman" w:hAnsi="Times New Roman" w:cs="Times New Roman"/>
          <w:b/>
          <w:color w:val="000000"/>
          <w:sz w:val="24"/>
          <w:szCs w:val="24"/>
          <w:lang w:eastAsia="ja-JP"/>
        </w:rPr>
      </w:pPr>
    </w:p>
    <w:p w14:paraId="162BCFB5" w14:textId="77777777" w:rsidR="00F258E7" w:rsidRPr="00F258E7" w:rsidRDefault="00F258E7" w:rsidP="00F258E7">
      <w:pPr>
        <w:numPr>
          <w:ilvl w:val="0"/>
          <w:numId w:val="20"/>
        </w:numPr>
        <w:suppressAutoHyphens/>
        <w:autoSpaceDN w:val="0"/>
        <w:spacing w:after="0" w:line="240" w:lineRule="auto"/>
        <w:jc w:val="center"/>
        <w:textAlignment w:val="baseline"/>
        <w:rPr>
          <w:rFonts w:ascii="Times New Roman" w:eastAsia="Times New Roman" w:hAnsi="Times New Roman" w:cs="Times New Roman"/>
          <w:b/>
          <w:color w:val="000000"/>
          <w:sz w:val="24"/>
          <w:szCs w:val="24"/>
          <w:lang w:eastAsia="ja-JP"/>
        </w:rPr>
      </w:pPr>
      <w:r w:rsidRPr="00F258E7">
        <w:rPr>
          <w:rFonts w:ascii="Times New Roman" w:eastAsia="Times New Roman" w:hAnsi="Times New Roman" w:cs="Times New Roman"/>
          <w:b/>
          <w:color w:val="000000"/>
          <w:sz w:val="24"/>
          <w:szCs w:val="24"/>
          <w:lang w:eastAsia="ja-JP"/>
        </w:rPr>
        <w:t>ПОРЯДОК ВИРІШЕННЯ СПОРІВ</w:t>
      </w:r>
    </w:p>
    <w:p w14:paraId="29CC0448" w14:textId="77777777" w:rsidR="00F258E7" w:rsidRPr="00F258E7" w:rsidRDefault="00F258E7" w:rsidP="00F258E7">
      <w:pPr>
        <w:numPr>
          <w:ilvl w:val="1"/>
          <w:numId w:val="20"/>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У разі виникнення спорів при виконанні Сторонами  Договору, Сторони вживатимуть усіх можливих заходів для їх вирішення шляхом переговорів. </w:t>
      </w:r>
    </w:p>
    <w:p w14:paraId="12CD1A79" w14:textId="77777777" w:rsidR="00F258E7" w:rsidRPr="00F258E7" w:rsidRDefault="00F258E7" w:rsidP="00F258E7">
      <w:pPr>
        <w:numPr>
          <w:ilvl w:val="1"/>
          <w:numId w:val="20"/>
        </w:numPr>
        <w:tabs>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У випадку неможливості врегулювання спорів шляхом переговорів Сторони звертаються до суду відповідно до встановленої згідно із чинним законодавством України підвідомчості та підсудності спору.</w:t>
      </w:r>
    </w:p>
    <w:p w14:paraId="617D3F0A" w14:textId="77777777" w:rsidR="00F258E7" w:rsidRPr="00F258E7" w:rsidRDefault="00F258E7" w:rsidP="00F258E7">
      <w:pPr>
        <w:spacing w:after="0" w:line="240" w:lineRule="auto"/>
        <w:jc w:val="both"/>
        <w:rPr>
          <w:rFonts w:ascii="Times New Roman" w:eastAsia="Times New Roman" w:hAnsi="Times New Roman" w:cs="Times New Roman"/>
          <w:sz w:val="24"/>
          <w:szCs w:val="24"/>
          <w:lang w:eastAsia="ja-JP"/>
        </w:rPr>
      </w:pPr>
    </w:p>
    <w:p w14:paraId="1CE84D7C" w14:textId="77777777" w:rsidR="00F258E7" w:rsidRPr="00F258E7" w:rsidRDefault="00F258E7" w:rsidP="00F258E7">
      <w:pPr>
        <w:widowControl w:val="0"/>
        <w:tabs>
          <w:tab w:val="left" w:pos="0"/>
        </w:tabs>
        <w:spacing w:after="0" w:line="240" w:lineRule="auto"/>
        <w:ind w:firstLine="709"/>
        <w:jc w:val="center"/>
        <w:rPr>
          <w:rFonts w:ascii="Times New Roman" w:eastAsia="Times New Roman" w:hAnsi="Times New Roman" w:cs="Times New Roman"/>
          <w:b/>
          <w:sz w:val="24"/>
          <w:szCs w:val="24"/>
          <w:lang w:eastAsia="ja-JP"/>
        </w:rPr>
      </w:pPr>
      <w:r w:rsidRPr="00F258E7">
        <w:rPr>
          <w:rFonts w:ascii="Times New Roman" w:eastAsia="Times New Roman" w:hAnsi="Times New Roman" w:cs="Times New Roman"/>
          <w:b/>
          <w:sz w:val="24"/>
          <w:szCs w:val="24"/>
          <w:lang w:eastAsia="ja-JP"/>
        </w:rPr>
        <w:t>9. ФОРС-МАЖОРНІ ОБСТАВИНИ (ОБСТАВИНИ НЕПЕРЕБОРНОЇ СИЛИ)</w:t>
      </w:r>
    </w:p>
    <w:p w14:paraId="16F14246" w14:textId="77777777" w:rsidR="00F258E7" w:rsidRPr="00F258E7" w:rsidRDefault="00F258E7" w:rsidP="00F258E7">
      <w:pPr>
        <w:numPr>
          <w:ilvl w:val="1"/>
          <w:numId w:val="21"/>
        </w:numPr>
        <w:tabs>
          <w:tab w:val="left" w:pos="851"/>
          <w:tab w:val="left" w:pos="1134"/>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sz w:val="24"/>
          <w:szCs w:val="24"/>
          <w:lang w:eastAsia="ja-JP"/>
        </w:rPr>
        <w:t xml:space="preserve">Сторони звільняються від відповідальності за невиконання чи неналежне виконання зобов'язань, передбачених  Договором, у випадку настання </w:t>
      </w:r>
      <w:r w:rsidRPr="00F258E7">
        <w:rPr>
          <w:rFonts w:ascii="Times New Roman" w:eastAsia="Times New Roman" w:hAnsi="Times New Roman" w:cs="Times New Roman"/>
          <w:sz w:val="24"/>
          <w:szCs w:val="24"/>
          <w:shd w:val="clear" w:color="auto" w:fill="FFFFFF"/>
          <w:lang w:eastAsia="ja-JP"/>
        </w:rPr>
        <w:t>дії форс-мажорних обставин (обставин непереборної сили)</w:t>
      </w:r>
      <w:r w:rsidRPr="00F258E7">
        <w:rPr>
          <w:rFonts w:ascii="Times New Roman" w:eastAsia="Times New Roman" w:hAnsi="Times New Roman" w:cs="Times New Roman"/>
          <w:sz w:val="24"/>
          <w:szCs w:val="24"/>
          <w:lang w:eastAsia="ja-JP"/>
        </w:rPr>
        <w:t>, які безпосередньо вплинули на можливість виконання Сторонами своїх зобов’язань по Договору.</w:t>
      </w:r>
    </w:p>
    <w:p w14:paraId="4088420F" w14:textId="77777777" w:rsidR="00F258E7" w:rsidRPr="00F258E7" w:rsidRDefault="00F258E7" w:rsidP="00F258E7">
      <w:pPr>
        <w:numPr>
          <w:ilvl w:val="1"/>
          <w:numId w:val="21"/>
        </w:numPr>
        <w:tabs>
          <w:tab w:val="left" w:pos="851"/>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Поняття непереборної сили охоплює надзвичайні події, що були відсутні під час підписання Договору і наступили поза волею і бажанням Сторін, і настанню яких Сторони не могли запобігти заходами і засобами, які виправдано очікувати в даній ситуації від Сторони, яка зазнала впливу непереборної сили.</w:t>
      </w:r>
    </w:p>
    <w:p w14:paraId="465B0FFE" w14:textId="77777777" w:rsidR="00F258E7" w:rsidRPr="00F258E7" w:rsidRDefault="00F258E7" w:rsidP="00F258E7">
      <w:pPr>
        <w:numPr>
          <w:ilvl w:val="1"/>
          <w:numId w:val="21"/>
        </w:numPr>
        <w:tabs>
          <w:tab w:val="left" w:pos="0"/>
          <w:tab w:val="left" w:pos="851"/>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піратства, безлади, вторгнення, блокада, революція, заколот, повстання, масові заворушення, введення комендантської години, карантину, встановленого Кабінетом Міністрів України,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w:t>
      </w:r>
      <w:proofErr w:type="spellStart"/>
      <w:r w:rsidRPr="00F258E7">
        <w:rPr>
          <w:rFonts w:ascii="Times New Roman" w:eastAsia="Times New Roman" w:hAnsi="Times New Roman" w:cs="Times New Roman"/>
          <w:sz w:val="24"/>
          <w:szCs w:val="24"/>
          <w:lang w:eastAsia="ja-JP"/>
        </w:rPr>
        <w:t>проток</w:t>
      </w:r>
      <w:proofErr w:type="spellEnd"/>
      <w:r w:rsidRPr="00F258E7">
        <w:rPr>
          <w:rFonts w:ascii="Times New Roman" w:eastAsia="Times New Roman" w:hAnsi="Times New Roman" w:cs="Times New Roman"/>
          <w:sz w:val="24"/>
          <w:szCs w:val="24"/>
          <w:lang w:eastAsia="ja-JP"/>
        </w:rPr>
        <w:t xml:space="preserve">,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w:t>
      </w:r>
      <w:proofErr w:type="spellStart"/>
      <w:r w:rsidRPr="00F258E7">
        <w:rPr>
          <w:rFonts w:ascii="Times New Roman" w:eastAsia="Times New Roman" w:hAnsi="Times New Roman" w:cs="Times New Roman"/>
          <w:sz w:val="24"/>
          <w:szCs w:val="24"/>
          <w:lang w:eastAsia="ja-JP"/>
        </w:rPr>
        <w:t>проток</w:t>
      </w:r>
      <w:proofErr w:type="spellEnd"/>
      <w:r w:rsidRPr="00F258E7">
        <w:rPr>
          <w:rFonts w:ascii="Times New Roman" w:eastAsia="Times New Roman" w:hAnsi="Times New Roman" w:cs="Times New Roman"/>
          <w:sz w:val="24"/>
          <w:szCs w:val="24"/>
          <w:lang w:eastAsia="ja-JP"/>
        </w:rPr>
        <w:t>, портів, перевалів, землетрус, блискавка, пожежа, посуха, просідання і зсув ґрунту, інші стихійні лиха тощо, що безпосередньо торкаються виконання зобов'язань Сторонами Договору, а також інші події та обставини, які знаходяться поза контролем відповідної Сторони.</w:t>
      </w:r>
    </w:p>
    <w:p w14:paraId="2E81553F" w14:textId="77777777" w:rsidR="00F258E7" w:rsidRPr="00F258E7" w:rsidRDefault="00F258E7" w:rsidP="00F258E7">
      <w:pPr>
        <w:numPr>
          <w:ilvl w:val="1"/>
          <w:numId w:val="21"/>
        </w:numPr>
        <w:tabs>
          <w:tab w:val="left" w:pos="0"/>
          <w:tab w:val="left" w:pos="851"/>
          <w:tab w:val="left" w:pos="993"/>
          <w:tab w:val="left" w:pos="1134"/>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sz w:val="24"/>
          <w:szCs w:val="24"/>
          <w:lang w:eastAsia="ja-JP"/>
        </w:rPr>
        <w:t>Форс-мажорними обставинами (обставинами непереборної сили)</w:t>
      </w:r>
      <w:r w:rsidRPr="00F258E7">
        <w:rPr>
          <w:rFonts w:cs="Times New Roman"/>
          <w:lang w:eastAsia="ja-JP"/>
        </w:rPr>
        <w:t xml:space="preserve"> </w:t>
      </w:r>
      <w:r w:rsidRPr="00F258E7">
        <w:rPr>
          <w:rFonts w:ascii="Times New Roman" w:eastAsia="Times New Roman" w:hAnsi="Times New Roman" w:cs="Times New Roman"/>
          <w:sz w:val="24"/>
          <w:szCs w:val="24"/>
          <w:lang w:eastAsia="ja-JP"/>
        </w:rPr>
        <w:t>вважаються обставини, визначені Регламентом засвідчення Торгово-промисловою палатою України та регіональними торгово-промисловими палатами форс-мажорних обставин (обставин непереборної сили), затвердженого Рішенням Президії Торгово-промислової палати України від 18.12.2014 № 44 (5).</w:t>
      </w:r>
    </w:p>
    <w:p w14:paraId="32B020CA" w14:textId="77777777" w:rsidR="00F258E7" w:rsidRPr="00F258E7" w:rsidRDefault="00F258E7" w:rsidP="00F258E7">
      <w:pPr>
        <w:numPr>
          <w:ilvl w:val="1"/>
          <w:numId w:val="21"/>
        </w:numPr>
        <w:tabs>
          <w:tab w:val="left" w:pos="851"/>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Укладаючи  Договір, Сторони розуміють та усвідомлюють, що на момент його підписання в Україні діє воєнний стан, який може бути змінений або подовжений в будь-який час після укладання цього Договору, та підтверджують, що Договір буде виконуватися протягом строку дії офіційно встановленого і визнаного воєнного стану, який не буде </w:t>
      </w:r>
      <w:r w:rsidRPr="00F258E7">
        <w:rPr>
          <w:rFonts w:ascii="Times New Roman" w:eastAsia="Times New Roman" w:hAnsi="Times New Roman" w:cs="Times New Roman"/>
          <w:sz w:val="24"/>
          <w:szCs w:val="24"/>
          <w:lang w:eastAsia="ja-JP"/>
        </w:rPr>
        <w:lastRenderedPageBreak/>
        <w:t>вважатися форс-мажорними обставинами (обставинами непереборної сили), та Сторони не будуть у майбутньому  посилатися на ці обставини як форс-мажорні обставини (обставини непереборної сили) у розумінні цього розділу Договору.</w:t>
      </w:r>
    </w:p>
    <w:p w14:paraId="29E6A320" w14:textId="77777777" w:rsidR="00F258E7" w:rsidRPr="00F258E7" w:rsidRDefault="00F258E7" w:rsidP="00F258E7">
      <w:pPr>
        <w:numPr>
          <w:ilvl w:val="1"/>
          <w:numId w:val="21"/>
        </w:numPr>
        <w:tabs>
          <w:tab w:val="left" w:pos="0"/>
          <w:tab w:val="left" w:pos="851"/>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Сторона, яка зазнала впливу непереборної сили, зобов'язана у строк 3 (три) робочі дні повідомити іншу Сторону Договору про дію непереборної сили.</w:t>
      </w:r>
    </w:p>
    <w:p w14:paraId="100CCFE1" w14:textId="77777777" w:rsidR="00F258E7" w:rsidRPr="00F258E7" w:rsidRDefault="00F258E7" w:rsidP="00F258E7">
      <w:pPr>
        <w:numPr>
          <w:ilvl w:val="1"/>
          <w:numId w:val="21"/>
        </w:numPr>
        <w:tabs>
          <w:tab w:val="left" w:pos="0"/>
          <w:tab w:val="left" w:pos="851"/>
          <w:tab w:val="left" w:pos="1134"/>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sz w:val="24"/>
          <w:szCs w:val="24"/>
          <w:shd w:val="clear" w:color="auto" w:fill="FFFFFF"/>
          <w:lang w:eastAsia="ja-JP"/>
        </w:rPr>
        <w:t>У разі нездійснення Стороною, на виконання зобов'язань якої вплинули форс-мажорні обставини (обставини непереборної сили), повідомлення у строк, передбачений пунктом 9.6 Договору, така Сторона позбавляється права посилатись на наявність таких обставин, як на підставу звільнення від відповідальності за порушення договірних зобов'язань.</w:t>
      </w:r>
    </w:p>
    <w:p w14:paraId="568FA8A1" w14:textId="77777777" w:rsidR="00F258E7" w:rsidRPr="00F258E7" w:rsidRDefault="00F258E7" w:rsidP="00F258E7">
      <w:pPr>
        <w:numPr>
          <w:ilvl w:val="1"/>
          <w:numId w:val="21"/>
        </w:numPr>
        <w:tabs>
          <w:tab w:val="left" w:pos="0"/>
          <w:tab w:val="left" w:pos="851"/>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Наявність форс-мажорних обставин (обставин непереборної сили) продовжує строк виконання договірних зобов'язань на період часу, що по своїй тривалості відповідає тривалості форс-мажорних обставин (обставин непереборної сили), і на розумний строк для усунення їх наслідків.</w:t>
      </w:r>
    </w:p>
    <w:p w14:paraId="604503AD" w14:textId="77777777" w:rsidR="00F258E7" w:rsidRPr="00F258E7" w:rsidRDefault="00F258E7" w:rsidP="00F258E7">
      <w:pPr>
        <w:numPr>
          <w:ilvl w:val="1"/>
          <w:numId w:val="21"/>
        </w:numPr>
        <w:tabs>
          <w:tab w:val="left" w:pos="851"/>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bookmarkStart w:id="29" w:name="_heading=h.2jxsxqh"/>
      <w:bookmarkEnd w:id="29"/>
      <w:r w:rsidRPr="00F258E7">
        <w:rPr>
          <w:rFonts w:ascii="Times New Roman" w:eastAsia="Times New Roman" w:hAnsi="Times New Roman" w:cs="Times New Roman"/>
          <w:sz w:val="24"/>
          <w:szCs w:val="24"/>
          <w:lang w:eastAsia="ja-JP"/>
        </w:rPr>
        <w:t>Якщо форс-мажорні обставини (обставини непереборної сили) будуть тривати більше 30 (тридцяти) календарних днів, Сторони повинні прийняти рішення про доцільність продовження дії Договору. Якщо Сторони не зможуть прийняти вищевказане рішення, то Сторона, інша ніж та, яка зазнала впливу форс-мажорних обставин (обставин непереборної сили), вправі припинити Договір шляхом його розірвання в односторонньому порядку, письмово повідомивши рекомендованим листом про це іншу Сторону не менше, ніж за 5 (п’ять) робочих днів до бажаної дати припинення Договору. У такому випадку Договір вважається припиненим з дня наступного за спливом 5 (п’ятого) робочого дня з дати надсилання письмового повідомлення.</w:t>
      </w:r>
    </w:p>
    <w:p w14:paraId="52AADFDC" w14:textId="77777777" w:rsidR="00F258E7" w:rsidRPr="00F258E7" w:rsidRDefault="00F258E7" w:rsidP="00F258E7">
      <w:pPr>
        <w:numPr>
          <w:ilvl w:val="1"/>
          <w:numId w:val="21"/>
        </w:numPr>
        <w:tabs>
          <w:tab w:val="left" w:pos="0"/>
          <w:tab w:val="left" w:pos="851"/>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Дія форс-мажорних обставин (обставин непереборної сили) повинна бути підтверджена відповідним документом Торгово-промислової палати України або іншого компетентного органу. Обов’язок надання підтверджуючих документів лежить на Стороні, яка посилається на дію обставин форс-мажору.</w:t>
      </w:r>
    </w:p>
    <w:p w14:paraId="005AD6DD" w14:textId="77777777" w:rsidR="00F258E7" w:rsidRPr="00F258E7" w:rsidRDefault="00F258E7" w:rsidP="00F258E7">
      <w:pPr>
        <w:tabs>
          <w:tab w:val="left" w:pos="0"/>
        </w:tabs>
        <w:spacing w:after="0" w:line="240" w:lineRule="auto"/>
        <w:jc w:val="both"/>
        <w:rPr>
          <w:rFonts w:ascii="Times New Roman" w:eastAsia="Times New Roman" w:hAnsi="Times New Roman" w:cs="Times New Roman"/>
          <w:sz w:val="24"/>
          <w:szCs w:val="24"/>
          <w:lang w:eastAsia="ja-JP"/>
        </w:rPr>
      </w:pPr>
    </w:p>
    <w:p w14:paraId="37F18AE4" w14:textId="77777777" w:rsidR="00F258E7" w:rsidRPr="00F258E7" w:rsidRDefault="00F258E7" w:rsidP="00F258E7">
      <w:pPr>
        <w:widowControl w:val="0"/>
        <w:tabs>
          <w:tab w:val="left" w:pos="0"/>
        </w:tabs>
        <w:spacing w:after="0" w:line="240" w:lineRule="auto"/>
        <w:ind w:firstLine="709"/>
        <w:jc w:val="center"/>
        <w:rPr>
          <w:rFonts w:ascii="Times New Roman" w:eastAsia="Times New Roman" w:hAnsi="Times New Roman" w:cs="Times New Roman"/>
          <w:b/>
          <w:sz w:val="24"/>
          <w:szCs w:val="24"/>
          <w:lang w:eastAsia="ja-JP"/>
        </w:rPr>
      </w:pPr>
      <w:r w:rsidRPr="00F258E7">
        <w:rPr>
          <w:rFonts w:ascii="Times New Roman" w:eastAsia="Times New Roman" w:hAnsi="Times New Roman" w:cs="Times New Roman"/>
          <w:b/>
          <w:sz w:val="24"/>
          <w:szCs w:val="24"/>
          <w:lang w:eastAsia="ja-JP"/>
        </w:rPr>
        <w:t>10. АНТИКОРУПЦІЙНІ ЗАСТЕРЕЖЕННЯ</w:t>
      </w:r>
    </w:p>
    <w:p w14:paraId="486A25EB" w14:textId="77777777" w:rsidR="00F258E7" w:rsidRPr="00F258E7" w:rsidRDefault="00F258E7" w:rsidP="00F258E7">
      <w:pPr>
        <w:widowControl w:val="0"/>
        <w:numPr>
          <w:ilvl w:val="1"/>
          <w:numId w:val="22"/>
        </w:numPr>
        <w:tabs>
          <w:tab w:val="left" w:pos="851"/>
          <w:tab w:val="left" w:pos="993"/>
          <w:tab w:val="left" w:pos="1276"/>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Сторони зобов’язуються не здійснювати (як безпосередньо, так і через третіх осіб) будь-які матеріальні/нематеріальні заохочення, зацікавлення, стимулювання, пропозиції, тобто не пропонувати, не обіцяти, не надавати грошову винагороду, майно, майнові права, переваги та будь-які інші преференції працівникам Сторін та особам, які пов’язані будь-якими відносинами з Сторонами, що є відповідальними за умови виконання зобов’язань, передбачених Договором, включаючи їх родичів та інших подібних чи уповноважених осіб, за вчинення ними дій чи бездіяльності з використанням наданих їм повноважень в інтересах будь-якої Сторони, та/або в інтересах третіх осіб і всупереч інтересам Сторін.</w:t>
      </w:r>
    </w:p>
    <w:p w14:paraId="2B3D8F79" w14:textId="77777777" w:rsidR="00F258E7" w:rsidRPr="00F258E7" w:rsidRDefault="00F258E7" w:rsidP="00F258E7">
      <w:pPr>
        <w:numPr>
          <w:ilvl w:val="1"/>
          <w:numId w:val="22"/>
        </w:numPr>
        <w:tabs>
          <w:tab w:val="left" w:pos="549"/>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Постачальник  гарантує та зобов’язується забезпечити, що він, його представники, агенти, директори, працівники, посадові особи та/або інші особи, пов'язані з ним при виконанні Договору:</w:t>
      </w:r>
    </w:p>
    <w:p w14:paraId="73B5EC65" w14:textId="77777777" w:rsidR="00F258E7" w:rsidRPr="00F258E7" w:rsidRDefault="00F258E7" w:rsidP="00F258E7">
      <w:pPr>
        <w:tabs>
          <w:tab w:val="left" w:pos="554"/>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 xml:space="preserve">1) не вчиняли/не вчинятимуть </w:t>
      </w:r>
      <w:r w:rsidRPr="00F258E7">
        <w:rPr>
          <w:rFonts w:ascii="Times New Roman" w:eastAsia="Times New Roman" w:hAnsi="Times New Roman" w:cs="Times New Roman"/>
          <w:sz w:val="24"/>
          <w:szCs w:val="24"/>
          <w:shd w:val="clear" w:color="auto" w:fill="FFFFFF"/>
          <w:lang w:eastAsia="ja-JP"/>
        </w:rPr>
        <w:t>корупційних правопорушень або правопорушень, пов’язаних з корупцією</w:t>
      </w:r>
      <w:r w:rsidRPr="00F258E7">
        <w:rPr>
          <w:rFonts w:ascii="Times New Roman" w:eastAsia="Times New Roman" w:hAnsi="Times New Roman" w:cs="Times New Roman"/>
          <w:sz w:val="24"/>
          <w:szCs w:val="24"/>
          <w:lang w:eastAsia="ja-JP"/>
        </w:rPr>
        <w:t>, не брали та не будуть брати участь у будь-якій формі вимагання, або привласнення, розтрати майна або заволодіння ним шляхом зловживання службовим становищем, або інших незаконних діях;</w:t>
      </w:r>
    </w:p>
    <w:p w14:paraId="253ADDEC" w14:textId="77777777" w:rsidR="00F258E7" w:rsidRPr="00F258E7" w:rsidRDefault="00F258E7" w:rsidP="00F258E7">
      <w:pPr>
        <w:tabs>
          <w:tab w:val="left" w:pos="554"/>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2) не надавали та не надаватимуть Покупцю неправдиву інформацію про хід виконання  Договору, або будь-яку іншу інформацію, що стосується Договору;</w:t>
      </w:r>
    </w:p>
    <w:p w14:paraId="5E606AB1" w14:textId="77777777" w:rsidR="00F258E7" w:rsidRPr="00F258E7" w:rsidRDefault="00F258E7" w:rsidP="00F258E7">
      <w:pPr>
        <w:tabs>
          <w:tab w:val="left" w:pos="554"/>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3) не брали та не братимуть участь у будь-якій іншій діяльності, що вважається протиправною, або незаконною згідно чинного законодавства України.</w:t>
      </w:r>
    </w:p>
    <w:p w14:paraId="33E9FED7" w14:textId="77777777" w:rsidR="00F258E7" w:rsidRPr="00F258E7" w:rsidRDefault="00F258E7" w:rsidP="00F258E7">
      <w:pPr>
        <w:widowControl w:val="0"/>
        <w:numPr>
          <w:ilvl w:val="1"/>
          <w:numId w:val="22"/>
        </w:numPr>
        <w:tabs>
          <w:tab w:val="left" w:pos="0"/>
          <w:tab w:val="left" w:pos="851"/>
          <w:tab w:val="left" w:pos="993"/>
          <w:tab w:val="left" w:pos="1276"/>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У разі надходження до будь-якої Сторони вимог чи пропозицій про отримання матеріальних/нематеріальних заохочень, зацікавлень, стимулювань у формі грошової винагороди, майна, майнових прав, переваг та будь-яких інших преференцій, за вчинення ними певних дій чи бездіяльності з використанням наданих їм повноважень на користь </w:t>
      </w:r>
      <w:r w:rsidRPr="00F258E7">
        <w:rPr>
          <w:rFonts w:ascii="Times New Roman" w:eastAsia="Times New Roman" w:hAnsi="Times New Roman" w:cs="Times New Roman"/>
          <w:sz w:val="24"/>
          <w:szCs w:val="24"/>
          <w:lang w:eastAsia="ja-JP"/>
        </w:rPr>
        <w:lastRenderedPageBreak/>
        <w:t>контрагента, останній зобов'язаний негайно повідомити іншу Сторону про такі факти.</w:t>
      </w:r>
    </w:p>
    <w:p w14:paraId="32E23F38" w14:textId="77777777" w:rsidR="00F258E7" w:rsidRPr="00F258E7" w:rsidRDefault="00F258E7" w:rsidP="00F258E7">
      <w:pPr>
        <w:widowControl w:val="0"/>
        <w:numPr>
          <w:ilvl w:val="1"/>
          <w:numId w:val="22"/>
        </w:numPr>
        <w:tabs>
          <w:tab w:val="left" w:pos="851"/>
          <w:tab w:val="left" w:pos="993"/>
          <w:tab w:val="left" w:pos="1276"/>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Сторони зобов’язуються дотримуватись вимог чинного антикорупційного законодавства України та вживатимуть усіх необхідних заходів для запобігання та виявлення корупції при виконанні умов Договору.</w:t>
      </w:r>
    </w:p>
    <w:p w14:paraId="2CA01B44" w14:textId="77777777" w:rsidR="00F258E7" w:rsidRPr="00F258E7" w:rsidRDefault="00F258E7" w:rsidP="00F258E7">
      <w:pPr>
        <w:widowControl w:val="0"/>
        <w:numPr>
          <w:ilvl w:val="1"/>
          <w:numId w:val="22"/>
        </w:numPr>
        <w:tabs>
          <w:tab w:val="left" w:pos="851"/>
          <w:tab w:val="left" w:pos="993"/>
          <w:tab w:val="left" w:pos="1276"/>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Сторони гарантують повну конфіденційність при виконанні антикорупційних застережень Договору, а також відсутність негативних наслідків як для Сторони Договору в цілому, так і для конкретних працівників Сторони Договору, які повідомили про факт порушень.</w:t>
      </w:r>
    </w:p>
    <w:p w14:paraId="1542C3F7" w14:textId="77777777" w:rsidR="00F258E7" w:rsidRPr="00F258E7" w:rsidRDefault="00F258E7" w:rsidP="00F258E7">
      <w:pPr>
        <w:widowControl w:val="0"/>
        <w:numPr>
          <w:ilvl w:val="1"/>
          <w:numId w:val="22"/>
        </w:numPr>
        <w:shd w:val="clear" w:color="auto" w:fill="FFFFFF"/>
        <w:tabs>
          <w:tab w:val="left" w:pos="851"/>
          <w:tab w:val="left" w:pos="993"/>
          <w:tab w:val="left" w:pos="1134"/>
          <w:tab w:val="left" w:pos="1276"/>
          <w:tab w:val="left" w:pos="1843"/>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Сторони погоджуються невідкладно повідомляти одна одну про існування будь-яких особистих, сімейних або дружніх </w:t>
      </w:r>
      <w:proofErr w:type="spellStart"/>
      <w:r w:rsidRPr="00F258E7">
        <w:rPr>
          <w:rFonts w:ascii="Times New Roman" w:eastAsia="Times New Roman" w:hAnsi="Times New Roman" w:cs="Times New Roman"/>
          <w:sz w:val="24"/>
          <w:szCs w:val="24"/>
          <w:lang w:eastAsia="ja-JP"/>
        </w:rPr>
        <w:t>зв’язків</w:t>
      </w:r>
      <w:proofErr w:type="spellEnd"/>
      <w:r w:rsidRPr="00F258E7">
        <w:rPr>
          <w:rFonts w:ascii="Times New Roman" w:eastAsia="Times New Roman" w:hAnsi="Times New Roman" w:cs="Times New Roman"/>
          <w:sz w:val="24"/>
          <w:szCs w:val="24"/>
          <w:lang w:eastAsia="ja-JP"/>
        </w:rPr>
        <w:t xml:space="preserve"> з працівниками іншої Сторони, які можуть вплинути на процес прийняття рішень Сторін або призвести до особистої вигоди працівника. </w:t>
      </w:r>
    </w:p>
    <w:p w14:paraId="3D64A06A" w14:textId="4EA18432" w:rsidR="00F258E7" w:rsidRPr="000A365A" w:rsidRDefault="00F258E7" w:rsidP="00F258E7">
      <w:pPr>
        <w:widowControl w:val="0"/>
        <w:numPr>
          <w:ilvl w:val="1"/>
          <w:numId w:val="22"/>
        </w:numPr>
        <w:tabs>
          <w:tab w:val="left" w:pos="851"/>
          <w:tab w:val="left" w:pos="993"/>
          <w:tab w:val="left" w:pos="1134"/>
          <w:tab w:val="left" w:pos="1276"/>
          <w:tab w:val="left" w:pos="1843"/>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color w:val="000000"/>
          <w:sz w:val="24"/>
          <w:szCs w:val="24"/>
          <w:lang w:eastAsia="ja-JP"/>
        </w:rPr>
        <w:t>У разі порушення Постачальником умов цього розділу, Покупець має право на дострокове припинення договору на підставі односторонньої відмови від Договору з урахуванням положень пунктів 11.3, 11.4 Договору.</w:t>
      </w:r>
    </w:p>
    <w:p w14:paraId="25594556" w14:textId="77777777" w:rsidR="000A365A" w:rsidRPr="00F258E7" w:rsidRDefault="000A365A" w:rsidP="00154093">
      <w:pPr>
        <w:widowControl w:val="0"/>
        <w:tabs>
          <w:tab w:val="left" w:pos="851"/>
          <w:tab w:val="left" w:pos="993"/>
          <w:tab w:val="left" w:pos="1134"/>
          <w:tab w:val="left" w:pos="1276"/>
          <w:tab w:val="left" w:pos="1843"/>
        </w:tabs>
        <w:suppressAutoHyphens/>
        <w:autoSpaceDN w:val="0"/>
        <w:spacing w:after="0" w:line="240" w:lineRule="auto"/>
        <w:ind w:left="567"/>
        <w:jc w:val="both"/>
        <w:textAlignment w:val="baseline"/>
        <w:rPr>
          <w:rFonts w:cs="Times New Roman"/>
          <w:lang w:eastAsia="ja-JP"/>
        </w:rPr>
      </w:pPr>
    </w:p>
    <w:p w14:paraId="586AD980" w14:textId="77777777" w:rsidR="00F258E7" w:rsidRPr="00F258E7" w:rsidRDefault="00F258E7" w:rsidP="00F258E7">
      <w:pPr>
        <w:widowControl w:val="0"/>
        <w:numPr>
          <w:ilvl w:val="0"/>
          <w:numId w:val="23"/>
        </w:numPr>
        <w:tabs>
          <w:tab w:val="left" w:pos="851"/>
          <w:tab w:val="left" w:pos="993"/>
        </w:tabs>
        <w:suppressAutoHyphens/>
        <w:autoSpaceDN w:val="0"/>
        <w:spacing w:after="0" w:line="240" w:lineRule="auto"/>
        <w:ind w:left="0" w:firstLine="709"/>
        <w:jc w:val="center"/>
        <w:textAlignment w:val="baseline"/>
        <w:rPr>
          <w:rFonts w:cs="Times New Roman"/>
          <w:lang w:eastAsia="ja-JP"/>
        </w:rPr>
      </w:pPr>
      <w:r w:rsidRPr="00F258E7">
        <w:rPr>
          <w:rFonts w:ascii="Times New Roman" w:eastAsia="Times New Roman" w:hAnsi="Times New Roman" w:cs="Times New Roman"/>
          <w:b/>
          <w:sz w:val="24"/>
          <w:szCs w:val="24"/>
          <w:lang w:eastAsia="ja-JP"/>
        </w:rPr>
        <w:t>СТРОК ДІЇ ДОГОВОРУ</w:t>
      </w:r>
    </w:p>
    <w:p w14:paraId="1626D8EC" w14:textId="77777777" w:rsidR="00F258E7" w:rsidRPr="00F258E7" w:rsidRDefault="00F258E7" w:rsidP="00F258E7">
      <w:pPr>
        <w:widowControl w:val="0"/>
        <w:numPr>
          <w:ilvl w:val="1"/>
          <w:numId w:val="24"/>
        </w:numPr>
        <w:tabs>
          <w:tab w:val="left" w:pos="720"/>
          <w:tab w:val="left" w:pos="851"/>
          <w:tab w:val="left" w:pos="993"/>
          <w:tab w:val="left" w:pos="1134"/>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sz w:val="24"/>
          <w:szCs w:val="24"/>
          <w:lang w:eastAsia="ja-JP"/>
        </w:rPr>
        <w:t xml:space="preserve">Цей Договір вважається укладеним з моменту підписання Сторонами та діє до 31 грудня 2026 року, але у будь-якому випадку до повного виконання Сторонами своїх зобов'язань за ним. </w:t>
      </w:r>
    </w:p>
    <w:p w14:paraId="6B5C8BE8" w14:textId="77777777" w:rsidR="00F258E7" w:rsidRPr="00F258E7" w:rsidRDefault="00F258E7" w:rsidP="00F258E7">
      <w:pPr>
        <w:widowControl w:val="0"/>
        <w:numPr>
          <w:ilvl w:val="1"/>
          <w:numId w:val="24"/>
        </w:numPr>
        <w:tabs>
          <w:tab w:val="left" w:pos="720"/>
          <w:tab w:val="left" w:pos="851"/>
          <w:tab w:val="left" w:pos="993"/>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Закінчення строку дії Договору не звільняє Сторони </w:t>
      </w:r>
      <w:proofErr w:type="spellStart"/>
      <w:r w:rsidRPr="00F258E7">
        <w:rPr>
          <w:rFonts w:ascii="Times New Roman" w:eastAsia="Times New Roman" w:hAnsi="Times New Roman" w:cs="Times New Roman"/>
          <w:sz w:val="24"/>
          <w:szCs w:val="24"/>
          <w:lang w:eastAsia="ja-JP"/>
        </w:rPr>
        <w:t>вiд</w:t>
      </w:r>
      <w:proofErr w:type="spellEnd"/>
      <w:r w:rsidRPr="00F258E7">
        <w:rPr>
          <w:rFonts w:ascii="Times New Roman" w:eastAsia="Times New Roman" w:hAnsi="Times New Roman" w:cs="Times New Roman"/>
          <w:sz w:val="24"/>
          <w:szCs w:val="24"/>
          <w:lang w:eastAsia="ja-JP"/>
        </w:rPr>
        <w:t xml:space="preserve"> виконання тих зобов’язань, які залишились не виконаними, а також від відповідальності за його порушення, яке мало </w:t>
      </w:r>
      <w:proofErr w:type="spellStart"/>
      <w:r w:rsidRPr="00F258E7">
        <w:rPr>
          <w:rFonts w:ascii="Times New Roman" w:eastAsia="Times New Roman" w:hAnsi="Times New Roman" w:cs="Times New Roman"/>
          <w:sz w:val="24"/>
          <w:szCs w:val="24"/>
          <w:lang w:eastAsia="ja-JP"/>
        </w:rPr>
        <w:t>мiсце</w:t>
      </w:r>
      <w:proofErr w:type="spellEnd"/>
      <w:r w:rsidRPr="00F258E7">
        <w:rPr>
          <w:rFonts w:ascii="Times New Roman" w:eastAsia="Times New Roman" w:hAnsi="Times New Roman" w:cs="Times New Roman"/>
          <w:sz w:val="24"/>
          <w:szCs w:val="24"/>
          <w:lang w:eastAsia="ja-JP"/>
        </w:rPr>
        <w:t xml:space="preserve"> </w:t>
      </w:r>
      <w:proofErr w:type="spellStart"/>
      <w:r w:rsidRPr="00F258E7">
        <w:rPr>
          <w:rFonts w:ascii="Times New Roman" w:eastAsia="Times New Roman" w:hAnsi="Times New Roman" w:cs="Times New Roman"/>
          <w:sz w:val="24"/>
          <w:szCs w:val="24"/>
          <w:lang w:eastAsia="ja-JP"/>
        </w:rPr>
        <w:t>пiд</w:t>
      </w:r>
      <w:proofErr w:type="spellEnd"/>
      <w:r w:rsidRPr="00F258E7">
        <w:rPr>
          <w:rFonts w:ascii="Times New Roman" w:eastAsia="Times New Roman" w:hAnsi="Times New Roman" w:cs="Times New Roman"/>
          <w:sz w:val="24"/>
          <w:szCs w:val="24"/>
          <w:lang w:eastAsia="ja-JP"/>
        </w:rPr>
        <w:t xml:space="preserve"> час </w:t>
      </w:r>
      <w:proofErr w:type="spellStart"/>
      <w:r w:rsidRPr="00F258E7">
        <w:rPr>
          <w:rFonts w:ascii="Times New Roman" w:eastAsia="Times New Roman" w:hAnsi="Times New Roman" w:cs="Times New Roman"/>
          <w:sz w:val="24"/>
          <w:szCs w:val="24"/>
          <w:lang w:eastAsia="ja-JP"/>
        </w:rPr>
        <w:t>дiї</w:t>
      </w:r>
      <w:proofErr w:type="spellEnd"/>
      <w:r w:rsidRPr="00F258E7">
        <w:rPr>
          <w:rFonts w:ascii="Times New Roman" w:eastAsia="Times New Roman" w:hAnsi="Times New Roman" w:cs="Times New Roman"/>
          <w:sz w:val="24"/>
          <w:szCs w:val="24"/>
          <w:lang w:eastAsia="ja-JP"/>
        </w:rPr>
        <w:t xml:space="preserve"> Договору.</w:t>
      </w:r>
    </w:p>
    <w:p w14:paraId="587029A2" w14:textId="77777777" w:rsidR="00F258E7" w:rsidRPr="00F258E7" w:rsidRDefault="00F258E7" w:rsidP="00F258E7">
      <w:pPr>
        <w:widowControl w:val="0"/>
        <w:numPr>
          <w:ilvl w:val="1"/>
          <w:numId w:val="24"/>
        </w:numPr>
        <w:tabs>
          <w:tab w:val="left" w:pos="720"/>
          <w:tab w:val="left" w:pos="851"/>
          <w:tab w:val="left" w:pos="993"/>
          <w:tab w:val="left" w:pos="1134"/>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Покупець має право на дострокове припинення Договору на підставі односторонньої відмови від Договору у разі:</w:t>
      </w:r>
      <w:bookmarkStart w:id="30" w:name="_heading=h.3j2qqm3"/>
      <w:bookmarkEnd w:id="30"/>
    </w:p>
    <w:p w14:paraId="61FA0A7C" w14:textId="77777777" w:rsidR="00F258E7" w:rsidRPr="00F258E7" w:rsidRDefault="00F258E7" w:rsidP="00F258E7">
      <w:pPr>
        <w:widowControl w:val="0"/>
        <w:tabs>
          <w:tab w:val="left" w:pos="720"/>
          <w:tab w:val="left" w:pos="851"/>
          <w:tab w:val="left" w:pos="993"/>
          <w:tab w:val="left" w:pos="1134"/>
        </w:tabs>
        <w:spacing w:after="0" w:line="240" w:lineRule="auto"/>
        <w:ind w:left="567"/>
        <w:jc w:val="both"/>
        <w:rPr>
          <w:rFonts w:cs="Times New Roman"/>
          <w:lang w:eastAsia="ja-JP"/>
        </w:rPr>
      </w:pPr>
      <w:r w:rsidRPr="00F258E7">
        <w:rPr>
          <w:rFonts w:ascii="Times New Roman" w:eastAsia="Times New Roman" w:hAnsi="Times New Roman" w:cs="Times New Roman"/>
          <w:color w:val="000000"/>
          <w:sz w:val="24"/>
          <w:szCs w:val="24"/>
          <w:lang w:eastAsia="ja-JP"/>
        </w:rPr>
        <w:t>11.3.1. Порушення Постачальником строків постачання Товару.</w:t>
      </w:r>
    </w:p>
    <w:p w14:paraId="507120B2" w14:textId="77777777" w:rsidR="00F258E7" w:rsidRPr="00F258E7" w:rsidRDefault="00F258E7" w:rsidP="00F258E7">
      <w:pPr>
        <w:widowControl w:val="0"/>
        <w:tabs>
          <w:tab w:val="left" w:pos="720"/>
          <w:tab w:val="left" w:pos="851"/>
          <w:tab w:val="left" w:pos="993"/>
          <w:tab w:val="left" w:pos="1134"/>
        </w:tabs>
        <w:spacing w:after="0" w:line="240" w:lineRule="auto"/>
        <w:ind w:left="567"/>
        <w:jc w:val="both"/>
        <w:rPr>
          <w:rFonts w:cs="Times New Roman"/>
          <w:lang w:eastAsia="ja-JP"/>
        </w:rPr>
      </w:pPr>
      <w:r w:rsidRPr="00F258E7">
        <w:rPr>
          <w:rFonts w:ascii="Times New Roman" w:eastAsia="Times New Roman" w:hAnsi="Times New Roman" w:cs="Times New Roman"/>
          <w:color w:val="000000"/>
          <w:sz w:val="24"/>
          <w:szCs w:val="24"/>
          <w:lang w:eastAsia="ja-JP"/>
        </w:rPr>
        <w:t>11.3.2. Поставки Товару неналежної якості.</w:t>
      </w:r>
    </w:p>
    <w:p w14:paraId="1F002ADA" w14:textId="77777777" w:rsidR="00F258E7" w:rsidRPr="00F258E7" w:rsidRDefault="00F258E7" w:rsidP="00F258E7">
      <w:pPr>
        <w:widowControl w:val="0"/>
        <w:tabs>
          <w:tab w:val="left" w:pos="720"/>
          <w:tab w:val="left" w:pos="851"/>
          <w:tab w:val="left" w:pos="993"/>
          <w:tab w:val="left" w:pos="1134"/>
        </w:tabs>
        <w:spacing w:after="0" w:line="240" w:lineRule="auto"/>
        <w:ind w:left="567"/>
        <w:jc w:val="both"/>
        <w:rPr>
          <w:rFonts w:cs="Times New Roman"/>
          <w:lang w:eastAsia="ja-JP"/>
        </w:rPr>
      </w:pPr>
      <w:r w:rsidRPr="00F258E7">
        <w:rPr>
          <w:rFonts w:ascii="Times New Roman" w:eastAsia="Times New Roman" w:hAnsi="Times New Roman" w:cs="Times New Roman"/>
          <w:color w:val="000000"/>
          <w:sz w:val="24"/>
          <w:szCs w:val="24"/>
          <w:lang w:eastAsia="ja-JP"/>
        </w:rPr>
        <w:t>11.3.3. Порушення Постачальником положень розділу 10 Договору або гарантій, передбачених пунктами 12.13 та/або 12.14 Договору</w:t>
      </w:r>
      <w:r w:rsidRPr="00F258E7">
        <w:rPr>
          <w:rFonts w:ascii="Times New Roman" w:eastAsia="Times New Roman" w:hAnsi="Times New Roman" w:cs="Times New Roman"/>
          <w:sz w:val="24"/>
          <w:szCs w:val="24"/>
          <w:lang w:eastAsia="ja-JP"/>
        </w:rPr>
        <w:t>.</w:t>
      </w:r>
    </w:p>
    <w:p w14:paraId="6478AD08" w14:textId="77777777" w:rsidR="00F258E7" w:rsidRPr="00F258E7" w:rsidRDefault="00F258E7" w:rsidP="00F258E7">
      <w:pPr>
        <w:widowControl w:val="0"/>
        <w:tabs>
          <w:tab w:val="left" w:pos="720"/>
          <w:tab w:val="left" w:pos="851"/>
          <w:tab w:val="left" w:pos="993"/>
          <w:tab w:val="left" w:pos="1134"/>
        </w:tabs>
        <w:spacing w:after="0" w:line="240" w:lineRule="auto"/>
        <w:ind w:left="567"/>
        <w:jc w:val="both"/>
        <w:rPr>
          <w:rFonts w:cs="Times New Roman"/>
          <w:lang w:eastAsia="ja-JP"/>
        </w:rPr>
      </w:pPr>
      <w:r w:rsidRPr="00F258E7">
        <w:rPr>
          <w:rFonts w:ascii="Times New Roman" w:eastAsia="Times New Roman" w:hAnsi="Times New Roman" w:cs="Times New Roman"/>
          <w:color w:val="000000"/>
          <w:sz w:val="24"/>
          <w:szCs w:val="24"/>
          <w:lang w:eastAsia="ja-JP"/>
        </w:rPr>
        <w:t>11.3.4. Відсутності бюджетного фінансування.</w:t>
      </w:r>
    </w:p>
    <w:p w14:paraId="049302D2" w14:textId="77777777" w:rsidR="00F258E7" w:rsidRPr="00F258E7" w:rsidRDefault="00F258E7" w:rsidP="00F258E7">
      <w:pPr>
        <w:widowControl w:val="0"/>
        <w:tabs>
          <w:tab w:val="left" w:pos="720"/>
          <w:tab w:val="left" w:pos="993"/>
          <w:tab w:val="left" w:pos="1134"/>
          <w:tab w:val="left" w:pos="1560"/>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 xml:space="preserve">11.3.5. Настання обставин, визначених у пункті 2.14 Договору. </w:t>
      </w:r>
    </w:p>
    <w:p w14:paraId="16DFEFE2" w14:textId="77777777" w:rsidR="00F258E7" w:rsidRPr="00F258E7" w:rsidRDefault="00F258E7" w:rsidP="00F258E7">
      <w:pPr>
        <w:widowControl w:val="0"/>
        <w:numPr>
          <w:ilvl w:val="1"/>
          <w:numId w:val="24"/>
        </w:numPr>
        <w:tabs>
          <w:tab w:val="left" w:pos="720"/>
          <w:tab w:val="left" w:pos="993"/>
          <w:tab w:val="left" w:pos="1134"/>
          <w:tab w:val="left" w:pos="1560"/>
        </w:tabs>
        <w:suppressAutoHyphens/>
        <w:autoSpaceDN w:val="0"/>
        <w:spacing w:after="0" w:line="240" w:lineRule="auto"/>
        <w:ind w:left="0" w:firstLine="567"/>
        <w:jc w:val="both"/>
        <w:textAlignment w:val="baseline"/>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Про прийняте рішення щодо односторонньої відмови від Договору Покупець зобов’язаний повідомити Постачальника не менше як за 5 (п’ять) робочих днів до припинення Договору. У випадку односторонньої відмови Покупця від Договору, Договір вважається припиненим з дня наступного за спливом 5 (п’ятого) робочого дня з дати надсилання письмового повідомлення (рекомендованим листом з повідомленням) про дострокове припинення Договору Постачальнику.</w:t>
      </w:r>
      <w:bookmarkStart w:id="31" w:name="_heading=h.1y810tw"/>
      <w:bookmarkEnd w:id="31"/>
    </w:p>
    <w:p w14:paraId="2802706B" w14:textId="3939F5EA" w:rsidR="00F258E7" w:rsidRPr="00F258E7" w:rsidRDefault="00F258E7" w:rsidP="00F258E7">
      <w:pPr>
        <w:widowControl w:val="0"/>
        <w:numPr>
          <w:ilvl w:val="1"/>
          <w:numId w:val="24"/>
        </w:numPr>
        <w:tabs>
          <w:tab w:val="left" w:pos="720"/>
          <w:tab w:val="left" w:pos="993"/>
          <w:tab w:val="left" w:pos="1134"/>
          <w:tab w:val="left" w:pos="1560"/>
        </w:tabs>
        <w:suppressAutoHyphens/>
        <w:autoSpaceDN w:val="0"/>
        <w:spacing w:after="0" w:line="240" w:lineRule="auto"/>
        <w:ind w:left="0" w:firstLine="567"/>
        <w:jc w:val="both"/>
        <w:textAlignment w:val="baseline"/>
        <w:rPr>
          <w:rFonts w:cs="Times New Roman"/>
          <w:lang w:eastAsia="ja-JP"/>
        </w:rPr>
      </w:pPr>
      <w:r w:rsidRPr="00F258E7">
        <w:rPr>
          <w:rFonts w:ascii="Times New Roman" w:eastAsia="Times New Roman" w:hAnsi="Times New Roman" w:cs="Times New Roman"/>
          <w:color w:val="000000"/>
          <w:sz w:val="24"/>
          <w:szCs w:val="24"/>
          <w:lang w:eastAsia="ja-JP"/>
        </w:rPr>
        <w:t>У разі якщо Постачальник здійснив</w:t>
      </w:r>
      <w:r w:rsidRPr="00F258E7">
        <w:rPr>
          <w:rFonts w:ascii="Times New Roman" w:eastAsia="Times New Roman" w:hAnsi="Times New Roman" w:cs="Times New Roman"/>
          <w:color w:val="000000"/>
          <w:sz w:val="24"/>
          <w:szCs w:val="24"/>
        </w:rPr>
        <w:t xml:space="preserve"> </w:t>
      </w:r>
      <w:r w:rsidRPr="00F258E7">
        <w:rPr>
          <w:rFonts w:ascii="Times New Roman" w:eastAsia="Times New Roman" w:hAnsi="Times New Roman" w:cs="Times New Roman"/>
          <w:color w:val="000000"/>
          <w:sz w:val="24"/>
          <w:szCs w:val="24"/>
          <w:lang w:eastAsia="ja-JP"/>
        </w:rPr>
        <w:t>поставку Товару за місцем поставки до моменту отримання повідомлення про настання дії обставин, визначених у пункті 2.14 Договору, при односторонній відмові Покупця від Договору на умовах, визначених підпунктом 11.3.5 пункту 11.3 Договору, Постачальник зобов’язується забезпечити вивезення поставленого Товару за власний рахунок до спливу строку дії  Договору.</w:t>
      </w:r>
    </w:p>
    <w:p w14:paraId="009F7F02" w14:textId="77777777" w:rsidR="00F258E7" w:rsidRPr="00F258E7" w:rsidRDefault="00F258E7" w:rsidP="00F258E7">
      <w:pPr>
        <w:widowControl w:val="0"/>
        <w:tabs>
          <w:tab w:val="left" w:pos="720"/>
          <w:tab w:val="left" w:pos="993"/>
          <w:tab w:val="left" w:pos="1560"/>
        </w:tabs>
        <w:spacing w:after="0" w:line="240" w:lineRule="auto"/>
        <w:jc w:val="both"/>
        <w:rPr>
          <w:rFonts w:ascii="Times New Roman" w:eastAsia="Times New Roman" w:hAnsi="Times New Roman" w:cs="Times New Roman"/>
          <w:sz w:val="24"/>
          <w:szCs w:val="24"/>
          <w:lang w:eastAsia="ja-JP"/>
        </w:rPr>
      </w:pPr>
    </w:p>
    <w:p w14:paraId="01D823CE" w14:textId="77777777" w:rsidR="00F258E7" w:rsidRPr="00F258E7" w:rsidRDefault="00F258E7" w:rsidP="00F258E7">
      <w:pPr>
        <w:widowControl w:val="0"/>
        <w:tabs>
          <w:tab w:val="left" w:pos="0"/>
        </w:tabs>
        <w:spacing w:after="0" w:line="240" w:lineRule="auto"/>
        <w:ind w:firstLine="709"/>
        <w:jc w:val="center"/>
        <w:rPr>
          <w:rFonts w:ascii="Times New Roman" w:eastAsia="Times New Roman" w:hAnsi="Times New Roman" w:cs="Times New Roman"/>
          <w:b/>
          <w:sz w:val="24"/>
          <w:szCs w:val="24"/>
          <w:lang w:eastAsia="ja-JP"/>
        </w:rPr>
      </w:pPr>
      <w:r w:rsidRPr="00F258E7">
        <w:rPr>
          <w:rFonts w:ascii="Times New Roman" w:eastAsia="Times New Roman" w:hAnsi="Times New Roman" w:cs="Times New Roman"/>
          <w:b/>
          <w:sz w:val="24"/>
          <w:szCs w:val="24"/>
          <w:lang w:eastAsia="ja-JP"/>
        </w:rPr>
        <w:t>12. ІНШІ УМОВИ</w:t>
      </w:r>
    </w:p>
    <w:p w14:paraId="5BE25287" w14:textId="77777777" w:rsidR="00F258E7" w:rsidRPr="00F258E7" w:rsidRDefault="00F258E7" w:rsidP="00F258E7">
      <w:pPr>
        <w:widowControl w:val="0"/>
        <w:tabs>
          <w:tab w:val="left" w:pos="851"/>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bookmarkStart w:id="32" w:name="_heading=h.3znysh7"/>
      <w:bookmarkEnd w:id="32"/>
      <w:r w:rsidRPr="00F258E7">
        <w:rPr>
          <w:rFonts w:ascii="Times New Roman" w:eastAsia="Times New Roman" w:hAnsi="Times New Roman" w:cs="Times New Roman"/>
          <w:sz w:val="24"/>
          <w:szCs w:val="24"/>
          <w:lang w:eastAsia="ja-JP"/>
        </w:rPr>
        <w:t>12.1. Договір складено при повному розумінні Сторонами його умов та термінології українською мовою у двох автентичних примірниках, які мають однакову юридичну силу, по одному примірнику для кожної зі Сторін.</w:t>
      </w:r>
    </w:p>
    <w:p w14:paraId="1484EF54" w14:textId="1466DE83" w:rsidR="00F258E7" w:rsidRPr="00F258E7" w:rsidRDefault="00F258E7" w:rsidP="00F258E7">
      <w:pPr>
        <w:widowControl w:val="0"/>
        <w:tabs>
          <w:tab w:val="left" w:pos="851"/>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12.2. У випадках, не передбачених Договором, Сторони керуються чинним законодавством України.</w:t>
      </w:r>
    </w:p>
    <w:p w14:paraId="4ADE326C" w14:textId="77777777" w:rsidR="00F258E7" w:rsidRPr="00F258E7" w:rsidRDefault="00F258E7" w:rsidP="00F258E7">
      <w:pPr>
        <w:widowControl w:val="0"/>
        <w:tabs>
          <w:tab w:val="left" w:pos="851"/>
          <w:tab w:val="left" w:pos="993"/>
          <w:tab w:val="left" w:pos="1843"/>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 xml:space="preserve">12.3. Якщо інше прямо не передбачено Договором або чинним законодавством України, зміни до Договору можуть бути внесені тільки за домовленістю Сторін, яка оформляється додатковою угодою до  Договору. Зміни до цього Договору набирають чинності з моменту </w:t>
      </w:r>
      <w:r w:rsidRPr="00F258E7">
        <w:rPr>
          <w:rFonts w:ascii="Times New Roman" w:eastAsia="Times New Roman" w:hAnsi="Times New Roman" w:cs="Times New Roman"/>
          <w:sz w:val="24"/>
          <w:szCs w:val="24"/>
          <w:lang w:eastAsia="ja-JP"/>
        </w:rPr>
        <w:lastRenderedPageBreak/>
        <w:t>укладення Сторонами відповідної додаткової угоди до  Договору, якщо інше не встановлено у самій додатковій угоді, Договорі або у чинному законодавстві України.</w:t>
      </w:r>
    </w:p>
    <w:p w14:paraId="494128F5" w14:textId="77777777" w:rsidR="00F258E7" w:rsidRPr="00F258E7" w:rsidRDefault="00F258E7" w:rsidP="00F258E7">
      <w:pPr>
        <w:widowControl w:val="0"/>
        <w:tabs>
          <w:tab w:val="left" w:pos="851"/>
          <w:tab w:val="left" w:pos="993"/>
          <w:tab w:val="left" w:pos="1843"/>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12.4. Якщо інше прямо не передбачено Договором або чинним законодавством України, Договір може бути розірваний за домовленістю Сторін, яка оформлюється додатковою угодою до Договору. Договір вважається розірваним з моменту укладення Сторонами відповідної додаткової угоди до  Договору, якщо інше не встановлено у самій додатковій угоді,  Договорі або у чинному законодавстві України.</w:t>
      </w:r>
    </w:p>
    <w:p w14:paraId="63CD2308" w14:textId="77777777" w:rsidR="00F258E7" w:rsidRPr="00F258E7" w:rsidRDefault="00F258E7" w:rsidP="00F258E7">
      <w:pPr>
        <w:widowControl w:val="0"/>
        <w:tabs>
          <w:tab w:val="left" w:pos="851"/>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bookmarkStart w:id="33" w:name="_heading=h.4i7ojhp"/>
      <w:bookmarkEnd w:id="33"/>
      <w:r w:rsidRPr="00F258E7">
        <w:rPr>
          <w:rFonts w:ascii="Times New Roman" w:eastAsia="Times New Roman" w:hAnsi="Times New Roman" w:cs="Times New Roman"/>
          <w:sz w:val="24"/>
          <w:szCs w:val="24"/>
          <w:lang w:eastAsia="ja-JP"/>
        </w:rPr>
        <w:t>12.5. Підписуючи Договір Сторони усвідомлюють та погоджуються, що поставка Товару та розрахунки за нього здійснюються за наявності відповідного фінансування за програмою, зазначеною в пункті 1.4 Договору, та відсутності будь-яких обмежень на здійснення видатків.</w:t>
      </w:r>
    </w:p>
    <w:p w14:paraId="4FC5D68D" w14:textId="77777777" w:rsidR="00F258E7" w:rsidRPr="00F258E7" w:rsidRDefault="00F258E7" w:rsidP="00F258E7">
      <w:pPr>
        <w:shd w:val="clear" w:color="auto" w:fill="FFFFFF"/>
        <w:tabs>
          <w:tab w:val="left" w:pos="0"/>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12.6. Усі зміни та додатки до Договору дійсні, якщо вони оформлені у письмовому вигляді, підписані уповноваженими особами Сторін та скріплені печатками (за наявності) Сторін.</w:t>
      </w:r>
    </w:p>
    <w:p w14:paraId="73C4C798" w14:textId="77777777" w:rsidR="00F258E7" w:rsidRPr="00F258E7" w:rsidRDefault="00F258E7" w:rsidP="00F258E7">
      <w:pPr>
        <w:widowControl w:val="0"/>
        <w:tabs>
          <w:tab w:val="left" w:pos="851"/>
          <w:tab w:val="left" w:pos="993"/>
          <w:tab w:val="left" w:pos="1843"/>
        </w:tabs>
        <w:spacing w:after="0" w:line="240" w:lineRule="auto"/>
        <w:ind w:firstLine="567"/>
        <w:jc w:val="both"/>
        <w:rPr>
          <w:rFonts w:cs="Times New Roman"/>
          <w:lang w:eastAsia="ja-JP"/>
        </w:rPr>
      </w:pPr>
      <w:r w:rsidRPr="00F258E7">
        <w:rPr>
          <w:rFonts w:ascii="Times New Roman" w:eastAsia="Times New Roman" w:hAnsi="Times New Roman" w:cs="Times New Roman"/>
          <w:sz w:val="24"/>
          <w:szCs w:val="24"/>
          <w:lang w:eastAsia="ja-JP"/>
        </w:rPr>
        <w:t>12.7. Усі додатки до Договору, які оформлені в порядку, визначеному в пункті</w:t>
      </w:r>
      <w:r w:rsidRPr="00F258E7">
        <w:rPr>
          <w:rFonts w:cs="Times New Roman"/>
          <w:lang w:eastAsia="ja-JP"/>
        </w:rPr>
        <w:t xml:space="preserve"> </w:t>
      </w:r>
      <w:r w:rsidRPr="00F258E7">
        <w:rPr>
          <w:rFonts w:ascii="Times New Roman" w:eastAsia="Times New Roman" w:hAnsi="Times New Roman" w:cs="Times New Roman"/>
          <w:sz w:val="24"/>
          <w:szCs w:val="24"/>
          <w:lang w:eastAsia="ja-JP"/>
        </w:rPr>
        <w:t>12.6 даного Договору, є його невід’ємними складовими частинами.</w:t>
      </w:r>
    </w:p>
    <w:p w14:paraId="5F2A1365" w14:textId="77777777" w:rsidR="00F258E7" w:rsidRPr="00F258E7" w:rsidRDefault="00F258E7" w:rsidP="00F258E7">
      <w:pPr>
        <w:widowControl w:val="0"/>
        <w:tabs>
          <w:tab w:val="left" w:pos="851"/>
          <w:tab w:val="left" w:pos="993"/>
          <w:tab w:val="left" w:pos="184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12.8. Покупець на момент укладання Договору є неприбутковою установою та  є платником податку на додану вартість.</w:t>
      </w:r>
    </w:p>
    <w:p w14:paraId="6C36E939" w14:textId="77777777" w:rsidR="00F258E7" w:rsidRPr="00F258E7" w:rsidRDefault="00F258E7" w:rsidP="00F258E7">
      <w:pPr>
        <w:widowControl w:val="0"/>
        <w:tabs>
          <w:tab w:val="left" w:pos="851"/>
          <w:tab w:val="left" w:pos="993"/>
          <w:tab w:val="left" w:pos="1843"/>
        </w:tabs>
        <w:spacing w:after="0" w:line="240" w:lineRule="auto"/>
        <w:ind w:firstLine="567"/>
        <w:jc w:val="both"/>
        <w:rPr>
          <w:rFonts w:cs="Times New Roman"/>
          <w:lang w:eastAsia="ja-JP"/>
        </w:rPr>
      </w:pPr>
      <w:bookmarkStart w:id="34" w:name="_heading=h.2et92p0"/>
      <w:bookmarkEnd w:id="34"/>
      <w:r w:rsidRPr="00F258E7">
        <w:rPr>
          <w:rFonts w:ascii="Times New Roman" w:eastAsia="Times New Roman" w:hAnsi="Times New Roman" w:cs="Times New Roman"/>
          <w:sz w:val="24"/>
          <w:szCs w:val="24"/>
          <w:lang w:eastAsia="ja-JP"/>
        </w:rPr>
        <w:t>12.9. Постачальник на момент укладання Договору є _______(</w:t>
      </w:r>
      <w:r w:rsidRPr="00F258E7">
        <w:rPr>
          <w:rFonts w:ascii="Times New Roman" w:eastAsia="Times New Roman" w:hAnsi="Times New Roman" w:cs="Times New Roman"/>
          <w:color w:val="4472C4"/>
          <w:sz w:val="24"/>
          <w:szCs w:val="24"/>
          <w:lang w:eastAsia="ja-JP"/>
        </w:rPr>
        <w:t>зазначити статус платника податку)</w:t>
      </w:r>
      <w:r w:rsidRPr="00F258E7">
        <w:rPr>
          <w:rFonts w:ascii="Times New Roman" w:eastAsia="Times New Roman" w:hAnsi="Times New Roman" w:cs="Times New Roman"/>
          <w:sz w:val="24"/>
          <w:szCs w:val="24"/>
          <w:lang w:eastAsia="ja-JP"/>
        </w:rPr>
        <w:t xml:space="preserve"> та </w:t>
      </w:r>
      <w:r w:rsidRPr="00F258E7">
        <w:rPr>
          <w:rFonts w:ascii="Times New Roman" w:eastAsia="Times New Roman" w:hAnsi="Times New Roman" w:cs="Times New Roman"/>
          <w:color w:val="4472C4"/>
          <w:sz w:val="24"/>
          <w:szCs w:val="24"/>
          <w:lang w:eastAsia="ja-JP"/>
        </w:rPr>
        <w:t>(є, не є)</w:t>
      </w:r>
      <w:r w:rsidRPr="00F258E7">
        <w:rPr>
          <w:rFonts w:ascii="Times New Roman" w:eastAsia="Times New Roman" w:hAnsi="Times New Roman" w:cs="Times New Roman"/>
          <w:sz w:val="24"/>
          <w:szCs w:val="24"/>
          <w:lang w:eastAsia="ja-JP"/>
        </w:rPr>
        <w:t xml:space="preserve"> платником податку на додану вартість.  </w:t>
      </w:r>
    </w:p>
    <w:p w14:paraId="119E2041" w14:textId="77777777" w:rsidR="00F258E7" w:rsidRPr="00F258E7" w:rsidRDefault="00F258E7" w:rsidP="00F258E7">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12.10. Представники Сторін, уповноважені на укладання Договору, погодились, що їх персональні дані, які стали відомі Сторонам у зв’язку з укладанням Договору, включаються до баз персональних даних Сторін. Підписуючи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чинним законодавством відносин. </w:t>
      </w:r>
    </w:p>
    <w:p w14:paraId="7A480A7E" w14:textId="77777777" w:rsidR="00F258E7" w:rsidRPr="00F258E7" w:rsidRDefault="00F258E7" w:rsidP="00F258E7">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12.11. Представники Сторін підписанням Договору підтверджують, що вони повідомлені про свої права відповідно до статті 8 Закону України «Про захист персональних даних». Сторони забезпечують захист персональних даних представників Сторін відповідно до чинного  законодавства про захист персональних даних.</w:t>
      </w:r>
    </w:p>
    <w:p w14:paraId="38C77C69" w14:textId="77777777" w:rsidR="00F258E7" w:rsidRPr="00F258E7" w:rsidRDefault="00F258E7" w:rsidP="00F258E7">
      <w:pPr>
        <w:widowControl w:val="0"/>
        <w:tabs>
          <w:tab w:val="left" w:pos="720"/>
          <w:tab w:val="left" w:pos="851"/>
          <w:tab w:val="left" w:pos="993"/>
          <w:tab w:val="left" w:pos="1134"/>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12.12. Жодна зі Сторін не має права передавати свої права і зобов'язання за  Договором третім особам, без згоди на це другої Сторони.</w:t>
      </w:r>
    </w:p>
    <w:p w14:paraId="57FC8CB4" w14:textId="77777777" w:rsidR="00F258E7" w:rsidRPr="00F258E7" w:rsidRDefault="00F258E7" w:rsidP="00F258E7">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12.13</w:t>
      </w:r>
      <w:r w:rsidRPr="00F258E7">
        <w:rPr>
          <w:rFonts w:ascii="Times New Roman CYR" w:hAnsi="Times New Roman CYR" w:cs="Segoe UI"/>
          <w:color w:val="000000"/>
          <w:shd w:val="clear" w:color="auto" w:fill="FFFFFF"/>
          <w:lang w:eastAsia="ja-JP"/>
        </w:rPr>
        <w:t xml:space="preserve"> </w:t>
      </w:r>
      <w:r w:rsidRPr="00F258E7">
        <w:rPr>
          <w:rFonts w:ascii="Times New Roman" w:eastAsia="Times New Roman" w:hAnsi="Times New Roman" w:cs="Times New Roman"/>
          <w:sz w:val="24"/>
          <w:szCs w:val="24"/>
          <w:lang w:eastAsia="ja-JP"/>
        </w:rPr>
        <w:t xml:space="preserve">Кожна із Сторін, підписуючи Договір, гарантує, що його члени, учасники (акціонери), кінцеві бенефіціарні власники, контролери, пов’язані особи, а також виробник(и) Товару не включені до жодного з офіційних санкційних списків, зокрема: переліку осіб, до яких застосовано санкції відповідно до законодавства України (включаючи рішення РНБО, введені в дію Указами Президента України), списків санкцій Офісу контролю за іноземними активами США (OFAC), санкційних списків Ради Безпеки ООН, консолідованих списків Європейського Союзу, санкційних списків Великої Британії (HM </w:t>
      </w:r>
      <w:proofErr w:type="spellStart"/>
      <w:r w:rsidRPr="00F258E7">
        <w:rPr>
          <w:rFonts w:ascii="Times New Roman" w:eastAsia="Times New Roman" w:hAnsi="Times New Roman" w:cs="Times New Roman"/>
          <w:sz w:val="24"/>
          <w:szCs w:val="24"/>
          <w:lang w:eastAsia="ja-JP"/>
        </w:rPr>
        <w:t>Treasury</w:t>
      </w:r>
      <w:proofErr w:type="spellEnd"/>
      <w:r w:rsidRPr="00F258E7">
        <w:rPr>
          <w:rFonts w:ascii="Times New Roman" w:eastAsia="Times New Roman" w:hAnsi="Times New Roman" w:cs="Times New Roman"/>
          <w:sz w:val="24"/>
          <w:szCs w:val="24"/>
          <w:lang w:eastAsia="ja-JP"/>
        </w:rPr>
        <w:t xml:space="preserve"> / OFSI), а також інших санкційних списків, режим дотримання яких прямо чи опосередковано застосовується до Сторін відповідно до законодавства України. </w:t>
      </w:r>
    </w:p>
    <w:p w14:paraId="0EAEB6F3" w14:textId="77777777" w:rsidR="00F258E7" w:rsidRPr="00F258E7" w:rsidRDefault="00F258E7" w:rsidP="00F258E7">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xml:space="preserve">12.14. Постачальник гарантує, що Товар не походить з російської федерації/республіки </w:t>
      </w:r>
      <w:proofErr w:type="spellStart"/>
      <w:r w:rsidRPr="00F258E7">
        <w:rPr>
          <w:rFonts w:ascii="Times New Roman" w:eastAsia="Times New Roman" w:hAnsi="Times New Roman" w:cs="Times New Roman"/>
          <w:sz w:val="24"/>
          <w:szCs w:val="24"/>
          <w:lang w:eastAsia="ja-JP"/>
        </w:rPr>
        <w:t>білорусь</w:t>
      </w:r>
      <w:proofErr w:type="spellEnd"/>
      <w:r w:rsidRPr="00F258E7">
        <w:rPr>
          <w:rFonts w:ascii="Times New Roman" w:eastAsia="Times New Roman" w:hAnsi="Times New Roman" w:cs="Times New Roman"/>
          <w:sz w:val="24"/>
          <w:szCs w:val="24"/>
          <w:lang w:eastAsia="ja-JP"/>
        </w:rPr>
        <w:t xml:space="preserve">/ісламської республіки </w:t>
      </w:r>
      <w:proofErr w:type="spellStart"/>
      <w:r w:rsidRPr="00F258E7">
        <w:rPr>
          <w:rFonts w:ascii="Times New Roman" w:eastAsia="Times New Roman" w:hAnsi="Times New Roman" w:cs="Times New Roman"/>
          <w:sz w:val="24"/>
          <w:szCs w:val="24"/>
          <w:lang w:eastAsia="ja-JP"/>
        </w:rPr>
        <w:t>іран</w:t>
      </w:r>
      <w:proofErr w:type="spellEnd"/>
      <w:r w:rsidRPr="00F258E7">
        <w:rPr>
          <w:rFonts w:ascii="Times New Roman" w:eastAsia="Times New Roman" w:hAnsi="Times New Roman" w:cs="Times New Roman"/>
          <w:sz w:val="24"/>
          <w:szCs w:val="24"/>
          <w:lang w:eastAsia="ja-JP"/>
        </w:rPr>
        <w:t>.</w:t>
      </w:r>
    </w:p>
    <w:p w14:paraId="5FAD4EC9" w14:textId="77777777" w:rsidR="00F258E7" w:rsidRPr="00F258E7" w:rsidRDefault="00F258E7" w:rsidP="00F258E7">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12.15. Кожна із Сторін несе повну відповідальність за правильність вказаних нею у  Договорі реквізитів (банківських реквізитів, місцезнаходження (юридичної адреси), найменування, організаційно-правової форми тощо) та зобов'язується своєчасно у письмовій формі повідомляти іншу Сторону про їх зміну протягом 3 (трьох) робочих днів з дати виникнення відповідних змін, а у разі неповідомлення несе ризик настання пов’язаних із цим несприятливих наслідків.</w:t>
      </w:r>
    </w:p>
    <w:p w14:paraId="16B44BF0" w14:textId="77777777" w:rsidR="00F258E7" w:rsidRPr="00F258E7" w:rsidRDefault="00F258E7" w:rsidP="00F258E7">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bookmarkStart w:id="35" w:name="_heading=h.2xcytpi"/>
      <w:bookmarkEnd w:id="35"/>
      <w:r w:rsidRPr="00F258E7">
        <w:rPr>
          <w:rFonts w:ascii="Times New Roman" w:eastAsia="Times New Roman" w:hAnsi="Times New Roman" w:cs="Times New Roman"/>
          <w:sz w:val="24"/>
          <w:szCs w:val="24"/>
          <w:lang w:eastAsia="ja-JP"/>
        </w:rPr>
        <w:t xml:space="preserve">12.16. Законодавство про економічні санкції, що згадується у Договорі, визначається таким чином: «Законодавство про економічні санкції» означає будь-які економічні чи </w:t>
      </w:r>
      <w:r w:rsidRPr="00F258E7">
        <w:rPr>
          <w:rFonts w:ascii="Times New Roman" w:eastAsia="Times New Roman" w:hAnsi="Times New Roman" w:cs="Times New Roman"/>
          <w:sz w:val="24"/>
          <w:szCs w:val="24"/>
          <w:lang w:eastAsia="ja-JP"/>
        </w:rPr>
        <w:lastRenderedPageBreak/>
        <w:t>фінансові санкції, що застосовуються Управлінням з контролю за іноземними активами Міністерства фінансів США («OFAC»), Державним департаментом США, будь-якою іншою установою уряду США, Організацією Об’єднаних Націй, Великою Британією, Європейським Союзом чи будь-якою його державою-учасницею та/або Швейцарією та/або Україною.</w:t>
      </w:r>
    </w:p>
    <w:p w14:paraId="1DD204A4" w14:textId="5A632035" w:rsidR="00F258E7" w:rsidRPr="00F258E7" w:rsidRDefault="00F258E7" w:rsidP="00F258E7">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12.17.</w:t>
      </w:r>
      <w:r w:rsidR="00003F83">
        <w:rPr>
          <w:rFonts w:ascii="Times New Roman" w:eastAsia="Times New Roman" w:hAnsi="Times New Roman" w:cs="Times New Roman"/>
          <w:sz w:val="24"/>
          <w:szCs w:val="24"/>
          <w:lang w:eastAsia="ja-JP"/>
        </w:rPr>
        <w:t xml:space="preserve"> </w:t>
      </w:r>
      <w:r w:rsidRPr="00F258E7">
        <w:rPr>
          <w:rFonts w:ascii="Times New Roman" w:eastAsia="Times New Roman" w:hAnsi="Times New Roman" w:cs="Times New Roman"/>
          <w:sz w:val="24"/>
          <w:szCs w:val="24"/>
          <w:lang w:eastAsia="ja-JP"/>
        </w:rPr>
        <w:t xml:space="preserve">Сторони домовились, що відповідальними особами за комунікацію з питань, що визначені пунктами 4.4. та 4.5. Договору від Покупця є </w:t>
      </w:r>
      <w:r w:rsidRPr="00F258E7">
        <w:rPr>
          <w:rFonts w:ascii="Times New Roman" w:eastAsia="Times New Roman" w:hAnsi="Times New Roman" w:cs="Times New Roman"/>
          <w:color w:val="4471C4"/>
          <w:sz w:val="24"/>
          <w:szCs w:val="24"/>
          <w:lang w:eastAsia="ja-JP"/>
        </w:rPr>
        <w:t>(зазначити ПІБ, телефон, електронну адресу)</w:t>
      </w:r>
      <w:r w:rsidRPr="00F258E7">
        <w:rPr>
          <w:rFonts w:ascii="Times New Roman" w:eastAsia="Times New Roman" w:hAnsi="Times New Roman" w:cs="Times New Roman"/>
          <w:sz w:val="24"/>
          <w:szCs w:val="24"/>
          <w:lang w:eastAsia="ja-JP"/>
        </w:rPr>
        <w:t xml:space="preserve">,  від Постачальника - </w:t>
      </w:r>
      <w:r w:rsidRPr="00F258E7">
        <w:rPr>
          <w:rFonts w:ascii="Times New Roman" w:eastAsia="Times New Roman" w:hAnsi="Times New Roman" w:cs="Times New Roman"/>
          <w:color w:val="4471C4"/>
          <w:sz w:val="24"/>
          <w:szCs w:val="24"/>
          <w:lang w:eastAsia="ja-JP"/>
        </w:rPr>
        <w:t>(зазначити ПІБ, телефон, електронну адресу)</w:t>
      </w:r>
      <w:r w:rsidRPr="00F258E7">
        <w:rPr>
          <w:rFonts w:ascii="Times New Roman" w:eastAsia="Times New Roman" w:hAnsi="Times New Roman" w:cs="Times New Roman"/>
          <w:sz w:val="24"/>
          <w:szCs w:val="24"/>
          <w:lang w:eastAsia="ja-JP"/>
        </w:rPr>
        <w:t>. </w:t>
      </w:r>
    </w:p>
    <w:p w14:paraId="1D08C1E0" w14:textId="77777777" w:rsidR="00F258E7" w:rsidRPr="00F258E7" w:rsidRDefault="00F258E7" w:rsidP="00F258E7">
      <w:pPr>
        <w:widowControl w:val="0"/>
        <w:tabs>
          <w:tab w:val="left" w:pos="284"/>
          <w:tab w:val="left" w:pos="993"/>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12.18. Договір має додатки, які є його невід’ємними частинами:</w:t>
      </w:r>
    </w:p>
    <w:p w14:paraId="74026DFC" w14:textId="77777777" w:rsidR="00F258E7" w:rsidRPr="00F258E7" w:rsidRDefault="00F258E7" w:rsidP="00F258E7">
      <w:pPr>
        <w:widowControl w:val="0"/>
        <w:tabs>
          <w:tab w:val="left" w:pos="284"/>
          <w:tab w:val="left" w:pos="709"/>
          <w:tab w:val="left" w:pos="993"/>
          <w:tab w:val="left" w:pos="1134"/>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Додаток 1 «Специфікація»;</w:t>
      </w:r>
    </w:p>
    <w:p w14:paraId="1C4264EB" w14:textId="77777777" w:rsidR="00F258E7" w:rsidRPr="00F258E7" w:rsidRDefault="00F258E7" w:rsidP="00F258E7">
      <w:pPr>
        <w:widowControl w:val="0"/>
        <w:tabs>
          <w:tab w:val="left" w:pos="284"/>
          <w:tab w:val="left" w:pos="709"/>
          <w:tab w:val="left" w:pos="993"/>
          <w:tab w:val="left" w:pos="1134"/>
        </w:tabs>
        <w:spacing w:after="0" w:line="240" w:lineRule="auto"/>
        <w:ind w:firstLine="567"/>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 Додаток 2  «Технічна специфікація».</w:t>
      </w:r>
    </w:p>
    <w:p w14:paraId="3A265553" w14:textId="77777777" w:rsidR="00F258E7" w:rsidRPr="00F258E7" w:rsidRDefault="00F258E7" w:rsidP="00F258E7">
      <w:pPr>
        <w:widowControl w:val="0"/>
        <w:tabs>
          <w:tab w:val="left" w:pos="284"/>
          <w:tab w:val="left" w:pos="709"/>
          <w:tab w:val="left" w:pos="993"/>
          <w:tab w:val="left" w:pos="1134"/>
        </w:tabs>
        <w:spacing w:after="0" w:line="240" w:lineRule="auto"/>
        <w:ind w:firstLine="709"/>
        <w:jc w:val="both"/>
        <w:rPr>
          <w:rFonts w:ascii="Times New Roman" w:eastAsia="Times New Roman" w:hAnsi="Times New Roman" w:cs="Times New Roman"/>
          <w:sz w:val="24"/>
          <w:szCs w:val="24"/>
          <w:lang w:eastAsia="ja-JP"/>
        </w:rPr>
      </w:pPr>
    </w:p>
    <w:p w14:paraId="6BA435B4" w14:textId="77777777" w:rsidR="00F258E7" w:rsidRPr="00F258E7" w:rsidRDefault="00F258E7" w:rsidP="00F258E7">
      <w:pPr>
        <w:widowControl w:val="0"/>
        <w:tabs>
          <w:tab w:val="left" w:pos="851"/>
          <w:tab w:val="left" w:pos="993"/>
        </w:tabs>
        <w:spacing w:after="0" w:line="240" w:lineRule="auto"/>
        <w:jc w:val="center"/>
        <w:rPr>
          <w:rFonts w:ascii="Times New Roman" w:eastAsia="Times New Roman" w:hAnsi="Times New Roman" w:cs="Times New Roman"/>
          <w:b/>
          <w:sz w:val="24"/>
          <w:szCs w:val="24"/>
          <w:lang w:eastAsia="ja-JP"/>
        </w:rPr>
      </w:pPr>
      <w:r w:rsidRPr="00F258E7">
        <w:rPr>
          <w:rFonts w:ascii="Times New Roman" w:eastAsia="Times New Roman" w:hAnsi="Times New Roman" w:cs="Times New Roman"/>
          <w:b/>
          <w:sz w:val="24"/>
          <w:szCs w:val="24"/>
          <w:lang w:eastAsia="ja-JP"/>
        </w:rPr>
        <w:t>13. МІСЦЕЗНАХОДЖЕННЯ, РЕКВІЗИТИ ТА ПІДПИСИ СТОРІН</w:t>
      </w:r>
    </w:p>
    <w:tbl>
      <w:tblPr>
        <w:tblW w:w="9639" w:type="dxa"/>
        <w:tblLayout w:type="fixed"/>
        <w:tblCellMar>
          <w:left w:w="10" w:type="dxa"/>
          <w:right w:w="10" w:type="dxa"/>
        </w:tblCellMar>
        <w:tblLook w:val="0000" w:firstRow="0" w:lastRow="0" w:firstColumn="0" w:lastColumn="0" w:noHBand="0" w:noVBand="0"/>
      </w:tblPr>
      <w:tblGrid>
        <w:gridCol w:w="4962"/>
        <w:gridCol w:w="4677"/>
      </w:tblGrid>
      <w:tr w:rsidR="00F258E7" w:rsidRPr="00F258E7" w14:paraId="3B252308" w14:textId="77777777" w:rsidTr="00574305">
        <w:tc>
          <w:tcPr>
            <w:tcW w:w="4962" w:type="dxa"/>
            <w:tcMar>
              <w:top w:w="0" w:type="dxa"/>
              <w:left w:w="115" w:type="dxa"/>
              <w:bottom w:w="0" w:type="dxa"/>
              <w:right w:w="115" w:type="dxa"/>
            </w:tcMar>
          </w:tcPr>
          <w:p w14:paraId="15AD3174" w14:textId="77777777" w:rsidR="00F258E7" w:rsidRPr="00F258E7" w:rsidRDefault="00F258E7" w:rsidP="00F258E7">
            <w:pPr>
              <w:spacing w:after="0" w:line="240" w:lineRule="auto"/>
              <w:jc w:val="center"/>
              <w:rPr>
                <w:rFonts w:ascii="Times New Roman" w:eastAsia="Times New Roman" w:hAnsi="Times New Roman" w:cs="Times New Roman"/>
                <w:b/>
                <w:color w:val="000000"/>
                <w:sz w:val="24"/>
                <w:szCs w:val="24"/>
                <w:lang w:eastAsia="ja-JP"/>
              </w:rPr>
            </w:pPr>
            <w:r w:rsidRPr="00F258E7">
              <w:rPr>
                <w:rFonts w:ascii="Times New Roman" w:eastAsia="Times New Roman" w:hAnsi="Times New Roman" w:cs="Times New Roman"/>
                <w:b/>
                <w:color w:val="000000"/>
                <w:sz w:val="24"/>
                <w:szCs w:val="24"/>
                <w:lang w:eastAsia="ja-JP"/>
              </w:rPr>
              <w:t>Покупець:</w:t>
            </w:r>
          </w:p>
          <w:p w14:paraId="304EFABF" w14:textId="77777777" w:rsidR="00F258E7" w:rsidRPr="00F258E7" w:rsidRDefault="00F258E7" w:rsidP="00F258E7">
            <w:pPr>
              <w:tabs>
                <w:tab w:val="left" w:pos="851"/>
                <w:tab w:val="left" w:pos="4854"/>
              </w:tabs>
              <w:spacing w:after="0" w:line="240" w:lineRule="auto"/>
              <w:jc w:val="both"/>
              <w:rPr>
                <w:rFonts w:ascii="Times New Roman" w:eastAsia="Times New Roman" w:hAnsi="Times New Roman" w:cs="Times New Roman"/>
                <w:b/>
                <w:bCs/>
                <w:color w:val="000000"/>
                <w:sz w:val="24"/>
                <w:szCs w:val="24"/>
                <w:lang w:eastAsia="ja-JP"/>
              </w:rPr>
            </w:pPr>
            <w:r w:rsidRPr="00F258E7">
              <w:rPr>
                <w:rFonts w:ascii="Times New Roman" w:eastAsia="Times New Roman" w:hAnsi="Times New Roman" w:cs="Times New Roman"/>
                <w:b/>
                <w:bCs/>
                <w:color w:val="000000"/>
                <w:sz w:val="24"/>
                <w:szCs w:val="24"/>
                <w:lang w:eastAsia="ja-JP"/>
              </w:rPr>
              <w:t>Державна установа «Центр громадського здоров’я Міністерства охорони здоров’я України»</w:t>
            </w:r>
          </w:p>
          <w:p w14:paraId="60F62F6D" w14:textId="77777777" w:rsidR="00F258E7" w:rsidRPr="00F258E7" w:rsidRDefault="00F258E7" w:rsidP="00F258E7">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F258E7">
              <w:rPr>
                <w:rFonts w:ascii="Times New Roman" w:eastAsia="Times New Roman" w:hAnsi="Times New Roman" w:cs="Times New Roman"/>
                <w:color w:val="000000"/>
                <w:sz w:val="24"/>
                <w:szCs w:val="24"/>
                <w:lang w:eastAsia="ja-JP"/>
              </w:rPr>
              <w:t>04071, м. Київ, вул. Ярославська, буд. 41,</w:t>
            </w:r>
          </w:p>
          <w:p w14:paraId="5F8651B8" w14:textId="77777777" w:rsidR="00F258E7" w:rsidRPr="00F258E7" w:rsidRDefault="00F258E7" w:rsidP="00F258E7">
            <w:pPr>
              <w:tabs>
                <w:tab w:val="left" w:pos="851"/>
                <w:tab w:val="left" w:pos="1134"/>
              </w:tabs>
              <w:spacing w:after="0" w:line="240" w:lineRule="auto"/>
              <w:jc w:val="both"/>
              <w:rPr>
                <w:rFonts w:cs="Times New Roman"/>
                <w:lang w:eastAsia="ja-JP"/>
              </w:rPr>
            </w:pPr>
            <w:r w:rsidRPr="00F258E7">
              <w:rPr>
                <w:rFonts w:ascii="Times New Roman" w:eastAsia="Times New Roman" w:hAnsi="Times New Roman" w:cs="Times New Roman"/>
                <w:color w:val="000000"/>
                <w:sz w:val="24"/>
                <w:szCs w:val="24"/>
                <w:lang w:eastAsia="ja-JP"/>
              </w:rPr>
              <w:t>UA ___</w:t>
            </w:r>
            <w:r w:rsidRPr="00F258E7">
              <w:rPr>
                <w:rFonts w:ascii="Times New Roman" w:eastAsia="Times New Roman" w:hAnsi="Times New Roman" w:cs="Times New Roman"/>
                <w:color w:val="4472C4"/>
                <w:sz w:val="24"/>
                <w:szCs w:val="24"/>
                <w:lang w:val="ru-RU" w:eastAsia="ja-JP"/>
              </w:rPr>
              <w:t>(</w:t>
            </w:r>
            <w:r w:rsidRPr="00F258E7">
              <w:rPr>
                <w:rFonts w:ascii="Times New Roman" w:eastAsia="Times New Roman" w:hAnsi="Times New Roman" w:cs="Times New Roman"/>
                <w:color w:val="4472C4"/>
                <w:sz w:val="24"/>
                <w:szCs w:val="24"/>
                <w:lang w:eastAsia="ja-JP"/>
              </w:rPr>
              <w:t>зазначити номер рахунку)</w:t>
            </w:r>
            <w:r w:rsidRPr="00F258E7">
              <w:rPr>
                <w:rFonts w:ascii="Times New Roman" w:eastAsia="Times New Roman" w:hAnsi="Times New Roman" w:cs="Times New Roman"/>
                <w:color w:val="000000"/>
                <w:sz w:val="24"/>
                <w:szCs w:val="24"/>
                <w:lang w:eastAsia="ja-JP"/>
              </w:rPr>
              <w:t>________</w:t>
            </w:r>
          </w:p>
          <w:p w14:paraId="3EF9F9FA" w14:textId="77777777" w:rsidR="00F258E7" w:rsidRPr="00F258E7" w:rsidRDefault="00F258E7" w:rsidP="00F258E7">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F258E7">
              <w:rPr>
                <w:rFonts w:ascii="Times New Roman" w:eastAsia="Times New Roman" w:hAnsi="Times New Roman" w:cs="Times New Roman"/>
                <w:color w:val="000000"/>
                <w:sz w:val="24"/>
                <w:szCs w:val="24"/>
                <w:lang w:eastAsia="ja-JP"/>
              </w:rPr>
              <w:t>ГУДКСУ у м. Києві</w:t>
            </w:r>
          </w:p>
          <w:p w14:paraId="16F7C882" w14:textId="77777777" w:rsidR="00F258E7" w:rsidRPr="00F258E7" w:rsidRDefault="00F258E7" w:rsidP="00F258E7">
            <w:pPr>
              <w:spacing w:after="0" w:line="240" w:lineRule="auto"/>
              <w:rPr>
                <w:rFonts w:ascii="Times New Roman" w:hAnsi="Times New Roman" w:cs="Times New Roman"/>
                <w:sz w:val="24"/>
                <w:szCs w:val="24"/>
              </w:rPr>
            </w:pPr>
            <w:r w:rsidRPr="00F258E7">
              <w:rPr>
                <w:rFonts w:ascii="Times New Roman" w:eastAsia="Times New Roman" w:hAnsi="Times New Roman" w:cs="Times New Roman"/>
                <w:color w:val="000000"/>
                <w:sz w:val="24"/>
                <w:szCs w:val="24"/>
              </w:rPr>
              <w:t xml:space="preserve">ІПН </w:t>
            </w:r>
            <w:r w:rsidRPr="00F258E7">
              <w:rPr>
                <w:rFonts w:ascii="Times New Roman" w:hAnsi="Times New Roman" w:cs="Times New Roman"/>
                <w:sz w:val="24"/>
                <w:szCs w:val="24"/>
              </w:rPr>
              <w:t>405241026578</w:t>
            </w:r>
          </w:p>
          <w:p w14:paraId="3AD3F127" w14:textId="77777777" w:rsidR="00F258E7" w:rsidRPr="00F258E7" w:rsidRDefault="00F258E7" w:rsidP="00F258E7">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F258E7">
              <w:rPr>
                <w:rFonts w:ascii="Times New Roman" w:eastAsia="Times New Roman" w:hAnsi="Times New Roman" w:cs="Times New Roman"/>
                <w:color w:val="000000"/>
                <w:sz w:val="24"/>
                <w:szCs w:val="24"/>
                <w:lang w:eastAsia="ja-JP"/>
              </w:rPr>
              <w:t>Код ЄДРПОУ: 40524109</w:t>
            </w:r>
          </w:p>
          <w:p w14:paraId="6FD73B68" w14:textId="77777777" w:rsidR="00F258E7" w:rsidRPr="00F258E7" w:rsidRDefault="00F258E7" w:rsidP="00F258E7">
            <w:pPr>
              <w:tabs>
                <w:tab w:val="left" w:pos="851"/>
                <w:tab w:val="left" w:pos="1134"/>
              </w:tabs>
              <w:spacing w:after="0" w:line="240" w:lineRule="auto"/>
              <w:jc w:val="both"/>
              <w:rPr>
                <w:rFonts w:cs="Times New Roman"/>
                <w:lang w:eastAsia="ja-JP"/>
              </w:rPr>
            </w:pPr>
            <w:r w:rsidRPr="00F258E7">
              <w:rPr>
                <w:rFonts w:ascii="Times New Roman" w:eastAsia="Times New Roman" w:hAnsi="Times New Roman" w:cs="Times New Roman"/>
                <w:color w:val="000000"/>
                <w:sz w:val="24"/>
                <w:szCs w:val="24"/>
                <w:lang w:eastAsia="ja-JP"/>
              </w:rPr>
              <w:t>Тел.(044) 334-56-89</w:t>
            </w:r>
          </w:p>
          <w:p w14:paraId="2F0F079B" w14:textId="77777777" w:rsidR="00F258E7" w:rsidRPr="00F258E7" w:rsidRDefault="00F258E7" w:rsidP="00F258E7">
            <w:pPr>
              <w:widowControl w:val="0"/>
              <w:spacing w:after="0" w:line="240" w:lineRule="auto"/>
              <w:jc w:val="both"/>
              <w:rPr>
                <w:rFonts w:ascii="Times New Roman" w:eastAsia="Times New Roman" w:hAnsi="Times New Roman" w:cs="Times New Roman"/>
                <w:color w:val="000000"/>
                <w:sz w:val="24"/>
                <w:szCs w:val="24"/>
                <w:lang w:eastAsia="ja-JP"/>
              </w:rPr>
            </w:pPr>
          </w:p>
          <w:p w14:paraId="6EA3A4D7" w14:textId="77777777" w:rsidR="00F258E7" w:rsidRPr="00F258E7" w:rsidRDefault="00F258E7" w:rsidP="00F258E7">
            <w:pPr>
              <w:widowControl w:val="0"/>
              <w:spacing w:after="0" w:line="240" w:lineRule="auto"/>
              <w:jc w:val="both"/>
              <w:rPr>
                <w:rFonts w:ascii="Times New Roman" w:eastAsia="Times New Roman" w:hAnsi="Times New Roman" w:cs="Times New Roman"/>
                <w:b/>
                <w:color w:val="000000"/>
                <w:sz w:val="24"/>
                <w:szCs w:val="24"/>
                <w:lang w:eastAsia="ja-JP"/>
              </w:rPr>
            </w:pPr>
            <w:r w:rsidRPr="00F258E7">
              <w:rPr>
                <w:rFonts w:ascii="Times New Roman" w:eastAsia="Times New Roman" w:hAnsi="Times New Roman" w:cs="Times New Roman"/>
                <w:b/>
                <w:color w:val="000000"/>
                <w:sz w:val="24"/>
                <w:szCs w:val="24"/>
                <w:lang w:eastAsia="ja-JP"/>
              </w:rPr>
              <w:t>____________________</w:t>
            </w:r>
          </w:p>
          <w:p w14:paraId="16F7BCA7" w14:textId="77777777" w:rsidR="00F258E7" w:rsidRPr="00F258E7" w:rsidRDefault="00F258E7" w:rsidP="00F258E7">
            <w:pPr>
              <w:widowControl w:val="0"/>
              <w:spacing w:after="0" w:line="240" w:lineRule="auto"/>
              <w:jc w:val="both"/>
              <w:rPr>
                <w:rFonts w:ascii="Times New Roman" w:eastAsia="Times New Roman" w:hAnsi="Times New Roman" w:cs="Times New Roman"/>
                <w:color w:val="000000"/>
                <w:sz w:val="24"/>
                <w:szCs w:val="24"/>
                <w:lang w:eastAsia="ja-JP"/>
              </w:rPr>
            </w:pPr>
          </w:p>
          <w:p w14:paraId="390CFF8D" w14:textId="77777777" w:rsidR="00F258E7" w:rsidRPr="00F258E7" w:rsidRDefault="00F258E7" w:rsidP="00F258E7">
            <w:pPr>
              <w:tabs>
                <w:tab w:val="left" w:pos="851"/>
                <w:tab w:val="left" w:pos="2625"/>
              </w:tabs>
              <w:spacing w:after="0" w:line="240" w:lineRule="auto"/>
              <w:rPr>
                <w:rFonts w:cs="Times New Roman"/>
                <w:lang w:eastAsia="ja-JP"/>
              </w:rPr>
            </w:pPr>
            <w:r w:rsidRPr="00F258E7">
              <w:rPr>
                <w:rFonts w:ascii="Times New Roman" w:eastAsia="Times New Roman" w:hAnsi="Times New Roman" w:cs="Times New Roman"/>
                <w:color w:val="000000"/>
                <w:sz w:val="24"/>
                <w:szCs w:val="24"/>
                <w:lang w:eastAsia="ja-JP"/>
              </w:rPr>
              <w:t>________________</w:t>
            </w:r>
            <w:r w:rsidRPr="00F258E7">
              <w:rPr>
                <w:rFonts w:ascii="Times New Roman" w:eastAsia="Times New Roman" w:hAnsi="Times New Roman" w:cs="Times New Roman"/>
                <w:b/>
                <w:color w:val="000000"/>
                <w:sz w:val="24"/>
                <w:szCs w:val="24"/>
                <w:lang w:eastAsia="ja-JP"/>
              </w:rPr>
              <w:t xml:space="preserve">____ </w:t>
            </w:r>
          </w:p>
          <w:p w14:paraId="42B4967E" w14:textId="77777777" w:rsidR="00F258E7" w:rsidRPr="00F258E7" w:rsidRDefault="00F258E7" w:rsidP="00F258E7">
            <w:pPr>
              <w:tabs>
                <w:tab w:val="left" w:pos="851"/>
                <w:tab w:val="left" w:pos="2625"/>
              </w:tabs>
              <w:spacing w:after="0" w:line="240" w:lineRule="auto"/>
              <w:rPr>
                <w:rFonts w:ascii="Times New Roman" w:eastAsia="Times New Roman" w:hAnsi="Times New Roman" w:cs="Times New Roman"/>
                <w:b/>
                <w:color w:val="000000"/>
                <w:sz w:val="24"/>
                <w:szCs w:val="24"/>
                <w:lang w:eastAsia="ja-JP"/>
              </w:rPr>
            </w:pPr>
            <w:r w:rsidRPr="00F258E7">
              <w:rPr>
                <w:rFonts w:ascii="Times New Roman" w:eastAsia="Times New Roman" w:hAnsi="Times New Roman" w:cs="Times New Roman"/>
                <w:b/>
                <w:color w:val="000000"/>
                <w:sz w:val="24"/>
                <w:szCs w:val="24"/>
                <w:lang w:eastAsia="ja-JP"/>
              </w:rPr>
              <w:t>М.П.</w:t>
            </w:r>
          </w:p>
        </w:tc>
        <w:tc>
          <w:tcPr>
            <w:tcW w:w="4677" w:type="dxa"/>
            <w:tcMar>
              <w:top w:w="0" w:type="dxa"/>
              <w:left w:w="115" w:type="dxa"/>
              <w:bottom w:w="0" w:type="dxa"/>
              <w:right w:w="115" w:type="dxa"/>
            </w:tcMar>
          </w:tcPr>
          <w:p w14:paraId="24FE4A8C" w14:textId="77777777" w:rsidR="00F258E7" w:rsidRPr="00F258E7" w:rsidRDefault="00F258E7" w:rsidP="00F258E7">
            <w:pPr>
              <w:spacing w:after="0" w:line="240" w:lineRule="auto"/>
              <w:jc w:val="center"/>
              <w:rPr>
                <w:rFonts w:ascii="Times New Roman" w:eastAsia="Times New Roman" w:hAnsi="Times New Roman" w:cs="Times New Roman"/>
                <w:b/>
                <w:color w:val="000000"/>
                <w:sz w:val="24"/>
                <w:szCs w:val="24"/>
                <w:lang w:eastAsia="ja-JP"/>
              </w:rPr>
            </w:pPr>
            <w:r w:rsidRPr="00F258E7">
              <w:rPr>
                <w:rFonts w:ascii="Times New Roman" w:eastAsia="Times New Roman" w:hAnsi="Times New Roman" w:cs="Times New Roman"/>
                <w:b/>
                <w:color w:val="000000"/>
                <w:sz w:val="24"/>
                <w:szCs w:val="24"/>
                <w:lang w:eastAsia="ja-JP"/>
              </w:rPr>
              <w:t>Постачальник:</w:t>
            </w:r>
          </w:p>
          <w:p w14:paraId="4A7EB07B"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79452D6E"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6DECD17D"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312DA46B"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3F096806"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66E88F23"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02C80D35"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4FAF5569"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146C8EF7"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23B560D7"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0050DA0C"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38C9ABD7" w14:textId="77777777" w:rsidR="00F258E7" w:rsidRPr="00F258E7" w:rsidRDefault="00F258E7" w:rsidP="00F258E7">
            <w:pPr>
              <w:tabs>
                <w:tab w:val="left" w:pos="5387"/>
              </w:tabs>
              <w:spacing w:after="0" w:line="240" w:lineRule="auto"/>
              <w:rPr>
                <w:rFonts w:ascii="Times New Roman" w:eastAsia="Times New Roman" w:hAnsi="Times New Roman" w:cs="Times New Roman"/>
                <w:b/>
                <w:color w:val="000000"/>
                <w:sz w:val="24"/>
                <w:szCs w:val="24"/>
                <w:lang w:eastAsia="ja-JP"/>
              </w:rPr>
            </w:pPr>
          </w:p>
          <w:p w14:paraId="2BD23AC3"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tc>
      </w:tr>
    </w:tbl>
    <w:p w14:paraId="1ABDBBBB" w14:textId="77777777" w:rsidR="00F258E7" w:rsidRPr="00F258E7" w:rsidRDefault="00F258E7" w:rsidP="00F258E7">
      <w:pPr>
        <w:sectPr w:rsidR="00F258E7" w:rsidRPr="00F258E7" w:rsidSect="007B0B27">
          <w:footerReference w:type="default" r:id="rId24"/>
          <w:pgSz w:w="11906" w:h="16838"/>
          <w:pgMar w:top="1134" w:right="567" w:bottom="1418" w:left="1701" w:header="709" w:footer="709" w:gutter="0"/>
          <w:pgNumType w:start="1"/>
          <w:cols w:space="720"/>
        </w:sectPr>
      </w:pPr>
    </w:p>
    <w:p w14:paraId="7BD7B5E5" w14:textId="77777777" w:rsidR="00F258E7" w:rsidRPr="00F258E7" w:rsidRDefault="00F258E7" w:rsidP="00F258E7">
      <w:pPr>
        <w:tabs>
          <w:tab w:val="left" w:pos="851"/>
          <w:tab w:val="left" w:pos="6915"/>
        </w:tabs>
        <w:spacing w:after="0" w:line="240" w:lineRule="auto"/>
        <w:ind w:firstLine="5670"/>
        <w:rPr>
          <w:rFonts w:ascii="Times New Roman" w:eastAsia="Times New Roman" w:hAnsi="Times New Roman" w:cs="Times New Roman"/>
          <w:sz w:val="24"/>
          <w:szCs w:val="24"/>
          <w:lang w:eastAsia="ja-JP"/>
        </w:rPr>
      </w:pPr>
      <w:bookmarkStart w:id="36" w:name="_heading=h.tyjcwt"/>
      <w:bookmarkEnd w:id="36"/>
      <w:r w:rsidRPr="00F258E7">
        <w:rPr>
          <w:rFonts w:ascii="Times New Roman" w:eastAsia="Times New Roman" w:hAnsi="Times New Roman" w:cs="Times New Roman"/>
          <w:sz w:val="24"/>
          <w:szCs w:val="24"/>
          <w:lang w:eastAsia="ja-JP"/>
        </w:rPr>
        <w:lastRenderedPageBreak/>
        <w:t>Додаток 1</w:t>
      </w:r>
    </w:p>
    <w:p w14:paraId="1D69FE8A" w14:textId="77777777" w:rsidR="00F258E7" w:rsidRPr="00F258E7" w:rsidRDefault="00F258E7" w:rsidP="00F258E7">
      <w:pPr>
        <w:tabs>
          <w:tab w:val="left" w:pos="851"/>
          <w:tab w:val="left" w:pos="6915"/>
        </w:tabs>
        <w:spacing w:after="0" w:line="240" w:lineRule="auto"/>
        <w:ind w:firstLine="5670"/>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до Договору про закупівлю № ______</w:t>
      </w:r>
    </w:p>
    <w:p w14:paraId="0656C0CA" w14:textId="147245FF" w:rsidR="00F258E7" w:rsidRPr="00F258E7" w:rsidRDefault="00F258E7" w:rsidP="00F258E7">
      <w:pPr>
        <w:tabs>
          <w:tab w:val="left" w:pos="851"/>
          <w:tab w:val="left" w:pos="6915"/>
        </w:tabs>
        <w:spacing w:after="0" w:line="240" w:lineRule="auto"/>
        <w:ind w:firstLine="5670"/>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від «___» _______________ 202</w:t>
      </w:r>
      <w:r w:rsidR="00CA5FCD">
        <w:rPr>
          <w:rFonts w:ascii="Times New Roman" w:eastAsia="Times New Roman" w:hAnsi="Times New Roman" w:cs="Times New Roman"/>
          <w:sz w:val="24"/>
          <w:szCs w:val="24"/>
          <w:lang w:eastAsia="ja-JP"/>
        </w:rPr>
        <w:t>6</w:t>
      </w:r>
      <w:r w:rsidRPr="00F258E7">
        <w:rPr>
          <w:rFonts w:ascii="Times New Roman" w:eastAsia="Times New Roman" w:hAnsi="Times New Roman" w:cs="Times New Roman"/>
          <w:sz w:val="24"/>
          <w:szCs w:val="24"/>
          <w:lang w:eastAsia="ja-JP"/>
        </w:rPr>
        <w:t xml:space="preserve"> року</w:t>
      </w:r>
    </w:p>
    <w:p w14:paraId="492EB1E4" w14:textId="77777777" w:rsidR="00F258E7" w:rsidRPr="00F258E7" w:rsidRDefault="00F258E7" w:rsidP="00F258E7">
      <w:pPr>
        <w:tabs>
          <w:tab w:val="left" w:pos="851"/>
          <w:tab w:val="left" w:pos="6915"/>
        </w:tabs>
        <w:spacing w:after="0" w:line="240" w:lineRule="auto"/>
        <w:rPr>
          <w:rFonts w:ascii="Times New Roman" w:eastAsia="Times New Roman" w:hAnsi="Times New Roman" w:cs="Times New Roman"/>
          <w:sz w:val="24"/>
          <w:szCs w:val="24"/>
          <w:lang w:eastAsia="ja-JP"/>
        </w:rPr>
      </w:pPr>
    </w:p>
    <w:p w14:paraId="1F6B4DA0" w14:textId="77777777" w:rsidR="00F258E7" w:rsidRPr="00F258E7" w:rsidRDefault="00F258E7" w:rsidP="00F258E7">
      <w:pPr>
        <w:tabs>
          <w:tab w:val="left" w:pos="851"/>
          <w:tab w:val="left" w:pos="6915"/>
        </w:tabs>
        <w:spacing w:after="0" w:line="240" w:lineRule="auto"/>
        <w:ind w:firstLine="284"/>
        <w:jc w:val="center"/>
        <w:rPr>
          <w:rFonts w:ascii="Times New Roman" w:eastAsia="Times New Roman" w:hAnsi="Times New Roman" w:cs="Times New Roman"/>
          <w:b/>
          <w:sz w:val="24"/>
          <w:szCs w:val="24"/>
          <w:lang w:eastAsia="ja-JP"/>
        </w:rPr>
      </w:pPr>
      <w:r w:rsidRPr="00F258E7">
        <w:rPr>
          <w:rFonts w:ascii="Times New Roman" w:eastAsia="Times New Roman" w:hAnsi="Times New Roman" w:cs="Times New Roman"/>
          <w:b/>
          <w:sz w:val="24"/>
          <w:szCs w:val="24"/>
          <w:lang w:eastAsia="ja-JP"/>
        </w:rPr>
        <w:t xml:space="preserve">СПЕЦИФІКАЦІЯ </w:t>
      </w:r>
    </w:p>
    <w:p w14:paraId="728DA5C6" w14:textId="6FA22877" w:rsidR="00F258E7" w:rsidRPr="00F258E7" w:rsidRDefault="00F258E7" w:rsidP="00F258E7">
      <w:pPr>
        <w:tabs>
          <w:tab w:val="left" w:pos="6915"/>
        </w:tabs>
        <w:spacing w:after="0" w:line="240" w:lineRule="auto"/>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м. Київ                                                                                             «____»____________202</w:t>
      </w:r>
      <w:r w:rsidR="00CA5FCD">
        <w:rPr>
          <w:rFonts w:ascii="Times New Roman" w:eastAsia="Times New Roman" w:hAnsi="Times New Roman" w:cs="Times New Roman"/>
          <w:sz w:val="24"/>
          <w:szCs w:val="24"/>
          <w:lang w:eastAsia="ja-JP"/>
        </w:rPr>
        <w:t>6</w:t>
      </w:r>
      <w:r w:rsidRPr="00F258E7">
        <w:rPr>
          <w:rFonts w:ascii="Times New Roman" w:eastAsia="Times New Roman" w:hAnsi="Times New Roman" w:cs="Times New Roman"/>
          <w:sz w:val="24"/>
          <w:szCs w:val="24"/>
          <w:lang w:eastAsia="ja-JP"/>
        </w:rPr>
        <w:t xml:space="preserve"> року</w:t>
      </w:r>
    </w:p>
    <w:p w14:paraId="3F1D950A" w14:textId="77777777" w:rsidR="00F258E7" w:rsidRPr="00F258E7" w:rsidRDefault="00F258E7" w:rsidP="00F258E7">
      <w:pPr>
        <w:tabs>
          <w:tab w:val="left" w:pos="6915"/>
        </w:tabs>
        <w:spacing w:after="0" w:line="240" w:lineRule="auto"/>
        <w:jc w:val="both"/>
        <w:rPr>
          <w:rFonts w:ascii="Times New Roman" w:eastAsia="Times New Roman" w:hAnsi="Times New Roman" w:cs="Times New Roman"/>
          <w:sz w:val="24"/>
          <w:szCs w:val="24"/>
          <w:lang w:eastAsia="ja-JP"/>
        </w:rPr>
      </w:pPr>
    </w:p>
    <w:p w14:paraId="6CEB8110" w14:textId="77777777" w:rsidR="00F258E7" w:rsidRPr="00F258E7" w:rsidRDefault="00F258E7" w:rsidP="00F258E7">
      <w:pPr>
        <w:spacing w:after="0" w:line="240" w:lineRule="auto"/>
        <w:ind w:firstLine="567"/>
        <w:jc w:val="both"/>
        <w:rPr>
          <w:rFonts w:cs="Times New Roman"/>
          <w:lang w:eastAsia="ja-JP"/>
        </w:rPr>
      </w:pPr>
      <w:r w:rsidRPr="00F258E7">
        <w:rPr>
          <w:rFonts w:ascii="Times New Roman" w:eastAsia="Times New Roman" w:hAnsi="Times New Roman" w:cs="Times New Roman"/>
          <w:b/>
          <w:bCs/>
          <w:sz w:val="24"/>
          <w:szCs w:val="24"/>
          <w:lang w:eastAsia="ja-JP"/>
        </w:rPr>
        <w:t xml:space="preserve">Державна установа «Центр громадського здоров’я Міністерства охорони здоров’я України» </w:t>
      </w:r>
      <w:r w:rsidRPr="00F258E7">
        <w:rPr>
          <w:rFonts w:ascii="Times New Roman" w:eastAsia="Times New Roman" w:hAnsi="Times New Roman" w:cs="Times New Roman"/>
          <w:sz w:val="24"/>
          <w:szCs w:val="24"/>
          <w:lang w:eastAsia="ja-JP"/>
        </w:rPr>
        <w:t xml:space="preserve">(далі – Покупець), в особі </w:t>
      </w:r>
      <w:r w:rsidRPr="00F258E7">
        <w:rPr>
          <w:rFonts w:ascii="Times New Roman" w:eastAsia="Times New Roman" w:hAnsi="Times New Roman" w:cs="Times New Roman"/>
          <w:color w:val="4471C4"/>
          <w:sz w:val="24"/>
          <w:szCs w:val="24"/>
          <w:lang w:eastAsia="ja-JP"/>
        </w:rPr>
        <w:t>(зазначити посаду та ПІБ підписанта)</w:t>
      </w:r>
      <w:r w:rsidRPr="00F258E7">
        <w:rPr>
          <w:rFonts w:ascii="Times New Roman" w:eastAsia="Times New Roman" w:hAnsi="Times New Roman" w:cs="Times New Roman"/>
          <w:sz w:val="24"/>
          <w:szCs w:val="24"/>
          <w:lang w:eastAsia="ja-JP"/>
        </w:rPr>
        <w:t xml:space="preserve">, який/-а діє на підставі </w:t>
      </w:r>
      <w:r w:rsidRPr="00F258E7">
        <w:rPr>
          <w:rFonts w:ascii="Times New Roman" w:eastAsia="Times New Roman" w:hAnsi="Times New Roman" w:cs="Times New Roman"/>
          <w:color w:val="4471C4"/>
          <w:sz w:val="24"/>
          <w:szCs w:val="24"/>
          <w:lang w:eastAsia="ja-JP"/>
        </w:rPr>
        <w:t>(заначити документ та реквізити документа на право підпису)</w:t>
      </w:r>
      <w:r w:rsidRPr="00F258E7">
        <w:rPr>
          <w:rFonts w:ascii="Times New Roman" w:eastAsia="Times New Roman" w:hAnsi="Times New Roman" w:cs="Times New Roman"/>
          <w:sz w:val="24"/>
          <w:szCs w:val="24"/>
          <w:lang w:eastAsia="ja-JP"/>
        </w:rPr>
        <w:t xml:space="preserve">, з однієї сторони, та </w:t>
      </w:r>
    </w:p>
    <w:p w14:paraId="21C33A40" w14:textId="164B6686" w:rsidR="00F258E7" w:rsidRPr="00F258E7" w:rsidRDefault="00F258E7" w:rsidP="00F258E7">
      <w:pPr>
        <w:spacing w:after="0" w:line="240" w:lineRule="auto"/>
        <w:ind w:firstLine="567"/>
        <w:jc w:val="both"/>
        <w:rPr>
          <w:rFonts w:cs="Times New Roman"/>
          <w:lang w:eastAsia="ja-JP"/>
        </w:rPr>
      </w:pPr>
      <w:r w:rsidRPr="00F258E7">
        <w:rPr>
          <w:rFonts w:ascii="Times New Roman" w:eastAsia="Times New Roman" w:hAnsi="Times New Roman" w:cs="Times New Roman"/>
          <w:color w:val="4471C4"/>
          <w:sz w:val="24"/>
          <w:szCs w:val="24"/>
          <w:lang w:eastAsia="ja-JP"/>
        </w:rPr>
        <w:t xml:space="preserve">(зазначити повну назву Постачальника) </w:t>
      </w:r>
      <w:r w:rsidRPr="00F258E7">
        <w:rPr>
          <w:rFonts w:ascii="Times New Roman" w:eastAsia="Times New Roman" w:hAnsi="Times New Roman" w:cs="Times New Roman"/>
          <w:sz w:val="24"/>
          <w:szCs w:val="24"/>
          <w:lang w:eastAsia="ja-JP"/>
        </w:rPr>
        <w:t xml:space="preserve">(далі – Постачальник), в особі </w:t>
      </w:r>
      <w:r w:rsidRPr="00F258E7">
        <w:rPr>
          <w:rFonts w:ascii="Times New Roman" w:eastAsia="Times New Roman" w:hAnsi="Times New Roman" w:cs="Times New Roman"/>
          <w:color w:val="4471C4"/>
          <w:sz w:val="24"/>
          <w:szCs w:val="24"/>
          <w:lang w:eastAsia="ja-JP"/>
        </w:rPr>
        <w:t>(зазначити посаду та ПІБ підписанта)</w:t>
      </w:r>
      <w:r w:rsidRPr="00F258E7">
        <w:rPr>
          <w:rFonts w:ascii="Times New Roman" w:eastAsia="Times New Roman" w:hAnsi="Times New Roman" w:cs="Times New Roman"/>
          <w:sz w:val="24"/>
          <w:szCs w:val="24"/>
          <w:lang w:eastAsia="ja-JP"/>
        </w:rPr>
        <w:t xml:space="preserve">, який/-а діє на підставі </w:t>
      </w:r>
      <w:r w:rsidRPr="00F258E7">
        <w:rPr>
          <w:rFonts w:ascii="Times New Roman" w:eastAsia="Times New Roman" w:hAnsi="Times New Roman" w:cs="Times New Roman"/>
          <w:color w:val="4471C4"/>
          <w:sz w:val="24"/>
          <w:szCs w:val="24"/>
          <w:lang w:eastAsia="ja-JP"/>
        </w:rPr>
        <w:t>(заначити документ та реквізити документа на право підпису)</w:t>
      </w:r>
      <w:r w:rsidRPr="00F258E7">
        <w:rPr>
          <w:rFonts w:ascii="Times New Roman" w:eastAsia="Times New Roman" w:hAnsi="Times New Roman" w:cs="Times New Roman"/>
          <w:sz w:val="24"/>
          <w:szCs w:val="24"/>
          <w:lang w:eastAsia="ja-JP"/>
        </w:rPr>
        <w:t>, з другої сторони, які в подальшому при спільному згадуванні по тексту разом іменуються Сторони, а кожна окремо – Сторона,</w:t>
      </w:r>
      <w:r w:rsidRPr="00F258E7">
        <w:rPr>
          <w:rFonts w:cs="Times New Roman"/>
          <w:lang w:eastAsia="ja-JP"/>
        </w:rPr>
        <w:t xml:space="preserve"> </w:t>
      </w:r>
      <w:r w:rsidRPr="00F258E7">
        <w:rPr>
          <w:rFonts w:ascii="Times New Roman" w:eastAsia="Times New Roman" w:hAnsi="Times New Roman" w:cs="Times New Roman"/>
          <w:sz w:val="24"/>
          <w:szCs w:val="24"/>
          <w:lang w:eastAsia="ja-JP"/>
        </w:rPr>
        <w:t>уклали цей Додаток 1 «Специфікація» до Договору про закупівлю</w:t>
      </w:r>
      <w:r w:rsidRPr="00F258E7">
        <w:rPr>
          <w:rFonts w:cs="Times New Roman"/>
          <w:lang w:eastAsia="ja-JP"/>
        </w:rPr>
        <w:t xml:space="preserve">   </w:t>
      </w:r>
      <w:r w:rsidRPr="00F258E7">
        <w:rPr>
          <w:rFonts w:ascii="Times New Roman" w:eastAsia="Times New Roman" w:hAnsi="Times New Roman" w:cs="Times New Roman"/>
          <w:sz w:val="24"/>
          <w:szCs w:val="24"/>
          <w:lang w:eastAsia="ja-JP"/>
        </w:rPr>
        <w:t>№ ______ від «____» _______ 202</w:t>
      </w:r>
      <w:r w:rsidR="00CA5FCD">
        <w:rPr>
          <w:rFonts w:ascii="Times New Roman" w:eastAsia="Times New Roman" w:hAnsi="Times New Roman" w:cs="Times New Roman"/>
          <w:sz w:val="24"/>
          <w:szCs w:val="24"/>
          <w:lang w:eastAsia="ja-JP"/>
        </w:rPr>
        <w:t>6</w:t>
      </w:r>
      <w:r w:rsidRPr="00F258E7">
        <w:rPr>
          <w:rFonts w:ascii="Times New Roman" w:eastAsia="Times New Roman" w:hAnsi="Times New Roman" w:cs="Times New Roman"/>
          <w:sz w:val="24"/>
          <w:szCs w:val="24"/>
          <w:lang w:eastAsia="ja-JP"/>
        </w:rPr>
        <w:t xml:space="preserve"> року (далі – Специфікація)</w:t>
      </w:r>
      <w:r w:rsidRPr="00F258E7">
        <w:rPr>
          <w:rFonts w:cs="Times New Roman"/>
          <w:lang w:eastAsia="ja-JP"/>
        </w:rPr>
        <w:t xml:space="preserve"> </w:t>
      </w:r>
      <w:r w:rsidRPr="00F258E7">
        <w:rPr>
          <w:rFonts w:ascii="Times New Roman" w:eastAsia="Times New Roman" w:hAnsi="Times New Roman" w:cs="Times New Roman"/>
          <w:sz w:val="24"/>
          <w:szCs w:val="24"/>
          <w:lang w:eastAsia="ja-JP"/>
        </w:rPr>
        <w:t>про</w:t>
      </w:r>
      <w:r w:rsidRPr="00F258E7">
        <w:rPr>
          <w:rFonts w:cs="Times New Roman"/>
          <w:lang w:eastAsia="ja-JP"/>
        </w:rPr>
        <w:t xml:space="preserve">     </w:t>
      </w:r>
      <w:r w:rsidRPr="00F258E7">
        <w:rPr>
          <w:rFonts w:ascii="Times New Roman" w:eastAsia="Times New Roman" w:hAnsi="Times New Roman" w:cs="Times New Roman"/>
          <w:sz w:val="24"/>
          <w:szCs w:val="24"/>
          <w:lang w:eastAsia="ja-JP"/>
        </w:rPr>
        <w:t xml:space="preserve"> закупівлю Товару згідно з </w:t>
      </w:r>
      <w:r w:rsidRPr="00965684">
        <w:rPr>
          <w:rFonts w:ascii="Times New Roman" w:eastAsia="Times New Roman" w:hAnsi="Times New Roman" w:cs="Times New Roman"/>
          <w:sz w:val="24"/>
          <w:szCs w:val="24"/>
          <w:lang w:eastAsia="ja-JP"/>
        </w:rPr>
        <w:t xml:space="preserve">кодом </w:t>
      </w:r>
      <w:r w:rsidR="00351BF4" w:rsidRPr="00351BF4">
        <w:rPr>
          <w:rFonts w:ascii="Times New Roman" w:eastAsia="Times New Roman" w:hAnsi="Times New Roman" w:cs="Times New Roman"/>
          <w:b/>
          <w:bCs/>
          <w:sz w:val="24"/>
          <w:szCs w:val="24"/>
          <w:lang w:eastAsia="ja-JP"/>
        </w:rPr>
        <w:t>ДК 021:2015: 39130000-2 Офісні меблі (Архівні стелажі)</w:t>
      </w:r>
      <w:r w:rsidRPr="00965684">
        <w:rPr>
          <w:rFonts w:ascii="Times New Roman" w:eastAsia="Times New Roman" w:hAnsi="Times New Roman" w:cs="Times New Roman"/>
          <w:sz w:val="24"/>
          <w:szCs w:val="24"/>
          <w:lang w:eastAsia="ja-JP"/>
        </w:rPr>
        <w:t>, а саме</w:t>
      </w:r>
      <w:r w:rsidRPr="00F258E7">
        <w:rPr>
          <w:rFonts w:ascii="Times New Roman" w:eastAsia="Times New Roman" w:hAnsi="Times New Roman" w:cs="Times New Roman"/>
          <w:sz w:val="24"/>
          <w:szCs w:val="24"/>
          <w:lang w:eastAsia="ja-JP"/>
        </w:rPr>
        <w:t>:</w:t>
      </w:r>
    </w:p>
    <w:p w14:paraId="599E7168" w14:textId="77777777" w:rsidR="00F258E7" w:rsidRPr="00F258E7" w:rsidRDefault="00F258E7" w:rsidP="00F258E7">
      <w:pPr>
        <w:spacing w:after="0" w:line="240" w:lineRule="auto"/>
        <w:ind w:firstLine="567"/>
        <w:jc w:val="both"/>
        <w:rPr>
          <w:rFonts w:ascii="Times New Roman" w:eastAsia="Times New Roman" w:hAnsi="Times New Roman" w:cs="Times New Roman"/>
          <w:sz w:val="24"/>
          <w:szCs w:val="24"/>
          <w:lang w:eastAsia="ja-JP"/>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969"/>
        <w:gridCol w:w="1134"/>
        <w:gridCol w:w="1134"/>
        <w:gridCol w:w="1276"/>
        <w:gridCol w:w="1559"/>
      </w:tblGrid>
      <w:tr w:rsidR="00F258E7" w:rsidRPr="00F258E7" w14:paraId="69438F01" w14:textId="77777777" w:rsidTr="00574305">
        <w:trPr>
          <w:trHeight w:val="799"/>
          <w:tblHeader/>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71798D" w14:textId="77777777" w:rsidR="00F258E7" w:rsidRPr="00F258E7" w:rsidRDefault="00F258E7" w:rsidP="00F258E7">
            <w:pPr>
              <w:jc w:val="center"/>
              <w:rPr>
                <w:rFonts w:ascii="Times New Roman" w:eastAsia="Times New Roman" w:hAnsi="Times New Roman"/>
                <w:b/>
                <w:sz w:val="24"/>
                <w:szCs w:val="24"/>
              </w:rPr>
            </w:pPr>
            <w:r w:rsidRPr="00F258E7">
              <w:rPr>
                <w:rFonts w:ascii="Times New Roman" w:eastAsia="Times New Roman" w:hAnsi="Times New Roman"/>
                <w:b/>
                <w:sz w:val="24"/>
                <w:szCs w:val="24"/>
              </w:rPr>
              <w:t>№ з/п</w:t>
            </w:r>
          </w:p>
        </w:tc>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50D6BC" w14:textId="77777777" w:rsidR="00F258E7" w:rsidRPr="00F258E7" w:rsidRDefault="00F258E7" w:rsidP="00F258E7">
            <w:pPr>
              <w:jc w:val="center"/>
              <w:rPr>
                <w:rFonts w:ascii="Times New Roman" w:eastAsia="Times New Roman" w:hAnsi="Times New Roman"/>
                <w:b/>
                <w:color w:val="4472C4"/>
                <w:sz w:val="24"/>
                <w:szCs w:val="24"/>
              </w:rPr>
            </w:pPr>
            <w:r w:rsidRPr="00F258E7">
              <w:rPr>
                <w:rFonts w:ascii="Times New Roman" w:eastAsia="Times New Roman" w:hAnsi="Times New Roman"/>
                <w:b/>
                <w:sz w:val="24"/>
                <w:szCs w:val="24"/>
              </w:rPr>
              <w:t>Найменування Товару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4AD333" w14:textId="77777777" w:rsidR="00F258E7" w:rsidRPr="00F258E7" w:rsidRDefault="00F258E7" w:rsidP="00F258E7">
            <w:pPr>
              <w:spacing w:after="0"/>
              <w:jc w:val="center"/>
              <w:rPr>
                <w:rFonts w:ascii="Times New Roman" w:eastAsia="Times New Roman" w:hAnsi="Times New Roman"/>
                <w:b/>
                <w:sz w:val="24"/>
                <w:szCs w:val="24"/>
              </w:rPr>
            </w:pPr>
            <w:r w:rsidRPr="00F258E7">
              <w:rPr>
                <w:rFonts w:ascii="Times New Roman" w:eastAsia="Times New Roman" w:hAnsi="Times New Roman"/>
                <w:b/>
                <w:sz w:val="24"/>
                <w:szCs w:val="24"/>
              </w:rPr>
              <w:t>Одиниця</w:t>
            </w:r>
          </w:p>
          <w:p w14:paraId="0B950A65" w14:textId="77777777" w:rsidR="00F258E7" w:rsidRPr="00F258E7" w:rsidRDefault="00F258E7" w:rsidP="00F258E7">
            <w:pPr>
              <w:spacing w:after="0"/>
              <w:jc w:val="center"/>
              <w:rPr>
                <w:rFonts w:ascii="Times New Roman" w:eastAsia="Times New Roman" w:hAnsi="Times New Roman"/>
                <w:b/>
                <w:sz w:val="24"/>
                <w:szCs w:val="24"/>
              </w:rPr>
            </w:pPr>
            <w:r w:rsidRPr="00F258E7">
              <w:rPr>
                <w:rFonts w:ascii="Times New Roman" w:eastAsia="Times New Roman" w:hAnsi="Times New Roman"/>
                <w:b/>
                <w:sz w:val="24"/>
                <w:szCs w:val="24"/>
              </w:rPr>
              <w:t>виміру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BC8761" w14:textId="77777777" w:rsidR="00F258E7" w:rsidRPr="00F258E7" w:rsidRDefault="00F258E7" w:rsidP="00F258E7">
            <w:pPr>
              <w:jc w:val="center"/>
              <w:rPr>
                <w:rFonts w:ascii="Times New Roman" w:eastAsia="Times New Roman" w:hAnsi="Times New Roman"/>
                <w:b/>
                <w:sz w:val="24"/>
                <w:szCs w:val="24"/>
              </w:rPr>
            </w:pPr>
            <w:r w:rsidRPr="00F258E7">
              <w:rPr>
                <w:rFonts w:ascii="Times New Roman" w:eastAsia="Times New Roman" w:hAnsi="Times New Roman"/>
                <w:b/>
                <w:sz w:val="24"/>
                <w:szCs w:val="24"/>
              </w:rPr>
              <w:t>Кількість</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A27809" w14:textId="77777777" w:rsidR="00F258E7" w:rsidRPr="00F258E7" w:rsidRDefault="00F258E7" w:rsidP="00F258E7">
            <w:pPr>
              <w:spacing w:after="0"/>
              <w:jc w:val="center"/>
              <w:rPr>
                <w:rFonts w:ascii="Times New Roman" w:eastAsia="Times New Roman" w:hAnsi="Times New Roman"/>
                <w:b/>
                <w:sz w:val="24"/>
                <w:szCs w:val="24"/>
              </w:rPr>
            </w:pPr>
            <w:r w:rsidRPr="00F258E7">
              <w:rPr>
                <w:rFonts w:ascii="Times New Roman" w:eastAsia="Times New Roman" w:hAnsi="Times New Roman"/>
                <w:b/>
                <w:sz w:val="24"/>
                <w:szCs w:val="24"/>
              </w:rPr>
              <w:t>Ціна за од.,</w:t>
            </w:r>
          </w:p>
          <w:p w14:paraId="29E3B9E0" w14:textId="77777777" w:rsidR="00F258E7" w:rsidRPr="00F258E7" w:rsidRDefault="00F258E7" w:rsidP="00F258E7">
            <w:pPr>
              <w:spacing w:after="0"/>
              <w:jc w:val="center"/>
              <w:rPr>
                <w:rFonts w:ascii="Times New Roman" w:eastAsia="Times New Roman" w:hAnsi="Times New Roman"/>
                <w:b/>
                <w:sz w:val="24"/>
                <w:szCs w:val="24"/>
              </w:rPr>
            </w:pPr>
            <w:r w:rsidRPr="00F258E7">
              <w:rPr>
                <w:rFonts w:ascii="Times New Roman" w:eastAsia="Times New Roman" w:hAnsi="Times New Roman"/>
                <w:b/>
                <w:sz w:val="24"/>
                <w:szCs w:val="24"/>
              </w:rPr>
              <w:t>грн без ПДВ*</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5EA097" w14:textId="77777777" w:rsidR="00F258E7" w:rsidRPr="00F258E7" w:rsidRDefault="00F258E7" w:rsidP="00F258E7">
            <w:pPr>
              <w:jc w:val="center"/>
              <w:rPr>
                <w:rFonts w:ascii="Times New Roman" w:eastAsia="Times New Roman" w:hAnsi="Times New Roman"/>
                <w:b/>
                <w:sz w:val="24"/>
                <w:szCs w:val="24"/>
              </w:rPr>
            </w:pPr>
            <w:r w:rsidRPr="00F258E7">
              <w:rPr>
                <w:rFonts w:ascii="Times New Roman" w:eastAsia="Times New Roman" w:hAnsi="Times New Roman"/>
                <w:b/>
                <w:sz w:val="24"/>
                <w:szCs w:val="24"/>
              </w:rPr>
              <w:t>Загальна вартість Товару, грн без ПДВ*</w:t>
            </w:r>
          </w:p>
        </w:tc>
      </w:tr>
      <w:tr w:rsidR="00F258E7" w:rsidRPr="00F258E7" w14:paraId="76AB6C00" w14:textId="77777777" w:rsidTr="00574305">
        <w:trPr>
          <w:trHeight w:val="251"/>
        </w:trPr>
        <w:tc>
          <w:tcPr>
            <w:tcW w:w="567" w:type="dxa"/>
            <w:tcBorders>
              <w:top w:val="single" w:sz="4" w:space="0" w:color="000000"/>
              <w:left w:val="single" w:sz="4" w:space="0" w:color="000000"/>
              <w:bottom w:val="single" w:sz="4" w:space="0" w:color="000000"/>
              <w:right w:val="single" w:sz="4" w:space="0" w:color="000000"/>
            </w:tcBorders>
            <w:vAlign w:val="center"/>
          </w:tcPr>
          <w:p w14:paraId="5FD20482" w14:textId="77777777" w:rsidR="00F258E7" w:rsidRPr="00F258E7" w:rsidRDefault="00F258E7" w:rsidP="00F258E7">
            <w:pPr>
              <w:tabs>
                <w:tab w:val="left" w:pos="180"/>
              </w:tabs>
              <w:jc w:val="center"/>
              <w:rPr>
                <w:rFonts w:ascii="Times New Roman" w:eastAsia="Times New Roman" w:hAnsi="Times New Roman"/>
                <w:sz w:val="24"/>
                <w:szCs w:val="24"/>
              </w:rPr>
            </w:pPr>
            <w:r w:rsidRPr="00F258E7">
              <w:rPr>
                <w:rFonts w:ascii="Times New Roman" w:eastAsia="Times New Roman" w:hAnsi="Times New Roman"/>
                <w:sz w:val="24"/>
                <w:szCs w:val="24"/>
              </w:rPr>
              <w:t>1</w:t>
            </w:r>
          </w:p>
        </w:tc>
        <w:tc>
          <w:tcPr>
            <w:tcW w:w="3969" w:type="dxa"/>
            <w:tcBorders>
              <w:top w:val="single" w:sz="4" w:space="0" w:color="000000"/>
              <w:left w:val="single" w:sz="4" w:space="0" w:color="000000"/>
              <w:bottom w:val="single" w:sz="4" w:space="0" w:color="000000"/>
              <w:right w:val="single" w:sz="4" w:space="0" w:color="000000"/>
            </w:tcBorders>
            <w:vAlign w:val="center"/>
          </w:tcPr>
          <w:p w14:paraId="1703E5B1" w14:textId="77777777" w:rsidR="00F258E7" w:rsidRPr="00F258E7" w:rsidRDefault="00F258E7" w:rsidP="00F258E7">
            <w:pPr>
              <w:rPr>
                <w:rFonts w:ascii="Times New Roman" w:eastAsia="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B8F7173" w14:textId="16B34464" w:rsidR="00F258E7" w:rsidRPr="00F258E7" w:rsidRDefault="00F258E7" w:rsidP="00F258E7">
            <w:pPr>
              <w:tabs>
                <w:tab w:val="left" w:pos="180"/>
              </w:tabs>
              <w:jc w:val="center"/>
              <w:rPr>
                <w:rFonts w:ascii="Times New Roman" w:eastAsia="Times New Roman" w:hAnsi="Times New Roman"/>
                <w:sz w:val="24"/>
                <w:szCs w:val="24"/>
              </w:rPr>
            </w:pPr>
            <w:proofErr w:type="spellStart"/>
            <w:r w:rsidRPr="00F258E7">
              <w:rPr>
                <w:rFonts w:ascii="Times New Roman" w:eastAsia="Times New Roman" w:hAnsi="Times New Roman"/>
                <w:sz w:val="24"/>
                <w:szCs w:val="24"/>
              </w:rPr>
              <w:t>шт</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14:paraId="18FFFA75" w14:textId="77777777" w:rsidR="00F258E7" w:rsidRPr="00F258E7" w:rsidRDefault="00F258E7" w:rsidP="00F258E7">
            <w:pPr>
              <w:tabs>
                <w:tab w:val="left" w:pos="180"/>
              </w:tabs>
              <w:jc w:val="center"/>
              <w:rPr>
                <w:rFonts w:ascii="Times New Roman" w:eastAsia="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F381E64" w14:textId="77777777" w:rsidR="00F258E7" w:rsidRPr="00F258E7" w:rsidRDefault="00F258E7" w:rsidP="00F258E7">
            <w:pPr>
              <w:tabs>
                <w:tab w:val="left" w:pos="180"/>
              </w:tabs>
              <w:jc w:val="center"/>
              <w:rPr>
                <w:rFonts w:ascii="Times New Roman" w:eastAsia="Times New Roman" w:hAnsi="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6F2AB89" w14:textId="77777777" w:rsidR="00F258E7" w:rsidRPr="00F258E7" w:rsidRDefault="00F258E7" w:rsidP="00F258E7">
            <w:pPr>
              <w:tabs>
                <w:tab w:val="left" w:pos="180"/>
              </w:tabs>
              <w:jc w:val="center"/>
              <w:rPr>
                <w:rFonts w:ascii="Times New Roman" w:eastAsia="Times New Roman" w:hAnsi="Times New Roman"/>
                <w:sz w:val="24"/>
                <w:szCs w:val="24"/>
              </w:rPr>
            </w:pPr>
          </w:p>
        </w:tc>
      </w:tr>
      <w:tr w:rsidR="00F258E7" w:rsidRPr="00F258E7" w14:paraId="699D56C1" w14:textId="77777777" w:rsidTr="00574305">
        <w:trPr>
          <w:trHeight w:val="78"/>
        </w:trPr>
        <w:tc>
          <w:tcPr>
            <w:tcW w:w="8080" w:type="dxa"/>
            <w:gridSpan w:val="5"/>
            <w:tcBorders>
              <w:top w:val="single" w:sz="4" w:space="0" w:color="000000"/>
              <w:left w:val="single" w:sz="4" w:space="0" w:color="000000"/>
              <w:bottom w:val="single" w:sz="4" w:space="0" w:color="000000"/>
              <w:right w:val="single" w:sz="4" w:space="0" w:color="000000"/>
            </w:tcBorders>
          </w:tcPr>
          <w:p w14:paraId="295B35E9" w14:textId="77777777" w:rsidR="00F258E7" w:rsidRPr="00F258E7" w:rsidRDefault="00F258E7" w:rsidP="00F258E7">
            <w:pPr>
              <w:tabs>
                <w:tab w:val="left" w:pos="180"/>
              </w:tabs>
              <w:ind w:firstLine="567"/>
              <w:jc w:val="right"/>
              <w:rPr>
                <w:rFonts w:ascii="Times New Roman" w:eastAsia="Times New Roman" w:hAnsi="Times New Roman"/>
                <w:b/>
                <w:sz w:val="24"/>
                <w:szCs w:val="24"/>
              </w:rPr>
            </w:pPr>
            <w:r w:rsidRPr="00F258E7">
              <w:rPr>
                <w:rFonts w:ascii="Times New Roman" w:eastAsia="Times New Roman" w:hAnsi="Times New Roman"/>
                <w:b/>
                <w:sz w:val="24"/>
                <w:szCs w:val="24"/>
              </w:rPr>
              <w:t xml:space="preserve">Всього без ПДВ*, грн </w:t>
            </w:r>
          </w:p>
        </w:tc>
        <w:tc>
          <w:tcPr>
            <w:tcW w:w="1559" w:type="dxa"/>
            <w:tcBorders>
              <w:top w:val="single" w:sz="4" w:space="0" w:color="000000"/>
              <w:left w:val="single" w:sz="4" w:space="0" w:color="000000"/>
              <w:bottom w:val="single" w:sz="4" w:space="0" w:color="000000"/>
              <w:right w:val="single" w:sz="4" w:space="0" w:color="000000"/>
            </w:tcBorders>
          </w:tcPr>
          <w:p w14:paraId="2B2FF381" w14:textId="77777777" w:rsidR="00F258E7" w:rsidRPr="00F258E7" w:rsidRDefault="00F258E7" w:rsidP="00F258E7">
            <w:pPr>
              <w:tabs>
                <w:tab w:val="left" w:pos="180"/>
              </w:tabs>
              <w:jc w:val="center"/>
              <w:rPr>
                <w:rFonts w:ascii="Times New Roman" w:eastAsia="Times New Roman" w:hAnsi="Times New Roman"/>
                <w:sz w:val="24"/>
                <w:szCs w:val="24"/>
              </w:rPr>
            </w:pPr>
          </w:p>
        </w:tc>
      </w:tr>
    </w:tbl>
    <w:p w14:paraId="54162179" w14:textId="77777777" w:rsidR="00F258E7" w:rsidRPr="00F258E7" w:rsidRDefault="00F258E7" w:rsidP="00F258E7">
      <w:pPr>
        <w:tabs>
          <w:tab w:val="left" w:pos="6915"/>
        </w:tabs>
        <w:spacing w:after="0" w:line="240" w:lineRule="auto"/>
        <w:ind w:firstLine="567"/>
        <w:jc w:val="both"/>
        <w:rPr>
          <w:rFonts w:ascii="Times New Roman" w:eastAsia="Times New Roman" w:hAnsi="Times New Roman" w:cs="Times New Roman"/>
          <w:color w:val="4471C4"/>
          <w:sz w:val="24"/>
          <w:szCs w:val="24"/>
          <w:lang w:eastAsia="ja-JP"/>
        </w:rPr>
      </w:pPr>
      <w:r w:rsidRPr="00F258E7">
        <w:rPr>
          <w:rFonts w:ascii="Times New Roman" w:eastAsia="Times New Roman" w:hAnsi="Times New Roman" w:cs="Times New Roman"/>
          <w:color w:val="4471C4"/>
          <w:sz w:val="24"/>
          <w:szCs w:val="24"/>
          <w:lang w:eastAsia="ja-JP"/>
        </w:rPr>
        <w:t>Загальна вартість Товару відповідно до даної Специфікації становить: ____________ грн (_________ гривень _________копійок) без ПДВ.</w:t>
      </w:r>
    </w:p>
    <w:p w14:paraId="700F065B" w14:textId="77777777" w:rsidR="00F258E7" w:rsidRPr="00F258E7" w:rsidRDefault="00F258E7" w:rsidP="00F258E7">
      <w:pPr>
        <w:spacing w:after="0" w:line="240" w:lineRule="auto"/>
        <w:ind w:firstLine="567"/>
        <w:jc w:val="both"/>
        <w:rPr>
          <w:rFonts w:ascii="Times New Roman" w:eastAsia="Times New Roman" w:hAnsi="Times New Roman" w:cs="Times New Roman"/>
          <w:i/>
          <w:lang w:eastAsia="ja-JP"/>
        </w:rPr>
      </w:pPr>
      <w:bookmarkStart w:id="37" w:name="_heading=h.1ci93xb"/>
      <w:bookmarkEnd w:id="37"/>
      <w:r w:rsidRPr="00F258E7">
        <w:rPr>
          <w:rFonts w:ascii="Times New Roman" w:eastAsia="Times New Roman" w:hAnsi="Times New Roman" w:cs="Times New Roman"/>
          <w:i/>
          <w:lang w:eastAsia="ja-JP"/>
        </w:rPr>
        <w:t>*Операція з оплати Товару, звільняється від оподаткування податком на додану вартість згідно зі статтею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F258E7">
        <w:rPr>
          <w:rFonts w:ascii="Times New Roman" w:eastAsia="Times New Roman" w:hAnsi="Times New Roman" w:cs="Times New Roman"/>
          <w:i/>
          <w:lang w:eastAsia="ja-JP"/>
        </w:rPr>
        <w:t>субгрантів</w:t>
      </w:r>
      <w:proofErr w:type="spellEnd"/>
      <w:r w:rsidRPr="00F258E7">
        <w:rPr>
          <w:rFonts w:ascii="Times New Roman" w:eastAsia="Times New Roman" w:hAnsi="Times New Roman" w:cs="Times New Roman"/>
          <w:i/>
          <w:lang w:eastAsia="ja-JP"/>
        </w:rPr>
        <w:t>) Глобального фонду для боротьби із СНІДом, туберкульозом та малярією в Україні».</w:t>
      </w:r>
    </w:p>
    <w:p w14:paraId="0B73C460" w14:textId="77777777" w:rsidR="00F258E7" w:rsidRPr="00F258E7" w:rsidRDefault="00F258E7" w:rsidP="00F258E7">
      <w:pPr>
        <w:tabs>
          <w:tab w:val="left" w:pos="6915"/>
        </w:tabs>
        <w:spacing w:after="0" w:line="240" w:lineRule="auto"/>
        <w:ind w:firstLine="567"/>
        <w:jc w:val="both"/>
        <w:rPr>
          <w:rFonts w:ascii="Times New Roman" w:eastAsia="Times New Roman" w:hAnsi="Times New Roman" w:cs="Times New Roman"/>
          <w:b/>
          <w:color w:val="4472C4"/>
          <w:sz w:val="24"/>
          <w:szCs w:val="24"/>
          <w:lang w:eastAsia="ja-JP"/>
        </w:rPr>
      </w:pPr>
    </w:p>
    <w:tbl>
      <w:tblPr>
        <w:tblW w:w="9639" w:type="dxa"/>
        <w:tblLayout w:type="fixed"/>
        <w:tblCellMar>
          <w:left w:w="10" w:type="dxa"/>
          <w:right w:w="10" w:type="dxa"/>
        </w:tblCellMar>
        <w:tblLook w:val="0000" w:firstRow="0" w:lastRow="0" w:firstColumn="0" w:lastColumn="0" w:noHBand="0" w:noVBand="0"/>
      </w:tblPr>
      <w:tblGrid>
        <w:gridCol w:w="4962"/>
        <w:gridCol w:w="4677"/>
      </w:tblGrid>
      <w:tr w:rsidR="00F258E7" w:rsidRPr="00F258E7" w14:paraId="4E6B96BD" w14:textId="77777777" w:rsidTr="00574305">
        <w:tc>
          <w:tcPr>
            <w:tcW w:w="4962" w:type="dxa"/>
            <w:tcMar>
              <w:top w:w="0" w:type="dxa"/>
              <w:left w:w="115" w:type="dxa"/>
              <w:bottom w:w="0" w:type="dxa"/>
              <w:right w:w="115" w:type="dxa"/>
            </w:tcMar>
          </w:tcPr>
          <w:p w14:paraId="73415F54" w14:textId="77777777" w:rsidR="00F258E7" w:rsidRPr="00F258E7" w:rsidRDefault="00F258E7" w:rsidP="00F258E7">
            <w:pPr>
              <w:spacing w:after="0" w:line="240" w:lineRule="auto"/>
              <w:jc w:val="center"/>
              <w:rPr>
                <w:rFonts w:ascii="Times New Roman" w:eastAsia="Times New Roman" w:hAnsi="Times New Roman" w:cs="Times New Roman"/>
                <w:b/>
                <w:color w:val="000000"/>
                <w:sz w:val="24"/>
                <w:szCs w:val="24"/>
                <w:lang w:eastAsia="ja-JP"/>
              </w:rPr>
            </w:pPr>
            <w:bookmarkStart w:id="38" w:name="_heading=h.1t3h5sf"/>
            <w:bookmarkEnd w:id="38"/>
            <w:r w:rsidRPr="00F258E7">
              <w:rPr>
                <w:rFonts w:ascii="Times New Roman" w:eastAsia="Times New Roman" w:hAnsi="Times New Roman" w:cs="Times New Roman"/>
                <w:b/>
                <w:color w:val="000000"/>
                <w:sz w:val="24"/>
                <w:szCs w:val="24"/>
                <w:lang w:eastAsia="ja-JP"/>
              </w:rPr>
              <w:t>Покупець:</w:t>
            </w:r>
          </w:p>
          <w:p w14:paraId="2DF30C28" w14:textId="77777777" w:rsidR="00F258E7" w:rsidRPr="00F258E7" w:rsidRDefault="00F258E7" w:rsidP="00F258E7">
            <w:pPr>
              <w:tabs>
                <w:tab w:val="left" w:pos="851"/>
                <w:tab w:val="left" w:pos="4854"/>
              </w:tabs>
              <w:spacing w:after="0" w:line="240" w:lineRule="auto"/>
              <w:jc w:val="both"/>
              <w:rPr>
                <w:rFonts w:ascii="Times New Roman" w:eastAsia="Times New Roman" w:hAnsi="Times New Roman" w:cs="Times New Roman"/>
                <w:b/>
                <w:bCs/>
                <w:color w:val="000000"/>
                <w:sz w:val="24"/>
                <w:szCs w:val="24"/>
                <w:lang w:eastAsia="ja-JP"/>
              </w:rPr>
            </w:pPr>
            <w:r w:rsidRPr="00F258E7">
              <w:rPr>
                <w:rFonts w:ascii="Times New Roman" w:eastAsia="Times New Roman" w:hAnsi="Times New Roman" w:cs="Times New Roman"/>
                <w:b/>
                <w:bCs/>
                <w:color w:val="000000"/>
                <w:sz w:val="24"/>
                <w:szCs w:val="24"/>
                <w:lang w:eastAsia="ja-JP"/>
              </w:rPr>
              <w:t>Державна установа «Центр громадського здоров’я Міністерства охорони здоров’я України»</w:t>
            </w:r>
          </w:p>
          <w:p w14:paraId="60263112" w14:textId="77777777" w:rsidR="00F258E7" w:rsidRPr="00F258E7" w:rsidRDefault="00F258E7" w:rsidP="00F258E7">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F258E7">
              <w:rPr>
                <w:rFonts w:ascii="Times New Roman" w:eastAsia="Times New Roman" w:hAnsi="Times New Roman" w:cs="Times New Roman"/>
                <w:color w:val="000000"/>
                <w:sz w:val="24"/>
                <w:szCs w:val="24"/>
                <w:lang w:eastAsia="ja-JP"/>
              </w:rPr>
              <w:t>04071, м. Київ, вул. Ярославська, буд. 41,</w:t>
            </w:r>
          </w:p>
          <w:p w14:paraId="343577E0" w14:textId="77777777" w:rsidR="00F258E7" w:rsidRPr="00F258E7" w:rsidRDefault="00F258E7" w:rsidP="00F258E7">
            <w:pPr>
              <w:tabs>
                <w:tab w:val="left" w:pos="851"/>
                <w:tab w:val="left" w:pos="1134"/>
              </w:tabs>
              <w:spacing w:after="0" w:line="240" w:lineRule="auto"/>
              <w:jc w:val="both"/>
              <w:rPr>
                <w:rFonts w:cs="Times New Roman"/>
                <w:lang w:eastAsia="ja-JP"/>
              </w:rPr>
            </w:pPr>
            <w:r w:rsidRPr="00F258E7">
              <w:rPr>
                <w:rFonts w:ascii="Times New Roman" w:eastAsia="Times New Roman" w:hAnsi="Times New Roman" w:cs="Times New Roman"/>
                <w:color w:val="000000"/>
                <w:sz w:val="24"/>
                <w:szCs w:val="24"/>
                <w:lang w:eastAsia="ja-JP"/>
              </w:rPr>
              <w:t>UA ___</w:t>
            </w:r>
            <w:r w:rsidRPr="00F258E7">
              <w:rPr>
                <w:rFonts w:ascii="Times New Roman" w:eastAsia="Times New Roman" w:hAnsi="Times New Roman" w:cs="Times New Roman"/>
                <w:color w:val="4472C4"/>
                <w:sz w:val="24"/>
                <w:szCs w:val="24"/>
                <w:lang w:val="ru-RU" w:eastAsia="ja-JP"/>
              </w:rPr>
              <w:t>(</w:t>
            </w:r>
            <w:r w:rsidRPr="00F258E7">
              <w:rPr>
                <w:rFonts w:ascii="Times New Roman" w:eastAsia="Times New Roman" w:hAnsi="Times New Roman" w:cs="Times New Roman"/>
                <w:color w:val="4472C4"/>
                <w:sz w:val="24"/>
                <w:szCs w:val="24"/>
                <w:lang w:eastAsia="ja-JP"/>
              </w:rPr>
              <w:t>зазначити номер рахунку)</w:t>
            </w:r>
            <w:r w:rsidRPr="00F258E7">
              <w:rPr>
                <w:rFonts w:ascii="Times New Roman" w:eastAsia="Times New Roman" w:hAnsi="Times New Roman" w:cs="Times New Roman"/>
                <w:color w:val="000000"/>
                <w:sz w:val="24"/>
                <w:szCs w:val="24"/>
                <w:lang w:eastAsia="ja-JP"/>
              </w:rPr>
              <w:t>________</w:t>
            </w:r>
          </w:p>
          <w:p w14:paraId="02449B47" w14:textId="77777777" w:rsidR="00F258E7" w:rsidRPr="00F258E7" w:rsidRDefault="00F258E7" w:rsidP="00F258E7">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F258E7">
              <w:rPr>
                <w:rFonts w:ascii="Times New Roman" w:eastAsia="Times New Roman" w:hAnsi="Times New Roman" w:cs="Times New Roman"/>
                <w:color w:val="000000"/>
                <w:sz w:val="24"/>
                <w:szCs w:val="24"/>
                <w:lang w:eastAsia="ja-JP"/>
              </w:rPr>
              <w:t>ГУДКСУ у м. Києві</w:t>
            </w:r>
          </w:p>
          <w:p w14:paraId="1D05B089" w14:textId="77777777" w:rsidR="00F258E7" w:rsidRPr="00F258E7" w:rsidRDefault="00F258E7" w:rsidP="00F258E7">
            <w:pPr>
              <w:spacing w:after="0"/>
              <w:rPr>
                <w:rFonts w:ascii="Times New Roman" w:hAnsi="Times New Roman" w:cs="Times New Roman"/>
                <w:sz w:val="24"/>
                <w:szCs w:val="24"/>
              </w:rPr>
            </w:pPr>
            <w:r w:rsidRPr="00F258E7">
              <w:rPr>
                <w:rFonts w:ascii="Times New Roman" w:eastAsia="Times New Roman" w:hAnsi="Times New Roman" w:cs="Times New Roman"/>
                <w:color w:val="000000"/>
                <w:sz w:val="24"/>
                <w:szCs w:val="24"/>
              </w:rPr>
              <w:t xml:space="preserve">ІПН </w:t>
            </w:r>
            <w:r w:rsidRPr="00F258E7">
              <w:rPr>
                <w:rFonts w:ascii="Times New Roman" w:hAnsi="Times New Roman" w:cs="Times New Roman"/>
                <w:sz w:val="24"/>
                <w:szCs w:val="24"/>
              </w:rPr>
              <w:t>405241026578</w:t>
            </w:r>
          </w:p>
          <w:p w14:paraId="7E524505" w14:textId="77777777" w:rsidR="00F258E7" w:rsidRPr="00F258E7" w:rsidRDefault="00F258E7" w:rsidP="00F258E7">
            <w:pPr>
              <w:tabs>
                <w:tab w:val="left" w:pos="851"/>
                <w:tab w:val="left" w:pos="1134"/>
              </w:tabs>
              <w:spacing w:after="0" w:line="240" w:lineRule="auto"/>
              <w:jc w:val="both"/>
              <w:rPr>
                <w:rFonts w:ascii="Times New Roman" w:eastAsia="Times New Roman" w:hAnsi="Times New Roman" w:cs="Times New Roman"/>
                <w:color w:val="000000"/>
                <w:sz w:val="24"/>
                <w:szCs w:val="24"/>
                <w:lang w:eastAsia="ja-JP"/>
              </w:rPr>
            </w:pPr>
            <w:r w:rsidRPr="00F258E7">
              <w:rPr>
                <w:rFonts w:ascii="Times New Roman" w:eastAsia="Times New Roman" w:hAnsi="Times New Roman" w:cs="Times New Roman"/>
                <w:color w:val="000000"/>
                <w:sz w:val="24"/>
                <w:szCs w:val="24"/>
                <w:lang w:eastAsia="ja-JP"/>
              </w:rPr>
              <w:t>Код ЄДРПОУ: 40524109</w:t>
            </w:r>
          </w:p>
          <w:p w14:paraId="352ECC13" w14:textId="77777777" w:rsidR="00F258E7" w:rsidRPr="00F258E7" w:rsidRDefault="00F258E7" w:rsidP="00F258E7">
            <w:pPr>
              <w:tabs>
                <w:tab w:val="left" w:pos="851"/>
                <w:tab w:val="left" w:pos="1134"/>
              </w:tabs>
              <w:spacing w:after="0" w:line="240" w:lineRule="auto"/>
              <w:jc w:val="both"/>
              <w:rPr>
                <w:rFonts w:cs="Times New Roman"/>
                <w:lang w:eastAsia="ja-JP"/>
              </w:rPr>
            </w:pPr>
            <w:r w:rsidRPr="00F258E7">
              <w:rPr>
                <w:rFonts w:ascii="Times New Roman" w:eastAsia="Times New Roman" w:hAnsi="Times New Roman" w:cs="Times New Roman"/>
                <w:color w:val="000000"/>
                <w:sz w:val="24"/>
                <w:szCs w:val="24"/>
                <w:lang w:eastAsia="ja-JP"/>
              </w:rPr>
              <w:t>Тел.(044) 334-56-89</w:t>
            </w:r>
          </w:p>
          <w:p w14:paraId="5F57C719" w14:textId="77777777" w:rsidR="00F258E7" w:rsidRPr="00F258E7" w:rsidRDefault="00F258E7" w:rsidP="00F258E7">
            <w:pPr>
              <w:widowControl w:val="0"/>
              <w:spacing w:after="0" w:line="240" w:lineRule="auto"/>
              <w:jc w:val="both"/>
              <w:rPr>
                <w:rFonts w:ascii="Times New Roman" w:eastAsia="Times New Roman" w:hAnsi="Times New Roman" w:cs="Times New Roman"/>
                <w:b/>
                <w:color w:val="000000"/>
                <w:sz w:val="24"/>
                <w:szCs w:val="24"/>
                <w:lang w:eastAsia="ja-JP"/>
              </w:rPr>
            </w:pPr>
            <w:r w:rsidRPr="00F258E7">
              <w:rPr>
                <w:rFonts w:ascii="Times New Roman" w:eastAsia="Times New Roman" w:hAnsi="Times New Roman" w:cs="Times New Roman"/>
                <w:b/>
                <w:color w:val="000000"/>
                <w:sz w:val="24"/>
                <w:szCs w:val="24"/>
                <w:lang w:eastAsia="ja-JP"/>
              </w:rPr>
              <w:t>__________________</w:t>
            </w:r>
          </w:p>
          <w:p w14:paraId="457DEDE3" w14:textId="77777777" w:rsidR="00F258E7" w:rsidRPr="00F258E7" w:rsidRDefault="00F258E7" w:rsidP="00F258E7">
            <w:pPr>
              <w:tabs>
                <w:tab w:val="left" w:pos="851"/>
                <w:tab w:val="left" w:pos="2625"/>
              </w:tabs>
              <w:spacing w:after="0" w:line="240" w:lineRule="auto"/>
              <w:rPr>
                <w:rFonts w:cs="Times New Roman"/>
                <w:lang w:eastAsia="ja-JP"/>
              </w:rPr>
            </w:pPr>
            <w:r w:rsidRPr="00F258E7">
              <w:rPr>
                <w:rFonts w:ascii="Times New Roman" w:eastAsia="Times New Roman" w:hAnsi="Times New Roman" w:cs="Times New Roman"/>
                <w:color w:val="000000"/>
                <w:sz w:val="24"/>
                <w:szCs w:val="24"/>
                <w:lang w:eastAsia="ja-JP"/>
              </w:rPr>
              <w:t>_</w:t>
            </w:r>
            <w:r w:rsidRPr="00F258E7">
              <w:rPr>
                <w:rFonts w:ascii="Times New Roman" w:eastAsia="Times New Roman" w:hAnsi="Times New Roman" w:cs="Times New Roman"/>
                <w:b/>
                <w:color w:val="000000"/>
                <w:sz w:val="24"/>
                <w:szCs w:val="24"/>
                <w:lang w:eastAsia="ja-JP"/>
              </w:rPr>
              <w:t>М.П.</w:t>
            </w:r>
          </w:p>
        </w:tc>
        <w:tc>
          <w:tcPr>
            <w:tcW w:w="4677" w:type="dxa"/>
            <w:tcMar>
              <w:top w:w="0" w:type="dxa"/>
              <w:left w:w="115" w:type="dxa"/>
              <w:bottom w:w="0" w:type="dxa"/>
              <w:right w:w="115" w:type="dxa"/>
            </w:tcMar>
          </w:tcPr>
          <w:p w14:paraId="0B1BF536" w14:textId="77777777" w:rsidR="00F258E7" w:rsidRPr="00F258E7" w:rsidRDefault="00F258E7" w:rsidP="00F258E7">
            <w:pPr>
              <w:spacing w:after="0" w:line="240" w:lineRule="auto"/>
              <w:jc w:val="center"/>
              <w:rPr>
                <w:rFonts w:ascii="Times New Roman" w:eastAsia="Times New Roman" w:hAnsi="Times New Roman" w:cs="Times New Roman"/>
                <w:b/>
                <w:color w:val="000000"/>
                <w:sz w:val="24"/>
                <w:szCs w:val="24"/>
                <w:lang w:eastAsia="ja-JP"/>
              </w:rPr>
            </w:pPr>
            <w:r w:rsidRPr="00F258E7">
              <w:rPr>
                <w:rFonts w:ascii="Times New Roman" w:eastAsia="Times New Roman" w:hAnsi="Times New Roman" w:cs="Times New Roman"/>
                <w:b/>
                <w:color w:val="000000"/>
                <w:sz w:val="24"/>
                <w:szCs w:val="24"/>
                <w:lang w:eastAsia="ja-JP"/>
              </w:rPr>
              <w:t>Постачальник:</w:t>
            </w:r>
          </w:p>
          <w:p w14:paraId="4A9AC0A1"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2DDCBA2E"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07DF3A73"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19D2090C"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29B1DED6"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27BE8A8A"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53D59EF5"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453FFA24"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color w:val="000000"/>
                <w:sz w:val="24"/>
                <w:szCs w:val="24"/>
                <w:lang w:eastAsia="ja-JP"/>
              </w:rPr>
              <w:t>______________________________</w:t>
            </w:r>
          </w:p>
          <w:p w14:paraId="426C0873" w14:textId="77777777" w:rsidR="00F258E7" w:rsidRPr="00F258E7" w:rsidRDefault="00F258E7" w:rsidP="00F258E7">
            <w:pPr>
              <w:tabs>
                <w:tab w:val="left" w:pos="5387"/>
              </w:tabs>
              <w:spacing w:after="0" w:line="240" w:lineRule="auto"/>
              <w:rPr>
                <w:rFonts w:ascii="Times New Roman" w:eastAsia="Times New Roman" w:hAnsi="Times New Roman" w:cs="Times New Roman"/>
                <w:b/>
                <w:color w:val="000000"/>
                <w:sz w:val="24"/>
                <w:szCs w:val="24"/>
                <w:lang w:eastAsia="ja-JP"/>
              </w:rPr>
            </w:pPr>
          </w:p>
          <w:p w14:paraId="458D07A8"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bCs/>
                <w:color w:val="000000"/>
                <w:sz w:val="24"/>
                <w:szCs w:val="24"/>
                <w:lang w:eastAsia="ja-JP"/>
              </w:rPr>
              <w:t>_____________________________</w:t>
            </w:r>
          </w:p>
        </w:tc>
      </w:tr>
    </w:tbl>
    <w:p w14:paraId="1082C148" w14:textId="77777777" w:rsidR="00F258E7" w:rsidRPr="00F258E7" w:rsidRDefault="00F258E7" w:rsidP="00F258E7">
      <w:pPr>
        <w:sectPr w:rsidR="00F258E7" w:rsidRPr="00F258E7" w:rsidSect="00F258E7">
          <w:headerReference w:type="default" r:id="rId25"/>
          <w:footerReference w:type="default" r:id="rId26"/>
          <w:pgSz w:w="11906" w:h="16838"/>
          <w:pgMar w:top="567" w:right="1134" w:bottom="1701" w:left="1134" w:header="709" w:footer="709" w:gutter="0"/>
          <w:cols w:space="720"/>
        </w:sectPr>
      </w:pPr>
    </w:p>
    <w:p w14:paraId="033D9ADC" w14:textId="77777777" w:rsidR="00F258E7" w:rsidRPr="00F258E7" w:rsidRDefault="00F258E7" w:rsidP="00F258E7">
      <w:pPr>
        <w:tabs>
          <w:tab w:val="left" w:pos="851"/>
        </w:tabs>
        <w:spacing w:after="0" w:line="240" w:lineRule="auto"/>
        <w:ind w:left="5760" w:right="-450"/>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lastRenderedPageBreak/>
        <w:t>Додаток 2</w:t>
      </w:r>
    </w:p>
    <w:p w14:paraId="6D6AAA22" w14:textId="77777777" w:rsidR="00F258E7" w:rsidRPr="00F258E7" w:rsidRDefault="00F258E7" w:rsidP="00F258E7">
      <w:pPr>
        <w:tabs>
          <w:tab w:val="left" w:pos="851"/>
        </w:tabs>
        <w:spacing w:after="0" w:line="240" w:lineRule="auto"/>
        <w:ind w:left="5760" w:right="-450"/>
        <w:jc w:val="both"/>
        <w:rPr>
          <w:rFonts w:cs="Times New Roman"/>
          <w:lang w:eastAsia="ja-JP"/>
        </w:rPr>
      </w:pPr>
      <w:r w:rsidRPr="00F258E7">
        <w:rPr>
          <w:rFonts w:ascii="Times New Roman" w:eastAsia="Times New Roman" w:hAnsi="Times New Roman" w:cs="Times New Roman"/>
          <w:sz w:val="24"/>
          <w:szCs w:val="24"/>
          <w:lang w:eastAsia="ja-JP"/>
        </w:rPr>
        <w:t xml:space="preserve">до Договору про закупівлю № </w:t>
      </w:r>
      <w:r w:rsidRPr="00F258E7">
        <w:rPr>
          <w:rFonts w:ascii="Times New Roman" w:eastAsia="Times New Roman" w:hAnsi="Times New Roman" w:cs="Times New Roman"/>
          <w:b/>
          <w:bCs/>
          <w:sz w:val="24"/>
          <w:szCs w:val="24"/>
          <w:lang w:eastAsia="ja-JP"/>
        </w:rPr>
        <w:t>_____</w:t>
      </w:r>
    </w:p>
    <w:p w14:paraId="300DCDBF" w14:textId="1AE8710B" w:rsidR="00F258E7" w:rsidRPr="00F258E7" w:rsidRDefault="00F258E7" w:rsidP="00F258E7">
      <w:pPr>
        <w:tabs>
          <w:tab w:val="left" w:pos="851"/>
        </w:tabs>
        <w:spacing w:after="0" w:line="240" w:lineRule="auto"/>
        <w:ind w:left="5760" w:right="-450"/>
        <w:jc w:val="both"/>
        <w:rPr>
          <w:rFonts w:cs="Times New Roman"/>
          <w:lang w:eastAsia="ja-JP"/>
        </w:rPr>
      </w:pPr>
      <w:r w:rsidRPr="00F258E7">
        <w:rPr>
          <w:rFonts w:ascii="Times New Roman" w:eastAsia="Times New Roman" w:hAnsi="Times New Roman" w:cs="Times New Roman"/>
          <w:sz w:val="24"/>
          <w:szCs w:val="24"/>
          <w:lang w:eastAsia="ja-JP"/>
        </w:rPr>
        <w:t>від «___» ______________ 202</w:t>
      </w:r>
      <w:r w:rsidR="00A5451F">
        <w:rPr>
          <w:rFonts w:ascii="Times New Roman" w:eastAsia="Times New Roman" w:hAnsi="Times New Roman" w:cs="Times New Roman"/>
          <w:sz w:val="24"/>
          <w:szCs w:val="24"/>
          <w:lang w:eastAsia="ja-JP"/>
        </w:rPr>
        <w:t xml:space="preserve">6 </w:t>
      </w:r>
      <w:r w:rsidRPr="00F258E7">
        <w:rPr>
          <w:rFonts w:ascii="Times New Roman" w:eastAsia="Times New Roman" w:hAnsi="Times New Roman" w:cs="Times New Roman"/>
          <w:sz w:val="24"/>
          <w:szCs w:val="24"/>
          <w:lang w:eastAsia="ja-JP"/>
        </w:rPr>
        <w:t>року</w:t>
      </w:r>
    </w:p>
    <w:p w14:paraId="1C9AD874" w14:textId="77777777" w:rsidR="00F258E7" w:rsidRPr="00F258E7" w:rsidRDefault="00F258E7" w:rsidP="00F258E7">
      <w:pPr>
        <w:tabs>
          <w:tab w:val="left" w:pos="851"/>
        </w:tabs>
        <w:spacing w:after="0" w:line="240" w:lineRule="auto"/>
        <w:ind w:right="-450"/>
        <w:jc w:val="center"/>
        <w:rPr>
          <w:rFonts w:ascii="Times New Roman" w:eastAsia="Times New Roman" w:hAnsi="Times New Roman" w:cs="Times New Roman"/>
          <w:b/>
          <w:bCs/>
          <w:sz w:val="24"/>
          <w:szCs w:val="24"/>
          <w:lang w:eastAsia="ja-JP"/>
        </w:rPr>
      </w:pPr>
    </w:p>
    <w:p w14:paraId="7B6E993A" w14:textId="77777777" w:rsidR="00F258E7" w:rsidRPr="00F258E7" w:rsidRDefault="00F258E7" w:rsidP="00F258E7">
      <w:pPr>
        <w:tabs>
          <w:tab w:val="left" w:pos="851"/>
        </w:tabs>
        <w:spacing w:after="0" w:line="240" w:lineRule="auto"/>
        <w:ind w:right="-450"/>
        <w:jc w:val="center"/>
        <w:rPr>
          <w:rFonts w:ascii="Times New Roman" w:eastAsia="Times New Roman" w:hAnsi="Times New Roman" w:cs="Times New Roman"/>
          <w:b/>
          <w:bCs/>
          <w:sz w:val="24"/>
          <w:szCs w:val="24"/>
          <w:lang w:eastAsia="ja-JP"/>
        </w:rPr>
      </w:pPr>
    </w:p>
    <w:p w14:paraId="5CF94406" w14:textId="77777777" w:rsidR="00F258E7" w:rsidRPr="00F258E7" w:rsidRDefault="00F258E7" w:rsidP="00F258E7">
      <w:pPr>
        <w:tabs>
          <w:tab w:val="left" w:pos="851"/>
        </w:tabs>
        <w:spacing w:after="0" w:line="240" w:lineRule="auto"/>
        <w:ind w:right="-450"/>
        <w:jc w:val="center"/>
        <w:rPr>
          <w:rFonts w:ascii="Times New Roman" w:eastAsia="Times New Roman" w:hAnsi="Times New Roman" w:cs="Times New Roman"/>
          <w:b/>
          <w:bCs/>
          <w:sz w:val="24"/>
          <w:szCs w:val="24"/>
          <w:lang w:eastAsia="ja-JP"/>
        </w:rPr>
      </w:pPr>
      <w:r w:rsidRPr="00F258E7">
        <w:rPr>
          <w:rFonts w:ascii="Times New Roman" w:eastAsia="Times New Roman" w:hAnsi="Times New Roman" w:cs="Times New Roman"/>
          <w:b/>
          <w:bCs/>
          <w:sz w:val="24"/>
          <w:szCs w:val="24"/>
          <w:lang w:eastAsia="ja-JP"/>
        </w:rPr>
        <w:t>ТЕХНІЧНА СПЕЦИФІКАЦІЯ</w:t>
      </w:r>
    </w:p>
    <w:p w14:paraId="61B3810E" w14:textId="77777777" w:rsidR="00F258E7" w:rsidRPr="00F258E7" w:rsidRDefault="00F258E7" w:rsidP="00F258E7">
      <w:pPr>
        <w:spacing w:after="0" w:line="240" w:lineRule="auto"/>
        <w:ind w:left="5760" w:right="-450"/>
        <w:jc w:val="both"/>
        <w:rPr>
          <w:rFonts w:ascii="Times New Roman" w:eastAsia="Times New Roman" w:hAnsi="Times New Roman" w:cs="Times New Roman"/>
          <w:sz w:val="24"/>
          <w:szCs w:val="24"/>
          <w:lang w:eastAsia="ja-JP"/>
        </w:rPr>
      </w:pPr>
    </w:p>
    <w:p w14:paraId="3E6ADEFC" w14:textId="1ED19B18" w:rsidR="00F258E7" w:rsidRPr="00F258E7" w:rsidRDefault="00F258E7" w:rsidP="00F258E7">
      <w:pPr>
        <w:spacing w:after="0" w:line="240" w:lineRule="auto"/>
        <w:ind w:right="-90"/>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м. Київ                                                                                                     «____»_________202</w:t>
      </w:r>
      <w:r w:rsidR="00A5451F">
        <w:rPr>
          <w:rFonts w:ascii="Times New Roman" w:eastAsia="Times New Roman" w:hAnsi="Times New Roman" w:cs="Times New Roman"/>
          <w:sz w:val="24"/>
          <w:szCs w:val="24"/>
          <w:lang w:eastAsia="ja-JP"/>
        </w:rPr>
        <w:t>6</w:t>
      </w:r>
      <w:r w:rsidRPr="00F258E7">
        <w:rPr>
          <w:rFonts w:ascii="Times New Roman" w:eastAsia="Times New Roman" w:hAnsi="Times New Roman" w:cs="Times New Roman"/>
          <w:sz w:val="24"/>
          <w:szCs w:val="24"/>
          <w:lang w:eastAsia="ja-JP"/>
        </w:rPr>
        <w:t xml:space="preserve"> року</w:t>
      </w:r>
    </w:p>
    <w:p w14:paraId="24F94EC7" w14:textId="77777777" w:rsidR="00F258E7" w:rsidRPr="00F258E7" w:rsidRDefault="00F258E7" w:rsidP="00F258E7">
      <w:pPr>
        <w:spacing w:after="0" w:line="240" w:lineRule="auto"/>
        <w:ind w:firstLine="567"/>
        <w:jc w:val="both"/>
        <w:rPr>
          <w:rFonts w:ascii="Times New Roman" w:eastAsia="Times New Roman" w:hAnsi="Times New Roman" w:cs="Times New Roman"/>
          <w:b/>
          <w:sz w:val="24"/>
          <w:szCs w:val="24"/>
          <w:lang w:eastAsia="ja-JP"/>
        </w:rPr>
      </w:pPr>
    </w:p>
    <w:p w14:paraId="0B4FEAFC" w14:textId="24A7CD86" w:rsidR="00F258E7" w:rsidRPr="00F258E7" w:rsidRDefault="00F258E7" w:rsidP="00F258E7">
      <w:pPr>
        <w:spacing w:after="0" w:line="240" w:lineRule="auto"/>
        <w:ind w:right="-1" w:firstLine="567"/>
        <w:jc w:val="both"/>
        <w:rPr>
          <w:rFonts w:cs="Times New Roman"/>
          <w:lang w:eastAsia="ja-JP"/>
        </w:rPr>
      </w:pPr>
      <w:r w:rsidRPr="00F258E7">
        <w:rPr>
          <w:rFonts w:ascii="Times New Roman" w:eastAsia="Times New Roman" w:hAnsi="Times New Roman" w:cs="Times New Roman"/>
          <w:b/>
          <w:bCs/>
          <w:sz w:val="24"/>
          <w:szCs w:val="24"/>
          <w:lang w:eastAsia="ja-JP"/>
        </w:rPr>
        <w:t xml:space="preserve">Державна установа «Центр громадського здоров’я Міністерства охорони здоров’я України» </w:t>
      </w:r>
      <w:r w:rsidRPr="00F258E7">
        <w:rPr>
          <w:rFonts w:ascii="Times New Roman" w:eastAsia="Times New Roman" w:hAnsi="Times New Roman" w:cs="Times New Roman"/>
          <w:sz w:val="24"/>
          <w:szCs w:val="24"/>
          <w:lang w:eastAsia="ja-JP"/>
        </w:rPr>
        <w:t xml:space="preserve">(далі – Покупець), в особі </w:t>
      </w:r>
      <w:r w:rsidRPr="00F258E7">
        <w:rPr>
          <w:rFonts w:ascii="Times New Roman" w:eastAsia="Times New Roman" w:hAnsi="Times New Roman" w:cs="Times New Roman"/>
          <w:color w:val="4471C4"/>
          <w:sz w:val="24"/>
          <w:szCs w:val="24"/>
          <w:lang w:eastAsia="ja-JP"/>
        </w:rPr>
        <w:t>(зазначити посаду та ПІБ підписанта)</w:t>
      </w:r>
      <w:r w:rsidRPr="00F258E7">
        <w:rPr>
          <w:rFonts w:ascii="Times New Roman" w:eastAsia="Times New Roman" w:hAnsi="Times New Roman" w:cs="Times New Roman"/>
          <w:sz w:val="24"/>
          <w:szCs w:val="24"/>
          <w:lang w:eastAsia="ja-JP"/>
        </w:rPr>
        <w:t xml:space="preserve">, який(а) діє на підставі </w:t>
      </w:r>
      <w:r w:rsidRPr="00F258E7">
        <w:rPr>
          <w:rFonts w:ascii="Times New Roman" w:eastAsia="Times New Roman" w:hAnsi="Times New Roman" w:cs="Times New Roman"/>
          <w:color w:val="4471C4"/>
          <w:sz w:val="24"/>
          <w:szCs w:val="24"/>
          <w:lang w:eastAsia="ja-JP"/>
        </w:rPr>
        <w:t>(заначити документ та реквізити документа на право підпису)</w:t>
      </w:r>
      <w:r w:rsidRPr="00F258E7">
        <w:rPr>
          <w:rFonts w:ascii="Times New Roman" w:eastAsia="Times New Roman" w:hAnsi="Times New Roman" w:cs="Times New Roman"/>
          <w:sz w:val="24"/>
          <w:szCs w:val="24"/>
          <w:lang w:eastAsia="ja-JP"/>
        </w:rPr>
        <w:t xml:space="preserve">, з однієї сторони, та </w:t>
      </w:r>
    </w:p>
    <w:p w14:paraId="13F66BFD" w14:textId="72272063" w:rsidR="00F258E7" w:rsidRPr="00F258E7" w:rsidRDefault="00F258E7" w:rsidP="00F258E7">
      <w:pPr>
        <w:spacing w:after="0" w:line="240" w:lineRule="auto"/>
        <w:ind w:right="-1" w:firstLine="567"/>
        <w:jc w:val="both"/>
        <w:rPr>
          <w:rFonts w:cs="Times New Roman"/>
          <w:lang w:eastAsia="ja-JP"/>
        </w:rPr>
      </w:pPr>
      <w:r w:rsidRPr="00F258E7">
        <w:rPr>
          <w:rFonts w:ascii="Times New Roman" w:eastAsia="Times New Roman" w:hAnsi="Times New Roman" w:cs="Times New Roman"/>
          <w:color w:val="4471C4"/>
          <w:sz w:val="24"/>
          <w:szCs w:val="24"/>
          <w:lang w:eastAsia="ja-JP"/>
        </w:rPr>
        <w:t xml:space="preserve">_____________(зазначити повну назву Постачальника) </w:t>
      </w:r>
      <w:r w:rsidRPr="00F258E7">
        <w:rPr>
          <w:rFonts w:ascii="Times New Roman" w:eastAsia="Times New Roman" w:hAnsi="Times New Roman" w:cs="Times New Roman"/>
          <w:sz w:val="24"/>
          <w:szCs w:val="24"/>
          <w:lang w:eastAsia="ja-JP"/>
        </w:rPr>
        <w:t xml:space="preserve">(далі – Постачальник), в особі </w:t>
      </w:r>
      <w:r w:rsidRPr="00F258E7">
        <w:rPr>
          <w:rFonts w:ascii="Times New Roman" w:eastAsia="Times New Roman" w:hAnsi="Times New Roman" w:cs="Times New Roman"/>
          <w:color w:val="4471C4"/>
          <w:sz w:val="24"/>
          <w:szCs w:val="24"/>
          <w:lang w:eastAsia="ja-JP"/>
        </w:rPr>
        <w:t>(зазначити посаду та ПІБ підписанта)</w:t>
      </w:r>
      <w:r w:rsidRPr="00F258E7">
        <w:rPr>
          <w:rFonts w:ascii="Times New Roman" w:eastAsia="Times New Roman" w:hAnsi="Times New Roman" w:cs="Times New Roman"/>
          <w:sz w:val="24"/>
          <w:szCs w:val="24"/>
          <w:lang w:eastAsia="ja-JP"/>
        </w:rPr>
        <w:t xml:space="preserve">, який(а) діє на підставі </w:t>
      </w:r>
      <w:r w:rsidRPr="00F258E7">
        <w:rPr>
          <w:rFonts w:ascii="Times New Roman" w:eastAsia="Times New Roman" w:hAnsi="Times New Roman" w:cs="Times New Roman"/>
          <w:color w:val="4471C4"/>
          <w:sz w:val="24"/>
          <w:szCs w:val="24"/>
          <w:lang w:eastAsia="ja-JP"/>
        </w:rPr>
        <w:t>(заначити документ та реквізити документа на право підпису),</w:t>
      </w:r>
      <w:r w:rsidRPr="00F258E7">
        <w:rPr>
          <w:rFonts w:ascii="Times New Roman" w:eastAsia="Times New Roman" w:hAnsi="Times New Roman" w:cs="Times New Roman"/>
          <w:sz w:val="24"/>
          <w:szCs w:val="24"/>
          <w:lang w:eastAsia="ja-JP"/>
        </w:rPr>
        <w:t xml:space="preserve"> з другої сторони, які в подальшому при спільному згадуванні по тексту разом іменуються Сторони, а кожна окремо – Сторона, уклали цей Додаток 2 «Технічна специфікація» до Договору про закупівлю № ____ від ________ 202</w:t>
      </w:r>
      <w:r w:rsidR="00A5451F">
        <w:rPr>
          <w:rFonts w:ascii="Times New Roman" w:eastAsia="Times New Roman" w:hAnsi="Times New Roman" w:cs="Times New Roman"/>
          <w:sz w:val="24"/>
          <w:szCs w:val="24"/>
          <w:lang w:eastAsia="ja-JP"/>
        </w:rPr>
        <w:t>6</w:t>
      </w:r>
      <w:r w:rsidRPr="00F258E7">
        <w:rPr>
          <w:rFonts w:ascii="Times New Roman" w:eastAsia="Times New Roman" w:hAnsi="Times New Roman" w:cs="Times New Roman"/>
          <w:sz w:val="24"/>
          <w:szCs w:val="24"/>
          <w:lang w:eastAsia="ja-JP"/>
        </w:rPr>
        <w:t xml:space="preserve"> року про закупівлю наступного Товару</w:t>
      </w:r>
      <w:r w:rsidRPr="00F258E7">
        <w:rPr>
          <w:rFonts w:cs="Times New Roman"/>
          <w:lang w:eastAsia="ja-JP"/>
        </w:rPr>
        <w:t xml:space="preserve"> </w:t>
      </w:r>
      <w:r w:rsidRPr="00F258E7">
        <w:rPr>
          <w:rFonts w:ascii="Times New Roman" w:eastAsia="Times New Roman" w:hAnsi="Times New Roman" w:cs="Times New Roman"/>
          <w:sz w:val="24"/>
          <w:szCs w:val="24"/>
          <w:lang w:eastAsia="ja-JP"/>
        </w:rPr>
        <w:t xml:space="preserve">згідно з кодом </w:t>
      </w:r>
      <w:r w:rsidR="00351BF4" w:rsidRPr="00351BF4">
        <w:rPr>
          <w:rFonts w:ascii="Times New Roman" w:eastAsia="Times New Roman" w:hAnsi="Times New Roman" w:cs="Times New Roman"/>
          <w:b/>
          <w:bCs/>
          <w:sz w:val="24"/>
          <w:szCs w:val="24"/>
          <w:lang w:eastAsia="ja-JP"/>
        </w:rPr>
        <w:t>ДК 021:2015: 39130000-2 Офісні меблі (Архівні стелажі)</w:t>
      </w:r>
      <w:r w:rsidR="00965684">
        <w:rPr>
          <w:rFonts w:ascii="Times New Roman" w:eastAsia="Times New Roman" w:hAnsi="Times New Roman" w:cs="Times New Roman"/>
          <w:b/>
          <w:bCs/>
          <w:sz w:val="24"/>
          <w:szCs w:val="24"/>
          <w:lang w:eastAsia="ja-JP"/>
        </w:rPr>
        <w:t>.</w:t>
      </w:r>
    </w:p>
    <w:p w14:paraId="6AD72CC6" w14:textId="77777777" w:rsidR="0020244E" w:rsidRDefault="0020244E" w:rsidP="00267377">
      <w:pPr>
        <w:spacing w:after="0" w:line="240" w:lineRule="auto"/>
        <w:jc w:val="center"/>
        <w:rPr>
          <w:rFonts w:ascii="Times New Roman" w:eastAsia="Times New Roman" w:hAnsi="Times New Roman"/>
          <w:b/>
          <w:bCs/>
        </w:rPr>
      </w:pPr>
    </w:p>
    <w:p w14:paraId="5BF956F3" w14:textId="1633BDB0" w:rsidR="00DB02F6" w:rsidRPr="00EC6A25" w:rsidRDefault="00DB02F6" w:rsidP="00DB02F6">
      <w:pPr>
        <w:spacing w:after="0" w:line="240" w:lineRule="auto"/>
        <w:jc w:val="both"/>
        <w:rPr>
          <w:rFonts w:ascii="Times New Roman" w:eastAsia="Times New Roman" w:hAnsi="Times New Roman"/>
          <w:b/>
          <w:bCs/>
          <w:sz w:val="24"/>
          <w:szCs w:val="24"/>
          <w:lang w:eastAsia="ja-JP"/>
        </w:rPr>
      </w:pPr>
      <w:r>
        <w:rPr>
          <w:rFonts w:ascii="Times New Roman" w:eastAsia="Times New Roman" w:hAnsi="Times New Roman"/>
          <w:b/>
          <w:bCs/>
          <w:sz w:val="24"/>
          <w:szCs w:val="24"/>
          <w:lang w:eastAsia="ja-JP"/>
        </w:rPr>
        <w:t xml:space="preserve">       </w:t>
      </w:r>
      <w:r w:rsidRPr="005C523C">
        <w:rPr>
          <w:rFonts w:ascii="Times New Roman" w:eastAsia="Times New Roman" w:hAnsi="Times New Roman"/>
          <w:b/>
          <w:bCs/>
          <w:sz w:val="24"/>
          <w:szCs w:val="24"/>
          <w:lang w:eastAsia="ja-JP"/>
        </w:rPr>
        <w:t>Габаритні розміри та технічні характеристики стелажів визначені з урахуванням фактичних розмірів і планування приміщень, у яких передбачається їх встановлення, а також умов їх подальшої експлуатації. Зазначені параметри необхідні для забезпечення належного розміщення стелажів у визначених місцях та раціонального використання площі приміщень.</w:t>
      </w:r>
    </w:p>
    <w:p w14:paraId="078995FA" w14:textId="77777777" w:rsidR="00DB02F6" w:rsidRPr="00EC6A25" w:rsidRDefault="00DB02F6" w:rsidP="00DB02F6">
      <w:pPr>
        <w:spacing w:after="0" w:line="240" w:lineRule="auto"/>
        <w:jc w:val="both"/>
        <w:rPr>
          <w:rFonts w:ascii="Times New Roman" w:eastAsia="Times New Roman" w:hAnsi="Times New Roman"/>
          <w:b/>
          <w:bCs/>
        </w:rPr>
      </w:pPr>
    </w:p>
    <w:p w14:paraId="17217975" w14:textId="77777777" w:rsidR="00DB02F6" w:rsidRDefault="00DB02F6" w:rsidP="00DB02F6">
      <w:pPr>
        <w:spacing w:after="0" w:line="240" w:lineRule="auto"/>
        <w:jc w:val="both"/>
        <w:rPr>
          <w:rFonts w:ascii="Times New Roman" w:hAnsi="Times New Roman"/>
          <w:sz w:val="24"/>
          <w:szCs w:val="24"/>
        </w:rPr>
      </w:pPr>
      <w:r w:rsidRPr="00D15743">
        <w:rPr>
          <w:rFonts w:ascii="Times New Roman" w:hAnsi="Times New Roman"/>
          <w:sz w:val="24"/>
          <w:szCs w:val="24"/>
        </w:rPr>
        <w:t>Стелаж для зберігання документів, 25 штук</w:t>
      </w:r>
    </w:p>
    <w:p w14:paraId="7A3D3BEA" w14:textId="77777777" w:rsidR="00DB02F6" w:rsidRPr="00D15743" w:rsidRDefault="00DB02F6" w:rsidP="00DB02F6">
      <w:pPr>
        <w:spacing w:after="0" w:line="240" w:lineRule="auto"/>
        <w:jc w:val="both"/>
        <w:rPr>
          <w:rFonts w:ascii="Times New Roman" w:hAnsi="Times New Roman"/>
          <w:sz w:val="24"/>
          <w:szCs w:val="24"/>
        </w:rPr>
      </w:pPr>
    </w:p>
    <w:p w14:paraId="1A308BFA" w14:textId="79AF318A" w:rsidR="00DB02F6" w:rsidRPr="00D15743" w:rsidRDefault="00DB02F6" w:rsidP="00DB02F6">
      <w:pPr>
        <w:spacing w:after="0" w:line="240" w:lineRule="auto"/>
        <w:jc w:val="both"/>
        <w:rPr>
          <w:rFonts w:ascii="Times New Roman" w:hAnsi="Times New Roman"/>
          <w:sz w:val="24"/>
          <w:szCs w:val="24"/>
        </w:rPr>
      </w:pPr>
      <w:r w:rsidRPr="00B97EE4">
        <w:rPr>
          <w:rFonts w:ascii="Times New Roman" w:hAnsi="Times New Roman"/>
          <w:noProof/>
          <w:sz w:val="24"/>
          <w:szCs w:val="24"/>
        </w:rPr>
        <w:drawing>
          <wp:inline distT="0" distB="0" distL="0" distR="0" wp14:anchorId="7CC52C06" wp14:editId="0ECA15B3">
            <wp:extent cx="2800350" cy="32289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00350" cy="3228975"/>
                    </a:xfrm>
                    <a:prstGeom prst="rect">
                      <a:avLst/>
                    </a:prstGeom>
                    <a:noFill/>
                    <a:ln>
                      <a:noFill/>
                    </a:ln>
                  </pic:spPr>
                </pic:pic>
              </a:graphicData>
            </a:graphic>
          </wp:inline>
        </w:drawing>
      </w:r>
    </w:p>
    <w:p w14:paraId="5376B4FC" w14:textId="77777777" w:rsidR="00DB02F6" w:rsidRDefault="00DB02F6" w:rsidP="00DB02F6">
      <w:pPr>
        <w:spacing w:after="0" w:line="240" w:lineRule="auto"/>
        <w:ind w:firstLine="709"/>
        <w:jc w:val="both"/>
        <w:rPr>
          <w:rFonts w:ascii="Times New Roman" w:hAnsi="Times New Roman"/>
          <w:sz w:val="24"/>
          <w:szCs w:val="24"/>
        </w:rPr>
      </w:pPr>
    </w:p>
    <w:p w14:paraId="77991C7C" w14:textId="77777777" w:rsidR="00DB02F6" w:rsidRPr="00D15743" w:rsidRDefault="00DB02F6" w:rsidP="00DB02F6">
      <w:pPr>
        <w:spacing w:after="0" w:line="240" w:lineRule="auto"/>
        <w:ind w:firstLine="709"/>
        <w:jc w:val="both"/>
        <w:rPr>
          <w:rFonts w:ascii="Times New Roman" w:hAnsi="Times New Roman"/>
          <w:sz w:val="24"/>
          <w:szCs w:val="24"/>
        </w:rPr>
      </w:pPr>
      <w:r w:rsidRPr="00D15743">
        <w:rPr>
          <w:rFonts w:ascii="Times New Roman" w:hAnsi="Times New Roman"/>
          <w:sz w:val="24"/>
          <w:szCs w:val="24"/>
        </w:rPr>
        <w:t>Технічні характеристики предмету закупівлі:</w:t>
      </w:r>
    </w:p>
    <w:p w14:paraId="47E6C9B7" w14:textId="77777777" w:rsidR="00DB02F6" w:rsidRPr="00D15743" w:rsidRDefault="00DB02F6" w:rsidP="00DB02F6">
      <w:pPr>
        <w:spacing w:after="0" w:line="240" w:lineRule="auto"/>
        <w:ind w:firstLine="709"/>
        <w:jc w:val="both"/>
        <w:rPr>
          <w:rFonts w:ascii="Times New Roman" w:hAnsi="Times New Roman"/>
          <w:sz w:val="24"/>
          <w:szCs w:val="24"/>
        </w:rPr>
      </w:pPr>
      <w:r w:rsidRPr="00D15743">
        <w:rPr>
          <w:rFonts w:ascii="Times New Roman" w:hAnsi="Times New Roman"/>
          <w:sz w:val="24"/>
          <w:szCs w:val="24"/>
        </w:rPr>
        <w:t xml:space="preserve">Стелаж виготовлений з металу товщиною </w:t>
      </w:r>
      <w:r>
        <w:rPr>
          <w:rFonts w:ascii="Times New Roman" w:hAnsi="Times New Roman"/>
          <w:sz w:val="24"/>
          <w:szCs w:val="24"/>
        </w:rPr>
        <w:t>не менше</w:t>
      </w:r>
      <w:r w:rsidRPr="00D15743">
        <w:rPr>
          <w:rFonts w:ascii="Times New Roman" w:hAnsi="Times New Roman"/>
          <w:sz w:val="24"/>
          <w:szCs w:val="24"/>
        </w:rPr>
        <w:t xml:space="preserve"> 1 мм, полиці з ДСП товщиною </w:t>
      </w:r>
      <w:r>
        <w:rPr>
          <w:rFonts w:ascii="Times New Roman" w:hAnsi="Times New Roman"/>
          <w:sz w:val="24"/>
          <w:szCs w:val="24"/>
        </w:rPr>
        <w:t>не менше</w:t>
      </w:r>
      <w:r w:rsidRPr="00D15743">
        <w:rPr>
          <w:rFonts w:ascii="Times New Roman" w:hAnsi="Times New Roman"/>
          <w:sz w:val="24"/>
          <w:szCs w:val="24"/>
        </w:rPr>
        <w:t xml:space="preserve"> 10 мм для зберігання документів тимчасового та постійного зберігання.</w:t>
      </w:r>
    </w:p>
    <w:p w14:paraId="428345C5" w14:textId="77777777" w:rsidR="00DB02F6" w:rsidRPr="00D15743" w:rsidRDefault="00DB02F6" w:rsidP="00DB02F6">
      <w:pPr>
        <w:spacing w:after="0" w:line="240" w:lineRule="auto"/>
        <w:ind w:firstLine="709"/>
        <w:jc w:val="both"/>
        <w:rPr>
          <w:rFonts w:ascii="Times New Roman" w:hAnsi="Times New Roman"/>
          <w:sz w:val="24"/>
          <w:szCs w:val="24"/>
        </w:rPr>
      </w:pPr>
      <w:r w:rsidRPr="00D15743">
        <w:rPr>
          <w:rFonts w:ascii="Times New Roman" w:hAnsi="Times New Roman"/>
          <w:sz w:val="24"/>
          <w:szCs w:val="24"/>
        </w:rPr>
        <w:t>Модель – СТ-4/МД-10, або еквівалент</w:t>
      </w:r>
    </w:p>
    <w:p w14:paraId="607DA462" w14:textId="77777777" w:rsidR="00DB02F6" w:rsidRPr="00EC6A25" w:rsidRDefault="00DB02F6" w:rsidP="00DB02F6">
      <w:pPr>
        <w:spacing w:after="0" w:line="240" w:lineRule="auto"/>
        <w:ind w:firstLine="709"/>
        <w:jc w:val="both"/>
        <w:rPr>
          <w:rFonts w:ascii="Times New Roman" w:hAnsi="Times New Roman"/>
          <w:sz w:val="24"/>
          <w:szCs w:val="24"/>
        </w:rPr>
      </w:pPr>
      <w:r w:rsidRPr="00D15743">
        <w:rPr>
          <w:rFonts w:ascii="Times New Roman" w:hAnsi="Times New Roman"/>
          <w:sz w:val="24"/>
          <w:szCs w:val="24"/>
        </w:rPr>
        <w:t xml:space="preserve">Ширина (мм) – </w:t>
      </w:r>
      <w:r>
        <w:rPr>
          <w:rFonts w:ascii="Times New Roman" w:hAnsi="Times New Roman"/>
          <w:sz w:val="24"/>
          <w:szCs w:val="24"/>
        </w:rPr>
        <w:t xml:space="preserve">від </w:t>
      </w:r>
      <w:r w:rsidRPr="00D15743">
        <w:rPr>
          <w:rFonts w:ascii="Times New Roman" w:hAnsi="Times New Roman"/>
          <w:sz w:val="24"/>
          <w:szCs w:val="24"/>
        </w:rPr>
        <w:t>920</w:t>
      </w:r>
      <w:r>
        <w:rPr>
          <w:rFonts w:ascii="Times New Roman" w:hAnsi="Times New Roman"/>
          <w:sz w:val="24"/>
          <w:szCs w:val="24"/>
        </w:rPr>
        <w:t xml:space="preserve"> до 950</w:t>
      </w:r>
    </w:p>
    <w:p w14:paraId="4F183977" w14:textId="77777777" w:rsidR="00DB02F6" w:rsidRPr="00EC6A25" w:rsidRDefault="00DB02F6" w:rsidP="00DB02F6">
      <w:pPr>
        <w:spacing w:after="0" w:line="240" w:lineRule="auto"/>
        <w:ind w:firstLine="709"/>
        <w:jc w:val="both"/>
        <w:rPr>
          <w:rFonts w:ascii="Times New Roman" w:hAnsi="Times New Roman"/>
          <w:sz w:val="24"/>
          <w:szCs w:val="24"/>
        </w:rPr>
      </w:pPr>
      <w:r w:rsidRPr="00D15743">
        <w:rPr>
          <w:rFonts w:ascii="Times New Roman" w:hAnsi="Times New Roman"/>
          <w:sz w:val="24"/>
          <w:szCs w:val="24"/>
        </w:rPr>
        <w:t>Висота (мм) –</w:t>
      </w:r>
      <w:r>
        <w:rPr>
          <w:rFonts w:ascii="Times New Roman" w:hAnsi="Times New Roman"/>
          <w:sz w:val="24"/>
          <w:szCs w:val="24"/>
        </w:rPr>
        <w:t xml:space="preserve"> від</w:t>
      </w:r>
      <w:r w:rsidRPr="00D15743">
        <w:rPr>
          <w:rFonts w:ascii="Times New Roman" w:hAnsi="Times New Roman"/>
          <w:sz w:val="24"/>
          <w:szCs w:val="24"/>
        </w:rPr>
        <w:t xml:space="preserve"> 1820</w:t>
      </w:r>
      <w:r>
        <w:rPr>
          <w:rFonts w:ascii="Times New Roman" w:hAnsi="Times New Roman"/>
          <w:sz w:val="24"/>
          <w:szCs w:val="24"/>
        </w:rPr>
        <w:t xml:space="preserve"> до 1850</w:t>
      </w:r>
    </w:p>
    <w:p w14:paraId="6F61595A" w14:textId="77777777" w:rsidR="00DB02F6" w:rsidRPr="00EC6A25" w:rsidRDefault="00DB02F6" w:rsidP="00DB02F6">
      <w:pPr>
        <w:spacing w:after="0" w:line="240" w:lineRule="auto"/>
        <w:ind w:firstLine="709"/>
        <w:jc w:val="both"/>
        <w:rPr>
          <w:rFonts w:ascii="Times New Roman" w:hAnsi="Times New Roman"/>
          <w:sz w:val="24"/>
          <w:szCs w:val="24"/>
        </w:rPr>
      </w:pPr>
      <w:r w:rsidRPr="00D15743">
        <w:rPr>
          <w:rFonts w:ascii="Times New Roman" w:hAnsi="Times New Roman"/>
          <w:sz w:val="24"/>
          <w:szCs w:val="24"/>
        </w:rPr>
        <w:lastRenderedPageBreak/>
        <w:t xml:space="preserve">Глибина (мм) – </w:t>
      </w:r>
      <w:r>
        <w:rPr>
          <w:rFonts w:ascii="Times New Roman" w:hAnsi="Times New Roman"/>
          <w:sz w:val="24"/>
          <w:szCs w:val="24"/>
        </w:rPr>
        <w:t xml:space="preserve">від </w:t>
      </w:r>
      <w:r w:rsidRPr="00D15743">
        <w:rPr>
          <w:rFonts w:ascii="Times New Roman" w:hAnsi="Times New Roman"/>
          <w:sz w:val="24"/>
          <w:szCs w:val="24"/>
        </w:rPr>
        <w:t>300</w:t>
      </w:r>
      <w:r>
        <w:rPr>
          <w:rFonts w:ascii="Times New Roman" w:hAnsi="Times New Roman"/>
          <w:sz w:val="24"/>
          <w:szCs w:val="24"/>
        </w:rPr>
        <w:t xml:space="preserve"> до 350</w:t>
      </w:r>
    </w:p>
    <w:p w14:paraId="04ADCAB5" w14:textId="77777777" w:rsidR="00DB02F6" w:rsidRPr="00D15743" w:rsidRDefault="00DB02F6" w:rsidP="00DB02F6">
      <w:pPr>
        <w:spacing w:after="0" w:line="240" w:lineRule="auto"/>
        <w:ind w:firstLine="709"/>
        <w:jc w:val="both"/>
        <w:rPr>
          <w:rFonts w:ascii="Times New Roman" w:hAnsi="Times New Roman"/>
          <w:sz w:val="24"/>
          <w:szCs w:val="24"/>
        </w:rPr>
      </w:pPr>
      <w:r w:rsidRPr="00D15743">
        <w:rPr>
          <w:rFonts w:ascii="Times New Roman" w:hAnsi="Times New Roman"/>
          <w:sz w:val="24"/>
          <w:szCs w:val="24"/>
        </w:rPr>
        <w:t>Кількість полиць – 5</w:t>
      </w:r>
    </w:p>
    <w:p w14:paraId="1A4642B8" w14:textId="77777777" w:rsidR="00DB02F6" w:rsidRPr="00D15743" w:rsidRDefault="00DB02F6" w:rsidP="00DB02F6">
      <w:pPr>
        <w:spacing w:after="0" w:line="240" w:lineRule="auto"/>
        <w:ind w:firstLine="709"/>
        <w:jc w:val="both"/>
        <w:rPr>
          <w:rFonts w:ascii="Times New Roman" w:hAnsi="Times New Roman"/>
          <w:sz w:val="24"/>
          <w:szCs w:val="24"/>
        </w:rPr>
      </w:pPr>
      <w:r w:rsidRPr="00D15743">
        <w:rPr>
          <w:rFonts w:ascii="Times New Roman" w:hAnsi="Times New Roman"/>
          <w:sz w:val="24"/>
          <w:szCs w:val="24"/>
        </w:rPr>
        <w:t xml:space="preserve">Навантаження на полицю (кг) – </w:t>
      </w:r>
      <w:r>
        <w:rPr>
          <w:rFonts w:ascii="Times New Roman" w:hAnsi="Times New Roman"/>
          <w:sz w:val="24"/>
          <w:szCs w:val="24"/>
        </w:rPr>
        <w:t xml:space="preserve">від </w:t>
      </w:r>
      <w:r w:rsidRPr="00D15743">
        <w:rPr>
          <w:rFonts w:ascii="Times New Roman" w:hAnsi="Times New Roman"/>
          <w:sz w:val="24"/>
          <w:szCs w:val="24"/>
        </w:rPr>
        <w:t>80</w:t>
      </w:r>
    </w:p>
    <w:p w14:paraId="147A52D4" w14:textId="77777777" w:rsidR="00DB02F6" w:rsidRPr="00D15743" w:rsidRDefault="00DB02F6" w:rsidP="00DB02F6">
      <w:pPr>
        <w:spacing w:after="0" w:line="240" w:lineRule="auto"/>
        <w:ind w:firstLine="709"/>
        <w:jc w:val="both"/>
        <w:rPr>
          <w:rFonts w:ascii="Times New Roman" w:hAnsi="Times New Roman"/>
          <w:sz w:val="24"/>
          <w:szCs w:val="24"/>
        </w:rPr>
      </w:pPr>
      <w:r w:rsidRPr="00D15743">
        <w:rPr>
          <w:rFonts w:ascii="Times New Roman" w:hAnsi="Times New Roman"/>
          <w:sz w:val="24"/>
          <w:szCs w:val="24"/>
        </w:rPr>
        <w:t>Тип з’єднання – зачіп</w:t>
      </w:r>
    </w:p>
    <w:p w14:paraId="33C85B85" w14:textId="77777777" w:rsidR="00DB02F6" w:rsidRPr="00D15743" w:rsidRDefault="00DB02F6" w:rsidP="00DB02F6">
      <w:pPr>
        <w:spacing w:after="0" w:line="240" w:lineRule="auto"/>
        <w:ind w:firstLine="709"/>
        <w:jc w:val="both"/>
        <w:rPr>
          <w:rFonts w:ascii="Times New Roman" w:hAnsi="Times New Roman"/>
          <w:sz w:val="24"/>
          <w:szCs w:val="24"/>
        </w:rPr>
      </w:pPr>
      <w:r w:rsidRPr="00D15743">
        <w:rPr>
          <w:rFonts w:ascii="Times New Roman" w:hAnsi="Times New Roman"/>
          <w:sz w:val="24"/>
          <w:szCs w:val="24"/>
        </w:rPr>
        <w:t>Покриття каркаса – порошкове</w:t>
      </w:r>
    </w:p>
    <w:p w14:paraId="286BC241" w14:textId="77777777" w:rsidR="00DB02F6" w:rsidRPr="00D15743" w:rsidRDefault="00DB02F6" w:rsidP="00DB02F6">
      <w:pPr>
        <w:spacing w:after="0" w:line="240" w:lineRule="auto"/>
        <w:ind w:firstLine="709"/>
        <w:jc w:val="both"/>
        <w:rPr>
          <w:rFonts w:ascii="Times New Roman" w:hAnsi="Times New Roman"/>
          <w:sz w:val="24"/>
          <w:szCs w:val="24"/>
        </w:rPr>
      </w:pPr>
      <w:r w:rsidRPr="00D15743">
        <w:rPr>
          <w:rFonts w:ascii="Times New Roman" w:hAnsi="Times New Roman"/>
          <w:sz w:val="24"/>
          <w:szCs w:val="24"/>
        </w:rPr>
        <w:t>Колір – світло-сірий RAL-7035</w:t>
      </w:r>
    </w:p>
    <w:p w14:paraId="4907EF49" w14:textId="77777777" w:rsidR="00DB02F6" w:rsidRPr="00D15743" w:rsidRDefault="00DB02F6" w:rsidP="00DB02F6">
      <w:pPr>
        <w:spacing w:after="0" w:line="240" w:lineRule="auto"/>
        <w:ind w:firstLine="709"/>
        <w:jc w:val="both"/>
        <w:rPr>
          <w:rFonts w:ascii="Times New Roman" w:hAnsi="Times New Roman"/>
          <w:sz w:val="24"/>
          <w:szCs w:val="24"/>
        </w:rPr>
      </w:pPr>
      <w:r w:rsidRPr="00D15743">
        <w:rPr>
          <w:rFonts w:ascii="Times New Roman" w:hAnsi="Times New Roman"/>
          <w:sz w:val="24"/>
          <w:szCs w:val="24"/>
        </w:rPr>
        <w:t xml:space="preserve">Полиці виготовлені з ДСП товщиною </w:t>
      </w:r>
      <w:r>
        <w:rPr>
          <w:rFonts w:ascii="Times New Roman" w:hAnsi="Times New Roman"/>
          <w:sz w:val="24"/>
          <w:szCs w:val="24"/>
        </w:rPr>
        <w:t xml:space="preserve">не менше </w:t>
      </w:r>
      <w:r w:rsidRPr="00D15743">
        <w:rPr>
          <w:rFonts w:ascii="Times New Roman" w:hAnsi="Times New Roman"/>
          <w:sz w:val="24"/>
          <w:szCs w:val="24"/>
        </w:rPr>
        <w:t>10 мм</w:t>
      </w:r>
    </w:p>
    <w:p w14:paraId="50739BC9" w14:textId="77777777" w:rsidR="00DB02F6" w:rsidRDefault="00DB02F6" w:rsidP="00DB02F6">
      <w:pPr>
        <w:spacing w:after="0" w:line="240" w:lineRule="auto"/>
        <w:ind w:firstLine="709"/>
        <w:jc w:val="both"/>
        <w:rPr>
          <w:rFonts w:ascii="Times New Roman" w:hAnsi="Times New Roman"/>
          <w:sz w:val="24"/>
          <w:szCs w:val="24"/>
        </w:rPr>
      </w:pPr>
    </w:p>
    <w:p w14:paraId="6F1622BA" w14:textId="77777777" w:rsidR="00DB02F6" w:rsidRDefault="00DB02F6" w:rsidP="00DB02F6">
      <w:pPr>
        <w:spacing w:after="0" w:line="240" w:lineRule="auto"/>
        <w:jc w:val="both"/>
        <w:rPr>
          <w:rFonts w:ascii="Times New Roman" w:hAnsi="Times New Roman"/>
          <w:sz w:val="24"/>
          <w:szCs w:val="24"/>
        </w:rPr>
      </w:pPr>
      <w:r w:rsidRPr="00D15743">
        <w:rPr>
          <w:rFonts w:ascii="Times New Roman" w:hAnsi="Times New Roman"/>
          <w:sz w:val="24"/>
          <w:szCs w:val="24"/>
        </w:rPr>
        <w:t>Стелаж для зберігання документів, 35- штук</w:t>
      </w:r>
    </w:p>
    <w:p w14:paraId="3F3F1E59" w14:textId="77777777" w:rsidR="00DB02F6" w:rsidRPr="00D15743" w:rsidRDefault="00DB02F6" w:rsidP="00DB02F6">
      <w:pPr>
        <w:spacing w:after="0" w:line="240" w:lineRule="auto"/>
        <w:jc w:val="both"/>
        <w:rPr>
          <w:rFonts w:ascii="Times New Roman" w:hAnsi="Times New Roman"/>
          <w:sz w:val="24"/>
          <w:szCs w:val="24"/>
        </w:rPr>
      </w:pPr>
    </w:p>
    <w:p w14:paraId="737C2202" w14:textId="041FD53D" w:rsidR="00DB02F6" w:rsidRPr="00D15743" w:rsidRDefault="00DB02F6" w:rsidP="00DB02F6">
      <w:pPr>
        <w:spacing w:after="0" w:line="240" w:lineRule="auto"/>
        <w:jc w:val="both"/>
        <w:rPr>
          <w:rFonts w:ascii="Times New Roman" w:hAnsi="Times New Roman"/>
          <w:sz w:val="24"/>
          <w:szCs w:val="24"/>
        </w:rPr>
      </w:pPr>
      <w:r w:rsidRPr="00B97EE4">
        <w:rPr>
          <w:rFonts w:ascii="Times New Roman" w:hAnsi="Times New Roman"/>
          <w:noProof/>
          <w:sz w:val="24"/>
          <w:szCs w:val="24"/>
        </w:rPr>
        <w:drawing>
          <wp:inline distT="0" distB="0" distL="0" distR="0" wp14:anchorId="3336E4EE" wp14:editId="2354B7E7">
            <wp:extent cx="5934075" cy="59340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4075" cy="5934075"/>
                    </a:xfrm>
                    <a:prstGeom prst="rect">
                      <a:avLst/>
                    </a:prstGeom>
                    <a:noFill/>
                    <a:ln>
                      <a:noFill/>
                    </a:ln>
                  </pic:spPr>
                </pic:pic>
              </a:graphicData>
            </a:graphic>
          </wp:inline>
        </w:drawing>
      </w:r>
    </w:p>
    <w:p w14:paraId="7C319338" w14:textId="77777777" w:rsidR="00DB02F6" w:rsidRPr="00D15743" w:rsidRDefault="00DB02F6" w:rsidP="00DB02F6">
      <w:pPr>
        <w:spacing w:after="0" w:line="240" w:lineRule="auto"/>
        <w:jc w:val="both"/>
        <w:rPr>
          <w:rFonts w:ascii="Times New Roman" w:hAnsi="Times New Roman"/>
          <w:sz w:val="24"/>
          <w:szCs w:val="24"/>
        </w:rPr>
      </w:pPr>
    </w:p>
    <w:p w14:paraId="14E9CC26" w14:textId="77777777" w:rsidR="00DB02F6" w:rsidRPr="00D15743" w:rsidRDefault="00DB02F6" w:rsidP="00DB02F6">
      <w:pPr>
        <w:spacing w:after="0" w:line="240" w:lineRule="auto"/>
        <w:ind w:firstLine="709"/>
        <w:jc w:val="both"/>
        <w:rPr>
          <w:rFonts w:ascii="Times New Roman" w:hAnsi="Times New Roman"/>
          <w:sz w:val="24"/>
          <w:szCs w:val="24"/>
        </w:rPr>
      </w:pPr>
      <w:r w:rsidRPr="00D15743">
        <w:rPr>
          <w:rFonts w:ascii="Times New Roman" w:hAnsi="Times New Roman"/>
          <w:sz w:val="24"/>
          <w:szCs w:val="24"/>
        </w:rPr>
        <w:t>Технічні характеристики:</w:t>
      </w:r>
    </w:p>
    <w:p w14:paraId="68498A92" w14:textId="77777777" w:rsidR="00DB02F6" w:rsidRPr="00D15743" w:rsidRDefault="00DB02F6" w:rsidP="00DB02F6">
      <w:pPr>
        <w:spacing w:after="0" w:line="240" w:lineRule="auto"/>
        <w:ind w:firstLine="709"/>
        <w:jc w:val="both"/>
        <w:rPr>
          <w:rFonts w:ascii="Times New Roman" w:hAnsi="Times New Roman"/>
          <w:sz w:val="24"/>
          <w:szCs w:val="24"/>
        </w:rPr>
      </w:pPr>
      <w:r w:rsidRPr="00D15743">
        <w:rPr>
          <w:rFonts w:ascii="Times New Roman" w:hAnsi="Times New Roman"/>
          <w:sz w:val="24"/>
          <w:szCs w:val="24"/>
        </w:rPr>
        <w:t xml:space="preserve">Товщина металу стелажу СТ у порошковій фарбі становить </w:t>
      </w:r>
      <w:r>
        <w:rPr>
          <w:rFonts w:ascii="Times New Roman" w:hAnsi="Times New Roman"/>
          <w:sz w:val="24"/>
          <w:szCs w:val="24"/>
        </w:rPr>
        <w:t>не менше</w:t>
      </w:r>
      <w:r w:rsidRPr="00D15743">
        <w:rPr>
          <w:rFonts w:ascii="Times New Roman" w:hAnsi="Times New Roman"/>
          <w:sz w:val="24"/>
          <w:szCs w:val="24"/>
        </w:rPr>
        <w:t xml:space="preserve"> 0,8 мм (</w:t>
      </w:r>
      <w:proofErr w:type="spellStart"/>
      <w:r w:rsidRPr="00D15743">
        <w:rPr>
          <w:rFonts w:ascii="Times New Roman" w:hAnsi="Times New Roman"/>
          <w:sz w:val="24"/>
          <w:szCs w:val="24"/>
        </w:rPr>
        <w:t>стійки</w:t>
      </w:r>
      <w:proofErr w:type="spellEnd"/>
      <w:r w:rsidRPr="00D15743">
        <w:rPr>
          <w:rFonts w:ascii="Times New Roman" w:hAnsi="Times New Roman"/>
          <w:sz w:val="24"/>
          <w:szCs w:val="24"/>
        </w:rPr>
        <w:t xml:space="preserve">) та </w:t>
      </w:r>
      <w:r>
        <w:rPr>
          <w:rFonts w:ascii="Times New Roman" w:hAnsi="Times New Roman"/>
          <w:sz w:val="24"/>
          <w:szCs w:val="24"/>
        </w:rPr>
        <w:t>не менше</w:t>
      </w:r>
      <w:r w:rsidRPr="00D15743">
        <w:rPr>
          <w:rFonts w:ascii="Times New Roman" w:hAnsi="Times New Roman"/>
          <w:sz w:val="24"/>
          <w:szCs w:val="24"/>
        </w:rPr>
        <w:t xml:space="preserve"> 0,5 мм (полиці). Оцинкований стелаж має товщину стійок та полиць</w:t>
      </w:r>
      <w:r>
        <w:rPr>
          <w:rFonts w:ascii="Times New Roman" w:hAnsi="Times New Roman"/>
          <w:sz w:val="24"/>
          <w:szCs w:val="24"/>
        </w:rPr>
        <w:t xml:space="preserve"> не менше</w:t>
      </w:r>
      <w:r w:rsidRPr="00D15743">
        <w:rPr>
          <w:rFonts w:ascii="Times New Roman" w:hAnsi="Times New Roman"/>
          <w:sz w:val="24"/>
          <w:szCs w:val="24"/>
        </w:rPr>
        <w:t xml:space="preserve"> 1 мм. </w:t>
      </w:r>
    </w:p>
    <w:p w14:paraId="42D080D9" w14:textId="77777777" w:rsidR="00DB02F6" w:rsidRPr="00D15743" w:rsidRDefault="00DB02F6" w:rsidP="00DB02F6">
      <w:pPr>
        <w:spacing w:after="0" w:line="240" w:lineRule="auto"/>
        <w:ind w:firstLine="709"/>
        <w:jc w:val="both"/>
        <w:rPr>
          <w:rFonts w:ascii="Times New Roman" w:hAnsi="Times New Roman"/>
          <w:sz w:val="24"/>
          <w:szCs w:val="24"/>
        </w:rPr>
      </w:pPr>
      <w:r w:rsidRPr="00D15743">
        <w:rPr>
          <w:rFonts w:ascii="Times New Roman" w:hAnsi="Times New Roman"/>
          <w:sz w:val="24"/>
          <w:szCs w:val="24"/>
        </w:rPr>
        <w:t xml:space="preserve">Модель – </w:t>
      </w:r>
      <w:r w:rsidRPr="00D15743">
        <w:rPr>
          <w:rFonts w:ascii="Times New Roman" w:eastAsia="Times New Roman" w:hAnsi="Times New Roman"/>
          <w:sz w:val="24"/>
          <w:szCs w:val="24"/>
        </w:rPr>
        <w:t>СТ, або еквівалент на 7 полиць</w:t>
      </w:r>
    </w:p>
    <w:p w14:paraId="53EBDB26" w14:textId="77777777" w:rsidR="00DB02F6" w:rsidRPr="00EC6A25" w:rsidRDefault="00DB02F6" w:rsidP="00DB02F6">
      <w:pPr>
        <w:spacing w:after="0" w:line="240" w:lineRule="auto"/>
        <w:ind w:firstLine="709"/>
        <w:jc w:val="both"/>
        <w:rPr>
          <w:rFonts w:ascii="Times New Roman" w:hAnsi="Times New Roman"/>
          <w:sz w:val="24"/>
          <w:szCs w:val="24"/>
        </w:rPr>
      </w:pPr>
      <w:r w:rsidRPr="00D15743">
        <w:rPr>
          <w:rFonts w:ascii="Times New Roman" w:hAnsi="Times New Roman"/>
          <w:sz w:val="24"/>
          <w:szCs w:val="24"/>
        </w:rPr>
        <w:t xml:space="preserve">Ширина (мм) – </w:t>
      </w:r>
      <w:r>
        <w:rPr>
          <w:rFonts w:ascii="Times New Roman" w:hAnsi="Times New Roman"/>
          <w:sz w:val="24"/>
          <w:szCs w:val="24"/>
        </w:rPr>
        <w:t xml:space="preserve">від </w:t>
      </w:r>
      <w:r w:rsidRPr="00D15743">
        <w:rPr>
          <w:rFonts w:ascii="Times New Roman" w:hAnsi="Times New Roman"/>
          <w:sz w:val="24"/>
          <w:szCs w:val="24"/>
        </w:rPr>
        <w:t>920</w:t>
      </w:r>
      <w:r>
        <w:rPr>
          <w:rFonts w:ascii="Times New Roman" w:hAnsi="Times New Roman"/>
          <w:sz w:val="24"/>
          <w:szCs w:val="24"/>
        </w:rPr>
        <w:t xml:space="preserve"> до 950</w:t>
      </w:r>
    </w:p>
    <w:p w14:paraId="1A43243D" w14:textId="77777777" w:rsidR="00DB02F6" w:rsidRPr="00EC6A25" w:rsidRDefault="00DB02F6" w:rsidP="00DB02F6">
      <w:pPr>
        <w:spacing w:after="0" w:line="240" w:lineRule="auto"/>
        <w:ind w:firstLine="709"/>
        <w:jc w:val="both"/>
        <w:rPr>
          <w:rFonts w:ascii="Times New Roman" w:hAnsi="Times New Roman"/>
          <w:sz w:val="24"/>
          <w:szCs w:val="24"/>
        </w:rPr>
      </w:pPr>
      <w:r w:rsidRPr="00D15743">
        <w:rPr>
          <w:rFonts w:ascii="Times New Roman" w:hAnsi="Times New Roman"/>
          <w:sz w:val="24"/>
          <w:szCs w:val="24"/>
        </w:rPr>
        <w:t xml:space="preserve">Висота (мм) – </w:t>
      </w:r>
      <w:r>
        <w:rPr>
          <w:rFonts w:ascii="Times New Roman" w:hAnsi="Times New Roman"/>
          <w:sz w:val="24"/>
          <w:szCs w:val="24"/>
        </w:rPr>
        <w:t xml:space="preserve">від </w:t>
      </w:r>
      <w:r w:rsidRPr="00D15743">
        <w:rPr>
          <w:rFonts w:ascii="Times New Roman" w:hAnsi="Times New Roman"/>
          <w:sz w:val="24"/>
          <w:szCs w:val="24"/>
        </w:rPr>
        <w:t>2730</w:t>
      </w:r>
      <w:r>
        <w:rPr>
          <w:rFonts w:ascii="Times New Roman" w:hAnsi="Times New Roman"/>
          <w:sz w:val="24"/>
          <w:szCs w:val="24"/>
        </w:rPr>
        <w:t xml:space="preserve"> до 2750</w:t>
      </w:r>
    </w:p>
    <w:p w14:paraId="1CD1ED10" w14:textId="77777777" w:rsidR="00DB02F6" w:rsidRPr="00EC6A25" w:rsidRDefault="00DB02F6" w:rsidP="00DB02F6">
      <w:pPr>
        <w:spacing w:after="0" w:line="240" w:lineRule="auto"/>
        <w:ind w:firstLine="709"/>
        <w:jc w:val="both"/>
        <w:rPr>
          <w:rFonts w:ascii="Times New Roman" w:hAnsi="Times New Roman"/>
          <w:sz w:val="24"/>
          <w:szCs w:val="24"/>
        </w:rPr>
      </w:pPr>
      <w:r w:rsidRPr="00D15743">
        <w:rPr>
          <w:rFonts w:ascii="Times New Roman" w:hAnsi="Times New Roman"/>
          <w:sz w:val="24"/>
          <w:szCs w:val="24"/>
        </w:rPr>
        <w:lastRenderedPageBreak/>
        <w:t xml:space="preserve">Глибина (мм) – </w:t>
      </w:r>
      <w:r>
        <w:rPr>
          <w:rFonts w:ascii="Times New Roman" w:hAnsi="Times New Roman"/>
          <w:sz w:val="24"/>
          <w:szCs w:val="24"/>
        </w:rPr>
        <w:t xml:space="preserve">від </w:t>
      </w:r>
      <w:r w:rsidRPr="00D15743">
        <w:rPr>
          <w:rFonts w:ascii="Times New Roman" w:hAnsi="Times New Roman"/>
          <w:sz w:val="24"/>
          <w:szCs w:val="24"/>
        </w:rPr>
        <w:t>300</w:t>
      </w:r>
      <w:r>
        <w:rPr>
          <w:rFonts w:ascii="Times New Roman" w:hAnsi="Times New Roman"/>
          <w:sz w:val="24"/>
          <w:szCs w:val="24"/>
        </w:rPr>
        <w:t xml:space="preserve"> до 350</w:t>
      </w:r>
    </w:p>
    <w:p w14:paraId="3C803B6E" w14:textId="77777777" w:rsidR="00DB02F6" w:rsidRPr="00D15743" w:rsidRDefault="00DB02F6" w:rsidP="00DB02F6">
      <w:pPr>
        <w:spacing w:after="0" w:line="240" w:lineRule="auto"/>
        <w:ind w:firstLine="709"/>
        <w:jc w:val="both"/>
        <w:rPr>
          <w:rFonts w:ascii="Times New Roman" w:hAnsi="Times New Roman"/>
          <w:sz w:val="24"/>
          <w:szCs w:val="24"/>
        </w:rPr>
      </w:pPr>
      <w:r w:rsidRPr="00D15743">
        <w:rPr>
          <w:rFonts w:ascii="Times New Roman" w:hAnsi="Times New Roman"/>
          <w:sz w:val="24"/>
          <w:szCs w:val="24"/>
        </w:rPr>
        <w:t>Кількість полиць – 7</w:t>
      </w:r>
    </w:p>
    <w:p w14:paraId="1E74C2C7" w14:textId="77777777" w:rsidR="00DB02F6" w:rsidRPr="00D15743" w:rsidRDefault="00DB02F6" w:rsidP="00DB02F6">
      <w:pPr>
        <w:spacing w:after="0" w:line="240" w:lineRule="auto"/>
        <w:ind w:firstLine="709"/>
        <w:jc w:val="both"/>
        <w:rPr>
          <w:rFonts w:ascii="Times New Roman" w:hAnsi="Times New Roman"/>
          <w:sz w:val="24"/>
          <w:szCs w:val="24"/>
        </w:rPr>
      </w:pPr>
      <w:r w:rsidRPr="00D15743">
        <w:rPr>
          <w:rFonts w:ascii="Times New Roman" w:hAnsi="Times New Roman"/>
          <w:sz w:val="24"/>
          <w:szCs w:val="24"/>
        </w:rPr>
        <w:t xml:space="preserve">Навантаження на полицю (кг) – </w:t>
      </w:r>
      <w:r>
        <w:rPr>
          <w:rFonts w:ascii="Times New Roman" w:hAnsi="Times New Roman"/>
          <w:sz w:val="24"/>
          <w:szCs w:val="24"/>
        </w:rPr>
        <w:t xml:space="preserve">від </w:t>
      </w:r>
      <w:r w:rsidRPr="00D15743">
        <w:rPr>
          <w:rFonts w:ascii="Times New Roman" w:hAnsi="Times New Roman"/>
          <w:sz w:val="24"/>
          <w:szCs w:val="24"/>
        </w:rPr>
        <w:t>80</w:t>
      </w:r>
    </w:p>
    <w:p w14:paraId="006121A4" w14:textId="77777777" w:rsidR="00DB02F6" w:rsidRPr="00D15743" w:rsidRDefault="00DB02F6" w:rsidP="00DB02F6">
      <w:pPr>
        <w:spacing w:after="0" w:line="240" w:lineRule="auto"/>
        <w:ind w:firstLine="709"/>
        <w:jc w:val="both"/>
        <w:rPr>
          <w:rFonts w:ascii="Times New Roman" w:hAnsi="Times New Roman"/>
          <w:sz w:val="24"/>
          <w:szCs w:val="24"/>
        </w:rPr>
      </w:pPr>
      <w:r w:rsidRPr="00D15743">
        <w:rPr>
          <w:rFonts w:ascii="Times New Roman" w:hAnsi="Times New Roman"/>
          <w:sz w:val="24"/>
          <w:szCs w:val="24"/>
        </w:rPr>
        <w:t>Тип з’єднання – зачіп</w:t>
      </w:r>
    </w:p>
    <w:p w14:paraId="29543FC9" w14:textId="77777777" w:rsidR="00DB02F6" w:rsidRPr="00D15743" w:rsidRDefault="00DB02F6" w:rsidP="00DB02F6">
      <w:pPr>
        <w:spacing w:after="0" w:line="240" w:lineRule="auto"/>
        <w:jc w:val="both"/>
        <w:rPr>
          <w:rFonts w:ascii="Times New Roman" w:hAnsi="Times New Roman"/>
          <w:sz w:val="24"/>
          <w:szCs w:val="24"/>
        </w:rPr>
      </w:pPr>
      <w:r w:rsidRPr="00D15743">
        <w:rPr>
          <w:rFonts w:ascii="Times New Roman" w:hAnsi="Times New Roman"/>
          <w:sz w:val="24"/>
          <w:szCs w:val="24"/>
        </w:rPr>
        <w:t xml:space="preserve">          </w:t>
      </w:r>
      <w:r>
        <w:rPr>
          <w:rFonts w:ascii="Times New Roman" w:hAnsi="Times New Roman"/>
          <w:sz w:val="24"/>
          <w:szCs w:val="24"/>
        </w:rPr>
        <w:t xml:space="preserve">  </w:t>
      </w:r>
      <w:r w:rsidRPr="00D15743">
        <w:rPr>
          <w:rFonts w:ascii="Times New Roman" w:hAnsi="Times New Roman"/>
          <w:sz w:val="24"/>
          <w:szCs w:val="24"/>
        </w:rPr>
        <w:t>Покриття каркаса – порошкове</w:t>
      </w:r>
    </w:p>
    <w:p w14:paraId="201FC622" w14:textId="77777777" w:rsidR="00DB02F6" w:rsidRPr="00D15743" w:rsidRDefault="00DB02F6" w:rsidP="00DB02F6">
      <w:pPr>
        <w:spacing w:after="0" w:line="240" w:lineRule="auto"/>
        <w:jc w:val="both"/>
        <w:rPr>
          <w:rFonts w:ascii="Times New Roman" w:hAnsi="Times New Roman"/>
          <w:sz w:val="24"/>
          <w:szCs w:val="24"/>
        </w:rPr>
      </w:pPr>
      <w:r w:rsidRPr="00D15743">
        <w:rPr>
          <w:rFonts w:ascii="Times New Roman" w:hAnsi="Times New Roman"/>
          <w:sz w:val="24"/>
          <w:szCs w:val="24"/>
        </w:rPr>
        <w:t xml:space="preserve">         </w:t>
      </w:r>
      <w:r>
        <w:rPr>
          <w:rFonts w:ascii="Times New Roman" w:hAnsi="Times New Roman"/>
          <w:sz w:val="24"/>
          <w:szCs w:val="24"/>
        </w:rPr>
        <w:t xml:space="preserve">  </w:t>
      </w:r>
      <w:r w:rsidRPr="00D15743">
        <w:rPr>
          <w:rFonts w:ascii="Times New Roman" w:hAnsi="Times New Roman"/>
          <w:sz w:val="24"/>
          <w:szCs w:val="24"/>
        </w:rPr>
        <w:t xml:space="preserve"> Колір – світло-сірий RAL-7035</w:t>
      </w:r>
    </w:p>
    <w:p w14:paraId="7E00CC7B" w14:textId="77777777" w:rsidR="00DB02F6" w:rsidRPr="00D15743" w:rsidRDefault="00DB02F6" w:rsidP="00DB02F6">
      <w:pPr>
        <w:spacing w:after="0" w:line="240" w:lineRule="auto"/>
        <w:ind w:firstLine="709"/>
        <w:jc w:val="both"/>
        <w:rPr>
          <w:rFonts w:ascii="Times New Roman" w:hAnsi="Times New Roman"/>
          <w:sz w:val="24"/>
          <w:szCs w:val="24"/>
        </w:rPr>
      </w:pPr>
      <w:r w:rsidRPr="00D15743">
        <w:rPr>
          <w:rFonts w:ascii="Times New Roman" w:hAnsi="Times New Roman"/>
          <w:sz w:val="24"/>
          <w:szCs w:val="24"/>
        </w:rPr>
        <w:t>Полиці виготовлені з мет</w:t>
      </w:r>
      <w:r>
        <w:rPr>
          <w:rFonts w:ascii="Times New Roman" w:hAnsi="Times New Roman"/>
          <w:sz w:val="24"/>
          <w:szCs w:val="24"/>
        </w:rPr>
        <w:t>а</w:t>
      </w:r>
      <w:r w:rsidRPr="00D15743">
        <w:rPr>
          <w:rFonts w:ascii="Times New Roman" w:hAnsi="Times New Roman"/>
          <w:sz w:val="24"/>
          <w:szCs w:val="24"/>
        </w:rPr>
        <w:t>лу</w:t>
      </w:r>
    </w:p>
    <w:p w14:paraId="7FB18B7B" w14:textId="77777777" w:rsidR="00DB02F6" w:rsidRDefault="00DB02F6" w:rsidP="00DB02F6">
      <w:pPr>
        <w:spacing w:after="0" w:line="240" w:lineRule="auto"/>
        <w:ind w:right="130"/>
        <w:jc w:val="both"/>
        <w:rPr>
          <w:rFonts w:ascii="Times New Roman" w:eastAsia="Times New Roman" w:hAnsi="Times New Roman"/>
          <w:b/>
          <w:bCs/>
          <w:sz w:val="24"/>
          <w:szCs w:val="24"/>
          <w:lang w:eastAsia="ru-RU"/>
        </w:rPr>
      </w:pPr>
      <w:r w:rsidRPr="00D15743">
        <w:rPr>
          <w:rFonts w:ascii="Times New Roman" w:eastAsia="Times New Roman" w:hAnsi="Times New Roman"/>
          <w:b/>
          <w:bCs/>
          <w:sz w:val="24"/>
          <w:szCs w:val="24"/>
          <w:lang w:eastAsia="ru-RU"/>
        </w:rPr>
        <w:t xml:space="preserve">   </w:t>
      </w:r>
    </w:p>
    <w:p w14:paraId="2C575F2D" w14:textId="77777777" w:rsidR="00DB02F6" w:rsidRPr="00D15743" w:rsidRDefault="00DB02F6" w:rsidP="00DB02F6">
      <w:pPr>
        <w:spacing w:after="0" w:line="240" w:lineRule="auto"/>
        <w:ind w:right="130"/>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Pr="00D15743">
        <w:rPr>
          <w:rFonts w:ascii="Times New Roman" w:eastAsia="Times New Roman" w:hAnsi="Times New Roman"/>
          <w:b/>
          <w:bCs/>
          <w:sz w:val="24"/>
          <w:szCs w:val="24"/>
          <w:lang w:eastAsia="ru-RU"/>
        </w:rPr>
        <w:t xml:space="preserve">  Загальні вимоги: </w:t>
      </w:r>
      <w:r w:rsidRPr="00D15743">
        <w:rPr>
          <w:rFonts w:ascii="Times New Roman" w:eastAsia="Times New Roman" w:hAnsi="Times New Roman"/>
          <w:sz w:val="24"/>
          <w:szCs w:val="24"/>
          <w:lang w:eastAsia="ru-RU"/>
        </w:rPr>
        <w:t xml:space="preserve">Товар повинен бути новим, термін та умови його зберігання не порушені. </w:t>
      </w:r>
    </w:p>
    <w:p w14:paraId="2EEB156B" w14:textId="77777777" w:rsidR="00DB02F6" w:rsidRPr="00D15743" w:rsidRDefault="00DB02F6" w:rsidP="00DB02F6">
      <w:pPr>
        <w:spacing w:after="0" w:line="240" w:lineRule="auto"/>
        <w:ind w:right="130"/>
        <w:jc w:val="both"/>
        <w:rPr>
          <w:rFonts w:ascii="Times New Roman" w:eastAsia="Times New Roman" w:hAnsi="Times New Roman"/>
          <w:sz w:val="24"/>
          <w:szCs w:val="24"/>
          <w:lang w:eastAsia="ru-RU"/>
        </w:rPr>
      </w:pPr>
      <w:r w:rsidRPr="00D15743">
        <w:rPr>
          <w:rFonts w:ascii="Times New Roman" w:eastAsia="Times New Roman" w:hAnsi="Times New Roman"/>
          <w:sz w:val="24"/>
          <w:szCs w:val="24"/>
          <w:lang w:eastAsia="ru-RU"/>
        </w:rPr>
        <w:t xml:space="preserve">    Упаковка товару не повинна бути деформованою або пошкодженою, забезпечувати повне збереження товару під час його транспортування з урахуванням вантажно-розвантажувальних робіт, в повній комплектності.</w:t>
      </w:r>
    </w:p>
    <w:p w14:paraId="0BA17C12" w14:textId="77777777" w:rsidR="00DB02F6" w:rsidRPr="00D15743" w:rsidRDefault="00DB02F6" w:rsidP="00DB02F6">
      <w:pPr>
        <w:spacing w:after="0" w:line="240" w:lineRule="auto"/>
        <w:ind w:right="130"/>
        <w:jc w:val="both"/>
        <w:rPr>
          <w:rFonts w:ascii="Times New Roman" w:eastAsia="Times New Roman" w:hAnsi="Times New Roman"/>
          <w:sz w:val="24"/>
          <w:szCs w:val="24"/>
          <w:lang w:eastAsia="ru-RU"/>
        </w:rPr>
      </w:pPr>
      <w:r w:rsidRPr="00D15743">
        <w:rPr>
          <w:rFonts w:ascii="Times New Roman" w:eastAsia="Times New Roman" w:hAnsi="Times New Roman"/>
          <w:sz w:val="24"/>
          <w:szCs w:val="24"/>
          <w:lang w:eastAsia="ru-RU"/>
        </w:rPr>
        <w:t xml:space="preserve">     Якість Товару, що поставляється повинна відповідати характеристикам, які встановлені виробником Товару, та вимогам чинного законодавства України.</w:t>
      </w:r>
    </w:p>
    <w:p w14:paraId="4D217BFB" w14:textId="77777777" w:rsidR="00DB02F6" w:rsidRPr="00D15743" w:rsidRDefault="00DB02F6" w:rsidP="00DB02F6">
      <w:pPr>
        <w:spacing w:after="0" w:line="240" w:lineRule="auto"/>
        <w:ind w:right="130"/>
        <w:jc w:val="both"/>
        <w:rPr>
          <w:rFonts w:ascii="Times New Roman" w:eastAsia="Times New Roman" w:hAnsi="Times New Roman"/>
          <w:sz w:val="24"/>
          <w:szCs w:val="24"/>
          <w:lang w:eastAsia="ru-RU"/>
        </w:rPr>
      </w:pPr>
      <w:r w:rsidRPr="00D15743">
        <w:rPr>
          <w:rFonts w:ascii="Times New Roman" w:eastAsia="Times New Roman" w:hAnsi="Times New Roman"/>
          <w:b/>
          <w:bCs/>
          <w:sz w:val="24"/>
          <w:szCs w:val="24"/>
          <w:lang w:eastAsia="ru-RU"/>
        </w:rPr>
        <w:t xml:space="preserve">    Строк поставки товару: </w:t>
      </w:r>
      <w:r w:rsidRPr="00D15743">
        <w:rPr>
          <w:rFonts w:ascii="Times New Roman" w:eastAsia="Times New Roman" w:hAnsi="Times New Roman"/>
          <w:sz w:val="24"/>
          <w:szCs w:val="24"/>
          <w:lang w:eastAsia="ru-RU"/>
        </w:rPr>
        <w:t>до 31.10.2026 року.</w:t>
      </w:r>
    </w:p>
    <w:p w14:paraId="189E23ED" w14:textId="77777777" w:rsidR="00DB02F6" w:rsidRPr="00D15743" w:rsidRDefault="00DB02F6" w:rsidP="00DB02F6">
      <w:pPr>
        <w:spacing w:after="0" w:line="240" w:lineRule="auto"/>
        <w:ind w:right="130"/>
        <w:jc w:val="both"/>
        <w:rPr>
          <w:rFonts w:ascii="Times New Roman" w:eastAsia="Times New Roman" w:hAnsi="Times New Roman"/>
          <w:sz w:val="24"/>
          <w:szCs w:val="24"/>
          <w:lang w:eastAsia="ru-RU"/>
        </w:rPr>
      </w:pPr>
      <w:r w:rsidRPr="00D15743">
        <w:rPr>
          <w:rFonts w:ascii="Times New Roman" w:eastAsia="Times New Roman" w:hAnsi="Times New Roman"/>
          <w:b/>
          <w:bCs/>
          <w:sz w:val="24"/>
          <w:szCs w:val="24"/>
          <w:lang w:eastAsia="ru-RU"/>
        </w:rPr>
        <w:t xml:space="preserve">    Місце поставки: </w:t>
      </w:r>
      <w:r w:rsidRPr="00D15743">
        <w:rPr>
          <w:rFonts w:ascii="Times New Roman" w:hAnsi="Times New Roman"/>
          <w:sz w:val="24"/>
          <w:szCs w:val="24"/>
        </w:rPr>
        <w:t>м. Київ, вул. Ярославська, буд. 41 (розвантаження здійснюється Постачальником в складське приміщення Центру на -1 поверсі).</w:t>
      </w:r>
    </w:p>
    <w:p w14:paraId="05D5097A" w14:textId="77777777" w:rsidR="00DB02F6" w:rsidRPr="00D15743" w:rsidRDefault="00DB02F6" w:rsidP="00DB02F6">
      <w:pPr>
        <w:spacing w:after="0" w:line="240" w:lineRule="auto"/>
        <w:ind w:right="130"/>
        <w:jc w:val="both"/>
        <w:rPr>
          <w:rFonts w:ascii="Times New Roman" w:eastAsia="Times New Roman" w:hAnsi="Times New Roman"/>
          <w:sz w:val="24"/>
          <w:szCs w:val="24"/>
          <w:lang w:eastAsia="ru-RU"/>
        </w:rPr>
      </w:pPr>
      <w:r w:rsidRPr="00D15743">
        <w:rPr>
          <w:rFonts w:ascii="Times New Roman" w:eastAsia="Times New Roman" w:hAnsi="Times New Roman"/>
          <w:b/>
          <w:bCs/>
          <w:sz w:val="24"/>
          <w:szCs w:val="24"/>
          <w:lang w:eastAsia="ru-RU"/>
        </w:rPr>
        <w:t xml:space="preserve">    Джерело фінансування: </w:t>
      </w:r>
      <w:r w:rsidRPr="00D15743">
        <w:rPr>
          <w:rFonts w:ascii="Times New Roman" w:eastAsia="Times New Roman" w:hAnsi="Times New Roman"/>
          <w:sz w:val="24"/>
          <w:szCs w:val="24"/>
          <w:lang w:eastAsia="ru-RU"/>
        </w:rPr>
        <w:t>Глобальний фонд 2024-2026</w:t>
      </w:r>
    </w:p>
    <w:p w14:paraId="58D940A5" w14:textId="77777777" w:rsidR="00DB02F6" w:rsidRDefault="00DB02F6" w:rsidP="00DB02F6">
      <w:pPr>
        <w:spacing w:after="0" w:line="240" w:lineRule="auto"/>
        <w:ind w:right="130"/>
        <w:jc w:val="both"/>
        <w:rPr>
          <w:rFonts w:ascii="Times New Roman" w:eastAsia="Times New Roman" w:hAnsi="Times New Roman"/>
          <w:sz w:val="24"/>
          <w:szCs w:val="24"/>
          <w:lang w:eastAsia="ru-RU"/>
        </w:rPr>
      </w:pPr>
      <w:r w:rsidRPr="00D15743">
        <w:rPr>
          <w:rFonts w:ascii="Times New Roman" w:eastAsia="Times New Roman" w:hAnsi="Times New Roman"/>
          <w:b/>
          <w:bCs/>
          <w:sz w:val="24"/>
          <w:szCs w:val="24"/>
          <w:lang w:eastAsia="ru-RU"/>
        </w:rPr>
        <w:t xml:space="preserve">    Рік виготовлення товару: </w:t>
      </w:r>
      <w:r w:rsidRPr="00D15743">
        <w:rPr>
          <w:rFonts w:ascii="Times New Roman" w:eastAsia="Times New Roman" w:hAnsi="Times New Roman"/>
          <w:sz w:val="24"/>
          <w:szCs w:val="24"/>
          <w:lang w:eastAsia="ru-RU"/>
        </w:rPr>
        <w:t>додаткової вимоги по термінах придатності не потребує.</w:t>
      </w:r>
    </w:p>
    <w:p w14:paraId="2191E40B" w14:textId="77777777" w:rsidR="00DB02F6" w:rsidRPr="00D15743" w:rsidRDefault="00DB02F6" w:rsidP="00DB02F6">
      <w:pPr>
        <w:spacing w:after="0" w:line="240" w:lineRule="auto"/>
        <w:ind w:right="130"/>
        <w:jc w:val="both"/>
        <w:rPr>
          <w:rFonts w:ascii="Times New Roman" w:eastAsia="Times New Roman" w:hAnsi="Times New Roman"/>
          <w:sz w:val="24"/>
          <w:szCs w:val="24"/>
          <w:lang w:eastAsia="ru-RU"/>
        </w:rPr>
      </w:pPr>
    </w:p>
    <w:p w14:paraId="74E63543" w14:textId="77777777" w:rsidR="00DB02F6" w:rsidRPr="00D15743" w:rsidRDefault="00DB02F6" w:rsidP="00DB02F6">
      <w:pPr>
        <w:pStyle w:val="aa"/>
        <w:jc w:val="center"/>
        <w:rPr>
          <w:rFonts w:ascii="Times New Roman" w:hAnsi="Times New Roman"/>
          <w:sz w:val="24"/>
          <w:szCs w:val="24"/>
          <w:lang w:val="uk-UA"/>
        </w:rPr>
      </w:pPr>
    </w:p>
    <w:tbl>
      <w:tblPr>
        <w:tblpPr w:leftFromText="180" w:rightFromText="180" w:vertAnchor="text" w:horzAnchor="margin" w:tblpY="-77"/>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
        <w:gridCol w:w="5083"/>
        <w:gridCol w:w="1559"/>
        <w:gridCol w:w="2126"/>
      </w:tblGrid>
      <w:tr w:rsidR="00DB02F6" w:rsidRPr="00D15743" w14:paraId="313AB8C7" w14:textId="77777777" w:rsidTr="00F07438">
        <w:trPr>
          <w:trHeight w:val="968"/>
        </w:trPr>
        <w:tc>
          <w:tcPr>
            <w:tcW w:w="412" w:type="dxa"/>
            <w:tcBorders>
              <w:top w:val="single" w:sz="4" w:space="0" w:color="auto"/>
              <w:left w:val="single" w:sz="4" w:space="0" w:color="auto"/>
              <w:bottom w:val="single" w:sz="4" w:space="0" w:color="auto"/>
              <w:right w:val="single" w:sz="4" w:space="0" w:color="auto"/>
            </w:tcBorders>
            <w:vAlign w:val="center"/>
            <w:hideMark/>
          </w:tcPr>
          <w:p w14:paraId="3E963F2E" w14:textId="77777777" w:rsidR="00DB02F6" w:rsidRPr="00D15743" w:rsidRDefault="00DB02F6" w:rsidP="00F07438">
            <w:pPr>
              <w:tabs>
                <w:tab w:val="center" w:pos="4153"/>
                <w:tab w:val="right" w:pos="8306"/>
              </w:tabs>
              <w:ind w:left="-112" w:right="-81"/>
              <w:jc w:val="center"/>
              <w:rPr>
                <w:rFonts w:ascii="Times New Roman" w:hAnsi="Times New Roman"/>
                <w:sz w:val="24"/>
                <w:szCs w:val="24"/>
              </w:rPr>
            </w:pPr>
            <w:r w:rsidRPr="00D15743">
              <w:rPr>
                <w:rFonts w:ascii="Times New Roman" w:hAnsi="Times New Roman"/>
                <w:b/>
                <w:color w:val="000000"/>
                <w:sz w:val="24"/>
                <w:szCs w:val="24"/>
                <w:lang w:eastAsia="ru-RU"/>
              </w:rPr>
              <w:t>№ з/п</w:t>
            </w:r>
          </w:p>
        </w:tc>
        <w:tc>
          <w:tcPr>
            <w:tcW w:w="5083" w:type="dxa"/>
            <w:tcBorders>
              <w:top w:val="single" w:sz="4" w:space="0" w:color="auto"/>
              <w:left w:val="single" w:sz="4" w:space="0" w:color="auto"/>
              <w:bottom w:val="single" w:sz="4" w:space="0" w:color="auto"/>
              <w:right w:val="single" w:sz="4" w:space="0" w:color="auto"/>
            </w:tcBorders>
            <w:vAlign w:val="center"/>
            <w:hideMark/>
          </w:tcPr>
          <w:p w14:paraId="25029AA9" w14:textId="77777777" w:rsidR="00DB02F6" w:rsidRPr="00D15743" w:rsidRDefault="00DB02F6" w:rsidP="00F07438">
            <w:pPr>
              <w:tabs>
                <w:tab w:val="center" w:pos="4153"/>
                <w:tab w:val="right" w:pos="8306"/>
              </w:tabs>
              <w:ind w:left="-105" w:right="-115"/>
              <w:jc w:val="center"/>
              <w:rPr>
                <w:rFonts w:ascii="Times New Roman" w:hAnsi="Times New Roman"/>
                <w:b/>
                <w:color w:val="000000"/>
                <w:sz w:val="24"/>
                <w:szCs w:val="24"/>
                <w:lang w:eastAsia="ru-RU"/>
              </w:rPr>
            </w:pPr>
            <w:r w:rsidRPr="00D15743">
              <w:rPr>
                <w:rFonts w:ascii="Times New Roman" w:hAnsi="Times New Roman"/>
                <w:b/>
                <w:bCs/>
                <w:color w:val="000000"/>
                <w:sz w:val="24"/>
                <w:szCs w:val="24"/>
                <w:lang w:eastAsia="ru-RU"/>
              </w:rPr>
              <w:t xml:space="preserve">Найменування </w:t>
            </w:r>
            <w:r w:rsidRPr="00D15743">
              <w:rPr>
                <w:rFonts w:ascii="Times New Roman" w:hAnsi="Times New Roman"/>
                <w:b/>
                <w:color w:val="000000"/>
                <w:sz w:val="24"/>
                <w:szCs w:val="24"/>
                <w:lang w:eastAsia="ru-RU"/>
              </w:rPr>
              <w:t xml:space="preserve"> товару</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FF3FBCA" w14:textId="77777777" w:rsidR="00DB02F6" w:rsidRPr="00D15743" w:rsidRDefault="00DB02F6" w:rsidP="00F07438">
            <w:pPr>
              <w:tabs>
                <w:tab w:val="center" w:pos="4153"/>
                <w:tab w:val="right" w:pos="8306"/>
              </w:tabs>
              <w:ind w:left="-103" w:right="-105"/>
              <w:jc w:val="center"/>
              <w:rPr>
                <w:rFonts w:ascii="Times New Roman" w:hAnsi="Times New Roman"/>
                <w:sz w:val="24"/>
                <w:szCs w:val="24"/>
              </w:rPr>
            </w:pPr>
            <w:r w:rsidRPr="00D15743">
              <w:rPr>
                <w:rFonts w:ascii="Times New Roman" w:hAnsi="Times New Roman"/>
                <w:b/>
                <w:color w:val="000000"/>
                <w:sz w:val="24"/>
                <w:szCs w:val="24"/>
                <w:lang w:eastAsia="ru-RU"/>
              </w:rPr>
              <w:t>Одиниця виміру</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E0F6FA3" w14:textId="77777777" w:rsidR="00DB02F6" w:rsidRPr="00D15743" w:rsidRDefault="00DB02F6" w:rsidP="00F07438">
            <w:pPr>
              <w:tabs>
                <w:tab w:val="center" w:pos="4153"/>
                <w:tab w:val="right" w:pos="8306"/>
              </w:tabs>
              <w:ind w:left="-104" w:right="-119"/>
              <w:jc w:val="center"/>
              <w:rPr>
                <w:rFonts w:ascii="Times New Roman" w:hAnsi="Times New Roman"/>
                <w:sz w:val="24"/>
                <w:szCs w:val="24"/>
              </w:rPr>
            </w:pPr>
            <w:r w:rsidRPr="00D15743">
              <w:rPr>
                <w:rFonts w:ascii="Times New Roman" w:hAnsi="Times New Roman"/>
                <w:b/>
                <w:color w:val="000000"/>
                <w:sz w:val="24"/>
                <w:szCs w:val="24"/>
                <w:lang w:eastAsia="ru-RU"/>
              </w:rPr>
              <w:t>Кількість</w:t>
            </w:r>
          </w:p>
        </w:tc>
      </w:tr>
      <w:tr w:rsidR="00DB02F6" w:rsidRPr="00D15743" w14:paraId="4D05A8F6" w14:textId="77777777" w:rsidTr="00F07438">
        <w:tc>
          <w:tcPr>
            <w:tcW w:w="412" w:type="dxa"/>
            <w:tcBorders>
              <w:top w:val="single" w:sz="4" w:space="0" w:color="auto"/>
              <w:left w:val="single" w:sz="4" w:space="0" w:color="auto"/>
              <w:bottom w:val="single" w:sz="4" w:space="0" w:color="auto"/>
              <w:right w:val="single" w:sz="4" w:space="0" w:color="auto"/>
            </w:tcBorders>
            <w:vAlign w:val="center"/>
            <w:hideMark/>
          </w:tcPr>
          <w:p w14:paraId="34CF67CF" w14:textId="77777777" w:rsidR="00DB02F6" w:rsidRPr="00D15743" w:rsidRDefault="00DB02F6" w:rsidP="00F07438">
            <w:pPr>
              <w:ind w:left="-112" w:right="-81"/>
              <w:jc w:val="center"/>
              <w:rPr>
                <w:rFonts w:ascii="Times New Roman" w:hAnsi="Times New Roman"/>
                <w:color w:val="000000"/>
                <w:sz w:val="24"/>
                <w:szCs w:val="24"/>
                <w:lang w:val="en-US" w:eastAsia="ru-RU"/>
              </w:rPr>
            </w:pPr>
            <w:r w:rsidRPr="00D15743">
              <w:rPr>
                <w:rFonts w:ascii="Times New Roman" w:hAnsi="Times New Roman"/>
                <w:color w:val="000000"/>
                <w:sz w:val="24"/>
                <w:szCs w:val="24"/>
                <w:lang w:val="en-US" w:eastAsia="ru-RU"/>
              </w:rPr>
              <w:t>1</w:t>
            </w:r>
          </w:p>
        </w:tc>
        <w:tc>
          <w:tcPr>
            <w:tcW w:w="5083" w:type="dxa"/>
            <w:tcBorders>
              <w:top w:val="single" w:sz="4" w:space="0" w:color="auto"/>
              <w:left w:val="single" w:sz="4" w:space="0" w:color="auto"/>
              <w:bottom w:val="single" w:sz="4" w:space="0" w:color="auto"/>
              <w:right w:val="single" w:sz="4" w:space="0" w:color="auto"/>
            </w:tcBorders>
            <w:hideMark/>
          </w:tcPr>
          <w:p w14:paraId="6CB60AE5" w14:textId="5A00BD76" w:rsidR="00DB02F6" w:rsidRPr="00D15743" w:rsidRDefault="00DB02F6" w:rsidP="00DB02F6">
            <w:pPr>
              <w:spacing w:after="0" w:line="240" w:lineRule="auto"/>
              <w:rPr>
                <w:szCs w:val="24"/>
              </w:rPr>
            </w:pPr>
            <w:r w:rsidRPr="00D15743">
              <w:rPr>
                <w:rFonts w:ascii="Times New Roman" w:eastAsia="Times New Roman" w:hAnsi="Times New Roman"/>
                <w:sz w:val="24"/>
                <w:szCs w:val="24"/>
              </w:rPr>
              <w:t>Стелаж модель – СТ-4/МД-10</w:t>
            </w:r>
            <w:r>
              <w:rPr>
                <w:rFonts w:ascii="Times New Roman" w:eastAsia="Times New Roman" w:hAnsi="Times New Roman"/>
                <w:sz w:val="24"/>
                <w:szCs w:val="24"/>
              </w:rPr>
              <w:t>, або еквівалент</w:t>
            </w:r>
            <w:r w:rsidRPr="00D15743">
              <w:rPr>
                <w:rFonts w:ascii="Times New Roman" w:eastAsia="Times New Roman" w:hAnsi="Times New Roman"/>
                <w:sz w:val="24"/>
                <w:szCs w:val="24"/>
              </w:rPr>
              <w:t xml:space="preserve"> на 5 полиць</w:t>
            </w:r>
            <w:r>
              <w:rPr>
                <w:rFonts w:ascii="Times New Roman" w:eastAsia="Times New Roman" w:hAnsi="Times New Roman"/>
                <w:sz w:val="24"/>
                <w:szCs w:val="24"/>
              </w:rPr>
              <w:t xml:space="preserve">, </w:t>
            </w:r>
            <w:r w:rsidRPr="00D15743">
              <w:rPr>
                <w:rFonts w:ascii="Times New Roman" w:eastAsia="Times New Roman" w:hAnsi="Times New Roman"/>
                <w:sz w:val="24"/>
                <w:szCs w:val="24"/>
              </w:rPr>
              <w:t>80 кг</w:t>
            </w:r>
          </w:p>
        </w:tc>
        <w:tc>
          <w:tcPr>
            <w:tcW w:w="1559" w:type="dxa"/>
            <w:tcBorders>
              <w:top w:val="single" w:sz="4" w:space="0" w:color="auto"/>
              <w:left w:val="single" w:sz="4" w:space="0" w:color="auto"/>
              <w:bottom w:val="single" w:sz="4" w:space="0" w:color="auto"/>
              <w:right w:val="single" w:sz="4" w:space="0" w:color="auto"/>
            </w:tcBorders>
            <w:hideMark/>
          </w:tcPr>
          <w:p w14:paraId="37AADB20" w14:textId="77777777" w:rsidR="00DB02F6" w:rsidRPr="00D15743" w:rsidRDefault="00DB02F6" w:rsidP="00F07438">
            <w:pPr>
              <w:tabs>
                <w:tab w:val="center" w:pos="4153"/>
                <w:tab w:val="right" w:pos="8306"/>
              </w:tabs>
              <w:ind w:right="-105"/>
              <w:rPr>
                <w:rFonts w:ascii="Times New Roman" w:hAnsi="Times New Roman"/>
                <w:bCs/>
                <w:color w:val="000000"/>
                <w:sz w:val="24"/>
                <w:szCs w:val="24"/>
                <w:lang w:eastAsia="ru-RU"/>
              </w:rPr>
            </w:pPr>
            <w:r w:rsidRPr="00D15743">
              <w:rPr>
                <w:rFonts w:ascii="Times New Roman" w:hAnsi="Times New Roman"/>
                <w:bCs/>
                <w:color w:val="000000"/>
                <w:sz w:val="24"/>
                <w:szCs w:val="24"/>
                <w:lang w:eastAsia="ru-RU"/>
              </w:rPr>
              <w:t xml:space="preserve">     </w:t>
            </w:r>
            <w:proofErr w:type="spellStart"/>
            <w:r w:rsidRPr="00D15743">
              <w:rPr>
                <w:rFonts w:ascii="Times New Roman" w:hAnsi="Times New Roman"/>
                <w:bCs/>
                <w:color w:val="000000"/>
                <w:sz w:val="24"/>
                <w:szCs w:val="24"/>
                <w:lang w:eastAsia="ru-RU"/>
              </w:rPr>
              <w:t>шт</w:t>
            </w:r>
            <w:proofErr w:type="spellEnd"/>
          </w:p>
        </w:tc>
        <w:tc>
          <w:tcPr>
            <w:tcW w:w="2126" w:type="dxa"/>
            <w:tcBorders>
              <w:top w:val="single" w:sz="4" w:space="0" w:color="auto"/>
              <w:left w:val="single" w:sz="4" w:space="0" w:color="auto"/>
              <w:bottom w:val="single" w:sz="4" w:space="0" w:color="auto"/>
              <w:right w:val="single" w:sz="4" w:space="0" w:color="auto"/>
            </w:tcBorders>
            <w:vAlign w:val="center"/>
            <w:hideMark/>
          </w:tcPr>
          <w:p w14:paraId="30A53597" w14:textId="77777777" w:rsidR="00DB02F6" w:rsidRPr="00D15743" w:rsidRDefault="00DB02F6" w:rsidP="00F07438">
            <w:pPr>
              <w:tabs>
                <w:tab w:val="center" w:pos="4153"/>
                <w:tab w:val="right" w:pos="8306"/>
              </w:tabs>
              <w:ind w:right="-119"/>
              <w:rPr>
                <w:rFonts w:ascii="Times New Roman" w:hAnsi="Times New Roman"/>
                <w:sz w:val="24"/>
                <w:szCs w:val="24"/>
              </w:rPr>
            </w:pPr>
            <w:r w:rsidRPr="00D15743">
              <w:rPr>
                <w:rFonts w:ascii="Times New Roman" w:hAnsi="Times New Roman"/>
                <w:sz w:val="24"/>
                <w:szCs w:val="24"/>
              </w:rPr>
              <w:t xml:space="preserve">             25</w:t>
            </w:r>
          </w:p>
        </w:tc>
      </w:tr>
      <w:tr w:rsidR="00DB02F6" w:rsidRPr="00D15743" w14:paraId="0665A639" w14:textId="77777777" w:rsidTr="00DB02F6">
        <w:trPr>
          <w:trHeight w:val="719"/>
        </w:trPr>
        <w:tc>
          <w:tcPr>
            <w:tcW w:w="412" w:type="dxa"/>
            <w:tcBorders>
              <w:top w:val="single" w:sz="4" w:space="0" w:color="auto"/>
              <w:left w:val="single" w:sz="4" w:space="0" w:color="auto"/>
              <w:bottom w:val="single" w:sz="4" w:space="0" w:color="auto"/>
              <w:right w:val="single" w:sz="4" w:space="0" w:color="auto"/>
            </w:tcBorders>
            <w:vAlign w:val="center"/>
          </w:tcPr>
          <w:p w14:paraId="6D2FCDAA" w14:textId="77777777" w:rsidR="00DB02F6" w:rsidRPr="00D15743" w:rsidRDefault="00DB02F6" w:rsidP="00F07438">
            <w:pPr>
              <w:ind w:right="-81"/>
              <w:rPr>
                <w:rFonts w:ascii="Times New Roman" w:hAnsi="Times New Roman"/>
                <w:color w:val="000000"/>
                <w:sz w:val="24"/>
                <w:szCs w:val="24"/>
                <w:lang w:eastAsia="ru-RU"/>
              </w:rPr>
            </w:pPr>
            <w:r w:rsidRPr="00D15743">
              <w:rPr>
                <w:rFonts w:ascii="Times New Roman" w:hAnsi="Times New Roman"/>
                <w:color w:val="000000"/>
                <w:sz w:val="24"/>
                <w:szCs w:val="24"/>
                <w:lang w:eastAsia="ru-RU"/>
              </w:rPr>
              <w:t>2</w:t>
            </w:r>
          </w:p>
        </w:tc>
        <w:tc>
          <w:tcPr>
            <w:tcW w:w="5083" w:type="dxa"/>
            <w:tcBorders>
              <w:top w:val="single" w:sz="4" w:space="0" w:color="auto"/>
              <w:left w:val="single" w:sz="4" w:space="0" w:color="auto"/>
              <w:bottom w:val="single" w:sz="4" w:space="0" w:color="auto"/>
              <w:right w:val="single" w:sz="4" w:space="0" w:color="auto"/>
            </w:tcBorders>
          </w:tcPr>
          <w:p w14:paraId="5DF1ECF7" w14:textId="77777777" w:rsidR="00DB02F6" w:rsidRPr="00D15743" w:rsidRDefault="00DB02F6" w:rsidP="00F07438">
            <w:pPr>
              <w:spacing w:after="0" w:line="240" w:lineRule="auto"/>
              <w:jc w:val="both"/>
              <w:rPr>
                <w:rFonts w:ascii="Times New Roman" w:hAnsi="Times New Roman"/>
                <w:sz w:val="24"/>
                <w:szCs w:val="24"/>
                <w:lang w:eastAsia="ru-RU"/>
              </w:rPr>
            </w:pPr>
            <w:r w:rsidRPr="00D15743">
              <w:rPr>
                <w:rFonts w:ascii="Times New Roman" w:eastAsia="Times New Roman" w:hAnsi="Times New Roman"/>
                <w:sz w:val="24"/>
                <w:szCs w:val="24"/>
              </w:rPr>
              <w:t>Стелаж модель – СТ</w:t>
            </w:r>
            <w:r>
              <w:rPr>
                <w:rFonts w:ascii="Times New Roman" w:eastAsia="Times New Roman" w:hAnsi="Times New Roman"/>
                <w:sz w:val="24"/>
                <w:szCs w:val="24"/>
              </w:rPr>
              <w:t xml:space="preserve">, або еквівалент </w:t>
            </w:r>
            <w:r w:rsidRPr="00D15743">
              <w:rPr>
                <w:rFonts w:ascii="Times New Roman" w:eastAsia="Times New Roman" w:hAnsi="Times New Roman"/>
                <w:sz w:val="24"/>
                <w:szCs w:val="24"/>
              </w:rPr>
              <w:t>на 7 полиць</w:t>
            </w:r>
            <w:r>
              <w:rPr>
                <w:rFonts w:ascii="Times New Roman" w:eastAsia="Times New Roman" w:hAnsi="Times New Roman"/>
                <w:sz w:val="24"/>
                <w:szCs w:val="24"/>
              </w:rPr>
              <w:t xml:space="preserve">, </w:t>
            </w:r>
            <w:r w:rsidRPr="00D15743">
              <w:rPr>
                <w:rFonts w:ascii="Times New Roman" w:eastAsia="Times New Roman" w:hAnsi="Times New Roman"/>
                <w:sz w:val="24"/>
                <w:szCs w:val="24"/>
              </w:rPr>
              <w:t>80 кг</w:t>
            </w:r>
          </w:p>
        </w:tc>
        <w:tc>
          <w:tcPr>
            <w:tcW w:w="1559" w:type="dxa"/>
            <w:tcBorders>
              <w:top w:val="single" w:sz="4" w:space="0" w:color="auto"/>
              <w:left w:val="single" w:sz="4" w:space="0" w:color="auto"/>
              <w:bottom w:val="single" w:sz="4" w:space="0" w:color="auto"/>
              <w:right w:val="single" w:sz="4" w:space="0" w:color="auto"/>
            </w:tcBorders>
          </w:tcPr>
          <w:p w14:paraId="56B7B6A4" w14:textId="77777777" w:rsidR="00DB02F6" w:rsidRPr="00D15743" w:rsidRDefault="00DB02F6" w:rsidP="00F07438">
            <w:pPr>
              <w:tabs>
                <w:tab w:val="center" w:pos="4153"/>
                <w:tab w:val="right" w:pos="8306"/>
              </w:tabs>
              <w:ind w:right="-105"/>
              <w:rPr>
                <w:rFonts w:ascii="Times New Roman" w:hAnsi="Times New Roman"/>
                <w:bCs/>
                <w:color w:val="000000"/>
                <w:sz w:val="24"/>
                <w:szCs w:val="24"/>
                <w:lang w:eastAsia="ru-RU"/>
              </w:rPr>
            </w:pPr>
            <w:r w:rsidRPr="00D15743">
              <w:rPr>
                <w:rFonts w:ascii="Times New Roman" w:hAnsi="Times New Roman"/>
                <w:bCs/>
                <w:color w:val="000000"/>
                <w:sz w:val="24"/>
                <w:szCs w:val="24"/>
                <w:lang w:eastAsia="ru-RU"/>
              </w:rPr>
              <w:t xml:space="preserve">      </w:t>
            </w:r>
            <w:proofErr w:type="spellStart"/>
            <w:r w:rsidRPr="00D15743">
              <w:rPr>
                <w:rFonts w:ascii="Times New Roman" w:hAnsi="Times New Roman"/>
                <w:bCs/>
                <w:color w:val="000000"/>
                <w:sz w:val="24"/>
                <w:szCs w:val="24"/>
                <w:lang w:eastAsia="ru-RU"/>
              </w:rPr>
              <w:t>шт</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14:paraId="60E68413" w14:textId="77777777" w:rsidR="00DB02F6" w:rsidRPr="00D15743" w:rsidRDefault="00DB02F6" w:rsidP="00F07438">
            <w:pPr>
              <w:tabs>
                <w:tab w:val="center" w:pos="4153"/>
                <w:tab w:val="right" w:pos="8306"/>
              </w:tabs>
              <w:ind w:right="-119"/>
              <w:rPr>
                <w:rFonts w:ascii="Times New Roman" w:hAnsi="Times New Roman"/>
                <w:sz w:val="24"/>
                <w:szCs w:val="24"/>
              </w:rPr>
            </w:pPr>
            <w:r w:rsidRPr="00D15743">
              <w:rPr>
                <w:rFonts w:ascii="Times New Roman" w:hAnsi="Times New Roman"/>
                <w:sz w:val="24"/>
                <w:szCs w:val="24"/>
              </w:rPr>
              <w:t xml:space="preserve">            35</w:t>
            </w:r>
          </w:p>
        </w:tc>
      </w:tr>
      <w:tr w:rsidR="00DB02F6" w:rsidRPr="00D15743" w14:paraId="08431210" w14:textId="77777777" w:rsidTr="00DB02F6">
        <w:trPr>
          <w:trHeight w:val="700"/>
        </w:trPr>
        <w:tc>
          <w:tcPr>
            <w:tcW w:w="412" w:type="dxa"/>
            <w:tcBorders>
              <w:top w:val="single" w:sz="4" w:space="0" w:color="auto"/>
              <w:left w:val="single" w:sz="4" w:space="0" w:color="auto"/>
              <w:bottom w:val="single" w:sz="4" w:space="0" w:color="auto"/>
              <w:right w:val="single" w:sz="4" w:space="0" w:color="auto"/>
            </w:tcBorders>
            <w:vAlign w:val="center"/>
          </w:tcPr>
          <w:p w14:paraId="04A6799B" w14:textId="77777777" w:rsidR="00DB02F6" w:rsidRPr="00D15743" w:rsidRDefault="00DB02F6" w:rsidP="00F07438">
            <w:pPr>
              <w:ind w:right="-81"/>
              <w:rPr>
                <w:rFonts w:ascii="Times New Roman" w:hAnsi="Times New Roman"/>
                <w:color w:val="000000"/>
                <w:sz w:val="24"/>
                <w:szCs w:val="24"/>
                <w:lang w:eastAsia="ru-RU"/>
              </w:rPr>
            </w:pPr>
            <w:r w:rsidRPr="00D15743">
              <w:rPr>
                <w:rFonts w:ascii="Times New Roman" w:hAnsi="Times New Roman"/>
                <w:color w:val="000000"/>
                <w:sz w:val="24"/>
                <w:szCs w:val="24"/>
                <w:lang w:eastAsia="ru-RU"/>
              </w:rPr>
              <w:t>3</w:t>
            </w:r>
          </w:p>
        </w:tc>
        <w:tc>
          <w:tcPr>
            <w:tcW w:w="5083" w:type="dxa"/>
            <w:tcBorders>
              <w:top w:val="single" w:sz="4" w:space="0" w:color="auto"/>
              <w:left w:val="single" w:sz="4" w:space="0" w:color="auto"/>
              <w:bottom w:val="single" w:sz="4" w:space="0" w:color="auto"/>
              <w:right w:val="single" w:sz="4" w:space="0" w:color="auto"/>
            </w:tcBorders>
          </w:tcPr>
          <w:p w14:paraId="0193D8D3" w14:textId="77777777" w:rsidR="00DB02F6" w:rsidRPr="00D15743" w:rsidRDefault="00DB02F6" w:rsidP="00F07438">
            <w:pPr>
              <w:ind w:right="-115"/>
              <w:rPr>
                <w:rFonts w:ascii="Times New Roman" w:hAnsi="Times New Roman"/>
                <w:sz w:val="24"/>
                <w:szCs w:val="24"/>
                <w:lang w:eastAsia="ru-RU"/>
              </w:rPr>
            </w:pPr>
            <w:r w:rsidRPr="00D15743">
              <w:rPr>
                <w:rFonts w:ascii="Times New Roman" w:hAnsi="Times New Roman"/>
                <w:sz w:val="24"/>
                <w:szCs w:val="24"/>
                <w:lang w:eastAsia="ru-RU"/>
              </w:rPr>
              <w:t>Підп'ятник стелажу СТ пластиковий МК (Ком</w:t>
            </w:r>
            <w:r>
              <w:rPr>
                <w:rFonts w:ascii="Times New Roman" w:hAnsi="Times New Roman"/>
                <w:sz w:val="24"/>
                <w:szCs w:val="24"/>
                <w:lang w:eastAsia="ru-RU"/>
              </w:rPr>
              <w:t>п</w:t>
            </w:r>
            <w:r w:rsidRPr="00D15743">
              <w:rPr>
                <w:rFonts w:ascii="Times New Roman" w:hAnsi="Times New Roman"/>
                <w:sz w:val="24"/>
                <w:szCs w:val="24"/>
                <w:lang w:eastAsia="ru-RU"/>
              </w:rPr>
              <w:t>лект – 4шт.)</w:t>
            </w:r>
          </w:p>
        </w:tc>
        <w:tc>
          <w:tcPr>
            <w:tcW w:w="1559" w:type="dxa"/>
            <w:tcBorders>
              <w:top w:val="single" w:sz="4" w:space="0" w:color="auto"/>
              <w:left w:val="single" w:sz="4" w:space="0" w:color="auto"/>
              <w:bottom w:val="single" w:sz="4" w:space="0" w:color="auto"/>
              <w:right w:val="single" w:sz="4" w:space="0" w:color="auto"/>
            </w:tcBorders>
          </w:tcPr>
          <w:p w14:paraId="1FF1BBE5" w14:textId="77777777" w:rsidR="00DB02F6" w:rsidRPr="00D15743" w:rsidRDefault="00DB02F6" w:rsidP="00F07438">
            <w:pPr>
              <w:tabs>
                <w:tab w:val="center" w:pos="4153"/>
                <w:tab w:val="right" w:pos="8306"/>
              </w:tabs>
              <w:ind w:right="-105"/>
              <w:jc w:val="center"/>
              <w:rPr>
                <w:rFonts w:ascii="Times New Roman" w:hAnsi="Times New Roman"/>
                <w:bCs/>
                <w:color w:val="000000"/>
                <w:sz w:val="24"/>
                <w:szCs w:val="24"/>
                <w:lang w:eastAsia="ru-RU"/>
              </w:rPr>
            </w:pPr>
            <w:proofErr w:type="spellStart"/>
            <w:r>
              <w:rPr>
                <w:rFonts w:ascii="Times New Roman" w:hAnsi="Times New Roman"/>
                <w:bCs/>
                <w:color w:val="000000"/>
                <w:sz w:val="24"/>
                <w:szCs w:val="24"/>
                <w:lang w:eastAsia="ru-RU"/>
              </w:rPr>
              <w:t>к</w:t>
            </w:r>
            <w:r w:rsidRPr="00D15743">
              <w:rPr>
                <w:rFonts w:ascii="Times New Roman" w:hAnsi="Times New Roman"/>
                <w:bCs/>
                <w:color w:val="000000"/>
                <w:sz w:val="24"/>
                <w:szCs w:val="24"/>
                <w:lang w:eastAsia="ru-RU"/>
              </w:rPr>
              <w:t>омпл</w:t>
            </w:r>
            <w:proofErr w:type="spellEnd"/>
            <w:r>
              <w:rPr>
                <w:rFonts w:ascii="Times New Roman" w:hAnsi="Times New Roman"/>
                <w:bCs/>
                <w:color w:val="000000"/>
                <w:sz w:val="24"/>
                <w:szCs w:val="24"/>
                <w:lang w:eastAsia="ru-RU"/>
              </w:rPr>
              <w:t>.</w:t>
            </w:r>
          </w:p>
        </w:tc>
        <w:tc>
          <w:tcPr>
            <w:tcW w:w="2126" w:type="dxa"/>
            <w:tcBorders>
              <w:top w:val="single" w:sz="4" w:space="0" w:color="auto"/>
              <w:left w:val="single" w:sz="4" w:space="0" w:color="auto"/>
              <w:bottom w:val="single" w:sz="4" w:space="0" w:color="auto"/>
              <w:right w:val="single" w:sz="4" w:space="0" w:color="auto"/>
            </w:tcBorders>
            <w:vAlign w:val="center"/>
          </w:tcPr>
          <w:p w14:paraId="17C1FE3C" w14:textId="77777777" w:rsidR="00DB02F6" w:rsidRPr="00D15743" w:rsidRDefault="00DB02F6" w:rsidP="00F07438">
            <w:pPr>
              <w:tabs>
                <w:tab w:val="center" w:pos="4153"/>
                <w:tab w:val="right" w:pos="8306"/>
              </w:tabs>
              <w:ind w:right="-119"/>
              <w:rPr>
                <w:rFonts w:ascii="Times New Roman" w:hAnsi="Times New Roman"/>
                <w:sz w:val="24"/>
                <w:szCs w:val="24"/>
              </w:rPr>
            </w:pPr>
            <w:r w:rsidRPr="00D15743">
              <w:rPr>
                <w:rFonts w:ascii="Times New Roman" w:hAnsi="Times New Roman"/>
                <w:sz w:val="24"/>
                <w:szCs w:val="24"/>
              </w:rPr>
              <w:t xml:space="preserve">             60</w:t>
            </w:r>
          </w:p>
        </w:tc>
      </w:tr>
    </w:tbl>
    <w:tbl>
      <w:tblPr>
        <w:tblW w:w="9923" w:type="dxa"/>
        <w:tblLayout w:type="fixed"/>
        <w:tblCellMar>
          <w:left w:w="10" w:type="dxa"/>
          <w:right w:w="10" w:type="dxa"/>
        </w:tblCellMar>
        <w:tblLook w:val="0000" w:firstRow="0" w:lastRow="0" w:firstColumn="0" w:lastColumn="0" w:noHBand="0" w:noVBand="0"/>
      </w:tblPr>
      <w:tblGrid>
        <w:gridCol w:w="5175"/>
        <w:gridCol w:w="4748"/>
      </w:tblGrid>
      <w:tr w:rsidR="00F258E7" w:rsidRPr="00F258E7" w14:paraId="1A47DD17" w14:textId="77777777" w:rsidTr="00574305">
        <w:tc>
          <w:tcPr>
            <w:tcW w:w="5175" w:type="dxa"/>
            <w:tcMar>
              <w:top w:w="0" w:type="dxa"/>
              <w:left w:w="108" w:type="dxa"/>
              <w:bottom w:w="0" w:type="dxa"/>
              <w:right w:w="108" w:type="dxa"/>
            </w:tcMar>
          </w:tcPr>
          <w:p w14:paraId="1B144A0C" w14:textId="16568900" w:rsidR="00F258E7" w:rsidRPr="00F258E7" w:rsidRDefault="00351BF4" w:rsidP="00F258E7">
            <w:pPr>
              <w:spacing w:after="0" w:line="240" w:lineRule="auto"/>
              <w:jc w:val="center"/>
              <w:rPr>
                <w:rFonts w:ascii="Times New Roman" w:eastAsia="Times New Roman" w:hAnsi="Times New Roman" w:cs="Times New Roman"/>
                <w:b/>
                <w:sz w:val="24"/>
                <w:szCs w:val="24"/>
                <w:lang w:eastAsia="ja-JP"/>
              </w:rPr>
            </w:pPr>
            <w:r w:rsidRPr="00D15743">
              <w:rPr>
                <w:rFonts w:ascii="Times New Roman" w:hAnsi="Times New Roman" w:cs="Times New Roman"/>
                <w:sz w:val="24"/>
                <w:szCs w:val="24"/>
              </w:rPr>
              <w:t xml:space="preserve">     </w:t>
            </w:r>
            <w:r w:rsidRPr="00D15743">
              <w:rPr>
                <w:rFonts w:ascii="Times New Roman" w:hAnsi="Times New Roman" w:cs="Times New Roman"/>
                <w:b/>
                <w:color w:val="000000" w:themeColor="text1"/>
                <w:sz w:val="24"/>
                <w:szCs w:val="24"/>
              </w:rPr>
              <w:t xml:space="preserve"> </w:t>
            </w:r>
            <w:r w:rsidR="00F258E7" w:rsidRPr="00F258E7">
              <w:rPr>
                <w:rFonts w:ascii="Times New Roman" w:eastAsia="Times New Roman" w:hAnsi="Times New Roman" w:cs="Times New Roman"/>
                <w:b/>
                <w:sz w:val="24"/>
                <w:szCs w:val="24"/>
                <w:lang w:eastAsia="ja-JP"/>
              </w:rPr>
              <w:t>Покупець:</w:t>
            </w:r>
          </w:p>
          <w:p w14:paraId="74697C6F" w14:textId="77777777" w:rsidR="00F258E7" w:rsidRPr="00F258E7" w:rsidRDefault="00F258E7" w:rsidP="00F258E7">
            <w:pPr>
              <w:tabs>
                <w:tab w:val="left" w:pos="851"/>
                <w:tab w:val="left" w:pos="4854"/>
              </w:tabs>
              <w:spacing w:after="0" w:line="240" w:lineRule="auto"/>
              <w:jc w:val="both"/>
              <w:rPr>
                <w:rFonts w:ascii="Times New Roman" w:eastAsia="Times New Roman" w:hAnsi="Times New Roman" w:cs="Times New Roman"/>
                <w:b/>
                <w:bCs/>
                <w:sz w:val="24"/>
                <w:szCs w:val="24"/>
                <w:lang w:eastAsia="ja-JP"/>
              </w:rPr>
            </w:pPr>
            <w:r w:rsidRPr="00F258E7">
              <w:rPr>
                <w:rFonts w:ascii="Times New Roman" w:eastAsia="Times New Roman" w:hAnsi="Times New Roman" w:cs="Times New Roman"/>
                <w:b/>
                <w:bCs/>
                <w:sz w:val="24"/>
                <w:szCs w:val="24"/>
                <w:lang w:eastAsia="ja-JP"/>
              </w:rPr>
              <w:t>Державна установа «Центр громадського здоров’я Міністерства охорони здоров’я України»</w:t>
            </w:r>
          </w:p>
          <w:p w14:paraId="0DD79282" w14:textId="77777777" w:rsidR="00F258E7" w:rsidRPr="00F258E7" w:rsidRDefault="00F258E7" w:rsidP="00F258E7">
            <w:pPr>
              <w:tabs>
                <w:tab w:val="left" w:pos="851"/>
                <w:tab w:val="left" w:pos="1134"/>
              </w:tabs>
              <w:spacing w:after="0" w:line="240" w:lineRule="auto"/>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04071, м. Київ, вул. Ярославська, буд. 41,</w:t>
            </w:r>
          </w:p>
          <w:p w14:paraId="221C3329" w14:textId="77777777" w:rsidR="00F258E7" w:rsidRPr="00F258E7" w:rsidRDefault="00F258E7" w:rsidP="00F258E7">
            <w:pPr>
              <w:tabs>
                <w:tab w:val="left" w:pos="851"/>
                <w:tab w:val="left" w:pos="1134"/>
              </w:tabs>
              <w:spacing w:after="0" w:line="240" w:lineRule="auto"/>
              <w:jc w:val="both"/>
              <w:rPr>
                <w:rFonts w:cs="Times New Roman"/>
                <w:lang w:eastAsia="ja-JP"/>
              </w:rPr>
            </w:pPr>
            <w:r w:rsidRPr="00F258E7">
              <w:rPr>
                <w:rFonts w:ascii="Times New Roman" w:eastAsia="Times New Roman" w:hAnsi="Times New Roman" w:cs="Times New Roman"/>
                <w:sz w:val="24"/>
                <w:szCs w:val="24"/>
                <w:lang w:eastAsia="ja-JP"/>
              </w:rPr>
              <w:t>UA</w:t>
            </w:r>
            <w:r w:rsidRPr="00F258E7">
              <w:rPr>
                <w:rFonts w:ascii="Times New Roman" w:eastAsia="Times New Roman" w:hAnsi="Times New Roman" w:cs="Times New Roman"/>
                <w:color w:val="000000"/>
                <w:sz w:val="24"/>
                <w:szCs w:val="24"/>
                <w:lang w:eastAsia="ja-JP"/>
              </w:rPr>
              <w:t>___</w:t>
            </w:r>
            <w:r w:rsidRPr="00F258E7">
              <w:rPr>
                <w:rFonts w:ascii="Times New Roman" w:eastAsia="Times New Roman" w:hAnsi="Times New Roman" w:cs="Times New Roman"/>
                <w:color w:val="4472C4"/>
                <w:sz w:val="24"/>
                <w:szCs w:val="24"/>
                <w:lang w:eastAsia="ja-JP"/>
              </w:rPr>
              <w:t>(зазначити номер рахунку)</w:t>
            </w:r>
            <w:r w:rsidRPr="00F258E7">
              <w:rPr>
                <w:rFonts w:ascii="Times New Roman" w:eastAsia="Times New Roman" w:hAnsi="Times New Roman" w:cs="Times New Roman"/>
                <w:color w:val="000000"/>
                <w:sz w:val="24"/>
                <w:szCs w:val="24"/>
                <w:lang w:eastAsia="ja-JP"/>
              </w:rPr>
              <w:t>________</w:t>
            </w:r>
          </w:p>
          <w:p w14:paraId="2EE36CA2" w14:textId="77777777" w:rsidR="00F258E7" w:rsidRPr="00F258E7" w:rsidRDefault="00F258E7" w:rsidP="00F258E7">
            <w:pPr>
              <w:tabs>
                <w:tab w:val="left" w:pos="851"/>
                <w:tab w:val="left" w:pos="1134"/>
              </w:tabs>
              <w:spacing w:after="0" w:line="240" w:lineRule="auto"/>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ГУДКСУ у м. Києві</w:t>
            </w:r>
          </w:p>
          <w:p w14:paraId="65CB5A4A" w14:textId="77777777" w:rsidR="00F258E7" w:rsidRPr="00F258E7" w:rsidRDefault="00F258E7" w:rsidP="00F258E7">
            <w:pPr>
              <w:spacing w:after="0"/>
              <w:rPr>
                <w:rFonts w:ascii="Times New Roman" w:hAnsi="Times New Roman" w:cs="Times New Roman"/>
                <w:sz w:val="24"/>
                <w:szCs w:val="24"/>
              </w:rPr>
            </w:pPr>
            <w:r w:rsidRPr="00F258E7">
              <w:rPr>
                <w:rFonts w:ascii="Times New Roman" w:eastAsia="Times New Roman" w:hAnsi="Times New Roman" w:cs="Times New Roman"/>
                <w:color w:val="000000"/>
                <w:sz w:val="24"/>
                <w:szCs w:val="24"/>
              </w:rPr>
              <w:t xml:space="preserve">ІПН </w:t>
            </w:r>
            <w:r w:rsidRPr="00F258E7">
              <w:rPr>
                <w:rFonts w:ascii="Times New Roman" w:hAnsi="Times New Roman" w:cs="Times New Roman"/>
                <w:sz w:val="24"/>
                <w:szCs w:val="24"/>
              </w:rPr>
              <w:t>405241026578</w:t>
            </w:r>
          </w:p>
          <w:p w14:paraId="4553C81C" w14:textId="77777777" w:rsidR="00F258E7" w:rsidRPr="00F258E7" w:rsidRDefault="00F258E7" w:rsidP="00F258E7">
            <w:pPr>
              <w:tabs>
                <w:tab w:val="left" w:pos="851"/>
                <w:tab w:val="left" w:pos="1134"/>
              </w:tabs>
              <w:spacing w:after="0" w:line="240" w:lineRule="auto"/>
              <w:jc w:val="both"/>
              <w:rPr>
                <w:rFonts w:ascii="Times New Roman" w:eastAsia="Times New Roman" w:hAnsi="Times New Roman" w:cs="Times New Roman"/>
                <w:sz w:val="24"/>
                <w:szCs w:val="24"/>
                <w:lang w:eastAsia="ja-JP"/>
              </w:rPr>
            </w:pPr>
            <w:r w:rsidRPr="00F258E7">
              <w:rPr>
                <w:rFonts w:ascii="Times New Roman" w:eastAsia="Times New Roman" w:hAnsi="Times New Roman" w:cs="Times New Roman"/>
                <w:sz w:val="24"/>
                <w:szCs w:val="24"/>
                <w:lang w:eastAsia="ja-JP"/>
              </w:rPr>
              <w:t>Код ЄДРПОУ: 40524109</w:t>
            </w:r>
          </w:p>
          <w:p w14:paraId="3A30C459" w14:textId="77777777" w:rsidR="00F258E7" w:rsidRPr="00F258E7" w:rsidRDefault="00F258E7" w:rsidP="00F258E7">
            <w:pPr>
              <w:tabs>
                <w:tab w:val="left" w:pos="851"/>
                <w:tab w:val="left" w:pos="1134"/>
              </w:tabs>
              <w:spacing w:after="0" w:line="240" w:lineRule="auto"/>
              <w:jc w:val="both"/>
              <w:rPr>
                <w:rFonts w:cs="Times New Roman"/>
                <w:lang w:eastAsia="ja-JP"/>
              </w:rPr>
            </w:pPr>
            <w:r w:rsidRPr="00F258E7">
              <w:rPr>
                <w:rFonts w:ascii="Times New Roman" w:eastAsia="Times New Roman" w:hAnsi="Times New Roman" w:cs="Times New Roman"/>
                <w:sz w:val="24"/>
                <w:szCs w:val="24"/>
                <w:lang w:eastAsia="ja-JP"/>
              </w:rPr>
              <w:t>Тел.(044) 334-56-89</w:t>
            </w:r>
          </w:p>
          <w:p w14:paraId="7BE94C91" w14:textId="77777777" w:rsidR="00F258E7" w:rsidRPr="00F258E7" w:rsidRDefault="00F258E7" w:rsidP="00F258E7">
            <w:pPr>
              <w:widowControl w:val="0"/>
              <w:spacing w:after="0" w:line="240" w:lineRule="auto"/>
              <w:jc w:val="both"/>
              <w:rPr>
                <w:rFonts w:ascii="Times New Roman" w:eastAsia="Times New Roman" w:hAnsi="Times New Roman" w:cs="Times New Roman"/>
                <w:b/>
                <w:sz w:val="24"/>
                <w:szCs w:val="24"/>
                <w:lang w:eastAsia="ja-JP"/>
              </w:rPr>
            </w:pPr>
            <w:r w:rsidRPr="00F258E7">
              <w:rPr>
                <w:rFonts w:ascii="Times New Roman" w:eastAsia="Times New Roman" w:hAnsi="Times New Roman" w:cs="Times New Roman"/>
                <w:b/>
                <w:sz w:val="24"/>
                <w:szCs w:val="24"/>
                <w:lang w:eastAsia="ja-JP"/>
              </w:rPr>
              <w:t>____________________</w:t>
            </w:r>
          </w:p>
          <w:p w14:paraId="402B4665" w14:textId="77777777" w:rsidR="00F258E7" w:rsidRPr="00F258E7" w:rsidRDefault="00F258E7" w:rsidP="00F258E7">
            <w:pPr>
              <w:widowControl w:val="0"/>
              <w:spacing w:after="0" w:line="240" w:lineRule="auto"/>
              <w:jc w:val="both"/>
              <w:rPr>
                <w:rFonts w:ascii="Times New Roman" w:eastAsia="Times New Roman" w:hAnsi="Times New Roman" w:cs="Times New Roman"/>
                <w:sz w:val="24"/>
                <w:szCs w:val="24"/>
                <w:lang w:eastAsia="ja-JP"/>
              </w:rPr>
            </w:pPr>
          </w:p>
          <w:p w14:paraId="573863F0" w14:textId="77777777" w:rsidR="00F258E7" w:rsidRPr="00F258E7" w:rsidRDefault="00F258E7" w:rsidP="00F258E7">
            <w:pPr>
              <w:tabs>
                <w:tab w:val="left" w:pos="851"/>
                <w:tab w:val="left" w:pos="2625"/>
              </w:tabs>
              <w:spacing w:after="0" w:line="240" w:lineRule="auto"/>
              <w:rPr>
                <w:rFonts w:cs="Times New Roman"/>
                <w:lang w:eastAsia="ja-JP"/>
              </w:rPr>
            </w:pPr>
            <w:r w:rsidRPr="00F258E7">
              <w:rPr>
                <w:rFonts w:ascii="Times New Roman" w:eastAsia="Times New Roman" w:hAnsi="Times New Roman" w:cs="Times New Roman"/>
                <w:sz w:val="24"/>
                <w:szCs w:val="24"/>
                <w:lang w:eastAsia="ja-JP"/>
              </w:rPr>
              <w:t>________________</w:t>
            </w:r>
            <w:r w:rsidRPr="00F258E7">
              <w:rPr>
                <w:rFonts w:ascii="Times New Roman" w:eastAsia="Times New Roman" w:hAnsi="Times New Roman" w:cs="Times New Roman"/>
                <w:b/>
                <w:sz w:val="24"/>
                <w:szCs w:val="24"/>
                <w:lang w:eastAsia="ja-JP"/>
              </w:rPr>
              <w:t xml:space="preserve">____ </w:t>
            </w:r>
          </w:p>
        </w:tc>
        <w:tc>
          <w:tcPr>
            <w:tcW w:w="4748" w:type="dxa"/>
            <w:tcMar>
              <w:top w:w="0" w:type="dxa"/>
              <w:left w:w="108" w:type="dxa"/>
              <w:bottom w:w="0" w:type="dxa"/>
              <w:right w:w="108" w:type="dxa"/>
            </w:tcMar>
          </w:tcPr>
          <w:p w14:paraId="295EC076" w14:textId="77777777" w:rsidR="00F258E7" w:rsidRPr="00F258E7" w:rsidRDefault="00F258E7" w:rsidP="00F258E7">
            <w:pPr>
              <w:spacing w:after="0" w:line="240" w:lineRule="auto"/>
              <w:ind w:firstLine="1020"/>
              <w:rPr>
                <w:rFonts w:ascii="Times New Roman" w:eastAsia="Times New Roman" w:hAnsi="Times New Roman" w:cs="Times New Roman"/>
                <w:b/>
                <w:bCs/>
                <w:sz w:val="24"/>
                <w:szCs w:val="24"/>
                <w:lang w:eastAsia="ja-JP"/>
              </w:rPr>
            </w:pPr>
            <w:r w:rsidRPr="00F258E7">
              <w:rPr>
                <w:rFonts w:ascii="Times New Roman" w:eastAsia="Times New Roman" w:hAnsi="Times New Roman" w:cs="Times New Roman"/>
                <w:b/>
                <w:bCs/>
                <w:sz w:val="24"/>
                <w:szCs w:val="24"/>
                <w:lang w:eastAsia="ja-JP"/>
              </w:rPr>
              <w:t>Постачальник:</w:t>
            </w:r>
          </w:p>
          <w:p w14:paraId="330A3347"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bCs/>
                <w:sz w:val="24"/>
                <w:szCs w:val="24"/>
                <w:lang w:eastAsia="ja-JP"/>
              </w:rPr>
              <w:t>______________________________ ______________________________</w:t>
            </w:r>
          </w:p>
          <w:p w14:paraId="295DFE6A"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bCs/>
                <w:sz w:val="24"/>
                <w:szCs w:val="24"/>
                <w:lang w:eastAsia="ja-JP"/>
              </w:rPr>
              <w:t>______________________________</w:t>
            </w:r>
          </w:p>
          <w:p w14:paraId="15F5F743"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bCs/>
                <w:sz w:val="24"/>
                <w:szCs w:val="24"/>
                <w:lang w:eastAsia="ja-JP"/>
              </w:rPr>
              <w:t>______________________________</w:t>
            </w:r>
          </w:p>
          <w:p w14:paraId="181B7526"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bCs/>
                <w:sz w:val="24"/>
                <w:szCs w:val="24"/>
                <w:lang w:eastAsia="ja-JP"/>
              </w:rPr>
              <w:t>______________________________</w:t>
            </w:r>
          </w:p>
          <w:p w14:paraId="7069E1EF"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bCs/>
                <w:sz w:val="24"/>
                <w:szCs w:val="24"/>
                <w:lang w:eastAsia="ja-JP"/>
              </w:rPr>
              <w:t>______________________________</w:t>
            </w:r>
          </w:p>
          <w:p w14:paraId="290D7155"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bCs/>
                <w:sz w:val="24"/>
                <w:szCs w:val="24"/>
                <w:lang w:eastAsia="ja-JP"/>
              </w:rPr>
              <w:t>______________________________</w:t>
            </w:r>
          </w:p>
          <w:p w14:paraId="03C185C0"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bCs/>
                <w:sz w:val="24"/>
                <w:szCs w:val="24"/>
                <w:lang w:eastAsia="ja-JP"/>
              </w:rPr>
              <w:t>______________________________</w:t>
            </w:r>
          </w:p>
          <w:p w14:paraId="3234CF3F"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bCs/>
                <w:sz w:val="24"/>
                <w:szCs w:val="24"/>
                <w:lang w:eastAsia="ja-JP"/>
              </w:rPr>
              <w:t>______________________________</w:t>
            </w:r>
          </w:p>
          <w:p w14:paraId="2EFF7C14" w14:textId="77777777" w:rsidR="00F258E7" w:rsidRPr="00F258E7" w:rsidRDefault="00F258E7" w:rsidP="00F258E7">
            <w:pPr>
              <w:tabs>
                <w:tab w:val="left" w:pos="5387"/>
              </w:tabs>
              <w:spacing w:after="0" w:line="240" w:lineRule="auto"/>
              <w:rPr>
                <w:rFonts w:cs="Times New Roman"/>
                <w:lang w:eastAsia="ja-JP"/>
              </w:rPr>
            </w:pPr>
            <w:r w:rsidRPr="00F258E7">
              <w:rPr>
                <w:rFonts w:ascii="Times New Roman" w:eastAsia="Times New Roman" w:hAnsi="Times New Roman" w:cs="Times New Roman"/>
                <w:b/>
                <w:bCs/>
                <w:sz w:val="24"/>
                <w:szCs w:val="24"/>
                <w:lang w:eastAsia="ja-JP"/>
              </w:rPr>
              <w:t>______________________________</w:t>
            </w:r>
          </w:p>
        </w:tc>
      </w:tr>
    </w:tbl>
    <w:p w14:paraId="51F97C51" w14:textId="77777777" w:rsidR="00F258E7" w:rsidRPr="00F258E7" w:rsidRDefault="00F258E7" w:rsidP="00F258E7">
      <w:pPr>
        <w:spacing w:after="0" w:line="240" w:lineRule="auto"/>
        <w:rPr>
          <w:rFonts w:cs="Times New Roman"/>
          <w:sz w:val="24"/>
          <w:szCs w:val="24"/>
          <w:lang w:eastAsia="ja-JP"/>
        </w:rPr>
      </w:pPr>
    </w:p>
    <w:p w14:paraId="513DA1E0" w14:textId="3CED476F" w:rsidR="00617BA4" w:rsidRDefault="00617BA4">
      <w:pPr>
        <w:rPr>
          <w:rFonts w:ascii="Times New Roman" w:eastAsia="Times New Roman" w:hAnsi="Times New Roman" w:cs="Times New Roman"/>
          <w:sz w:val="24"/>
          <w:szCs w:val="24"/>
        </w:rPr>
      </w:pPr>
    </w:p>
    <w:sectPr w:rsidR="00617BA4" w:rsidSect="00F258E7">
      <w:headerReference w:type="default" r:id="rId27"/>
      <w:footerReference w:type="default" r:id="rId28"/>
      <w:footerReference w:type="first" r:id="rId29"/>
      <w:pgSz w:w="11906" w:h="16838"/>
      <w:pgMar w:top="1134" w:right="567"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7E3C41" w14:textId="77777777" w:rsidR="00F07438" w:rsidRDefault="00F07438">
      <w:pPr>
        <w:spacing w:after="0" w:line="240" w:lineRule="auto"/>
      </w:pPr>
      <w:r>
        <w:separator/>
      </w:r>
    </w:p>
  </w:endnote>
  <w:endnote w:type="continuationSeparator" w:id="0">
    <w:p w14:paraId="03F828E4" w14:textId="77777777" w:rsidR="00F07438" w:rsidRDefault="00F07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Noto Sans Symbols">
    <w:altName w:val="Calibr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ArialMT">
    <w:altName w:val="Times New Roman"/>
    <w:panose1 w:val="00000000000000000000"/>
    <w:charset w:val="00"/>
    <w:family w:val="roman"/>
    <w:notTrueType/>
    <w:pitch w:val="default"/>
  </w:font>
  <w:font w:name="Helvetica Neue">
    <w:altName w:val="Arial"/>
    <w:charset w:val="00"/>
    <w:family w:val="auto"/>
    <w:pitch w:val="variable"/>
    <w:sig w:usb0="E50002FF" w:usb1="500079DB" w:usb2="00000010" w:usb3="00000000" w:csb0="00000001"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68348F" w14:textId="77777777" w:rsidR="00F07438" w:rsidRDefault="00F07438" w:rsidP="007B0B27">
    <w:pPr>
      <w:pStyle w:val="Normal0"/>
      <w:pBdr>
        <w:top w:val="single" w:sz="2" w:space="0" w:color="FFFFFF"/>
        <w:left w:val="single" w:sz="2" w:space="31" w:color="FFFFFF"/>
      </w:pBdr>
      <w:tabs>
        <w:tab w:val="center" w:pos="4819"/>
        <w:tab w:val="right" w:pos="9639"/>
      </w:tabs>
      <w:spacing w:after="0" w:line="240" w:lineRule="auto"/>
      <w:jc w:val="right"/>
    </w:pPr>
    <w:r>
      <w:rPr>
        <w:rStyle w:val="aff7"/>
        <w:rFonts w:ascii="Times New Roman" w:hAnsi="Times New Roman"/>
      </w:rPr>
      <w:fldChar w:fldCharType="begin"/>
    </w:r>
    <w:r>
      <w:rPr>
        <w:rStyle w:val="aff7"/>
        <w:rFonts w:ascii="Times New Roman" w:hAnsi="Times New Roman"/>
      </w:rPr>
      <w:instrText xml:space="preserve"> PAGE </w:instrText>
    </w:r>
    <w:r>
      <w:rPr>
        <w:rStyle w:val="aff7"/>
        <w:rFonts w:ascii="Times New Roman" w:hAnsi="Times New Roman"/>
      </w:rPr>
      <w:fldChar w:fldCharType="separate"/>
    </w:r>
    <w:r>
      <w:rPr>
        <w:rStyle w:val="aff7"/>
        <w:rFonts w:ascii="Times New Roman" w:hAnsi="Times New Roman"/>
      </w:rPr>
      <w:t>1</w:t>
    </w:r>
    <w:r>
      <w:rPr>
        <w:rStyle w:val="aff7"/>
        <w:rFonts w:ascii="Times New Roman" w:hAnsi="Times New Roman"/>
      </w:rPr>
      <w:fldChar w:fldCharType="end"/>
    </w:r>
  </w:p>
  <w:p w14:paraId="41B51C0E" w14:textId="77777777" w:rsidR="00F07438" w:rsidRDefault="00F07438">
    <w:pPr>
      <w:pStyle w:val="aff6"/>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A920" w14:textId="77777777" w:rsidR="00F07438" w:rsidRDefault="00F07438">
    <w:pPr>
      <w:pStyle w:val="Normal0"/>
      <w:pBdr>
        <w:top w:val="single" w:sz="2" w:space="31" w:color="FFFFFF"/>
        <w:left w:val="single" w:sz="2" w:space="31" w:color="FFFFFF"/>
        <w:right w:val="single" w:sz="2" w:space="31" w:color="FFFFFF"/>
      </w:pBdr>
      <w:tabs>
        <w:tab w:val="center" w:pos="4819"/>
        <w:tab w:val="right" w:pos="9639"/>
      </w:tabs>
      <w:spacing w:after="0" w:line="240" w:lineRule="auto"/>
      <w:jc w:val="right"/>
    </w:pPr>
    <w:r>
      <w:rPr>
        <w:rStyle w:val="aff7"/>
        <w:rFonts w:ascii="Times New Roman" w:hAnsi="Times New Roman"/>
        <w:szCs w:val="24"/>
      </w:rPr>
      <w:fldChar w:fldCharType="begin"/>
    </w:r>
    <w:r>
      <w:rPr>
        <w:rStyle w:val="aff7"/>
        <w:rFonts w:ascii="Times New Roman" w:hAnsi="Times New Roman"/>
        <w:szCs w:val="24"/>
      </w:rPr>
      <w:instrText xml:space="preserve"> PAGE </w:instrText>
    </w:r>
    <w:r>
      <w:rPr>
        <w:rStyle w:val="aff7"/>
        <w:rFonts w:ascii="Times New Roman" w:hAnsi="Times New Roman"/>
        <w:szCs w:val="24"/>
      </w:rPr>
      <w:fldChar w:fldCharType="separate"/>
    </w:r>
    <w:r>
      <w:rPr>
        <w:rStyle w:val="aff7"/>
        <w:rFonts w:ascii="Times New Roman" w:hAnsi="Times New Roman"/>
        <w:szCs w:val="24"/>
      </w:rPr>
      <w:t>15</w:t>
    </w:r>
    <w:r>
      <w:rPr>
        <w:rStyle w:val="aff7"/>
        <w:rFonts w:ascii="Times New Roman" w:hAnsi="Times New Roman"/>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A5C04" w14:textId="77777777" w:rsidR="00F07438" w:rsidRDefault="00F07438">
    <w:pPr>
      <w:pBdr>
        <w:top w:val="nil"/>
        <w:left w:val="nil"/>
        <w:bottom w:val="nil"/>
        <w:right w:val="nil"/>
        <w:between w:val="nil"/>
      </w:pBdr>
      <w:tabs>
        <w:tab w:val="center" w:pos="4819"/>
        <w:tab w:val="right" w:pos="9639"/>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32</w:t>
    </w:r>
    <w:r>
      <w:rPr>
        <w:color w:val="00000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EDD17" w14:textId="77777777" w:rsidR="00F07438" w:rsidRDefault="00F07438">
    <w:pPr>
      <w:pBdr>
        <w:top w:val="nil"/>
        <w:left w:val="nil"/>
        <w:bottom w:val="nil"/>
        <w:right w:val="nil"/>
        <w:between w:val="nil"/>
      </w:pBdr>
      <w:tabs>
        <w:tab w:val="center" w:pos="4819"/>
        <w:tab w:val="right" w:pos="9639"/>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3D404BC9" w14:textId="77777777" w:rsidR="00F07438" w:rsidRDefault="00F07438">
    <w:pPr>
      <w:pBdr>
        <w:top w:val="nil"/>
        <w:left w:val="nil"/>
        <w:bottom w:val="nil"/>
        <w:right w:val="nil"/>
        <w:between w:val="nil"/>
      </w:pBdr>
      <w:tabs>
        <w:tab w:val="center" w:pos="4819"/>
        <w:tab w:val="right" w:pos="9639"/>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86B13D" w14:textId="77777777" w:rsidR="00F07438" w:rsidRDefault="00F07438">
      <w:pPr>
        <w:spacing w:after="0" w:line="240" w:lineRule="auto"/>
      </w:pPr>
      <w:r>
        <w:separator/>
      </w:r>
    </w:p>
  </w:footnote>
  <w:footnote w:type="continuationSeparator" w:id="0">
    <w:p w14:paraId="6C57C439" w14:textId="77777777" w:rsidR="00F07438" w:rsidRDefault="00F074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B336F" w14:textId="77777777" w:rsidR="00F07438" w:rsidRDefault="00F07438">
    <w:pPr>
      <w:pStyle w:val="aff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57CB0" w14:textId="77777777" w:rsidR="00F07438" w:rsidRDefault="00F07438">
    <w:pPr>
      <w:widowControl w:val="0"/>
      <w:pBdr>
        <w:top w:val="nil"/>
        <w:left w:val="nil"/>
        <w:bottom w:val="nil"/>
        <w:right w:val="nil"/>
        <w:between w:val="nil"/>
      </w:pBdr>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B724F"/>
    <w:multiLevelType w:val="hybridMultilevel"/>
    <w:tmpl w:val="26B67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2B6642"/>
    <w:multiLevelType w:val="multilevel"/>
    <w:tmpl w:val="66566D16"/>
    <w:lvl w:ilvl="0">
      <w:start w:val="7"/>
      <w:numFmt w:val="decimal"/>
      <w:lvlText w:val="%1."/>
      <w:lvlJc w:val="left"/>
      <w:pPr>
        <w:ind w:left="360" w:hanging="360"/>
      </w:pPr>
    </w:lvl>
    <w:lvl w:ilvl="1">
      <w:start w:val="1"/>
      <w:numFmt w:val="decimal"/>
      <w:lvlText w:val="%1.%2."/>
      <w:lvlJc w:val="left"/>
      <w:pPr>
        <w:ind w:left="720" w:hanging="360"/>
      </w:pPr>
      <w:rPr>
        <w:rFonts w:ascii="Times New Roman" w:hAnsi="Times New Roman" w:cs="Times New Roman"/>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0B7C4B6E"/>
    <w:multiLevelType w:val="multilevel"/>
    <w:tmpl w:val="17C67A02"/>
    <w:lvl w:ilvl="0">
      <w:start w:val="10"/>
      <w:numFmt w:val="decimal"/>
      <w:lvlText w:val="%1."/>
      <w:lvlJc w:val="left"/>
      <w:pPr>
        <w:ind w:left="480" w:hanging="480"/>
      </w:pPr>
    </w:lvl>
    <w:lvl w:ilvl="1">
      <w:start w:val="1"/>
      <w:numFmt w:val="decimal"/>
      <w:lvlText w:val="%1.%2."/>
      <w:lvlJc w:val="left"/>
      <w:pPr>
        <w:ind w:left="1200" w:hanging="480"/>
      </w:pPr>
      <w:rPr>
        <w:rFonts w:ascii="Times New Roman" w:hAnsi="Times New Roman" w:cs="Times New Roman"/>
        <w:sz w:val="24"/>
        <w:szCs w:val="24"/>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10454E53"/>
    <w:multiLevelType w:val="multilevel"/>
    <w:tmpl w:val="3B3CC24C"/>
    <w:lvl w:ilvl="0">
      <w:start w:val="1"/>
      <w:numFmt w:val="decimal"/>
      <w:lvlText w:val="%1."/>
      <w:lvlJc w:val="left"/>
      <w:pPr>
        <w:ind w:left="360" w:hanging="360"/>
      </w:pPr>
      <w:rPr>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4053CDE"/>
    <w:multiLevelType w:val="multilevel"/>
    <w:tmpl w:val="C032D31A"/>
    <w:lvl w:ilvl="0">
      <w:start w:val="6"/>
      <w:numFmt w:val="decimal"/>
      <w:lvlText w:val="%1."/>
      <w:lvlJc w:val="left"/>
      <w:pPr>
        <w:ind w:left="720" w:hanging="360"/>
      </w:pPr>
      <w:rPr>
        <w:rFonts w:ascii="Times New Roman" w:hAnsi="Times New Roman" w:cs="Times New Roman"/>
        <w:b/>
        <w:sz w:val="24"/>
        <w:szCs w:val="24"/>
      </w:rPr>
    </w:lvl>
    <w:lvl w:ilvl="1">
      <w:start w:val="1"/>
      <w:numFmt w:val="decimal"/>
      <w:lvlText w:val="%1.%2."/>
      <w:lvlJc w:val="left"/>
      <w:pPr>
        <w:ind w:left="1778" w:hanging="360"/>
      </w:pPr>
      <w:rPr>
        <w:rFonts w:ascii="Times New Roman" w:hAnsi="Times New Roman" w:cs="Times New Roman"/>
        <w:b w:val="0"/>
        <w:i w:val="0"/>
        <w:color w:val="000000"/>
        <w:sz w:val="24"/>
        <w:szCs w:val="24"/>
      </w:rPr>
    </w:lvl>
    <w:lvl w:ilvl="2">
      <w:start w:val="1"/>
      <w:numFmt w:val="decimal"/>
      <w:lvlText w:val="%1.%2.%3."/>
      <w:lvlJc w:val="left"/>
      <w:pPr>
        <w:ind w:left="2705" w:hanging="720"/>
      </w:pPr>
      <w:rPr>
        <w:rFonts w:ascii="Times New Roman" w:hAnsi="Times New Roman" w:cs="Times New Roman"/>
        <w:b w:val="0"/>
        <w:sz w:val="24"/>
        <w:szCs w:val="24"/>
      </w:rPr>
    </w:lvl>
    <w:lvl w:ilvl="3">
      <w:start w:val="1"/>
      <w:numFmt w:val="decimal"/>
      <w:lvlText w:val="%1.%2.%3.%4."/>
      <w:lvlJc w:val="left"/>
      <w:pPr>
        <w:ind w:left="1080" w:hanging="720"/>
      </w:pPr>
      <w:rPr>
        <w:b w:val="0"/>
      </w:rPr>
    </w:lvl>
    <w:lvl w:ilvl="4">
      <w:start w:val="1"/>
      <w:numFmt w:val="decimal"/>
      <w:lvlText w:val="%1.%2.%3.%4.%5."/>
      <w:lvlJc w:val="left"/>
      <w:pPr>
        <w:ind w:left="1440" w:hanging="1080"/>
      </w:pPr>
      <w:rPr>
        <w:b w:val="0"/>
      </w:rPr>
    </w:lvl>
    <w:lvl w:ilvl="5">
      <w:start w:val="1"/>
      <w:numFmt w:val="decimal"/>
      <w:lvlText w:val="%1.%2.%3.%4.%5.%6."/>
      <w:lvlJc w:val="left"/>
      <w:pPr>
        <w:ind w:left="1440" w:hanging="1080"/>
      </w:pPr>
      <w:rPr>
        <w:b w:val="0"/>
      </w:rPr>
    </w:lvl>
    <w:lvl w:ilvl="6">
      <w:start w:val="1"/>
      <w:numFmt w:val="decimal"/>
      <w:lvlText w:val="%1.%2.%3.%4.%5.%6.%7."/>
      <w:lvlJc w:val="left"/>
      <w:pPr>
        <w:ind w:left="1800" w:hanging="1440"/>
      </w:pPr>
      <w:rPr>
        <w:b w:val="0"/>
      </w:rPr>
    </w:lvl>
    <w:lvl w:ilvl="7">
      <w:start w:val="1"/>
      <w:numFmt w:val="decimal"/>
      <w:lvlText w:val="%1.%2.%3.%4.%5.%6.%7.%8."/>
      <w:lvlJc w:val="left"/>
      <w:pPr>
        <w:ind w:left="1800" w:hanging="1440"/>
      </w:pPr>
      <w:rPr>
        <w:b w:val="0"/>
      </w:rPr>
    </w:lvl>
    <w:lvl w:ilvl="8">
      <w:start w:val="1"/>
      <w:numFmt w:val="decimal"/>
      <w:lvlText w:val="%1.%2.%3.%4.%5.%6.%7.%8.%9."/>
      <w:lvlJc w:val="left"/>
      <w:pPr>
        <w:ind w:left="2160" w:hanging="1800"/>
      </w:pPr>
      <w:rPr>
        <w:b w:val="0"/>
      </w:rPr>
    </w:lvl>
  </w:abstractNum>
  <w:abstractNum w:abstractNumId="5" w15:restartNumberingAfterBreak="0">
    <w:nsid w:val="1EA44391"/>
    <w:multiLevelType w:val="multilevel"/>
    <w:tmpl w:val="69A08466"/>
    <w:lvl w:ilvl="0">
      <w:start w:val="1"/>
      <w:numFmt w:val="decimal"/>
      <w:lvlText w:val="%1)"/>
      <w:lvlJc w:val="left"/>
      <w:pPr>
        <w:ind w:left="720" w:hanging="360"/>
      </w:pPr>
      <w:rPr>
        <w:u w:val="none"/>
        <w:lang w:val="ru-RU"/>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3F228D5"/>
    <w:multiLevelType w:val="multilevel"/>
    <w:tmpl w:val="7B76EE48"/>
    <w:lvl w:ilvl="0">
      <w:start w:val="15"/>
      <w:numFmt w:val="decimal"/>
      <w:lvlText w:val="%1."/>
      <w:lvlJc w:val="left"/>
      <w:pPr>
        <w:ind w:left="480" w:hanging="480"/>
      </w:pPr>
    </w:lvl>
    <w:lvl w:ilvl="1">
      <w:start w:val="3"/>
      <w:numFmt w:val="decimal"/>
      <w:lvlText w:val="%1.%2."/>
      <w:lvlJc w:val="left"/>
      <w:pPr>
        <w:ind w:left="1189"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7" w15:restartNumberingAfterBreak="0">
    <w:nsid w:val="257D5D32"/>
    <w:multiLevelType w:val="multilevel"/>
    <w:tmpl w:val="41ACE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9EA2A6B"/>
    <w:multiLevelType w:val="hybridMultilevel"/>
    <w:tmpl w:val="9198F036"/>
    <w:lvl w:ilvl="0" w:tplc="891C69BA">
      <w:start w:val="1"/>
      <w:numFmt w:val="decimal"/>
      <w:lvlText w:val="%1."/>
      <w:lvlJc w:val="left"/>
      <w:pPr>
        <w:ind w:left="1920" w:hanging="360"/>
      </w:pPr>
      <w:rPr>
        <w:rFonts w:hint="default"/>
        <w:b w:val="0"/>
        <w:bCs/>
      </w:rPr>
    </w:lvl>
    <w:lvl w:ilvl="1" w:tplc="04220019" w:tentative="1">
      <w:start w:val="1"/>
      <w:numFmt w:val="lowerLetter"/>
      <w:lvlText w:val="%2."/>
      <w:lvlJc w:val="left"/>
      <w:pPr>
        <w:ind w:left="1567" w:hanging="360"/>
      </w:pPr>
    </w:lvl>
    <w:lvl w:ilvl="2" w:tplc="0422001B" w:tentative="1">
      <w:start w:val="1"/>
      <w:numFmt w:val="lowerRoman"/>
      <w:lvlText w:val="%3."/>
      <w:lvlJc w:val="right"/>
      <w:pPr>
        <w:ind w:left="2287" w:hanging="180"/>
      </w:pPr>
    </w:lvl>
    <w:lvl w:ilvl="3" w:tplc="0422000F" w:tentative="1">
      <w:start w:val="1"/>
      <w:numFmt w:val="decimal"/>
      <w:lvlText w:val="%4."/>
      <w:lvlJc w:val="left"/>
      <w:pPr>
        <w:ind w:left="3007" w:hanging="360"/>
      </w:pPr>
    </w:lvl>
    <w:lvl w:ilvl="4" w:tplc="04220019" w:tentative="1">
      <w:start w:val="1"/>
      <w:numFmt w:val="lowerLetter"/>
      <w:lvlText w:val="%5."/>
      <w:lvlJc w:val="left"/>
      <w:pPr>
        <w:ind w:left="3727" w:hanging="360"/>
      </w:pPr>
    </w:lvl>
    <w:lvl w:ilvl="5" w:tplc="0422001B" w:tentative="1">
      <w:start w:val="1"/>
      <w:numFmt w:val="lowerRoman"/>
      <w:lvlText w:val="%6."/>
      <w:lvlJc w:val="right"/>
      <w:pPr>
        <w:ind w:left="4447" w:hanging="180"/>
      </w:pPr>
    </w:lvl>
    <w:lvl w:ilvl="6" w:tplc="0422000F" w:tentative="1">
      <w:start w:val="1"/>
      <w:numFmt w:val="decimal"/>
      <w:lvlText w:val="%7."/>
      <w:lvlJc w:val="left"/>
      <w:pPr>
        <w:ind w:left="5167" w:hanging="360"/>
      </w:pPr>
    </w:lvl>
    <w:lvl w:ilvl="7" w:tplc="04220019" w:tentative="1">
      <w:start w:val="1"/>
      <w:numFmt w:val="lowerLetter"/>
      <w:lvlText w:val="%8."/>
      <w:lvlJc w:val="left"/>
      <w:pPr>
        <w:ind w:left="5887" w:hanging="360"/>
      </w:pPr>
    </w:lvl>
    <w:lvl w:ilvl="8" w:tplc="0422001B" w:tentative="1">
      <w:start w:val="1"/>
      <w:numFmt w:val="lowerRoman"/>
      <w:lvlText w:val="%9."/>
      <w:lvlJc w:val="right"/>
      <w:pPr>
        <w:ind w:left="6607" w:hanging="180"/>
      </w:pPr>
    </w:lvl>
  </w:abstractNum>
  <w:abstractNum w:abstractNumId="9" w15:restartNumberingAfterBreak="0">
    <w:nsid w:val="2ECE4862"/>
    <w:multiLevelType w:val="multilevel"/>
    <w:tmpl w:val="31CE25FA"/>
    <w:lvl w:ilvl="0">
      <w:start w:val="1"/>
      <w:numFmt w:val="decimal"/>
      <w:lvlText w:val="%1."/>
      <w:lvlJc w:val="left"/>
      <w:pPr>
        <w:ind w:left="786" w:hanging="360"/>
      </w:pPr>
      <w:rPr>
        <w:rFonts w:ascii="Times New Roman" w:eastAsia="Arial" w:hAnsi="Times New Roman" w:cs="Times New Roman" w:hint="default"/>
        <w:b/>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15:restartNumberingAfterBreak="0">
    <w:nsid w:val="36300E73"/>
    <w:multiLevelType w:val="multilevel"/>
    <w:tmpl w:val="05981A00"/>
    <w:lvl w:ilvl="0">
      <w:start w:val="3"/>
      <w:numFmt w:val="decimal"/>
      <w:lvlText w:val="%1."/>
      <w:lvlJc w:val="left"/>
      <w:pPr>
        <w:ind w:left="360" w:hanging="360"/>
      </w:pPr>
    </w:lvl>
    <w:lvl w:ilvl="1">
      <w:start w:val="1"/>
      <w:numFmt w:val="decimal"/>
      <w:lvlText w:val="%1.%2."/>
      <w:lvlJc w:val="left"/>
      <w:pPr>
        <w:ind w:left="1920" w:hanging="360"/>
      </w:pPr>
      <w:rPr>
        <w:rFonts w:ascii="Times New Roman" w:hAnsi="Times New Roman" w:cs="Times New Roman"/>
        <w:b w:val="0"/>
        <w:sz w:val="24"/>
        <w:szCs w:val="24"/>
        <w:u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39F10FA5"/>
    <w:multiLevelType w:val="hybridMultilevel"/>
    <w:tmpl w:val="22E88CAC"/>
    <w:lvl w:ilvl="0" w:tplc="C5887496">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2" w15:restartNumberingAfterBreak="0">
    <w:nsid w:val="401F15E0"/>
    <w:multiLevelType w:val="multilevel"/>
    <w:tmpl w:val="0E5E7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D85AEC"/>
    <w:multiLevelType w:val="multilevel"/>
    <w:tmpl w:val="9DAA2BBC"/>
    <w:lvl w:ilvl="0">
      <w:start w:val="1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3F349F0"/>
    <w:multiLevelType w:val="multilevel"/>
    <w:tmpl w:val="65222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220BB9"/>
    <w:multiLevelType w:val="multilevel"/>
    <w:tmpl w:val="D92C1C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A6E7433"/>
    <w:multiLevelType w:val="multilevel"/>
    <w:tmpl w:val="1FC642F6"/>
    <w:lvl w:ilvl="0">
      <w:start w:val="9"/>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sz w:val="24"/>
        <w:szCs w:val="24"/>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5BBB6E70"/>
    <w:multiLevelType w:val="multilevel"/>
    <w:tmpl w:val="21AC49D0"/>
    <w:lvl w:ilvl="0">
      <w:start w:val="11"/>
      <w:numFmt w:val="decimal"/>
      <w:lvlText w:val="%1."/>
      <w:lvlJc w:val="left"/>
      <w:pPr>
        <w:ind w:left="480" w:hanging="480"/>
      </w:pPr>
    </w:lvl>
    <w:lvl w:ilvl="1">
      <w:start w:val="1"/>
      <w:numFmt w:val="decimal"/>
      <w:lvlText w:val="%1.%2."/>
      <w:lvlJc w:val="left"/>
      <w:pPr>
        <w:ind w:left="1200" w:hanging="480"/>
      </w:pPr>
      <w:rPr>
        <w:rFonts w:ascii="Times New Roman" w:hAnsi="Times New Roman" w:cs="Times New Roman"/>
        <w:sz w:val="24"/>
        <w:szCs w:val="24"/>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15:restartNumberingAfterBreak="0">
    <w:nsid w:val="5FBF60EF"/>
    <w:multiLevelType w:val="multilevel"/>
    <w:tmpl w:val="F6221592"/>
    <w:lvl w:ilvl="0">
      <w:start w:val="1"/>
      <w:numFmt w:val="decimal"/>
      <w:lvlText w:val="%1."/>
      <w:lvlJc w:val="left"/>
      <w:pPr>
        <w:ind w:left="3621" w:hanging="360"/>
      </w:pPr>
      <w:rPr>
        <w:rFonts w:ascii="Times New Roman" w:hAnsi="Times New Roman" w:cs="Times New Roman"/>
        <w:b/>
        <w:sz w:val="24"/>
        <w:szCs w:val="24"/>
      </w:rPr>
    </w:lvl>
    <w:lvl w:ilvl="1">
      <w:start w:val="1"/>
      <w:numFmt w:val="decimal"/>
      <w:lvlText w:val="%1.%2."/>
      <w:lvlJc w:val="left"/>
      <w:pPr>
        <w:ind w:left="2487" w:hanging="360"/>
      </w:pPr>
      <w:rPr>
        <w:rFonts w:ascii="Times New Roman" w:hAnsi="Times New Roman" w:cs="Times New Roman"/>
        <w:b w:val="0"/>
        <w:sz w:val="24"/>
        <w:szCs w:val="24"/>
      </w:rPr>
    </w:lvl>
    <w:lvl w:ilvl="2">
      <w:start w:val="1"/>
      <w:numFmt w:val="decimal"/>
      <w:lvlText w:val="%1.%2.%3."/>
      <w:lvlJc w:val="left"/>
      <w:pPr>
        <w:ind w:left="4701" w:hanging="720"/>
      </w:pPr>
    </w:lvl>
    <w:lvl w:ilvl="3">
      <w:start w:val="1"/>
      <w:numFmt w:val="decimal"/>
      <w:lvlText w:val="%1.%2.%3.%4."/>
      <w:lvlJc w:val="left"/>
      <w:pPr>
        <w:ind w:left="5061" w:hanging="720"/>
      </w:pPr>
    </w:lvl>
    <w:lvl w:ilvl="4">
      <w:start w:val="1"/>
      <w:numFmt w:val="decimal"/>
      <w:lvlText w:val="%1.%2.%3.%4.%5."/>
      <w:lvlJc w:val="left"/>
      <w:pPr>
        <w:ind w:left="5781" w:hanging="1080"/>
      </w:pPr>
    </w:lvl>
    <w:lvl w:ilvl="5">
      <w:start w:val="1"/>
      <w:numFmt w:val="decimal"/>
      <w:lvlText w:val="%1.%2.%3.%4.%5.%6."/>
      <w:lvlJc w:val="left"/>
      <w:pPr>
        <w:ind w:left="6141" w:hanging="1080"/>
      </w:pPr>
    </w:lvl>
    <w:lvl w:ilvl="6">
      <w:start w:val="1"/>
      <w:numFmt w:val="decimal"/>
      <w:lvlText w:val="%1.%2.%3.%4.%5.%6.%7."/>
      <w:lvlJc w:val="left"/>
      <w:pPr>
        <w:ind w:left="6861" w:hanging="1440"/>
      </w:pPr>
    </w:lvl>
    <w:lvl w:ilvl="7">
      <w:start w:val="1"/>
      <w:numFmt w:val="decimal"/>
      <w:lvlText w:val="%1.%2.%3.%4.%5.%6.%7.%8."/>
      <w:lvlJc w:val="left"/>
      <w:pPr>
        <w:ind w:left="7221" w:hanging="1440"/>
      </w:pPr>
    </w:lvl>
    <w:lvl w:ilvl="8">
      <w:start w:val="1"/>
      <w:numFmt w:val="decimal"/>
      <w:lvlText w:val="%1.%2.%3.%4.%5.%6.%7.%8.%9."/>
      <w:lvlJc w:val="left"/>
      <w:pPr>
        <w:ind w:left="7941" w:hanging="1800"/>
      </w:pPr>
    </w:lvl>
  </w:abstractNum>
  <w:abstractNum w:abstractNumId="19" w15:restartNumberingAfterBreak="0">
    <w:nsid w:val="602B11ED"/>
    <w:multiLevelType w:val="multilevel"/>
    <w:tmpl w:val="AB9ADB0E"/>
    <w:lvl w:ilvl="0">
      <w:start w:val="11"/>
      <w:numFmt w:val="decimal"/>
      <w:lvlText w:val="%1."/>
      <w:lvlJc w:val="left"/>
      <w:pPr>
        <w:ind w:left="644" w:hanging="357"/>
      </w:pPr>
      <w:rPr>
        <w:rFonts w:ascii="Times New Roman" w:hAnsi="Times New Roman" w:cs="Times New Roman"/>
        <w:b/>
        <w:sz w:val="24"/>
        <w:szCs w:val="24"/>
      </w:rPr>
    </w:lvl>
    <w:lvl w:ilvl="1">
      <w:start w:val="10"/>
      <w:numFmt w:val="decimal"/>
      <w:lvlText w:val="%1.%2"/>
      <w:lvlJc w:val="left"/>
      <w:pPr>
        <w:ind w:left="824" w:hanging="540"/>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20" w15:restartNumberingAfterBreak="0">
    <w:nsid w:val="68E866E4"/>
    <w:multiLevelType w:val="multilevel"/>
    <w:tmpl w:val="30C09AC0"/>
    <w:lvl w:ilvl="0">
      <w:start w:val="8"/>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1" w15:restartNumberingAfterBreak="0">
    <w:nsid w:val="6E82479F"/>
    <w:multiLevelType w:val="multilevel"/>
    <w:tmpl w:val="CAC0D73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2" w15:restartNumberingAfterBreak="0">
    <w:nsid w:val="6FDB6630"/>
    <w:multiLevelType w:val="multilevel"/>
    <w:tmpl w:val="03A88D8A"/>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3" w15:restartNumberingAfterBreak="0">
    <w:nsid w:val="700426C4"/>
    <w:multiLevelType w:val="multilevel"/>
    <w:tmpl w:val="DDBAC3B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CCC6650"/>
    <w:multiLevelType w:val="multilevel"/>
    <w:tmpl w:val="D43240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F554189"/>
    <w:multiLevelType w:val="multilevel"/>
    <w:tmpl w:val="D1BEFD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3"/>
  </w:num>
  <w:num w:numId="3">
    <w:abstractNumId w:val="13"/>
  </w:num>
  <w:num w:numId="4">
    <w:abstractNumId w:val="6"/>
  </w:num>
  <w:num w:numId="5">
    <w:abstractNumId w:val="23"/>
  </w:num>
  <w:num w:numId="6">
    <w:abstractNumId w:val="15"/>
  </w:num>
  <w:num w:numId="7">
    <w:abstractNumId w:val="7"/>
  </w:num>
  <w:num w:numId="8">
    <w:abstractNumId w:val="24"/>
  </w:num>
  <w:num w:numId="9">
    <w:abstractNumId w:val="25"/>
  </w:num>
  <w:num w:numId="10">
    <w:abstractNumId w:val="21"/>
  </w:num>
  <w:num w:numId="11">
    <w:abstractNumId w:val="11"/>
  </w:num>
  <w:num w:numId="12">
    <w:abstractNumId w:val="0"/>
  </w:num>
  <w:num w:numId="13">
    <w:abstractNumId w:val="8"/>
  </w:num>
  <w:num w:numId="14">
    <w:abstractNumId w:val="18"/>
  </w:num>
  <w:num w:numId="15">
    <w:abstractNumId w:val="5"/>
  </w:num>
  <w:num w:numId="16">
    <w:abstractNumId w:val="10"/>
  </w:num>
  <w:num w:numId="17">
    <w:abstractNumId w:val="22"/>
  </w:num>
  <w:num w:numId="18">
    <w:abstractNumId w:val="4"/>
  </w:num>
  <w:num w:numId="19">
    <w:abstractNumId w:val="1"/>
  </w:num>
  <w:num w:numId="20">
    <w:abstractNumId w:val="20"/>
  </w:num>
  <w:num w:numId="21">
    <w:abstractNumId w:val="16"/>
  </w:num>
  <w:num w:numId="22">
    <w:abstractNumId w:val="2"/>
  </w:num>
  <w:num w:numId="23">
    <w:abstractNumId w:val="19"/>
  </w:num>
  <w:num w:numId="24">
    <w:abstractNumId w:val="17"/>
  </w:num>
  <w:num w:numId="25">
    <w:abstractNumId w:val="12"/>
  </w:num>
  <w:num w:numId="26">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A00"/>
    <w:rsid w:val="00002DCB"/>
    <w:rsid w:val="00003F83"/>
    <w:rsid w:val="00005D61"/>
    <w:rsid w:val="0000693D"/>
    <w:rsid w:val="00015F22"/>
    <w:rsid w:val="000164F0"/>
    <w:rsid w:val="00027ADC"/>
    <w:rsid w:val="000303D2"/>
    <w:rsid w:val="00031B95"/>
    <w:rsid w:val="0003200D"/>
    <w:rsid w:val="00045938"/>
    <w:rsid w:val="000478B2"/>
    <w:rsid w:val="000561AD"/>
    <w:rsid w:val="00056AA7"/>
    <w:rsid w:val="000701EA"/>
    <w:rsid w:val="00083549"/>
    <w:rsid w:val="0009024D"/>
    <w:rsid w:val="0009119C"/>
    <w:rsid w:val="000A365A"/>
    <w:rsid w:val="000A571D"/>
    <w:rsid w:val="000A6BC9"/>
    <w:rsid w:val="000B5C4B"/>
    <w:rsid w:val="000C4AD0"/>
    <w:rsid w:val="000C6C09"/>
    <w:rsid w:val="000D508E"/>
    <w:rsid w:val="000E1EE0"/>
    <w:rsid w:val="000F0D4B"/>
    <w:rsid w:val="000F1F3D"/>
    <w:rsid w:val="000F25EB"/>
    <w:rsid w:val="000F4EE8"/>
    <w:rsid w:val="00102F7E"/>
    <w:rsid w:val="0011095E"/>
    <w:rsid w:val="001245E8"/>
    <w:rsid w:val="00136BB0"/>
    <w:rsid w:val="001409BA"/>
    <w:rsid w:val="00145416"/>
    <w:rsid w:val="00154093"/>
    <w:rsid w:val="00154215"/>
    <w:rsid w:val="00156454"/>
    <w:rsid w:val="0016041D"/>
    <w:rsid w:val="00160CDD"/>
    <w:rsid w:val="001654EF"/>
    <w:rsid w:val="0017511A"/>
    <w:rsid w:val="00176087"/>
    <w:rsid w:val="00176EC9"/>
    <w:rsid w:val="00191D58"/>
    <w:rsid w:val="001A7959"/>
    <w:rsid w:val="001B0D55"/>
    <w:rsid w:val="001B3BA7"/>
    <w:rsid w:val="001C0828"/>
    <w:rsid w:val="001D0AAD"/>
    <w:rsid w:val="001D1A02"/>
    <w:rsid w:val="001D293F"/>
    <w:rsid w:val="001D6C32"/>
    <w:rsid w:val="001E3C6C"/>
    <w:rsid w:val="0020244E"/>
    <w:rsid w:val="002041A2"/>
    <w:rsid w:val="00205EC5"/>
    <w:rsid w:val="002104D4"/>
    <w:rsid w:val="00210BAD"/>
    <w:rsid w:val="002313DB"/>
    <w:rsid w:val="00236254"/>
    <w:rsid w:val="002403CF"/>
    <w:rsid w:val="00241FE6"/>
    <w:rsid w:val="002478E3"/>
    <w:rsid w:val="002479EE"/>
    <w:rsid w:val="00254E30"/>
    <w:rsid w:val="00255D95"/>
    <w:rsid w:val="0026151A"/>
    <w:rsid w:val="00267377"/>
    <w:rsid w:val="00273388"/>
    <w:rsid w:val="002750EF"/>
    <w:rsid w:val="00275777"/>
    <w:rsid w:val="00282E7D"/>
    <w:rsid w:val="002B0200"/>
    <w:rsid w:val="002B0492"/>
    <w:rsid w:val="002B5472"/>
    <w:rsid w:val="002C249A"/>
    <w:rsid w:val="002C5E7A"/>
    <w:rsid w:val="002D6B97"/>
    <w:rsid w:val="002D75E3"/>
    <w:rsid w:val="002E2841"/>
    <w:rsid w:val="002E3659"/>
    <w:rsid w:val="002F6EBF"/>
    <w:rsid w:val="0030144B"/>
    <w:rsid w:val="00316BB8"/>
    <w:rsid w:val="00326F1C"/>
    <w:rsid w:val="00330708"/>
    <w:rsid w:val="00332871"/>
    <w:rsid w:val="00332966"/>
    <w:rsid w:val="00337AFC"/>
    <w:rsid w:val="0034081B"/>
    <w:rsid w:val="00342668"/>
    <w:rsid w:val="00351BF4"/>
    <w:rsid w:val="00365870"/>
    <w:rsid w:val="00374FE2"/>
    <w:rsid w:val="00380364"/>
    <w:rsid w:val="00390F0A"/>
    <w:rsid w:val="00394A60"/>
    <w:rsid w:val="00395E43"/>
    <w:rsid w:val="003A59EB"/>
    <w:rsid w:val="003B5212"/>
    <w:rsid w:val="003B5828"/>
    <w:rsid w:val="003B6E75"/>
    <w:rsid w:val="003C4904"/>
    <w:rsid w:val="003D428E"/>
    <w:rsid w:val="003D4BE9"/>
    <w:rsid w:val="003E0E05"/>
    <w:rsid w:val="003E69C2"/>
    <w:rsid w:val="003F19BE"/>
    <w:rsid w:val="003F7E53"/>
    <w:rsid w:val="00401E2C"/>
    <w:rsid w:val="004118A8"/>
    <w:rsid w:val="00411ECB"/>
    <w:rsid w:val="00415BA1"/>
    <w:rsid w:val="0042247C"/>
    <w:rsid w:val="0042631F"/>
    <w:rsid w:val="0043762A"/>
    <w:rsid w:val="0044224E"/>
    <w:rsid w:val="00442CC2"/>
    <w:rsid w:val="0045215A"/>
    <w:rsid w:val="00475A3D"/>
    <w:rsid w:val="00477645"/>
    <w:rsid w:val="004842CF"/>
    <w:rsid w:val="004849A3"/>
    <w:rsid w:val="004A00BB"/>
    <w:rsid w:val="004B0C54"/>
    <w:rsid w:val="004B284F"/>
    <w:rsid w:val="004C1B23"/>
    <w:rsid w:val="004C3A03"/>
    <w:rsid w:val="004C47EF"/>
    <w:rsid w:val="004D0754"/>
    <w:rsid w:val="004D3D2D"/>
    <w:rsid w:val="004E158B"/>
    <w:rsid w:val="004E39CC"/>
    <w:rsid w:val="004E3B7B"/>
    <w:rsid w:val="004E70F3"/>
    <w:rsid w:val="004F4FA6"/>
    <w:rsid w:val="005067E3"/>
    <w:rsid w:val="005115C7"/>
    <w:rsid w:val="00514895"/>
    <w:rsid w:val="00515C8C"/>
    <w:rsid w:val="005245FB"/>
    <w:rsid w:val="00525531"/>
    <w:rsid w:val="00525F73"/>
    <w:rsid w:val="005276E0"/>
    <w:rsid w:val="0053446A"/>
    <w:rsid w:val="00541756"/>
    <w:rsid w:val="0054550A"/>
    <w:rsid w:val="005456B4"/>
    <w:rsid w:val="005521AC"/>
    <w:rsid w:val="00557823"/>
    <w:rsid w:val="005656C3"/>
    <w:rsid w:val="0057404C"/>
    <w:rsid w:val="00574305"/>
    <w:rsid w:val="00583A00"/>
    <w:rsid w:val="00583C52"/>
    <w:rsid w:val="00586F8D"/>
    <w:rsid w:val="00593FDD"/>
    <w:rsid w:val="00595B58"/>
    <w:rsid w:val="00595E40"/>
    <w:rsid w:val="00597F01"/>
    <w:rsid w:val="005A01E1"/>
    <w:rsid w:val="005A71EA"/>
    <w:rsid w:val="005B105E"/>
    <w:rsid w:val="005B5A6B"/>
    <w:rsid w:val="005B625E"/>
    <w:rsid w:val="005C7397"/>
    <w:rsid w:val="005D5845"/>
    <w:rsid w:val="005E0157"/>
    <w:rsid w:val="005F2840"/>
    <w:rsid w:val="005F2B73"/>
    <w:rsid w:val="005F3B7D"/>
    <w:rsid w:val="005F5EA7"/>
    <w:rsid w:val="005F79AF"/>
    <w:rsid w:val="00601B4D"/>
    <w:rsid w:val="0060398C"/>
    <w:rsid w:val="00603CE6"/>
    <w:rsid w:val="006044F7"/>
    <w:rsid w:val="00617BA4"/>
    <w:rsid w:val="0063254D"/>
    <w:rsid w:val="0063308B"/>
    <w:rsid w:val="006374F5"/>
    <w:rsid w:val="00641AAB"/>
    <w:rsid w:val="00650FD4"/>
    <w:rsid w:val="006527BD"/>
    <w:rsid w:val="006558BA"/>
    <w:rsid w:val="00657278"/>
    <w:rsid w:val="00666D99"/>
    <w:rsid w:val="00667EFA"/>
    <w:rsid w:val="00675AED"/>
    <w:rsid w:val="00681E0E"/>
    <w:rsid w:val="00682936"/>
    <w:rsid w:val="00694996"/>
    <w:rsid w:val="0069513C"/>
    <w:rsid w:val="006A2871"/>
    <w:rsid w:val="006A4FF0"/>
    <w:rsid w:val="006B2142"/>
    <w:rsid w:val="006B5E1C"/>
    <w:rsid w:val="006C4FCD"/>
    <w:rsid w:val="006C780A"/>
    <w:rsid w:val="006D19AA"/>
    <w:rsid w:val="006D7070"/>
    <w:rsid w:val="006D7071"/>
    <w:rsid w:val="007045A4"/>
    <w:rsid w:val="0071247B"/>
    <w:rsid w:val="00717D9C"/>
    <w:rsid w:val="00720C17"/>
    <w:rsid w:val="00731468"/>
    <w:rsid w:val="00736523"/>
    <w:rsid w:val="00740D53"/>
    <w:rsid w:val="00743726"/>
    <w:rsid w:val="007535BF"/>
    <w:rsid w:val="007741D5"/>
    <w:rsid w:val="00775734"/>
    <w:rsid w:val="00777446"/>
    <w:rsid w:val="007806EB"/>
    <w:rsid w:val="00780860"/>
    <w:rsid w:val="007819C1"/>
    <w:rsid w:val="0078709C"/>
    <w:rsid w:val="0079185B"/>
    <w:rsid w:val="007A306D"/>
    <w:rsid w:val="007B06F2"/>
    <w:rsid w:val="007B0B27"/>
    <w:rsid w:val="007B18E3"/>
    <w:rsid w:val="007B4908"/>
    <w:rsid w:val="007C053B"/>
    <w:rsid w:val="007C12F0"/>
    <w:rsid w:val="007C2951"/>
    <w:rsid w:val="007C451D"/>
    <w:rsid w:val="007C64A0"/>
    <w:rsid w:val="007E124A"/>
    <w:rsid w:val="007E4195"/>
    <w:rsid w:val="007F076D"/>
    <w:rsid w:val="007F1E2D"/>
    <w:rsid w:val="007F4FBD"/>
    <w:rsid w:val="008038D7"/>
    <w:rsid w:val="00803BC3"/>
    <w:rsid w:val="008121A9"/>
    <w:rsid w:val="0081622D"/>
    <w:rsid w:val="008163A2"/>
    <w:rsid w:val="0082737B"/>
    <w:rsid w:val="00827EAD"/>
    <w:rsid w:val="0085573F"/>
    <w:rsid w:val="00860250"/>
    <w:rsid w:val="00870C31"/>
    <w:rsid w:val="00872574"/>
    <w:rsid w:val="008750AA"/>
    <w:rsid w:val="00883491"/>
    <w:rsid w:val="008853A7"/>
    <w:rsid w:val="0088725A"/>
    <w:rsid w:val="0089779F"/>
    <w:rsid w:val="008A1209"/>
    <w:rsid w:val="008B40E5"/>
    <w:rsid w:val="008B4378"/>
    <w:rsid w:val="008E0A80"/>
    <w:rsid w:val="008E32B1"/>
    <w:rsid w:val="008F5A97"/>
    <w:rsid w:val="008F6B46"/>
    <w:rsid w:val="00903A00"/>
    <w:rsid w:val="0091157A"/>
    <w:rsid w:val="0092286E"/>
    <w:rsid w:val="00942B97"/>
    <w:rsid w:val="00942CBF"/>
    <w:rsid w:val="009559E7"/>
    <w:rsid w:val="0096137E"/>
    <w:rsid w:val="00965684"/>
    <w:rsid w:val="0096628F"/>
    <w:rsid w:val="00967D30"/>
    <w:rsid w:val="00981325"/>
    <w:rsid w:val="009823D9"/>
    <w:rsid w:val="00987665"/>
    <w:rsid w:val="009931B6"/>
    <w:rsid w:val="00995B8D"/>
    <w:rsid w:val="009A2B09"/>
    <w:rsid w:val="009A3912"/>
    <w:rsid w:val="009A6217"/>
    <w:rsid w:val="009A6CDD"/>
    <w:rsid w:val="009A725D"/>
    <w:rsid w:val="009B2311"/>
    <w:rsid w:val="009B342F"/>
    <w:rsid w:val="009B3897"/>
    <w:rsid w:val="009C5B9B"/>
    <w:rsid w:val="009C7821"/>
    <w:rsid w:val="009D08D6"/>
    <w:rsid w:val="009D1DFE"/>
    <w:rsid w:val="009F1920"/>
    <w:rsid w:val="009F4E72"/>
    <w:rsid w:val="00A00229"/>
    <w:rsid w:val="00A030C0"/>
    <w:rsid w:val="00A04580"/>
    <w:rsid w:val="00A0595A"/>
    <w:rsid w:val="00A05D10"/>
    <w:rsid w:val="00A1483F"/>
    <w:rsid w:val="00A14DB6"/>
    <w:rsid w:val="00A22A33"/>
    <w:rsid w:val="00A3572C"/>
    <w:rsid w:val="00A434EA"/>
    <w:rsid w:val="00A517CD"/>
    <w:rsid w:val="00A52D0E"/>
    <w:rsid w:val="00A5451F"/>
    <w:rsid w:val="00A550FC"/>
    <w:rsid w:val="00A57F56"/>
    <w:rsid w:val="00A62810"/>
    <w:rsid w:val="00A647FB"/>
    <w:rsid w:val="00A65224"/>
    <w:rsid w:val="00A654A2"/>
    <w:rsid w:val="00A96D71"/>
    <w:rsid w:val="00AA099F"/>
    <w:rsid w:val="00AA1203"/>
    <w:rsid w:val="00AA22DF"/>
    <w:rsid w:val="00AA52C3"/>
    <w:rsid w:val="00AB066C"/>
    <w:rsid w:val="00AB16FF"/>
    <w:rsid w:val="00AB71A8"/>
    <w:rsid w:val="00AC0C25"/>
    <w:rsid w:val="00AD7579"/>
    <w:rsid w:val="00AF225C"/>
    <w:rsid w:val="00AF4289"/>
    <w:rsid w:val="00B07B98"/>
    <w:rsid w:val="00B11FD7"/>
    <w:rsid w:val="00B12D5E"/>
    <w:rsid w:val="00B17103"/>
    <w:rsid w:val="00B31F01"/>
    <w:rsid w:val="00B40A2E"/>
    <w:rsid w:val="00B57EBA"/>
    <w:rsid w:val="00B61098"/>
    <w:rsid w:val="00B62FD9"/>
    <w:rsid w:val="00B72E4C"/>
    <w:rsid w:val="00B746A9"/>
    <w:rsid w:val="00B74BC5"/>
    <w:rsid w:val="00B87BE1"/>
    <w:rsid w:val="00B9113A"/>
    <w:rsid w:val="00B9612B"/>
    <w:rsid w:val="00BB4AB9"/>
    <w:rsid w:val="00BC1B39"/>
    <w:rsid w:val="00BC3DA8"/>
    <w:rsid w:val="00BC45DE"/>
    <w:rsid w:val="00BD3495"/>
    <w:rsid w:val="00BD40AD"/>
    <w:rsid w:val="00BD4EA7"/>
    <w:rsid w:val="00BE2421"/>
    <w:rsid w:val="00BE3616"/>
    <w:rsid w:val="00BE7B95"/>
    <w:rsid w:val="00C01B3B"/>
    <w:rsid w:val="00C05F63"/>
    <w:rsid w:val="00C07C34"/>
    <w:rsid w:val="00C14A1E"/>
    <w:rsid w:val="00C311D9"/>
    <w:rsid w:val="00C33617"/>
    <w:rsid w:val="00C41B78"/>
    <w:rsid w:val="00C46A38"/>
    <w:rsid w:val="00C52D8A"/>
    <w:rsid w:val="00C55478"/>
    <w:rsid w:val="00C57600"/>
    <w:rsid w:val="00C57990"/>
    <w:rsid w:val="00C74322"/>
    <w:rsid w:val="00C74BB9"/>
    <w:rsid w:val="00C85447"/>
    <w:rsid w:val="00C85A3E"/>
    <w:rsid w:val="00C92427"/>
    <w:rsid w:val="00C92951"/>
    <w:rsid w:val="00CA0951"/>
    <w:rsid w:val="00CA262C"/>
    <w:rsid w:val="00CA5FCD"/>
    <w:rsid w:val="00CB17B8"/>
    <w:rsid w:val="00CB1CD6"/>
    <w:rsid w:val="00CC1390"/>
    <w:rsid w:val="00CD3372"/>
    <w:rsid w:val="00CD3C49"/>
    <w:rsid w:val="00CD5528"/>
    <w:rsid w:val="00CD6179"/>
    <w:rsid w:val="00CE1818"/>
    <w:rsid w:val="00CE5CAA"/>
    <w:rsid w:val="00CF0003"/>
    <w:rsid w:val="00CF54D9"/>
    <w:rsid w:val="00D01CA8"/>
    <w:rsid w:val="00D0548F"/>
    <w:rsid w:val="00D05F96"/>
    <w:rsid w:val="00D14741"/>
    <w:rsid w:val="00D16C85"/>
    <w:rsid w:val="00D216D1"/>
    <w:rsid w:val="00D224DD"/>
    <w:rsid w:val="00D2352D"/>
    <w:rsid w:val="00D267FD"/>
    <w:rsid w:val="00D3490A"/>
    <w:rsid w:val="00D37364"/>
    <w:rsid w:val="00D37E8D"/>
    <w:rsid w:val="00D51D92"/>
    <w:rsid w:val="00D53333"/>
    <w:rsid w:val="00D54856"/>
    <w:rsid w:val="00D56004"/>
    <w:rsid w:val="00D615FF"/>
    <w:rsid w:val="00D65B9A"/>
    <w:rsid w:val="00D66F62"/>
    <w:rsid w:val="00D743B8"/>
    <w:rsid w:val="00D8040C"/>
    <w:rsid w:val="00D8318F"/>
    <w:rsid w:val="00D83294"/>
    <w:rsid w:val="00D84396"/>
    <w:rsid w:val="00D90B83"/>
    <w:rsid w:val="00D913BE"/>
    <w:rsid w:val="00DA5543"/>
    <w:rsid w:val="00DA615F"/>
    <w:rsid w:val="00DB0286"/>
    <w:rsid w:val="00DB02F6"/>
    <w:rsid w:val="00DC0570"/>
    <w:rsid w:val="00DC3180"/>
    <w:rsid w:val="00DD13F0"/>
    <w:rsid w:val="00DE096C"/>
    <w:rsid w:val="00DF2594"/>
    <w:rsid w:val="00DF5115"/>
    <w:rsid w:val="00E1101A"/>
    <w:rsid w:val="00E12BB5"/>
    <w:rsid w:val="00E13AAF"/>
    <w:rsid w:val="00E34541"/>
    <w:rsid w:val="00E37498"/>
    <w:rsid w:val="00E441F5"/>
    <w:rsid w:val="00E44DA1"/>
    <w:rsid w:val="00E537EE"/>
    <w:rsid w:val="00E633C0"/>
    <w:rsid w:val="00E64D34"/>
    <w:rsid w:val="00E90E4B"/>
    <w:rsid w:val="00E9324C"/>
    <w:rsid w:val="00EB452E"/>
    <w:rsid w:val="00EC1855"/>
    <w:rsid w:val="00EC36C8"/>
    <w:rsid w:val="00ED32D0"/>
    <w:rsid w:val="00EF7813"/>
    <w:rsid w:val="00F02AE4"/>
    <w:rsid w:val="00F03147"/>
    <w:rsid w:val="00F0358F"/>
    <w:rsid w:val="00F05B0C"/>
    <w:rsid w:val="00F07438"/>
    <w:rsid w:val="00F24CF4"/>
    <w:rsid w:val="00F258E7"/>
    <w:rsid w:val="00F3229A"/>
    <w:rsid w:val="00F33E23"/>
    <w:rsid w:val="00F41688"/>
    <w:rsid w:val="00F41A6A"/>
    <w:rsid w:val="00F50116"/>
    <w:rsid w:val="00F50B55"/>
    <w:rsid w:val="00F53BB3"/>
    <w:rsid w:val="00F5772C"/>
    <w:rsid w:val="00F618AD"/>
    <w:rsid w:val="00F65F3B"/>
    <w:rsid w:val="00F74A25"/>
    <w:rsid w:val="00F7512F"/>
    <w:rsid w:val="00F77039"/>
    <w:rsid w:val="00F771BA"/>
    <w:rsid w:val="00F80C67"/>
    <w:rsid w:val="00F82841"/>
    <w:rsid w:val="00F8587E"/>
    <w:rsid w:val="00F859A6"/>
    <w:rsid w:val="00FA2951"/>
    <w:rsid w:val="00FA35FB"/>
    <w:rsid w:val="00FA3A7C"/>
    <w:rsid w:val="00FA545D"/>
    <w:rsid w:val="00FB40A5"/>
    <w:rsid w:val="00FC63E5"/>
    <w:rsid w:val="00FD01CA"/>
    <w:rsid w:val="00FD3A66"/>
    <w:rsid w:val="00FE7E36"/>
    <w:rsid w:val="016EF95A"/>
    <w:rsid w:val="0D9DDEA9"/>
    <w:rsid w:val="11C99C3A"/>
    <w:rsid w:val="1F2A870E"/>
    <w:rsid w:val="1FA62CB5"/>
    <w:rsid w:val="2F88507F"/>
    <w:rsid w:val="4CF8D142"/>
    <w:rsid w:val="4FD91FC1"/>
    <w:rsid w:val="52B92E8F"/>
    <w:rsid w:val="5837FBC7"/>
    <w:rsid w:val="6035A10A"/>
    <w:rsid w:val="68C16DED"/>
    <w:rsid w:val="6A419424"/>
    <w:rsid w:val="6A756B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A640E"/>
  <w15:docId w15:val="{10D2D0CA-10E5-4B6B-9B8C-E1DB9245A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F3E36"/>
  </w:style>
  <w:style w:type="paragraph" w:styleId="1">
    <w:name w:val="heading 1"/>
    <w:basedOn w:val="a"/>
    <w:next w:val="a"/>
    <w:link w:val="10"/>
    <w:uiPriority w:val="9"/>
    <w:qFormat/>
    <w:rsid w:val="00CA62D5"/>
    <w:pPr>
      <w:keepNext/>
      <w:widowControl w:val="0"/>
      <w:spacing w:after="0" w:line="240" w:lineRule="atLeast"/>
      <w:jc w:val="right"/>
      <w:outlineLvl w:val="0"/>
    </w:pPr>
    <w:rPr>
      <w:b/>
      <w:sz w:val="24"/>
      <w:szCs w:val="20"/>
      <w:lang w:val="ru-RU" w:eastAsia="ru-RU"/>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link w:val="30"/>
    <w:uiPriority w:val="9"/>
    <w:semiHidden/>
    <w:unhideWhenUsed/>
    <w:qFormat/>
    <w:rsid w:val="0002199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5"/>
    <w:uiPriority w:val="99"/>
    <w:qFormat/>
    <w:rsid w:val="00C12D89"/>
    <w:pPr>
      <w:spacing w:before="100" w:beforeAutospacing="1" w:after="100" w:afterAutospacing="1" w:line="240" w:lineRule="auto"/>
    </w:pPr>
    <w:rPr>
      <w:rFonts w:ascii="Arial Unicode MS" w:eastAsia="Arial Unicode MS" w:hAnsi="Arial Unicode MS" w:cs="Arial Unicode MS"/>
      <w:sz w:val="24"/>
      <w:szCs w:val="24"/>
      <w:lang w:eastAsia="ru-RU"/>
    </w:rPr>
  </w:style>
  <w:style w:type="character" w:styleId="a6">
    <w:name w:val="Hyperlink"/>
    <w:uiPriority w:val="99"/>
    <w:rsid w:val="00C12D89"/>
    <w:rPr>
      <w:rFonts w:cs="Times New Roman"/>
      <w:color w:val="0000FF"/>
      <w:u w:val="single"/>
    </w:rPr>
  </w:style>
  <w:style w:type="paragraph" w:styleId="a7">
    <w:name w:val="Body Text"/>
    <w:basedOn w:val="a"/>
    <w:link w:val="a8"/>
    <w:unhideWhenUsed/>
    <w:rsid w:val="00C12D89"/>
    <w:pPr>
      <w:suppressAutoHyphens/>
      <w:autoSpaceDE w:val="0"/>
      <w:spacing w:after="120" w:line="240" w:lineRule="auto"/>
      <w:jc w:val="both"/>
    </w:pPr>
    <w:rPr>
      <w:rFonts w:ascii="Arial" w:hAnsi="Arial"/>
      <w:sz w:val="20"/>
      <w:szCs w:val="20"/>
      <w:lang w:val="en-GB" w:eastAsia="ar-SA"/>
    </w:rPr>
  </w:style>
  <w:style w:type="character" w:customStyle="1" w:styleId="a8">
    <w:name w:val="Основний текст Знак"/>
    <w:link w:val="a7"/>
    <w:qFormat/>
    <w:rsid w:val="00C12D89"/>
    <w:rPr>
      <w:rFonts w:ascii="Arial" w:eastAsia="Times New Roman" w:hAnsi="Arial" w:cs="Times New Roman"/>
      <w:sz w:val="20"/>
      <w:szCs w:val="20"/>
      <w:lang w:val="en-GB" w:eastAsia="ar-SA"/>
    </w:rPr>
  </w:style>
  <w:style w:type="character" w:styleId="a9">
    <w:name w:val="endnote reference"/>
    <w:uiPriority w:val="99"/>
    <w:unhideWhenUsed/>
    <w:rsid w:val="00C12D89"/>
    <w:rPr>
      <w:vertAlign w:val="superscript"/>
    </w:rPr>
  </w:style>
  <w:style w:type="paragraph" w:styleId="aa">
    <w:name w:val="List Paragraph"/>
    <w:aliases w:val="References,Elenco Normale,Number Bullets,List Paragraph (numbered (a)),Список уровня 2,название табл/рис,Chapter10,----,1 Буллет,EBRD List,заголовок 1.1,List Paragraph_Num123,List Paragraph,Bullet Number,Bullet 1,Use Case List Paragraph,lp1"/>
    <w:basedOn w:val="a"/>
    <w:link w:val="ab"/>
    <w:uiPriority w:val="34"/>
    <w:qFormat/>
    <w:rsid w:val="00C12D89"/>
    <w:pPr>
      <w:spacing w:after="0" w:line="240" w:lineRule="auto"/>
      <w:ind w:left="720"/>
      <w:contextualSpacing/>
    </w:pPr>
    <w:rPr>
      <w:lang w:val="en-US"/>
    </w:rPr>
  </w:style>
  <w:style w:type="paragraph" w:styleId="ac">
    <w:name w:val="Balloon Text"/>
    <w:basedOn w:val="a"/>
    <w:link w:val="ad"/>
    <w:uiPriority w:val="99"/>
    <w:semiHidden/>
    <w:unhideWhenUsed/>
    <w:rsid w:val="001E407E"/>
    <w:pPr>
      <w:spacing w:after="0" w:line="240" w:lineRule="auto"/>
    </w:pPr>
    <w:rPr>
      <w:rFonts w:ascii="Tahoma" w:hAnsi="Tahoma"/>
      <w:sz w:val="16"/>
      <w:szCs w:val="16"/>
    </w:rPr>
  </w:style>
  <w:style w:type="character" w:customStyle="1" w:styleId="ad">
    <w:name w:val="Текст у виносці Знак"/>
    <w:link w:val="ac"/>
    <w:uiPriority w:val="99"/>
    <w:semiHidden/>
    <w:rsid w:val="001E407E"/>
    <w:rPr>
      <w:rFonts w:ascii="Tahoma" w:hAnsi="Tahoma" w:cs="Tahoma"/>
      <w:sz w:val="16"/>
      <w:szCs w:val="16"/>
    </w:rPr>
  </w:style>
  <w:style w:type="character" w:styleId="ae">
    <w:name w:val="annotation reference"/>
    <w:uiPriority w:val="99"/>
    <w:semiHidden/>
    <w:unhideWhenUsed/>
    <w:rsid w:val="00121EDA"/>
    <w:rPr>
      <w:sz w:val="16"/>
      <w:szCs w:val="16"/>
    </w:rPr>
  </w:style>
  <w:style w:type="paragraph" w:styleId="af">
    <w:name w:val="annotation text"/>
    <w:basedOn w:val="a"/>
    <w:link w:val="af0"/>
    <w:uiPriority w:val="99"/>
    <w:semiHidden/>
    <w:unhideWhenUsed/>
    <w:rsid w:val="00121EDA"/>
    <w:pPr>
      <w:spacing w:line="240" w:lineRule="auto"/>
    </w:pPr>
    <w:rPr>
      <w:sz w:val="20"/>
      <w:szCs w:val="20"/>
    </w:rPr>
  </w:style>
  <w:style w:type="character" w:customStyle="1" w:styleId="af0">
    <w:name w:val="Текст примітки Знак"/>
    <w:link w:val="af"/>
    <w:uiPriority w:val="99"/>
    <w:semiHidden/>
    <w:rsid w:val="00121EDA"/>
    <w:rPr>
      <w:sz w:val="20"/>
      <w:szCs w:val="20"/>
    </w:rPr>
  </w:style>
  <w:style w:type="paragraph" w:styleId="af1">
    <w:name w:val="annotation subject"/>
    <w:basedOn w:val="af"/>
    <w:next w:val="af"/>
    <w:link w:val="af2"/>
    <w:uiPriority w:val="99"/>
    <w:semiHidden/>
    <w:unhideWhenUsed/>
    <w:rsid w:val="00121EDA"/>
    <w:rPr>
      <w:b/>
      <w:bCs/>
    </w:rPr>
  </w:style>
  <w:style w:type="character" w:customStyle="1" w:styleId="af2">
    <w:name w:val="Тема примітки Знак"/>
    <w:link w:val="af1"/>
    <w:uiPriority w:val="99"/>
    <w:semiHidden/>
    <w:rsid w:val="00121EDA"/>
    <w:rPr>
      <w:b/>
      <w:bCs/>
      <w:sz w:val="20"/>
      <w:szCs w:val="20"/>
    </w:rPr>
  </w:style>
  <w:style w:type="character" w:customStyle="1" w:styleId="apple-converted-space">
    <w:name w:val="apple-converted-space"/>
    <w:basedOn w:val="a0"/>
    <w:rsid w:val="00D02BB8"/>
  </w:style>
  <w:style w:type="character" w:styleId="af3">
    <w:name w:val="Strong"/>
    <w:qFormat/>
    <w:rsid w:val="008F6BF3"/>
    <w:rPr>
      <w:rFonts w:cs="Times New Roman"/>
      <w:b/>
    </w:rPr>
  </w:style>
  <w:style w:type="paragraph" w:styleId="31">
    <w:name w:val="Body Text Indent 3"/>
    <w:basedOn w:val="a"/>
    <w:link w:val="32"/>
    <w:uiPriority w:val="99"/>
    <w:semiHidden/>
    <w:unhideWhenUsed/>
    <w:rsid w:val="00170C7E"/>
    <w:pPr>
      <w:spacing w:after="120"/>
      <w:ind w:left="283"/>
    </w:pPr>
    <w:rPr>
      <w:sz w:val="16"/>
      <w:szCs w:val="16"/>
    </w:rPr>
  </w:style>
  <w:style w:type="character" w:customStyle="1" w:styleId="32">
    <w:name w:val="Основний текст з відступом 3 Знак"/>
    <w:basedOn w:val="a0"/>
    <w:link w:val="31"/>
    <w:uiPriority w:val="99"/>
    <w:semiHidden/>
    <w:rsid w:val="00170C7E"/>
    <w:rPr>
      <w:sz w:val="16"/>
      <w:szCs w:val="16"/>
      <w:lang w:val="uk-UA" w:eastAsia="uk-UA"/>
    </w:rPr>
  </w:style>
  <w:style w:type="paragraph" w:customStyle="1" w:styleId="paragraphstyle">
    <w:name w:val="paragraphstyle"/>
    <w:basedOn w:val="a"/>
    <w:rsid w:val="00FA10FD"/>
    <w:pPr>
      <w:spacing w:before="100" w:beforeAutospacing="1" w:after="100" w:afterAutospacing="1" w:line="240" w:lineRule="auto"/>
    </w:pPr>
    <w:rPr>
      <w:rFonts w:ascii="Times New Roman" w:hAnsi="Times New Roman"/>
      <w:sz w:val="24"/>
      <w:szCs w:val="24"/>
      <w:lang w:val="ru-RU" w:eastAsia="ru-RU"/>
    </w:rPr>
  </w:style>
  <w:style w:type="paragraph" w:customStyle="1" w:styleId="11">
    <w:name w:val="Абзац списка1"/>
    <w:basedOn w:val="a"/>
    <w:uiPriority w:val="99"/>
    <w:rsid w:val="00516466"/>
    <w:pPr>
      <w:ind w:left="720"/>
    </w:pPr>
    <w:rPr>
      <w:lang w:val="ru-RU" w:eastAsia="en-US"/>
    </w:rPr>
  </w:style>
  <w:style w:type="paragraph" w:styleId="af4">
    <w:name w:val="footnote text"/>
    <w:basedOn w:val="a"/>
    <w:link w:val="af5"/>
    <w:semiHidden/>
    <w:unhideWhenUsed/>
    <w:rsid w:val="00495E36"/>
    <w:pPr>
      <w:widowControl w:val="0"/>
      <w:spacing w:after="0" w:line="240" w:lineRule="auto"/>
    </w:pPr>
    <w:rPr>
      <w:rFonts w:ascii="Garamond" w:hAnsi="Garamond"/>
      <w:sz w:val="20"/>
      <w:szCs w:val="20"/>
      <w:lang w:val="en-US" w:eastAsia="ru-RU"/>
    </w:rPr>
  </w:style>
  <w:style w:type="character" w:customStyle="1" w:styleId="af5">
    <w:name w:val="Текст виноски Знак"/>
    <w:basedOn w:val="a0"/>
    <w:link w:val="af4"/>
    <w:semiHidden/>
    <w:rsid w:val="00495E36"/>
    <w:rPr>
      <w:rFonts w:ascii="Garamond" w:hAnsi="Garamond"/>
      <w:lang w:val="en-US"/>
    </w:rPr>
  </w:style>
  <w:style w:type="character" w:styleId="af6">
    <w:name w:val="footnote reference"/>
    <w:semiHidden/>
    <w:unhideWhenUsed/>
    <w:rsid w:val="00495E36"/>
    <w:rPr>
      <w:rFonts w:ascii="Times New Roman" w:hAnsi="Times New Roman" w:cs="Times New Roman" w:hint="default"/>
      <w:vertAlign w:val="superscript"/>
    </w:rPr>
  </w:style>
  <w:style w:type="character" w:customStyle="1" w:styleId="10">
    <w:name w:val="Заголовок 1 Знак"/>
    <w:basedOn w:val="a0"/>
    <w:link w:val="1"/>
    <w:uiPriority w:val="99"/>
    <w:rsid w:val="00CA62D5"/>
    <w:rPr>
      <w:b/>
      <w:sz w:val="24"/>
    </w:rPr>
  </w:style>
  <w:style w:type="paragraph" w:customStyle="1" w:styleId="p2">
    <w:name w:val="p2"/>
    <w:basedOn w:val="a"/>
    <w:uiPriority w:val="99"/>
    <w:rsid w:val="00CA62D5"/>
    <w:pPr>
      <w:spacing w:before="100" w:beforeAutospacing="1" w:after="100" w:afterAutospacing="1" w:line="240" w:lineRule="auto"/>
      <w:jc w:val="both"/>
    </w:pPr>
    <w:rPr>
      <w:rFonts w:ascii="Arial" w:hAnsi="Arial" w:cs="Arial"/>
      <w:color w:val="000000"/>
      <w:sz w:val="20"/>
      <w:szCs w:val="20"/>
      <w:lang w:val="ru-RU" w:eastAsia="ru-RU"/>
    </w:rPr>
  </w:style>
  <w:style w:type="paragraph" w:styleId="20">
    <w:name w:val="Body Text 2"/>
    <w:basedOn w:val="a"/>
    <w:link w:val="21"/>
    <w:uiPriority w:val="99"/>
    <w:semiHidden/>
    <w:unhideWhenUsed/>
    <w:rsid w:val="00AB6CCF"/>
    <w:pPr>
      <w:spacing w:after="120" w:line="480" w:lineRule="auto"/>
    </w:pPr>
  </w:style>
  <w:style w:type="character" w:customStyle="1" w:styleId="21">
    <w:name w:val="Основний текст 2 Знак"/>
    <w:basedOn w:val="a0"/>
    <w:link w:val="20"/>
    <w:uiPriority w:val="99"/>
    <w:semiHidden/>
    <w:rsid w:val="00AB6CCF"/>
    <w:rPr>
      <w:sz w:val="22"/>
      <w:szCs w:val="22"/>
      <w:lang w:val="uk-UA" w:eastAsia="uk-UA"/>
    </w:rPr>
  </w:style>
  <w:style w:type="character" w:customStyle="1" w:styleId="ab">
    <w:name w:val="Абзац списку Знак"/>
    <w:aliases w:val="References Знак,Elenco Normale Знак,Number Bullets Знак,List Paragraph (numbered (a)) Знак,Список уровня 2 Знак,название табл/рис Знак,Chapter10 Знак,---- Знак,1 Буллет Знак,EBRD List Знак,заголовок 1.1 Знак,List Paragraph_Num123 Знак"/>
    <w:link w:val="aa"/>
    <w:uiPriority w:val="34"/>
    <w:qFormat/>
    <w:locked/>
    <w:rsid w:val="00AB6CCF"/>
    <w:rPr>
      <w:rFonts w:eastAsia="Calibri"/>
      <w:sz w:val="22"/>
      <w:szCs w:val="22"/>
      <w:lang w:val="en-US" w:eastAsia="uk-UA"/>
    </w:rPr>
  </w:style>
  <w:style w:type="paragraph" w:customStyle="1" w:styleId="ListParagraph1">
    <w:name w:val="List Paragraph1"/>
    <w:basedOn w:val="a"/>
    <w:rsid w:val="004140A7"/>
    <w:pPr>
      <w:ind w:left="720"/>
      <w:contextualSpacing/>
    </w:pPr>
    <w:rPr>
      <w:rFonts w:cs="Arial"/>
      <w:lang w:val="ru-RU" w:eastAsia="en-US"/>
    </w:rPr>
  </w:style>
  <w:style w:type="table" w:styleId="af7">
    <w:name w:val="Table Grid"/>
    <w:basedOn w:val="a1"/>
    <w:uiPriority w:val="39"/>
    <w:rsid w:val="00C016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2420"/>
    <w:pPr>
      <w:autoSpaceDE w:val="0"/>
      <w:autoSpaceDN w:val="0"/>
      <w:adjustRightInd w:val="0"/>
    </w:pPr>
    <w:rPr>
      <w:rFonts w:eastAsiaTheme="minorHAnsi"/>
      <w:color w:val="000000"/>
      <w:sz w:val="24"/>
      <w:szCs w:val="24"/>
      <w:lang w:eastAsia="en-US"/>
    </w:rPr>
  </w:style>
  <w:style w:type="character" w:customStyle="1" w:styleId="12">
    <w:name w:val="Незакрита згадка1"/>
    <w:basedOn w:val="a0"/>
    <w:uiPriority w:val="99"/>
    <w:semiHidden/>
    <w:unhideWhenUsed/>
    <w:rsid w:val="00CD06B7"/>
    <w:rPr>
      <w:color w:val="605E5C"/>
      <w:shd w:val="clear" w:color="auto" w:fill="E1DFDD"/>
    </w:rPr>
  </w:style>
  <w:style w:type="character" w:styleId="af8">
    <w:name w:val="FollowedHyperlink"/>
    <w:basedOn w:val="a0"/>
    <w:uiPriority w:val="99"/>
    <w:semiHidden/>
    <w:unhideWhenUsed/>
    <w:rsid w:val="00357976"/>
    <w:rPr>
      <w:color w:val="800080" w:themeColor="followedHyperlink"/>
      <w:u w:val="single"/>
    </w:rPr>
  </w:style>
  <w:style w:type="paragraph" w:customStyle="1" w:styleId="13">
    <w:name w:val="Обычный1"/>
    <w:qFormat/>
    <w:rsid w:val="00522541"/>
    <w:rPr>
      <w:rFonts w:ascii="Times New Roman" w:hAnsi="Times New Roman"/>
      <w:sz w:val="24"/>
    </w:rPr>
  </w:style>
  <w:style w:type="paragraph" w:customStyle="1" w:styleId="14">
    <w:name w:val="Абзац списку1"/>
    <w:basedOn w:val="13"/>
    <w:rsid w:val="00522541"/>
    <w:pPr>
      <w:ind w:left="720"/>
      <w:contextualSpacing/>
    </w:pPr>
    <w:rPr>
      <w:rFonts w:ascii="Calibri" w:hAnsi="Calibri"/>
      <w:sz w:val="22"/>
    </w:rPr>
  </w:style>
  <w:style w:type="character" w:customStyle="1" w:styleId="15">
    <w:name w:val="Неразрешенное упоминание1"/>
    <w:basedOn w:val="a0"/>
    <w:uiPriority w:val="99"/>
    <w:semiHidden/>
    <w:unhideWhenUsed/>
    <w:rsid w:val="004F038D"/>
    <w:rPr>
      <w:color w:val="605E5C"/>
      <w:shd w:val="clear" w:color="auto" w:fill="E1DFDD"/>
    </w:rPr>
  </w:style>
  <w:style w:type="paragraph" w:customStyle="1" w:styleId="rvps2">
    <w:name w:val="rvps2"/>
    <w:basedOn w:val="a"/>
    <w:rsid w:val="00A7345B"/>
    <w:pPr>
      <w:spacing w:before="100" w:beforeAutospacing="1" w:after="100" w:afterAutospacing="1" w:line="240" w:lineRule="auto"/>
    </w:pPr>
    <w:rPr>
      <w:rFonts w:ascii="Times New Roman" w:hAnsi="Times New Roman"/>
      <w:sz w:val="24"/>
      <w:szCs w:val="24"/>
      <w:u w:color="000000"/>
      <w:lang w:val="ru-RU" w:eastAsia="ru-RU"/>
    </w:rPr>
  </w:style>
  <w:style w:type="paragraph" w:styleId="af9">
    <w:name w:val="Body Text Indent"/>
    <w:basedOn w:val="a"/>
    <w:link w:val="afa"/>
    <w:uiPriority w:val="99"/>
    <w:unhideWhenUsed/>
    <w:rsid w:val="002B4FB9"/>
    <w:pPr>
      <w:spacing w:after="120"/>
      <w:ind w:left="283"/>
    </w:pPr>
  </w:style>
  <w:style w:type="character" w:customStyle="1" w:styleId="afa">
    <w:name w:val="Основний текст з відступом Знак"/>
    <w:basedOn w:val="a0"/>
    <w:link w:val="af9"/>
    <w:uiPriority w:val="99"/>
    <w:rsid w:val="002B4FB9"/>
    <w:rPr>
      <w:sz w:val="22"/>
      <w:szCs w:val="22"/>
      <w:lang w:val="uk-UA" w:eastAsia="uk-UA"/>
    </w:rPr>
  </w:style>
  <w:style w:type="character" w:customStyle="1" w:styleId="22">
    <w:name w:val="Неразрешенное упоминание2"/>
    <w:basedOn w:val="a0"/>
    <w:uiPriority w:val="99"/>
    <w:semiHidden/>
    <w:unhideWhenUsed/>
    <w:rsid w:val="009E19DD"/>
    <w:rPr>
      <w:color w:val="605E5C"/>
      <w:shd w:val="clear" w:color="auto" w:fill="E1DFDD"/>
    </w:rPr>
  </w:style>
  <w:style w:type="table" w:customStyle="1" w:styleId="16">
    <w:name w:val="Сітка таблиці1"/>
    <w:basedOn w:val="a1"/>
    <w:next w:val="af7"/>
    <w:uiPriority w:val="39"/>
    <w:rsid w:val="001348B1"/>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02199D"/>
    <w:rPr>
      <w:rFonts w:asciiTheme="majorHAnsi" w:eastAsiaTheme="majorEastAsia" w:hAnsiTheme="majorHAnsi" w:cstheme="majorBidi"/>
      <w:color w:val="243F60" w:themeColor="accent1" w:themeShade="7F"/>
      <w:sz w:val="24"/>
      <w:szCs w:val="24"/>
      <w:lang w:val="uk-UA" w:eastAsia="uk-UA"/>
    </w:rPr>
  </w:style>
  <w:style w:type="character" w:customStyle="1" w:styleId="a5">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4"/>
    <w:locked/>
    <w:rsid w:val="0002199D"/>
    <w:rPr>
      <w:rFonts w:ascii="Arial Unicode MS" w:eastAsia="Arial Unicode MS" w:hAnsi="Arial Unicode MS" w:cs="Arial Unicode MS"/>
      <w:sz w:val="24"/>
      <w:szCs w:val="24"/>
      <w:lang w:val="uk-UA"/>
    </w:rPr>
  </w:style>
  <w:style w:type="table" w:customStyle="1" w:styleId="50">
    <w:name w:val="5"/>
    <w:basedOn w:val="a1"/>
    <w:rsid w:val="0002199D"/>
    <w:pPr>
      <w:contextualSpacing/>
    </w:pPr>
    <w:rPr>
      <w:rFonts w:ascii="Times New Roman" w:hAnsi="Times New Roman"/>
      <w:color w:val="000000"/>
    </w:rPr>
    <w:tblPr>
      <w:tblStyleRowBandSize w:val="1"/>
      <w:tblStyleColBandSize w:val="1"/>
      <w:tblCellMar>
        <w:left w:w="115" w:type="dxa"/>
        <w:right w:w="115" w:type="dxa"/>
      </w:tblCellMar>
    </w:tblPr>
  </w:style>
  <w:style w:type="paragraph" w:customStyle="1" w:styleId="110">
    <w:name w:val="Стиль Заголовок 1 + не все прописные1"/>
    <w:basedOn w:val="1"/>
    <w:qFormat/>
    <w:rsid w:val="0002199D"/>
    <w:pPr>
      <w:widowControl/>
      <w:tabs>
        <w:tab w:val="num" w:pos="814"/>
      </w:tabs>
      <w:suppressAutoHyphens/>
      <w:spacing w:line="240" w:lineRule="auto"/>
      <w:ind w:left="1068"/>
      <w:jc w:val="both"/>
    </w:pPr>
    <w:rPr>
      <w:rFonts w:ascii="Times New Roman" w:hAnsi="Times New Roman"/>
      <w:bCs/>
      <w:color w:val="000000"/>
      <w:sz w:val="28"/>
      <w:szCs w:val="28"/>
      <w:lang w:val="uk-UA" w:eastAsia="zh-CN"/>
    </w:rPr>
  </w:style>
  <w:style w:type="paragraph" w:styleId="afb">
    <w:name w:val="header"/>
    <w:basedOn w:val="a"/>
    <w:link w:val="afc"/>
    <w:uiPriority w:val="99"/>
    <w:unhideWhenUsed/>
    <w:rsid w:val="0002199D"/>
    <w:pPr>
      <w:tabs>
        <w:tab w:val="center" w:pos="4819"/>
        <w:tab w:val="right" w:pos="9639"/>
      </w:tabs>
      <w:spacing w:after="0" w:line="240" w:lineRule="auto"/>
    </w:pPr>
  </w:style>
  <w:style w:type="character" w:customStyle="1" w:styleId="afc">
    <w:name w:val="Верхній колонтитул Знак"/>
    <w:basedOn w:val="a0"/>
    <w:link w:val="afb"/>
    <w:uiPriority w:val="99"/>
    <w:rsid w:val="0002199D"/>
    <w:rPr>
      <w:sz w:val="22"/>
      <w:szCs w:val="22"/>
      <w:lang w:val="uk-UA" w:eastAsia="uk-UA"/>
    </w:rPr>
  </w:style>
  <w:style w:type="paragraph" w:styleId="afd">
    <w:name w:val="footer"/>
    <w:basedOn w:val="a"/>
    <w:link w:val="afe"/>
    <w:uiPriority w:val="99"/>
    <w:unhideWhenUsed/>
    <w:rsid w:val="0002199D"/>
    <w:pPr>
      <w:tabs>
        <w:tab w:val="center" w:pos="4819"/>
        <w:tab w:val="right" w:pos="9639"/>
      </w:tabs>
      <w:spacing w:after="0" w:line="240" w:lineRule="auto"/>
    </w:pPr>
  </w:style>
  <w:style w:type="character" w:customStyle="1" w:styleId="afe">
    <w:name w:val="Нижній колонтитул Знак"/>
    <w:basedOn w:val="a0"/>
    <w:link w:val="afd"/>
    <w:uiPriority w:val="99"/>
    <w:rsid w:val="0002199D"/>
    <w:rPr>
      <w:sz w:val="22"/>
      <w:szCs w:val="22"/>
      <w:lang w:val="uk-UA" w:eastAsia="uk-UA"/>
    </w:rPr>
  </w:style>
  <w:style w:type="character" w:styleId="aff">
    <w:name w:val="Emphasis"/>
    <w:uiPriority w:val="20"/>
    <w:qFormat/>
    <w:rsid w:val="00E663B8"/>
    <w:rPr>
      <w:rFonts w:ascii="Times New Roman" w:hAnsi="Times New Roman" w:cs="Times New Roman" w:hint="default"/>
      <w:i/>
      <w:iCs/>
    </w:rPr>
  </w:style>
  <w:style w:type="character" w:customStyle="1" w:styleId="fontstyle01">
    <w:name w:val="fontstyle01"/>
    <w:basedOn w:val="a0"/>
    <w:qFormat/>
    <w:rsid w:val="00FD7876"/>
    <w:rPr>
      <w:rFonts w:ascii="ArialMT" w:hAnsi="ArialMT"/>
      <w:b w:val="0"/>
      <w:bCs w:val="0"/>
      <w:i w:val="0"/>
      <w:iCs w:val="0"/>
      <w:color w:val="000000"/>
      <w:sz w:val="24"/>
      <w:szCs w:val="24"/>
    </w:rPr>
  </w:style>
  <w:style w:type="character" w:customStyle="1" w:styleId="bold">
    <w:name w:val="bold"/>
    <w:basedOn w:val="a0"/>
    <w:rsid w:val="00FD7876"/>
  </w:style>
  <w:style w:type="paragraph" w:styleId="aff0">
    <w:name w:val="Revision"/>
    <w:hidden/>
    <w:uiPriority w:val="99"/>
    <w:semiHidden/>
    <w:rsid w:val="00E42540"/>
  </w:style>
  <w:style w:type="paragraph" w:styleId="aff1">
    <w:name w:val="No Spacing"/>
    <w:link w:val="aff2"/>
    <w:uiPriority w:val="1"/>
    <w:qFormat/>
    <w:rsid w:val="005A76F4"/>
  </w:style>
  <w:style w:type="paragraph" w:customStyle="1" w:styleId="HTML1">
    <w:name w:val="Стандартный HTML1"/>
    <w:aliases w:val=" Знак Знак,Стандартный HTML11,Знак Знак"/>
    <w:basedOn w:val="a"/>
    <w:qFormat/>
    <w:rsid w:val="00905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lang w:val="ru-RU" w:eastAsia="ru-RU"/>
    </w:rPr>
  </w:style>
  <w:style w:type="character" w:customStyle="1" w:styleId="111">
    <w:name w:val="Гиперссылка11"/>
    <w:qFormat/>
    <w:rsid w:val="00905E27"/>
    <w:rPr>
      <w:color w:val="0000FF"/>
      <w:sz w:val="22"/>
      <w:u w:val="single"/>
    </w:rPr>
  </w:style>
  <w:style w:type="character" w:styleId="aff3">
    <w:name w:val="Unresolved Mention"/>
    <w:basedOn w:val="a0"/>
    <w:uiPriority w:val="99"/>
    <w:semiHidden/>
    <w:unhideWhenUsed/>
    <w:rsid w:val="00905E27"/>
    <w:rPr>
      <w:color w:val="605E5C"/>
      <w:shd w:val="clear" w:color="auto" w:fill="E1DFDD"/>
    </w:rPr>
  </w:style>
  <w:style w:type="character" w:customStyle="1" w:styleId="aff2">
    <w:name w:val="Без інтервалів Знак"/>
    <w:link w:val="aff1"/>
    <w:uiPriority w:val="1"/>
    <w:locked/>
    <w:rsid w:val="00991507"/>
    <w:rPr>
      <w:sz w:val="22"/>
      <w:szCs w:val="22"/>
      <w:lang w:val="uk-UA" w:eastAsia="uk-UA"/>
    </w:rPr>
  </w:style>
  <w:style w:type="paragraph" w:customStyle="1" w:styleId="p1">
    <w:name w:val="p1"/>
    <w:basedOn w:val="a"/>
    <w:rsid w:val="00991507"/>
    <w:pPr>
      <w:spacing w:after="0" w:line="240" w:lineRule="auto"/>
    </w:pPr>
    <w:rPr>
      <w:rFonts w:ascii="Helvetica Neue" w:eastAsiaTheme="minorHAnsi" w:hAnsi="Helvetica Neue"/>
      <w:color w:val="454545"/>
      <w:sz w:val="18"/>
      <w:szCs w:val="18"/>
      <w:lang w:val="en-US" w:eastAsia="en-US"/>
    </w:rPr>
  </w:style>
  <w:style w:type="paragraph" w:customStyle="1" w:styleId="aff4">
    <w:name w:val="Знак Знак Знак Знак Знак Знак Знак Знак Знак Знак Знак Знак"/>
    <w:basedOn w:val="a"/>
    <w:rsid w:val="00595DA8"/>
    <w:pPr>
      <w:suppressAutoHyphens/>
      <w:spacing w:after="160" w:line="240" w:lineRule="exact"/>
    </w:pPr>
    <w:rPr>
      <w:rFonts w:ascii="Verdana" w:hAnsi="Verdana"/>
      <w:sz w:val="20"/>
      <w:szCs w:val="20"/>
      <w:lang w:val="en-US" w:eastAsia="en-US"/>
    </w:rPr>
  </w:style>
  <w:style w:type="paragraph" w:customStyle="1" w:styleId="0">
    <w:name w:val="Знак Знак Знак Знак Знак Знак Знак Знак Знак Знак Знак Знак0"/>
    <w:basedOn w:val="a"/>
    <w:rsid w:val="00C554F4"/>
    <w:pPr>
      <w:suppressAutoHyphens/>
      <w:spacing w:after="160" w:line="240" w:lineRule="exact"/>
    </w:pPr>
    <w:rPr>
      <w:rFonts w:ascii="Verdana" w:hAnsi="Verdana"/>
      <w:sz w:val="20"/>
      <w:szCs w:val="20"/>
      <w:lang w:val="en-US" w:eastAsia="en-US"/>
    </w:rPr>
  </w:style>
  <w:style w:type="paragraph" w:customStyle="1" w:styleId="17">
    <w:name w:val="Без интервала1"/>
    <w:uiPriority w:val="1"/>
    <w:qFormat/>
    <w:rsid w:val="00CA1F41"/>
    <w:pPr>
      <w:suppressAutoHyphens/>
    </w:pPr>
    <w:rPr>
      <w:rFonts w:eastAsia="Arial"/>
      <w:lang w:eastAsia="ar-SA"/>
    </w:rPr>
  </w:style>
  <w:style w:type="paragraph" w:styleId="aff5">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19">
    <w:name w:val="19"/>
    <w:basedOn w:val="TableNormal"/>
    <w:tblPr>
      <w:tblStyleRowBandSize w:val="1"/>
      <w:tblStyleColBandSize w:val="1"/>
      <w:tblCellMar>
        <w:left w:w="115" w:type="dxa"/>
        <w:right w:w="115" w:type="dxa"/>
      </w:tblCellMar>
    </w:tblPr>
  </w:style>
  <w:style w:type="table" w:customStyle="1" w:styleId="18">
    <w:name w:val="18"/>
    <w:basedOn w:val="TableNormal"/>
    <w:tblPr>
      <w:tblStyleRowBandSize w:val="1"/>
      <w:tblStyleColBandSize w:val="1"/>
      <w:tblCellMar>
        <w:left w:w="115" w:type="dxa"/>
        <w:right w:w="115" w:type="dxa"/>
      </w:tblCellMar>
    </w:tblPr>
  </w:style>
  <w:style w:type="table" w:customStyle="1" w:styleId="170">
    <w:name w:val="17"/>
    <w:basedOn w:val="TableNormal"/>
    <w:tblPr>
      <w:tblStyleRowBandSize w:val="1"/>
      <w:tblStyleColBandSize w:val="1"/>
      <w:tblCellMar>
        <w:left w:w="115" w:type="dxa"/>
        <w:right w:w="115" w:type="dxa"/>
      </w:tblCellMar>
    </w:tblPr>
  </w:style>
  <w:style w:type="table" w:customStyle="1" w:styleId="160">
    <w:name w:val="16"/>
    <w:basedOn w:val="TableNormal"/>
    <w:tblPr>
      <w:tblStyleRowBandSize w:val="1"/>
      <w:tblStyleColBandSize w:val="1"/>
      <w:tblCellMar>
        <w:left w:w="115" w:type="dxa"/>
        <w:right w:w="115" w:type="dxa"/>
      </w:tblCellMar>
    </w:tblPr>
  </w:style>
  <w:style w:type="table" w:customStyle="1" w:styleId="150">
    <w:name w:val="15"/>
    <w:basedOn w:val="TableNormal"/>
    <w:tblPr>
      <w:tblStyleRowBandSize w:val="1"/>
      <w:tblStyleColBandSize w:val="1"/>
      <w:tblCellMar>
        <w:left w:w="108" w:type="dxa"/>
        <w:right w:w="108" w:type="dxa"/>
      </w:tblCellMar>
    </w:tblPr>
  </w:style>
  <w:style w:type="table" w:customStyle="1" w:styleId="140">
    <w:name w:val="14"/>
    <w:basedOn w:val="TableNormal"/>
    <w:tblPr>
      <w:tblStyleRowBandSize w:val="1"/>
      <w:tblStyleColBandSize w:val="1"/>
      <w:tblCellMar>
        <w:left w:w="115" w:type="dxa"/>
        <w:right w:w="115" w:type="dxa"/>
      </w:tblCellMar>
    </w:tblPr>
  </w:style>
  <w:style w:type="table" w:customStyle="1" w:styleId="130">
    <w:name w:val="13"/>
    <w:basedOn w:val="TableNormal"/>
    <w:tblPr>
      <w:tblStyleRowBandSize w:val="1"/>
      <w:tblStyleColBandSize w:val="1"/>
      <w:tblCellMar>
        <w:top w:w="15" w:type="dxa"/>
        <w:left w:w="15" w:type="dxa"/>
        <w:bottom w:w="15" w:type="dxa"/>
        <w:right w:w="15" w:type="dxa"/>
      </w:tblCellMar>
    </w:tblPr>
  </w:style>
  <w:style w:type="table" w:customStyle="1" w:styleId="120">
    <w:name w:val="12"/>
    <w:basedOn w:val="TableNormal"/>
    <w:tblPr>
      <w:tblStyleRowBandSize w:val="1"/>
      <w:tblStyleColBandSize w:val="1"/>
      <w:tblCellMar>
        <w:left w:w="115" w:type="dxa"/>
        <w:right w:w="115" w:type="dxa"/>
      </w:tblCellMar>
    </w:tblPr>
  </w:style>
  <w:style w:type="table" w:customStyle="1" w:styleId="112">
    <w:name w:val="11"/>
    <w:basedOn w:val="TableNormal"/>
    <w:tblPr>
      <w:tblStyleRowBandSize w:val="1"/>
      <w:tblStyleColBandSize w:val="1"/>
      <w:tblCellMar>
        <w:left w:w="115" w:type="dxa"/>
        <w:right w:w="115" w:type="dxa"/>
      </w:tblCellMar>
    </w:tblPr>
  </w:style>
  <w:style w:type="table" w:customStyle="1" w:styleId="10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0">
    <w:name w:val="6"/>
    <w:basedOn w:val="TableNormal"/>
    <w:tblPr>
      <w:tblStyleRowBandSize w:val="1"/>
      <w:tblStyleColBandSize w:val="1"/>
      <w:tblCellMar>
        <w:left w:w="115" w:type="dxa"/>
        <w:right w:w="115" w:type="dxa"/>
      </w:tblCellMar>
    </w:tblPr>
  </w:style>
  <w:style w:type="table" w:customStyle="1" w:styleId="40">
    <w:name w:val="4"/>
    <w:basedOn w:val="TableNormal"/>
    <w:tblPr>
      <w:tblStyleRowBandSize w:val="1"/>
      <w:tblStyleColBandSize w:val="1"/>
      <w:tblCellMar>
        <w:left w:w="115" w:type="dxa"/>
        <w:right w:w="115" w:type="dxa"/>
      </w:tblCellMar>
    </w:tblPr>
  </w:style>
  <w:style w:type="table" w:customStyle="1" w:styleId="33">
    <w:name w:val="3"/>
    <w:basedOn w:val="TableNormal"/>
    <w:tblPr>
      <w:tblStyleRowBandSize w:val="1"/>
      <w:tblStyleColBandSize w:val="1"/>
      <w:tblCellMar>
        <w:left w:w="115" w:type="dxa"/>
        <w:right w:w="115" w:type="dxa"/>
      </w:tblCellMar>
    </w:tblPr>
  </w:style>
  <w:style w:type="table" w:customStyle="1" w:styleId="23">
    <w:name w:val="2"/>
    <w:basedOn w:val="TableNormal"/>
    <w:tblPr>
      <w:tblStyleRowBandSize w:val="1"/>
      <w:tblStyleColBandSize w:val="1"/>
      <w:tblCellMar>
        <w:left w:w="115" w:type="dxa"/>
        <w:right w:w="115" w:type="dxa"/>
      </w:tblCellMar>
    </w:tblPr>
  </w:style>
  <w:style w:type="table" w:customStyle="1" w:styleId="1a">
    <w:name w:val="1"/>
    <w:basedOn w:val="TableNormal"/>
    <w:tblPr>
      <w:tblStyleRowBandSize w:val="1"/>
      <w:tblStyleColBandSize w:val="1"/>
      <w:tblCellMar>
        <w:left w:w="115" w:type="dxa"/>
        <w:right w:w="115" w:type="dxa"/>
      </w:tblCellMar>
    </w:tblPr>
  </w:style>
  <w:style w:type="paragraph" w:customStyle="1" w:styleId="Normal0">
    <w:name w:val="Normal0"/>
    <w:qFormat/>
    <w:rsid w:val="00870C31"/>
    <w:pPr>
      <w:spacing w:after="160" w:line="259" w:lineRule="auto"/>
    </w:pPr>
    <w:rPr>
      <w:rFonts w:cs="Times New Roman"/>
      <w:lang w:eastAsia="ja-JP"/>
    </w:rPr>
  </w:style>
  <w:style w:type="paragraph" w:customStyle="1" w:styleId="aff6">
    <w:name w:val="Обычный"/>
    <w:rsid w:val="00002DCB"/>
    <w:pPr>
      <w:suppressAutoHyphens/>
      <w:autoSpaceDN w:val="0"/>
      <w:spacing w:after="160" w:line="242" w:lineRule="auto"/>
      <w:textAlignment w:val="baseline"/>
    </w:pPr>
    <w:rPr>
      <w:lang w:eastAsia="ja-JP"/>
    </w:rPr>
  </w:style>
  <w:style w:type="character" w:customStyle="1" w:styleId="aff7">
    <w:name w:val="Основной шрифт абзаца"/>
    <w:rsid w:val="00002DCB"/>
  </w:style>
  <w:style w:type="paragraph" w:customStyle="1" w:styleId="aff8">
    <w:name w:val="Верхний колонтитул"/>
    <w:basedOn w:val="Normal0"/>
    <w:rsid w:val="00002DCB"/>
    <w:pPr>
      <w:tabs>
        <w:tab w:val="center" w:pos="4819"/>
        <w:tab w:val="right" w:pos="9639"/>
      </w:tabs>
      <w:suppressAutoHyphens/>
      <w:autoSpaceDN w:val="0"/>
      <w:spacing w:after="0" w:line="240" w:lineRule="auto"/>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hc.org.ua" TargetMode="External"/><Relationship Id="rId18" Type="http://schemas.openxmlformats.org/officeDocument/2006/relationships/hyperlink" Target="http://zakon.rada.gov.ua/laws/show/1700-18"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ispeakoutnow.org/home-page/"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theglobalfund.org/media/6016/core_ethicsandconflictofinterest_policy_en.pdf"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mailto:tender@phc.org.ua" TargetMode="External"/><Relationship Id="rId23" Type="http://schemas.openxmlformats.org/officeDocument/2006/relationships/hyperlink" Target="https://www.theglobalfund.org/media/3275/corporate_codeofconductforsuppliers_policy_en.pdf" TargetMode="External"/><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prostir.ua" TargetMode="External"/><Relationship Id="rId22" Type="http://schemas.openxmlformats.org/officeDocument/2006/relationships/hyperlink" Target="http://childrenandbusiness.org/"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401e72-9966-4d39-b1ef-b9ad96ee7001">
      <Terms xmlns="http://schemas.microsoft.com/office/infopath/2007/PartnerControls"/>
    </lcf76f155ced4ddcb4097134ff3c332f>
    <TaxCatchAll xmlns="4db27de5-01f8-4ef5-865e-d82e4f911e2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2uwPa11fwtMZQTPQrloz2lkXg==">CgMxLjAyDmguajZzaXk3bWpwcHpsMg5oLmdtZXNlejZ1N3B5MTIOaC42eW1ucDloamw1djYyDmguanNodWh3cDRudTJyMg1oLm5tNTBvNXkzZnk1Mg1oLjd5c2s1NDMxOTdyMghoLmdqZGd4czIJaC4yczhleW8xMgloLjMwajB6bGwyCWguMTdkcDh2dTIOaC5iN2kwbTRtb3IxOWwyCWguNGQzNG9nODIJaC4xa3N2NHV2MgloLjQ0c2luaW8yCWguMmp4c3hxaDIJaC4zajJxcW0zMgloLjF5ODEwdHcyCWguM3pueXNoNzIJaC40aTdvamhwMgloLjJldDkycDAyCWguMnhjeXRwaTIIaC50eWpjd3QyCWguM2R5NnZrbTIJaC4xY2k5M3hiMgloLjF0M2g1c2YyDmguYnZyeTJiaGRqcWdrOAByITF3MklpTDU0UnBSeTdQaWc0VjZnX2FLNjB0d1o0WFNnZg==</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Документ" ma:contentTypeID="0x010100701D4D03338ACF4597B4E4D3F400F404" ma:contentTypeVersion="11" ma:contentTypeDescription="Створення нового документа." ma:contentTypeScope="" ma:versionID="11662e7c7de3e416804f5588df4fec69">
  <xsd:schema xmlns:xsd="http://www.w3.org/2001/XMLSchema" xmlns:xs="http://www.w3.org/2001/XMLSchema" xmlns:p="http://schemas.microsoft.com/office/2006/metadata/properties" xmlns:ns2="b2401e72-9966-4d39-b1ef-b9ad96ee7001" xmlns:ns3="4db27de5-01f8-4ef5-865e-d82e4f911e21" targetNamespace="http://schemas.microsoft.com/office/2006/metadata/properties" ma:root="true" ma:fieldsID="0c881769e180bc93ff42237759206e0f" ns2:_="" ns3:_="">
    <xsd:import namespace="b2401e72-9966-4d39-b1ef-b9ad96ee7001"/>
    <xsd:import namespace="4db27de5-01f8-4ef5-865e-d82e4f911e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01e72-9966-4d39-b1ef-b9ad96ee70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45069210-22bf-4f67-999e-4d42f9fd31f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b27de5-01f8-4ef5-865e-d82e4f911e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5185bd-77f8-41a8-b321-e42b167717f6}" ma:internalName="TaxCatchAll" ma:showField="CatchAllData" ma:web="4db27de5-01f8-4ef5-865e-d82e4f911e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6BC57-6F15-4030-8F0A-6AA9FBE7085F}">
  <ds:schemaRefs>
    <ds:schemaRef ds:uri="b2401e72-9966-4d39-b1ef-b9ad96ee7001"/>
    <ds:schemaRef ds:uri="http://purl.org/dc/dcmitype/"/>
    <ds:schemaRef ds:uri="http://schemas.microsoft.com/office/2006/documentManagement/types"/>
    <ds:schemaRef ds:uri="http://purl.org/dc/terms/"/>
    <ds:schemaRef ds:uri="4db27de5-01f8-4ef5-865e-d82e4f911e21"/>
    <ds:schemaRef ds:uri="http://www.w3.org/XML/1998/namespace"/>
    <ds:schemaRef ds:uri="http://purl.org/dc/elements/1.1/"/>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72B794C6-41AB-4384-9C24-BA690A33414B}">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5E3F9233-FED3-4E73-BC98-22DC0181A6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01e72-9966-4d39-b1ef-b9ad96ee7001"/>
    <ds:schemaRef ds:uri="4db27de5-01f8-4ef5-865e-d82e4f911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96D7855-A2AE-4436-A270-055D058F3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774</TotalTime>
  <Pages>34</Pages>
  <Words>55617</Words>
  <Characters>31703</Characters>
  <Application>Microsoft Office Word</Application>
  <DocSecurity>0</DocSecurity>
  <Lines>264</Lines>
  <Paragraphs>174</Paragraphs>
  <ScaleCrop>false</ScaleCrop>
  <HeadingPairs>
    <vt:vector size="2" baseType="variant">
      <vt:variant>
        <vt:lpstr>Назва</vt:lpstr>
      </vt:variant>
      <vt:variant>
        <vt:i4>1</vt:i4>
      </vt:variant>
    </vt:vector>
  </HeadingPairs>
  <TitlesOfParts>
    <vt:vector size="1" baseType="lpstr">
      <vt:lpstr/>
    </vt:vector>
  </TitlesOfParts>
  <Company>Public Health Center of the MOH of Ukraine</Company>
  <LinksUpToDate>false</LinksUpToDate>
  <CharactersWithSpaces>87146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Вікторія Клєвцова</cp:lastModifiedBy>
  <cp:revision>38</cp:revision>
  <cp:lastPrinted>2026-08-19T08:01:00Z</cp:lastPrinted>
  <dcterms:created xsi:type="dcterms:W3CDTF">2026-06-15T13:22:00Z</dcterms:created>
  <dcterms:modified xsi:type="dcterms:W3CDTF">2026-08-20T11:30:00Z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0x010100701D4D03338ACF4597B4E4D3F400F404</vt:lpwstr>
  </property>
  <property fmtid="{D5CDD505-2E9C-101B-9397-08002B2CF9AE}" pid="3" name="MediaServiceImageTags">
    <vt:lpwstr/>
  </property>
</Properties>
</file>