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916403" w14:textId="77777777" w:rsidR="00903A00" w:rsidRPr="00254E30" w:rsidRDefault="00D34F04">
      <w:pPr>
        <w:spacing w:after="0" w:line="360" w:lineRule="auto"/>
        <w:jc w:val="center"/>
        <w:rPr>
          <w:rFonts w:ascii="Times New Roman" w:eastAsia="Times New Roman" w:hAnsi="Times New Roman" w:cs="Times New Roman"/>
          <w:sz w:val="24"/>
          <w:szCs w:val="24"/>
        </w:rPr>
      </w:pPr>
      <w:r w:rsidRPr="00254E30">
        <w:rPr>
          <w:rFonts w:ascii="Times New Roman" w:eastAsia="Times New Roman" w:hAnsi="Times New Roman" w:cs="Times New Roman"/>
          <w:noProof/>
          <w:sz w:val="24"/>
          <w:szCs w:val="24"/>
        </w:rPr>
        <w:drawing>
          <wp:inline distT="0" distB="0" distL="0" distR="0" wp14:anchorId="6112BE54" wp14:editId="271C8A23">
            <wp:extent cx="485775" cy="685800"/>
            <wp:effectExtent l="0" t="0" r="0" b="0"/>
            <wp:docPr id="122214112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485775" cy="685800"/>
                    </a:xfrm>
                    <a:prstGeom prst="rect">
                      <a:avLst/>
                    </a:prstGeom>
                    <a:ln/>
                  </pic:spPr>
                </pic:pic>
              </a:graphicData>
            </a:graphic>
          </wp:inline>
        </w:drawing>
      </w:r>
    </w:p>
    <w:p w14:paraId="41B677A5" w14:textId="77777777" w:rsidR="00903A00" w:rsidRPr="00254E30" w:rsidRDefault="00D34F04">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ДЕРЖАВНА УСТАНОВА</w:t>
      </w:r>
    </w:p>
    <w:p w14:paraId="1018C365" w14:textId="77777777" w:rsidR="00903A00" w:rsidRPr="00254E30" w:rsidRDefault="00D34F04">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 xml:space="preserve">«ЦЕНТР ГРОМАДСЬКОГО ЗДОРОВ’Я </w:t>
      </w:r>
    </w:p>
    <w:p w14:paraId="210CBF74" w14:textId="77777777" w:rsidR="00903A00" w:rsidRPr="00254E30" w:rsidRDefault="00D34F04">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МІНІСТЕРСТВА ОХОРОНИ ЗДОРОВ’Я УКРАЇНИ»</w:t>
      </w:r>
    </w:p>
    <w:p w14:paraId="01197CBE" w14:textId="77777777" w:rsidR="00903A00" w:rsidRPr="00254E30" w:rsidRDefault="00D34F04">
      <w:pPr>
        <w:spacing w:after="0" w:line="240" w:lineRule="auto"/>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вул. Ярославська, 41, м. Київ,  04071, </w:t>
      </w:r>
      <w:proofErr w:type="spellStart"/>
      <w:r w:rsidRPr="00254E30">
        <w:rPr>
          <w:rFonts w:ascii="Times New Roman" w:eastAsia="Times New Roman" w:hAnsi="Times New Roman" w:cs="Times New Roman"/>
          <w:sz w:val="24"/>
          <w:szCs w:val="24"/>
        </w:rPr>
        <w:t>тел</w:t>
      </w:r>
      <w:proofErr w:type="spellEnd"/>
      <w:r w:rsidRPr="00254E30">
        <w:rPr>
          <w:rFonts w:ascii="Times New Roman" w:eastAsia="Times New Roman" w:hAnsi="Times New Roman" w:cs="Times New Roman"/>
          <w:sz w:val="24"/>
          <w:szCs w:val="24"/>
        </w:rPr>
        <w:t>. (044) 334-56-89</w:t>
      </w:r>
    </w:p>
    <w:p w14:paraId="49D32FF5" w14:textId="77777777" w:rsidR="00903A00" w:rsidRPr="00254E30" w:rsidRDefault="00D34F04">
      <w:pPr>
        <w:pBdr>
          <w:bottom w:val="single" w:sz="12" w:space="1" w:color="000000"/>
        </w:pBdr>
        <w:spacing w:after="0" w:line="240" w:lineRule="auto"/>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E-</w:t>
      </w:r>
      <w:proofErr w:type="spellStart"/>
      <w:r w:rsidRPr="00254E30">
        <w:rPr>
          <w:rFonts w:ascii="Times New Roman" w:eastAsia="Times New Roman" w:hAnsi="Times New Roman" w:cs="Times New Roman"/>
          <w:sz w:val="24"/>
          <w:szCs w:val="24"/>
        </w:rPr>
        <w:t>mail</w:t>
      </w:r>
      <w:proofErr w:type="spellEnd"/>
      <w:r w:rsidRPr="00254E30">
        <w:rPr>
          <w:rFonts w:ascii="Times New Roman" w:eastAsia="Times New Roman" w:hAnsi="Times New Roman" w:cs="Times New Roman"/>
          <w:sz w:val="24"/>
          <w:szCs w:val="24"/>
        </w:rPr>
        <w:t>: info@phc.org.ua, код ЄДРПОУ 40524109</w:t>
      </w:r>
    </w:p>
    <w:p w14:paraId="45E3A6EB" w14:textId="77777777" w:rsidR="00903A00" w:rsidRPr="00254E30" w:rsidRDefault="00903A00">
      <w:pPr>
        <w:spacing w:after="0" w:line="240" w:lineRule="auto"/>
        <w:rPr>
          <w:rFonts w:ascii="Times New Roman" w:eastAsia="Times New Roman" w:hAnsi="Times New Roman" w:cs="Times New Roman"/>
          <w:sz w:val="24"/>
          <w:szCs w:val="24"/>
        </w:rPr>
      </w:pPr>
    </w:p>
    <w:tbl>
      <w:tblPr>
        <w:tblStyle w:val="aff7"/>
        <w:tblW w:w="9602" w:type="dxa"/>
        <w:tblInd w:w="288" w:type="dxa"/>
        <w:tblLayout w:type="fixed"/>
        <w:tblLook w:val="0000" w:firstRow="0" w:lastRow="0" w:firstColumn="0" w:lastColumn="0" w:noHBand="0" w:noVBand="0"/>
      </w:tblPr>
      <w:tblGrid>
        <w:gridCol w:w="9602"/>
      </w:tblGrid>
      <w:tr w:rsidR="00903A00" w:rsidRPr="00254E30" w14:paraId="4B47E7F7" w14:textId="77777777">
        <w:tc>
          <w:tcPr>
            <w:tcW w:w="9602" w:type="dxa"/>
          </w:tcPr>
          <w:p w14:paraId="49874D4D" w14:textId="77777777" w:rsidR="00903A00" w:rsidRPr="00254E30" w:rsidRDefault="00D34F04">
            <w:pPr>
              <w:spacing w:after="0" w:line="240" w:lineRule="auto"/>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    </w:t>
            </w:r>
          </w:p>
          <w:p w14:paraId="66AD6B32" w14:textId="77777777" w:rsidR="00903A00" w:rsidRPr="00254E30" w:rsidRDefault="00D34F04">
            <w:pPr>
              <w:spacing w:after="0" w:line="240" w:lineRule="auto"/>
              <w:ind w:left="555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ЗАТВЕРДЖЕНО</w:t>
            </w:r>
          </w:p>
          <w:p w14:paraId="25F65068" w14:textId="77777777" w:rsidR="00903A00" w:rsidRPr="00254E30" w:rsidRDefault="00D34F04">
            <w:pPr>
              <w:spacing w:after="0" w:line="240" w:lineRule="auto"/>
              <w:ind w:left="555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Рішенням тендерного комітету</w:t>
            </w:r>
          </w:p>
          <w:p w14:paraId="75776731" w14:textId="4EB93E4F" w:rsidR="00903A00" w:rsidRPr="00254E30" w:rsidRDefault="00D34F04">
            <w:pPr>
              <w:spacing w:after="0" w:line="240" w:lineRule="auto"/>
              <w:ind w:left="5553"/>
              <w:rPr>
                <w:rFonts w:ascii="Times New Roman" w:eastAsia="Times New Roman" w:hAnsi="Times New Roman" w:cs="Times New Roman"/>
                <w:sz w:val="24"/>
                <w:szCs w:val="24"/>
              </w:rPr>
            </w:pPr>
            <w:r w:rsidRPr="00800308">
              <w:rPr>
                <w:rFonts w:ascii="Times New Roman" w:eastAsia="Times New Roman" w:hAnsi="Times New Roman" w:cs="Times New Roman"/>
                <w:sz w:val="24"/>
                <w:szCs w:val="24"/>
              </w:rPr>
              <w:t xml:space="preserve">від </w:t>
            </w:r>
            <w:r w:rsidR="00254E30" w:rsidRPr="00800308">
              <w:rPr>
                <w:rFonts w:ascii="Times New Roman" w:eastAsia="Times New Roman" w:hAnsi="Times New Roman" w:cs="Times New Roman"/>
                <w:sz w:val="24"/>
                <w:szCs w:val="24"/>
              </w:rPr>
              <w:t>«</w:t>
            </w:r>
            <w:r w:rsidR="00272BF7">
              <w:rPr>
                <w:rFonts w:ascii="Times New Roman" w:eastAsia="Times New Roman" w:hAnsi="Times New Roman" w:cs="Times New Roman"/>
                <w:sz w:val="24"/>
                <w:szCs w:val="24"/>
              </w:rPr>
              <w:t>22</w:t>
            </w:r>
            <w:r w:rsidR="00254E30" w:rsidRPr="00800308">
              <w:rPr>
                <w:rFonts w:ascii="Times New Roman" w:eastAsia="Times New Roman" w:hAnsi="Times New Roman" w:cs="Times New Roman"/>
                <w:sz w:val="24"/>
                <w:szCs w:val="24"/>
              </w:rPr>
              <w:t>»</w:t>
            </w:r>
            <w:r w:rsidRPr="00800308">
              <w:rPr>
                <w:rFonts w:ascii="Times New Roman" w:eastAsia="Times New Roman" w:hAnsi="Times New Roman" w:cs="Times New Roman"/>
                <w:sz w:val="24"/>
                <w:szCs w:val="24"/>
              </w:rPr>
              <w:t xml:space="preserve"> </w:t>
            </w:r>
            <w:r w:rsidR="006F5B04">
              <w:rPr>
                <w:rFonts w:ascii="Times New Roman" w:eastAsia="Times New Roman" w:hAnsi="Times New Roman" w:cs="Times New Roman"/>
                <w:sz w:val="24"/>
                <w:szCs w:val="24"/>
              </w:rPr>
              <w:t>жовтня</w:t>
            </w:r>
            <w:r w:rsidRPr="00800308">
              <w:rPr>
                <w:rFonts w:ascii="Times New Roman" w:eastAsia="Times New Roman" w:hAnsi="Times New Roman" w:cs="Times New Roman"/>
                <w:sz w:val="24"/>
                <w:szCs w:val="24"/>
              </w:rPr>
              <w:t xml:space="preserve"> 202</w:t>
            </w:r>
            <w:r w:rsidR="004F156D">
              <w:rPr>
                <w:rFonts w:ascii="Times New Roman" w:eastAsia="Times New Roman" w:hAnsi="Times New Roman" w:cs="Times New Roman"/>
                <w:sz w:val="24"/>
                <w:szCs w:val="24"/>
                <w:lang w:val="en-US"/>
              </w:rPr>
              <w:t>6</w:t>
            </w:r>
            <w:r w:rsidRPr="00800308">
              <w:rPr>
                <w:rFonts w:ascii="Times New Roman" w:eastAsia="Times New Roman" w:hAnsi="Times New Roman" w:cs="Times New Roman"/>
                <w:sz w:val="24"/>
                <w:szCs w:val="24"/>
              </w:rPr>
              <w:t xml:space="preserve"> року №</w:t>
            </w:r>
            <w:r w:rsidRPr="00254E30">
              <w:rPr>
                <w:rFonts w:ascii="Times New Roman" w:eastAsia="Times New Roman" w:hAnsi="Times New Roman" w:cs="Times New Roman"/>
                <w:sz w:val="24"/>
                <w:szCs w:val="24"/>
              </w:rPr>
              <w:t xml:space="preserve"> </w:t>
            </w:r>
            <w:r w:rsidR="00E00A55">
              <w:rPr>
                <w:rFonts w:ascii="Times New Roman" w:eastAsia="Times New Roman" w:hAnsi="Times New Roman" w:cs="Times New Roman"/>
                <w:sz w:val="24"/>
                <w:szCs w:val="24"/>
              </w:rPr>
              <w:t>251</w:t>
            </w:r>
            <w:bookmarkStart w:id="0" w:name="_GoBack"/>
            <w:bookmarkEnd w:id="0"/>
          </w:p>
          <w:p w14:paraId="00BEB299" w14:textId="77777777" w:rsidR="00903A00" w:rsidRPr="00254E30" w:rsidRDefault="00D34F04">
            <w:pPr>
              <w:spacing w:after="0" w:line="240" w:lineRule="auto"/>
              <w:ind w:left="5553"/>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Голова тендерного комітету</w:t>
            </w:r>
          </w:p>
          <w:p w14:paraId="2ED64B5C" w14:textId="77777777" w:rsidR="00903A00" w:rsidRPr="00254E30" w:rsidRDefault="00903A00">
            <w:pPr>
              <w:spacing w:after="0" w:line="240" w:lineRule="auto"/>
              <w:ind w:left="5553"/>
              <w:rPr>
                <w:rFonts w:ascii="Times New Roman" w:eastAsia="Times New Roman" w:hAnsi="Times New Roman" w:cs="Times New Roman"/>
                <w:sz w:val="24"/>
                <w:szCs w:val="24"/>
              </w:rPr>
            </w:pPr>
          </w:p>
          <w:p w14:paraId="6E15CF9A" w14:textId="77777777" w:rsidR="00903A00" w:rsidRPr="00254E30" w:rsidRDefault="00D34F04">
            <w:pPr>
              <w:spacing w:after="0" w:line="240" w:lineRule="auto"/>
              <w:ind w:left="555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_____________  О.Ю. Вовченко</w:t>
            </w:r>
          </w:p>
          <w:p w14:paraId="55CA41B7" w14:textId="77777777" w:rsidR="00903A00" w:rsidRPr="00254E30" w:rsidRDefault="00903A00">
            <w:pPr>
              <w:spacing w:after="0" w:line="240" w:lineRule="auto"/>
              <w:ind w:left="5978" w:hanging="425"/>
              <w:jc w:val="right"/>
              <w:rPr>
                <w:rFonts w:ascii="Times New Roman" w:eastAsia="Times New Roman" w:hAnsi="Times New Roman" w:cs="Times New Roman"/>
                <w:sz w:val="24"/>
                <w:szCs w:val="24"/>
              </w:rPr>
            </w:pPr>
          </w:p>
        </w:tc>
      </w:tr>
    </w:tbl>
    <w:p w14:paraId="209ACA72" w14:textId="1AE674C4" w:rsidR="00903A00" w:rsidRPr="00254E30" w:rsidRDefault="00D34F04">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 xml:space="preserve">ОГОЛОШЕННЯ № </w:t>
      </w:r>
      <w:r w:rsidR="00E00A55">
        <w:rPr>
          <w:rFonts w:ascii="Times New Roman" w:eastAsia="Times New Roman" w:hAnsi="Times New Roman" w:cs="Times New Roman"/>
          <w:b/>
          <w:sz w:val="24"/>
          <w:szCs w:val="24"/>
        </w:rPr>
        <w:t>251</w:t>
      </w:r>
    </w:p>
    <w:p w14:paraId="6D55377A" w14:textId="77777777" w:rsidR="00903A00" w:rsidRPr="00254E30" w:rsidRDefault="00D34F04">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про проведення процедури запиту цінових пропозицій</w:t>
      </w:r>
    </w:p>
    <w:p w14:paraId="793E28C5" w14:textId="77777777" w:rsidR="00903A00" w:rsidRPr="00254E30" w:rsidRDefault="00903A00">
      <w:pPr>
        <w:spacing w:after="0" w:line="240" w:lineRule="auto"/>
        <w:jc w:val="center"/>
        <w:rPr>
          <w:rFonts w:ascii="Times New Roman" w:eastAsia="Times New Roman" w:hAnsi="Times New Roman" w:cs="Times New Roman"/>
          <w:b/>
          <w:sz w:val="24"/>
          <w:szCs w:val="24"/>
        </w:rPr>
      </w:pPr>
    </w:p>
    <w:p w14:paraId="60AF0BAB" w14:textId="51C59EEF" w:rsidR="00903A00" w:rsidRPr="00254E30" w:rsidRDefault="00D34F04">
      <w:pPr>
        <w:pBdr>
          <w:top w:val="nil"/>
          <w:left w:val="nil"/>
          <w:bottom w:val="nil"/>
          <w:right w:val="nil"/>
          <w:between w:val="nil"/>
        </w:pBdr>
        <w:tabs>
          <w:tab w:val="left" w:pos="709"/>
          <w:tab w:val="left" w:pos="1134"/>
        </w:tabs>
        <w:spacing w:after="0" w:line="240" w:lineRule="auto"/>
        <w:ind w:firstLine="709"/>
        <w:jc w:val="both"/>
        <w:rPr>
          <w:rFonts w:ascii="Times New Roman" w:eastAsia="Times New Roman" w:hAnsi="Times New Roman" w:cs="Times New Roman"/>
          <w:color w:val="000000"/>
          <w:sz w:val="24"/>
          <w:szCs w:val="24"/>
        </w:rPr>
      </w:pPr>
      <w:bookmarkStart w:id="1" w:name="_heading=h.j6siy7mjppzl" w:colFirst="0" w:colLast="0"/>
      <w:bookmarkEnd w:id="1"/>
      <w:r w:rsidRPr="00254E30">
        <w:rPr>
          <w:rFonts w:ascii="Times New Roman" w:eastAsia="Times New Roman" w:hAnsi="Times New Roman" w:cs="Times New Roman"/>
          <w:color w:val="000000"/>
          <w:sz w:val="24"/>
          <w:szCs w:val="24"/>
        </w:rPr>
        <w:t>Державна установа «Центр громадського здоров’я Міністерства охорони здоров’я України» (далі – Замовник) оголошує закупівлю згідно з кодом</w:t>
      </w:r>
      <w:r w:rsidR="005C7951" w:rsidRPr="001F1237">
        <w:rPr>
          <w:rFonts w:ascii="Times New Roman" w:eastAsia="Times New Roman" w:hAnsi="Times New Roman" w:cs="Times New Roman"/>
          <w:color w:val="000000"/>
          <w:sz w:val="24"/>
          <w:szCs w:val="24"/>
          <w:highlight w:val="white"/>
        </w:rPr>
        <w:t xml:space="preserve"> </w:t>
      </w:r>
      <w:r w:rsidR="005C7951" w:rsidRPr="005C7951">
        <w:rPr>
          <w:rFonts w:ascii="Times New Roman" w:eastAsia="Times New Roman" w:hAnsi="Times New Roman" w:cs="Times New Roman"/>
          <w:color w:val="000000"/>
          <w:sz w:val="24"/>
          <w:szCs w:val="24"/>
          <w:highlight w:val="white"/>
        </w:rPr>
        <w:t xml:space="preserve">ДК 021:2015: 72260000-5 Послуги, пов’язані з програмним забезпеченням (Послуги з постачання програмного забезпечення </w:t>
      </w:r>
      <w:proofErr w:type="spellStart"/>
      <w:r w:rsidR="005C7951" w:rsidRPr="005C7951">
        <w:rPr>
          <w:rFonts w:ascii="Times New Roman" w:eastAsia="Times New Roman" w:hAnsi="Times New Roman" w:cs="Times New Roman"/>
          <w:color w:val="000000"/>
          <w:sz w:val="24"/>
          <w:szCs w:val="24"/>
          <w:highlight w:val="white"/>
        </w:rPr>
        <w:t>Semantrum</w:t>
      </w:r>
      <w:proofErr w:type="spellEnd"/>
      <w:r w:rsidR="005C7951" w:rsidRPr="005C7951">
        <w:rPr>
          <w:rFonts w:ascii="Times New Roman" w:eastAsia="Times New Roman" w:hAnsi="Times New Roman" w:cs="Times New Roman"/>
          <w:color w:val="000000"/>
          <w:sz w:val="24"/>
          <w:szCs w:val="24"/>
          <w:highlight w:val="white"/>
        </w:rPr>
        <w:t>)</w:t>
      </w:r>
      <w:r w:rsidR="005C7951" w:rsidRPr="001F1237">
        <w:rPr>
          <w:rFonts w:ascii="Times New Roman" w:eastAsia="Times New Roman" w:hAnsi="Times New Roman" w:cs="Times New Roman"/>
          <w:color w:val="000000"/>
          <w:sz w:val="24"/>
          <w:szCs w:val="24"/>
          <w:highlight w:val="white"/>
        </w:rPr>
        <w:t xml:space="preserve"> </w:t>
      </w:r>
      <w:r w:rsidRPr="001F1237">
        <w:rPr>
          <w:rFonts w:ascii="Times New Roman" w:eastAsia="Times New Roman" w:hAnsi="Times New Roman" w:cs="Times New Roman"/>
          <w:color w:val="000000"/>
          <w:sz w:val="24"/>
          <w:szCs w:val="24"/>
          <w:highlight w:val="white"/>
        </w:rPr>
        <w:t>(далі – Послуг</w:t>
      </w:r>
      <w:r w:rsidR="000439F3" w:rsidRPr="001F1237">
        <w:rPr>
          <w:rFonts w:ascii="Times New Roman" w:eastAsia="Times New Roman" w:hAnsi="Times New Roman" w:cs="Times New Roman"/>
          <w:color w:val="000000"/>
          <w:sz w:val="24"/>
          <w:szCs w:val="24"/>
          <w:highlight w:val="white"/>
        </w:rPr>
        <w:t>а</w:t>
      </w:r>
      <w:r w:rsidRPr="001F1237">
        <w:rPr>
          <w:rFonts w:ascii="Times New Roman" w:eastAsia="Times New Roman" w:hAnsi="Times New Roman" w:cs="Times New Roman"/>
          <w:color w:val="000000"/>
          <w:sz w:val="24"/>
          <w:szCs w:val="24"/>
          <w:highlight w:val="white"/>
        </w:rPr>
        <w:t>) в рамках реалізації</w:t>
      </w:r>
      <w:r w:rsidRPr="00254E30">
        <w:rPr>
          <w:rFonts w:ascii="Times New Roman" w:eastAsia="Times New Roman" w:hAnsi="Times New Roman" w:cs="Times New Roman"/>
          <w:color w:val="000000"/>
          <w:sz w:val="24"/>
          <w:szCs w:val="24"/>
        </w:rPr>
        <w:t xml:space="preserve"> проекту Глобального фонду для боротьби зі СНІДом, туберкульозом та малярією  та запрошує Вас подати цінову пропозицію.</w:t>
      </w:r>
    </w:p>
    <w:p w14:paraId="365F93EF" w14:textId="77777777" w:rsidR="00903A00" w:rsidRPr="00254E30" w:rsidRDefault="00D34F04">
      <w:pPr>
        <w:pBdr>
          <w:top w:val="nil"/>
          <w:left w:val="nil"/>
          <w:bottom w:val="nil"/>
          <w:right w:val="nil"/>
          <w:between w:val="nil"/>
        </w:pBdr>
        <w:tabs>
          <w:tab w:val="left" w:pos="709"/>
          <w:tab w:val="left" w:pos="1134"/>
        </w:tabs>
        <w:spacing w:after="0" w:line="240" w:lineRule="auto"/>
        <w:ind w:firstLine="709"/>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color w:val="000000"/>
          <w:sz w:val="24"/>
          <w:szCs w:val="24"/>
        </w:rPr>
        <w:t xml:space="preserve">Закупівля здійснюється </w:t>
      </w:r>
      <w:r w:rsidRPr="00254E30">
        <w:rPr>
          <w:rFonts w:ascii="Times New Roman" w:eastAsia="Times New Roman" w:hAnsi="Times New Roman" w:cs="Times New Roman"/>
          <w:color w:val="000000"/>
          <w:sz w:val="24"/>
          <w:szCs w:val="24"/>
          <w:highlight w:val="white"/>
        </w:rPr>
        <w:t>за кошти Глобального фонду для боротьби зі СНІДом, туберкульозом та малярією, в рамках реалізації проекту «Стійка відповідь на епідемії ВІЛ і ТБ в умовах війни та відновлення України», згідно з Угодою про надання гранту між Державною установою «Центр громадського здоров’я Міністерства охорони здоров’я України» та Глобальним фондом № 3645 від 19.12.2023 року.</w:t>
      </w:r>
    </w:p>
    <w:p w14:paraId="0BBB187C" w14:textId="77777777" w:rsidR="00903A00" w:rsidRPr="00254E30" w:rsidRDefault="00903A00">
      <w:pPr>
        <w:pBdr>
          <w:top w:val="nil"/>
          <w:left w:val="nil"/>
          <w:bottom w:val="nil"/>
          <w:right w:val="nil"/>
          <w:between w:val="nil"/>
        </w:pBdr>
        <w:tabs>
          <w:tab w:val="left" w:pos="984"/>
        </w:tabs>
        <w:spacing w:after="0" w:line="240" w:lineRule="auto"/>
        <w:ind w:firstLine="709"/>
        <w:jc w:val="both"/>
        <w:rPr>
          <w:rFonts w:ascii="Times New Roman" w:eastAsia="Times New Roman" w:hAnsi="Times New Roman" w:cs="Times New Roman"/>
          <w:color w:val="000000"/>
          <w:sz w:val="24"/>
          <w:szCs w:val="24"/>
        </w:rPr>
      </w:pPr>
    </w:p>
    <w:p w14:paraId="23A70CAA" w14:textId="77777777" w:rsidR="00903A00" w:rsidRPr="00254E30" w:rsidRDefault="00D34F04">
      <w:pPr>
        <w:numPr>
          <w:ilvl w:val="0"/>
          <w:numId w:val="1"/>
        </w:numPr>
        <w:tabs>
          <w:tab w:val="left" w:pos="1119"/>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Найменування та місцезнаходження Замовника:</w:t>
      </w:r>
      <w:r w:rsidRPr="00254E30">
        <w:rPr>
          <w:rFonts w:ascii="Times New Roman" w:eastAsia="Times New Roman" w:hAnsi="Times New Roman" w:cs="Times New Roman"/>
          <w:color w:val="000000"/>
          <w:sz w:val="24"/>
          <w:szCs w:val="24"/>
        </w:rPr>
        <w:t xml:space="preserve"> Державна установа «Центр громадського здоров’я Міністерства охорони здоров’я України», 04071, м. Київ, вул. Ярославська 41.</w:t>
      </w:r>
    </w:p>
    <w:p w14:paraId="5A9D9166" w14:textId="3E72771D" w:rsidR="00903A00" w:rsidRPr="001F1237" w:rsidRDefault="00D34F04">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highlight w:val="white"/>
        </w:rPr>
      </w:pPr>
      <w:r w:rsidRPr="00254E30">
        <w:rPr>
          <w:rFonts w:ascii="Times New Roman" w:eastAsia="Times New Roman" w:hAnsi="Times New Roman" w:cs="Times New Roman"/>
          <w:b/>
          <w:color w:val="000000"/>
          <w:sz w:val="24"/>
          <w:szCs w:val="24"/>
        </w:rPr>
        <w:t xml:space="preserve">Назва предмету закупівлі: </w:t>
      </w:r>
      <w:r w:rsidR="005C7951" w:rsidRPr="005C7951">
        <w:rPr>
          <w:rFonts w:ascii="Times New Roman" w:eastAsia="Times New Roman" w:hAnsi="Times New Roman" w:cs="Times New Roman"/>
          <w:color w:val="000000"/>
          <w:sz w:val="24"/>
          <w:szCs w:val="24"/>
          <w:highlight w:val="white"/>
        </w:rPr>
        <w:t xml:space="preserve">ДК 021:2015: 72260000-5 Послуги, пов’язані з програмним забезпеченням (Послуги з постачання програмного забезпечення </w:t>
      </w:r>
      <w:proofErr w:type="spellStart"/>
      <w:r w:rsidR="005C7951" w:rsidRPr="005C7951">
        <w:rPr>
          <w:rFonts w:ascii="Times New Roman" w:eastAsia="Times New Roman" w:hAnsi="Times New Roman" w:cs="Times New Roman"/>
          <w:color w:val="000000"/>
          <w:sz w:val="24"/>
          <w:szCs w:val="24"/>
          <w:highlight w:val="white"/>
        </w:rPr>
        <w:t>Semantrum</w:t>
      </w:r>
      <w:proofErr w:type="spellEnd"/>
      <w:r w:rsidR="005C7951" w:rsidRPr="005C7951">
        <w:rPr>
          <w:rFonts w:ascii="Times New Roman" w:eastAsia="Times New Roman" w:hAnsi="Times New Roman" w:cs="Times New Roman"/>
          <w:color w:val="000000"/>
          <w:sz w:val="24"/>
          <w:szCs w:val="24"/>
          <w:highlight w:val="white"/>
        </w:rPr>
        <w:t>)</w:t>
      </w:r>
      <w:r w:rsidR="005C7951">
        <w:rPr>
          <w:rFonts w:ascii="Times New Roman" w:eastAsia="Times New Roman" w:hAnsi="Times New Roman" w:cs="Times New Roman"/>
          <w:color w:val="000000"/>
          <w:sz w:val="24"/>
          <w:szCs w:val="24"/>
          <w:highlight w:val="white"/>
        </w:rPr>
        <w:t>.</w:t>
      </w:r>
    </w:p>
    <w:p w14:paraId="69DFE65F" w14:textId="77777777" w:rsidR="00903A00" w:rsidRPr="00254E30" w:rsidRDefault="00D34F04">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highlight w:val="white"/>
        </w:rPr>
      </w:pPr>
      <w:r w:rsidRPr="00254E30">
        <w:rPr>
          <w:rFonts w:ascii="Times New Roman" w:eastAsia="Times New Roman" w:hAnsi="Times New Roman" w:cs="Times New Roman"/>
          <w:b/>
          <w:color w:val="000000"/>
          <w:sz w:val="24"/>
          <w:szCs w:val="24"/>
          <w:highlight w:val="white"/>
        </w:rPr>
        <w:t xml:space="preserve">Кількість </w:t>
      </w:r>
      <w:r w:rsidR="000439F3">
        <w:rPr>
          <w:rFonts w:ascii="Times New Roman" w:eastAsia="Times New Roman" w:hAnsi="Times New Roman" w:cs="Times New Roman"/>
          <w:b/>
          <w:color w:val="000000"/>
          <w:sz w:val="24"/>
          <w:szCs w:val="24"/>
          <w:highlight w:val="white"/>
        </w:rPr>
        <w:t>Послуг</w:t>
      </w:r>
      <w:r w:rsidRPr="00254E30">
        <w:rPr>
          <w:rFonts w:ascii="Times New Roman" w:eastAsia="Times New Roman" w:hAnsi="Times New Roman" w:cs="Times New Roman"/>
          <w:color w:val="000000"/>
          <w:sz w:val="24"/>
          <w:szCs w:val="24"/>
          <w:highlight w:val="white"/>
        </w:rPr>
        <w:t>: визначені в Додатку № 1 «Технічн</w:t>
      </w:r>
      <w:r w:rsidR="000439F3">
        <w:rPr>
          <w:rFonts w:ascii="Times New Roman" w:eastAsia="Times New Roman" w:hAnsi="Times New Roman" w:cs="Times New Roman"/>
          <w:color w:val="000000"/>
          <w:sz w:val="24"/>
          <w:szCs w:val="24"/>
          <w:highlight w:val="white"/>
        </w:rPr>
        <w:t>а</w:t>
      </w:r>
      <w:r w:rsidRPr="00254E30">
        <w:rPr>
          <w:rFonts w:ascii="Times New Roman" w:eastAsia="Times New Roman" w:hAnsi="Times New Roman" w:cs="Times New Roman"/>
          <w:color w:val="000000"/>
          <w:sz w:val="24"/>
          <w:szCs w:val="24"/>
          <w:highlight w:val="white"/>
        </w:rPr>
        <w:t xml:space="preserve"> </w:t>
      </w:r>
      <w:r w:rsidR="000439F3">
        <w:rPr>
          <w:rFonts w:ascii="Times New Roman" w:eastAsia="Times New Roman" w:hAnsi="Times New Roman" w:cs="Times New Roman"/>
          <w:color w:val="000000"/>
          <w:sz w:val="24"/>
          <w:szCs w:val="24"/>
          <w:highlight w:val="white"/>
        </w:rPr>
        <w:t>специфікація</w:t>
      </w:r>
      <w:r w:rsidRPr="00254E30">
        <w:rPr>
          <w:rFonts w:ascii="Times New Roman" w:eastAsia="Times New Roman" w:hAnsi="Times New Roman" w:cs="Times New Roman"/>
          <w:color w:val="000000"/>
          <w:sz w:val="24"/>
          <w:szCs w:val="24"/>
          <w:highlight w:val="white"/>
        </w:rPr>
        <w:t>».</w:t>
      </w:r>
    </w:p>
    <w:p w14:paraId="4D95AF11" w14:textId="77777777" w:rsidR="00903A00" w:rsidRPr="00254E30" w:rsidRDefault="00D34F04">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highlight w:val="white"/>
        </w:rPr>
        <w:t xml:space="preserve">Місце </w:t>
      </w:r>
      <w:r w:rsidR="000439F3">
        <w:rPr>
          <w:rFonts w:ascii="Times New Roman" w:eastAsia="Times New Roman" w:hAnsi="Times New Roman" w:cs="Times New Roman"/>
          <w:b/>
          <w:color w:val="000000"/>
          <w:sz w:val="24"/>
          <w:szCs w:val="24"/>
          <w:highlight w:val="white"/>
        </w:rPr>
        <w:t>надання Послуг</w:t>
      </w:r>
      <w:r w:rsidRPr="00254E30">
        <w:rPr>
          <w:rFonts w:ascii="Times New Roman" w:eastAsia="Times New Roman" w:hAnsi="Times New Roman" w:cs="Times New Roman"/>
          <w:b/>
          <w:color w:val="000000"/>
          <w:sz w:val="24"/>
          <w:szCs w:val="24"/>
        </w:rPr>
        <w:t>:</w:t>
      </w:r>
      <w:r w:rsidRPr="00254E30">
        <w:rPr>
          <w:rFonts w:ascii="Times New Roman" w:eastAsia="Times New Roman" w:hAnsi="Times New Roman" w:cs="Times New Roman"/>
          <w:color w:val="000000"/>
          <w:sz w:val="24"/>
          <w:szCs w:val="24"/>
        </w:rPr>
        <w:t xml:space="preserve"> </w:t>
      </w:r>
      <w:r w:rsidR="000439F3" w:rsidRPr="00254E30">
        <w:rPr>
          <w:rFonts w:ascii="Times New Roman" w:eastAsia="Times New Roman" w:hAnsi="Times New Roman" w:cs="Times New Roman"/>
          <w:color w:val="000000"/>
          <w:sz w:val="24"/>
          <w:szCs w:val="24"/>
          <w:highlight w:val="white"/>
        </w:rPr>
        <w:t>визначен</w:t>
      </w:r>
      <w:r w:rsidR="000439F3">
        <w:rPr>
          <w:rFonts w:ascii="Times New Roman" w:eastAsia="Times New Roman" w:hAnsi="Times New Roman" w:cs="Times New Roman"/>
          <w:color w:val="000000"/>
          <w:sz w:val="24"/>
          <w:szCs w:val="24"/>
          <w:highlight w:val="white"/>
        </w:rPr>
        <w:t>а</w:t>
      </w:r>
      <w:r w:rsidR="000439F3" w:rsidRPr="00254E30">
        <w:rPr>
          <w:rFonts w:ascii="Times New Roman" w:eastAsia="Times New Roman" w:hAnsi="Times New Roman" w:cs="Times New Roman"/>
          <w:color w:val="000000"/>
          <w:sz w:val="24"/>
          <w:szCs w:val="24"/>
          <w:highlight w:val="white"/>
        </w:rPr>
        <w:t xml:space="preserve"> в Додатку № 1 «Технічн</w:t>
      </w:r>
      <w:r w:rsidR="000439F3">
        <w:rPr>
          <w:rFonts w:ascii="Times New Roman" w:eastAsia="Times New Roman" w:hAnsi="Times New Roman" w:cs="Times New Roman"/>
          <w:color w:val="000000"/>
          <w:sz w:val="24"/>
          <w:szCs w:val="24"/>
          <w:highlight w:val="white"/>
        </w:rPr>
        <w:t>а</w:t>
      </w:r>
      <w:r w:rsidR="000439F3" w:rsidRPr="00254E30">
        <w:rPr>
          <w:rFonts w:ascii="Times New Roman" w:eastAsia="Times New Roman" w:hAnsi="Times New Roman" w:cs="Times New Roman"/>
          <w:color w:val="000000"/>
          <w:sz w:val="24"/>
          <w:szCs w:val="24"/>
          <w:highlight w:val="white"/>
        </w:rPr>
        <w:t xml:space="preserve"> </w:t>
      </w:r>
      <w:r w:rsidR="000439F3">
        <w:rPr>
          <w:rFonts w:ascii="Times New Roman" w:eastAsia="Times New Roman" w:hAnsi="Times New Roman" w:cs="Times New Roman"/>
          <w:color w:val="000000"/>
          <w:sz w:val="24"/>
          <w:szCs w:val="24"/>
          <w:highlight w:val="white"/>
        </w:rPr>
        <w:t>специфікація</w:t>
      </w:r>
      <w:r w:rsidR="000439F3" w:rsidRPr="00254E30">
        <w:rPr>
          <w:rFonts w:ascii="Times New Roman" w:eastAsia="Times New Roman" w:hAnsi="Times New Roman" w:cs="Times New Roman"/>
          <w:color w:val="000000"/>
          <w:sz w:val="24"/>
          <w:szCs w:val="24"/>
          <w:highlight w:val="white"/>
        </w:rPr>
        <w:t>»</w:t>
      </w:r>
      <w:r w:rsidRPr="00254E30">
        <w:rPr>
          <w:rFonts w:ascii="Times New Roman" w:eastAsia="Times New Roman" w:hAnsi="Times New Roman" w:cs="Times New Roman"/>
          <w:color w:val="000000"/>
          <w:sz w:val="24"/>
          <w:szCs w:val="24"/>
        </w:rPr>
        <w:t>.</w:t>
      </w:r>
    </w:p>
    <w:p w14:paraId="0269EFE1" w14:textId="77777777" w:rsidR="00903A00" w:rsidRPr="00254E30" w:rsidRDefault="00D34F04">
      <w:pPr>
        <w:numPr>
          <w:ilvl w:val="0"/>
          <w:numId w:val="1"/>
        </w:numPr>
        <w:tabs>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Технічні та якісні характеристики предмета закупівлі: </w:t>
      </w:r>
      <w:r w:rsidRPr="00254E30">
        <w:rPr>
          <w:rFonts w:ascii="Times New Roman" w:eastAsia="Times New Roman" w:hAnsi="Times New Roman" w:cs="Times New Roman"/>
          <w:color w:val="000000"/>
          <w:sz w:val="24"/>
          <w:szCs w:val="24"/>
        </w:rPr>
        <w:t xml:space="preserve">визначені в </w:t>
      </w:r>
      <w:r w:rsidRPr="00254E30">
        <w:rPr>
          <w:rFonts w:ascii="Times New Roman" w:eastAsia="Times New Roman" w:hAnsi="Times New Roman" w:cs="Times New Roman"/>
          <w:sz w:val="24"/>
          <w:szCs w:val="24"/>
          <w:highlight w:val="white"/>
        </w:rPr>
        <w:t>Додатку</w:t>
      </w:r>
      <w:r w:rsidR="009028FE">
        <w:rPr>
          <w:rFonts w:ascii="Times New Roman" w:eastAsia="Times New Roman" w:hAnsi="Times New Roman" w:cs="Times New Roman"/>
          <w:sz w:val="24"/>
          <w:szCs w:val="24"/>
          <w:highlight w:val="white"/>
        </w:rPr>
        <w:t xml:space="preserve"> </w:t>
      </w:r>
      <w:r w:rsidRPr="00254E30">
        <w:rPr>
          <w:rFonts w:ascii="Times New Roman" w:eastAsia="Times New Roman" w:hAnsi="Times New Roman" w:cs="Times New Roman"/>
          <w:sz w:val="24"/>
          <w:szCs w:val="24"/>
          <w:highlight w:val="white"/>
        </w:rPr>
        <w:t>№ 1 «</w:t>
      </w:r>
      <w:r w:rsidR="000439F3" w:rsidRPr="00254E30">
        <w:rPr>
          <w:rFonts w:ascii="Times New Roman" w:eastAsia="Times New Roman" w:hAnsi="Times New Roman" w:cs="Times New Roman"/>
          <w:color w:val="000000"/>
          <w:sz w:val="24"/>
          <w:szCs w:val="24"/>
          <w:highlight w:val="white"/>
        </w:rPr>
        <w:t>Технічн</w:t>
      </w:r>
      <w:r w:rsidR="000439F3">
        <w:rPr>
          <w:rFonts w:ascii="Times New Roman" w:eastAsia="Times New Roman" w:hAnsi="Times New Roman" w:cs="Times New Roman"/>
          <w:color w:val="000000"/>
          <w:sz w:val="24"/>
          <w:szCs w:val="24"/>
          <w:highlight w:val="white"/>
        </w:rPr>
        <w:t>а</w:t>
      </w:r>
      <w:r w:rsidR="000439F3" w:rsidRPr="00254E30">
        <w:rPr>
          <w:rFonts w:ascii="Times New Roman" w:eastAsia="Times New Roman" w:hAnsi="Times New Roman" w:cs="Times New Roman"/>
          <w:color w:val="000000"/>
          <w:sz w:val="24"/>
          <w:szCs w:val="24"/>
          <w:highlight w:val="white"/>
        </w:rPr>
        <w:t xml:space="preserve"> </w:t>
      </w:r>
      <w:r w:rsidR="000439F3">
        <w:rPr>
          <w:rFonts w:ascii="Times New Roman" w:eastAsia="Times New Roman" w:hAnsi="Times New Roman" w:cs="Times New Roman"/>
          <w:color w:val="000000"/>
          <w:sz w:val="24"/>
          <w:szCs w:val="24"/>
          <w:highlight w:val="white"/>
        </w:rPr>
        <w:t>специфікація</w:t>
      </w:r>
      <w:r w:rsidRPr="00254E30">
        <w:rPr>
          <w:rFonts w:ascii="Times New Roman" w:eastAsia="Times New Roman" w:hAnsi="Times New Roman" w:cs="Times New Roman"/>
          <w:sz w:val="24"/>
          <w:szCs w:val="24"/>
          <w:highlight w:val="white"/>
        </w:rPr>
        <w:t>».</w:t>
      </w:r>
      <w:r w:rsidR="000439F3">
        <w:rPr>
          <w:rFonts w:ascii="Times New Roman" w:eastAsia="Times New Roman" w:hAnsi="Times New Roman" w:cs="Times New Roman"/>
          <w:sz w:val="24"/>
          <w:szCs w:val="24"/>
          <w:highlight w:val="white"/>
        </w:rPr>
        <w:t xml:space="preserve"> </w:t>
      </w:r>
    </w:p>
    <w:p w14:paraId="35242FE7" w14:textId="2F0B53CA" w:rsidR="00903A00" w:rsidRPr="00254E30" w:rsidRDefault="00D34F04">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Очікувана вартість предмета закупівлі: </w:t>
      </w:r>
      <w:r w:rsidRPr="00254E30">
        <w:rPr>
          <w:rFonts w:ascii="Times New Roman" w:eastAsia="Times New Roman" w:hAnsi="Times New Roman" w:cs="Times New Roman"/>
          <w:color w:val="000000"/>
          <w:sz w:val="24"/>
          <w:szCs w:val="24"/>
        </w:rPr>
        <w:t> </w:t>
      </w:r>
      <w:r w:rsidR="005C7951" w:rsidRPr="005C7951">
        <w:rPr>
          <w:rFonts w:ascii="Times New Roman" w:eastAsia="Times New Roman" w:hAnsi="Times New Roman" w:cs="Times New Roman"/>
          <w:sz w:val="24"/>
          <w:szCs w:val="24"/>
        </w:rPr>
        <w:t>194 616 ,00</w:t>
      </w:r>
      <w:r w:rsidRPr="005C7951">
        <w:rPr>
          <w:rFonts w:ascii="Times New Roman" w:eastAsia="Times New Roman" w:hAnsi="Times New Roman" w:cs="Times New Roman"/>
          <w:sz w:val="24"/>
          <w:szCs w:val="24"/>
        </w:rPr>
        <w:t>грн</w:t>
      </w:r>
      <w:r w:rsidRPr="00254E30">
        <w:rPr>
          <w:rFonts w:ascii="Times New Roman" w:eastAsia="Times New Roman" w:hAnsi="Times New Roman" w:cs="Times New Roman"/>
          <w:color w:val="000000"/>
          <w:sz w:val="24"/>
          <w:szCs w:val="24"/>
        </w:rPr>
        <w:t xml:space="preserve"> без ПДВ.</w:t>
      </w:r>
    </w:p>
    <w:p w14:paraId="484E8E5B" w14:textId="77777777" w:rsidR="00903A00" w:rsidRPr="00254E30" w:rsidRDefault="00D34F04">
      <w:pPr>
        <w:tabs>
          <w:tab w:val="left" w:pos="993"/>
          <w:tab w:val="left" w:pos="98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Операції з оплати </w:t>
      </w:r>
      <w:r w:rsidR="000439F3">
        <w:rPr>
          <w:rFonts w:ascii="Times New Roman" w:eastAsia="Times New Roman" w:hAnsi="Times New Roman" w:cs="Times New Roman"/>
          <w:sz w:val="24"/>
          <w:szCs w:val="24"/>
        </w:rPr>
        <w:t>Послуги</w:t>
      </w:r>
      <w:r w:rsidRPr="00254E30">
        <w:rPr>
          <w:rFonts w:ascii="Times New Roman" w:eastAsia="Times New Roman" w:hAnsi="Times New Roman" w:cs="Times New Roman"/>
          <w:sz w:val="24"/>
          <w:szCs w:val="24"/>
        </w:rPr>
        <w:t xml:space="preserve"> звільняються від оподаткування податком на додану вартість згідно статті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254E30">
        <w:rPr>
          <w:rFonts w:ascii="Times New Roman" w:eastAsia="Times New Roman" w:hAnsi="Times New Roman" w:cs="Times New Roman"/>
          <w:sz w:val="24"/>
          <w:szCs w:val="24"/>
        </w:rPr>
        <w:t>субгрантів</w:t>
      </w:r>
      <w:proofErr w:type="spellEnd"/>
      <w:r w:rsidRPr="00254E30">
        <w:rPr>
          <w:rFonts w:ascii="Times New Roman" w:eastAsia="Times New Roman" w:hAnsi="Times New Roman" w:cs="Times New Roman"/>
          <w:sz w:val="24"/>
          <w:szCs w:val="24"/>
        </w:rPr>
        <w:t>) Глобального фонду для боротьби із СНІДом, туберкульозом та малярією в Україні».</w:t>
      </w:r>
    </w:p>
    <w:p w14:paraId="08B816F3" w14:textId="5D857FF1" w:rsidR="00903A00" w:rsidRPr="00254E30" w:rsidRDefault="00D34F04" w:rsidP="65C246C9">
      <w:pPr>
        <w:numPr>
          <w:ilvl w:val="0"/>
          <w:numId w:val="1"/>
        </w:numPr>
        <w:pBdr>
          <w:top w:val="nil"/>
          <w:left w:val="nil"/>
          <w:bottom w:val="nil"/>
          <w:right w:val="nil"/>
          <w:between w:val="nil"/>
        </w:pBdr>
        <w:tabs>
          <w:tab w:val="left" w:pos="984"/>
        </w:tabs>
        <w:spacing w:after="0" w:line="240" w:lineRule="auto"/>
        <w:ind w:left="0" w:firstLine="709"/>
        <w:jc w:val="both"/>
        <w:rPr>
          <w:rFonts w:ascii="Times New Roman" w:eastAsia="Times New Roman" w:hAnsi="Times New Roman" w:cs="Times New Roman"/>
          <w:color w:val="000000"/>
          <w:sz w:val="24"/>
          <w:szCs w:val="24"/>
        </w:rPr>
      </w:pPr>
      <w:r w:rsidRPr="65C246C9">
        <w:rPr>
          <w:rFonts w:ascii="Times New Roman" w:eastAsia="Times New Roman" w:hAnsi="Times New Roman" w:cs="Times New Roman"/>
          <w:b/>
          <w:bCs/>
          <w:color w:val="000000" w:themeColor="text1"/>
          <w:sz w:val="24"/>
          <w:szCs w:val="24"/>
        </w:rPr>
        <w:t xml:space="preserve">Строк </w:t>
      </w:r>
      <w:r w:rsidR="000439F3" w:rsidRPr="65C246C9">
        <w:rPr>
          <w:rFonts w:ascii="Times New Roman" w:eastAsia="Times New Roman" w:hAnsi="Times New Roman" w:cs="Times New Roman"/>
          <w:b/>
          <w:bCs/>
          <w:color w:val="000000" w:themeColor="text1"/>
          <w:sz w:val="24"/>
          <w:szCs w:val="24"/>
        </w:rPr>
        <w:t>надання Послуги</w:t>
      </w:r>
      <w:r w:rsidRPr="65C246C9">
        <w:rPr>
          <w:rFonts w:ascii="Times New Roman" w:eastAsia="Times New Roman" w:hAnsi="Times New Roman" w:cs="Times New Roman"/>
          <w:b/>
          <w:bCs/>
          <w:color w:val="000000" w:themeColor="text1"/>
          <w:sz w:val="24"/>
          <w:szCs w:val="24"/>
        </w:rPr>
        <w:t>:</w:t>
      </w:r>
      <w:r w:rsidRPr="65C246C9">
        <w:rPr>
          <w:rFonts w:ascii="Times New Roman" w:eastAsia="Times New Roman" w:hAnsi="Times New Roman" w:cs="Times New Roman"/>
          <w:color w:val="000000" w:themeColor="text1"/>
          <w:sz w:val="24"/>
          <w:szCs w:val="24"/>
        </w:rPr>
        <w:t xml:space="preserve"> до «</w:t>
      </w:r>
      <w:r w:rsidR="51F8C8FF" w:rsidRPr="65C246C9">
        <w:rPr>
          <w:rFonts w:ascii="Times New Roman" w:eastAsia="Times New Roman" w:hAnsi="Times New Roman" w:cs="Times New Roman"/>
          <w:color w:val="000000" w:themeColor="text1"/>
          <w:sz w:val="24"/>
          <w:szCs w:val="24"/>
        </w:rPr>
        <w:t>30</w:t>
      </w:r>
      <w:r w:rsidRPr="65C246C9">
        <w:rPr>
          <w:rFonts w:ascii="Times New Roman" w:eastAsia="Times New Roman" w:hAnsi="Times New Roman" w:cs="Times New Roman"/>
          <w:color w:val="000000" w:themeColor="text1"/>
          <w:sz w:val="24"/>
          <w:szCs w:val="24"/>
        </w:rPr>
        <w:t xml:space="preserve">» </w:t>
      </w:r>
      <w:r w:rsidR="001F1237" w:rsidRPr="65C246C9">
        <w:rPr>
          <w:rFonts w:ascii="Times New Roman" w:eastAsia="Times New Roman" w:hAnsi="Times New Roman" w:cs="Times New Roman"/>
          <w:color w:val="000000" w:themeColor="text1"/>
          <w:sz w:val="24"/>
          <w:szCs w:val="24"/>
        </w:rPr>
        <w:t>листопада</w:t>
      </w:r>
      <w:r w:rsidRPr="65C246C9">
        <w:rPr>
          <w:rFonts w:ascii="Times New Roman" w:eastAsia="Times New Roman" w:hAnsi="Times New Roman" w:cs="Times New Roman"/>
          <w:color w:val="000000" w:themeColor="text1"/>
          <w:sz w:val="24"/>
          <w:szCs w:val="24"/>
        </w:rPr>
        <w:t xml:space="preserve"> 202</w:t>
      </w:r>
      <w:r w:rsidR="002808EB" w:rsidRPr="65C246C9">
        <w:rPr>
          <w:rFonts w:ascii="Times New Roman" w:eastAsia="Times New Roman" w:hAnsi="Times New Roman" w:cs="Times New Roman"/>
          <w:color w:val="000000" w:themeColor="text1"/>
          <w:sz w:val="24"/>
          <w:szCs w:val="24"/>
          <w:lang w:val="en-US"/>
        </w:rPr>
        <w:t>6</w:t>
      </w:r>
      <w:r w:rsidRPr="65C246C9">
        <w:rPr>
          <w:rFonts w:ascii="Times New Roman" w:eastAsia="Times New Roman" w:hAnsi="Times New Roman" w:cs="Times New Roman"/>
          <w:color w:val="000000" w:themeColor="text1"/>
          <w:sz w:val="24"/>
          <w:szCs w:val="24"/>
        </w:rPr>
        <w:t xml:space="preserve"> року.</w:t>
      </w:r>
    </w:p>
    <w:p w14:paraId="19550C3F" w14:textId="153823E3" w:rsidR="00903A00" w:rsidRPr="0065037E" w:rsidRDefault="00D34F04">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b/>
          <w:color w:val="000000"/>
          <w:sz w:val="24"/>
          <w:szCs w:val="24"/>
        </w:rPr>
        <w:t xml:space="preserve">Кінцевий термін подання цінових пропозицій: </w:t>
      </w:r>
      <w:r w:rsidRPr="00254E30">
        <w:rPr>
          <w:rFonts w:ascii="Times New Roman" w:eastAsia="Times New Roman" w:hAnsi="Times New Roman" w:cs="Times New Roman"/>
          <w:color w:val="000000"/>
          <w:sz w:val="24"/>
          <w:szCs w:val="24"/>
        </w:rPr>
        <w:t>«</w:t>
      </w:r>
      <w:r w:rsidR="00272BF7">
        <w:rPr>
          <w:rFonts w:ascii="Times New Roman" w:eastAsia="Times New Roman" w:hAnsi="Times New Roman" w:cs="Times New Roman"/>
          <w:sz w:val="24"/>
          <w:szCs w:val="24"/>
        </w:rPr>
        <w:t>03</w:t>
      </w:r>
      <w:r w:rsidRPr="0065037E">
        <w:rPr>
          <w:rFonts w:ascii="Times New Roman" w:eastAsia="Times New Roman" w:hAnsi="Times New Roman" w:cs="Times New Roman"/>
          <w:sz w:val="24"/>
          <w:szCs w:val="24"/>
        </w:rPr>
        <w:t xml:space="preserve">» </w:t>
      </w:r>
      <w:r w:rsidR="00272BF7">
        <w:rPr>
          <w:rFonts w:ascii="Times New Roman" w:eastAsia="Times New Roman" w:hAnsi="Times New Roman" w:cs="Times New Roman"/>
          <w:sz w:val="24"/>
          <w:szCs w:val="24"/>
        </w:rPr>
        <w:t>листопада</w:t>
      </w:r>
      <w:r w:rsidRPr="0065037E">
        <w:rPr>
          <w:rFonts w:ascii="Times New Roman" w:eastAsia="Times New Roman" w:hAnsi="Times New Roman" w:cs="Times New Roman"/>
          <w:sz w:val="24"/>
          <w:szCs w:val="24"/>
        </w:rPr>
        <w:t xml:space="preserve"> 202</w:t>
      </w:r>
      <w:r w:rsidR="002808EB" w:rsidRPr="0065037E">
        <w:rPr>
          <w:rFonts w:ascii="Times New Roman" w:eastAsia="Times New Roman" w:hAnsi="Times New Roman" w:cs="Times New Roman"/>
          <w:sz w:val="24"/>
          <w:szCs w:val="24"/>
        </w:rPr>
        <w:t>6</w:t>
      </w:r>
      <w:r w:rsidRPr="0065037E">
        <w:rPr>
          <w:rFonts w:ascii="Times New Roman" w:eastAsia="Times New Roman" w:hAnsi="Times New Roman" w:cs="Times New Roman"/>
          <w:sz w:val="24"/>
          <w:szCs w:val="24"/>
        </w:rPr>
        <w:t xml:space="preserve"> року до 12:00 (включно) за київським часом.</w:t>
      </w:r>
    </w:p>
    <w:p w14:paraId="6EC3878E" w14:textId="77777777" w:rsidR="00903A00" w:rsidRPr="00254E30" w:rsidRDefault="00D34F04">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lastRenderedPageBreak/>
        <w:t>Строк, протягом якого цінові пропозиції є дійсними:</w:t>
      </w:r>
      <w:r w:rsidRPr="00254E30">
        <w:rPr>
          <w:rFonts w:ascii="Times New Roman" w:eastAsia="Times New Roman" w:hAnsi="Times New Roman" w:cs="Times New Roman"/>
          <w:color w:val="000000"/>
          <w:sz w:val="24"/>
          <w:szCs w:val="24"/>
        </w:rPr>
        <w:t xml:space="preserve"> цінові пропозиції вважаються дійсними протягом 90 (дев'яносто) календарних днів з дати кінцевого строку подання цінових пропозицій.</w:t>
      </w:r>
    </w:p>
    <w:p w14:paraId="5E34350A" w14:textId="77777777" w:rsidR="00903A00" w:rsidRPr="00254E30" w:rsidRDefault="00D34F04">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Адреса веб-сайту, на якому розміщена інформація про закупівлю: </w:t>
      </w:r>
      <w:hyperlink r:id="rId13">
        <w:r w:rsidRPr="00254E30">
          <w:rPr>
            <w:rFonts w:ascii="Times New Roman" w:eastAsia="Times New Roman" w:hAnsi="Times New Roman" w:cs="Times New Roman"/>
            <w:color w:val="0000FF"/>
            <w:sz w:val="24"/>
            <w:szCs w:val="24"/>
            <w:u w:val="single"/>
          </w:rPr>
          <w:t>https://phc.org.ua</w:t>
        </w:r>
      </w:hyperlink>
      <w:r w:rsidRPr="00254E30">
        <w:rPr>
          <w:rFonts w:ascii="Times New Roman" w:eastAsia="Times New Roman" w:hAnsi="Times New Roman" w:cs="Times New Roman"/>
          <w:color w:val="000000"/>
          <w:sz w:val="24"/>
          <w:szCs w:val="24"/>
        </w:rPr>
        <w:t xml:space="preserve"> в розділі «Закупівлі» та </w:t>
      </w:r>
      <w:hyperlink r:id="rId14">
        <w:r w:rsidRPr="00254E30">
          <w:rPr>
            <w:rFonts w:ascii="Times New Roman" w:eastAsia="Times New Roman" w:hAnsi="Times New Roman" w:cs="Times New Roman"/>
            <w:color w:val="0000FF"/>
            <w:sz w:val="24"/>
            <w:szCs w:val="24"/>
            <w:u w:val="single"/>
          </w:rPr>
          <w:t>https://www.prostir.ua</w:t>
        </w:r>
      </w:hyperlink>
      <w:r w:rsidRPr="00254E30">
        <w:rPr>
          <w:rFonts w:ascii="Times New Roman" w:eastAsia="Times New Roman" w:hAnsi="Times New Roman" w:cs="Times New Roman"/>
          <w:color w:val="000000"/>
          <w:sz w:val="24"/>
          <w:szCs w:val="24"/>
        </w:rPr>
        <w:t>.</w:t>
      </w:r>
    </w:p>
    <w:p w14:paraId="13E3B48D" w14:textId="77777777" w:rsidR="00903A00" w:rsidRPr="00254E30" w:rsidRDefault="00D34F04">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Прізвище, ім’я та по батькові, посада та електронна адреса однієї чи кількох посадових осіб Замовника, уповноважених здійснювати зв’язок з учасниками: </w:t>
      </w:r>
    </w:p>
    <w:p w14:paraId="219238A0" w14:textId="77777777" w:rsidR="00903A00" w:rsidRPr="001F1237" w:rsidRDefault="00D34F04">
      <w:pPr>
        <w:pBdr>
          <w:top w:val="nil"/>
          <w:left w:val="nil"/>
          <w:bottom w:val="nil"/>
          <w:right w:val="nil"/>
          <w:between w:val="nil"/>
        </w:pBdr>
        <w:tabs>
          <w:tab w:val="left" w:pos="709"/>
          <w:tab w:val="left" w:pos="1134"/>
        </w:tabs>
        <w:spacing w:after="0" w:line="240" w:lineRule="auto"/>
        <w:ind w:firstLine="709"/>
        <w:jc w:val="both"/>
        <w:rPr>
          <w:rFonts w:ascii="Times New Roman" w:eastAsia="Times New Roman" w:hAnsi="Times New Roman" w:cs="Times New Roman"/>
          <w:sz w:val="24"/>
          <w:szCs w:val="24"/>
        </w:rPr>
      </w:pPr>
      <w:r w:rsidRPr="001F1237">
        <w:rPr>
          <w:rFonts w:ascii="Times New Roman" w:eastAsia="Times New Roman" w:hAnsi="Times New Roman" w:cs="Times New Roman"/>
          <w:sz w:val="24"/>
          <w:szCs w:val="24"/>
        </w:rPr>
        <w:t>З питань технічних та якісних характеристик предмета закупівлі:</w:t>
      </w:r>
    </w:p>
    <w:p w14:paraId="03C5CE88" w14:textId="473EC2A6" w:rsidR="009028FE" w:rsidRPr="006F5B04" w:rsidRDefault="001F1237" w:rsidP="006F5B04">
      <w:pPr>
        <w:pStyle w:val="HTML1"/>
        <w:pBdr>
          <w:top w:val="nil"/>
          <w:left w:val="nil"/>
          <w:bottom w:val="nil"/>
          <w:right w:val="nil"/>
          <w:between w:val="nil"/>
        </w:pBdr>
        <w:jc w:val="both"/>
        <w:rPr>
          <w:rFonts w:ascii="Times New Roman" w:eastAsia="Times New Roman" w:hAnsi="Times New Roman" w:cs="Times New Roman"/>
          <w:sz w:val="24"/>
          <w:szCs w:val="24"/>
        </w:rPr>
      </w:pPr>
      <w:r w:rsidRPr="001F1237">
        <w:rPr>
          <w:rFonts w:ascii="Times New Roman" w:eastAsia="Times New Roman" w:hAnsi="Times New Roman" w:cs="Times New Roman"/>
          <w:sz w:val="24"/>
          <w:szCs w:val="24"/>
        </w:rPr>
        <w:t>Дегтяренко Антон</w:t>
      </w:r>
      <w:r w:rsidR="009028FE" w:rsidRPr="001F1237">
        <w:rPr>
          <w:rFonts w:ascii="Times New Roman" w:eastAsia="Times New Roman" w:hAnsi="Times New Roman" w:cs="Times New Roman"/>
          <w:sz w:val="24"/>
          <w:szCs w:val="24"/>
        </w:rPr>
        <w:t xml:space="preserve"> </w:t>
      </w:r>
      <w:r w:rsidRPr="001F1237">
        <w:rPr>
          <w:rFonts w:ascii="Times New Roman" w:eastAsia="Times New Roman" w:hAnsi="Times New Roman" w:cs="Times New Roman"/>
          <w:sz w:val="24"/>
          <w:szCs w:val="24"/>
        </w:rPr>
        <w:t>–</w:t>
      </w:r>
      <w:r w:rsidR="009028FE" w:rsidRPr="001F1237">
        <w:rPr>
          <w:rFonts w:ascii="Times New Roman" w:eastAsia="Times New Roman" w:hAnsi="Times New Roman" w:cs="Times New Roman"/>
          <w:sz w:val="24"/>
          <w:szCs w:val="24"/>
        </w:rPr>
        <w:t xml:space="preserve"> </w:t>
      </w:r>
      <w:hyperlink r:id="rId15" w:history="1">
        <w:r w:rsidRPr="001F1237">
          <w:rPr>
            <w:rFonts w:ascii="Times New Roman" w:eastAsia="Times New Roman" w:hAnsi="Times New Roman" w:cs="Times New Roman"/>
            <w:sz w:val="24"/>
            <w:szCs w:val="24"/>
            <w:lang w:val="uk-UA" w:eastAsia="uk-UA"/>
          </w:rPr>
          <w:t>Начальник сектору інформаційних технологій та захисту інформації</w:t>
        </w:r>
      </w:hyperlink>
      <w:r w:rsidR="009028FE" w:rsidRPr="001F1237">
        <w:rPr>
          <w:rFonts w:ascii="Times New Roman" w:eastAsia="Times New Roman" w:hAnsi="Times New Roman" w:cs="Times New Roman"/>
          <w:sz w:val="24"/>
          <w:szCs w:val="24"/>
        </w:rPr>
        <w:t xml:space="preserve"> </w:t>
      </w:r>
      <w:hyperlink r:id="rId16" w:history="1">
        <w:r w:rsidR="009028FE" w:rsidRPr="001F1237">
          <w:rPr>
            <w:rFonts w:ascii="Times New Roman" w:eastAsia="Times New Roman" w:hAnsi="Times New Roman" w:cs="Times New Roman"/>
            <w:sz w:val="24"/>
            <w:szCs w:val="24"/>
          </w:rPr>
          <w:t> </w:t>
        </w:r>
      </w:hyperlink>
      <w:r w:rsidRPr="001F1237">
        <w:rPr>
          <w:rFonts w:ascii="Times New Roman" w:eastAsia="Times New Roman" w:hAnsi="Times New Roman" w:cs="Times New Roman"/>
          <w:sz w:val="24"/>
          <w:szCs w:val="24"/>
          <w:lang w:val="uk-UA" w:eastAsia="uk-UA"/>
        </w:rPr>
        <w:t xml:space="preserve"> </w:t>
      </w:r>
      <w:hyperlink r:id="rId17" w:history="1">
        <w:r w:rsidRPr="001F1237">
          <w:rPr>
            <w:rFonts w:ascii="Times New Roman" w:eastAsia="Times New Roman" w:hAnsi="Times New Roman" w:cs="Times New Roman"/>
            <w:sz w:val="24"/>
            <w:szCs w:val="24"/>
            <w:lang w:val="uk-UA" w:eastAsia="uk-UA"/>
          </w:rPr>
          <w:t>a.dehtiarenko@phc.org.ua</w:t>
        </w:r>
      </w:hyperlink>
      <w:r w:rsidRPr="001F1237">
        <w:rPr>
          <w:rFonts w:ascii="Times New Roman" w:eastAsia="Times New Roman" w:hAnsi="Times New Roman" w:cs="Times New Roman"/>
          <w:sz w:val="24"/>
          <w:szCs w:val="24"/>
        </w:rPr>
        <w:t xml:space="preserve"> </w:t>
      </w:r>
    </w:p>
    <w:p w14:paraId="5690DEE5" w14:textId="77777777" w:rsidR="00903A00" w:rsidRPr="00147EA6" w:rsidRDefault="00D34F04" w:rsidP="009028FE">
      <w:pPr>
        <w:pBdr>
          <w:top w:val="nil"/>
          <w:left w:val="nil"/>
          <w:bottom w:val="nil"/>
          <w:right w:val="nil"/>
          <w:between w:val="nil"/>
        </w:pBdr>
        <w:shd w:val="clear" w:color="auto" w:fill="FFFFFF" w:themeFill="background1"/>
        <w:tabs>
          <w:tab w:val="left" w:pos="709"/>
          <w:tab w:val="left" w:pos="1134"/>
        </w:tabs>
        <w:spacing w:after="0" w:line="240" w:lineRule="auto"/>
        <w:ind w:firstLine="709"/>
        <w:jc w:val="both"/>
        <w:rPr>
          <w:rFonts w:ascii="Times New Roman" w:eastAsia="Times New Roman" w:hAnsi="Times New Roman" w:cs="Times New Roman"/>
          <w:sz w:val="24"/>
          <w:szCs w:val="24"/>
        </w:rPr>
      </w:pPr>
      <w:r w:rsidRPr="00147EA6">
        <w:rPr>
          <w:rFonts w:ascii="Times New Roman" w:eastAsia="Times New Roman" w:hAnsi="Times New Roman" w:cs="Times New Roman"/>
          <w:sz w:val="24"/>
          <w:szCs w:val="24"/>
        </w:rPr>
        <w:t xml:space="preserve">З питань проведення процедури закупівлі: </w:t>
      </w:r>
    </w:p>
    <w:p w14:paraId="0EC3D1F7" w14:textId="77777777" w:rsidR="00147EA6" w:rsidRPr="00147EA6" w:rsidRDefault="00147EA6" w:rsidP="00147EA6">
      <w:pPr>
        <w:pStyle w:val="HTML1"/>
        <w:jc w:val="both"/>
        <w:rPr>
          <w:rFonts w:ascii="Times New Roman" w:hAnsi="Times New Roman" w:cs="Times New Roman"/>
          <w:sz w:val="24"/>
          <w:szCs w:val="24"/>
        </w:rPr>
      </w:pPr>
      <w:r w:rsidRPr="00147EA6">
        <w:rPr>
          <w:rFonts w:ascii="Times New Roman" w:eastAsia="Times New Roman" w:hAnsi="Times New Roman" w:cs="Times New Roman"/>
          <w:sz w:val="24"/>
          <w:szCs w:val="24"/>
        </w:rPr>
        <w:t xml:space="preserve">Сорока </w:t>
      </w:r>
      <w:proofErr w:type="spellStart"/>
      <w:r w:rsidRPr="00147EA6">
        <w:rPr>
          <w:rFonts w:ascii="Times New Roman" w:eastAsia="Times New Roman" w:hAnsi="Times New Roman" w:cs="Times New Roman"/>
          <w:sz w:val="24"/>
          <w:szCs w:val="24"/>
        </w:rPr>
        <w:t>Олександр</w:t>
      </w:r>
      <w:proofErr w:type="spellEnd"/>
      <w:r w:rsidRPr="00147EA6">
        <w:rPr>
          <w:rFonts w:ascii="Times New Roman" w:eastAsia="Times New Roman" w:hAnsi="Times New Roman" w:cs="Times New Roman"/>
          <w:sz w:val="24"/>
          <w:szCs w:val="24"/>
        </w:rPr>
        <w:t xml:space="preserve"> – </w:t>
      </w:r>
      <w:r w:rsidR="009028FE">
        <w:rPr>
          <w:rFonts w:ascii="Times New Roman" w:eastAsia="Times New Roman" w:hAnsi="Times New Roman" w:cs="Times New Roman"/>
          <w:sz w:val="24"/>
          <w:szCs w:val="24"/>
          <w:lang w:val="uk-UA"/>
        </w:rPr>
        <w:t>Г</w:t>
      </w:r>
      <w:r w:rsidRPr="00147EA6">
        <w:rPr>
          <w:rFonts w:ascii="Times New Roman" w:eastAsia="Times New Roman" w:hAnsi="Times New Roman" w:cs="Times New Roman"/>
          <w:sz w:val="24"/>
          <w:szCs w:val="24"/>
        </w:rPr>
        <w:t xml:space="preserve">оловний </w:t>
      </w:r>
      <w:proofErr w:type="spellStart"/>
      <w:r w:rsidRPr="00147EA6">
        <w:rPr>
          <w:rFonts w:ascii="Times New Roman" w:eastAsia="Times New Roman" w:hAnsi="Times New Roman" w:cs="Times New Roman"/>
          <w:sz w:val="24"/>
          <w:szCs w:val="24"/>
        </w:rPr>
        <w:t>фахівець</w:t>
      </w:r>
      <w:proofErr w:type="spellEnd"/>
      <w:r w:rsidRPr="00147EA6">
        <w:rPr>
          <w:rFonts w:ascii="Times New Roman" w:eastAsia="Times New Roman" w:hAnsi="Times New Roman" w:cs="Times New Roman"/>
          <w:sz w:val="24"/>
          <w:szCs w:val="24"/>
        </w:rPr>
        <w:t xml:space="preserve"> з </w:t>
      </w:r>
      <w:proofErr w:type="spellStart"/>
      <w:r w:rsidRPr="00147EA6">
        <w:rPr>
          <w:rFonts w:ascii="Times New Roman" w:eastAsia="Times New Roman" w:hAnsi="Times New Roman" w:cs="Times New Roman"/>
          <w:sz w:val="24"/>
          <w:szCs w:val="24"/>
        </w:rPr>
        <w:t>публічних</w:t>
      </w:r>
      <w:proofErr w:type="spellEnd"/>
      <w:r w:rsidRPr="00147EA6">
        <w:rPr>
          <w:rFonts w:ascii="Times New Roman" w:eastAsia="Times New Roman" w:hAnsi="Times New Roman" w:cs="Times New Roman"/>
          <w:sz w:val="24"/>
          <w:szCs w:val="24"/>
        </w:rPr>
        <w:t xml:space="preserve"> з</w:t>
      </w:r>
      <w:r w:rsidRPr="00147EA6">
        <w:rPr>
          <w:rStyle w:val="111"/>
          <w:rFonts w:ascii="Times New Roman" w:eastAsia="Calibri" w:hAnsi="Times New Roman" w:cs="Times New Roman"/>
          <w:color w:val="000000"/>
          <w:sz w:val="24"/>
          <w:szCs w:val="24"/>
          <w:lang w:val="uk-UA" w:eastAsia="uk-UA"/>
        </w:rPr>
        <w:t xml:space="preserve">акупівель Відділу </w:t>
      </w:r>
      <w:proofErr w:type="spellStart"/>
      <w:r w:rsidRPr="00147EA6">
        <w:rPr>
          <w:rStyle w:val="111"/>
          <w:rFonts w:ascii="Times New Roman" w:eastAsia="Calibri" w:hAnsi="Times New Roman" w:cs="Times New Roman"/>
          <w:color w:val="000000"/>
          <w:sz w:val="24"/>
          <w:szCs w:val="24"/>
          <w:lang w:val="uk-UA" w:eastAsia="uk-UA"/>
        </w:rPr>
        <w:t>закупівель</w:t>
      </w:r>
      <w:proofErr w:type="spellEnd"/>
      <w:r w:rsidRPr="00147EA6">
        <w:rPr>
          <w:rStyle w:val="111"/>
          <w:rFonts w:ascii="Times New Roman" w:eastAsia="Calibri" w:hAnsi="Times New Roman" w:cs="Times New Roman"/>
          <w:color w:val="000000"/>
          <w:sz w:val="24"/>
          <w:szCs w:val="24"/>
          <w:lang w:val="uk-UA" w:eastAsia="uk-UA"/>
        </w:rPr>
        <w:t xml:space="preserve"> та постачань.</w:t>
      </w:r>
    </w:p>
    <w:p w14:paraId="095AB1FF" w14:textId="77777777" w:rsidR="00147EA6" w:rsidRPr="00147EA6" w:rsidRDefault="00147EA6" w:rsidP="00147EA6">
      <w:pPr>
        <w:pStyle w:val="HTML1"/>
        <w:jc w:val="both"/>
        <w:rPr>
          <w:rFonts w:ascii="Times New Roman" w:hAnsi="Times New Roman" w:cs="Times New Roman"/>
          <w:sz w:val="24"/>
          <w:szCs w:val="24"/>
        </w:rPr>
      </w:pPr>
      <w:r w:rsidRPr="00147EA6">
        <w:rPr>
          <w:rStyle w:val="111"/>
          <w:rFonts w:ascii="Times New Roman" w:eastAsia="Calibri" w:hAnsi="Times New Roman" w:cs="Times New Roman"/>
          <w:color w:val="000000"/>
          <w:sz w:val="24"/>
          <w:szCs w:val="24"/>
          <w:lang w:val="uk-UA" w:eastAsia="uk-UA"/>
        </w:rPr>
        <w:t>телефон: +38 (</w:t>
      </w:r>
      <w:r w:rsidR="009028FE">
        <w:rPr>
          <w:rStyle w:val="111"/>
          <w:rFonts w:ascii="Times New Roman" w:eastAsia="Calibri" w:hAnsi="Times New Roman" w:cs="Times New Roman"/>
          <w:color w:val="000000"/>
          <w:sz w:val="24"/>
          <w:szCs w:val="24"/>
          <w:lang w:val="uk-UA" w:eastAsia="uk-UA"/>
        </w:rPr>
        <w:t>044</w:t>
      </w:r>
      <w:r w:rsidRPr="00147EA6">
        <w:rPr>
          <w:rStyle w:val="111"/>
          <w:rFonts w:ascii="Times New Roman" w:eastAsia="Calibri" w:hAnsi="Times New Roman" w:cs="Times New Roman"/>
          <w:color w:val="000000"/>
          <w:sz w:val="24"/>
          <w:szCs w:val="24"/>
          <w:lang w:val="uk-UA" w:eastAsia="uk-UA"/>
        </w:rPr>
        <w:t>)</w:t>
      </w:r>
      <w:r w:rsidR="009028FE">
        <w:rPr>
          <w:rStyle w:val="111"/>
          <w:rFonts w:ascii="Times New Roman" w:eastAsia="Calibri" w:hAnsi="Times New Roman" w:cs="Times New Roman"/>
          <w:color w:val="000000"/>
          <w:sz w:val="24"/>
          <w:szCs w:val="24"/>
          <w:lang w:val="uk-UA" w:eastAsia="uk-UA"/>
        </w:rPr>
        <w:t xml:space="preserve"> 334</w:t>
      </w:r>
      <w:r w:rsidRPr="00147EA6">
        <w:rPr>
          <w:rStyle w:val="111"/>
          <w:rFonts w:ascii="Times New Roman" w:eastAsia="Calibri" w:hAnsi="Times New Roman" w:cs="Times New Roman"/>
          <w:color w:val="000000"/>
          <w:sz w:val="24"/>
          <w:szCs w:val="24"/>
          <w:lang w:val="uk-UA" w:eastAsia="uk-UA"/>
        </w:rPr>
        <w:t>-</w:t>
      </w:r>
      <w:r w:rsidR="009028FE">
        <w:rPr>
          <w:rStyle w:val="111"/>
          <w:rFonts w:ascii="Times New Roman" w:eastAsia="Calibri" w:hAnsi="Times New Roman" w:cs="Times New Roman"/>
          <w:color w:val="000000"/>
          <w:sz w:val="24"/>
          <w:szCs w:val="24"/>
          <w:lang w:val="uk-UA" w:eastAsia="uk-UA"/>
        </w:rPr>
        <w:t>53</w:t>
      </w:r>
      <w:r w:rsidRPr="00147EA6">
        <w:rPr>
          <w:rStyle w:val="111"/>
          <w:rFonts w:ascii="Times New Roman" w:eastAsia="Calibri" w:hAnsi="Times New Roman" w:cs="Times New Roman"/>
          <w:color w:val="000000"/>
          <w:sz w:val="24"/>
          <w:szCs w:val="24"/>
          <w:lang w:val="uk-UA" w:eastAsia="uk-UA"/>
        </w:rPr>
        <w:t>-1</w:t>
      </w:r>
      <w:r w:rsidR="009028FE">
        <w:rPr>
          <w:rStyle w:val="111"/>
          <w:rFonts w:ascii="Times New Roman" w:eastAsia="Calibri" w:hAnsi="Times New Roman" w:cs="Times New Roman"/>
          <w:color w:val="000000"/>
          <w:sz w:val="24"/>
          <w:szCs w:val="24"/>
          <w:lang w:val="uk-UA" w:eastAsia="uk-UA"/>
        </w:rPr>
        <w:t>6</w:t>
      </w:r>
    </w:p>
    <w:p w14:paraId="776B3F20" w14:textId="77777777" w:rsidR="00903A00" w:rsidRPr="00254E30" w:rsidRDefault="00D34F04">
      <w:pPr>
        <w:tabs>
          <w:tab w:val="left" w:pos="1134"/>
        </w:tabs>
        <w:spacing w:after="0" w:line="240" w:lineRule="auto"/>
        <w:ind w:firstLine="709"/>
        <w:jc w:val="both"/>
        <w:rPr>
          <w:rFonts w:ascii="Times New Roman" w:eastAsia="Times New Roman" w:hAnsi="Times New Roman" w:cs="Times New Roman"/>
          <w:color w:val="0000FF"/>
          <w:sz w:val="24"/>
          <w:szCs w:val="24"/>
          <w:u w:val="single"/>
        </w:rPr>
      </w:pPr>
      <w:r w:rsidRPr="00254E30">
        <w:rPr>
          <w:rFonts w:ascii="Times New Roman" w:eastAsia="Times New Roman" w:hAnsi="Times New Roman" w:cs="Times New Roman"/>
          <w:color w:val="000000"/>
          <w:sz w:val="24"/>
          <w:szCs w:val="24"/>
        </w:rPr>
        <w:t xml:space="preserve">Електронна пошта для надання роз’яснень: </w:t>
      </w:r>
      <w:hyperlink r:id="rId18" w:history="1">
        <w:r w:rsidR="00147EA6" w:rsidRPr="008A34C7">
          <w:rPr>
            <w:rStyle w:val="a7"/>
            <w:rFonts w:ascii="Times New Roman" w:eastAsia="Times New Roman" w:hAnsi="Times New Roman"/>
            <w:sz w:val="24"/>
            <w:szCs w:val="24"/>
          </w:rPr>
          <w:t>tender@phc.org.ua</w:t>
        </w:r>
      </w:hyperlink>
      <w:r w:rsidRPr="00254E30">
        <w:rPr>
          <w:rFonts w:ascii="Times New Roman" w:eastAsia="Times New Roman" w:hAnsi="Times New Roman" w:cs="Times New Roman"/>
          <w:color w:val="0000FF"/>
          <w:sz w:val="24"/>
          <w:szCs w:val="24"/>
          <w:u w:val="single"/>
        </w:rPr>
        <w:t>.</w:t>
      </w:r>
    </w:p>
    <w:p w14:paraId="6861B75E" w14:textId="77777777" w:rsidR="00903A00" w:rsidRPr="00254E30" w:rsidRDefault="00D34F04">
      <w:pPr>
        <w:numPr>
          <w:ilvl w:val="0"/>
          <w:numId w:val="1"/>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Порядок подання цінових пропозицій.</w:t>
      </w:r>
    </w:p>
    <w:p w14:paraId="07C47E06" w14:textId="77398982" w:rsidR="00903A00" w:rsidRPr="00254E30" w:rsidRDefault="00D34F04">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Цінова пропозиція повинна надсилатись електронною поштою на електрону адресу: </w:t>
      </w:r>
      <w:hyperlink r:id="rId19">
        <w:r w:rsidRPr="00254E30">
          <w:rPr>
            <w:rFonts w:ascii="Times New Roman" w:eastAsia="Times New Roman" w:hAnsi="Times New Roman" w:cs="Times New Roman"/>
            <w:b/>
            <w:color w:val="0000FF"/>
            <w:sz w:val="24"/>
            <w:szCs w:val="24"/>
            <w:u w:val="single"/>
          </w:rPr>
          <w:t>tender@phc.org.ua</w:t>
        </w:r>
      </w:hyperlink>
      <w:r w:rsidRPr="00254E30">
        <w:rPr>
          <w:rFonts w:ascii="Times New Roman" w:eastAsia="Times New Roman" w:hAnsi="Times New Roman" w:cs="Times New Roman"/>
          <w:b/>
          <w:sz w:val="24"/>
          <w:szCs w:val="24"/>
        </w:rPr>
        <w:t xml:space="preserve"> </w:t>
      </w:r>
      <w:r w:rsidRPr="00254E30">
        <w:rPr>
          <w:rFonts w:ascii="Times New Roman" w:eastAsia="Times New Roman" w:hAnsi="Times New Roman" w:cs="Times New Roman"/>
          <w:sz w:val="24"/>
          <w:szCs w:val="24"/>
        </w:rPr>
        <w:t>із обов’язковим зазначенням в темі листа наступної інформації: «</w:t>
      </w:r>
      <w:r w:rsidRPr="00254E30">
        <w:rPr>
          <w:rFonts w:ascii="Times New Roman" w:eastAsia="Times New Roman" w:hAnsi="Times New Roman" w:cs="Times New Roman"/>
          <w:b/>
          <w:sz w:val="24"/>
          <w:szCs w:val="24"/>
        </w:rPr>
        <w:t xml:space="preserve">Цінова пропозиція за предметом закупівлі </w:t>
      </w:r>
      <w:r w:rsidR="00283A5E" w:rsidRPr="005C7951">
        <w:rPr>
          <w:rFonts w:ascii="Times New Roman" w:eastAsia="Times New Roman" w:hAnsi="Times New Roman" w:cs="Times New Roman"/>
          <w:color w:val="000000"/>
          <w:sz w:val="24"/>
          <w:szCs w:val="24"/>
          <w:highlight w:val="white"/>
        </w:rPr>
        <w:t xml:space="preserve">ДК 021:2015: 72260000-5 Послуги, пов’язані з програмним забезпеченням (Послуги з постачання програмного забезпечення </w:t>
      </w:r>
      <w:proofErr w:type="spellStart"/>
      <w:r w:rsidR="00283A5E" w:rsidRPr="005C7951">
        <w:rPr>
          <w:rFonts w:ascii="Times New Roman" w:eastAsia="Times New Roman" w:hAnsi="Times New Roman" w:cs="Times New Roman"/>
          <w:color w:val="000000"/>
          <w:sz w:val="24"/>
          <w:szCs w:val="24"/>
          <w:highlight w:val="white"/>
        </w:rPr>
        <w:t>Semantrum</w:t>
      </w:r>
      <w:proofErr w:type="spellEnd"/>
      <w:r w:rsidR="00283A5E" w:rsidRPr="005C7951">
        <w:rPr>
          <w:rFonts w:ascii="Times New Roman" w:eastAsia="Times New Roman" w:hAnsi="Times New Roman" w:cs="Times New Roman"/>
          <w:color w:val="000000"/>
          <w:sz w:val="24"/>
          <w:szCs w:val="24"/>
          <w:highlight w:val="white"/>
        </w:rPr>
        <w:t>)</w:t>
      </w:r>
      <w:r w:rsidR="001F1237">
        <w:rPr>
          <w:rFonts w:ascii="Times New Roman" w:eastAsia="Times New Roman" w:hAnsi="Times New Roman" w:cs="Times New Roman"/>
          <w:color w:val="000000"/>
          <w:sz w:val="24"/>
          <w:szCs w:val="24"/>
          <w:highlight w:val="white"/>
        </w:rPr>
        <w:t>.</w:t>
      </w:r>
    </w:p>
    <w:p w14:paraId="18235CBC" w14:textId="77777777" w:rsidR="00903A00" w:rsidRPr="00254E30" w:rsidRDefault="00D34F04">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Усі документи цінової пропозиції повинні бути у вигляді кольорової сканованої копії та мати чіткий вигляд повного (завершеного) документу, печатки (за наявності), підпису і </w:t>
      </w:r>
      <w:proofErr w:type="spellStart"/>
      <w:r w:rsidRPr="00254E30">
        <w:rPr>
          <w:rFonts w:ascii="Times New Roman" w:eastAsia="Times New Roman" w:hAnsi="Times New Roman" w:cs="Times New Roman"/>
          <w:sz w:val="24"/>
          <w:szCs w:val="24"/>
        </w:rPr>
        <w:t>т.ін</w:t>
      </w:r>
      <w:proofErr w:type="spellEnd"/>
      <w:r w:rsidRPr="00254E30">
        <w:rPr>
          <w:rFonts w:ascii="Times New Roman" w:eastAsia="Times New Roman" w:hAnsi="Times New Roman" w:cs="Times New Roman"/>
          <w:sz w:val="24"/>
          <w:szCs w:val="24"/>
        </w:rPr>
        <w:t>. У разі якщо інформація на сканованій копії буде не доступна до перегляду (зображення буде не чітке, текст (повністю або частково) не буде видно), така пропозиція учасника відхиляється з підстави не надання інформації, передбаченої оголошенням про закупівлю.</w:t>
      </w:r>
    </w:p>
    <w:p w14:paraId="1FA966C0" w14:textId="77777777" w:rsidR="00903A00" w:rsidRPr="00254E30" w:rsidRDefault="00D34F04">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Цінова пропозиція та всі копії будь-яких документів, що включаються в пропозицію, мають бути обов’язково завіреними підписом уповноваженого представника учасника, а також скріпленими печаткою (за її наявності).</w:t>
      </w:r>
    </w:p>
    <w:p w14:paraId="40D78E0B" w14:textId="77777777" w:rsidR="00903A00" w:rsidRPr="00254E30" w:rsidRDefault="00D34F04">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Надані копії документів мають бути розбірливими та якісними. Відповідальність за достовірність наданої інформації в своїй ціновій пропозиції несе учасник.</w:t>
      </w:r>
    </w:p>
    <w:p w14:paraId="287121FA" w14:textId="77777777" w:rsidR="00903A00" w:rsidRPr="00254E30" w:rsidRDefault="00D34F04">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Цінова пропозиція </w:t>
      </w:r>
      <w:r w:rsidRPr="00254E30">
        <w:rPr>
          <w:rFonts w:ascii="Times New Roman" w:eastAsia="Times New Roman" w:hAnsi="Times New Roman" w:cs="Times New Roman"/>
          <w:color w:val="000000"/>
          <w:sz w:val="24"/>
          <w:szCs w:val="24"/>
        </w:rPr>
        <w:t xml:space="preserve">та усі документи, які передбачені вимогами цього оголошення про закупівлю складаються українською мовою. Документи або копії документів, які надаються Учасником у складі цінової пропозиції, викладені іншими мовами, повинні надаватися разом із їх автентичним перекладом на українську мову. </w:t>
      </w:r>
    </w:p>
    <w:p w14:paraId="17312F77" w14:textId="77777777" w:rsidR="00903A00" w:rsidRPr="00254E30" w:rsidRDefault="00D34F04">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Всі пропозиції, отримані після кінцевого строку подання цінових пропозицій розгляду не підлягають. Кожен учасник має право подати лише одну цінову пропозицію.</w:t>
      </w:r>
    </w:p>
    <w:p w14:paraId="54F6B22F" w14:textId="77777777" w:rsidR="00903A00" w:rsidRPr="00254E30" w:rsidRDefault="00D34F04">
      <w:pPr>
        <w:numPr>
          <w:ilvl w:val="0"/>
          <w:numId w:val="1"/>
        </w:numP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Цінова пропозиція повинна складатися з:</w:t>
      </w:r>
    </w:p>
    <w:p w14:paraId="171E99A1" w14:textId="77777777" w:rsidR="00903A00" w:rsidRPr="00254E30" w:rsidRDefault="00D34F04">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highlight w:val="white"/>
        </w:rPr>
        <w:t>інформації про необхідні технічні, якісні та кількісні характеристики предмета закупівлі та опису предмета закупівлі</w:t>
      </w:r>
      <w:r w:rsidRPr="00254E30">
        <w:rPr>
          <w:rFonts w:ascii="Times New Roman" w:eastAsia="Times New Roman" w:hAnsi="Times New Roman" w:cs="Times New Roman"/>
          <w:color w:val="000000"/>
          <w:sz w:val="24"/>
          <w:szCs w:val="24"/>
        </w:rPr>
        <w:t>, яка надається шляхом підписання уповноваженим представником учасника форми «Технічн</w:t>
      </w:r>
      <w:r w:rsidR="000439F3">
        <w:rPr>
          <w:rFonts w:ascii="Times New Roman" w:eastAsia="Times New Roman" w:hAnsi="Times New Roman" w:cs="Times New Roman"/>
          <w:color w:val="000000"/>
          <w:sz w:val="24"/>
          <w:szCs w:val="24"/>
        </w:rPr>
        <w:t>а специфікація</w:t>
      </w:r>
      <w:r w:rsidRPr="00254E30">
        <w:rPr>
          <w:rFonts w:ascii="Times New Roman" w:eastAsia="Times New Roman" w:hAnsi="Times New Roman" w:cs="Times New Roman"/>
          <w:color w:val="000000"/>
          <w:sz w:val="24"/>
          <w:szCs w:val="24"/>
        </w:rPr>
        <w:t>», що викладена в Додатку № 1 до цього оголошення про закупівлю;</w:t>
      </w:r>
    </w:p>
    <w:p w14:paraId="0BF88631" w14:textId="77777777" w:rsidR="00903A00" w:rsidRPr="00254E30" w:rsidRDefault="00D34F04">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інформації про ціну пропозиції, яка надається шляхом заповнення та підписання форми «Форма цінової пропозиції», що викладена в Додатку № 2 до цього оголошення про закупівлю;</w:t>
      </w:r>
    </w:p>
    <w:p w14:paraId="5840AAF7" w14:textId="77777777" w:rsidR="00903A00" w:rsidRPr="00254E30" w:rsidRDefault="00D34F04">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завіреної підписом уповноваженого представника учасника, а також скріпленої печаткою (за її наявності) та заповненої необхідною інформацією Декларації конфлікту інтересів учасника, який подає цінову пропозицію, що викладена в Додатку № 3 до оголошення про закупівлю;</w:t>
      </w:r>
    </w:p>
    <w:p w14:paraId="43EBA32B" w14:textId="77777777" w:rsidR="00903A00" w:rsidRPr="00254E30" w:rsidRDefault="00D34F04">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 xml:space="preserve">листа - згоди в довільній формі про те, що учасник погоджується з умовами проекту договору про закупівлю, викладеного в Додатку № </w:t>
      </w:r>
      <w:r w:rsidR="002250FD">
        <w:rPr>
          <w:rFonts w:ascii="Times New Roman" w:eastAsia="Times New Roman" w:hAnsi="Times New Roman" w:cs="Times New Roman"/>
          <w:color w:val="000000"/>
          <w:sz w:val="24"/>
          <w:szCs w:val="24"/>
        </w:rPr>
        <w:t>5</w:t>
      </w:r>
      <w:r w:rsidRPr="00254E30">
        <w:rPr>
          <w:rFonts w:ascii="Times New Roman" w:eastAsia="Times New Roman" w:hAnsi="Times New Roman" w:cs="Times New Roman"/>
          <w:color w:val="000000"/>
          <w:sz w:val="24"/>
          <w:szCs w:val="24"/>
        </w:rPr>
        <w:t xml:space="preserve"> до цього оголошення про закупівлю;</w:t>
      </w:r>
    </w:p>
    <w:p w14:paraId="41DF6F81" w14:textId="77777777" w:rsidR="00903A00" w:rsidRPr="00254E30" w:rsidRDefault="00D34F04">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виписка та/або свідоцтво та/або витяг із Єдиного державного реєстру юридичних осіб, фізичних осіб-підприємців та громадських формувань;</w:t>
      </w:r>
    </w:p>
    <w:p w14:paraId="33C57B42" w14:textId="77777777" w:rsidR="00903A00" w:rsidRPr="00266A22" w:rsidRDefault="00D34F04">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статут або інший установчий документ (для юридичних осіб) та/або опис з кодом, необхідним для доступу до електронних документів Учасника</w:t>
      </w:r>
      <w:r w:rsidR="00146391">
        <w:rPr>
          <w:rFonts w:ascii="Times New Roman" w:eastAsia="Times New Roman" w:hAnsi="Times New Roman" w:cs="Times New Roman"/>
          <w:color w:val="000000"/>
          <w:sz w:val="24"/>
          <w:szCs w:val="24"/>
        </w:rPr>
        <w:t>;</w:t>
      </w:r>
    </w:p>
    <w:p w14:paraId="3A16732F" w14:textId="77777777" w:rsidR="00266A22" w:rsidRPr="00146391" w:rsidRDefault="00266A22" w:rsidP="0014639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bookmarkStart w:id="2" w:name="_Hlk202796237"/>
      <w:r>
        <w:rPr>
          <w:rFonts w:ascii="Times New Roman" w:hAnsi="Times New Roman" w:cs="Times New Roman"/>
          <w:color w:val="000000" w:themeColor="text1"/>
          <w:sz w:val="24"/>
          <w:szCs w:val="24"/>
        </w:rPr>
        <w:lastRenderedPageBreak/>
        <w:t>д</w:t>
      </w:r>
      <w:r w:rsidRPr="007F20CD">
        <w:rPr>
          <w:rFonts w:ascii="Times New Roman" w:hAnsi="Times New Roman" w:cs="Times New Roman"/>
          <w:color w:val="000000" w:themeColor="text1"/>
          <w:sz w:val="24"/>
          <w:szCs w:val="24"/>
        </w:rPr>
        <w:t xml:space="preserve">окументи, що підтверджують повноваження посадової особи або представника </w:t>
      </w:r>
      <w:r w:rsidRPr="00146391">
        <w:rPr>
          <w:rFonts w:ascii="Times New Roman" w:hAnsi="Times New Roman" w:cs="Times New Roman"/>
          <w:color w:val="000000" w:themeColor="text1"/>
          <w:sz w:val="24"/>
          <w:szCs w:val="24"/>
        </w:rPr>
        <w:t xml:space="preserve">учасника процедури закупівлі щодо підпису документів </w:t>
      </w:r>
      <w:r w:rsidR="00162413" w:rsidRPr="00146391">
        <w:rPr>
          <w:rFonts w:ascii="Times New Roman" w:hAnsi="Times New Roman" w:cs="Times New Roman"/>
          <w:color w:val="000000" w:themeColor="text1"/>
          <w:sz w:val="24"/>
          <w:szCs w:val="24"/>
        </w:rPr>
        <w:t>цінової</w:t>
      </w:r>
      <w:r w:rsidRPr="00146391">
        <w:rPr>
          <w:rFonts w:ascii="Times New Roman" w:hAnsi="Times New Roman" w:cs="Times New Roman"/>
          <w:color w:val="000000" w:themeColor="text1"/>
          <w:sz w:val="24"/>
          <w:szCs w:val="24"/>
        </w:rPr>
        <w:t xml:space="preserve"> пропозиції</w:t>
      </w:r>
      <w:r w:rsidR="00146391" w:rsidRPr="00146391">
        <w:rPr>
          <w:rFonts w:ascii="Times New Roman" w:hAnsi="Times New Roman" w:cs="Times New Roman"/>
          <w:color w:val="000000" w:themeColor="text1"/>
          <w:sz w:val="24"/>
          <w:szCs w:val="24"/>
        </w:rPr>
        <w:t>:</w:t>
      </w:r>
    </w:p>
    <w:p w14:paraId="0A4DB49C" w14:textId="77777777" w:rsidR="00146391" w:rsidRPr="00146391" w:rsidRDefault="00146391" w:rsidP="00146391">
      <w:pPr>
        <w:pStyle w:val="ab"/>
        <w:numPr>
          <w:ilvl w:val="0"/>
          <w:numId w:val="19"/>
        </w:numPr>
        <w:pBdr>
          <w:top w:val="nil"/>
          <w:left w:val="nil"/>
          <w:bottom w:val="nil"/>
          <w:right w:val="nil"/>
          <w:between w:val="nil"/>
        </w:pBdr>
        <w:tabs>
          <w:tab w:val="left" w:pos="1134"/>
          <w:tab w:val="left" w:pos="1276"/>
        </w:tabs>
        <w:ind w:left="0" w:firstLine="709"/>
        <w:jc w:val="both"/>
        <w:rPr>
          <w:rFonts w:ascii="Times New Roman" w:hAnsi="Times New Roman" w:cs="Times New Roman"/>
          <w:color w:val="000000"/>
          <w:sz w:val="24"/>
          <w:szCs w:val="24"/>
          <w:lang w:val="uk-UA"/>
        </w:rPr>
      </w:pPr>
      <w:r w:rsidRPr="00146391">
        <w:rPr>
          <w:rFonts w:ascii="Times New Roman" w:hAnsi="Times New Roman" w:cs="Times New Roman"/>
          <w:color w:val="000000"/>
          <w:sz w:val="24"/>
          <w:szCs w:val="24"/>
          <w:lang w:val="uk-UA"/>
        </w:rPr>
        <w:t>для керівника учасника – виписка з протоколу зборів засновників або протокол зборів засновників та/або наказ (витяг з наказу) про призначення та/або інший документ, що підтверджує повноваження керівника учасника;</w:t>
      </w:r>
    </w:p>
    <w:p w14:paraId="621672AD" w14:textId="77777777" w:rsidR="00146391" w:rsidRPr="00146391" w:rsidRDefault="00146391" w:rsidP="00146391">
      <w:pPr>
        <w:pStyle w:val="ab"/>
        <w:numPr>
          <w:ilvl w:val="0"/>
          <w:numId w:val="19"/>
        </w:numPr>
        <w:tabs>
          <w:tab w:val="left" w:pos="1134"/>
        </w:tabs>
        <w:ind w:left="0" w:firstLine="709"/>
        <w:jc w:val="both"/>
        <w:rPr>
          <w:rFonts w:ascii="Times New Roman" w:eastAsia="Times New Roman" w:hAnsi="Times New Roman" w:cs="Times New Roman"/>
          <w:color w:val="000000"/>
          <w:sz w:val="24"/>
          <w:szCs w:val="24"/>
          <w:lang w:val="uk-UA"/>
        </w:rPr>
      </w:pPr>
      <w:r w:rsidRPr="00146391">
        <w:rPr>
          <w:rFonts w:ascii="Times New Roman" w:eastAsia="Times New Roman" w:hAnsi="Times New Roman" w:cs="Times New Roman"/>
          <w:color w:val="000000"/>
          <w:sz w:val="24"/>
          <w:szCs w:val="24"/>
          <w:lang w:val="uk-UA"/>
        </w:rPr>
        <w:t>для іншої посадової особи учасника – довіреність (доручення) керівника учасника на ім’я уповноваженої особи учасника та виписка з протоколу зборів засновників та/або протокол зборів засновників та/або наказ (витяг з наказу) про призначення керівника, який надав довіреність (доручення) та/або інший документ, що підтверджує повноваження посадової особи учасника.</w:t>
      </w:r>
    </w:p>
    <w:p w14:paraId="123A44EC" w14:textId="77777777" w:rsidR="00146391" w:rsidRPr="00146391" w:rsidRDefault="00146391" w:rsidP="00146391">
      <w:pPr>
        <w:pStyle w:val="ab"/>
        <w:numPr>
          <w:ilvl w:val="0"/>
          <w:numId w:val="19"/>
        </w:numPr>
        <w:tabs>
          <w:tab w:val="left" w:pos="1134"/>
        </w:tabs>
        <w:ind w:left="0" w:firstLine="709"/>
        <w:jc w:val="both"/>
        <w:rPr>
          <w:rFonts w:ascii="Times New Roman" w:eastAsia="Times New Roman" w:hAnsi="Times New Roman" w:cs="Times New Roman"/>
          <w:color w:val="000000"/>
          <w:sz w:val="24"/>
          <w:szCs w:val="24"/>
          <w:lang w:val="uk-UA"/>
        </w:rPr>
      </w:pPr>
      <w:r w:rsidRPr="00146391">
        <w:rPr>
          <w:rFonts w:ascii="Times New Roman" w:eastAsia="Times New Roman" w:hAnsi="Times New Roman" w:cs="Times New Roman"/>
          <w:color w:val="000000"/>
          <w:sz w:val="24"/>
          <w:szCs w:val="24"/>
          <w:lang w:val="uk-UA"/>
        </w:rPr>
        <w:t>для учасника фізичної особи, фізичної особи-підприємця: не вимагається, а у випадку якщо такий учасник уповноважує на подання тендерної пропозиції іншу особу (представника), у складі тендерної пропозиції подається довіреність або інший документ, що підтверджує повноваження такого представника учасника.</w:t>
      </w:r>
    </w:p>
    <w:bookmarkEnd w:id="2"/>
    <w:p w14:paraId="6072BEB1" w14:textId="77777777" w:rsidR="00903A00" w:rsidRPr="00254E30" w:rsidRDefault="00D34F04">
      <w:pPr>
        <w:numPr>
          <w:ilvl w:val="0"/>
          <w:numId w:val="1"/>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Перелік критеріїв та методика оцінки цінових пропозицій: </w:t>
      </w:r>
    </w:p>
    <w:p w14:paraId="2D0A658B" w14:textId="77777777" w:rsidR="00903A00" w:rsidRPr="00254E30" w:rsidRDefault="00D34F04">
      <w:pPr>
        <w:tabs>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Єдиний критерій оцінки є ціна – 100%. Найбільш економічно вигідною пропозицією буде вважатися пропозиція з найнижчою ціною з урахуванням усіх податків і зборів, окрім ПДВ.</w:t>
      </w:r>
    </w:p>
    <w:p w14:paraId="02E645CA" w14:textId="77777777" w:rsidR="00903A00" w:rsidRPr="00254E30" w:rsidRDefault="00D34F04">
      <w:pPr>
        <w:numPr>
          <w:ilvl w:val="0"/>
          <w:numId w:val="1"/>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Інша інформація:</w:t>
      </w:r>
      <w:r w:rsidRPr="00254E30">
        <w:rPr>
          <w:rFonts w:ascii="Times New Roman" w:eastAsia="Times New Roman" w:hAnsi="Times New Roman" w:cs="Times New Roman"/>
          <w:color w:val="000000"/>
          <w:sz w:val="24"/>
          <w:szCs w:val="24"/>
        </w:rPr>
        <w:t xml:space="preserve"> </w:t>
      </w:r>
    </w:p>
    <w:p w14:paraId="57100403" w14:textId="77777777" w:rsidR="00903A00" w:rsidRPr="00254E30" w:rsidRDefault="00D34F04">
      <w:pPr>
        <w:pBdr>
          <w:top w:val="nil"/>
          <w:left w:val="nil"/>
          <w:bottom w:val="nil"/>
          <w:right w:val="nil"/>
          <w:between w:val="nil"/>
        </w:pBdr>
        <w:tabs>
          <w:tab w:val="left" w:pos="1134"/>
          <w:tab w:val="left" w:pos="1276"/>
        </w:tabs>
        <w:spacing w:after="0" w:line="240" w:lineRule="auto"/>
        <w:ind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15.1. Факт подання цінової пропозиції учасником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жодних окремих підтверджень не потрібно подавати в складі цінової пропозиції. У всіх інших випадках, факт подання цінової пропозиції учасником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учасник процедури закупівлі, що подав цінову пропозицію жодних окремих підтверджень не потрібно подавати в складі цінової пропозиції.</w:t>
      </w:r>
    </w:p>
    <w:p w14:paraId="1C76D8B0" w14:textId="77777777" w:rsidR="00903A00" w:rsidRPr="00254E30" w:rsidRDefault="00D34F04">
      <w:pPr>
        <w:pBdr>
          <w:top w:val="nil"/>
          <w:left w:val="nil"/>
          <w:bottom w:val="nil"/>
          <w:right w:val="nil"/>
          <w:between w:val="nil"/>
        </w:pBdr>
        <w:tabs>
          <w:tab w:val="left" w:pos="1134"/>
          <w:tab w:val="left" w:pos="1276"/>
        </w:tabs>
        <w:spacing w:after="0" w:line="240" w:lineRule="auto"/>
        <w:ind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15.2.  На підставі оцінки поданих пропозицій Замовник визначає переможця закупівлі та приймає рішення про намір укласти договір про закупівлю. Замовник не несе відповідальність:</w:t>
      </w:r>
    </w:p>
    <w:p w14:paraId="16638A24" w14:textId="77777777" w:rsidR="00903A00" w:rsidRPr="00254E30" w:rsidRDefault="00D34F04">
      <w:pPr>
        <w:numPr>
          <w:ilvl w:val="0"/>
          <w:numId w:val="9"/>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 роботу пошти, за будь-які поштові помилки, внаслідок яких матеріали (цінова пропозиція чи будь-які інші документи, необхідні для участі у процедурі закупівлі) учасників не надійшли, надійшли із запізненням, були загублені чи пошкоджені;</w:t>
      </w:r>
    </w:p>
    <w:p w14:paraId="03B75562" w14:textId="77777777" w:rsidR="00903A00" w:rsidRPr="00254E30" w:rsidRDefault="00D34F04">
      <w:pPr>
        <w:numPr>
          <w:ilvl w:val="0"/>
          <w:numId w:val="9"/>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за роботу операторів зв’язку; </w:t>
      </w:r>
    </w:p>
    <w:p w14:paraId="2B533CF6" w14:textId="77777777" w:rsidR="00903A00" w:rsidRPr="00254E30" w:rsidRDefault="00D34F04">
      <w:pPr>
        <w:numPr>
          <w:ilvl w:val="0"/>
          <w:numId w:val="9"/>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у випадку виникнення форс-мажорних обставин.</w:t>
      </w:r>
    </w:p>
    <w:p w14:paraId="33567139" w14:textId="77777777" w:rsidR="00903A00" w:rsidRPr="00254E30" w:rsidRDefault="00D34F04">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Учасники погоджуються з тим, що Замовник не повертає матеріали, подані на будь-якій стадії проведення процедури закупівлі.</w:t>
      </w:r>
    </w:p>
    <w:p w14:paraId="164278F8" w14:textId="77777777" w:rsidR="00903A00" w:rsidRPr="00254E30" w:rsidRDefault="00D34F04">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Рішення Замовника є остаточним та оскарженню не підлягає.</w:t>
      </w:r>
    </w:p>
    <w:p w14:paraId="0F276CBB" w14:textId="77777777" w:rsidR="00903A00" w:rsidRPr="00254E30" w:rsidRDefault="00D34F04">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Всі цінові пропозиції, отримані після кінцевого терміну, розгляду не підлягають. Кожен учасник має право подати лише одну цінову пропозицію. У разі подання декількох цінових пропозицій одним учасником усі вони будуть відхилені. </w:t>
      </w:r>
    </w:p>
    <w:p w14:paraId="768302F8" w14:textId="77777777" w:rsidR="00903A00" w:rsidRPr="00254E30" w:rsidRDefault="00D34F04">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Замовник має право відмінити закупівлю.</w:t>
      </w:r>
    </w:p>
    <w:p w14:paraId="1B15D769" w14:textId="77777777" w:rsidR="00903A00" w:rsidRPr="00254E30" w:rsidRDefault="00D34F04">
      <w:pPr>
        <w:numPr>
          <w:ilvl w:val="1"/>
          <w:numId w:val="10"/>
        </w:numPr>
        <w:tabs>
          <w:tab w:val="left" w:pos="1134"/>
          <w:tab w:val="left" w:pos="1276"/>
        </w:tabs>
        <w:spacing w:after="0" w:line="240" w:lineRule="auto"/>
        <w:ind w:left="0"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Замовник залишає за собою право вимагати від учасників додаткові матеріали або інформацію, що підтверджують відповідність окремих положень пропозицій вимогам оголошення про закупівлю.</w:t>
      </w:r>
    </w:p>
    <w:p w14:paraId="2FF59F9A" w14:textId="77777777" w:rsidR="00903A00" w:rsidRPr="00254E30" w:rsidRDefault="00D34F04">
      <w:pPr>
        <w:spacing w:after="0" w:line="240" w:lineRule="auto"/>
        <w:ind w:right="-93"/>
        <w:jc w:val="center"/>
        <w:rPr>
          <w:rFonts w:ascii="Times New Roman" w:eastAsia="Times New Roman" w:hAnsi="Times New Roman" w:cs="Times New Roman"/>
          <w:sz w:val="24"/>
          <w:szCs w:val="24"/>
        </w:rPr>
      </w:pPr>
      <w:r w:rsidRPr="00254E30">
        <w:rPr>
          <w:rFonts w:ascii="Times New Roman" w:hAnsi="Times New Roman" w:cs="Times New Roman"/>
        </w:rPr>
        <w:br w:type="page"/>
      </w:r>
    </w:p>
    <w:p w14:paraId="7CF8A338" w14:textId="77777777" w:rsidR="00903A00" w:rsidRPr="00254E30" w:rsidRDefault="00D34F04" w:rsidP="00617BA4">
      <w:pPr>
        <w:spacing w:after="0" w:line="240" w:lineRule="auto"/>
        <w:ind w:right="-143" w:firstLine="5387"/>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 xml:space="preserve">Додаток № 1 </w:t>
      </w:r>
    </w:p>
    <w:p w14:paraId="699A9819" w14:textId="77777777" w:rsidR="00903A00" w:rsidRPr="00254E30" w:rsidRDefault="00D34F04" w:rsidP="00617BA4">
      <w:pPr>
        <w:spacing w:after="0" w:line="240" w:lineRule="auto"/>
        <w:ind w:right="-143" w:firstLine="5387"/>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до оголошення про закупівлю № ____</w:t>
      </w:r>
    </w:p>
    <w:p w14:paraId="6AC9E18E" w14:textId="77777777" w:rsidR="00903A00" w:rsidRPr="00254E30" w:rsidRDefault="00903A00">
      <w:pPr>
        <w:spacing w:after="0" w:line="240" w:lineRule="auto"/>
        <w:ind w:right="-93"/>
        <w:jc w:val="center"/>
        <w:rPr>
          <w:rFonts w:ascii="Times New Roman" w:eastAsia="Times New Roman" w:hAnsi="Times New Roman" w:cs="Times New Roman"/>
          <w:sz w:val="24"/>
          <w:szCs w:val="24"/>
        </w:rPr>
      </w:pPr>
    </w:p>
    <w:p w14:paraId="5DDEE2B2" w14:textId="77777777" w:rsidR="00903A00" w:rsidRPr="00254E30" w:rsidRDefault="00D34F04">
      <w:pPr>
        <w:spacing w:after="0" w:line="240" w:lineRule="auto"/>
        <w:ind w:right="-93"/>
        <w:jc w:val="center"/>
        <w:rPr>
          <w:rFonts w:ascii="Times New Roman" w:eastAsia="Times New Roman" w:hAnsi="Times New Roman" w:cs="Times New Roman"/>
          <w:b/>
          <w:sz w:val="24"/>
          <w:szCs w:val="24"/>
        </w:rPr>
      </w:pPr>
      <w:bookmarkStart w:id="3" w:name="_heading=h.gmesez6u7py1" w:colFirst="0" w:colLast="0"/>
      <w:bookmarkEnd w:id="3"/>
      <w:r w:rsidRPr="00254E30">
        <w:rPr>
          <w:rFonts w:ascii="Times New Roman" w:eastAsia="Times New Roman" w:hAnsi="Times New Roman" w:cs="Times New Roman"/>
          <w:b/>
          <w:sz w:val="24"/>
          <w:szCs w:val="24"/>
        </w:rPr>
        <w:t>ТЕХНІЧНІ</w:t>
      </w:r>
      <w:r w:rsidR="00162413">
        <w:rPr>
          <w:rFonts w:ascii="Times New Roman" w:eastAsia="Times New Roman" w:hAnsi="Times New Roman" w:cs="Times New Roman"/>
          <w:b/>
          <w:sz w:val="24"/>
          <w:szCs w:val="24"/>
        </w:rPr>
        <w:t>А СПЕЦИФІКАЦІЯ</w:t>
      </w:r>
    </w:p>
    <w:p w14:paraId="4AABA5E6" w14:textId="77777777" w:rsidR="00903A00" w:rsidRPr="00254E30" w:rsidRDefault="00D34F04">
      <w:pPr>
        <w:spacing w:after="0" w:line="240" w:lineRule="auto"/>
        <w:ind w:right="-93"/>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(ІНФОРМАЦІЯ ПРО НЕОБХІДНІ ТЕХНІЧНІ, ЯКІСНІ ТА КІЛЬКІСНІ ХАРАКТЕРИСТИКИ ПРЕДМЕТА ЗАКУПІВЛІ)</w:t>
      </w:r>
    </w:p>
    <w:p w14:paraId="36083D39" w14:textId="77777777" w:rsidR="00903A00" w:rsidRPr="00254E30" w:rsidRDefault="00903A00">
      <w:pPr>
        <w:spacing w:after="0" w:line="240" w:lineRule="auto"/>
        <w:ind w:right="-93"/>
        <w:jc w:val="center"/>
        <w:rPr>
          <w:rFonts w:ascii="Times New Roman" w:eastAsia="Times New Roman" w:hAnsi="Times New Roman" w:cs="Times New Roman"/>
          <w:b/>
          <w:sz w:val="24"/>
          <w:szCs w:val="24"/>
        </w:rPr>
      </w:pPr>
    </w:p>
    <w:p w14:paraId="75219749" w14:textId="77777777" w:rsidR="00147EA6" w:rsidRPr="007302F0" w:rsidRDefault="00147EA6" w:rsidP="00147EA6">
      <w:pPr>
        <w:spacing w:after="0"/>
        <w:jc w:val="center"/>
        <w:rPr>
          <w:rFonts w:ascii="Times New Roman" w:eastAsia="Times New Roman" w:hAnsi="Times New Roman"/>
          <w:b/>
          <w:bCs/>
          <w:color w:val="000000"/>
          <w:sz w:val="24"/>
          <w:szCs w:val="24"/>
        </w:rPr>
      </w:pPr>
      <w:bookmarkStart w:id="4" w:name="_heading=h.6ymnp9hjl5v6" w:colFirst="0" w:colLast="0"/>
      <w:bookmarkEnd w:id="4"/>
      <w:r w:rsidRPr="007302F0">
        <w:rPr>
          <w:rFonts w:ascii="Times New Roman" w:eastAsia="Times New Roman" w:hAnsi="Times New Roman"/>
          <w:b/>
          <w:bCs/>
          <w:color w:val="000000"/>
          <w:sz w:val="24"/>
          <w:szCs w:val="24"/>
        </w:rPr>
        <w:t>Інформація про технічні, якісні та кількісні характеристики предмета закупівлі</w:t>
      </w:r>
    </w:p>
    <w:p w14:paraId="24B5B4B9" w14:textId="3001C564" w:rsidR="00147EA6" w:rsidRPr="009D0595" w:rsidRDefault="00147EA6" w:rsidP="00147EA6">
      <w:pPr>
        <w:tabs>
          <w:tab w:val="left" w:pos="3495"/>
        </w:tabs>
        <w:spacing w:after="0" w:line="240" w:lineRule="auto"/>
        <w:jc w:val="center"/>
        <w:rPr>
          <w:rFonts w:ascii="Times New Roman" w:hAnsi="Times New Roman"/>
          <w:b/>
          <w:color w:val="000000" w:themeColor="text1"/>
          <w:sz w:val="24"/>
          <w:szCs w:val="24"/>
        </w:rPr>
      </w:pPr>
      <w:r w:rsidRPr="007302F0">
        <w:rPr>
          <w:rFonts w:ascii="Times New Roman" w:hAnsi="Times New Roman"/>
          <w:b/>
          <w:sz w:val="24"/>
          <w:szCs w:val="24"/>
        </w:rPr>
        <w:t xml:space="preserve">згідно </w:t>
      </w:r>
      <w:r w:rsidR="005C7951" w:rsidRPr="009D0595">
        <w:rPr>
          <w:rFonts w:ascii="Times New Roman" w:eastAsia="Times New Roman" w:hAnsi="Times New Roman" w:cs="Times New Roman"/>
          <w:b/>
          <w:color w:val="000000"/>
          <w:sz w:val="24"/>
          <w:szCs w:val="24"/>
          <w:highlight w:val="white"/>
        </w:rPr>
        <w:t xml:space="preserve">ДК 021:2015: 72260000-5 Послуги, пов’язані з програмним забезпеченням (Послуги з постачання програмного забезпечення </w:t>
      </w:r>
      <w:proofErr w:type="spellStart"/>
      <w:r w:rsidR="005C7951" w:rsidRPr="009D0595">
        <w:rPr>
          <w:rFonts w:ascii="Times New Roman" w:eastAsia="Times New Roman" w:hAnsi="Times New Roman" w:cs="Times New Roman"/>
          <w:b/>
          <w:color w:val="000000"/>
          <w:sz w:val="24"/>
          <w:szCs w:val="24"/>
          <w:highlight w:val="white"/>
        </w:rPr>
        <w:t>Semantrum</w:t>
      </w:r>
      <w:proofErr w:type="spellEnd"/>
      <w:r w:rsidR="005C7951" w:rsidRPr="009D0595">
        <w:rPr>
          <w:rFonts w:ascii="Times New Roman" w:eastAsia="Times New Roman" w:hAnsi="Times New Roman" w:cs="Times New Roman"/>
          <w:b/>
          <w:color w:val="000000"/>
          <w:sz w:val="24"/>
          <w:szCs w:val="24"/>
          <w:highlight w:val="white"/>
        </w:rPr>
        <w:t>)</w:t>
      </w:r>
    </w:p>
    <w:p w14:paraId="69E2D194" w14:textId="77777777" w:rsidR="00147EA6" w:rsidRPr="007302F0" w:rsidRDefault="00147EA6" w:rsidP="00147EA6">
      <w:pPr>
        <w:tabs>
          <w:tab w:val="left" w:pos="567"/>
        </w:tabs>
        <w:contextualSpacing/>
        <w:jc w:val="both"/>
        <w:rPr>
          <w:rFonts w:ascii="Times New Roman" w:hAnsi="Times New Roman"/>
          <w:b/>
          <w:sz w:val="24"/>
          <w:szCs w:val="24"/>
        </w:rPr>
      </w:pPr>
    </w:p>
    <w:tbl>
      <w:tblPr>
        <w:tblW w:w="10348" w:type="dxa"/>
        <w:tblInd w:w="-572" w:type="dxa"/>
        <w:tblLayout w:type="fixed"/>
        <w:tblLook w:val="04A0" w:firstRow="1" w:lastRow="0" w:firstColumn="1" w:lastColumn="0" w:noHBand="0" w:noVBand="1"/>
      </w:tblPr>
      <w:tblGrid>
        <w:gridCol w:w="425"/>
        <w:gridCol w:w="1843"/>
        <w:gridCol w:w="5387"/>
        <w:gridCol w:w="1276"/>
        <w:gridCol w:w="1417"/>
      </w:tblGrid>
      <w:tr w:rsidR="00147EA6" w:rsidRPr="007302F0" w14:paraId="706E7B22" w14:textId="77777777" w:rsidTr="00334BC5">
        <w:trPr>
          <w:trHeight w:val="810"/>
        </w:trPr>
        <w:tc>
          <w:tcPr>
            <w:tcW w:w="425" w:type="dxa"/>
            <w:tcBorders>
              <w:top w:val="single" w:sz="4" w:space="0" w:color="auto"/>
              <w:left w:val="single" w:sz="4" w:space="0" w:color="auto"/>
              <w:bottom w:val="single" w:sz="4" w:space="0" w:color="auto"/>
              <w:right w:val="single" w:sz="4" w:space="0" w:color="auto"/>
            </w:tcBorders>
            <w:noWrap/>
            <w:vAlign w:val="center"/>
            <w:hideMark/>
          </w:tcPr>
          <w:p w14:paraId="3D8F19B2" w14:textId="77777777" w:rsidR="00147EA6" w:rsidRPr="007302F0" w:rsidRDefault="00147EA6" w:rsidP="00334BC5">
            <w:pPr>
              <w:spacing w:after="0" w:line="240" w:lineRule="auto"/>
              <w:jc w:val="center"/>
              <w:rPr>
                <w:rFonts w:ascii="Times New Roman" w:eastAsia="Times New Roman" w:hAnsi="Times New Roman"/>
                <w:b/>
                <w:bCs/>
                <w:iCs/>
                <w:color w:val="000000"/>
                <w:sz w:val="24"/>
                <w:szCs w:val="24"/>
              </w:rPr>
            </w:pPr>
            <w:r w:rsidRPr="007302F0">
              <w:rPr>
                <w:rFonts w:ascii="Times New Roman" w:eastAsia="Times New Roman" w:hAnsi="Times New Roman"/>
                <w:b/>
                <w:bCs/>
                <w:iCs/>
                <w:color w:val="000000"/>
                <w:sz w:val="24"/>
                <w:szCs w:val="24"/>
              </w:rPr>
              <w:t>№</w:t>
            </w:r>
          </w:p>
        </w:tc>
        <w:tc>
          <w:tcPr>
            <w:tcW w:w="1843" w:type="dxa"/>
            <w:tcBorders>
              <w:top w:val="single" w:sz="4" w:space="0" w:color="auto"/>
              <w:left w:val="nil"/>
              <w:bottom w:val="single" w:sz="4" w:space="0" w:color="auto"/>
              <w:right w:val="single" w:sz="4" w:space="0" w:color="auto"/>
            </w:tcBorders>
            <w:vAlign w:val="center"/>
            <w:hideMark/>
          </w:tcPr>
          <w:p w14:paraId="35D98FF7" w14:textId="77777777" w:rsidR="00147EA6" w:rsidRPr="007302F0" w:rsidRDefault="00147EA6" w:rsidP="00334BC5">
            <w:pPr>
              <w:spacing w:after="0" w:line="240" w:lineRule="auto"/>
              <w:jc w:val="center"/>
              <w:rPr>
                <w:rFonts w:ascii="Times New Roman" w:eastAsia="Times New Roman" w:hAnsi="Times New Roman"/>
                <w:b/>
                <w:bCs/>
                <w:iCs/>
                <w:color w:val="000000"/>
                <w:sz w:val="24"/>
                <w:szCs w:val="24"/>
              </w:rPr>
            </w:pPr>
            <w:r w:rsidRPr="007302F0">
              <w:rPr>
                <w:rFonts w:ascii="Times New Roman" w:eastAsia="Times New Roman" w:hAnsi="Times New Roman"/>
                <w:b/>
                <w:bCs/>
                <w:iCs/>
                <w:color w:val="000000"/>
                <w:sz w:val="24"/>
                <w:szCs w:val="24"/>
              </w:rPr>
              <w:t>Назва предмету закупівлі</w:t>
            </w:r>
            <w:r w:rsidRPr="007302F0">
              <w:rPr>
                <w:rFonts w:ascii="Times New Roman" w:hAnsi="Times New Roman"/>
                <w:b/>
                <w:color w:val="000000" w:themeColor="text1"/>
                <w:sz w:val="24"/>
                <w:szCs w:val="24"/>
              </w:rPr>
              <w:t xml:space="preserve"> </w:t>
            </w:r>
          </w:p>
        </w:tc>
        <w:tc>
          <w:tcPr>
            <w:tcW w:w="5387" w:type="dxa"/>
            <w:tcBorders>
              <w:top w:val="single" w:sz="4" w:space="0" w:color="auto"/>
              <w:left w:val="nil"/>
              <w:bottom w:val="single" w:sz="4" w:space="0" w:color="auto"/>
              <w:right w:val="single" w:sz="4" w:space="0" w:color="auto"/>
            </w:tcBorders>
            <w:vAlign w:val="center"/>
            <w:hideMark/>
          </w:tcPr>
          <w:p w14:paraId="7674C973" w14:textId="77777777" w:rsidR="00147EA6" w:rsidRPr="007302F0" w:rsidRDefault="00147EA6" w:rsidP="00334BC5">
            <w:pPr>
              <w:spacing w:after="0" w:line="240" w:lineRule="auto"/>
              <w:jc w:val="center"/>
              <w:rPr>
                <w:rFonts w:ascii="Times New Roman" w:eastAsia="Times New Roman" w:hAnsi="Times New Roman"/>
                <w:b/>
                <w:bCs/>
                <w:iCs/>
                <w:color w:val="000000"/>
                <w:sz w:val="24"/>
                <w:szCs w:val="24"/>
              </w:rPr>
            </w:pPr>
            <w:r w:rsidRPr="007302F0">
              <w:rPr>
                <w:rFonts w:ascii="Times New Roman" w:eastAsia="Times New Roman" w:hAnsi="Times New Roman"/>
                <w:b/>
                <w:bCs/>
                <w:iCs/>
                <w:color w:val="000000"/>
                <w:sz w:val="24"/>
                <w:szCs w:val="24"/>
              </w:rPr>
              <w:t xml:space="preserve">Опис предмету закупівлі  (технічні, якісні характеристики) </w:t>
            </w:r>
          </w:p>
        </w:tc>
        <w:tc>
          <w:tcPr>
            <w:tcW w:w="1276" w:type="dxa"/>
            <w:tcBorders>
              <w:top w:val="single" w:sz="4" w:space="0" w:color="auto"/>
              <w:left w:val="nil"/>
              <w:bottom w:val="single" w:sz="4" w:space="0" w:color="auto"/>
              <w:right w:val="single" w:sz="4" w:space="0" w:color="auto"/>
            </w:tcBorders>
            <w:vAlign w:val="center"/>
            <w:hideMark/>
          </w:tcPr>
          <w:p w14:paraId="79612EFE" w14:textId="77777777" w:rsidR="00147EA6" w:rsidRPr="007302F0" w:rsidRDefault="00147EA6" w:rsidP="00334BC5">
            <w:pPr>
              <w:spacing w:after="0" w:line="240" w:lineRule="auto"/>
              <w:jc w:val="center"/>
              <w:rPr>
                <w:rFonts w:ascii="Times New Roman" w:eastAsia="Times New Roman" w:hAnsi="Times New Roman"/>
                <w:b/>
                <w:bCs/>
                <w:iCs/>
                <w:color w:val="000000"/>
                <w:sz w:val="24"/>
                <w:szCs w:val="24"/>
              </w:rPr>
            </w:pPr>
            <w:r w:rsidRPr="007302F0">
              <w:rPr>
                <w:rFonts w:ascii="Times New Roman" w:eastAsia="Times New Roman" w:hAnsi="Times New Roman"/>
                <w:b/>
                <w:bCs/>
                <w:iCs/>
                <w:color w:val="000000"/>
                <w:sz w:val="24"/>
                <w:szCs w:val="24"/>
              </w:rPr>
              <w:t>Одиниця виміру</w:t>
            </w:r>
          </w:p>
        </w:tc>
        <w:tc>
          <w:tcPr>
            <w:tcW w:w="1417" w:type="dxa"/>
            <w:tcBorders>
              <w:top w:val="single" w:sz="4" w:space="0" w:color="auto"/>
              <w:left w:val="nil"/>
              <w:bottom w:val="single" w:sz="4" w:space="0" w:color="auto"/>
              <w:right w:val="single" w:sz="4" w:space="0" w:color="auto"/>
            </w:tcBorders>
            <w:vAlign w:val="center"/>
            <w:hideMark/>
          </w:tcPr>
          <w:p w14:paraId="2054CDF9" w14:textId="77777777" w:rsidR="00147EA6" w:rsidRPr="007302F0" w:rsidRDefault="00147EA6" w:rsidP="00334BC5">
            <w:pPr>
              <w:spacing w:after="0" w:line="240" w:lineRule="auto"/>
              <w:jc w:val="center"/>
              <w:rPr>
                <w:rFonts w:ascii="Times New Roman" w:eastAsia="Times New Roman" w:hAnsi="Times New Roman"/>
                <w:b/>
                <w:bCs/>
                <w:iCs/>
                <w:color w:val="000000"/>
                <w:sz w:val="24"/>
                <w:szCs w:val="24"/>
              </w:rPr>
            </w:pPr>
            <w:r w:rsidRPr="007302F0">
              <w:rPr>
                <w:rFonts w:ascii="Times New Roman" w:eastAsia="Times New Roman" w:hAnsi="Times New Roman"/>
                <w:b/>
                <w:bCs/>
                <w:iCs/>
                <w:color w:val="000000"/>
                <w:sz w:val="24"/>
                <w:szCs w:val="24"/>
              </w:rPr>
              <w:t xml:space="preserve">Кількість </w:t>
            </w:r>
          </w:p>
        </w:tc>
      </w:tr>
      <w:tr w:rsidR="00147EA6" w:rsidRPr="007302F0" w14:paraId="7DB42F09" w14:textId="77777777" w:rsidTr="00334BC5">
        <w:trPr>
          <w:trHeight w:val="499"/>
        </w:trPr>
        <w:tc>
          <w:tcPr>
            <w:tcW w:w="425" w:type="dxa"/>
            <w:tcBorders>
              <w:top w:val="nil"/>
              <w:left w:val="single" w:sz="4" w:space="0" w:color="auto"/>
              <w:bottom w:val="single" w:sz="4" w:space="0" w:color="auto"/>
              <w:right w:val="single" w:sz="4" w:space="0" w:color="auto"/>
            </w:tcBorders>
            <w:noWrap/>
            <w:vAlign w:val="bottom"/>
          </w:tcPr>
          <w:p w14:paraId="5976B199" w14:textId="77777777" w:rsidR="00147EA6" w:rsidRPr="007302F0" w:rsidRDefault="00147EA6" w:rsidP="00334BC5">
            <w:pPr>
              <w:spacing w:after="0" w:line="240" w:lineRule="auto"/>
              <w:jc w:val="right"/>
              <w:rPr>
                <w:rFonts w:ascii="Times New Roman" w:eastAsia="Times New Roman" w:hAnsi="Times New Roman"/>
                <w:b/>
                <w:bCs/>
                <w:color w:val="000000"/>
                <w:sz w:val="24"/>
                <w:szCs w:val="24"/>
              </w:rPr>
            </w:pPr>
          </w:p>
        </w:tc>
        <w:tc>
          <w:tcPr>
            <w:tcW w:w="1843" w:type="dxa"/>
            <w:tcBorders>
              <w:top w:val="nil"/>
              <w:left w:val="nil"/>
              <w:bottom w:val="single" w:sz="4" w:space="0" w:color="auto"/>
              <w:right w:val="single" w:sz="4" w:space="0" w:color="auto"/>
            </w:tcBorders>
            <w:vAlign w:val="center"/>
          </w:tcPr>
          <w:p w14:paraId="39882A4D" w14:textId="6CF68303" w:rsidR="00147EA6" w:rsidRPr="007302F0" w:rsidRDefault="000F5CC2" w:rsidP="00334BC5">
            <w:pPr>
              <w:shd w:val="clear" w:color="auto" w:fill="FFFFFF"/>
              <w:rPr>
                <w:rFonts w:ascii="Times New Roman" w:hAnsi="Times New Roman"/>
                <w:b/>
                <w:bCs/>
                <w:color w:val="000000"/>
                <w:sz w:val="24"/>
                <w:szCs w:val="24"/>
              </w:rPr>
            </w:pPr>
            <w:r w:rsidRPr="009D0595">
              <w:rPr>
                <w:rFonts w:ascii="Times New Roman" w:eastAsia="Times New Roman" w:hAnsi="Times New Roman" w:cs="Times New Roman"/>
                <w:color w:val="000000"/>
                <w:sz w:val="24"/>
                <w:szCs w:val="24"/>
                <w:highlight w:val="white"/>
              </w:rPr>
              <w:t xml:space="preserve">Послуги з постачання програмного забезпечення </w:t>
            </w:r>
            <w:proofErr w:type="spellStart"/>
            <w:r w:rsidRPr="009D0595">
              <w:rPr>
                <w:rFonts w:ascii="Times New Roman" w:eastAsia="Times New Roman" w:hAnsi="Times New Roman" w:cs="Times New Roman"/>
                <w:color w:val="000000"/>
                <w:sz w:val="24"/>
                <w:szCs w:val="24"/>
                <w:highlight w:val="white"/>
              </w:rPr>
              <w:t>Semantrum</w:t>
            </w:r>
            <w:proofErr w:type="spellEnd"/>
          </w:p>
        </w:tc>
        <w:tc>
          <w:tcPr>
            <w:tcW w:w="5387" w:type="dxa"/>
            <w:tcBorders>
              <w:top w:val="single" w:sz="4" w:space="0" w:color="auto"/>
              <w:left w:val="nil"/>
              <w:bottom w:val="single" w:sz="4" w:space="0" w:color="auto"/>
              <w:right w:val="single" w:sz="4" w:space="0" w:color="auto"/>
            </w:tcBorders>
          </w:tcPr>
          <w:p w14:paraId="1949847E" w14:textId="77777777" w:rsidR="005C7951" w:rsidRPr="005C7951" w:rsidRDefault="005C7951" w:rsidP="001F1237">
            <w:pPr>
              <w:pStyle w:val="TableParagraph"/>
              <w:numPr>
                <w:ilvl w:val="0"/>
                <w:numId w:val="20"/>
              </w:numPr>
              <w:tabs>
                <w:tab w:val="left" w:pos="432"/>
                <w:tab w:val="left" w:pos="2263"/>
                <w:tab w:val="left" w:pos="3758"/>
                <w:tab w:val="left" w:pos="5284"/>
              </w:tabs>
              <w:spacing w:line="228" w:lineRule="auto"/>
              <w:ind w:right="100"/>
              <w:rPr>
                <w:bCs/>
              </w:rPr>
            </w:pPr>
            <w:r w:rsidRPr="005C7951">
              <w:rPr>
                <w:color w:val="000000"/>
              </w:rPr>
              <w:t xml:space="preserve">- Кількість користувачів: доступ для не менше ніж 50 користувачів. </w:t>
            </w:r>
          </w:p>
          <w:p w14:paraId="47551A52" w14:textId="77777777" w:rsidR="005C7951" w:rsidRPr="005C7951" w:rsidRDefault="005C7951" w:rsidP="001F1237">
            <w:pPr>
              <w:pStyle w:val="TableParagraph"/>
              <w:numPr>
                <w:ilvl w:val="0"/>
                <w:numId w:val="20"/>
              </w:numPr>
              <w:tabs>
                <w:tab w:val="left" w:pos="432"/>
                <w:tab w:val="left" w:pos="2263"/>
                <w:tab w:val="left" w:pos="3758"/>
                <w:tab w:val="left" w:pos="5284"/>
              </w:tabs>
              <w:spacing w:line="228" w:lineRule="auto"/>
              <w:ind w:right="100"/>
              <w:rPr>
                <w:bCs/>
              </w:rPr>
            </w:pPr>
            <w:r w:rsidRPr="005C7951">
              <w:rPr>
                <w:color w:val="000000"/>
              </w:rPr>
              <w:t xml:space="preserve">- Кількість тем моніторингу: від 5 тем. </w:t>
            </w:r>
          </w:p>
          <w:p w14:paraId="6B36EAC0" w14:textId="77777777" w:rsidR="005C7951" w:rsidRPr="005C7951" w:rsidRDefault="005C7951" w:rsidP="001F1237">
            <w:pPr>
              <w:pStyle w:val="TableParagraph"/>
              <w:numPr>
                <w:ilvl w:val="0"/>
                <w:numId w:val="20"/>
              </w:numPr>
              <w:tabs>
                <w:tab w:val="left" w:pos="432"/>
                <w:tab w:val="left" w:pos="2263"/>
                <w:tab w:val="left" w:pos="3758"/>
                <w:tab w:val="left" w:pos="5284"/>
              </w:tabs>
              <w:spacing w:line="228" w:lineRule="auto"/>
              <w:ind w:right="100"/>
              <w:rPr>
                <w:bCs/>
              </w:rPr>
            </w:pPr>
            <w:r w:rsidRPr="005C7951">
              <w:rPr>
                <w:color w:val="000000"/>
              </w:rPr>
              <w:t xml:space="preserve">- Функціонал класифікації: не менше 100 </w:t>
            </w:r>
            <w:proofErr w:type="spellStart"/>
            <w:r w:rsidRPr="005C7951">
              <w:rPr>
                <w:color w:val="000000"/>
              </w:rPr>
              <w:t>автотегів</w:t>
            </w:r>
            <w:proofErr w:type="spellEnd"/>
            <w:r w:rsidRPr="005C7951">
              <w:rPr>
                <w:color w:val="000000"/>
              </w:rPr>
              <w:t xml:space="preserve">. </w:t>
            </w:r>
          </w:p>
          <w:p w14:paraId="5F2D87E7" w14:textId="77777777" w:rsidR="005C7951" w:rsidRPr="005C7951" w:rsidRDefault="005C7951" w:rsidP="001F1237">
            <w:pPr>
              <w:pStyle w:val="TableParagraph"/>
              <w:numPr>
                <w:ilvl w:val="0"/>
                <w:numId w:val="20"/>
              </w:numPr>
              <w:tabs>
                <w:tab w:val="left" w:pos="432"/>
                <w:tab w:val="left" w:pos="2263"/>
                <w:tab w:val="left" w:pos="3758"/>
                <w:tab w:val="left" w:pos="5284"/>
              </w:tabs>
              <w:spacing w:line="228" w:lineRule="auto"/>
              <w:ind w:right="100"/>
              <w:rPr>
                <w:bCs/>
              </w:rPr>
            </w:pPr>
            <w:r w:rsidRPr="005C7951">
              <w:rPr>
                <w:color w:val="000000"/>
              </w:rPr>
              <w:t xml:space="preserve">- Стартове ретро в темах: 6 місяців. </w:t>
            </w:r>
          </w:p>
          <w:p w14:paraId="7B844D12" w14:textId="1D8DACDE" w:rsidR="005C7951" w:rsidRPr="005C7951" w:rsidRDefault="005C7951" w:rsidP="001F1237">
            <w:pPr>
              <w:pStyle w:val="TableParagraph"/>
              <w:numPr>
                <w:ilvl w:val="0"/>
                <w:numId w:val="20"/>
              </w:numPr>
              <w:tabs>
                <w:tab w:val="left" w:pos="432"/>
                <w:tab w:val="left" w:pos="2263"/>
                <w:tab w:val="left" w:pos="3758"/>
                <w:tab w:val="left" w:pos="5284"/>
              </w:tabs>
              <w:spacing w:line="228" w:lineRule="auto"/>
              <w:ind w:right="100"/>
              <w:rPr>
                <w:bCs/>
              </w:rPr>
            </w:pPr>
            <w:r w:rsidRPr="005C7951">
              <w:rPr>
                <w:color w:val="000000"/>
              </w:rPr>
              <w:t>- Глибина медіа архіву: 1 рік.</w:t>
            </w:r>
          </w:p>
          <w:p w14:paraId="1BBD8D23" w14:textId="77777777" w:rsidR="005C7951" w:rsidRPr="005C7951" w:rsidRDefault="005C7951" w:rsidP="001F1237">
            <w:pPr>
              <w:pStyle w:val="TableParagraph"/>
              <w:numPr>
                <w:ilvl w:val="0"/>
                <w:numId w:val="20"/>
              </w:numPr>
              <w:tabs>
                <w:tab w:val="left" w:pos="432"/>
                <w:tab w:val="left" w:pos="2263"/>
                <w:tab w:val="left" w:pos="3758"/>
                <w:tab w:val="left" w:pos="5284"/>
              </w:tabs>
              <w:spacing w:line="228" w:lineRule="auto"/>
              <w:ind w:right="100"/>
              <w:rPr>
                <w:bCs/>
              </w:rPr>
            </w:pPr>
            <w:r w:rsidRPr="005C7951">
              <w:rPr>
                <w:color w:val="000000"/>
              </w:rPr>
              <w:t xml:space="preserve"> - Обсяг публікацій: необмежена кількість публікацій в рамках налаштованих тем. </w:t>
            </w:r>
          </w:p>
          <w:p w14:paraId="0809F61D" w14:textId="77777777" w:rsidR="005C7951" w:rsidRPr="005C7951" w:rsidRDefault="005C7951" w:rsidP="001F1237">
            <w:pPr>
              <w:pStyle w:val="TableParagraph"/>
              <w:numPr>
                <w:ilvl w:val="0"/>
                <w:numId w:val="20"/>
              </w:numPr>
              <w:tabs>
                <w:tab w:val="left" w:pos="432"/>
                <w:tab w:val="left" w:pos="2263"/>
                <w:tab w:val="left" w:pos="3758"/>
                <w:tab w:val="left" w:pos="5284"/>
              </w:tabs>
              <w:spacing w:line="228" w:lineRule="auto"/>
              <w:ind w:right="100"/>
              <w:rPr>
                <w:bCs/>
              </w:rPr>
            </w:pPr>
            <w:r w:rsidRPr="005C7951">
              <w:rPr>
                <w:color w:val="000000"/>
              </w:rPr>
              <w:t>- Інструменти аналітики: інтерактивні інформаційні панелі (</w:t>
            </w:r>
            <w:proofErr w:type="spellStart"/>
            <w:r w:rsidRPr="005C7951">
              <w:rPr>
                <w:color w:val="000000"/>
              </w:rPr>
              <w:t>дашборди</w:t>
            </w:r>
            <w:proofErr w:type="spellEnd"/>
            <w:r w:rsidRPr="005C7951">
              <w:rPr>
                <w:color w:val="000000"/>
              </w:rPr>
              <w:t>), аналітичний модуль на базі ШІ (AI-</w:t>
            </w:r>
            <w:proofErr w:type="spellStart"/>
            <w:r w:rsidRPr="005C7951">
              <w:rPr>
                <w:color w:val="000000"/>
              </w:rPr>
              <w:t>powered</w:t>
            </w:r>
            <w:proofErr w:type="spellEnd"/>
            <w:r w:rsidRPr="005C7951">
              <w:rPr>
                <w:color w:val="000000"/>
              </w:rPr>
              <w:t xml:space="preserve"> аналітика) та AI-</w:t>
            </w:r>
            <w:proofErr w:type="spellStart"/>
            <w:r w:rsidRPr="005C7951">
              <w:rPr>
                <w:color w:val="000000"/>
              </w:rPr>
              <w:t>Navigator</w:t>
            </w:r>
            <w:proofErr w:type="spellEnd"/>
            <w:r w:rsidRPr="005C7951">
              <w:rPr>
                <w:color w:val="000000"/>
              </w:rPr>
              <w:t xml:space="preserve">. </w:t>
            </w:r>
          </w:p>
          <w:p w14:paraId="2AEFD85A" w14:textId="77777777" w:rsidR="005C7951" w:rsidRPr="005C7951" w:rsidRDefault="005C7951" w:rsidP="001F1237">
            <w:pPr>
              <w:pStyle w:val="TableParagraph"/>
              <w:numPr>
                <w:ilvl w:val="0"/>
                <w:numId w:val="20"/>
              </w:numPr>
              <w:tabs>
                <w:tab w:val="left" w:pos="432"/>
                <w:tab w:val="left" w:pos="2263"/>
                <w:tab w:val="left" w:pos="3758"/>
                <w:tab w:val="left" w:pos="5284"/>
              </w:tabs>
              <w:spacing w:line="228" w:lineRule="auto"/>
              <w:ind w:right="100"/>
              <w:rPr>
                <w:bCs/>
              </w:rPr>
            </w:pPr>
            <w:r w:rsidRPr="005C7951">
              <w:rPr>
                <w:color w:val="000000"/>
              </w:rPr>
              <w:t>- Сервісна підтримка: наявність закріпленого персонального менеджера супроводу. рік.</w:t>
            </w:r>
          </w:p>
          <w:p w14:paraId="304FE7FD" w14:textId="01335FD3" w:rsidR="00147EA6" w:rsidRPr="001F1237" w:rsidRDefault="001F1237" w:rsidP="001F1237">
            <w:pPr>
              <w:pStyle w:val="TableParagraph"/>
              <w:numPr>
                <w:ilvl w:val="0"/>
                <w:numId w:val="20"/>
              </w:numPr>
              <w:tabs>
                <w:tab w:val="left" w:pos="432"/>
                <w:tab w:val="left" w:pos="2263"/>
                <w:tab w:val="left" w:pos="3758"/>
                <w:tab w:val="left" w:pos="5284"/>
              </w:tabs>
              <w:spacing w:line="228" w:lineRule="auto"/>
              <w:ind w:right="100"/>
              <w:rPr>
                <w:bCs/>
              </w:rPr>
            </w:pPr>
            <w:r w:rsidRPr="005C7951">
              <w:t>Термін дії – 1 рік.</w:t>
            </w:r>
          </w:p>
        </w:tc>
        <w:tc>
          <w:tcPr>
            <w:tcW w:w="1276" w:type="dxa"/>
            <w:tcBorders>
              <w:top w:val="nil"/>
              <w:left w:val="nil"/>
              <w:bottom w:val="single" w:sz="4" w:space="0" w:color="auto"/>
              <w:right w:val="single" w:sz="4" w:space="0" w:color="auto"/>
            </w:tcBorders>
          </w:tcPr>
          <w:p w14:paraId="0483A430" w14:textId="77777777" w:rsidR="00147EA6" w:rsidRPr="007302F0" w:rsidRDefault="00147EA6" w:rsidP="00334BC5">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послуга</w:t>
            </w:r>
          </w:p>
        </w:tc>
        <w:tc>
          <w:tcPr>
            <w:tcW w:w="1417" w:type="dxa"/>
            <w:tcBorders>
              <w:top w:val="nil"/>
              <w:left w:val="nil"/>
              <w:bottom w:val="single" w:sz="4" w:space="0" w:color="auto"/>
              <w:right w:val="single" w:sz="4" w:space="0" w:color="auto"/>
            </w:tcBorders>
          </w:tcPr>
          <w:p w14:paraId="493E7FA8" w14:textId="77777777" w:rsidR="00147EA6" w:rsidRPr="0041406E" w:rsidRDefault="00147EA6" w:rsidP="00334BC5">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1</w:t>
            </w:r>
          </w:p>
        </w:tc>
      </w:tr>
    </w:tbl>
    <w:p w14:paraId="047D78C4" w14:textId="77777777" w:rsidR="00903A00" w:rsidRPr="00254E30" w:rsidRDefault="00903A00">
      <w:pPr>
        <w:spacing w:after="0" w:line="240" w:lineRule="auto"/>
        <w:ind w:firstLine="709"/>
        <w:jc w:val="both"/>
        <w:rPr>
          <w:rFonts w:ascii="Times New Roman" w:eastAsia="Times New Roman" w:hAnsi="Times New Roman" w:cs="Times New Roman"/>
          <w:sz w:val="24"/>
          <w:szCs w:val="24"/>
        </w:rPr>
      </w:pPr>
    </w:p>
    <w:p w14:paraId="5C8E9A7E" w14:textId="77777777" w:rsidR="00903A00" w:rsidRPr="00254E30" w:rsidRDefault="00903A00">
      <w:pPr>
        <w:tabs>
          <w:tab w:val="left" w:pos="993"/>
        </w:tabs>
        <w:spacing w:after="0" w:line="240" w:lineRule="auto"/>
        <w:ind w:left="7655"/>
        <w:rPr>
          <w:rFonts w:ascii="Times New Roman" w:eastAsia="Times New Roman" w:hAnsi="Times New Roman" w:cs="Times New Roman"/>
          <w:i/>
          <w:sz w:val="24"/>
          <w:szCs w:val="24"/>
        </w:rPr>
      </w:pPr>
    </w:p>
    <w:tbl>
      <w:tblPr>
        <w:tblStyle w:val="aff9"/>
        <w:tblW w:w="9885" w:type="dxa"/>
        <w:tblInd w:w="-106" w:type="dxa"/>
        <w:tblLayout w:type="fixed"/>
        <w:tblLook w:val="0000" w:firstRow="0" w:lastRow="0" w:firstColumn="0" w:lastColumn="0" w:noHBand="0" w:noVBand="0"/>
      </w:tblPr>
      <w:tblGrid>
        <w:gridCol w:w="5250"/>
        <w:gridCol w:w="2520"/>
        <w:gridCol w:w="2115"/>
      </w:tblGrid>
      <w:tr w:rsidR="00903A00" w:rsidRPr="00254E30" w14:paraId="581BB81B" w14:textId="77777777">
        <w:tc>
          <w:tcPr>
            <w:tcW w:w="5250" w:type="dxa"/>
          </w:tcPr>
          <w:p w14:paraId="65C9C2D1" w14:textId="77777777" w:rsidR="00903A00" w:rsidRPr="00254E30" w:rsidRDefault="00D34F04">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Керівник Учасника процедури закупівлі </w:t>
            </w:r>
          </w:p>
          <w:p w14:paraId="0843AD1D" w14:textId="77777777" w:rsidR="00903A00" w:rsidRPr="00254E30" w:rsidRDefault="00D34F04">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(або уповноважений представник учасника) </w:t>
            </w:r>
          </w:p>
        </w:tc>
        <w:tc>
          <w:tcPr>
            <w:tcW w:w="2520" w:type="dxa"/>
          </w:tcPr>
          <w:p w14:paraId="2754D534" w14:textId="77777777" w:rsidR="00903A00" w:rsidRPr="00254E30" w:rsidRDefault="00D34F04">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підпис</w:t>
            </w:r>
          </w:p>
        </w:tc>
        <w:tc>
          <w:tcPr>
            <w:tcW w:w="2115" w:type="dxa"/>
          </w:tcPr>
          <w:p w14:paraId="7C83F10C" w14:textId="77777777" w:rsidR="00903A00" w:rsidRPr="00254E30" w:rsidRDefault="00D34F04">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Ініціали </w:t>
            </w:r>
          </w:p>
          <w:p w14:paraId="6CC34C4C" w14:textId="77777777" w:rsidR="00903A00" w:rsidRPr="00254E30" w:rsidRDefault="00D34F04">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Прізвище,</w:t>
            </w:r>
          </w:p>
          <w:p w14:paraId="1B52F207" w14:textId="77777777" w:rsidR="00903A00" w:rsidRPr="00254E30" w:rsidRDefault="00903A00">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tc>
      </w:tr>
    </w:tbl>
    <w:p w14:paraId="3A72BB2D" w14:textId="77777777" w:rsidR="00903A00" w:rsidRPr="00254E30" w:rsidRDefault="00903A00">
      <w:pPr>
        <w:spacing w:after="0" w:line="240" w:lineRule="auto"/>
        <w:ind w:right="-285"/>
        <w:jc w:val="right"/>
        <w:rPr>
          <w:rFonts w:ascii="Times New Roman" w:eastAsia="Times New Roman" w:hAnsi="Times New Roman" w:cs="Times New Roman"/>
          <w:sz w:val="24"/>
          <w:szCs w:val="24"/>
        </w:rPr>
      </w:pPr>
    </w:p>
    <w:p w14:paraId="5E837F3E" w14:textId="77777777" w:rsidR="00617BA4" w:rsidRDefault="00617BA4">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75B55BD1" w14:textId="77777777" w:rsidR="00903A00" w:rsidRPr="00254E30" w:rsidRDefault="00D34F04">
      <w:pPr>
        <w:spacing w:after="0" w:line="240" w:lineRule="auto"/>
        <w:ind w:right="-143" w:firstLine="5760"/>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 xml:space="preserve">Додаток № 2 </w:t>
      </w:r>
    </w:p>
    <w:p w14:paraId="49904927" w14:textId="77777777" w:rsidR="00903A00" w:rsidRPr="00254E30" w:rsidRDefault="00D34F04">
      <w:pPr>
        <w:spacing w:after="0" w:line="240" w:lineRule="auto"/>
        <w:ind w:right="-143" w:firstLine="5760"/>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до Оголошення про закупівлю № ___</w:t>
      </w:r>
    </w:p>
    <w:p w14:paraId="3F532A1F" w14:textId="77777777" w:rsidR="00903A00" w:rsidRPr="00254E30" w:rsidRDefault="00903A00">
      <w:pPr>
        <w:spacing w:after="0" w:line="240" w:lineRule="auto"/>
        <w:ind w:right="-285"/>
        <w:jc w:val="right"/>
        <w:rPr>
          <w:rFonts w:ascii="Times New Roman" w:eastAsia="Times New Roman" w:hAnsi="Times New Roman" w:cs="Times New Roman"/>
          <w:sz w:val="24"/>
          <w:szCs w:val="24"/>
        </w:rPr>
      </w:pPr>
    </w:p>
    <w:p w14:paraId="7483AFA4" w14:textId="77777777" w:rsidR="00903A00" w:rsidRPr="00254E30" w:rsidRDefault="00D34F04">
      <w:pPr>
        <w:pBdr>
          <w:top w:val="nil"/>
          <w:left w:val="nil"/>
          <w:bottom w:val="nil"/>
          <w:right w:val="nil"/>
          <w:between w:val="nil"/>
        </w:pBdr>
        <w:tabs>
          <w:tab w:val="left" w:pos="180"/>
          <w:tab w:val="left" w:pos="993"/>
        </w:tabs>
        <w:spacing w:after="0" w:line="240" w:lineRule="auto"/>
        <w:jc w:val="center"/>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ФОРМА ЦІНОВОЇ ПРОПОЗИЦІЇ*</w:t>
      </w:r>
    </w:p>
    <w:p w14:paraId="7AF6123F" w14:textId="77777777" w:rsidR="00903A00" w:rsidRPr="00254E30" w:rsidRDefault="00903A00">
      <w:pPr>
        <w:pBdr>
          <w:top w:val="nil"/>
          <w:left w:val="nil"/>
          <w:bottom w:val="nil"/>
          <w:right w:val="nil"/>
          <w:between w:val="nil"/>
        </w:pBdr>
        <w:tabs>
          <w:tab w:val="left" w:pos="180"/>
          <w:tab w:val="left" w:pos="993"/>
        </w:tabs>
        <w:spacing w:after="0" w:line="240" w:lineRule="auto"/>
        <w:jc w:val="center"/>
        <w:rPr>
          <w:rFonts w:ascii="Times New Roman" w:eastAsia="Times New Roman" w:hAnsi="Times New Roman" w:cs="Times New Roman"/>
          <w:b/>
          <w:color w:val="000000"/>
          <w:sz w:val="24"/>
          <w:szCs w:val="24"/>
        </w:rPr>
      </w:pPr>
    </w:p>
    <w:p w14:paraId="4D26FBD6" w14:textId="51AF0EA2" w:rsidR="00903A00" w:rsidRPr="000F5CC2" w:rsidRDefault="00D34F04" w:rsidP="3204E1AB">
      <w:pPr>
        <w:tabs>
          <w:tab w:val="left" w:pos="3495"/>
        </w:tabs>
        <w:spacing w:after="0" w:line="240" w:lineRule="auto"/>
        <w:ind w:firstLine="540"/>
        <w:jc w:val="both"/>
        <w:rPr>
          <w:rFonts w:ascii="Times New Roman" w:hAnsi="Times New Roman"/>
          <w:color w:val="000000" w:themeColor="text1"/>
          <w:sz w:val="24"/>
          <w:szCs w:val="24"/>
        </w:rPr>
      </w:pPr>
      <w:r w:rsidRPr="3204E1AB">
        <w:rPr>
          <w:rFonts w:ascii="Times New Roman" w:eastAsia="Times New Roman" w:hAnsi="Times New Roman" w:cs="Times New Roman"/>
          <w:sz w:val="24"/>
          <w:szCs w:val="24"/>
        </w:rPr>
        <w:t>Ми, __________________________________________________ (назва учасника), надаємо свою цінову пропозицію щодо участі у закупівлі предмету закупівлі:</w:t>
      </w:r>
      <w:r w:rsidRPr="3204E1AB">
        <w:rPr>
          <w:rFonts w:ascii="Times New Roman" w:eastAsia="Times New Roman" w:hAnsi="Times New Roman" w:cs="Times New Roman"/>
          <w:b/>
          <w:bCs/>
          <w:sz w:val="24"/>
          <w:szCs w:val="24"/>
        </w:rPr>
        <w:t xml:space="preserve"> </w:t>
      </w:r>
      <w:r w:rsidR="009D0595" w:rsidRPr="3204E1AB">
        <w:rPr>
          <w:rFonts w:ascii="Times New Roman" w:eastAsia="Times New Roman" w:hAnsi="Times New Roman" w:cs="Times New Roman"/>
          <w:color w:val="000000" w:themeColor="text1"/>
          <w:sz w:val="24"/>
          <w:szCs w:val="24"/>
          <w:highlight w:val="white"/>
        </w:rPr>
        <w:t>ДК 021:2015: 72260000-5 Послуги, пов’язані з програмним забезпеченням (Послуги з постачання програмного забезпечення Semantrum)</w:t>
      </w:r>
      <w:r w:rsidRPr="3204E1AB">
        <w:rPr>
          <w:rFonts w:ascii="Times New Roman" w:eastAsia="Times New Roman" w:hAnsi="Times New Roman" w:cs="Times New Roman"/>
          <w:sz w:val="24"/>
          <w:szCs w:val="24"/>
        </w:rPr>
        <w:t>,</w:t>
      </w:r>
      <w:r w:rsidRPr="3204E1AB">
        <w:rPr>
          <w:rFonts w:ascii="Times New Roman" w:eastAsia="Times New Roman" w:hAnsi="Times New Roman" w:cs="Times New Roman"/>
          <w:b/>
          <w:bCs/>
          <w:sz w:val="24"/>
          <w:szCs w:val="24"/>
        </w:rPr>
        <w:t xml:space="preserve"> </w:t>
      </w:r>
      <w:r w:rsidRPr="3204E1AB">
        <w:rPr>
          <w:rFonts w:ascii="Times New Roman" w:eastAsia="Times New Roman" w:hAnsi="Times New Roman" w:cs="Times New Roman"/>
          <w:sz w:val="24"/>
          <w:szCs w:val="24"/>
        </w:rPr>
        <w:t>в наступному обсязі та цінах:</w:t>
      </w:r>
    </w:p>
    <w:p w14:paraId="6B9831CF" w14:textId="77777777" w:rsidR="00903A00" w:rsidRPr="00254E30" w:rsidRDefault="00903A00">
      <w:pPr>
        <w:widowControl w:val="0"/>
        <w:spacing w:after="0" w:line="240" w:lineRule="auto"/>
        <w:ind w:left="-142" w:right="-426" w:firstLine="709"/>
        <w:jc w:val="both"/>
        <w:rPr>
          <w:rFonts w:ascii="Times New Roman" w:eastAsia="Times New Roman" w:hAnsi="Times New Roman" w:cs="Times New Roman"/>
          <w:sz w:val="24"/>
          <w:szCs w:val="24"/>
        </w:rPr>
      </w:pPr>
    </w:p>
    <w:tbl>
      <w:tblPr>
        <w:tblStyle w:val="affa"/>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2126"/>
        <w:gridCol w:w="1701"/>
        <w:gridCol w:w="1560"/>
        <w:gridCol w:w="1275"/>
        <w:gridCol w:w="1276"/>
        <w:gridCol w:w="1276"/>
      </w:tblGrid>
      <w:tr w:rsidR="00903A00" w:rsidRPr="00254E30" w14:paraId="386C7976" w14:textId="77777777">
        <w:trPr>
          <w:trHeight w:val="892"/>
        </w:trPr>
        <w:tc>
          <w:tcPr>
            <w:tcW w:w="709" w:type="dxa"/>
            <w:tcBorders>
              <w:bottom w:val="single" w:sz="4" w:space="0" w:color="000000"/>
            </w:tcBorders>
            <w:shd w:val="clear" w:color="auto" w:fill="BFBFBF"/>
            <w:vAlign w:val="center"/>
          </w:tcPr>
          <w:p w14:paraId="48BBAFB6" w14:textId="77777777" w:rsidR="00903A00" w:rsidRPr="00254E30" w:rsidRDefault="00903A00">
            <w:pPr>
              <w:spacing w:after="0" w:line="240" w:lineRule="auto"/>
              <w:jc w:val="center"/>
              <w:rPr>
                <w:rFonts w:ascii="Times New Roman" w:eastAsia="Times New Roman" w:hAnsi="Times New Roman" w:cs="Times New Roman"/>
                <w:b/>
              </w:rPr>
            </w:pPr>
          </w:p>
          <w:p w14:paraId="6350A6F7" w14:textId="77777777" w:rsidR="00903A00" w:rsidRPr="00254E30" w:rsidRDefault="00D34F04">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w:t>
            </w:r>
          </w:p>
        </w:tc>
        <w:tc>
          <w:tcPr>
            <w:tcW w:w="5387" w:type="dxa"/>
            <w:gridSpan w:val="3"/>
            <w:tcBorders>
              <w:bottom w:val="single" w:sz="4" w:space="0" w:color="000000"/>
            </w:tcBorders>
            <w:shd w:val="clear" w:color="auto" w:fill="BFBFBF"/>
            <w:vAlign w:val="center"/>
          </w:tcPr>
          <w:p w14:paraId="2822475F" w14:textId="77777777" w:rsidR="00903A00" w:rsidRPr="00254E30" w:rsidRDefault="00903A00">
            <w:pPr>
              <w:spacing w:after="0" w:line="240" w:lineRule="auto"/>
              <w:jc w:val="center"/>
              <w:rPr>
                <w:rFonts w:ascii="Times New Roman" w:eastAsia="Times New Roman" w:hAnsi="Times New Roman" w:cs="Times New Roman"/>
                <w:b/>
              </w:rPr>
            </w:pPr>
          </w:p>
          <w:p w14:paraId="4618C1BB" w14:textId="77777777" w:rsidR="00903A00" w:rsidRPr="00254E30" w:rsidRDefault="00D34F04">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 xml:space="preserve">Назва </w:t>
            </w:r>
            <w:r w:rsidR="00162413">
              <w:rPr>
                <w:rFonts w:ascii="Times New Roman" w:eastAsia="Times New Roman" w:hAnsi="Times New Roman" w:cs="Times New Roman"/>
                <w:b/>
              </w:rPr>
              <w:t>послуги</w:t>
            </w:r>
          </w:p>
        </w:tc>
        <w:tc>
          <w:tcPr>
            <w:tcW w:w="1275" w:type="dxa"/>
            <w:tcBorders>
              <w:bottom w:val="single" w:sz="4" w:space="0" w:color="000000"/>
            </w:tcBorders>
            <w:shd w:val="clear" w:color="auto" w:fill="BFBFBF"/>
            <w:vAlign w:val="center"/>
          </w:tcPr>
          <w:p w14:paraId="3ECD01F1" w14:textId="77777777" w:rsidR="00903A00" w:rsidRPr="00254E30" w:rsidRDefault="00D34F04">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 xml:space="preserve">Кількість </w:t>
            </w:r>
            <w:r w:rsidR="004B68F0">
              <w:rPr>
                <w:rFonts w:ascii="Times New Roman" w:eastAsia="Times New Roman" w:hAnsi="Times New Roman" w:cs="Times New Roman"/>
                <w:b/>
              </w:rPr>
              <w:t>послуг</w:t>
            </w:r>
          </w:p>
        </w:tc>
        <w:tc>
          <w:tcPr>
            <w:tcW w:w="1276" w:type="dxa"/>
            <w:tcBorders>
              <w:bottom w:val="single" w:sz="4" w:space="0" w:color="000000"/>
            </w:tcBorders>
            <w:shd w:val="clear" w:color="auto" w:fill="BFBFBF"/>
            <w:vAlign w:val="center"/>
          </w:tcPr>
          <w:p w14:paraId="59D060AD" w14:textId="77777777" w:rsidR="00903A00" w:rsidRPr="00254E30" w:rsidRDefault="00D34F04">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Ціна за  одиницю,  грн без ПДВ</w:t>
            </w:r>
          </w:p>
        </w:tc>
        <w:tc>
          <w:tcPr>
            <w:tcW w:w="1276" w:type="dxa"/>
            <w:tcBorders>
              <w:bottom w:val="single" w:sz="4" w:space="0" w:color="000000"/>
            </w:tcBorders>
            <w:shd w:val="clear" w:color="auto" w:fill="BFBFBF"/>
            <w:vAlign w:val="center"/>
          </w:tcPr>
          <w:p w14:paraId="2A19BCCB" w14:textId="77777777" w:rsidR="00903A00" w:rsidRPr="00254E30" w:rsidRDefault="00D34F04">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Загальна вартість, грн без ПДВ</w:t>
            </w:r>
          </w:p>
        </w:tc>
      </w:tr>
      <w:tr w:rsidR="00903A00" w:rsidRPr="00254E30" w14:paraId="3F8B6E29" w14:textId="77777777" w:rsidTr="00334BC5">
        <w:trPr>
          <w:trHeight w:val="480"/>
        </w:trPr>
        <w:tc>
          <w:tcPr>
            <w:tcW w:w="709" w:type="dxa"/>
            <w:shd w:val="clear" w:color="auto" w:fill="FFFFFF"/>
            <w:vAlign w:val="center"/>
          </w:tcPr>
          <w:p w14:paraId="347C62CF"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1</w:t>
            </w:r>
          </w:p>
        </w:tc>
        <w:tc>
          <w:tcPr>
            <w:tcW w:w="5387" w:type="dxa"/>
            <w:gridSpan w:val="3"/>
            <w:tcBorders>
              <w:right w:val="single" w:sz="4" w:space="0" w:color="000000"/>
            </w:tcBorders>
            <w:shd w:val="clear" w:color="auto" w:fill="FFFFFF" w:themeFill="background1"/>
            <w:vAlign w:val="center"/>
          </w:tcPr>
          <w:p w14:paraId="6964E02D" w14:textId="53A2577B" w:rsidR="009D0595" w:rsidRPr="009D0595" w:rsidRDefault="009D0595" w:rsidP="000F5CC2">
            <w:pPr>
              <w:tabs>
                <w:tab w:val="left" w:pos="3495"/>
              </w:tabs>
              <w:spacing w:after="0" w:line="240" w:lineRule="auto"/>
              <w:rPr>
                <w:rFonts w:ascii="Times New Roman" w:hAnsi="Times New Roman"/>
                <w:color w:val="000000" w:themeColor="text1"/>
                <w:sz w:val="24"/>
                <w:szCs w:val="24"/>
              </w:rPr>
            </w:pPr>
            <w:r w:rsidRPr="009D0595">
              <w:rPr>
                <w:rFonts w:ascii="Times New Roman" w:eastAsia="Times New Roman" w:hAnsi="Times New Roman" w:cs="Times New Roman"/>
                <w:color w:val="000000"/>
                <w:sz w:val="24"/>
                <w:szCs w:val="24"/>
                <w:highlight w:val="white"/>
              </w:rPr>
              <w:t xml:space="preserve">Послуги з постачання програмного забезпечення </w:t>
            </w:r>
            <w:proofErr w:type="spellStart"/>
            <w:r w:rsidRPr="009D0595">
              <w:rPr>
                <w:rFonts w:ascii="Times New Roman" w:eastAsia="Times New Roman" w:hAnsi="Times New Roman" w:cs="Times New Roman"/>
                <w:color w:val="000000"/>
                <w:sz w:val="24"/>
                <w:szCs w:val="24"/>
                <w:highlight w:val="white"/>
              </w:rPr>
              <w:t>Semantrum</w:t>
            </w:r>
            <w:proofErr w:type="spellEnd"/>
          </w:p>
          <w:p w14:paraId="22E768DB" w14:textId="32E3D4BB" w:rsidR="00903A00" w:rsidRPr="00254E30" w:rsidRDefault="00903A00">
            <w:pPr>
              <w:spacing w:after="0" w:line="240" w:lineRule="auto"/>
              <w:rPr>
                <w:rFonts w:ascii="Times New Roman" w:eastAsia="Times New Roman" w:hAnsi="Times New Roman" w:cs="Times New Roman"/>
              </w:rPr>
            </w:pPr>
          </w:p>
        </w:tc>
        <w:tc>
          <w:tcPr>
            <w:tcW w:w="127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2AE623E" w14:textId="77777777" w:rsidR="00903A00" w:rsidRPr="00254E30" w:rsidRDefault="00334BC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1276"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6FB9F58" w14:textId="77777777" w:rsidR="00903A00" w:rsidRPr="00254E30" w:rsidRDefault="00903A00">
            <w:pPr>
              <w:spacing w:after="0" w:line="240" w:lineRule="auto"/>
              <w:jc w:val="center"/>
              <w:rPr>
                <w:rFonts w:ascii="Times New Roman" w:eastAsia="Times New Roman" w:hAnsi="Times New Roman" w:cs="Times New Roman"/>
                <w:b/>
                <w:highlight w:val="yellow"/>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E1CBCFF" w14:textId="77777777" w:rsidR="00903A00" w:rsidRPr="00254E30" w:rsidRDefault="00903A00">
            <w:pPr>
              <w:spacing w:after="0" w:line="240" w:lineRule="auto"/>
              <w:jc w:val="center"/>
              <w:rPr>
                <w:rFonts w:ascii="Times New Roman" w:eastAsia="Times New Roman" w:hAnsi="Times New Roman" w:cs="Times New Roman"/>
                <w:b/>
                <w:highlight w:val="yellow"/>
              </w:rPr>
            </w:pPr>
          </w:p>
        </w:tc>
      </w:tr>
      <w:tr w:rsidR="00903A00" w:rsidRPr="00254E30" w14:paraId="1C7BD7F3" w14:textId="77777777" w:rsidTr="00272BF7">
        <w:trPr>
          <w:trHeight w:val="235"/>
        </w:trPr>
        <w:tc>
          <w:tcPr>
            <w:tcW w:w="709" w:type="dxa"/>
            <w:shd w:val="clear" w:color="auto" w:fill="FFFFFF"/>
          </w:tcPr>
          <w:p w14:paraId="630DE778" w14:textId="77777777" w:rsidR="00903A00" w:rsidRPr="00272BF7" w:rsidRDefault="00903A00">
            <w:pPr>
              <w:spacing w:after="0" w:line="240" w:lineRule="auto"/>
              <w:jc w:val="center"/>
              <w:rPr>
                <w:rFonts w:ascii="Times New Roman" w:eastAsia="Times New Roman" w:hAnsi="Times New Roman" w:cs="Times New Roman"/>
                <w:b/>
                <w:highlight w:val="yellow"/>
              </w:rPr>
            </w:pPr>
          </w:p>
        </w:tc>
        <w:tc>
          <w:tcPr>
            <w:tcW w:w="5387" w:type="dxa"/>
            <w:gridSpan w:val="3"/>
            <w:tcBorders>
              <w:right w:val="single" w:sz="4" w:space="0" w:color="000000"/>
            </w:tcBorders>
            <w:shd w:val="clear" w:color="auto" w:fill="FFFFFF"/>
            <w:vAlign w:val="center"/>
          </w:tcPr>
          <w:p w14:paraId="2775D8DC" w14:textId="77777777" w:rsidR="00903A00" w:rsidRPr="00272BF7" w:rsidRDefault="00D34F04">
            <w:pPr>
              <w:spacing w:after="0" w:line="240" w:lineRule="auto"/>
              <w:jc w:val="right"/>
              <w:rPr>
                <w:rFonts w:ascii="Times New Roman" w:eastAsia="Times New Roman" w:hAnsi="Times New Roman" w:cs="Times New Roman"/>
                <w:b/>
              </w:rPr>
            </w:pPr>
            <w:r w:rsidRPr="00272BF7">
              <w:rPr>
                <w:rFonts w:ascii="Times New Roman" w:eastAsia="Times New Roman" w:hAnsi="Times New Roman" w:cs="Times New Roman"/>
                <w:b/>
              </w:rPr>
              <w:t>Всього (грн. без ПДВ):</w:t>
            </w:r>
          </w:p>
          <w:p w14:paraId="6F0D49D5" w14:textId="77777777" w:rsidR="00903A00" w:rsidRPr="00272BF7" w:rsidRDefault="00903A00">
            <w:pPr>
              <w:spacing w:after="0" w:line="240" w:lineRule="auto"/>
              <w:jc w:val="right"/>
              <w:rPr>
                <w:rFonts w:ascii="Times New Roman" w:eastAsia="Times New Roman" w:hAnsi="Times New Roman" w:cs="Times New Roman"/>
                <w:b/>
                <w:highlight w:val="yellow"/>
              </w:rPr>
            </w:pP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FFFF00"/>
            <w:vAlign w:val="center"/>
          </w:tcPr>
          <w:p w14:paraId="6BD66F61" w14:textId="77777777" w:rsidR="00903A00" w:rsidRPr="00272BF7" w:rsidRDefault="00903A00">
            <w:pPr>
              <w:spacing w:after="0" w:line="240" w:lineRule="auto"/>
              <w:jc w:val="center"/>
              <w:rPr>
                <w:rFonts w:ascii="Times New Roman" w:eastAsia="Times New Roman" w:hAnsi="Times New Roman" w:cs="Times New Roman"/>
                <w:b/>
                <w:highlight w:val="yellow"/>
              </w:rPr>
            </w:pPr>
          </w:p>
        </w:tc>
      </w:tr>
      <w:tr w:rsidR="00903A00" w:rsidRPr="00254E30" w14:paraId="0B5E9418" w14:textId="77777777">
        <w:trPr>
          <w:trHeight w:val="765"/>
        </w:trPr>
        <w:tc>
          <w:tcPr>
            <w:tcW w:w="709" w:type="dxa"/>
            <w:shd w:val="clear" w:color="auto" w:fill="BFBFBF"/>
            <w:vAlign w:val="bottom"/>
          </w:tcPr>
          <w:p w14:paraId="5618348E" w14:textId="77777777" w:rsidR="00903A00" w:rsidRPr="00254E30" w:rsidRDefault="00903A00">
            <w:pPr>
              <w:spacing w:after="0" w:line="240" w:lineRule="auto"/>
              <w:jc w:val="center"/>
              <w:rPr>
                <w:rFonts w:ascii="Times New Roman" w:eastAsia="Times New Roman" w:hAnsi="Times New Roman" w:cs="Times New Roman"/>
                <w:color w:val="000000"/>
              </w:rPr>
            </w:pPr>
          </w:p>
        </w:tc>
        <w:tc>
          <w:tcPr>
            <w:tcW w:w="5387" w:type="dxa"/>
            <w:gridSpan w:val="3"/>
            <w:shd w:val="clear" w:color="auto" w:fill="BFBFBF"/>
          </w:tcPr>
          <w:p w14:paraId="79A51D06" w14:textId="77777777" w:rsidR="00903A00" w:rsidRPr="00254E30" w:rsidRDefault="00D34F04">
            <w:pPr>
              <w:spacing w:after="0" w:line="240" w:lineRule="auto"/>
              <w:jc w:val="center"/>
              <w:rPr>
                <w:rFonts w:ascii="Times New Roman" w:eastAsia="Times New Roman" w:hAnsi="Times New Roman" w:cs="Times New Roman"/>
                <w:b/>
                <w:color w:val="000000"/>
              </w:rPr>
            </w:pPr>
            <w:r w:rsidRPr="00254E30">
              <w:rPr>
                <w:rFonts w:ascii="Times New Roman" w:eastAsia="Times New Roman" w:hAnsi="Times New Roman" w:cs="Times New Roman"/>
                <w:b/>
                <w:color w:val="000000"/>
              </w:rPr>
              <w:t>Умови співпраці</w:t>
            </w:r>
          </w:p>
        </w:tc>
        <w:tc>
          <w:tcPr>
            <w:tcW w:w="3827" w:type="dxa"/>
            <w:gridSpan w:val="3"/>
            <w:tcBorders>
              <w:top w:val="single" w:sz="4" w:space="0" w:color="000000"/>
            </w:tcBorders>
            <w:shd w:val="clear" w:color="auto" w:fill="BFBFBF"/>
          </w:tcPr>
          <w:p w14:paraId="4E576F88" w14:textId="77777777" w:rsidR="00903A00" w:rsidRPr="00254E30" w:rsidRDefault="00D34F04">
            <w:pPr>
              <w:spacing w:after="0" w:line="240" w:lineRule="auto"/>
              <w:jc w:val="center"/>
              <w:rPr>
                <w:rFonts w:ascii="Times New Roman" w:eastAsia="Times New Roman" w:hAnsi="Times New Roman" w:cs="Times New Roman"/>
                <w:b/>
                <w:color w:val="000000"/>
              </w:rPr>
            </w:pPr>
            <w:r w:rsidRPr="00254E30">
              <w:rPr>
                <w:rFonts w:ascii="Times New Roman" w:eastAsia="Times New Roman" w:hAnsi="Times New Roman" w:cs="Times New Roman"/>
                <w:b/>
                <w:color w:val="000000"/>
              </w:rPr>
              <w:t>Відповідність вимогам / згода</w:t>
            </w:r>
            <w:r w:rsidRPr="00254E30">
              <w:rPr>
                <w:rFonts w:ascii="Times New Roman" w:eastAsia="Times New Roman" w:hAnsi="Times New Roman" w:cs="Times New Roman"/>
                <w:b/>
                <w:color w:val="000000"/>
              </w:rPr>
              <w:br/>
              <w:t>(ТАК / НІ)</w:t>
            </w:r>
          </w:p>
        </w:tc>
      </w:tr>
      <w:tr w:rsidR="00903A00" w:rsidRPr="00254E30" w14:paraId="0BDDF994" w14:textId="77777777" w:rsidTr="00334BC5">
        <w:trPr>
          <w:trHeight w:val="810"/>
        </w:trPr>
        <w:tc>
          <w:tcPr>
            <w:tcW w:w="709" w:type="dxa"/>
            <w:vMerge w:val="restart"/>
            <w:shd w:val="clear" w:color="auto" w:fill="auto"/>
          </w:tcPr>
          <w:p w14:paraId="46640E79"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1</w:t>
            </w:r>
          </w:p>
        </w:tc>
        <w:tc>
          <w:tcPr>
            <w:tcW w:w="2126" w:type="dxa"/>
            <w:vMerge w:val="restart"/>
            <w:shd w:val="clear" w:color="auto" w:fill="auto"/>
          </w:tcPr>
          <w:p w14:paraId="078C02D0" w14:textId="77777777" w:rsidR="00903A00" w:rsidRPr="00254E30" w:rsidRDefault="00D34F04">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Загальний строк договору:</w:t>
            </w:r>
          </w:p>
        </w:tc>
        <w:tc>
          <w:tcPr>
            <w:tcW w:w="1701" w:type="dxa"/>
            <w:shd w:val="clear" w:color="auto" w:fill="FFFFFF" w:themeFill="background1"/>
          </w:tcPr>
          <w:p w14:paraId="2154AAA6"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початок:</w:t>
            </w:r>
          </w:p>
          <w:p w14:paraId="482367EA" w14:textId="77777777" w:rsidR="00903A00" w:rsidRPr="00254E30" w:rsidRDefault="00903A00">
            <w:pPr>
              <w:spacing w:after="0" w:line="240" w:lineRule="auto"/>
              <w:jc w:val="center"/>
              <w:rPr>
                <w:rFonts w:ascii="Times New Roman" w:eastAsia="Times New Roman" w:hAnsi="Times New Roman" w:cs="Times New Roman"/>
              </w:rPr>
            </w:pPr>
          </w:p>
        </w:tc>
        <w:tc>
          <w:tcPr>
            <w:tcW w:w="1560" w:type="dxa"/>
            <w:shd w:val="clear" w:color="auto" w:fill="FFFFFF" w:themeFill="background1"/>
          </w:tcPr>
          <w:p w14:paraId="11564C09"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кінець:</w:t>
            </w:r>
          </w:p>
        </w:tc>
        <w:tc>
          <w:tcPr>
            <w:tcW w:w="3827" w:type="dxa"/>
            <w:gridSpan w:val="3"/>
            <w:vMerge w:val="restart"/>
            <w:shd w:val="clear" w:color="auto" w:fill="FFFF00"/>
          </w:tcPr>
          <w:p w14:paraId="36AFA872" w14:textId="77777777" w:rsidR="00903A00" w:rsidRPr="00254E30" w:rsidRDefault="00903A00">
            <w:pPr>
              <w:spacing w:after="0" w:line="240" w:lineRule="auto"/>
              <w:jc w:val="center"/>
              <w:rPr>
                <w:rFonts w:ascii="Times New Roman" w:eastAsia="Times New Roman" w:hAnsi="Times New Roman" w:cs="Times New Roman"/>
              </w:rPr>
            </w:pPr>
          </w:p>
        </w:tc>
      </w:tr>
      <w:tr w:rsidR="00903A00" w:rsidRPr="00254E30" w14:paraId="55AD4261" w14:textId="77777777" w:rsidTr="00334BC5">
        <w:trPr>
          <w:trHeight w:val="407"/>
        </w:trPr>
        <w:tc>
          <w:tcPr>
            <w:tcW w:w="709" w:type="dxa"/>
            <w:vMerge/>
            <w:shd w:val="clear" w:color="auto" w:fill="auto"/>
          </w:tcPr>
          <w:p w14:paraId="5DBC6646" w14:textId="77777777" w:rsidR="00903A00" w:rsidRPr="00254E30" w:rsidRDefault="00903A00">
            <w:pPr>
              <w:widowControl w:val="0"/>
              <w:pBdr>
                <w:top w:val="nil"/>
                <w:left w:val="nil"/>
                <w:bottom w:val="nil"/>
                <w:right w:val="nil"/>
                <w:between w:val="nil"/>
              </w:pBdr>
              <w:spacing w:after="0"/>
              <w:rPr>
                <w:rFonts w:ascii="Times New Roman" w:eastAsia="Times New Roman" w:hAnsi="Times New Roman" w:cs="Times New Roman"/>
              </w:rPr>
            </w:pPr>
          </w:p>
        </w:tc>
        <w:tc>
          <w:tcPr>
            <w:tcW w:w="2126" w:type="dxa"/>
            <w:vMerge/>
            <w:shd w:val="clear" w:color="auto" w:fill="auto"/>
          </w:tcPr>
          <w:p w14:paraId="1FAC7E86" w14:textId="77777777" w:rsidR="00903A00" w:rsidRPr="00254E30" w:rsidRDefault="00903A00">
            <w:pPr>
              <w:widowControl w:val="0"/>
              <w:pBdr>
                <w:top w:val="nil"/>
                <w:left w:val="nil"/>
                <w:bottom w:val="nil"/>
                <w:right w:val="nil"/>
                <w:between w:val="nil"/>
              </w:pBdr>
              <w:spacing w:after="0"/>
              <w:rPr>
                <w:rFonts w:ascii="Times New Roman" w:eastAsia="Times New Roman" w:hAnsi="Times New Roman" w:cs="Times New Roman"/>
              </w:rPr>
            </w:pPr>
          </w:p>
        </w:tc>
        <w:tc>
          <w:tcPr>
            <w:tcW w:w="1701" w:type="dxa"/>
            <w:shd w:val="clear" w:color="auto" w:fill="FFFFFF" w:themeFill="background1"/>
          </w:tcPr>
          <w:p w14:paraId="377E8E28"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З дати підписання договору</w:t>
            </w:r>
          </w:p>
        </w:tc>
        <w:tc>
          <w:tcPr>
            <w:tcW w:w="1560" w:type="dxa"/>
            <w:shd w:val="clear" w:color="auto" w:fill="FFFFFF" w:themeFill="background1"/>
          </w:tcPr>
          <w:p w14:paraId="0D206635" w14:textId="4AA8ADD1" w:rsidR="00903A00" w:rsidRPr="002808EB" w:rsidRDefault="0065037E">
            <w:pPr>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rPr>
              <w:t>31</w:t>
            </w:r>
            <w:r w:rsidR="00D34F04" w:rsidRPr="00254E30">
              <w:rPr>
                <w:rFonts w:ascii="Times New Roman" w:eastAsia="Times New Roman" w:hAnsi="Times New Roman" w:cs="Times New Roman"/>
              </w:rPr>
              <w:t>.</w:t>
            </w:r>
            <w:r>
              <w:rPr>
                <w:rFonts w:ascii="Times New Roman" w:eastAsia="Times New Roman" w:hAnsi="Times New Roman" w:cs="Times New Roman"/>
              </w:rPr>
              <w:t>12</w:t>
            </w:r>
            <w:r w:rsidR="00D34F04" w:rsidRPr="00254E30">
              <w:rPr>
                <w:rFonts w:ascii="Times New Roman" w:eastAsia="Times New Roman" w:hAnsi="Times New Roman" w:cs="Times New Roman"/>
              </w:rPr>
              <w:t>.202</w:t>
            </w:r>
            <w:r w:rsidR="002808EB">
              <w:rPr>
                <w:rFonts w:ascii="Times New Roman" w:eastAsia="Times New Roman" w:hAnsi="Times New Roman" w:cs="Times New Roman"/>
                <w:lang w:val="en-US"/>
              </w:rPr>
              <w:t>6</w:t>
            </w:r>
          </w:p>
        </w:tc>
        <w:tc>
          <w:tcPr>
            <w:tcW w:w="3827" w:type="dxa"/>
            <w:gridSpan w:val="3"/>
            <w:vMerge/>
            <w:shd w:val="clear" w:color="auto" w:fill="FFFF00"/>
          </w:tcPr>
          <w:p w14:paraId="2EFDB248" w14:textId="77777777" w:rsidR="00903A00" w:rsidRPr="00254E30" w:rsidRDefault="00903A00">
            <w:pPr>
              <w:widowControl w:val="0"/>
              <w:pBdr>
                <w:top w:val="nil"/>
                <w:left w:val="nil"/>
                <w:bottom w:val="nil"/>
                <w:right w:val="nil"/>
                <w:between w:val="nil"/>
              </w:pBdr>
              <w:spacing w:after="0"/>
              <w:rPr>
                <w:rFonts w:ascii="Times New Roman" w:eastAsia="Times New Roman" w:hAnsi="Times New Roman" w:cs="Times New Roman"/>
              </w:rPr>
            </w:pPr>
          </w:p>
        </w:tc>
      </w:tr>
      <w:tr w:rsidR="00903A00" w:rsidRPr="00254E30" w14:paraId="3D0B9F3C" w14:textId="77777777" w:rsidTr="00334BC5">
        <w:trPr>
          <w:trHeight w:val="1128"/>
        </w:trPr>
        <w:tc>
          <w:tcPr>
            <w:tcW w:w="709" w:type="dxa"/>
            <w:shd w:val="clear" w:color="auto" w:fill="auto"/>
          </w:tcPr>
          <w:p w14:paraId="72D8755A"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2</w:t>
            </w:r>
          </w:p>
        </w:tc>
        <w:tc>
          <w:tcPr>
            <w:tcW w:w="2126" w:type="dxa"/>
            <w:shd w:val="clear" w:color="auto" w:fill="auto"/>
          </w:tcPr>
          <w:p w14:paraId="751AF008" w14:textId="77777777" w:rsidR="00903A00" w:rsidRPr="00254E30" w:rsidRDefault="00D34F04">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Умови оплати:</w:t>
            </w:r>
          </w:p>
        </w:tc>
        <w:tc>
          <w:tcPr>
            <w:tcW w:w="3261" w:type="dxa"/>
            <w:gridSpan w:val="2"/>
            <w:shd w:val="clear" w:color="auto" w:fill="auto"/>
          </w:tcPr>
          <w:p w14:paraId="25776A4E" w14:textId="77777777" w:rsidR="00903A00" w:rsidRPr="00254E30" w:rsidRDefault="00D34F04">
            <w:pPr>
              <w:spacing w:after="0" w:line="240" w:lineRule="auto"/>
              <w:rPr>
                <w:rFonts w:ascii="Times New Roman" w:eastAsia="Times New Roman" w:hAnsi="Times New Roman" w:cs="Times New Roman"/>
              </w:rPr>
            </w:pPr>
            <w:r w:rsidRPr="00254E30">
              <w:rPr>
                <w:rFonts w:ascii="Times New Roman" w:eastAsia="Times New Roman" w:hAnsi="Times New Roman" w:cs="Times New Roman"/>
              </w:rPr>
              <w:t xml:space="preserve">Згідно Розділу </w:t>
            </w:r>
            <w:r w:rsidR="004B68F0">
              <w:rPr>
                <w:rFonts w:ascii="Times New Roman" w:eastAsia="Times New Roman" w:hAnsi="Times New Roman" w:cs="Times New Roman"/>
              </w:rPr>
              <w:t>3</w:t>
            </w:r>
            <w:r w:rsidRPr="00254E30">
              <w:rPr>
                <w:rFonts w:ascii="Times New Roman" w:eastAsia="Times New Roman" w:hAnsi="Times New Roman" w:cs="Times New Roman"/>
              </w:rPr>
              <w:t xml:space="preserve"> Договору про закупівлю</w:t>
            </w:r>
          </w:p>
        </w:tc>
        <w:tc>
          <w:tcPr>
            <w:tcW w:w="3827" w:type="dxa"/>
            <w:gridSpan w:val="3"/>
            <w:shd w:val="clear" w:color="auto" w:fill="FFFF00"/>
          </w:tcPr>
          <w:p w14:paraId="7135EE80" w14:textId="77777777" w:rsidR="00903A00" w:rsidRPr="00254E30" w:rsidRDefault="00903A00">
            <w:pPr>
              <w:spacing w:after="0" w:line="240" w:lineRule="auto"/>
              <w:jc w:val="center"/>
              <w:rPr>
                <w:rFonts w:ascii="Times New Roman" w:eastAsia="Times New Roman" w:hAnsi="Times New Roman" w:cs="Times New Roman"/>
              </w:rPr>
            </w:pPr>
          </w:p>
        </w:tc>
      </w:tr>
      <w:tr w:rsidR="00903A00" w:rsidRPr="00254E30" w14:paraId="7FFAB282" w14:textId="77777777" w:rsidTr="00334BC5">
        <w:trPr>
          <w:trHeight w:val="255"/>
        </w:trPr>
        <w:tc>
          <w:tcPr>
            <w:tcW w:w="709" w:type="dxa"/>
            <w:shd w:val="clear" w:color="auto" w:fill="auto"/>
          </w:tcPr>
          <w:p w14:paraId="01E888A8"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3</w:t>
            </w:r>
          </w:p>
        </w:tc>
        <w:tc>
          <w:tcPr>
            <w:tcW w:w="2126" w:type="dxa"/>
            <w:shd w:val="clear" w:color="auto" w:fill="auto"/>
          </w:tcPr>
          <w:p w14:paraId="50CF4FED" w14:textId="77777777" w:rsidR="00903A00" w:rsidRPr="00254E30" w:rsidRDefault="00D34F04">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Розрахунок</w:t>
            </w:r>
          </w:p>
        </w:tc>
        <w:tc>
          <w:tcPr>
            <w:tcW w:w="3261" w:type="dxa"/>
            <w:gridSpan w:val="2"/>
            <w:shd w:val="clear" w:color="auto" w:fill="auto"/>
          </w:tcPr>
          <w:p w14:paraId="3C3A0819" w14:textId="77777777" w:rsidR="00903A00" w:rsidRPr="00254E30" w:rsidRDefault="00D34F04">
            <w:pPr>
              <w:spacing w:after="0" w:line="240" w:lineRule="auto"/>
              <w:rPr>
                <w:rFonts w:ascii="Times New Roman" w:eastAsia="Times New Roman" w:hAnsi="Times New Roman" w:cs="Times New Roman"/>
              </w:rPr>
            </w:pPr>
            <w:r w:rsidRPr="00254E30">
              <w:rPr>
                <w:rFonts w:ascii="Times New Roman" w:eastAsia="Times New Roman" w:hAnsi="Times New Roman" w:cs="Times New Roman"/>
              </w:rPr>
              <w:t>Безготівковий розрахунок</w:t>
            </w:r>
          </w:p>
        </w:tc>
        <w:tc>
          <w:tcPr>
            <w:tcW w:w="3827" w:type="dxa"/>
            <w:gridSpan w:val="3"/>
            <w:shd w:val="clear" w:color="auto" w:fill="FFFF00"/>
          </w:tcPr>
          <w:p w14:paraId="19557F20"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 </w:t>
            </w:r>
          </w:p>
        </w:tc>
      </w:tr>
      <w:tr w:rsidR="00903A00" w:rsidRPr="00254E30" w14:paraId="21E2ABCA" w14:textId="77777777" w:rsidTr="00334BC5">
        <w:trPr>
          <w:trHeight w:val="570"/>
        </w:trPr>
        <w:tc>
          <w:tcPr>
            <w:tcW w:w="709" w:type="dxa"/>
            <w:shd w:val="clear" w:color="auto" w:fill="auto"/>
          </w:tcPr>
          <w:p w14:paraId="4F9F14CB"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4</w:t>
            </w:r>
          </w:p>
        </w:tc>
        <w:tc>
          <w:tcPr>
            <w:tcW w:w="2126" w:type="dxa"/>
            <w:shd w:val="clear" w:color="auto" w:fill="auto"/>
          </w:tcPr>
          <w:p w14:paraId="24ED9B6C" w14:textId="77777777" w:rsidR="00903A00" w:rsidRPr="00254E30" w:rsidRDefault="00D34F04">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Можливість обрання кількох переможців:</w:t>
            </w:r>
          </w:p>
        </w:tc>
        <w:tc>
          <w:tcPr>
            <w:tcW w:w="3261" w:type="dxa"/>
            <w:gridSpan w:val="2"/>
            <w:shd w:val="clear" w:color="auto" w:fill="auto"/>
          </w:tcPr>
          <w:p w14:paraId="4A703262" w14:textId="77777777" w:rsidR="00903A00" w:rsidRPr="00254E30" w:rsidRDefault="00D34F04">
            <w:pPr>
              <w:spacing w:after="0" w:line="240" w:lineRule="auto"/>
              <w:rPr>
                <w:rFonts w:ascii="Times New Roman" w:eastAsia="Times New Roman" w:hAnsi="Times New Roman" w:cs="Times New Roman"/>
              </w:rPr>
            </w:pPr>
            <w:r w:rsidRPr="00254E30">
              <w:rPr>
                <w:rFonts w:ascii="Times New Roman" w:eastAsia="Times New Roman" w:hAnsi="Times New Roman" w:cs="Times New Roman"/>
              </w:rPr>
              <w:t>НІ</w:t>
            </w:r>
          </w:p>
        </w:tc>
        <w:tc>
          <w:tcPr>
            <w:tcW w:w="3827" w:type="dxa"/>
            <w:gridSpan w:val="3"/>
            <w:shd w:val="clear" w:color="auto" w:fill="FFFF00"/>
          </w:tcPr>
          <w:p w14:paraId="4D49C3A0"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 </w:t>
            </w:r>
          </w:p>
        </w:tc>
      </w:tr>
      <w:tr w:rsidR="00903A00" w:rsidRPr="00254E30" w14:paraId="39087FA5" w14:textId="77777777" w:rsidTr="00334BC5">
        <w:trPr>
          <w:trHeight w:val="405"/>
        </w:trPr>
        <w:tc>
          <w:tcPr>
            <w:tcW w:w="709" w:type="dxa"/>
            <w:shd w:val="clear" w:color="auto" w:fill="auto"/>
          </w:tcPr>
          <w:p w14:paraId="0FE535FC"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5</w:t>
            </w:r>
          </w:p>
        </w:tc>
        <w:tc>
          <w:tcPr>
            <w:tcW w:w="2126" w:type="dxa"/>
            <w:shd w:val="clear" w:color="auto" w:fill="auto"/>
          </w:tcPr>
          <w:p w14:paraId="6754B09A" w14:textId="77777777" w:rsidR="00903A00" w:rsidRPr="00254E30" w:rsidRDefault="00D34F04">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Штрафні санкції:</w:t>
            </w:r>
          </w:p>
        </w:tc>
        <w:tc>
          <w:tcPr>
            <w:tcW w:w="3261" w:type="dxa"/>
            <w:gridSpan w:val="2"/>
            <w:shd w:val="clear" w:color="auto" w:fill="auto"/>
          </w:tcPr>
          <w:p w14:paraId="3707FCA8" w14:textId="77777777" w:rsidR="00903A00" w:rsidRPr="00254E30" w:rsidRDefault="00D34F04">
            <w:pPr>
              <w:spacing w:after="0" w:line="240" w:lineRule="auto"/>
              <w:rPr>
                <w:rFonts w:ascii="Times New Roman" w:eastAsia="Times New Roman" w:hAnsi="Times New Roman" w:cs="Times New Roman"/>
              </w:rPr>
            </w:pPr>
            <w:r w:rsidRPr="00254E30">
              <w:rPr>
                <w:rFonts w:ascii="Times New Roman" w:eastAsia="Times New Roman" w:hAnsi="Times New Roman" w:cs="Times New Roman"/>
              </w:rPr>
              <w:t>Згідно умов договору</w:t>
            </w:r>
          </w:p>
        </w:tc>
        <w:tc>
          <w:tcPr>
            <w:tcW w:w="3827" w:type="dxa"/>
            <w:gridSpan w:val="3"/>
            <w:shd w:val="clear" w:color="auto" w:fill="FFFF00"/>
          </w:tcPr>
          <w:p w14:paraId="48748469"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 </w:t>
            </w:r>
          </w:p>
        </w:tc>
      </w:tr>
      <w:tr w:rsidR="00903A00" w:rsidRPr="00254E30" w14:paraId="2DC0B237" w14:textId="77777777" w:rsidTr="00334BC5">
        <w:trPr>
          <w:trHeight w:val="420"/>
        </w:trPr>
        <w:tc>
          <w:tcPr>
            <w:tcW w:w="709" w:type="dxa"/>
            <w:shd w:val="clear" w:color="auto" w:fill="auto"/>
          </w:tcPr>
          <w:p w14:paraId="1615AC12"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6</w:t>
            </w:r>
          </w:p>
        </w:tc>
        <w:tc>
          <w:tcPr>
            <w:tcW w:w="2126" w:type="dxa"/>
            <w:shd w:val="clear" w:color="auto" w:fill="auto"/>
          </w:tcPr>
          <w:p w14:paraId="5876DAD2" w14:textId="77777777" w:rsidR="00903A00" w:rsidRPr="00254E30" w:rsidRDefault="00D34F04">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Умови постачання Товару</w:t>
            </w:r>
          </w:p>
        </w:tc>
        <w:tc>
          <w:tcPr>
            <w:tcW w:w="3261" w:type="dxa"/>
            <w:gridSpan w:val="2"/>
            <w:shd w:val="clear" w:color="auto" w:fill="auto"/>
          </w:tcPr>
          <w:p w14:paraId="62B5918A" w14:textId="77777777" w:rsidR="00903A00" w:rsidRPr="00254E30" w:rsidRDefault="00D34F04">
            <w:pPr>
              <w:spacing w:after="0" w:line="240" w:lineRule="auto"/>
              <w:rPr>
                <w:rFonts w:ascii="Times New Roman" w:eastAsia="Times New Roman" w:hAnsi="Times New Roman" w:cs="Times New Roman"/>
              </w:rPr>
            </w:pPr>
            <w:r w:rsidRPr="00254E30">
              <w:rPr>
                <w:rFonts w:ascii="Times New Roman" w:eastAsia="Times New Roman" w:hAnsi="Times New Roman" w:cs="Times New Roman"/>
              </w:rPr>
              <w:t>Згідно умов договору</w:t>
            </w:r>
          </w:p>
        </w:tc>
        <w:tc>
          <w:tcPr>
            <w:tcW w:w="3827" w:type="dxa"/>
            <w:gridSpan w:val="3"/>
            <w:shd w:val="clear" w:color="auto" w:fill="FFFF00"/>
          </w:tcPr>
          <w:p w14:paraId="6A9D4082"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 </w:t>
            </w:r>
          </w:p>
        </w:tc>
      </w:tr>
      <w:tr w:rsidR="00903A00" w:rsidRPr="00254E30" w14:paraId="4C101C59" w14:textId="77777777" w:rsidTr="00334BC5">
        <w:trPr>
          <w:trHeight w:val="563"/>
        </w:trPr>
        <w:tc>
          <w:tcPr>
            <w:tcW w:w="709" w:type="dxa"/>
            <w:shd w:val="clear" w:color="auto" w:fill="auto"/>
          </w:tcPr>
          <w:p w14:paraId="5481AC8A"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7</w:t>
            </w:r>
          </w:p>
        </w:tc>
        <w:tc>
          <w:tcPr>
            <w:tcW w:w="2126" w:type="dxa"/>
            <w:shd w:val="clear" w:color="auto" w:fill="auto"/>
          </w:tcPr>
          <w:p w14:paraId="0DC50BB1" w14:textId="77777777" w:rsidR="00903A00" w:rsidRPr="00254E30" w:rsidRDefault="00D34F04">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Дозволяється оплата ПДВ за проектом:</w:t>
            </w:r>
          </w:p>
        </w:tc>
        <w:tc>
          <w:tcPr>
            <w:tcW w:w="3261" w:type="dxa"/>
            <w:gridSpan w:val="2"/>
            <w:shd w:val="clear" w:color="auto" w:fill="auto"/>
          </w:tcPr>
          <w:p w14:paraId="5B5E4BCF" w14:textId="77777777" w:rsidR="00903A00" w:rsidRPr="00254E30" w:rsidRDefault="00D34F04">
            <w:pPr>
              <w:spacing w:after="0" w:line="240" w:lineRule="auto"/>
              <w:rPr>
                <w:rFonts w:ascii="Times New Roman" w:eastAsia="Times New Roman" w:hAnsi="Times New Roman" w:cs="Times New Roman"/>
              </w:rPr>
            </w:pPr>
            <w:r w:rsidRPr="00254E30">
              <w:rPr>
                <w:rFonts w:ascii="Times New Roman" w:eastAsia="Times New Roman" w:hAnsi="Times New Roman" w:cs="Times New Roman"/>
              </w:rPr>
              <w:t>НІ. Послуги, роботи та товари мають надаватись або постачатись без ПДВ. Закупівля буде здійснюватися за рахунок грантів Глобального фонду (Постанова КМУ №284 від 17 квітня 2013 року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254E30">
              <w:rPr>
                <w:rFonts w:ascii="Times New Roman" w:eastAsia="Times New Roman" w:hAnsi="Times New Roman" w:cs="Times New Roman"/>
              </w:rPr>
              <w:t>субгрантів</w:t>
            </w:r>
            <w:proofErr w:type="spellEnd"/>
            <w:r w:rsidRPr="00254E30">
              <w:rPr>
                <w:rFonts w:ascii="Times New Roman" w:eastAsia="Times New Roman" w:hAnsi="Times New Roman" w:cs="Times New Roman"/>
              </w:rPr>
              <w:t xml:space="preserve">) Глобального фонду для боротьби із СНІДом, туберкульозом та малярією в </w:t>
            </w:r>
            <w:r w:rsidRPr="00254E30">
              <w:rPr>
                <w:rFonts w:ascii="Times New Roman" w:eastAsia="Times New Roman" w:hAnsi="Times New Roman" w:cs="Times New Roman"/>
              </w:rPr>
              <w:lastRenderedPageBreak/>
              <w:t>Україні»). Існуюче законодавство безперешкодно дозволяє отримати звільнення від ПДВ для договорів.</w:t>
            </w:r>
          </w:p>
        </w:tc>
        <w:tc>
          <w:tcPr>
            <w:tcW w:w="3827" w:type="dxa"/>
            <w:gridSpan w:val="3"/>
            <w:shd w:val="clear" w:color="auto" w:fill="FFFF00"/>
          </w:tcPr>
          <w:p w14:paraId="4B8F1B1E"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lastRenderedPageBreak/>
              <w:t> </w:t>
            </w:r>
          </w:p>
        </w:tc>
      </w:tr>
      <w:tr w:rsidR="00903A00" w:rsidRPr="00254E30" w14:paraId="283DD133" w14:textId="77777777" w:rsidTr="00334BC5">
        <w:trPr>
          <w:trHeight w:val="765"/>
        </w:trPr>
        <w:tc>
          <w:tcPr>
            <w:tcW w:w="709" w:type="dxa"/>
            <w:shd w:val="clear" w:color="auto" w:fill="auto"/>
          </w:tcPr>
          <w:p w14:paraId="211C62FE"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8</w:t>
            </w:r>
          </w:p>
        </w:tc>
        <w:tc>
          <w:tcPr>
            <w:tcW w:w="2126" w:type="dxa"/>
            <w:shd w:val="clear" w:color="auto" w:fill="auto"/>
          </w:tcPr>
          <w:p w14:paraId="590E69E3" w14:textId="77777777" w:rsidR="00903A00" w:rsidRPr="00254E30" w:rsidRDefault="00D34F04">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Фіксована вартість товару, робіт або послуг:</w:t>
            </w:r>
          </w:p>
        </w:tc>
        <w:tc>
          <w:tcPr>
            <w:tcW w:w="3261" w:type="dxa"/>
            <w:gridSpan w:val="2"/>
            <w:shd w:val="clear" w:color="auto" w:fill="auto"/>
          </w:tcPr>
          <w:p w14:paraId="19010B79" w14:textId="77777777" w:rsidR="00903A00" w:rsidRPr="00254E30" w:rsidRDefault="00D34F04">
            <w:pPr>
              <w:spacing w:after="0" w:line="240" w:lineRule="auto"/>
              <w:rPr>
                <w:rFonts w:ascii="Times New Roman" w:eastAsia="Times New Roman" w:hAnsi="Times New Roman" w:cs="Times New Roman"/>
              </w:rPr>
            </w:pPr>
            <w:r w:rsidRPr="00254E30">
              <w:rPr>
                <w:rFonts w:ascii="Times New Roman" w:eastAsia="Times New Roman" w:hAnsi="Times New Roman" w:cs="Times New Roman"/>
              </w:rPr>
              <w:t>ТАК. Вартість товару, робіт або послуг не може бути змінена протягом строку дії договору</w:t>
            </w:r>
          </w:p>
        </w:tc>
        <w:tc>
          <w:tcPr>
            <w:tcW w:w="3827" w:type="dxa"/>
            <w:gridSpan w:val="3"/>
            <w:shd w:val="clear" w:color="auto" w:fill="FFFF00"/>
          </w:tcPr>
          <w:p w14:paraId="5821EAE9"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 </w:t>
            </w:r>
          </w:p>
        </w:tc>
      </w:tr>
    </w:tbl>
    <w:p w14:paraId="668F6239" w14:textId="77777777" w:rsidR="00903A00" w:rsidRPr="00254E30" w:rsidRDefault="00903A00">
      <w:pPr>
        <w:widowControl w:val="0"/>
        <w:pBdr>
          <w:top w:val="nil"/>
          <w:left w:val="nil"/>
          <w:bottom w:val="nil"/>
          <w:right w:val="nil"/>
          <w:between w:val="nil"/>
        </w:pBdr>
        <w:spacing w:after="0"/>
        <w:rPr>
          <w:rFonts w:ascii="Times New Roman" w:eastAsia="Times New Roman" w:hAnsi="Times New Roman" w:cs="Times New Roman"/>
        </w:rPr>
      </w:pPr>
    </w:p>
    <w:tbl>
      <w:tblPr>
        <w:tblStyle w:val="affb"/>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4253"/>
        <w:gridCol w:w="4961"/>
      </w:tblGrid>
      <w:tr w:rsidR="00903A00" w:rsidRPr="00254E30" w14:paraId="36F78BB3" w14:textId="77777777">
        <w:tc>
          <w:tcPr>
            <w:tcW w:w="709" w:type="dxa"/>
            <w:shd w:val="clear" w:color="auto" w:fill="D9D9D9"/>
          </w:tcPr>
          <w:p w14:paraId="25B8169A" w14:textId="77777777" w:rsidR="00903A00" w:rsidRPr="00254E30" w:rsidRDefault="00D34F04">
            <w:pPr>
              <w:widowControl w:val="0"/>
              <w:spacing w:after="0" w:line="240" w:lineRule="auto"/>
              <w:ind w:left="-250" w:right="-297" w:firstLine="83"/>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w:t>
            </w:r>
          </w:p>
        </w:tc>
        <w:tc>
          <w:tcPr>
            <w:tcW w:w="9214" w:type="dxa"/>
            <w:gridSpan w:val="2"/>
            <w:shd w:val="clear" w:color="auto" w:fill="D9D9D9"/>
          </w:tcPr>
          <w:p w14:paraId="2247C905" w14:textId="77777777" w:rsidR="00903A00" w:rsidRPr="00254E30" w:rsidRDefault="00D34F04">
            <w:pPr>
              <w:widowControl w:val="0"/>
              <w:spacing w:after="0" w:line="240" w:lineRule="auto"/>
              <w:ind w:right="-284"/>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Відомості про учасника</w:t>
            </w:r>
          </w:p>
        </w:tc>
      </w:tr>
      <w:tr w:rsidR="00334BC5" w:rsidRPr="00254E30" w14:paraId="7D5D9592" w14:textId="77777777" w:rsidTr="00334BC5">
        <w:tc>
          <w:tcPr>
            <w:tcW w:w="709" w:type="dxa"/>
          </w:tcPr>
          <w:p w14:paraId="51B7256C" w14:textId="77777777" w:rsidR="00334BC5" w:rsidRPr="00254E30" w:rsidRDefault="00334BC5" w:rsidP="00334BC5">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1</w:t>
            </w:r>
          </w:p>
        </w:tc>
        <w:tc>
          <w:tcPr>
            <w:tcW w:w="4253" w:type="dxa"/>
          </w:tcPr>
          <w:p w14:paraId="7A238070" w14:textId="77777777" w:rsidR="00334BC5" w:rsidRPr="00254E30" w:rsidRDefault="00334BC5" w:rsidP="00334BC5">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Найменування юридичної особи:</w:t>
            </w:r>
          </w:p>
        </w:tc>
        <w:tc>
          <w:tcPr>
            <w:tcW w:w="4961" w:type="dxa"/>
            <w:shd w:val="clear" w:color="auto" w:fill="FFFF00"/>
          </w:tcPr>
          <w:p w14:paraId="3F035195" w14:textId="77777777" w:rsidR="00334BC5" w:rsidRPr="00254E30" w:rsidRDefault="00334BC5" w:rsidP="00334BC5">
            <w:pPr>
              <w:widowControl w:val="0"/>
              <w:spacing w:after="0" w:line="240" w:lineRule="auto"/>
              <w:ind w:right="-106"/>
              <w:jc w:val="both"/>
              <w:rPr>
                <w:rFonts w:ascii="Times New Roman" w:eastAsia="Times New Roman" w:hAnsi="Times New Roman" w:cs="Times New Roman"/>
                <w:sz w:val="24"/>
                <w:szCs w:val="24"/>
              </w:rPr>
            </w:pPr>
          </w:p>
        </w:tc>
      </w:tr>
      <w:tr w:rsidR="00334BC5" w:rsidRPr="00254E30" w14:paraId="3D69DC61" w14:textId="77777777" w:rsidTr="00334BC5">
        <w:tc>
          <w:tcPr>
            <w:tcW w:w="709" w:type="dxa"/>
          </w:tcPr>
          <w:p w14:paraId="0A3FF715" w14:textId="77777777" w:rsidR="00334BC5" w:rsidRPr="00254E30" w:rsidRDefault="00334BC5" w:rsidP="00334BC5">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2</w:t>
            </w:r>
          </w:p>
        </w:tc>
        <w:tc>
          <w:tcPr>
            <w:tcW w:w="4253" w:type="dxa"/>
          </w:tcPr>
          <w:p w14:paraId="52F6899D" w14:textId="77777777" w:rsidR="00334BC5" w:rsidRPr="00254E30" w:rsidRDefault="00334BC5" w:rsidP="00334BC5">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Юридична адреса:</w:t>
            </w:r>
          </w:p>
        </w:tc>
        <w:tc>
          <w:tcPr>
            <w:tcW w:w="4961" w:type="dxa"/>
            <w:shd w:val="clear" w:color="auto" w:fill="FFFF00"/>
          </w:tcPr>
          <w:p w14:paraId="570A3396" w14:textId="77777777" w:rsidR="00334BC5" w:rsidRPr="00254E30" w:rsidRDefault="00334BC5" w:rsidP="00334BC5">
            <w:pPr>
              <w:widowControl w:val="0"/>
              <w:spacing w:after="0" w:line="240" w:lineRule="auto"/>
              <w:ind w:right="-284"/>
              <w:jc w:val="both"/>
              <w:rPr>
                <w:rFonts w:ascii="Times New Roman" w:eastAsia="Times New Roman" w:hAnsi="Times New Roman" w:cs="Times New Roman"/>
                <w:sz w:val="24"/>
                <w:szCs w:val="24"/>
              </w:rPr>
            </w:pPr>
          </w:p>
        </w:tc>
      </w:tr>
      <w:tr w:rsidR="00334BC5" w:rsidRPr="00254E30" w14:paraId="44EB5942" w14:textId="77777777" w:rsidTr="00334BC5">
        <w:tc>
          <w:tcPr>
            <w:tcW w:w="709" w:type="dxa"/>
          </w:tcPr>
          <w:p w14:paraId="21385BBE" w14:textId="77777777" w:rsidR="00334BC5" w:rsidRPr="00254E30" w:rsidRDefault="00334BC5" w:rsidP="00334BC5">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3</w:t>
            </w:r>
          </w:p>
        </w:tc>
        <w:tc>
          <w:tcPr>
            <w:tcW w:w="4253" w:type="dxa"/>
          </w:tcPr>
          <w:p w14:paraId="0A244E16" w14:textId="77777777" w:rsidR="00334BC5" w:rsidRPr="00254E30" w:rsidRDefault="00334BC5" w:rsidP="00334BC5">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ПІБ та посада керівника юридичної особи (для Юр. осіб):</w:t>
            </w:r>
          </w:p>
        </w:tc>
        <w:tc>
          <w:tcPr>
            <w:tcW w:w="4961" w:type="dxa"/>
            <w:shd w:val="clear" w:color="auto" w:fill="FFFF00"/>
          </w:tcPr>
          <w:p w14:paraId="2DD44F1A" w14:textId="77777777" w:rsidR="00334BC5" w:rsidRPr="00254E30" w:rsidRDefault="00334BC5" w:rsidP="00334BC5">
            <w:pPr>
              <w:widowControl w:val="0"/>
              <w:spacing w:after="0" w:line="240" w:lineRule="auto"/>
              <w:ind w:right="-284"/>
              <w:jc w:val="both"/>
              <w:rPr>
                <w:rFonts w:ascii="Times New Roman" w:eastAsia="Times New Roman" w:hAnsi="Times New Roman" w:cs="Times New Roman"/>
                <w:sz w:val="24"/>
                <w:szCs w:val="24"/>
              </w:rPr>
            </w:pPr>
          </w:p>
        </w:tc>
      </w:tr>
      <w:tr w:rsidR="00334BC5" w:rsidRPr="00254E30" w14:paraId="3F4EFE0D" w14:textId="77777777" w:rsidTr="00334BC5">
        <w:tc>
          <w:tcPr>
            <w:tcW w:w="709" w:type="dxa"/>
          </w:tcPr>
          <w:p w14:paraId="13CC1764" w14:textId="77777777" w:rsidR="00334BC5" w:rsidRPr="00254E30" w:rsidRDefault="00334BC5" w:rsidP="00334BC5">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4</w:t>
            </w:r>
          </w:p>
        </w:tc>
        <w:tc>
          <w:tcPr>
            <w:tcW w:w="4253" w:type="dxa"/>
          </w:tcPr>
          <w:p w14:paraId="17AA05B6" w14:textId="77777777" w:rsidR="00334BC5" w:rsidRPr="00254E30" w:rsidRDefault="00334BC5" w:rsidP="00334BC5">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Номер телефону керівника юридичної особи  (для Юр. осіб):</w:t>
            </w:r>
          </w:p>
        </w:tc>
        <w:tc>
          <w:tcPr>
            <w:tcW w:w="4961" w:type="dxa"/>
            <w:shd w:val="clear" w:color="auto" w:fill="FFFF00"/>
          </w:tcPr>
          <w:p w14:paraId="70A9DB4D" w14:textId="77777777" w:rsidR="00334BC5" w:rsidRPr="00254E30" w:rsidRDefault="00334BC5" w:rsidP="00334BC5">
            <w:pPr>
              <w:widowControl w:val="0"/>
              <w:spacing w:after="0" w:line="240" w:lineRule="auto"/>
              <w:ind w:right="-284"/>
              <w:jc w:val="both"/>
              <w:rPr>
                <w:rFonts w:ascii="Times New Roman" w:eastAsia="Times New Roman" w:hAnsi="Times New Roman" w:cs="Times New Roman"/>
                <w:sz w:val="24"/>
                <w:szCs w:val="24"/>
              </w:rPr>
            </w:pPr>
          </w:p>
        </w:tc>
      </w:tr>
      <w:tr w:rsidR="00334BC5" w:rsidRPr="00254E30" w14:paraId="3B04BC10" w14:textId="77777777" w:rsidTr="00334BC5">
        <w:tc>
          <w:tcPr>
            <w:tcW w:w="709" w:type="dxa"/>
          </w:tcPr>
          <w:p w14:paraId="547513E9" w14:textId="77777777" w:rsidR="00334BC5" w:rsidRPr="00254E30" w:rsidRDefault="00334BC5" w:rsidP="00334BC5">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5</w:t>
            </w:r>
          </w:p>
        </w:tc>
        <w:tc>
          <w:tcPr>
            <w:tcW w:w="4253" w:type="dxa"/>
          </w:tcPr>
          <w:p w14:paraId="2A89ADA8" w14:textId="77777777" w:rsidR="00334BC5" w:rsidRPr="00254E30" w:rsidRDefault="00334BC5" w:rsidP="00334BC5">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Контактна особа:</w:t>
            </w:r>
          </w:p>
        </w:tc>
        <w:tc>
          <w:tcPr>
            <w:tcW w:w="4961" w:type="dxa"/>
            <w:shd w:val="clear" w:color="auto" w:fill="FFFF00"/>
          </w:tcPr>
          <w:p w14:paraId="7ED7E1F7" w14:textId="77777777" w:rsidR="00334BC5" w:rsidRPr="00254E30" w:rsidRDefault="00334BC5" w:rsidP="00334BC5">
            <w:pPr>
              <w:widowControl w:val="0"/>
              <w:spacing w:after="0" w:line="240" w:lineRule="auto"/>
              <w:ind w:right="-284"/>
              <w:jc w:val="both"/>
              <w:rPr>
                <w:rFonts w:ascii="Times New Roman" w:eastAsia="Times New Roman" w:hAnsi="Times New Roman" w:cs="Times New Roman"/>
                <w:sz w:val="24"/>
                <w:szCs w:val="24"/>
              </w:rPr>
            </w:pPr>
          </w:p>
        </w:tc>
      </w:tr>
      <w:tr w:rsidR="00334BC5" w:rsidRPr="00254E30" w14:paraId="0DF7EC3E" w14:textId="77777777" w:rsidTr="00334BC5">
        <w:tc>
          <w:tcPr>
            <w:tcW w:w="709" w:type="dxa"/>
          </w:tcPr>
          <w:p w14:paraId="3FAF8B0D" w14:textId="77777777" w:rsidR="00334BC5" w:rsidRPr="00254E30" w:rsidRDefault="00334BC5" w:rsidP="00334BC5">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6</w:t>
            </w:r>
          </w:p>
        </w:tc>
        <w:tc>
          <w:tcPr>
            <w:tcW w:w="4253" w:type="dxa"/>
          </w:tcPr>
          <w:p w14:paraId="4C765860" w14:textId="77777777" w:rsidR="00334BC5" w:rsidRPr="00254E30" w:rsidRDefault="00334BC5" w:rsidP="00334BC5">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 xml:space="preserve">Номер </w:t>
            </w:r>
            <w:proofErr w:type="spellStart"/>
            <w:r w:rsidRPr="00254E30">
              <w:rPr>
                <w:rFonts w:ascii="Times New Roman" w:eastAsia="Times New Roman" w:hAnsi="Times New Roman" w:cs="Times New Roman"/>
                <w:color w:val="000000"/>
                <w:sz w:val="24"/>
                <w:szCs w:val="24"/>
              </w:rPr>
              <w:t>моб</w:t>
            </w:r>
            <w:proofErr w:type="spellEnd"/>
            <w:r w:rsidRPr="00254E30">
              <w:rPr>
                <w:rFonts w:ascii="Times New Roman" w:eastAsia="Times New Roman" w:hAnsi="Times New Roman" w:cs="Times New Roman"/>
                <w:color w:val="000000"/>
                <w:sz w:val="24"/>
                <w:szCs w:val="24"/>
              </w:rPr>
              <w:t>. телефону контактної особи:</w:t>
            </w:r>
          </w:p>
        </w:tc>
        <w:tc>
          <w:tcPr>
            <w:tcW w:w="4961" w:type="dxa"/>
            <w:shd w:val="clear" w:color="auto" w:fill="FFFF00"/>
          </w:tcPr>
          <w:p w14:paraId="73292EDE" w14:textId="77777777" w:rsidR="00334BC5" w:rsidRPr="00254E30" w:rsidRDefault="00334BC5" w:rsidP="00334BC5">
            <w:pPr>
              <w:widowControl w:val="0"/>
              <w:spacing w:after="0" w:line="240" w:lineRule="auto"/>
              <w:ind w:right="-284"/>
              <w:jc w:val="both"/>
              <w:rPr>
                <w:rFonts w:ascii="Times New Roman" w:eastAsia="Times New Roman" w:hAnsi="Times New Roman" w:cs="Times New Roman"/>
                <w:sz w:val="24"/>
                <w:szCs w:val="24"/>
              </w:rPr>
            </w:pPr>
          </w:p>
        </w:tc>
      </w:tr>
      <w:tr w:rsidR="00334BC5" w:rsidRPr="00254E30" w14:paraId="79778375" w14:textId="77777777" w:rsidTr="00334BC5">
        <w:tc>
          <w:tcPr>
            <w:tcW w:w="709" w:type="dxa"/>
          </w:tcPr>
          <w:p w14:paraId="7B2EC815" w14:textId="77777777" w:rsidR="00334BC5" w:rsidRPr="00254E30" w:rsidRDefault="00334BC5" w:rsidP="00334BC5">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7</w:t>
            </w:r>
          </w:p>
        </w:tc>
        <w:tc>
          <w:tcPr>
            <w:tcW w:w="4253" w:type="dxa"/>
          </w:tcPr>
          <w:p w14:paraId="4CBECB5C" w14:textId="77777777" w:rsidR="00334BC5" w:rsidRPr="00254E30" w:rsidRDefault="00334BC5" w:rsidP="00334BC5">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Електронна пошта контактної особи:</w:t>
            </w:r>
          </w:p>
        </w:tc>
        <w:tc>
          <w:tcPr>
            <w:tcW w:w="4961" w:type="dxa"/>
            <w:shd w:val="clear" w:color="auto" w:fill="FFFF00"/>
          </w:tcPr>
          <w:p w14:paraId="4E8C5A78" w14:textId="77777777" w:rsidR="00334BC5" w:rsidRPr="00254E30" w:rsidRDefault="00334BC5" w:rsidP="00334BC5">
            <w:pPr>
              <w:widowControl w:val="0"/>
              <w:spacing w:after="0" w:line="240" w:lineRule="auto"/>
              <w:ind w:right="-284"/>
              <w:jc w:val="both"/>
              <w:rPr>
                <w:rFonts w:ascii="Times New Roman" w:eastAsia="Times New Roman" w:hAnsi="Times New Roman" w:cs="Times New Roman"/>
                <w:sz w:val="24"/>
                <w:szCs w:val="24"/>
              </w:rPr>
            </w:pPr>
          </w:p>
        </w:tc>
      </w:tr>
      <w:tr w:rsidR="00334BC5" w:rsidRPr="00254E30" w14:paraId="7EC43C85" w14:textId="77777777" w:rsidTr="00334BC5">
        <w:tc>
          <w:tcPr>
            <w:tcW w:w="709" w:type="dxa"/>
          </w:tcPr>
          <w:p w14:paraId="78FB25D9" w14:textId="77777777" w:rsidR="00334BC5" w:rsidRPr="00254E30" w:rsidRDefault="00334BC5" w:rsidP="00334BC5">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8</w:t>
            </w:r>
          </w:p>
        </w:tc>
        <w:tc>
          <w:tcPr>
            <w:tcW w:w="4253" w:type="dxa"/>
          </w:tcPr>
          <w:p w14:paraId="55E7E9E5" w14:textId="77777777" w:rsidR="00334BC5" w:rsidRPr="00254E30" w:rsidRDefault="00334BC5" w:rsidP="00334BC5">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Адреса веб-сайту (за наявності):</w:t>
            </w:r>
          </w:p>
        </w:tc>
        <w:tc>
          <w:tcPr>
            <w:tcW w:w="4961" w:type="dxa"/>
            <w:shd w:val="clear" w:color="auto" w:fill="FFFF00"/>
          </w:tcPr>
          <w:p w14:paraId="3D04DDF8" w14:textId="77777777" w:rsidR="00334BC5" w:rsidRPr="00254E30" w:rsidRDefault="00334BC5" w:rsidP="00334BC5">
            <w:pPr>
              <w:widowControl w:val="0"/>
              <w:spacing w:after="0" w:line="240" w:lineRule="auto"/>
              <w:ind w:right="-284"/>
              <w:jc w:val="both"/>
              <w:rPr>
                <w:rFonts w:ascii="Times New Roman" w:eastAsia="Times New Roman" w:hAnsi="Times New Roman" w:cs="Times New Roman"/>
                <w:sz w:val="24"/>
                <w:szCs w:val="24"/>
              </w:rPr>
            </w:pPr>
          </w:p>
        </w:tc>
      </w:tr>
      <w:tr w:rsidR="00334BC5" w:rsidRPr="00254E30" w14:paraId="599972E6" w14:textId="77777777" w:rsidTr="00334BC5">
        <w:tc>
          <w:tcPr>
            <w:tcW w:w="709" w:type="dxa"/>
          </w:tcPr>
          <w:p w14:paraId="4952BAD1" w14:textId="77777777" w:rsidR="00334BC5" w:rsidRPr="00254E30" w:rsidRDefault="00334BC5" w:rsidP="00334BC5">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9</w:t>
            </w:r>
          </w:p>
        </w:tc>
        <w:tc>
          <w:tcPr>
            <w:tcW w:w="4253" w:type="dxa"/>
          </w:tcPr>
          <w:p w14:paraId="05D5D18D" w14:textId="77777777" w:rsidR="00334BC5" w:rsidRPr="00254E30" w:rsidRDefault="00334BC5" w:rsidP="00334BC5">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Банківські реквізити:</w:t>
            </w:r>
          </w:p>
        </w:tc>
        <w:tc>
          <w:tcPr>
            <w:tcW w:w="4961" w:type="dxa"/>
            <w:shd w:val="clear" w:color="auto" w:fill="FFFF00"/>
          </w:tcPr>
          <w:p w14:paraId="76D4B7BB" w14:textId="77777777" w:rsidR="00334BC5" w:rsidRPr="00254E30" w:rsidRDefault="00334BC5" w:rsidP="00334BC5">
            <w:pPr>
              <w:widowControl w:val="0"/>
              <w:spacing w:after="0" w:line="240" w:lineRule="auto"/>
              <w:ind w:right="-284"/>
              <w:jc w:val="both"/>
              <w:rPr>
                <w:rFonts w:ascii="Times New Roman" w:eastAsia="Times New Roman" w:hAnsi="Times New Roman" w:cs="Times New Roman"/>
                <w:sz w:val="24"/>
                <w:szCs w:val="24"/>
              </w:rPr>
            </w:pPr>
          </w:p>
        </w:tc>
      </w:tr>
      <w:tr w:rsidR="00334BC5" w:rsidRPr="00254E30" w14:paraId="1F68495E" w14:textId="77777777" w:rsidTr="00334BC5">
        <w:tc>
          <w:tcPr>
            <w:tcW w:w="709" w:type="dxa"/>
          </w:tcPr>
          <w:p w14:paraId="6ED9C608" w14:textId="77777777" w:rsidR="00334BC5" w:rsidRPr="00254E30" w:rsidRDefault="00334BC5" w:rsidP="00334BC5">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10</w:t>
            </w:r>
          </w:p>
        </w:tc>
        <w:tc>
          <w:tcPr>
            <w:tcW w:w="4253" w:type="dxa"/>
          </w:tcPr>
          <w:p w14:paraId="338F1100" w14:textId="77777777" w:rsidR="00334BC5" w:rsidRPr="00254E30" w:rsidRDefault="00334BC5" w:rsidP="00334BC5">
            <w:pPr>
              <w:widowControl w:val="0"/>
              <w:tabs>
                <w:tab w:val="left" w:pos="4145"/>
              </w:tabs>
              <w:spacing w:after="0" w:line="240" w:lineRule="auto"/>
              <w:ind w:right="34"/>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Вид коду економічної діяльності за КВЕД, або вид діяльності згідно статуту, в рамках якого юридична особа або фізична особа має право надавати відповідні послуги або виконувати роботи:</w:t>
            </w:r>
          </w:p>
        </w:tc>
        <w:tc>
          <w:tcPr>
            <w:tcW w:w="4961" w:type="dxa"/>
            <w:shd w:val="clear" w:color="auto" w:fill="FFFF00"/>
          </w:tcPr>
          <w:p w14:paraId="128BFCA7" w14:textId="77777777" w:rsidR="00334BC5" w:rsidRPr="00254E30" w:rsidRDefault="00334BC5" w:rsidP="00334BC5">
            <w:pPr>
              <w:widowControl w:val="0"/>
              <w:spacing w:after="0" w:line="240" w:lineRule="auto"/>
              <w:ind w:right="-284"/>
              <w:jc w:val="both"/>
              <w:rPr>
                <w:rFonts w:ascii="Times New Roman" w:eastAsia="Times New Roman" w:hAnsi="Times New Roman" w:cs="Times New Roman"/>
                <w:sz w:val="24"/>
                <w:szCs w:val="24"/>
              </w:rPr>
            </w:pPr>
          </w:p>
        </w:tc>
      </w:tr>
      <w:tr w:rsidR="00334BC5" w:rsidRPr="00254E30" w14:paraId="24D2A2C6" w14:textId="77777777" w:rsidTr="00334BC5">
        <w:tc>
          <w:tcPr>
            <w:tcW w:w="709" w:type="dxa"/>
          </w:tcPr>
          <w:p w14:paraId="7ED3658C" w14:textId="77777777" w:rsidR="00334BC5" w:rsidRPr="00254E30" w:rsidRDefault="00334BC5" w:rsidP="00334BC5">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11</w:t>
            </w:r>
          </w:p>
        </w:tc>
        <w:tc>
          <w:tcPr>
            <w:tcW w:w="4253" w:type="dxa"/>
          </w:tcPr>
          <w:p w14:paraId="0EEBBA3A" w14:textId="77777777" w:rsidR="00334BC5" w:rsidRPr="00254E30" w:rsidRDefault="00334BC5" w:rsidP="00334BC5">
            <w:pPr>
              <w:widowControl w:val="0"/>
              <w:tabs>
                <w:tab w:val="left" w:pos="4145"/>
              </w:tabs>
              <w:spacing w:after="0" w:line="240" w:lineRule="auto"/>
              <w:ind w:right="34"/>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Група платника єдиного податку (лише для платників єдиного податку):</w:t>
            </w:r>
          </w:p>
        </w:tc>
        <w:tc>
          <w:tcPr>
            <w:tcW w:w="4961" w:type="dxa"/>
            <w:shd w:val="clear" w:color="auto" w:fill="FFFF00"/>
          </w:tcPr>
          <w:p w14:paraId="0453FB0C" w14:textId="77777777" w:rsidR="00334BC5" w:rsidRPr="00254E30" w:rsidRDefault="00334BC5" w:rsidP="00334BC5">
            <w:pPr>
              <w:widowControl w:val="0"/>
              <w:spacing w:after="0" w:line="240" w:lineRule="auto"/>
              <w:ind w:right="-284"/>
              <w:jc w:val="both"/>
              <w:rPr>
                <w:rFonts w:ascii="Times New Roman" w:eastAsia="Times New Roman" w:hAnsi="Times New Roman" w:cs="Times New Roman"/>
                <w:sz w:val="24"/>
                <w:szCs w:val="24"/>
              </w:rPr>
            </w:pPr>
          </w:p>
        </w:tc>
      </w:tr>
    </w:tbl>
    <w:p w14:paraId="3FBB4E3C" w14:textId="77777777" w:rsidR="00903A00" w:rsidRPr="00254E30" w:rsidRDefault="00334BC5" w:rsidP="00162413">
      <w:pPr>
        <w:spacing w:after="0" w:line="240" w:lineRule="auto"/>
        <w:ind w:firstLine="568"/>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 Учаснику необхідно заповнити клітинки, що виділено жовтим </w:t>
      </w:r>
      <w:r w:rsidR="00D34F04" w:rsidRPr="00254E30">
        <w:rPr>
          <w:rFonts w:ascii="Times New Roman" w:eastAsia="Times New Roman" w:hAnsi="Times New Roman" w:cs="Times New Roman"/>
          <w:sz w:val="24"/>
          <w:szCs w:val="24"/>
        </w:rPr>
        <w:t>кольором.</w:t>
      </w:r>
    </w:p>
    <w:p w14:paraId="0FB53881" w14:textId="77777777" w:rsidR="00903A00" w:rsidRPr="00254E30" w:rsidRDefault="00D34F04" w:rsidP="00162413">
      <w:pPr>
        <w:spacing w:after="0" w:line="240" w:lineRule="auto"/>
        <w:ind w:firstLine="568"/>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w:t>
      </w:r>
      <w:r w:rsidR="00162413" w:rsidRPr="003C78B0">
        <w:rPr>
          <w:rFonts w:ascii="Times New Roman" w:eastAsia="Times New Roman" w:hAnsi="Times New Roman" w:cs="Times New Roman"/>
          <w:sz w:val="24"/>
          <w:szCs w:val="24"/>
        </w:rPr>
        <w:t>Операції з оплати Послуг звільняються від оподаткування податком на додану вартість у відпо</w:t>
      </w:r>
      <w:r w:rsidR="00162413" w:rsidRPr="007F20CD">
        <w:rPr>
          <w:rFonts w:ascii="Times New Roman" w:eastAsia="Times New Roman" w:hAnsi="Times New Roman" w:cs="Times New Roman"/>
          <w:sz w:val="24"/>
          <w:szCs w:val="24"/>
        </w:rPr>
        <w:t>відності до пункту 26 підрозділу 2 розділу ХХ «Перехідні положення» Податкового кодексу України, статті 7 Закону України від 21.06.2012 року №4999-VI «Про виконання програм Глобального фонду для боротьби із СНІДом, туберкульозом та малярією в Україні» та постанови Кабінету Міністрів України від 17 квітня 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00162413" w:rsidRPr="007F20CD">
        <w:rPr>
          <w:rFonts w:ascii="Times New Roman" w:eastAsia="Times New Roman" w:hAnsi="Times New Roman" w:cs="Times New Roman"/>
          <w:sz w:val="24"/>
          <w:szCs w:val="24"/>
        </w:rPr>
        <w:t>субгрантів</w:t>
      </w:r>
      <w:proofErr w:type="spellEnd"/>
      <w:r w:rsidR="00162413" w:rsidRPr="007F20CD">
        <w:rPr>
          <w:rFonts w:ascii="Times New Roman" w:eastAsia="Times New Roman" w:hAnsi="Times New Roman" w:cs="Times New Roman"/>
          <w:sz w:val="24"/>
          <w:szCs w:val="24"/>
        </w:rPr>
        <w:t>) Глобального фонду для боротьби із СНІДом, туберкульозом та малярією в Україні».</w:t>
      </w:r>
    </w:p>
    <w:p w14:paraId="36456523" w14:textId="77777777" w:rsidR="00903A00" w:rsidRPr="00254E30" w:rsidRDefault="00D34F04" w:rsidP="00162413">
      <w:pPr>
        <w:spacing w:after="0" w:line="240" w:lineRule="auto"/>
        <w:ind w:firstLine="568"/>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***Неприйняття умов співпраці призводить до автоматичної дискваліфікації.</w:t>
      </w:r>
    </w:p>
    <w:p w14:paraId="1F45B301" w14:textId="77777777" w:rsidR="00903A00" w:rsidRPr="00254E30" w:rsidRDefault="00903A00">
      <w:pPr>
        <w:spacing w:after="0" w:line="240" w:lineRule="auto"/>
        <w:ind w:firstLine="568"/>
        <w:jc w:val="both"/>
        <w:rPr>
          <w:rFonts w:ascii="Times New Roman" w:eastAsia="Times New Roman" w:hAnsi="Times New Roman" w:cs="Times New Roman"/>
          <w:color w:val="000000"/>
          <w:sz w:val="24"/>
          <w:szCs w:val="24"/>
        </w:rPr>
      </w:pPr>
    </w:p>
    <w:p w14:paraId="4FF0E52F" w14:textId="77777777" w:rsidR="00903A00" w:rsidRPr="00254E30" w:rsidRDefault="00D34F04">
      <w:pPr>
        <w:spacing w:after="0" w:line="240" w:lineRule="auto"/>
        <w:ind w:firstLine="710"/>
        <w:jc w:val="both"/>
        <w:rPr>
          <w:rFonts w:ascii="Times New Roman" w:eastAsia="Times New Roman" w:hAnsi="Times New Roman" w:cs="Times New Roman"/>
          <w:sz w:val="24"/>
          <w:szCs w:val="24"/>
        </w:rPr>
      </w:pPr>
      <w:bookmarkStart w:id="5" w:name="_heading=h.nm50o5y3fy5" w:colFirst="0" w:colLast="0"/>
      <w:bookmarkEnd w:id="5"/>
      <w:r w:rsidRPr="00254E30">
        <w:rPr>
          <w:rFonts w:ascii="Times New Roman" w:eastAsia="Times New Roman" w:hAnsi="Times New Roman" w:cs="Times New Roman"/>
          <w:sz w:val="24"/>
          <w:szCs w:val="24"/>
        </w:rPr>
        <w:t>Підписанням «Форми цінової пропозиції» підтверджуємо, що у разі перемоги нашої пропозиції ми зобов’язуємось:</w:t>
      </w:r>
    </w:p>
    <w:p w14:paraId="67952246" w14:textId="3B330334" w:rsidR="00903A00" w:rsidRPr="00254E30" w:rsidRDefault="00D34F04">
      <w:pPr>
        <w:numPr>
          <w:ilvl w:val="0"/>
          <w:numId w:val="16"/>
        </w:numPr>
        <w:pBdr>
          <w:top w:val="nil"/>
          <w:left w:val="nil"/>
          <w:bottom w:val="nil"/>
          <w:right w:val="nil"/>
          <w:between w:val="nil"/>
        </w:pBdr>
        <w:tabs>
          <w:tab w:val="left" w:pos="993"/>
        </w:tabs>
        <w:spacing w:after="0" w:line="240" w:lineRule="auto"/>
        <w:ind w:left="0" w:firstLine="710"/>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укласти з Державною установою «Центр громадського здоров’я Міністерства охорони здоров’я України» протягом узгодженого терміну договір про закупівлю </w:t>
      </w:r>
      <w:r w:rsidR="000F5CC2" w:rsidRPr="009D0595">
        <w:rPr>
          <w:rFonts w:ascii="Times New Roman" w:eastAsia="Times New Roman" w:hAnsi="Times New Roman" w:cs="Times New Roman"/>
          <w:color w:val="000000"/>
          <w:sz w:val="24"/>
          <w:szCs w:val="24"/>
          <w:highlight w:val="white"/>
        </w:rPr>
        <w:t xml:space="preserve">ДК 021:2015: 72260000-5 Послуги, пов’язані з програмним забезпеченням (Послуги з постачання програмного забезпечення </w:t>
      </w:r>
      <w:proofErr w:type="spellStart"/>
      <w:r w:rsidR="000F5CC2" w:rsidRPr="009D0595">
        <w:rPr>
          <w:rFonts w:ascii="Times New Roman" w:eastAsia="Times New Roman" w:hAnsi="Times New Roman" w:cs="Times New Roman"/>
          <w:color w:val="000000"/>
          <w:sz w:val="24"/>
          <w:szCs w:val="24"/>
          <w:highlight w:val="white"/>
        </w:rPr>
        <w:t>Semantrum</w:t>
      </w:r>
      <w:proofErr w:type="spellEnd"/>
      <w:r w:rsidR="000F5CC2" w:rsidRPr="009D0595">
        <w:rPr>
          <w:rFonts w:ascii="Times New Roman" w:eastAsia="Times New Roman" w:hAnsi="Times New Roman" w:cs="Times New Roman"/>
          <w:color w:val="000000"/>
          <w:sz w:val="24"/>
          <w:szCs w:val="24"/>
          <w:highlight w:val="white"/>
        </w:rPr>
        <w:t>)</w:t>
      </w:r>
      <w:r w:rsidR="00147EA6">
        <w:rPr>
          <w:rFonts w:ascii="Times New Roman" w:hAnsi="Times New Roman"/>
          <w:b/>
          <w:bCs/>
          <w:iCs/>
          <w:sz w:val="24"/>
          <w:szCs w:val="24"/>
        </w:rPr>
        <w:t xml:space="preserve"> </w:t>
      </w:r>
      <w:r w:rsidRPr="00254E30">
        <w:rPr>
          <w:rFonts w:ascii="Times New Roman" w:eastAsia="Times New Roman" w:hAnsi="Times New Roman" w:cs="Times New Roman"/>
          <w:color w:val="000000"/>
          <w:sz w:val="24"/>
          <w:szCs w:val="24"/>
        </w:rPr>
        <w:t>в рамках програми Глобального Фонду на умовах, які викладені у оголошенні про закупівлю та пропозиції;</w:t>
      </w:r>
    </w:p>
    <w:p w14:paraId="5F50CE57" w14:textId="77777777" w:rsidR="00903A00" w:rsidRPr="00254E30" w:rsidRDefault="00D34F04">
      <w:pPr>
        <w:numPr>
          <w:ilvl w:val="0"/>
          <w:numId w:val="16"/>
        </w:numPr>
        <w:pBdr>
          <w:top w:val="nil"/>
          <w:left w:val="nil"/>
          <w:bottom w:val="nil"/>
          <w:right w:val="nil"/>
          <w:between w:val="nil"/>
        </w:pBdr>
        <w:tabs>
          <w:tab w:val="left" w:pos="709"/>
          <w:tab w:val="left" w:pos="993"/>
        </w:tabs>
        <w:spacing w:after="0" w:line="240" w:lineRule="auto"/>
        <w:ind w:left="0" w:firstLine="710"/>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д</w:t>
      </w:r>
      <w:r w:rsidRPr="00254E30">
        <w:rPr>
          <w:rFonts w:ascii="Times New Roman" w:eastAsia="Times New Roman" w:hAnsi="Times New Roman" w:cs="Times New Roman"/>
          <w:color w:val="000000"/>
          <w:sz w:val="24"/>
          <w:szCs w:val="24"/>
          <w:highlight w:val="white"/>
        </w:rPr>
        <w:t xml:space="preserve">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 </w:t>
      </w:r>
      <w:r w:rsidRPr="00254E30">
        <w:rPr>
          <w:rFonts w:ascii="Times New Roman" w:eastAsia="Times New Roman" w:hAnsi="Times New Roman" w:cs="Times New Roman"/>
          <w:color w:val="000000"/>
          <w:sz w:val="24"/>
          <w:szCs w:val="24"/>
        </w:rPr>
        <w:t xml:space="preserve">Законодавство про економічні санкції, що згадується, </w:t>
      </w:r>
      <w:r w:rsidRPr="00254E30">
        <w:rPr>
          <w:rFonts w:ascii="Times New Roman" w:eastAsia="Times New Roman" w:hAnsi="Times New Roman" w:cs="Times New Roman"/>
          <w:color w:val="000000"/>
          <w:sz w:val="24"/>
          <w:szCs w:val="24"/>
        </w:rPr>
        <w:lastRenderedPageBreak/>
        <w:t>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w:t>
      </w:r>
    </w:p>
    <w:p w14:paraId="3A08C38F" w14:textId="77777777" w:rsidR="00903A00" w:rsidRPr="00254E30" w:rsidRDefault="00D34F04">
      <w:pPr>
        <w:numPr>
          <w:ilvl w:val="0"/>
          <w:numId w:val="16"/>
        </w:numPr>
        <w:pBdr>
          <w:top w:val="nil"/>
          <w:left w:val="nil"/>
          <w:bottom w:val="nil"/>
          <w:right w:val="nil"/>
          <w:between w:val="nil"/>
        </w:pBdr>
        <w:tabs>
          <w:tab w:val="left" w:pos="851"/>
          <w:tab w:val="left" w:pos="993"/>
        </w:tabs>
        <w:spacing w:after="0" w:line="240" w:lineRule="auto"/>
        <w:ind w:left="0" w:firstLine="710"/>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highlight w:val="white"/>
        </w:rPr>
        <w:t>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7D432AA0" w14:textId="77777777" w:rsidR="00903A00" w:rsidRPr="00254E30" w:rsidRDefault="00D34F04">
      <w:pPr>
        <w:tabs>
          <w:tab w:val="left" w:pos="993"/>
        </w:tabs>
        <w:spacing w:after="0" w:line="240" w:lineRule="auto"/>
        <w:ind w:firstLine="710"/>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Запропонована цінова пропозиція включає всі витрати з постачання товару, а також всі податки та збори відповідно до чинного законодавства України.</w:t>
      </w:r>
    </w:p>
    <w:p w14:paraId="14C728A0" w14:textId="77777777" w:rsidR="00903A00" w:rsidRPr="00254E30" w:rsidRDefault="00D34F04">
      <w:pPr>
        <w:spacing w:after="0" w:line="240" w:lineRule="auto"/>
        <w:ind w:firstLine="710"/>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Термін дії даної пропозиції складає 90 календарних днів з дня відкриття Пропозиції.</w:t>
      </w:r>
    </w:p>
    <w:p w14:paraId="376E3633" w14:textId="77777777" w:rsidR="00903A00" w:rsidRPr="00254E30" w:rsidRDefault="00D34F04">
      <w:pPr>
        <w:tabs>
          <w:tab w:val="right" w:pos="9356"/>
        </w:tabs>
        <w:spacing w:after="0" w:line="240" w:lineRule="auto"/>
        <w:ind w:firstLine="710"/>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Повідомляємо, що </w:t>
      </w:r>
      <w:r w:rsidRPr="00254E30">
        <w:rPr>
          <w:rFonts w:ascii="Times New Roman" w:eastAsia="Times New Roman" w:hAnsi="Times New Roman" w:cs="Times New Roman"/>
          <w:b/>
          <w:sz w:val="24"/>
          <w:szCs w:val="24"/>
        </w:rPr>
        <w:t>ми ознайомлені</w:t>
      </w:r>
      <w:r w:rsidRPr="00254E30">
        <w:rPr>
          <w:rFonts w:ascii="Times New Roman" w:eastAsia="Times New Roman" w:hAnsi="Times New Roman" w:cs="Times New Roman"/>
          <w:sz w:val="24"/>
          <w:szCs w:val="24"/>
        </w:rPr>
        <w:t xml:space="preserve"> з Постановою Кабінету Міністрів України від </w:t>
      </w:r>
      <w:r w:rsidRPr="00254E30">
        <w:rPr>
          <w:rFonts w:ascii="Times New Roman" w:eastAsia="Times New Roman" w:hAnsi="Times New Roman" w:cs="Times New Roman"/>
          <w:sz w:val="24"/>
          <w:szCs w:val="24"/>
        </w:rPr>
        <w:br/>
        <w:t>17 квітня 2013 р.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254E30">
        <w:rPr>
          <w:rFonts w:ascii="Times New Roman" w:eastAsia="Times New Roman" w:hAnsi="Times New Roman" w:cs="Times New Roman"/>
          <w:sz w:val="24"/>
          <w:szCs w:val="24"/>
        </w:rPr>
        <w:t>субгрантів</w:t>
      </w:r>
      <w:proofErr w:type="spellEnd"/>
      <w:r w:rsidRPr="00254E30">
        <w:rPr>
          <w:rFonts w:ascii="Times New Roman" w:eastAsia="Times New Roman" w:hAnsi="Times New Roman" w:cs="Times New Roman"/>
          <w:sz w:val="24"/>
          <w:szCs w:val="24"/>
        </w:rPr>
        <w:t xml:space="preserve">) Глобального фонду для боротьби із СНІДом, туберкульозом та малярією в Україні та «Кодексом поведінки постачальників», </w:t>
      </w:r>
      <w:r w:rsidR="00021E13" w:rsidRPr="00254E30">
        <w:rPr>
          <w:rFonts w:ascii="Times New Roman" w:eastAsia="Times New Roman" w:hAnsi="Times New Roman" w:cs="Times New Roman"/>
          <w:color w:val="000000"/>
          <w:sz w:val="24"/>
          <w:szCs w:val="24"/>
        </w:rPr>
        <w:t>що викладений в Додатку № 4 до оголошення про закупівлю</w:t>
      </w:r>
      <w:r w:rsidRPr="00254E30">
        <w:rPr>
          <w:rFonts w:ascii="Times New Roman" w:eastAsia="Times New Roman" w:hAnsi="Times New Roman" w:cs="Times New Roman"/>
          <w:sz w:val="24"/>
          <w:szCs w:val="24"/>
        </w:rPr>
        <w:t xml:space="preserve"> і </w:t>
      </w:r>
      <w:r w:rsidRPr="00254E30">
        <w:rPr>
          <w:rFonts w:ascii="Times New Roman" w:eastAsia="Times New Roman" w:hAnsi="Times New Roman" w:cs="Times New Roman"/>
          <w:b/>
          <w:sz w:val="24"/>
          <w:szCs w:val="24"/>
        </w:rPr>
        <w:t>зобов’язуємось дотримуватись їх умов.</w:t>
      </w:r>
    </w:p>
    <w:p w14:paraId="1A222596" w14:textId="77777777" w:rsidR="00903A00" w:rsidRPr="00254E30" w:rsidRDefault="00903A00">
      <w:pPr>
        <w:spacing w:after="0" w:line="240" w:lineRule="auto"/>
        <w:ind w:left="-284" w:right="-142" w:firstLine="568"/>
        <w:jc w:val="both"/>
        <w:rPr>
          <w:rFonts w:ascii="Times New Roman" w:eastAsia="Times New Roman" w:hAnsi="Times New Roman" w:cs="Times New Roman"/>
          <w:color w:val="000000"/>
          <w:sz w:val="24"/>
          <w:szCs w:val="24"/>
        </w:rPr>
      </w:pPr>
    </w:p>
    <w:p w14:paraId="2B08A3EA" w14:textId="77777777" w:rsidR="00903A00" w:rsidRPr="00254E30" w:rsidRDefault="00903A00">
      <w:pPr>
        <w:spacing w:after="0" w:line="240" w:lineRule="auto"/>
        <w:ind w:right="-142"/>
        <w:jc w:val="both"/>
        <w:rPr>
          <w:rFonts w:ascii="Times New Roman" w:eastAsia="Times New Roman" w:hAnsi="Times New Roman" w:cs="Times New Roman"/>
          <w:sz w:val="24"/>
          <w:szCs w:val="24"/>
        </w:rPr>
      </w:pPr>
    </w:p>
    <w:p w14:paraId="0585193C" w14:textId="77777777" w:rsidR="00903A00" w:rsidRPr="00254E30" w:rsidRDefault="00D34F04">
      <w:pPr>
        <w:spacing w:after="0" w:line="240" w:lineRule="auto"/>
        <w:ind w:left="-284" w:right="-142" w:firstLine="568"/>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Дата:  «____»_____________ 202</w:t>
      </w:r>
      <w:r w:rsidR="002808EB">
        <w:rPr>
          <w:rFonts w:ascii="Times New Roman" w:eastAsia="Times New Roman" w:hAnsi="Times New Roman" w:cs="Times New Roman"/>
          <w:sz w:val="24"/>
          <w:szCs w:val="24"/>
          <w:lang w:val="en-US"/>
        </w:rPr>
        <w:t>6</w:t>
      </w:r>
      <w:r w:rsidRPr="00254E30">
        <w:rPr>
          <w:rFonts w:ascii="Times New Roman" w:eastAsia="Times New Roman" w:hAnsi="Times New Roman" w:cs="Times New Roman"/>
          <w:sz w:val="24"/>
          <w:szCs w:val="24"/>
        </w:rPr>
        <w:t xml:space="preserve"> р.</w:t>
      </w:r>
    </w:p>
    <w:p w14:paraId="5E25C260" w14:textId="77777777" w:rsidR="00903A00" w:rsidRPr="00254E30" w:rsidRDefault="00903A00">
      <w:pPr>
        <w:spacing w:after="0" w:line="240" w:lineRule="auto"/>
        <w:ind w:left="-284" w:right="-142" w:firstLine="568"/>
        <w:jc w:val="both"/>
        <w:rPr>
          <w:rFonts w:ascii="Times New Roman" w:eastAsia="Times New Roman" w:hAnsi="Times New Roman" w:cs="Times New Roman"/>
          <w:sz w:val="24"/>
          <w:szCs w:val="24"/>
        </w:rPr>
      </w:pPr>
    </w:p>
    <w:p w14:paraId="699EC3D3" w14:textId="77777777" w:rsidR="00903A00" w:rsidRPr="00254E30" w:rsidRDefault="00903A00">
      <w:pPr>
        <w:spacing w:after="0" w:line="240" w:lineRule="auto"/>
        <w:ind w:left="-284" w:right="-142" w:firstLine="568"/>
        <w:jc w:val="both"/>
        <w:rPr>
          <w:rFonts w:ascii="Times New Roman" w:eastAsia="Times New Roman" w:hAnsi="Times New Roman" w:cs="Times New Roman"/>
          <w:sz w:val="24"/>
          <w:szCs w:val="24"/>
        </w:rPr>
      </w:pPr>
    </w:p>
    <w:tbl>
      <w:tblPr>
        <w:tblStyle w:val="affc"/>
        <w:tblW w:w="9498" w:type="dxa"/>
        <w:tblInd w:w="-147" w:type="dxa"/>
        <w:tblLayout w:type="fixed"/>
        <w:tblLook w:val="0000" w:firstRow="0" w:lastRow="0" w:firstColumn="0" w:lastColumn="0" w:noHBand="0" w:noVBand="0"/>
      </w:tblPr>
      <w:tblGrid>
        <w:gridCol w:w="4859"/>
        <w:gridCol w:w="2518"/>
        <w:gridCol w:w="2121"/>
      </w:tblGrid>
      <w:tr w:rsidR="00903A00" w:rsidRPr="00254E30" w14:paraId="6FF388B5" w14:textId="77777777">
        <w:tc>
          <w:tcPr>
            <w:tcW w:w="4859" w:type="dxa"/>
          </w:tcPr>
          <w:p w14:paraId="0ACB6586" w14:textId="77777777" w:rsidR="00903A00" w:rsidRPr="00254E30" w:rsidRDefault="00903A00">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bookmarkStart w:id="6" w:name="_heading=h.7ysk543197r" w:colFirst="0" w:colLast="0"/>
            <w:bookmarkEnd w:id="6"/>
          </w:p>
          <w:p w14:paraId="3802806D" w14:textId="77777777" w:rsidR="00903A00" w:rsidRPr="00254E30" w:rsidRDefault="00D34F04">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Керівник Учасника процедури закупівлі </w:t>
            </w:r>
          </w:p>
          <w:p w14:paraId="530598A8" w14:textId="77777777" w:rsidR="00903A00" w:rsidRPr="00254E30" w:rsidRDefault="00D34F04">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або уповноважений представник учасника) </w:t>
            </w:r>
          </w:p>
        </w:tc>
        <w:tc>
          <w:tcPr>
            <w:tcW w:w="2518" w:type="dxa"/>
          </w:tcPr>
          <w:p w14:paraId="18BE54AD" w14:textId="77777777" w:rsidR="00903A00" w:rsidRPr="00254E30" w:rsidRDefault="00903A00">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p>
          <w:p w14:paraId="58C33D0C" w14:textId="77777777" w:rsidR="00903A00" w:rsidRPr="00254E30" w:rsidRDefault="00D34F04">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підпис</w:t>
            </w:r>
          </w:p>
        </w:tc>
        <w:tc>
          <w:tcPr>
            <w:tcW w:w="2121" w:type="dxa"/>
          </w:tcPr>
          <w:p w14:paraId="5509EB25" w14:textId="77777777" w:rsidR="00903A00" w:rsidRPr="00254E30" w:rsidRDefault="00903A00">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p w14:paraId="788ED8F5" w14:textId="77777777" w:rsidR="00903A00" w:rsidRPr="00254E30" w:rsidRDefault="00D34F04">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Ініціали </w:t>
            </w:r>
          </w:p>
          <w:p w14:paraId="1B262C23" w14:textId="77777777" w:rsidR="00903A00" w:rsidRPr="00254E30" w:rsidRDefault="00D34F04">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Прізвище,</w:t>
            </w:r>
          </w:p>
          <w:p w14:paraId="2277FB61" w14:textId="77777777" w:rsidR="00903A00" w:rsidRPr="00254E30" w:rsidRDefault="00903A00">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tc>
      </w:tr>
    </w:tbl>
    <w:p w14:paraId="6CD08B1A" w14:textId="77777777" w:rsidR="00903A00" w:rsidRPr="00254E30" w:rsidRDefault="00903A00">
      <w:pPr>
        <w:spacing w:after="0" w:line="240" w:lineRule="auto"/>
        <w:ind w:left="4820"/>
        <w:rPr>
          <w:rFonts w:ascii="Times New Roman" w:eastAsia="Times New Roman" w:hAnsi="Times New Roman" w:cs="Times New Roman"/>
          <w:sz w:val="24"/>
          <w:szCs w:val="24"/>
        </w:rPr>
      </w:pPr>
    </w:p>
    <w:p w14:paraId="17754E52" w14:textId="77777777" w:rsidR="00617BA4" w:rsidRDefault="00617BA4">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0A4A6C98" w14:textId="77777777" w:rsidR="00903A00" w:rsidRPr="00254E30" w:rsidRDefault="00D34F04" w:rsidP="00617BA4">
      <w:pPr>
        <w:spacing w:after="0" w:line="240" w:lineRule="auto"/>
        <w:ind w:left="510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Додаток № 3</w:t>
      </w:r>
    </w:p>
    <w:p w14:paraId="6434BDA9" w14:textId="77777777" w:rsidR="00903A00" w:rsidRPr="00254E30" w:rsidRDefault="00D34F04" w:rsidP="00617BA4">
      <w:pPr>
        <w:spacing w:after="0" w:line="240" w:lineRule="auto"/>
        <w:ind w:left="510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до оголошення про закупівлю № ____</w:t>
      </w:r>
    </w:p>
    <w:p w14:paraId="565CF04F" w14:textId="77777777" w:rsidR="00617BA4" w:rsidRDefault="00617BA4" w:rsidP="00617BA4">
      <w:pPr>
        <w:spacing w:after="0" w:line="240" w:lineRule="auto"/>
        <w:ind w:left="5103"/>
        <w:rPr>
          <w:rFonts w:ascii="Times New Roman" w:eastAsia="Times New Roman" w:hAnsi="Times New Roman" w:cs="Times New Roman"/>
          <w:sz w:val="24"/>
          <w:szCs w:val="24"/>
        </w:rPr>
      </w:pPr>
    </w:p>
    <w:p w14:paraId="467BE077" w14:textId="77777777" w:rsidR="00903A00" w:rsidRPr="00254E30" w:rsidRDefault="00D34F04" w:rsidP="00617BA4">
      <w:pPr>
        <w:spacing w:after="0" w:line="240" w:lineRule="auto"/>
        <w:ind w:left="510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Державній установі «Центр громадського здоров’я Міністерства охорони здоров’я України»</w:t>
      </w:r>
    </w:p>
    <w:p w14:paraId="195EFFF0" w14:textId="77777777" w:rsidR="00903A00" w:rsidRPr="00254E30" w:rsidRDefault="00903A00">
      <w:pPr>
        <w:spacing w:after="0" w:line="240" w:lineRule="auto"/>
        <w:ind w:left="4820"/>
        <w:rPr>
          <w:rFonts w:ascii="Times New Roman" w:eastAsia="Times New Roman" w:hAnsi="Times New Roman" w:cs="Times New Roman"/>
          <w:sz w:val="24"/>
          <w:szCs w:val="24"/>
        </w:rPr>
      </w:pPr>
    </w:p>
    <w:p w14:paraId="6C8D5155" w14:textId="77777777" w:rsidR="00903A00" w:rsidRPr="00254E30" w:rsidRDefault="00D34F04">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ДЕКЛАРАЦІЯ КОНФЛІКТУ ІНТЕРЕСІВ</w:t>
      </w:r>
    </w:p>
    <w:p w14:paraId="04761E19" w14:textId="77777777" w:rsidR="00903A00" w:rsidRPr="00254E30" w:rsidRDefault="00D34F04">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Учасника тендерної процедури</w:t>
      </w:r>
    </w:p>
    <w:p w14:paraId="426D4E11" w14:textId="62956E7E" w:rsidR="00903A00" w:rsidRPr="00254E30" w:rsidRDefault="00D34F04">
      <w:pPr>
        <w:keepLines/>
        <w:spacing w:line="240" w:lineRule="auto"/>
        <w:ind w:firstLine="566"/>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Щодо тендеру за процедурою «запиту цінової пропозиції» на закупівлю предмета закупівлі за кодом </w:t>
      </w:r>
      <w:r w:rsidR="000F5CC2" w:rsidRPr="009D0595">
        <w:rPr>
          <w:rFonts w:ascii="Times New Roman" w:eastAsia="Times New Roman" w:hAnsi="Times New Roman" w:cs="Times New Roman"/>
          <w:color w:val="000000"/>
          <w:sz w:val="24"/>
          <w:szCs w:val="24"/>
          <w:highlight w:val="white"/>
        </w:rPr>
        <w:t xml:space="preserve">ДК 021:2015: 72260000-5 Послуги, пов’язані з програмним забезпеченням (Послуги з постачання програмного забезпечення </w:t>
      </w:r>
      <w:proofErr w:type="spellStart"/>
      <w:r w:rsidR="000F5CC2" w:rsidRPr="009D0595">
        <w:rPr>
          <w:rFonts w:ascii="Times New Roman" w:eastAsia="Times New Roman" w:hAnsi="Times New Roman" w:cs="Times New Roman"/>
          <w:color w:val="000000"/>
          <w:sz w:val="24"/>
          <w:szCs w:val="24"/>
          <w:highlight w:val="white"/>
        </w:rPr>
        <w:t>Semantrum</w:t>
      </w:r>
      <w:proofErr w:type="spellEnd"/>
      <w:r w:rsidR="000F5CC2" w:rsidRPr="009D0595">
        <w:rPr>
          <w:rFonts w:ascii="Times New Roman" w:eastAsia="Times New Roman" w:hAnsi="Times New Roman" w:cs="Times New Roman"/>
          <w:color w:val="000000"/>
          <w:sz w:val="24"/>
          <w:szCs w:val="24"/>
          <w:highlight w:val="white"/>
        </w:rPr>
        <w:t>)</w:t>
      </w:r>
      <w:r w:rsidRPr="00254E30">
        <w:rPr>
          <w:rFonts w:ascii="Times New Roman" w:eastAsia="Times New Roman" w:hAnsi="Times New Roman" w:cs="Times New Roman"/>
          <w:sz w:val="24"/>
          <w:szCs w:val="24"/>
        </w:rPr>
        <w:t xml:space="preserve">, в рамках реалізації програми Глобального фонду для боротьби зі СНІДом, туберкульозом та малярією </w:t>
      </w:r>
    </w:p>
    <w:p w14:paraId="7658C9B9" w14:textId="77777777" w:rsidR="00903A00" w:rsidRPr="00254E30" w:rsidRDefault="00D34F04">
      <w:pPr>
        <w:keepLines/>
        <w:spacing w:line="240" w:lineRule="auto"/>
        <w:ind w:firstLine="566"/>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sz w:val="24"/>
          <w:szCs w:val="24"/>
        </w:rPr>
        <w:t>Перед зап</w:t>
      </w:r>
      <w:r w:rsidRPr="00254E30">
        <w:rPr>
          <w:rFonts w:ascii="Times New Roman" w:eastAsia="Times New Roman" w:hAnsi="Times New Roman" w:cs="Times New Roman"/>
          <w:color w:val="000000"/>
          <w:sz w:val="24"/>
          <w:szCs w:val="24"/>
        </w:rPr>
        <w:t>овненням цієї Декларації я, _____________________________ (ПІБ) представник учасника ____________________________ (назва учасника) ознайомився з Кодексом поведінки постачальників Глобального фонду*</w:t>
      </w:r>
    </w:p>
    <w:p w14:paraId="473FBF75" w14:textId="77777777" w:rsidR="00903A00" w:rsidRPr="00254E30" w:rsidRDefault="00D34F04">
      <w:pPr>
        <w:keepLines/>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highlight w:val="white"/>
        </w:rPr>
      </w:pPr>
      <w:r w:rsidRPr="00254E30">
        <w:rPr>
          <w:rFonts w:ascii="Times New Roman" w:eastAsia="Times New Roman" w:hAnsi="Times New Roman" w:cs="Times New Roman"/>
          <w:color w:val="000000"/>
          <w:sz w:val="24"/>
          <w:szCs w:val="24"/>
          <w:highlight w:val="white"/>
        </w:rPr>
        <w:t>Необхідно уважно ознайомитися з наведеними нижче питаннями і відповісти «так» чи «ні» на кожне з питань. Відповідь «так» не обов'язково означає наявність конфлікту інтересів, але виявляє питання, що заслуговує подальшого обговорення і розгляду Комітетом з етики та тендерним комітетом.</w:t>
      </w:r>
    </w:p>
    <w:tbl>
      <w:tblPr>
        <w:tblStyle w:val="affd"/>
        <w:tblW w:w="9630" w:type="dxa"/>
        <w:tblInd w:w="0" w:type="dxa"/>
        <w:tblLayout w:type="fixed"/>
        <w:tblLook w:val="0400" w:firstRow="0" w:lastRow="0" w:firstColumn="0" w:lastColumn="0" w:noHBand="0" w:noVBand="1"/>
      </w:tblPr>
      <w:tblGrid>
        <w:gridCol w:w="6810"/>
        <w:gridCol w:w="1320"/>
        <w:gridCol w:w="1500"/>
      </w:tblGrid>
      <w:tr w:rsidR="00903A00" w:rsidRPr="00254E30" w14:paraId="761E2DD8" w14:textId="77777777">
        <w:trPr>
          <w:trHeight w:val="1005"/>
        </w:trPr>
        <w:tc>
          <w:tcPr>
            <w:tcW w:w="6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A0D214" w14:textId="77777777" w:rsidR="00903A00" w:rsidRPr="00254E30" w:rsidRDefault="00D34F04">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Питання</w:t>
            </w:r>
          </w:p>
        </w:tc>
        <w:tc>
          <w:tcPr>
            <w:tcW w:w="1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A83CA7" w14:textId="77777777" w:rsidR="00903A00" w:rsidRPr="00254E30" w:rsidRDefault="00D34F04">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Відповідь</w:t>
            </w:r>
          </w:p>
          <w:p w14:paraId="002BC862" w14:textId="77777777" w:rsidR="00903A00" w:rsidRPr="00254E30" w:rsidRDefault="00D34F04">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(«Так»/«Ні»)</w:t>
            </w: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B318DE" w14:textId="77777777" w:rsidR="00903A00" w:rsidRPr="00254E30" w:rsidRDefault="00D34F04">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Роз’яснення</w:t>
            </w:r>
          </w:p>
          <w:p w14:paraId="33CDB825" w14:textId="77777777" w:rsidR="00903A00" w:rsidRPr="00254E30" w:rsidRDefault="00D34F04">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якщо відповідь «Так»</w:t>
            </w:r>
          </w:p>
        </w:tc>
      </w:tr>
      <w:tr w:rsidR="00903A00" w:rsidRPr="00254E30" w14:paraId="7141E055" w14:textId="77777777">
        <w:trPr>
          <w:trHeight w:val="300"/>
        </w:trPr>
        <w:tc>
          <w:tcPr>
            <w:tcW w:w="6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D19F77"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Чи володієте Ви або Ваші близькі особи**, або всі інші особи, що діють в Ваших інтересах, прямо або як </w:t>
            </w:r>
            <w:proofErr w:type="spellStart"/>
            <w:r w:rsidRPr="00254E30">
              <w:rPr>
                <w:rFonts w:ascii="Times New Roman" w:eastAsia="Times New Roman" w:hAnsi="Times New Roman" w:cs="Times New Roman"/>
                <w:color w:val="000000"/>
                <w:sz w:val="24"/>
                <w:szCs w:val="24"/>
              </w:rPr>
              <w:t>бенефіціар</w:t>
            </w:r>
            <w:proofErr w:type="spellEnd"/>
            <w:r w:rsidRPr="00254E30">
              <w:rPr>
                <w:rFonts w:ascii="Times New Roman" w:eastAsia="Times New Roman" w:hAnsi="Times New Roman" w:cs="Times New Roman"/>
                <w:color w:val="000000"/>
                <w:sz w:val="24"/>
                <w:szCs w:val="24"/>
              </w:rPr>
              <w:t>, акціями (частками, паями) або будь-якими іншими фінансовими інтересами в компаніях, що приймають участь у тендерній процедурі?</w:t>
            </w:r>
          </w:p>
        </w:tc>
        <w:tc>
          <w:tcPr>
            <w:tcW w:w="1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DF9CEE" w14:textId="77777777" w:rsidR="00903A00" w:rsidRPr="00254E30" w:rsidRDefault="00903A00">
            <w:pPr>
              <w:rPr>
                <w:rFonts w:ascii="Times New Roman" w:eastAsia="Times New Roman"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94244F" w14:textId="77777777" w:rsidR="00903A00" w:rsidRPr="00254E30" w:rsidRDefault="00903A00">
            <w:pPr>
              <w:rPr>
                <w:rFonts w:ascii="Times New Roman" w:eastAsia="Times New Roman" w:hAnsi="Times New Roman" w:cs="Times New Roman"/>
                <w:sz w:val="24"/>
                <w:szCs w:val="24"/>
              </w:rPr>
            </w:pPr>
          </w:p>
        </w:tc>
      </w:tr>
      <w:tr w:rsidR="00903A00" w:rsidRPr="00254E30" w14:paraId="635071B4" w14:textId="77777777">
        <w:trPr>
          <w:trHeight w:val="300"/>
        </w:trPr>
        <w:tc>
          <w:tcPr>
            <w:tcW w:w="6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4823FA"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Чи є Ви або Ваші близькі особи, або інші особи, що діють в Ваших інтересах, членами органів управління (Ради директорів, Правління) або виконавчими керівниками (директорами, заступниками директорів </w:t>
            </w:r>
            <w:proofErr w:type="spellStart"/>
            <w:r w:rsidRPr="00254E30">
              <w:rPr>
                <w:rFonts w:ascii="Times New Roman" w:eastAsia="Times New Roman" w:hAnsi="Times New Roman" w:cs="Times New Roman"/>
                <w:color w:val="000000"/>
                <w:sz w:val="24"/>
                <w:szCs w:val="24"/>
              </w:rPr>
              <w:t>т.п</w:t>
            </w:r>
            <w:proofErr w:type="spellEnd"/>
            <w:r w:rsidRPr="00254E30">
              <w:rPr>
                <w:rFonts w:ascii="Times New Roman" w:eastAsia="Times New Roman" w:hAnsi="Times New Roman" w:cs="Times New Roman"/>
                <w:color w:val="000000"/>
                <w:sz w:val="24"/>
                <w:szCs w:val="24"/>
              </w:rPr>
              <w:t>.), а також працівниками, радниками, консультантами, агентами або довіреними особами ДУ «Центр громадського здоров’я МОЗ України»?</w:t>
            </w:r>
          </w:p>
        </w:tc>
        <w:tc>
          <w:tcPr>
            <w:tcW w:w="1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98F47A" w14:textId="77777777" w:rsidR="00903A00" w:rsidRPr="00254E30" w:rsidRDefault="00903A00">
            <w:pPr>
              <w:rPr>
                <w:rFonts w:ascii="Times New Roman" w:eastAsia="Times New Roman"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E7D12D" w14:textId="77777777" w:rsidR="00903A00" w:rsidRPr="00254E30" w:rsidRDefault="00903A00">
            <w:pPr>
              <w:rPr>
                <w:rFonts w:ascii="Times New Roman" w:eastAsia="Times New Roman" w:hAnsi="Times New Roman" w:cs="Times New Roman"/>
                <w:sz w:val="24"/>
                <w:szCs w:val="24"/>
              </w:rPr>
            </w:pPr>
          </w:p>
        </w:tc>
      </w:tr>
      <w:tr w:rsidR="00903A00" w:rsidRPr="00254E30" w14:paraId="1D4C9EF3" w14:textId="77777777">
        <w:trPr>
          <w:trHeight w:val="300"/>
        </w:trPr>
        <w:tc>
          <w:tcPr>
            <w:tcW w:w="6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26F5BD"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Чи отримували Ви коли-небудь від представників ДУ «Центр громадського здоров’я МОЗ України» пропозиції сприяння в укладенні угоди за певну винагороду, що могло б бути </w:t>
            </w:r>
            <w:proofErr w:type="spellStart"/>
            <w:r w:rsidRPr="00254E30">
              <w:rPr>
                <w:rFonts w:ascii="Times New Roman" w:eastAsia="Times New Roman" w:hAnsi="Times New Roman" w:cs="Times New Roman"/>
                <w:color w:val="000000"/>
                <w:sz w:val="24"/>
                <w:szCs w:val="24"/>
              </w:rPr>
              <w:t>сприйнято</w:t>
            </w:r>
            <w:proofErr w:type="spellEnd"/>
            <w:r w:rsidRPr="00254E30">
              <w:rPr>
                <w:rFonts w:ascii="Times New Roman" w:eastAsia="Times New Roman" w:hAnsi="Times New Roman" w:cs="Times New Roman"/>
                <w:color w:val="000000"/>
                <w:sz w:val="24"/>
                <w:szCs w:val="24"/>
              </w:rPr>
              <w:t xml:space="preserve"> як спосіб незаконного або неетичного впливу на комерційні операції?</w:t>
            </w:r>
          </w:p>
        </w:tc>
        <w:tc>
          <w:tcPr>
            <w:tcW w:w="1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AE03FE" w14:textId="77777777" w:rsidR="00903A00" w:rsidRPr="00254E30" w:rsidRDefault="00903A00">
            <w:pPr>
              <w:rPr>
                <w:rFonts w:ascii="Times New Roman" w:eastAsia="Times New Roman"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DBE0D1" w14:textId="77777777" w:rsidR="00903A00" w:rsidRPr="00254E30" w:rsidRDefault="00903A00">
            <w:pPr>
              <w:rPr>
                <w:rFonts w:ascii="Times New Roman" w:eastAsia="Times New Roman" w:hAnsi="Times New Roman" w:cs="Times New Roman"/>
                <w:sz w:val="24"/>
                <w:szCs w:val="24"/>
              </w:rPr>
            </w:pPr>
          </w:p>
        </w:tc>
      </w:tr>
    </w:tbl>
    <w:p w14:paraId="1F7A8EC5"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254E30">
        <w:rPr>
          <w:rFonts w:ascii="Times New Roman" w:eastAsia="Times New Roman" w:hAnsi="Times New Roman" w:cs="Times New Roman"/>
          <w:b/>
          <w:color w:val="000000"/>
          <w:sz w:val="20"/>
          <w:szCs w:val="20"/>
          <w:highlight w:val="white"/>
        </w:rPr>
        <w:t>*</w:t>
      </w:r>
      <w:r w:rsidRPr="00254E30">
        <w:rPr>
          <w:rFonts w:ascii="Times New Roman" w:eastAsia="Times New Roman" w:hAnsi="Times New Roman" w:cs="Times New Roman"/>
          <w:color w:val="000000"/>
          <w:sz w:val="20"/>
          <w:szCs w:val="20"/>
          <w:highlight w:val="white"/>
        </w:rPr>
        <w:t>Якщо товари та послуги оплачуються за рахунок грантів (</w:t>
      </w:r>
      <w:proofErr w:type="spellStart"/>
      <w:r w:rsidRPr="00254E30">
        <w:rPr>
          <w:rFonts w:ascii="Times New Roman" w:eastAsia="Times New Roman" w:hAnsi="Times New Roman" w:cs="Times New Roman"/>
          <w:color w:val="000000"/>
          <w:sz w:val="20"/>
          <w:szCs w:val="20"/>
          <w:highlight w:val="white"/>
        </w:rPr>
        <w:t>субгрантів</w:t>
      </w:r>
      <w:proofErr w:type="spellEnd"/>
      <w:r w:rsidRPr="00254E30">
        <w:rPr>
          <w:rFonts w:ascii="Times New Roman" w:eastAsia="Times New Roman" w:hAnsi="Times New Roman" w:cs="Times New Roman"/>
          <w:color w:val="000000"/>
          <w:sz w:val="20"/>
          <w:szCs w:val="20"/>
          <w:highlight w:val="white"/>
        </w:rPr>
        <w:t>) Глобального фонду для боротьби із СНІДом, туберкульозом та малярією в Україні</w:t>
      </w:r>
    </w:p>
    <w:p w14:paraId="3BC3E1C6" w14:textId="77777777" w:rsidR="00903A0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highlight w:val="white"/>
        </w:rPr>
      </w:pPr>
      <w:r w:rsidRPr="00254E30">
        <w:rPr>
          <w:rFonts w:ascii="Times New Roman" w:eastAsia="Times New Roman" w:hAnsi="Times New Roman" w:cs="Times New Roman"/>
          <w:b/>
          <w:color w:val="000000"/>
          <w:sz w:val="20"/>
          <w:szCs w:val="20"/>
          <w:highlight w:val="white"/>
        </w:rPr>
        <w:t>**</w:t>
      </w:r>
      <w:r w:rsidRPr="00254E30">
        <w:rPr>
          <w:rFonts w:ascii="Times New Roman" w:eastAsia="Times New Roman" w:hAnsi="Times New Roman" w:cs="Times New Roman"/>
          <w:color w:val="000000"/>
          <w:sz w:val="20"/>
          <w:szCs w:val="20"/>
          <w:highlight w:val="white"/>
        </w:rPr>
        <w:t xml:space="preserve"> близькі особи - особи, які спільно проживають, пов’язані спільним побутом і мають взаємні права та обов’язки із суб’єктом, зазначеним у </w:t>
      </w:r>
      <w:hyperlink r:id="rId20" w:anchor="n25">
        <w:r w:rsidRPr="00254E30">
          <w:rPr>
            <w:rFonts w:ascii="Times New Roman" w:eastAsia="Times New Roman" w:hAnsi="Times New Roman" w:cs="Times New Roman"/>
            <w:color w:val="000000"/>
            <w:sz w:val="20"/>
            <w:szCs w:val="20"/>
            <w:u w:val="single"/>
          </w:rPr>
          <w:t>частині першій</w:t>
        </w:r>
      </w:hyperlink>
      <w:r w:rsidRPr="00254E30">
        <w:rPr>
          <w:rFonts w:ascii="Times New Roman" w:eastAsia="Times New Roman" w:hAnsi="Times New Roman" w:cs="Times New Roman"/>
          <w:color w:val="000000"/>
          <w:sz w:val="20"/>
          <w:szCs w:val="20"/>
          <w:highlight w:val="white"/>
        </w:rPr>
        <w:t xml:space="preserve"> статті 3 Закону України «Про запобігання корупції» (крім осіб, взаємні права та обов’язки яких із суб’єктом не мають характеру сімейних), у тому числі особи, які спільно проживають, але не перебувають у шлюбі, а також - незалежно від зазначених умов - чоловік, дружина, батько, мати, вітчим, мачуха, син, дочка, пасинок, падчерка, рідний брат, рідна сестра, дід, баба, прадід, прабаба, внук, внучка, правнук, правнучка, зять, невістка, тесть, теща, свекор, свекруха, </w:t>
      </w:r>
      <w:proofErr w:type="spellStart"/>
      <w:r w:rsidRPr="00254E30">
        <w:rPr>
          <w:rFonts w:ascii="Times New Roman" w:eastAsia="Times New Roman" w:hAnsi="Times New Roman" w:cs="Times New Roman"/>
          <w:color w:val="000000"/>
          <w:sz w:val="20"/>
          <w:szCs w:val="20"/>
          <w:highlight w:val="white"/>
        </w:rPr>
        <w:t>усиновлювач</w:t>
      </w:r>
      <w:proofErr w:type="spellEnd"/>
      <w:r w:rsidRPr="00254E30">
        <w:rPr>
          <w:rFonts w:ascii="Times New Roman" w:eastAsia="Times New Roman" w:hAnsi="Times New Roman" w:cs="Times New Roman"/>
          <w:color w:val="000000"/>
          <w:sz w:val="20"/>
          <w:szCs w:val="20"/>
          <w:highlight w:val="white"/>
        </w:rPr>
        <w:t xml:space="preserve"> чи усиновлений, опікун чи піклувальник, особа, яка перебуває під опікою або піклуванням згаданого суб’єкта</w:t>
      </w:r>
    </w:p>
    <w:p w14:paraId="64B94A56" w14:textId="77777777" w:rsidR="009B5738" w:rsidRPr="00254E30" w:rsidRDefault="009B5738">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highlight w:val="white"/>
        </w:rPr>
      </w:pPr>
    </w:p>
    <w:p w14:paraId="3365A42D" w14:textId="77777777" w:rsidR="00903A00" w:rsidRPr="00254E30" w:rsidRDefault="00D34F04" w:rsidP="009B5738">
      <w:pPr>
        <w:spacing w:after="0" w:line="240" w:lineRule="auto"/>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«__»______20___</w:t>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t>_________</w:t>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t>________________</w:t>
      </w:r>
    </w:p>
    <w:p w14:paraId="5D583181" w14:textId="77777777" w:rsidR="00903A00" w:rsidRPr="00254E30" w:rsidRDefault="00D34F04" w:rsidP="009B5738">
      <w:pPr>
        <w:spacing w:after="0" w:line="240" w:lineRule="auto"/>
        <w:rPr>
          <w:rFonts w:ascii="Times New Roman" w:eastAsia="Times New Roman" w:hAnsi="Times New Roman" w:cs="Times New Roman"/>
          <w:sz w:val="20"/>
          <w:szCs w:val="20"/>
        </w:rPr>
      </w:pP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t xml:space="preserve">  (підпис)</w:t>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t xml:space="preserve">   П.І.Б.</w:t>
      </w:r>
    </w:p>
    <w:p w14:paraId="1B7015EE" w14:textId="77777777" w:rsidR="009B5738" w:rsidRDefault="009B5738">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36060CCD" w14:textId="77777777" w:rsidR="00903A00" w:rsidRPr="00254E30" w:rsidRDefault="00D34F04" w:rsidP="00617BA4">
      <w:pPr>
        <w:spacing w:after="0" w:line="240" w:lineRule="auto"/>
        <w:ind w:left="5670"/>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Додаток № 4</w:t>
      </w:r>
    </w:p>
    <w:p w14:paraId="2125D6F0" w14:textId="77777777" w:rsidR="00903A00" w:rsidRPr="00254E30" w:rsidRDefault="00D34F04" w:rsidP="00617BA4">
      <w:pPr>
        <w:spacing w:after="0" w:line="240" w:lineRule="auto"/>
        <w:ind w:left="5670"/>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до оголошення про закупівлю № ___</w:t>
      </w:r>
    </w:p>
    <w:p w14:paraId="43B36D16" w14:textId="77777777" w:rsidR="00903A00" w:rsidRPr="00254E30" w:rsidRDefault="00903A00">
      <w:pPr>
        <w:spacing w:after="0"/>
        <w:ind w:left="5812"/>
        <w:jc w:val="right"/>
        <w:rPr>
          <w:rFonts w:ascii="Times New Roman" w:eastAsia="Times New Roman" w:hAnsi="Times New Roman" w:cs="Times New Roman"/>
          <w:sz w:val="24"/>
          <w:szCs w:val="24"/>
        </w:rPr>
      </w:pPr>
    </w:p>
    <w:p w14:paraId="556CABCC" w14:textId="77777777" w:rsidR="00903A00" w:rsidRPr="00254E30" w:rsidRDefault="00903A00">
      <w:pPr>
        <w:spacing w:after="0"/>
        <w:ind w:left="5812"/>
        <w:jc w:val="right"/>
        <w:rPr>
          <w:rFonts w:ascii="Times New Roman" w:eastAsia="Times New Roman" w:hAnsi="Times New Roman" w:cs="Times New Roman"/>
          <w:sz w:val="24"/>
          <w:szCs w:val="24"/>
        </w:rPr>
      </w:pPr>
    </w:p>
    <w:p w14:paraId="4507A3E6" w14:textId="77777777" w:rsidR="00903A00" w:rsidRPr="00254E30" w:rsidRDefault="00D34F04">
      <w:pPr>
        <w:spacing w:after="0"/>
        <w:ind w:left="5812"/>
        <w:jc w:val="right"/>
        <w:rPr>
          <w:rFonts w:ascii="Times New Roman" w:eastAsia="Times New Roman" w:hAnsi="Times New Roman" w:cs="Times New Roman"/>
          <w:sz w:val="24"/>
          <w:szCs w:val="24"/>
        </w:rPr>
      </w:pPr>
      <w:r w:rsidRPr="00254E30">
        <w:rPr>
          <w:rFonts w:ascii="Times New Roman" w:eastAsia="Times New Roman" w:hAnsi="Times New Roman" w:cs="Times New Roman"/>
          <w:b/>
          <w:noProof/>
        </w:rPr>
        <w:drawing>
          <wp:anchor distT="0" distB="0" distL="114300" distR="114300" simplePos="0" relativeHeight="251658240" behindDoc="0" locked="0" layoutInCell="1" hidden="0" allowOverlap="1" wp14:anchorId="0CEC3098" wp14:editId="5C10DC75">
            <wp:simplePos x="0" y="0"/>
            <wp:positionH relativeFrom="margin">
              <wp:posOffset>-76199</wp:posOffset>
            </wp:positionH>
            <wp:positionV relativeFrom="margin">
              <wp:posOffset>92075</wp:posOffset>
            </wp:positionV>
            <wp:extent cx="657225" cy="652145"/>
            <wp:effectExtent l="0" t="0" r="0" b="0"/>
            <wp:wrapSquare wrapText="bothSides" distT="0" distB="0" distL="114300" distR="114300"/>
            <wp:docPr id="122214111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1"/>
                    <a:srcRect/>
                    <a:stretch>
                      <a:fillRect/>
                    </a:stretch>
                  </pic:blipFill>
                  <pic:spPr>
                    <a:xfrm>
                      <a:off x="0" y="0"/>
                      <a:ext cx="657225" cy="652145"/>
                    </a:xfrm>
                    <a:prstGeom prst="rect">
                      <a:avLst/>
                    </a:prstGeom>
                    <a:ln/>
                  </pic:spPr>
                </pic:pic>
              </a:graphicData>
            </a:graphic>
          </wp:anchor>
        </w:drawing>
      </w:r>
    </w:p>
    <w:p w14:paraId="512792E2" w14:textId="77777777" w:rsidR="00903A00" w:rsidRPr="00254E30" w:rsidRDefault="00D34F04">
      <w:pPr>
        <w:spacing w:after="0" w:line="240" w:lineRule="auto"/>
        <w:rPr>
          <w:rFonts w:ascii="Times New Roman" w:eastAsia="Times New Roman" w:hAnsi="Times New Roman" w:cs="Times New Roman"/>
          <w:sz w:val="24"/>
          <w:szCs w:val="24"/>
        </w:rPr>
      </w:pPr>
      <w:proofErr w:type="spellStart"/>
      <w:r w:rsidRPr="00254E30">
        <w:rPr>
          <w:rFonts w:ascii="Times New Roman" w:eastAsia="Times New Roman" w:hAnsi="Times New Roman" w:cs="Times New Roman"/>
          <w:b/>
          <w:sz w:val="24"/>
          <w:szCs w:val="24"/>
        </w:rPr>
        <w:t>The</w:t>
      </w:r>
      <w:proofErr w:type="spellEnd"/>
      <w:r w:rsidRPr="00254E30">
        <w:rPr>
          <w:rFonts w:ascii="Times New Roman" w:eastAsia="Times New Roman" w:hAnsi="Times New Roman" w:cs="Times New Roman"/>
          <w:b/>
          <w:sz w:val="24"/>
          <w:szCs w:val="24"/>
        </w:rPr>
        <w:t xml:space="preserve"> </w:t>
      </w:r>
      <w:proofErr w:type="spellStart"/>
      <w:r w:rsidRPr="00254E30">
        <w:rPr>
          <w:rFonts w:ascii="Times New Roman" w:eastAsia="Times New Roman" w:hAnsi="Times New Roman" w:cs="Times New Roman"/>
          <w:b/>
          <w:sz w:val="24"/>
          <w:szCs w:val="24"/>
        </w:rPr>
        <w:t>Global</w:t>
      </w:r>
      <w:proofErr w:type="spellEnd"/>
      <w:r w:rsidRPr="00254E30">
        <w:rPr>
          <w:rFonts w:ascii="Times New Roman" w:eastAsia="Times New Roman" w:hAnsi="Times New Roman" w:cs="Times New Roman"/>
          <w:b/>
          <w:sz w:val="24"/>
          <w:szCs w:val="24"/>
        </w:rPr>
        <w:t xml:space="preserve"> </w:t>
      </w:r>
      <w:proofErr w:type="spellStart"/>
      <w:r w:rsidRPr="00254E30">
        <w:rPr>
          <w:rFonts w:ascii="Times New Roman" w:eastAsia="Times New Roman" w:hAnsi="Times New Roman" w:cs="Times New Roman"/>
          <w:b/>
          <w:sz w:val="24"/>
          <w:szCs w:val="24"/>
        </w:rPr>
        <w:t>Fund</w:t>
      </w:r>
      <w:proofErr w:type="spellEnd"/>
    </w:p>
    <w:p w14:paraId="763ACA41" w14:textId="77777777" w:rsidR="00903A00" w:rsidRPr="00254E30" w:rsidRDefault="00D34F0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roofErr w:type="spellStart"/>
      <w:r w:rsidRPr="00254E30">
        <w:rPr>
          <w:rFonts w:ascii="Times New Roman" w:eastAsia="Times New Roman" w:hAnsi="Times New Roman" w:cs="Times New Roman"/>
          <w:color w:val="000000"/>
          <w:sz w:val="24"/>
          <w:szCs w:val="24"/>
        </w:rPr>
        <w:t>To</w:t>
      </w:r>
      <w:proofErr w:type="spellEnd"/>
      <w:r w:rsidRPr="00254E30">
        <w:rPr>
          <w:rFonts w:ascii="Times New Roman" w:eastAsia="Times New Roman" w:hAnsi="Times New Roman" w:cs="Times New Roman"/>
          <w:color w:val="000000"/>
          <w:sz w:val="24"/>
          <w:szCs w:val="24"/>
        </w:rPr>
        <w:t xml:space="preserve"> </w:t>
      </w:r>
      <w:proofErr w:type="spellStart"/>
      <w:r w:rsidRPr="00254E30">
        <w:rPr>
          <w:rFonts w:ascii="Times New Roman" w:eastAsia="Times New Roman" w:hAnsi="Times New Roman" w:cs="Times New Roman"/>
          <w:color w:val="000000"/>
          <w:sz w:val="24"/>
          <w:szCs w:val="24"/>
        </w:rPr>
        <w:t>Fight</w:t>
      </w:r>
      <w:proofErr w:type="spellEnd"/>
      <w:r w:rsidRPr="00254E30">
        <w:rPr>
          <w:rFonts w:ascii="Times New Roman" w:eastAsia="Times New Roman" w:hAnsi="Times New Roman" w:cs="Times New Roman"/>
          <w:color w:val="000000"/>
          <w:sz w:val="24"/>
          <w:szCs w:val="24"/>
        </w:rPr>
        <w:t xml:space="preserve"> </w:t>
      </w:r>
      <w:r w:rsidRPr="00254E30">
        <w:rPr>
          <w:rFonts w:ascii="Times New Roman" w:eastAsia="Times New Roman" w:hAnsi="Times New Roman" w:cs="Times New Roman"/>
          <w:b/>
          <w:color w:val="000000"/>
          <w:sz w:val="24"/>
          <w:szCs w:val="24"/>
        </w:rPr>
        <w:t xml:space="preserve">AIDS, </w:t>
      </w:r>
      <w:proofErr w:type="spellStart"/>
      <w:r w:rsidRPr="00254E30">
        <w:rPr>
          <w:rFonts w:ascii="Times New Roman" w:eastAsia="Times New Roman" w:hAnsi="Times New Roman" w:cs="Times New Roman"/>
          <w:color w:val="000000"/>
          <w:sz w:val="24"/>
          <w:szCs w:val="24"/>
        </w:rPr>
        <w:t>Tuberculosis</w:t>
      </w:r>
      <w:proofErr w:type="spellEnd"/>
      <w:r w:rsidRPr="00254E30">
        <w:rPr>
          <w:rFonts w:ascii="Times New Roman" w:eastAsia="Times New Roman" w:hAnsi="Times New Roman" w:cs="Times New Roman"/>
          <w:color w:val="000000"/>
          <w:sz w:val="24"/>
          <w:szCs w:val="24"/>
        </w:rPr>
        <w:t xml:space="preserve"> </w:t>
      </w:r>
      <w:proofErr w:type="spellStart"/>
      <w:r w:rsidRPr="00254E30">
        <w:rPr>
          <w:rFonts w:ascii="Times New Roman" w:eastAsia="Times New Roman" w:hAnsi="Times New Roman" w:cs="Times New Roman"/>
          <w:color w:val="000000"/>
          <w:sz w:val="24"/>
          <w:szCs w:val="24"/>
        </w:rPr>
        <w:t>and</w:t>
      </w:r>
      <w:proofErr w:type="spellEnd"/>
      <w:r w:rsidRPr="00254E30">
        <w:rPr>
          <w:rFonts w:ascii="Times New Roman" w:eastAsia="Times New Roman" w:hAnsi="Times New Roman" w:cs="Times New Roman"/>
          <w:color w:val="000000"/>
          <w:sz w:val="24"/>
          <w:szCs w:val="24"/>
        </w:rPr>
        <w:t xml:space="preserve"> </w:t>
      </w:r>
      <w:proofErr w:type="spellStart"/>
      <w:r w:rsidRPr="00254E30">
        <w:rPr>
          <w:rFonts w:ascii="Times New Roman" w:eastAsia="Times New Roman" w:hAnsi="Times New Roman" w:cs="Times New Roman"/>
          <w:color w:val="000000"/>
          <w:sz w:val="24"/>
          <w:szCs w:val="24"/>
        </w:rPr>
        <w:t>Malaria</w:t>
      </w:r>
      <w:proofErr w:type="spellEnd"/>
      <w:r w:rsidRPr="00254E30">
        <w:rPr>
          <w:rFonts w:ascii="Times New Roman" w:eastAsia="Times New Roman" w:hAnsi="Times New Roman" w:cs="Times New Roman"/>
          <w:color w:val="000000"/>
          <w:sz w:val="24"/>
          <w:szCs w:val="24"/>
        </w:rPr>
        <w:t xml:space="preserve">  </w:t>
      </w:r>
    </w:p>
    <w:p w14:paraId="486E1DD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37CAA09" w14:textId="77777777" w:rsidR="00903A00" w:rsidRPr="00254E30" w:rsidRDefault="00903A00">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14:paraId="2093F3B0" w14:textId="77777777" w:rsidR="00903A00" w:rsidRPr="00254E30" w:rsidRDefault="00D34F04">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КОДЕКС ПОВЕДІНКИ ПОСТАЧАЛЬНИКІВ*</w:t>
      </w:r>
    </w:p>
    <w:p w14:paraId="66F8674D"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629FCFEF" w14:textId="77777777" w:rsidR="00903A00" w:rsidRPr="00254E30" w:rsidRDefault="00D34F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Вступ</w:t>
      </w:r>
    </w:p>
    <w:p w14:paraId="27F8F14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44DB28D"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 Як ключова міжнародна фінансова установа у сфері боротьби з ВІЛ/СНІД, туберкульозом та малярією, Глобальний Фонд визнає важливість підзвітності постачальників , а також прозорість та передбачуваність своїх операцій. </w:t>
      </w:r>
    </w:p>
    <w:p w14:paraId="03C778B5"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66E750C"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 Згідно зі статутними документами, основними принципами роботи Глобального Фонду є відкритість, прозорість та підзвітність. Виходячи з цього, Глобальний Фонд прагне того, щоб уся його фінансова діяльність, включно з корпоративними </w:t>
      </w:r>
      <w:proofErr w:type="spellStart"/>
      <w:r w:rsidRPr="00254E30">
        <w:rPr>
          <w:rFonts w:ascii="Times New Roman" w:eastAsia="Times New Roman" w:hAnsi="Times New Roman" w:cs="Times New Roman"/>
          <w:color w:val="000000"/>
          <w:sz w:val="24"/>
          <w:szCs w:val="24"/>
        </w:rPr>
        <w:t>закупівлями</w:t>
      </w:r>
      <w:proofErr w:type="spellEnd"/>
      <w:r w:rsidRPr="00254E30">
        <w:rPr>
          <w:rFonts w:ascii="Times New Roman" w:eastAsia="Times New Roman" w:hAnsi="Times New Roman" w:cs="Times New Roman"/>
          <w:color w:val="000000"/>
          <w:sz w:val="24"/>
          <w:szCs w:val="24"/>
        </w:rPr>
        <w:t xml:space="preserve"> та грантовими операціями, відповідала найвищим етичним нормам, а також, щоб їх дотримувалися усі співробітники. </w:t>
      </w:r>
    </w:p>
    <w:p w14:paraId="268D172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DBE7CE1"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3. У відповідності із цими основними принципами роботи Глобального Фонду метою цього Кодексу поведінки («Кодексу») є забезпечити зобов‘язання постачальників дотримуватися чесності у грантових операціях та корпоративних </w:t>
      </w:r>
      <w:proofErr w:type="spellStart"/>
      <w:r w:rsidRPr="00254E30">
        <w:rPr>
          <w:rFonts w:ascii="Times New Roman" w:eastAsia="Times New Roman" w:hAnsi="Times New Roman" w:cs="Times New Roman"/>
          <w:color w:val="000000"/>
          <w:sz w:val="24"/>
          <w:szCs w:val="24"/>
        </w:rPr>
        <w:t>закупівлях</w:t>
      </w:r>
      <w:proofErr w:type="spellEnd"/>
      <w:r w:rsidRPr="00254E30">
        <w:rPr>
          <w:rFonts w:ascii="Times New Roman" w:eastAsia="Times New Roman" w:hAnsi="Times New Roman" w:cs="Times New Roman"/>
          <w:color w:val="000000"/>
          <w:sz w:val="24"/>
          <w:szCs w:val="24"/>
        </w:rPr>
        <w:t xml:space="preserve"> за кошти Глобального фонду. </w:t>
      </w:r>
    </w:p>
    <w:p w14:paraId="5FC97650"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ECCCC34"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4. Глобальний Фонд буде регулярно переглядати та, за необхідності, вносити зміни у цей Кодекс, для відображення кращих практик, отриманого досвіду та </w:t>
      </w:r>
      <w:proofErr w:type="spellStart"/>
      <w:r w:rsidRPr="00254E30">
        <w:rPr>
          <w:rFonts w:ascii="Times New Roman" w:eastAsia="Times New Roman" w:hAnsi="Times New Roman" w:cs="Times New Roman"/>
          <w:color w:val="000000"/>
          <w:sz w:val="24"/>
          <w:szCs w:val="24"/>
        </w:rPr>
        <w:t>зворотнього</w:t>
      </w:r>
      <w:proofErr w:type="spellEnd"/>
      <w:r w:rsidRPr="00254E30">
        <w:rPr>
          <w:rFonts w:ascii="Times New Roman" w:eastAsia="Times New Roman" w:hAnsi="Times New Roman" w:cs="Times New Roman"/>
          <w:color w:val="000000"/>
          <w:sz w:val="24"/>
          <w:szCs w:val="24"/>
        </w:rPr>
        <w:t xml:space="preserve"> зв’язку від партнерів.</w:t>
      </w:r>
    </w:p>
    <w:p w14:paraId="21C2CB5F"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900C53E" w14:textId="77777777" w:rsidR="00903A00" w:rsidRPr="00254E30" w:rsidRDefault="00D34F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Мандат цього Кодексу </w:t>
      </w:r>
    </w:p>
    <w:p w14:paraId="3D9BAB2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802940C"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5. Цей Кодексу </w:t>
      </w:r>
      <w:r w:rsidRPr="00254E30">
        <w:rPr>
          <w:rFonts w:ascii="Times New Roman" w:eastAsia="Times New Roman" w:hAnsi="Times New Roman" w:cs="Times New Roman"/>
          <w:b/>
          <w:color w:val="000000"/>
          <w:sz w:val="24"/>
          <w:szCs w:val="24"/>
        </w:rPr>
        <w:t>вимагає від</w:t>
      </w:r>
      <w:r w:rsidRPr="00254E30">
        <w:rPr>
          <w:rFonts w:ascii="Times New Roman" w:eastAsia="Times New Roman" w:hAnsi="Times New Roman" w:cs="Times New Roman"/>
          <w:color w:val="000000"/>
          <w:sz w:val="24"/>
          <w:szCs w:val="24"/>
        </w:rPr>
        <w:t xml:space="preserve"> усіх учасників тендерів, постачальників, агентів, посередників, консультантів та підрядників («</w:t>
      </w:r>
      <w:r w:rsidRPr="00254E30">
        <w:rPr>
          <w:rFonts w:ascii="Times New Roman" w:eastAsia="Times New Roman" w:hAnsi="Times New Roman" w:cs="Times New Roman"/>
          <w:i/>
          <w:color w:val="000000"/>
          <w:sz w:val="24"/>
          <w:szCs w:val="24"/>
        </w:rPr>
        <w:t>постачальники</w:t>
      </w:r>
      <w:r w:rsidRPr="00254E30">
        <w:rPr>
          <w:rFonts w:ascii="Times New Roman" w:eastAsia="Times New Roman" w:hAnsi="Times New Roman" w:cs="Times New Roman"/>
          <w:color w:val="000000"/>
          <w:sz w:val="24"/>
          <w:szCs w:val="24"/>
        </w:rPr>
        <w:t xml:space="preserve">»), включаючи всіх </w:t>
      </w:r>
    </w:p>
    <w:p w14:paraId="35F65AC4"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асоційованих членів, співробітників, найманих працівників, підрядників, агентів </w:t>
      </w:r>
    </w:p>
    <w:p w14:paraId="4704D2D7"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i/>
          <w:color w:val="000000"/>
          <w:sz w:val="24"/>
          <w:szCs w:val="24"/>
        </w:rPr>
      </w:pPr>
      <w:r w:rsidRPr="00254E30">
        <w:rPr>
          <w:rFonts w:ascii="Times New Roman" w:eastAsia="Times New Roman" w:hAnsi="Times New Roman" w:cs="Times New Roman"/>
          <w:color w:val="000000"/>
          <w:sz w:val="24"/>
          <w:szCs w:val="24"/>
        </w:rPr>
        <w:t>та посередників постачальних організацій (кожен з яких є «</w:t>
      </w:r>
      <w:r w:rsidRPr="00254E30">
        <w:rPr>
          <w:rFonts w:ascii="Times New Roman" w:eastAsia="Times New Roman" w:hAnsi="Times New Roman" w:cs="Times New Roman"/>
          <w:i/>
          <w:color w:val="000000"/>
          <w:sz w:val="24"/>
          <w:szCs w:val="24"/>
        </w:rPr>
        <w:t>представником постачальника</w:t>
      </w:r>
      <w:r w:rsidRPr="00254E30">
        <w:rPr>
          <w:rFonts w:ascii="Times New Roman" w:eastAsia="Times New Roman" w:hAnsi="Times New Roman" w:cs="Times New Roman"/>
          <w:color w:val="000000"/>
          <w:sz w:val="24"/>
          <w:szCs w:val="24"/>
        </w:rPr>
        <w:t xml:space="preserve">») дотримання найвищих етичних норм у діяльності, яка фінансується Глобальним фондом, пов’язаної з постачанням товарів та/або послуг Глобальному Фонду або будь-якому реципієнту коштів Глобального Фонду, в тому числі основним реципієнтам, </w:t>
      </w:r>
      <w:proofErr w:type="spellStart"/>
      <w:r w:rsidRPr="00254E30">
        <w:rPr>
          <w:rFonts w:ascii="Times New Roman" w:eastAsia="Times New Roman" w:hAnsi="Times New Roman" w:cs="Times New Roman"/>
          <w:color w:val="000000"/>
          <w:sz w:val="24"/>
          <w:szCs w:val="24"/>
        </w:rPr>
        <w:t>суб</w:t>
      </w:r>
      <w:proofErr w:type="spellEnd"/>
      <w:r w:rsidRPr="00254E30">
        <w:rPr>
          <w:rFonts w:ascii="Times New Roman" w:eastAsia="Times New Roman" w:hAnsi="Times New Roman" w:cs="Times New Roman"/>
          <w:color w:val="000000"/>
          <w:sz w:val="24"/>
          <w:szCs w:val="24"/>
        </w:rPr>
        <w:t xml:space="preserve">-реципієнтам, іншим реципієнтам, координаційним механізмам країни, агентам із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та безпосереднім покупцям.</w:t>
      </w:r>
    </w:p>
    <w:p w14:paraId="1F19607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B959CD4"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6. Основні реципієнти, </w:t>
      </w:r>
      <w:proofErr w:type="spellStart"/>
      <w:r w:rsidRPr="00254E30">
        <w:rPr>
          <w:rFonts w:ascii="Times New Roman" w:eastAsia="Times New Roman" w:hAnsi="Times New Roman" w:cs="Times New Roman"/>
          <w:color w:val="000000"/>
          <w:sz w:val="24"/>
          <w:szCs w:val="24"/>
        </w:rPr>
        <w:t>суб</w:t>
      </w:r>
      <w:proofErr w:type="spellEnd"/>
      <w:r w:rsidRPr="00254E30">
        <w:rPr>
          <w:rFonts w:ascii="Times New Roman" w:eastAsia="Times New Roman" w:hAnsi="Times New Roman" w:cs="Times New Roman"/>
          <w:color w:val="000000"/>
          <w:sz w:val="24"/>
          <w:szCs w:val="24"/>
        </w:rPr>
        <w:t xml:space="preserve">-реципієнти, інші реципієнти, координаційні механізми країни, агенти із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та безпосередні покупці повинні забезпечити комунікацію положень даного Кодексу усім своїм постачальникам, які в свою чергу повинні дотримуватися усіх викладених у ньому правил. Постачальники повинні забезпечити доведення Кодексу всім своїм Представникам та вдатися до розумних кроків для забезпечення дотримання ними його положень, в </w:t>
      </w:r>
      <w:proofErr w:type="spellStart"/>
      <w:r w:rsidRPr="00254E30">
        <w:rPr>
          <w:rFonts w:ascii="Times New Roman" w:eastAsia="Times New Roman" w:hAnsi="Times New Roman" w:cs="Times New Roman"/>
          <w:color w:val="000000"/>
          <w:sz w:val="24"/>
          <w:szCs w:val="24"/>
        </w:rPr>
        <w:t>т.ч</w:t>
      </w:r>
      <w:proofErr w:type="spellEnd"/>
      <w:r w:rsidRPr="00254E30">
        <w:rPr>
          <w:rFonts w:ascii="Times New Roman" w:eastAsia="Times New Roman" w:hAnsi="Times New Roman" w:cs="Times New Roman"/>
          <w:color w:val="000000"/>
          <w:sz w:val="24"/>
          <w:szCs w:val="24"/>
        </w:rPr>
        <w:t xml:space="preserve">. вжити невідкладні заходи у разі порушення цих положень. Порушення цього Кодексу може призвести до рішення Глобального Фонду накласти санкції на відповідного Постачальника та/або Представника постачальника, призупинити виплату гранту його отримувачам або відмовити у фінансуванні. </w:t>
      </w:r>
    </w:p>
    <w:p w14:paraId="25AE395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27D9E37F" w14:textId="77777777" w:rsidR="00903A00" w:rsidRPr="00254E30" w:rsidRDefault="00D34F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Чесність та прозорість діяльності </w:t>
      </w:r>
    </w:p>
    <w:p w14:paraId="6CF93768"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FCF7A6E"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 xml:space="preserve">7. Глобальний Фонд жорстко заперечує будь-яку корупційну, </w:t>
      </w:r>
      <w:proofErr w:type="spellStart"/>
      <w:r w:rsidRPr="00254E30">
        <w:rPr>
          <w:rFonts w:ascii="Times New Roman" w:eastAsia="Times New Roman" w:hAnsi="Times New Roman" w:cs="Times New Roman"/>
          <w:color w:val="000000"/>
          <w:sz w:val="24"/>
          <w:szCs w:val="24"/>
        </w:rPr>
        <w:t>шахрайську,змовницьку</w:t>
      </w:r>
      <w:proofErr w:type="spellEnd"/>
      <w:r w:rsidRPr="00254E30">
        <w:rPr>
          <w:rFonts w:ascii="Times New Roman" w:eastAsia="Times New Roman" w:hAnsi="Times New Roman" w:cs="Times New Roman"/>
          <w:color w:val="000000"/>
          <w:sz w:val="24"/>
          <w:szCs w:val="24"/>
        </w:rPr>
        <w:t xml:space="preserve">, анти-конкурентну або насильницьку діяльність, пов‘язану з його коштами, в тому числі грантами. Глобальний Фонд буде вдаватися до суворих і негайних дій в всіх обставинах, які предметно та достовірно свідчитимуть про наявність корумпованих, шахрайських, змовницьких, анти-конкурентних або насильницьких дій, як пояснюється далі за текстом. </w:t>
      </w:r>
    </w:p>
    <w:p w14:paraId="4598AC4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D16AD63"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8. Постачальники та представники постачальників повинні брати участь у закупівельних процедурах прозоро, відкрито, </w:t>
      </w:r>
      <w:proofErr w:type="spellStart"/>
      <w:r w:rsidRPr="00254E30">
        <w:rPr>
          <w:rFonts w:ascii="Times New Roman" w:eastAsia="Times New Roman" w:hAnsi="Times New Roman" w:cs="Times New Roman"/>
          <w:color w:val="000000"/>
          <w:sz w:val="24"/>
          <w:szCs w:val="24"/>
        </w:rPr>
        <w:t>підзвітно</w:t>
      </w:r>
      <w:proofErr w:type="spellEnd"/>
      <w:r w:rsidRPr="00254E30">
        <w:rPr>
          <w:rFonts w:ascii="Times New Roman" w:eastAsia="Times New Roman" w:hAnsi="Times New Roman" w:cs="Times New Roman"/>
          <w:color w:val="000000"/>
          <w:sz w:val="24"/>
          <w:szCs w:val="24"/>
        </w:rPr>
        <w:t xml:space="preserve"> та чесно, що також включає дотримання відповідного законодавства та правил стосовно чесної конкуренції, а також визначених стандартів якісної практики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w:t>
      </w:r>
    </w:p>
    <w:p w14:paraId="3A067745"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9. Постачальники та представники постачальників повинні відповідати на тендерні/конкурсні оголошення чесно, справедливо та зрозуміло, чітко демонструючи свою спроможність відповідати усім вимогам тендеру або контрактних документів. Вони також повинні дотримуватися усіх </w:t>
      </w:r>
      <w:proofErr w:type="spellStart"/>
      <w:r w:rsidRPr="00254E30">
        <w:rPr>
          <w:rFonts w:ascii="Times New Roman" w:eastAsia="Times New Roman" w:hAnsi="Times New Roman" w:cs="Times New Roman"/>
          <w:color w:val="000000"/>
          <w:sz w:val="24"/>
          <w:szCs w:val="24"/>
        </w:rPr>
        <w:t>правил,встановлених</w:t>
      </w:r>
      <w:proofErr w:type="spellEnd"/>
      <w:r w:rsidRPr="00254E30">
        <w:rPr>
          <w:rFonts w:ascii="Times New Roman" w:eastAsia="Times New Roman" w:hAnsi="Times New Roman" w:cs="Times New Roman"/>
          <w:color w:val="000000"/>
          <w:sz w:val="24"/>
          <w:szCs w:val="24"/>
        </w:rPr>
        <w:t xml:space="preserve"> для кожного окремого процесу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і брати участь у тендері та вступати в договірні правовідносини лише тоді, коли вони можуть і бажають виконувати всі зобов’язання за договором. </w:t>
      </w:r>
    </w:p>
    <w:p w14:paraId="251A76C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34B4234"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10. Постачальники та представники постачальників (безпосередньо або через агентів чи посередників) не можуть вдаватися до корупційної, шахрайської, змовницької, анти-</w:t>
      </w:r>
      <w:proofErr w:type="spellStart"/>
      <w:r w:rsidRPr="00254E30">
        <w:rPr>
          <w:rFonts w:ascii="Times New Roman" w:eastAsia="Times New Roman" w:hAnsi="Times New Roman" w:cs="Times New Roman"/>
          <w:color w:val="000000"/>
          <w:sz w:val="24"/>
          <w:szCs w:val="24"/>
        </w:rPr>
        <w:t>конкуретної</w:t>
      </w:r>
      <w:proofErr w:type="spellEnd"/>
      <w:r w:rsidRPr="00254E30">
        <w:rPr>
          <w:rFonts w:ascii="Times New Roman" w:eastAsia="Times New Roman" w:hAnsi="Times New Roman" w:cs="Times New Roman"/>
          <w:color w:val="000000"/>
          <w:sz w:val="24"/>
          <w:szCs w:val="24"/>
        </w:rPr>
        <w:t xml:space="preserve"> або насильницької діяльності в процесі участі у тендерах або здійсненні діяльності за договором, фінансованої Глобальним Фондом. Пояснення: </w:t>
      </w:r>
    </w:p>
    <w:p w14:paraId="7937882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2700488" w14:textId="77777777" w:rsidR="00903A00" w:rsidRPr="00254E30" w:rsidRDefault="00D34F04">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«корупційна діяльність»</w:t>
      </w:r>
      <w:r w:rsidRPr="00254E30">
        <w:rPr>
          <w:rFonts w:ascii="Times New Roman" w:eastAsia="Times New Roman" w:hAnsi="Times New Roman" w:cs="Times New Roman"/>
          <w:color w:val="000000"/>
          <w:sz w:val="24"/>
          <w:szCs w:val="24"/>
        </w:rPr>
        <w:t xml:space="preserve"> передбачає пропозицію, обіцянку, надання, отримання або передачу (безпосередню або через агентів чи посередників) будь-якої цінності з метою незаконного впливу на дії іншої особи або установи;</w:t>
      </w:r>
    </w:p>
    <w:p w14:paraId="7E6AD29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31E9884" w14:textId="77777777" w:rsidR="00903A00" w:rsidRPr="00254E30" w:rsidRDefault="00D34F04">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«шахрайська діяльність»</w:t>
      </w:r>
      <w:r w:rsidRPr="00254E30">
        <w:rPr>
          <w:rFonts w:ascii="Times New Roman" w:eastAsia="Times New Roman" w:hAnsi="Times New Roman" w:cs="Times New Roman"/>
          <w:color w:val="000000"/>
          <w:sz w:val="24"/>
          <w:szCs w:val="24"/>
        </w:rPr>
        <w:t xml:space="preserve"> передбачає будь-яку дію або бездіяльність, а також умисне викривлення даних, фактів, тощо, які завідомо й умисно або з необережності призводять до того, що особа або установа не можуть отримати фінансову або будь-яку іншу підтримку або ж здійснюються з метою уникнення виконання зобов’язання; </w:t>
      </w:r>
    </w:p>
    <w:p w14:paraId="27CDE4E2"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0D27F48" w14:textId="77777777" w:rsidR="00903A00" w:rsidRPr="00254E30" w:rsidRDefault="00D34F04">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«насильницька діяльність»</w:t>
      </w:r>
      <w:r w:rsidRPr="00254E30">
        <w:rPr>
          <w:rFonts w:ascii="Times New Roman" w:eastAsia="Times New Roman" w:hAnsi="Times New Roman" w:cs="Times New Roman"/>
          <w:color w:val="000000"/>
          <w:sz w:val="24"/>
          <w:szCs w:val="24"/>
        </w:rPr>
        <w:t xml:space="preserve"> передбачає будь-які дії або спробу впливати на рішення або дії певної особи чи установи шляхом нанесення шкоди, або погрози про нанесення шкоди (безпосередньо або через посередників) тій чи іншій особі або установі або їхній власності; </w:t>
      </w:r>
    </w:p>
    <w:p w14:paraId="4669A414"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DC87293" w14:textId="77777777" w:rsidR="00903A00" w:rsidRPr="00254E30" w:rsidRDefault="00D34F04">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«змовницька діяльність»</w:t>
      </w:r>
      <w:r w:rsidRPr="00254E30">
        <w:rPr>
          <w:rFonts w:ascii="Times New Roman" w:eastAsia="Times New Roman" w:hAnsi="Times New Roman" w:cs="Times New Roman"/>
          <w:color w:val="000000"/>
          <w:sz w:val="24"/>
          <w:szCs w:val="24"/>
        </w:rPr>
        <w:t xml:space="preserve"> передбачає домовленість між двома або більше особами або установами, спрямована на досягнення незаконних цілей, включаючи незаконний вплив на дії інших осіб або установ; </w:t>
      </w:r>
    </w:p>
    <w:p w14:paraId="6DE04D0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0F85817" w14:textId="77777777" w:rsidR="00903A00" w:rsidRPr="00254E30" w:rsidRDefault="00D34F04">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"анти-конкурентна діяльність"</w:t>
      </w:r>
      <w:r w:rsidRPr="00254E30">
        <w:rPr>
          <w:rFonts w:ascii="Times New Roman" w:eastAsia="Times New Roman" w:hAnsi="Times New Roman" w:cs="Times New Roman"/>
          <w:color w:val="000000"/>
          <w:sz w:val="24"/>
          <w:szCs w:val="24"/>
        </w:rPr>
        <w:t xml:space="preserve"> передбачає будь-яку домовленість, договір, рішення або дії, об’єктом або результатом яких є обмеження або порушення конкуренції на будь-якому ринку. </w:t>
      </w:r>
    </w:p>
    <w:p w14:paraId="62585414"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19E686B"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11. Постачальники та представники постачальників не можуть вимагати, пропонувати, надавати або приймати, обіцяти або бути посередником у пропонуванні, передачі або отриманні коштів, винагород, процентних знижок, подарунків, комісійних коштів або інших платежів, окрім тих, які чітко передбачені і визначені Глобальним Фондом або реципієнтом гранту стосовно процесів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або виконання положень угоди. </w:t>
      </w:r>
    </w:p>
    <w:p w14:paraId="6518B2F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F960BA2"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12. Інформація, дані, ноу-хау та документи, отримані та напрацьовані в ході участі в процесах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Глобального Фонду або реципієнтів його гранту, а також в процесі здійснення контрактної діяльності за кошти Глобального Фонду за жодних обставин не можуть </w:t>
      </w:r>
      <w:r w:rsidRPr="00254E30">
        <w:rPr>
          <w:rFonts w:ascii="Times New Roman" w:eastAsia="Times New Roman" w:hAnsi="Times New Roman" w:cs="Times New Roman"/>
          <w:color w:val="000000"/>
          <w:sz w:val="24"/>
          <w:szCs w:val="24"/>
        </w:rPr>
        <w:lastRenderedPageBreak/>
        <w:t xml:space="preserve">розголошуватися або передаватися третім сторонам з метою надання існуючим або потенційним Постачальникам вигіднішої позиції або переваги в тендерних або будь-яких інших процесах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Глобального Фонду або реципієнта гранту ГФ, без попередньої письмової згоди Глобального Фонду. </w:t>
      </w:r>
    </w:p>
    <w:p w14:paraId="3A49539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2A19A15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344FC214" w14:textId="77777777" w:rsidR="00903A00" w:rsidRPr="00254E30" w:rsidRDefault="00D34F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Дотримання законодавства </w:t>
      </w:r>
    </w:p>
    <w:p w14:paraId="72D53E92"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9CE67EA"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13. Постачальники та представники постачальників повинні у своїй діяльності дотримуватися усіх відповідних законів та положень, що діють в тій країні, де вони здійснюють свою роботу. Вони також повинні дотримуватися усіх опублікованих правил, політик та процедур Глобального Фонду, що стосуються сфер їхньої діяльності. </w:t>
      </w:r>
    </w:p>
    <w:p w14:paraId="7E756607"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8D81BA4"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14. Постачальники та представники постачальників повинні забезпечувати наступне: щоб ресурси, отримані ними від Глобального Фонду, не використовувалися для підтримки, фінансування або заохочення насильства, сприяння терористам та терористичній діяльності або для фінансування організацій, що підтримують тероризм. </w:t>
      </w:r>
    </w:p>
    <w:p w14:paraId="15A9619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E11667A"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15. Постачальники та представники постачальників не можуть брати участь у діяльності, пов‘язаній з «відмиванням» грошей. Йдеться про будь-який вид діяльності, спрямований на приховання фактів щодо незаконного отримання коштів, наприклад, в результаті шахрайства, хабарництва або іншої незаконної діяльності. </w:t>
      </w:r>
    </w:p>
    <w:p w14:paraId="1C950587"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C01D028"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C9B4648" w14:textId="77777777" w:rsidR="00903A00" w:rsidRPr="00254E30" w:rsidRDefault="00D34F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Доступ та співпраця </w:t>
      </w:r>
    </w:p>
    <w:p w14:paraId="3BE3F107"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2A26E37"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16. Постачальники та представники постачальників повинні зберігати у відповідних бухгалтерських книгах чіткі та повні дані обліку усіх фінансових та ділових транзакцій в рамках фінансованих Глобальним Фондом угод, щонайменше протягом п’яти років після дати останнього платежу, здійсненого в рамках угоди з Глобальним Фондом. </w:t>
      </w:r>
    </w:p>
    <w:p w14:paraId="1C6AF13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DB3F45D"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17. Постачальники та представники постачальників повинні співпрацювати з Глобальним Фондом і реагувати на будь-який запит від Офісу генерального інспектора (ОГІ Глобального Фонду), а також інших агентів та представників Глобального Фонду та надавати їм доступ до спілкування з відповідними співробітниками та перевірки будь-яких рахунків та облікових даних, а також іншої документації, пов’язаної з тендерами та виконанням положень угод, фінансованих Глобальним Фондом. </w:t>
      </w:r>
    </w:p>
    <w:p w14:paraId="0BB26E87"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746E33E"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18. Постачальники та представники постачальників в будь-який момент надаватимуть всю можливу підтримку на запит Глобального Фонду з метою дотримання останнім будь-яких законодавчих, регуляторних або статутних вимог, висунутих перед ним. </w:t>
      </w:r>
    </w:p>
    <w:p w14:paraId="5588B630"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8C22228"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19. Глобальний Фонд очікує, що реципієнти будуть вдаватися до негайних та відповідних дій в ситуаціях, коли реципієнту стане відомо, що будь-який з його представників або </w:t>
      </w:r>
      <w:proofErr w:type="spellStart"/>
      <w:r w:rsidRPr="00254E30">
        <w:rPr>
          <w:rFonts w:ascii="Times New Roman" w:eastAsia="Times New Roman" w:hAnsi="Times New Roman" w:cs="Times New Roman"/>
          <w:color w:val="000000"/>
          <w:sz w:val="24"/>
          <w:szCs w:val="24"/>
        </w:rPr>
        <w:t>бенефіціаріїв</w:t>
      </w:r>
      <w:proofErr w:type="spellEnd"/>
      <w:r w:rsidRPr="00254E30">
        <w:rPr>
          <w:rFonts w:ascii="Times New Roman" w:eastAsia="Times New Roman" w:hAnsi="Times New Roman" w:cs="Times New Roman"/>
          <w:color w:val="000000"/>
          <w:sz w:val="24"/>
          <w:szCs w:val="24"/>
        </w:rPr>
        <w:t xml:space="preserve"> за угодою, фінансованою Глобальним Фондом, бере участь або підозрюється в корупційних, шахрайських, змовницьких, анти-конкурентних або насильницьких видах діяльності, пов’язаних із </w:t>
      </w:r>
      <w:proofErr w:type="spellStart"/>
      <w:r w:rsidRPr="00254E30">
        <w:rPr>
          <w:rFonts w:ascii="Times New Roman" w:eastAsia="Times New Roman" w:hAnsi="Times New Roman" w:cs="Times New Roman"/>
          <w:color w:val="000000"/>
          <w:sz w:val="24"/>
          <w:szCs w:val="24"/>
        </w:rPr>
        <w:t>закупівлями</w:t>
      </w:r>
      <w:proofErr w:type="spellEnd"/>
      <w:r w:rsidRPr="00254E30">
        <w:rPr>
          <w:rFonts w:ascii="Times New Roman" w:eastAsia="Times New Roman" w:hAnsi="Times New Roman" w:cs="Times New Roman"/>
          <w:color w:val="000000"/>
          <w:sz w:val="24"/>
          <w:szCs w:val="24"/>
        </w:rPr>
        <w:t xml:space="preserve"> або реалізацією тієї чи іншої угоди. Глобальний Фонд накладатиме санкції, які вважатиме за доцільні у випадках, коли реципієнт не вживатиме належним чином (на розсуд Глобального Фонду) негайних та вчасних заходів у подібних ситуаціях. </w:t>
      </w:r>
    </w:p>
    <w:p w14:paraId="4AA546C0"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41981515" w14:textId="77777777" w:rsidR="00903A00" w:rsidRPr="00254E30" w:rsidRDefault="00D34F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Публікації та реклама </w:t>
      </w:r>
    </w:p>
    <w:p w14:paraId="026D9E9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26A1080"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20. Без попередньої письмової згоди Глобального Фонду Постачальники та представники постачальників не можуть (i) використовувати назву або логотип Глобального Фонду у своїх публікаціях або рекламі, (ii) використовувати свої безпосередні або непрямі ділові стосунки з Глобальним Фондом із метою отримання підтримки останнього на користь товарів та послуг того чи іншого постачальника, (i ii) здійснювати будь-яке представництво або заяви замість або від імені Глобального Фонду.</w:t>
      </w:r>
    </w:p>
    <w:p w14:paraId="7A07CBD3"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w:t>
      </w:r>
    </w:p>
    <w:p w14:paraId="18235FE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02208E4" w14:textId="77777777" w:rsidR="00903A00" w:rsidRPr="00254E30" w:rsidRDefault="00D34F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Повне і відкрите надання інформації і конфлікти інтересів </w:t>
      </w:r>
    </w:p>
    <w:p w14:paraId="54BBD79D"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54B7222"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21. Перед підписанням угоди або в процесі її виконання Постачальники повинні повідомити Глобальний Фонд, якщо вони або їхні Представники є суб’єктом санкцій або тимчасового відсторонення від справ, застосованих однією з провідних міжнародних фінансових установ, наприклад ООН або Світовим Банком. </w:t>
      </w:r>
    </w:p>
    <w:p w14:paraId="7A6662DB"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4EB69F6"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22. Постачальники повинні повідомити Глобальний Фонд або фактичного реципієнта гранту про існуючі, або потенційні конфлікти інтересів, що стосуються Постачальників або їхніх Представників («конфлікт інтересів»). Глобальний Фонд вважає конфліктом інтересів таку ситуацію, в якій одна сторона має інтереси, які можуть негативно впливати на виконання останньою своїх обов’язків та відповідальності, договірних зобов’язань або призводити до </w:t>
      </w:r>
    </w:p>
    <w:p w14:paraId="164CECB1"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порушень чинного законодавства. Таким чином, подібний конфлікт інтересів може спричинити або становити діяльність, яка є недопустимою згідно положень даного Кодексу. Задля забезпечення дотримання високих етичних норм і стандартів усіма постачальниками за угодами, що фінансуються Глобальним Фондом, останній буде вдаватися до відповідних заходів вирішення подібних конфліктів інтересів. Глобальний Фонд може в тому числі відмовити у наданні фінансування у випадках, коли певний конфлікт інтересів може стати на заваді здійснення чесного процесу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w:t>
      </w:r>
    </w:p>
    <w:p w14:paraId="2021127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FCE936F"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23. Постачальники не можуть впливати або шукати важелі впливу на процеси </w:t>
      </w:r>
    </w:p>
    <w:p w14:paraId="22FADD3F"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прийняття рішень Глобального Фонду та не можуть вдаватися до таких дій, які можуть призводити до порушення Політики Глобального Фонду про етичні норми та конфлікти інтересів (</w:t>
      </w:r>
      <w:hyperlink r:id="rId22">
        <w:r w:rsidRPr="00254E30">
          <w:rPr>
            <w:rFonts w:ascii="Times New Roman" w:eastAsia="Times New Roman" w:hAnsi="Times New Roman" w:cs="Times New Roman"/>
            <w:color w:val="0000FF"/>
            <w:sz w:val="24"/>
            <w:szCs w:val="24"/>
            <w:u w:val="single"/>
          </w:rPr>
          <w:t>https://www.theglobalfund.org/media/6016/core_ethicsandconflictofinterest_policy_en.pdf</w:t>
        </w:r>
      </w:hyperlink>
      <w:r w:rsidRPr="00254E30">
        <w:rPr>
          <w:rFonts w:ascii="Times New Roman" w:eastAsia="Times New Roman" w:hAnsi="Times New Roman" w:cs="Times New Roman"/>
          <w:color w:val="000000"/>
          <w:sz w:val="24"/>
          <w:szCs w:val="24"/>
        </w:rPr>
        <w:t>)</w:t>
      </w:r>
    </w:p>
    <w:p w14:paraId="0D067E2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D223D7D"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24. Постачальники повинні негайно повідомляти Глобальний Фонд про найменшу загрозу правопорушень, пов’язаних із залученням ресурсів та грантових коштів Глобального Фонду, незалежно від участі в такому правопорушенні того чи іншого Постачальника або його Представника. Для отримання більш детальної інформації відвідайте сторінку </w:t>
      </w:r>
      <w:hyperlink r:id="rId23">
        <w:r w:rsidRPr="00254E30">
          <w:rPr>
            <w:rFonts w:ascii="Times New Roman" w:eastAsia="Times New Roman" w:hAnsi="Times New Roman" w:cs="Times New Roman"/>
            <w:color w:val="0000FF"/>
            <w:sz w:val="24"/>
            <w:szCs w:val="24"/>
            <w:u w:val="single"/>
          </w:rPr>
          <w:t>https://www.ispeakoutnow.org/home-page/</w:t>
        </w:r>
      </w:hyperlink>
      <w:r w:rsidRPr="00254E30">
        <w:rPr>
          <w:rFonts w:ascii="Times New Roman" w:eastAsia="Times New Roman" w:hAnsi="Times New Roman" w:cs="Times New Roman"/>
          <w:color w:val="000000"/>
          <w:sz w:val="24"/>
          <w:szCs w:val="24"/>
        </w:rPr>
        <w:t xml:space="preserve"> </w:t>
      </w:r>
    </w:p>
    <w:p w14:paraId="359DBB67"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w:t>
      </w:r>
    </w:p>
    <w:p w14:paraId="7F2B33D5"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7707548" w14:textId="77777777" w:rsidR="00903A00" w:rsidRPr="00254E30" w:rsidRDefault="00D34F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Глобальний Договір ООН про корпоративну соціальну відповідальність </w:t>
      </w:r>
    </w:p>
    <w:p w14:paraId="70500B38"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9CB48CC"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25. Глобальний Договір ООН є мережею добровільної міжнародної корпоративної відповідальності, створеною з метою підтримки участі приватного сектору та інших соціальних груп у спільній роботі над посиленням корпоративної соціальної відповідальності та загальноприйнятих соціальних засад та принципів охорони навколишнього середовища задля подолання труднощів, пов’язаних із процесами глобалізації (дивіться </w:t>
      </w:r>
      <w:r w:rsidRPr="00254E30">
        <w:rPr>
          <w:rFonts w:ascii="Times New Roman" w:eastAsia="Times New Roman" w:hAnsi="Times New Roman" w:cs="Times New Roman"/>
          <w:color w:val="0000FF"/>
          <w:sz w:val="24"/>
          <w:szCs w:val="24"/>
          <w:u w:val="single"/>
        </w:rPr>
        <w:t>www.unglobalcompact.org</w:t>
      </w:r>
      <w:r w:rsidRPr="00254E30">
        <w:rPr>
          <w:rFonts w:ascii="Times New Roman" w:eastAsia="Times New Roman" w:hAnsi="Times New Roman" w:cs="Times New Roman"/>
          <w:color w:val="000000"/>
          <w:sz w:val="24"/>
          <w:szCs w:val="24"/>
        </w:rPr>
        <w:t xml:space="preserve">). Глобальний Фонд заохочує всіх Постачальників до активної участі в даному Договорі. </w:t>
      </w:r>
    </w:p>
    <w:p w14:paraId="16B491D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84C2692"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26. Згідно з десятьма принципами, визначеними Глобальним Договором ООН, серед Постачальників заохочуються такі дії: </w:t>
      </w:r>
    </w:p>
    <w:p w14:paraId="0C7088BB"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43A31AB" w14:textId="77777777" w:rsidR="00903A00" w:rsidRPr="00254E30" w:rsidRDefault="00D34F04">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підтримка та повага захисту загальновизнаних у світі прав людини;</w:t>
      </w:r>
    </w:p>
    <w:p w14:paraId="57904EC0" w14:textId="77777777" w:rsidR="00903A00" w:rsidRPr="00254E30" w:rsidRDefault="00D34F04">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 xml:space="preserve">утримання від діяльності або участі в процесах порушення прав людини; </w:t>
      </w:r>
    </w:p>
    <w:p w14:paraId="562A0F97" w14:textId="77777777" w:rsidR="00903A00" w:rsidRPr="00254E30" w:rsidRDefault="00D34F04">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дотримання свободи спілкування та визнання права на колективні переговори; </w:t>
      </w:r>
    </w:p>
    <w:p w14:paraId="26A4E6A7" w14:textId="77777777" w:rsidR="00903A00" w:rsidRPr="00254E30" w:rsidRDefault="00D34F04">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боротьби з будь-якими формами примусової праці; </w:t>
      </w:r>
    </w:p>
    <w:p w14:paraId="1F31637F" w14:textId="77777777" w:rsidR="00903A00" w:rsidRPr="00254E30" w:rsidRDefault="00D34F04">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дій зі скасування дитячої праці; </w:t>
      </w:r>
    </w:p>
    <w:p w14:paraId="44C2B5E9" w14:textId="77777777" w:rsidR="00903A00" w:rsidRPr="00254E30" w:rsidRDefault="00D34F04">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дій, направлених на зменшення дискримінації при працевлаштуванні та на робочих місцях; </w:t>
      </w:r>
    </w:p>
    <w:p w14:paraId="7CC97D03" w14:textId="77777777" w:rsidR="00903A00" w:rsidRPr="00254E30" w:rsidRDefault="00D34F04">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запобіжних заходів зі збереження навколишнього середовища; </w:t>
      </w:r>
    </w:p>
    <w:p w14:paraId="58CDE655" w14:textId="77777777" w:rsidR="00903A00" w:rsidRPr="00254E30" w:rsidRDefault="00D34F04">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ініціатив пропагування відповідальності за стан навколишнього середовища; </w:t>
      </w:r>
    </w:p>
    <w:p w14:paraId="6E0A29A9" w14:textId="77777777" w:rsidR="00903A00" w:rsidRPr="00254E30" w:rsidRDefault="00D34F04">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розвитку та розповсюдження технологій, дружніх до навколишнього середовища; а також </w:t>
      </w:r>
    </w:p>
    <w:p w14:paraId="16ED2FFC" w14:textId="77777777" w:rsidR="00903A00" w:rsidRPr="00254E30" w:rsidRDefault="00D34F04">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протидія корупції у всіх її проявах, включаючи вимагання та хабарництво.</w:t>
      </w:r>
    </w:p>
    <w:p w14:paraId="2456862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6646094"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3D9D744" w14:textId="77777777" w:rsidR="00903A00" w:rsidRPr="00254E30" w:rsidRDefault="00D34F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Захист дітей </w:t>
      </w:r>
    </w:p>
    <w:p w14:paraId="0724532D"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1797A869"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27. Постачальники та Представники постачальників повинні гарантувати та захищати права всіх дітей, незалежно від їх здатності, етнічного походження, віри, статі, сексуальної орієнтації або культури.</w:t>
      </w:r>
    </w:p>
    <w:p w14:paraId="30248D6D"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5525ACE"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28. Принципи Прав Дітей та ведення підприємницької діяльності (див. </w:t>
      </w:r>
      <w:hyperlink r:id="rId24">
        <w:r w:rsidRPr="00254E30">
          <w:rPr>
            <w:rFonts w:ascii="Times New Roman" w:eastAsia="Times New Roman" w:hAnsi="Times New Roman" w:cs="Times New Roman"/>
            <w:color w:val="0000FF"/>
            <w:sz w:val="24"/>
            <w:szCs w:val="24"/>
            <w:u w:val="single"/>
          </w:rPr>
          <w:t>http://childrenandbusiness.org/</w:t>
        </w:r>
      </w:hyperlink>
      <w:r w:rsidRPr="00254E30">
        <w:rPr>
          <w:rFonts w:ascii="Times New Roman" w:eastAsia="Times New Roman" w:hAnsi="Times New Roman" w:cs="Times New Roman"/>
          <w:color w:val="000000"/>
          <w:sz w:val="24"/>
          <w:szCs w:val="24"/>
        </w:rPr>
        <w:t xml:space="preserve">) надають базове підґрунтя для захисту та дотримання прав дітей. Глобальний Фонд наполегливо радить всім Постачальникам прийняти та застосовувати на практиці ці принципи, зокрема: </w:t>
      </w:r>
    </w:p>
    <w:p w14:paraId="437239E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023F4B7" w14:textId="77777777" w:rsidR="00903A00" w:rsidRPr="00254E30" w:rsidRDefault="00D34F04">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нести відповідальність за дотримання прав дітей та сприяти дотриманню прав людини по відношенню до дітей;</w:t>
      </w:r>
    </w:p>
    <w:p w14:paraId="4E6FC0E2" w14:textId="77777777" w:rsidR="00903A00" w:rsidRPr="00254E30" w:rsidRDefault="00903A00">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p>
    <w:p w14:paraId="304784FB" w14:textId="77777777" w:rsidR="00903A00" w:rsidRPr="00254E30" w:rsidRDefault="00D34F04">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сприяти ліквідації дитячої праці, в тому числі в підприємницькій діяльності та в ділових відносинах;</w:t>
      </w:r>
    </w:p>
    <w:p w14:paraId="42C553B8"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27299F13" w14:textId="77777777" w:rsidR="00903A00" w:rsidRPr="00254E30" w:rsidRDefault="00D34F04">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забезпечити захист та безпеку дітей у всіх видах підприємницької діяльності та на всіх видах підприємств;</w:t>
      </w:r>
    </w:p>
    <w:p w14:paraId="02C85E98"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5BE193A8" w14:textId="77777777" w:rsidR="00903A00" w:rsidRPr="00254E30" w:rsidRDefault="00D34F04">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забезпечувати молодих робітників, батьків та опікунів гідною працею;</w:t>
      </w:r>
    </w:p>
    <w:p w14:paraId="77EA74D6"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789140A8" w14:textId="77777777" w:rsidR="00903A00" w:rsidRPr="00254E30" w:rsidRDefault="00D34F04">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переконуватися в безпеці продуктів та послуг, та намагатися підтримати права дітей за допомогою цих продуктів та послуг;</w:t>
      </w:r>
    </w:p>
    <w:p w14:paraId="776A643D"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7947810" w14:textId="77777777" w:rsidR="00903A00" w:rsidRPr="00254E30" w:rsidRDefault="00D34F04">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використовувати ті засоби маркетингу та реклами, які не порушують права дітей;</w:t>
      </w:r>
    </w:p>
    <w:p w14:paraId="25CEDA0D"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0B8FEF34" w14:textId="77777777" w:rsidR="00903A00" w:rsidRPr="00254E30" w:rsidRDefault="00D34F04">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дотримуватись та підтримувати права дітей у сфері екології (безпечного навколишнього середовища), а також у галузі придбання та використання землі;</w:t>
      </w:r>
    </w:p>
    <w:p w14:paraId="2BD8667F"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27E0F05A" w14:textId="77777777" w:rsidR="00903A00" w:rsidRPr="00254E30" w:rsidRDefault="00D34F04">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дотримуватись та підтримувати права дітей у заходах безпеки;</w:t>
      </w:r>
    </w:p>
    <w:p w14:paraId="7B717AD8"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B829B9E" w14:textId="77777777" w:rsidR="00903A00" w:rsidRPr="00254E30" w:rsidRDefault="00D34F04">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допомагати надавати захист дітям, які постраждалі внаслідок надзвичайних ситуацій;</w:t>
      </w:r>
    </w:p>
    <w:p w14:paraId="6C98CCA5"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3CEFC463" w14:textId="77777777" w:rsidR="00903A00" w:rsidRPr="00254E30" w:rsidRDefault="00D34F04">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посилити зусилля на рівні громад та уряду, спрямовані на захист та дотримання прав дітей.</w:t>
      </w:r>
    </w:p>
    <w:p w14:paraId="554DD9E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6ADB895"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29. Згідно з положеннями Конвенції МОП (Міжнародної Організації Праці) «Про заборону та негайні заходи щодо ліквідації найгірших форм дитячої праці» (Номер 182), Постачальники зобов’язані заборонити примусову чи обов’язкову дитячу працю у будь-яких формах, в тому числі у формі рабства або практик, подібних до рабства, таких як продаж та торгівля дітьми, боргову залежність або кріпацтво, та примусову чи обов’язкову працю, в тому числі примусове </w:t>
      </w:r>
      <w:r w:rsidRPr="00254E30">
        <w:rPr>
          <w:rFonts w:ascii="Times New Roman" w:eastAsia="Times New Roman" w:hAnsi="Times New Roman" w:cs="Times New Roman"/>
          <w:color w:val="000000"/>
          <w:sz w:val="24"/>
          <w:szCs w:val="24"/>
        </w:rPr>
        <w:lastRenderedPageBreak/>
        <w:t>чи обов’язкове залучення дітей до участі в військовому конфлікті; дитячу проституцію або порнографію; використання дітей у протизаконних видах діяльності, зокрема, для виробництва та розповсюдження наркотиків; а також працю, яка може заподіяти шкоди здоров’ю, безпеці та благополуччю дітей.</w:t>
      </w:r>
    </w:p>
    <w:p w14:paraId="718EE60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21C43DD"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30. Згідно з положеннями Конвенції МОП (Міжнародної Організації Праці) «Про мінімальний вік для прийому на роботу» (Номер 138), Реципієнти не повинні приймати на роботу: (a) дітей віком до 14 років або, якщо дитина старше 14 років, до досягнення мінімального віку для прийому на роботу, відповідно до законодавства країни або країн, де передбачається повне або часткове виконання контракту, або до досягнення віку отримання мінімальної обов’язкової шкільної освіти, визначеного в країні або країнах, в залежності від того, який вік вище; та (b) осіб, які не досягли 18-річного віку, для праці, яка за своїм характером або умовами, в яких вона виконується, яка може заподіяти шкоди здоров’ю, безпеці та благополуччю таких осіб.</w:t>
      </w:r>
    </w:p>
    <w:p w14:paraId="61641F2B"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90CA310"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4D892F9" w14:textId="77777777" w:rsidR="00903A00" w:rsidRPr="00254E30" w:rsidRDefault="00D34F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Захист від сексуальної експлуатації, сексуального насильства і сексуальних домагань </w:t>
      </w:r>
    </w:p>
    <w:p w14:paraId="138B4575" w14:textId="77777777" w:rsidR="00903A00" w:rsidRPr="00254E30" w:rsidRDefault="00903A00">
      <w:pPr>
        <w:pBdr>
          <w:top w:val="nil"/>
          <w:left w:val="nil"/>
          <w:bottom w:val="nil"/>
          <w:right w:val="nil"/>
          <w:between w:val="nil"/>
        </w:pBdr>
        <w:spacing w:after="0" w:line="240" w:lineRule="auto"/>
        <w:ind w:left="720"/>
        <w:jc w:val="both"/>
        <w:rPr>
          <w:rFonts w:ascii="Times New Roman" w:eastAsia="Times New Roman" w:hAnsi="Times New Roman" w:cs="Times New Roman"/>
          <w:b/>
          <w:color w:val="000000"/>
          <w:sz w:val="24"/>
          <w:szCs w:val="24"/>
        </w:rPr>
      </w:pPr>
    </w:p>
    <w:p w14:paraId="60F45BAA"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31. Постачальникам та Представникам постачальників забороняється брати участь в діях, характер класифікується як сексуальна експлуатація, сексуальне насильство, або сексуальні домагання. Для цілей цього Кодексу, ці поняття мають наступні визначення:</w:t>
      </w:r>
    </w:p>
    <w:p w14:paraId="196D718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6A85F85" w14:textId="77777777" w:rsidR="00903A00" w:rsidRPr="00254E30" w:rsidRDefault="00D34F04">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сексуальна експлуатація</w:t>
      </w:r>
      <w:r w:rsidRPr="00254E30">
        <w:rPr>
          <w:rFonts w:ascii="Times New Roman" w:eastAsia="Times New Roman" w:hAnsi="Times New Roman" w:cs="Times New Roman"/>
          <w:color w:val="000000"/>
          <w:sz w:val="24"/>
          <w:szCs w:val="24"/>
        </w:rPr>
        <w:t xml:space="preserve"> – будь-яке скоєне зловживання або спроба зловживання вразливим положенням, різницею положень у владній ієрархії або довірою, для сексуальних цілей, в тому числі, але не обмежуючись, отримання прибутку в фінансовій, соціальній або політичній формі, від сексуальної експлуатації іншої особи;</w:t>
      </w:r>
    </w:p>
    <w:p w14:paraId="54653C3E" w14:textId="77777777" w:rsidR="00903A00" w:rsidRPr="00254E30" w:rsidRDefault="00903A00">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p>
    <w:p w14:paraId="4AC508F0" w14:textId="77777777" w:rsidR="00903A00" w:rsidRPr="00254E30" w:rsidRDefault="00D34F04">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сексуальне насильство</w:t>
      </w:r>
      <w:r w:rsidRPr="00254E30">
        <w:rPr>
          <w:rFonts w:ascii="Times New Roman" w:eastAsia="Times New Roman" w:hAnsi="Times New Roman" w:cs="Times New Roman"/>
          <w:color w:val="000000"/>
          <w:sz w:val="24"/>
          <w:szCs w:val="24"/>
        </w:rPr>
        <w:t xml:space="preserve"> означає скоєне посягання сексуального характеру або спроба такого посягання, яке відбувається із застосуванням фізичної сили, або за умов нерівності та примусу;</w:t>
      </w:r>
    </w:p>
    <w:p w14:paraId="03F4C70B"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60849B07" w14:textId="77777777" w:rsidR="00903A00" w:rsidRPr="00254E30" w:rsidRDefault="00D34F04">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сексуальні домагання</w:t>
      </w:r>
      <w:r w:rsidRPr="00254E30">
        <w:rPr>
          <w:rFonts w:ascii="Times New Roman" w:eastAsia="Times New Roman" w:hAnsi="Times New Roman" w:cs="Times New Roman"/>
          <w:color w:val="000000"/>
          <w:sz w:val="24"/>
          <w:szCs w:val="24"/>
        </w:rPr>
        <w:t xml:space="preserve"> – це будь-яка небажана поведінка сексуального характеру, яка обґрунтовано може сприйматися та розглядатися постраждалою особою як образлива та принизлива. Сексуальні домагання можуть означати будь-яку форму небажаної поведінки вербального, невербального чи фізичного характеру, в тому числі використання письмових або електронних засобів комунікації, яка може відбуватися між особами як однієї статі, так і різних статей.</w:t>
      </w:r>
    </w:p>
    <w:p w14:paraId="5A3C57E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805E6A7"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32. Постачальникам або Представникам постачальників забороняється вступати в сексуальні стосунки з дітьми (особами, які не досягли 18-річного віку), незалежно від віку повноліття або віку сексуальної згоди, встановлених місцевим законодавством (тієї держави, в якій відбувається сексуальна активність такого характеру). Помилка у визначенні реального віку дитини не є виправданням невиконання цього положення.</w:t>
      </w:r>
    </w:p>
    <w:p w14:paraId="756E8069"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w:t>
      </w:r>
    </w:p>
    <w:p w14:paraId="2B4143FE"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33. Постачальники повинні запровадити політики та засоби для попередження та реагування на факти сексуальної експлуатації, сексуального насильства та сексуальних домагань. Крім того, вони повинні сприяти та надавати допомогу жертвам та потерпілим в сферах їх безпеки та захисту, медичної допомоги, послуг із психологічної та юридичної підтримки, а також забезпечити вчасний, безпечний та конфіденційний доступ жертв та потерпілих до засобів правового захисту.</w:t>
      </w:r>
    </w:p>
    <w:p w14:paraId="01DA26E4"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912B479"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 xml:space="preserve">34. Постачальники та Представники постачальників повинні повідомляти Глобальний Фонд про всі випадки (в тому числі, про будь-які звинувачення) сексуальної експлуатації, сексуального насильства або сексуальних домагань. </w:t>
      </w:r>
    </w:p>
    <w:p w14:paraId="4DA24FEA" w14:textId="77777777" w:rsidR="00903A00" w:rsidRPr="00254E30" w:rsidRDefault="00903A00">
      <w:pPr>
        <w:spacing w:after="0"/>
        <w:ind w:left="5812"/>
        <w:jc w:val="right"/>
        <w:rPr>
          <w:rFonts w:ascii="Times New Roman" w:eastAsia="Times New Roman" w:hAnsi="Times New Roman" w:cs="Times New Roman"/>
          <w:sz w:val="24"/>
          <w:szCs w:val="24"/>
        </w:rPr>
      </w:pPr>
    </w:p>
    <w:p w14:paraId="66E09933" w14:textId="77777777" w:rsidR="00617BA4" w:rsidRDefault="00617BA4">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51622785" w14:textId="77777777" w:rsidR="00903A00" w:rsidRPr="00254E30" w:rsidRDefault="00D34F04" w:rsidP="00617BA4">
      <w:pPr>
        <w:spacing w:after="0"/>
        <w:ind w:left="5529"/>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 xml:space="preserve">Додаток № </w:t>
      </w:r>
      <w:r w:rsidR="002250FD">
        <w:rPr>
          <w:rFonts w:ascii="Times New Roman" w:eastAsia="Times New Roman" w:hAnsi="Times New Roman" w:cs="Times New Roman"/>
          <w:sz w:val="24"/>
          <w:szCs w:val="24"/>
        </w:rPr>
        <w:t>5</w:t>
      </w:r>
    </w:p>
    <w:p w14:paraId="3D930C08" w14:textId="77777777" w:rsidR="00903A00" w:rsidRPr="00254E30" w:rsidRDefault="00D34F04" w:rsidP="00617BA4">
      <w:pPr>
        <w:spacing w:after="0"/>
        <w:ind w:left="5529"/>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до оголошення про закупівлю № ____</w:t>
      </w:r>
    </w:p>
    <w:p w14:paraId="4D416C44" w14:textId="77777777" w:rsidR="00903A00" w:rsidRPr="00254E30" w:rsidRDefault="00903A00">
      <w:pPr>
        <w:tabs>
          <w:tab w:val="left" w:pos="6915"/>
        </w:tabs>
        <w:spacing w:after="0" w:line="240" w:lineRule="auto"/>
        <w:jc w:val="center"/>
        <w:rPr>
          <w:rFonts w:ascii="Times New Roman" w:eastAsia="Times New Roman" w:hAnsi="Times New Roman" w:cs="Times New Roman"/>
          <w:b/>
          <w:sz w:val="24"/>
          <w:szCs w:val="24"/>
        </w:rPr>
      </w:pPr>
    </w:p>
    <w:p w14:paraId="61E352FA" w14:textId="77777777" w:rsidR="00675BF8" w:rsidRDefault="00675BF8" w:rsidP="00675BF8">
      <w:pPr>
        <w:widowControl w:val="0"/>
        <w:shd w:val="clear" w:color="auto" w:fill="FFFFFF"/>
        <w:tabs>
          <w:tab w:val="left" w:pos="709"/>
          <w:tab w:val="left" w:pos="2055"/>
        </w:tabs>
        <w:spacing w:after="0" w:line="240" w:lineRule="auto"/>
        <w:ind w:right="283"/>
        <w:jc w:val="center"/>
        <w:rPr>
          <w:rFonts w:ascii="Times New Roman" w:eastAsia="Times New Roman" w:hAnsi="Times New Roman" w:cs="Times New Roman"/>
          <w:b/>
          <w:sz w:val="24"/>
          <w:szCs w:val="24"/>
        </w:rPr>
      </w:pPr>
      <w:bookmarkStart w:id="7" w:name="_heading=h.2s8eyo1" w:colFirst="0" w:colLast="0"/>
      <w:bookmarkStart w:id="8" w:name="_heading=h.gjdgxs" w:colFirst="0" w:colLast="0"/>
      <w:bookmarkEnd w:id="7"/>
      <w:bookmarkEnd w:id="8"/>
      <w:r>
        <w:rPr>
          <w:rFonts w:ascii="Times New Roman" w:eastAsia="Times New Roman" w:hAnsi="Times New Roman" w:cs="Times New Roman"/>
          <w:b/>
          <w:sz w:val="24"/>
          <w:szCs w:val="24"/>
        </w:rPr>
        <w:t>ДОГОВІР про закупівлю №_____</w:t>
      </w:r>
    </w:p>
    <w:p w14:paraId="68F33EB3" w14:textId="77777777" w:rsidR="00675BF8" w:rsidRDefault="00675BF8" w:rsidP="00675BF8">
      <w:pPr>
        <w:widowControl w:val="0"/>
        <w:shd w:val="clear" w:color="auto" w:fill="FFFFFF"/>
        <w:tabs>
          <w:tab w:val="left" w:pos="709"/>
          <w:tab w:val="left" w:pos="2055"/>
        </w:tabs>
        <w:spacing w:after="0" w:line="240" w:lineRule="auto"/>
        <w:ind w:right="283"/>
        <w:jc w:val="center"/>
        <w:rPr>
          <w:rFonts w:ascii="Times New Roman" w:eastAsia="Times New Roman" w:hAnsi="Times New Roman" w:cs="Times New Roman"/>
          <w:b/>
          <w:sz w:val="24"/>
          <w:szCs w:val="24"/>
        </w:rPr>
      </w:pPr>
    </w:p>
    <w:p w14:paraId="56B938DC" w14:textId="77777777" w:rsidR="00675BF8" w:rsidRDefault="00675BF8" w:rsidP="00675BF8">
      <w:pPr>
        <w:widowControl w:val="0"/>
        <w:shd w:val="clear" w:color="auto" w:fill="FFFFFF"/>
        <w:tabs>
          <w:tab w:val="left" w:pos="709"/>
          <w:tab w:val="left" w:pos="5170"/>
          <w:tab w:val="left" w:pos="6315"/>
          <w:tab w:val="left" w:pos="6893"/>
          <w:tab w:val="left" w:pos="7382"/>
          <w:tab w:val="left" w:pos="8592"/>
        </w:tabs>
        <w:spacing w:after="0" w:line="240" w:lineRule="auto"/>
        <w:ind w:left="426" w:right="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 Київ                                                                                                 «___» ________ 202</w:t>
      </w:r>
      <w:r>
        <w:rPr>
          <w:rFonts w:ascii="Times New Roman" w:eastAsia="Times New Roman" w:hAnsi="Times New Roman" w:cs="Times New Roman"/>
          <w:sz w:val="24"/>
          <w:szCs w:val="24"/>
          <w:highlight w:val="yellow"/>
        </w:rPr>
        <w:t>__</w:t>
      </w:r>
      <w:r>
        <w:rPr>
          <w:rFonts w:ascii="Times New Roman" w:eastAsia="Times New Roman" w:hAnsi="Times New Roman" w:cs="Times New Roman"/>
          <w:sz w:val="24"/>
          <w:szCs w:val="24"/>
        </w:rPr>
        <w:t xml:space="preserve"> року</w:t>
      </w:r>
    </w:p>
    <w:p w14:paraId="1AC735FA" w14:textId="77777777" w:rsidR="00675BF8" w:rsidRDefault="00675BF8" w:rsidP="00675BF8">
      <w:pPr>
        <w:widowControl w:val="0"/>
        <w:spacing w:after="0" w:line="240" w:lineRule="auto"/>
        <w:jc w:val="both"/>
        <w:rPr>
          <w:rFonts w:ascii="Times New Roman" w:eastAsia="Times New Roman" w:hAnsi="Times New Roman" w:cs="Times New Roman"/>
          <w:b/>
          <w:sz w:val="24"/>
          <w:szCs w:val="24"/>
        </w:rPr>
      </w:pPr>
    </w:p>
    <w:p w14:paraId="676E7A6E" w14:textId="77777777" w:rsidR="00675BF8" w:rsidRDefault="00675BF8" w:rsidP="00675BF8">
      <w:pPr>
        <w:widowControl w:val="0"/>
        <w:tabs>
          <w:tab w:val="left" w:pos="9801"/>
        </w:tabs>
        <w:spacing w:after="0" w:line="240" w:lineRule="auto"/>
        <w:ind w:left="100" w:right="105" w:firstLine="710"/>
        <w:jc w:val="both"/>
        <w:rPr>
          <w:rFonts w:ascii="Times New Roman" w:eastAsia="Times New Roman" w:hAnsi="Times New Roman" w:cs="Times New Roman"/>
          <w:sz w:val="24"/>
          <w:szCs w:val="24"/>
        </w:rPr>
      </w:pPr>
      <w:bookmarkStart w:id="9" w:name="_heading=h.7zc31yk9y1yt" w:colFirst="0" w:colLast="0"/>
      <w:bookmarkEnd w:id="9"/>
      <w:r>
        <w:rPr>
          <w:rFonts w:ascii="Times New Roman" w:eastAsia="Times New Roman" w:hAnsi="Times New Roman" w:cs="Times New Roman"/>
          <w:b/>
          <w:sz w:val="24"/>
          <w:szCs w:val="24"/>
        </w:rPr>
        <w:t>Державна установа «Центр громадського здоров’я Міністерства охорони здоров’я України»</w:t>
      </w:r>
      <w:r>
        <w:rPr>
          <w:rFonts w:ascii="Times New Roman" w:eastAsia="Times New Roman" w:hAnsi="Times New Roman" w:cs="Times New Roman"/>
          <w:sz w:val="24"/>
          <w:szCs w:val="24"/>
        </w:rPr>
        <w:t xml:space="preserve"> (далі – Замовник), в особі __________________, який (яка) діє на підставі ______________, з однієї сторони та, </w:t>
      </w:r>
    </w:p>
    <w:p w14:paraId="145BBA29" w14:textId="77777777" w:rsidR="00675BF8" w:rsidRDefault="00675BF8" w:rsidP="00675BF8">
      <w:pPr>
        <w:widowControl w:val="0"/>
        <w:tabs>
          <w:tab w:val="left" w:pos="9801"/>
        </w:tabs>
        <w:spacing w:after="0" w:line="240" w:lineRule="auto"/>
        <w:ind w:left="100" w:right="105" w:firstLine="71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___________________________________________________________________</w:t>
      </w:r>
      <w:r>
        <w:rPr>
          <w:rFonts w:ascii="Times New Roman" w:eastAsia="Times New Roman" w:hAnsi="Times New Roman" w:cs="Times New Roman"/>
          <w:sz w:val="24"/>
          <w:szCs w:val="24"/>
        </w:rPr>
        <w:t xml:space="preserve"> (далі – Виконавець), в особі __________________, який (яка) діє на підставі ______________, з другої сторони, далі за текстом Сторони, уклали цей договір про закупівлю від «___» ___________ 202</w:t>
      </w:r>
      <w:r>
        <w:rPr>
          <w:rFonts w:ascii="Times New Roman" w:eastAsia="Times New Roman" w:hAnsi="Times New Roman" w:cs="Times New Roman"/>
          <w:sz w:val="24"/>
          <w:szCs w:val="24"/>
          <w:highlight w:val="yellow"/>
        </w:rPr>
        <w:t>__</w:t>
      </w:r>
      <w:r>
        <w:rPr>
          <w:rFonts w:ascii="Times New Roman" w:eastAsia="Times New Roman" w:hAnsi="Times New Roman" w:cs="Times New Roman"/>
          <w:sz w:val="24"/>
          <w:szCs w:val="24"/>
        </w:rPr>
        <w:t xml:space="preserve"> року № _____ (далі - Договір) про наступне</w:t>
      </w:r>
      <w:r>
        <w:rPr>
          <w:rFonts w:ascii="Times New Roman" w:eastAsia="Times New Roman" w:hAnsi="Times New Roman" w:cs="Times New Roman"/>
          <w:b/>
          <w:sz w:val="24"/>
          <w:szCs w:val="24"/>
        </w:rPr>
        <w:t>:</w:t>
      </w:r>
    </w:p>
    <w:p w14:paraId="1E017576" w14:textId="77777777" w:rsidR="00675BF8" w:rsidRDefault="00675BF8" w:rsidP="00675BF8">
      <w:pPr>
        <w:widowControl w:val="0"/>
        <w:spacing w:after="0" w:line="240" w:lineRule="auto"/>
        <w:jc w:val="both"/>
        <w:rPr>
          <w:rFonts w:ascii="Times New Roman" w:eastAsia="Times New Roman" w:hAnsi="Times New Roman" w:cs="Times New Roman"/>
          <w:b/>
          <w:sz w:val="24"/>
          <w:szCs w:val="24"/>
        </w:rPr>
      </w:pPr>
    </w:p>
    <w:p w14:paraId="3903FD0B" w14:textId="77777777" w:rsidR="00675BF8" w:rsidRDefault="00675BF8" w:rsidP="00675BF8">
      <w:pPr>
        <w:widowControl w:val="0"/>
        <w:numPr>
          <w:ilvl w:val="0"/>
          <w:numId w:val="21"/>
        </w:numPr>
        <w:tabs>
          <w:tab w:val="left" w:pos="284"/>
        </w:tabs>
        <w:spacing w:after="0" w:line="240" w:lineRule="auto"/>
        <w:ind w:left="0" w:firstLine="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ПРЕДМЕТ ДОГОВОРУ</w:t>
      </w:r>
    </w:p>
    <w:p w14:paraId="690F6C48" w14:textId="7A12E1E1" w:rsidR="00675BF8" w:rsidRDefault="00675BF8" w:rsidP="00675BF8">
      <w:pPr>
        <w:numPr>
          <w:ilvl w:val="1"/>
          <w:numId w:val="25"/>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Виконавець зобов’язується у строки, в порядку та на умовах, визначених цим Договором надати Замовнику послуги згідно з кодом </w:t>
      </w:r>
      <w:r w:rsidR="000F5CC2" w:rsidRPr="009D0595">
        <w:rPr>
          <w:rFonts w:ascii="Times New Roman" w:eastAsia="Times New Roman" w:hAnsi="Times New Roman" w:cs="Times New Roman"/>
          <w:color w:val="000000"/>
          <w:sz w:val="24"/>
          <w:szCs w:val="24"/>
          <w:highlight w:val="white"/>
        </w:rPr>
        <w:t xml:space="preserve">ДК 021:2015: 72260000-5 Послуги, пов’язані з програмним забезпеченням (Послуги з постачання програмного забезпечення </w:t>
      </w:r>
      <w:proofErr w:type="spellStart"/>
      <w:r w:rsidR="000F5CC2" w:rsidRPr="009D0595">
        <w:rPr>
          <w:rFonts w:ascii="Times New Roman" w:eastAsia="Times New Roman" w:hAnsi="Times New Roman" w:cs="Times New Roman"/>
          <w:color w:val="000000"/>
          <w:sz w:val="24"/>
          <w:szCs w:val="24"/>
          <w:highlight w:val="white"/>
        </w:rPr>
        <w:t>Semantrum</w:t>
      </w:r>
      <w:proofErr w:type="spellEnd"/>
      <w:r w:rsidR="000F5CC2" w:rsidRPr="009D0595">
        <w:rPr>
          <w:rFonts w:ascii="Times New Roman" w:eastAsia="Times New Roman" w:hAnsi="Times New Roman" w:cs="Times New Roman"/>
          <w:color w:val="000000"/>
          <w:sz w:val="24"/>
          <w:szCs w:val="24"/>
          <w:highlight w:val="white"/>
        </w:rPr>
        <w:t>)</w:t>
      </w:r>
      <w:r w:rsidRPr="009028FE">
        <w:rPr>
          <w:rFonts w:ascii="Times New Roman" w:eastAsia="Times New Roman" w:hAnsi="Times New Roman" w:cs="Times New Roman"/>
          <w:b/>
          <w:color w:val="000000"/>
          <w:sz w:val="24"/>
          <w:szCs w:val="24"/>
          <w:lang w:val="ru-RU"/>
        </w:rPr>
        <w:t xml:space="preserve"> </w:t>
      </w:r>
      <w:r>
        <w:rPr>
          <w:rFonts w:ascii="Times New Roman" w:eastAsia="Times New Roman" w:hAnsi="Times New Roman" w:cs="Times New Roman"/>
          <w:color w:val="000000"/>
          <w:sz w:val="24"/>
          <w:szCs w:val="24"/>
        </w:rPr>
        <w:t>(далі – Послуги), вимоги та технічні характеристики яких зазначено у Додатку 2 «Технічна специфікація» до цього Договору, а Замовник зобов’язується, прийняти і оплатити належним чином надані Виконавцем Послуги</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4"/>
          <w:szCs w:val="24"/>
        </w:rPr>
        <w:t>у порядку та строки, передбачені цим Договором.</w:t>
      </w:r>
    </w:p>
    <w:p w14:paraId="0FB9E578" w14:textId="77777777" w:rsidR="00675BF8" w:rsidRDefault="00675BF8" w:rsidP="00675BF8">
      <w:pPr>
        <w:widowControl w:val="0"/>
        <w:numPr>
          <w:ilvl w:val="1"/>
          <w:numId w:val="25"/>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color w:val="000000"/>
          <w:sz w:val="24"/>
          <w:szCs w:val="24"/>
        </w:rPr>
      </w:pPr>
      <w:bookmarkStart w:id="10" w:name="_heading=h.a9humxphielp" w:colFirst="0" w:colLast="0"/>
      <w:bookmarkEnd w:id="10"/>
      <w:r>
        <w:rPr>
          <w:rFonts w:ascii="Times New Roman" w:eastAsia="Times New Roman" w:hAnsi="Times New Roman" w:cs="Times New Roman"/>
          <w:color w:val="000000"/>
          <w:sz w:val="24"/>
          <w:szCs w:val="24"/>
        </w:rPr>
        <w:t>Детальна інформація щодо Послуг, які надаються за цим Договором, міститься у Додатку 2 «Технічна специфікація» до цього Договору.</w:t>
      </w:r>
    </w:p>
    <w:p w14:paraId="69A4E1DE" w14:textId="77777777" w:rsidR="00675BF8" w:rsidRDefault="00675BF8" w:rsidP="00675BF8">
      <w:pPr>
        <w:widowControl w:val="0"/>
        <w:numPr>
          <w:ilvl w:val="1"/>
          <w:numId w:val="25"/>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Виконавець гарантує, що укладання та виконання ним цього Договору не суперечить нормам законодавства України та відповідає його вимогам (зокрема, щодо наявності усіх необхідних дозволів, ліцензій, сертифікатів, погоджень тощо), а також підтверджує те, що укладання та виконання ним цього Договору не суперечить цілям діяльності Виконавця, положенням його установчих документів чи інших локальних актів.</w:t>
      </w:r>
    </w:p>
    <w:p w14:paraId="7579E11B" w14:textId="77777777" w:rsidR="00675BF8" w:rsidRPr="00E922AE" w:rsidRDefault="00675BF8" w:rsidP="00675BF8">
      <w:pPr>
        <w:widowControl w:val="0"/>
        <w:numPr>
          <w:ilvl w:val="1"/>
          <w:numId w:val="25"/>
        </w:numPr>
        <w:tabs>
          <w:tab w:val="left" w:pos="993"/>
        </w:tabs>
        <w:spacing w:after="0" w:line="240" w:lineRule="auto"/>
        <w:ind w:left="0" w:firstLine="567"/>
        <w:jc w:val="both"/>
        <w:rPr>
          <w:rFonts w:ascii="Times New Roman" w:eastAsia="Times New Roman" w:hAnsi="Times New Roman" w:cs="Times New Roman"/>
          <w:sz w:val="24"/>
          <w:szCs w:val="24"/>
        </w:rPr>
      </w:pPr>
      <w:bookmarkStart w:id="11" w:name="_heading=h.8icm7s3pr0zq" w:colFirst="0" w:colLast="0"/>
      <w:bookmarkEnd w:id="11"/>
      <w:r w:rsidRPr="00E922AE">
        <w:rPr>
          <w:rFonts w:ascii="Times New Roman" w:hAnsi="Times New Roman" w:cs="Times New Roman"/>
          <w:color w:val="000000"/>
          <w:sz w:val="24"/>
          <w:szCs w:val="24"/>
        </w:rPr>
        <w:t xml:space="preserve">Договір укладено в рамках програми Глобального фонду для боротьби зі СНІДом, туберкульозом та малярією (далі – Глобальний фонд, донор) «Стійка відповідь на епідемії ВІЛ і ТБ в умовах війни та відновлення України», згідно з Угодою про надання гранту № 3645 від 19.12.2023, укладеною між </w:t>
      </w:r>
      <w:r>
        <w:rPr>
          <w:rFonts w:ascii="Times New Roman" w:hAnsi="Times New Roman" w:cs="Times New Roman"/>
          <w:color w:val="000000"/>
          <w:sz w:val="24"/>
          <w:szCs w:val="24"/>
        </w:rPr>
        <w:t>Замовником</w:t>
      </w:r>
      <w:r w:rsidRPr="00E922AE">
        <w:rPr>
          <w:rFonts w:ascii="Times New Roman" w:hAnsi="Times New Roman" w:cs="Times New Roman"/>
          <w:color w:val="000000"/>
          <w:sz w:val="24"/>
          <w:szCs w:val="24"/>
        </w:rPr>
        <w:t xml:space="preserve"> та Глобальним фондом (далі – програма) у відповідності до Закону України «Про виконання програм Глобального фонду для боротьби зі СНІДом, туберкульозом та малярією в Україні», на погоджених між </w:t>
      </w:r>
      <w:r>
        <w:rPr>
          <w:rFonts w:ascii="Times New Roman" w:hAnsi="Times New Roman" w:cs="Times New Roman"/>
          <w:color w:val="000000"/>
          <w:sz w:val="24"/>
          <w:szCs w:val="24"/>
        </w:rPr>
        <w:t>Замовником</w:t>
      </w:r>
      <w:r w:rsidRPr="00E922AE">
        <w:rPr>
          <w:rFonts w:ascii="Times New Roman" w:hAnsi="Times New Roman" w:cs="Times New Roman"/>
          <w:color w:val="000000"/>
          <w:sz w:val="24"/>
          <w:szCs w:val="24"/>
        </w:rPr>
        <w:t xml:space="preserve"> та Глобальним фондом умовах закупівлі товарів, робіт і послуг, а також з метою реалізації програм, які здійснюються Глобальним фондом.</w:t>
      </w:r>
    </w:p>
    <w:p w14:paraId="5FBDB262" w14:textId="77777777" w:rsidR="00675BF8" w:rsidRPr="00D87825" w:rsidRDefault="00675BF8" w:rsidP="00675BF8">
      <w:pPr>
        <w:widowControl w:val="0"/>
        <w:numPr>
          <w:ilvl w:val="1"/>
          <w:numId w:val="25"/>
        </w:numPr>
        <w:tabs>
          <w:tab w:val="left" w:pos="993"/>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sz w:val="24"/>
          <w:szCs w:val="24"/>
        </w:rPr>
        <w:t>Виконавець</w:t>
      </w:r>
      <w:r w:rsidRPr="00D87825">
        <w:rPr>
          <w:rFonts w:ascii="Times New Roman" w:eastAsia="Times New Roman" w:hAnsi="Times New Roman"/>
          <w:sz w:val="24"/>
          <w:szCs w:val="24"/>
        </w:rPr>
        <w:t xml:space="preserve"> </w:t>
      </w:r>
      <w:r w:rsidRPr="00D87825">
        <w:rPr>
          <w:rFonts w:ascii="Times New Roman" w:hAnsi="Times New Roman" w:cs="Times New Roman"/>
          <w:color w:val="000000"/>
          <w:sz w:val="24"/>
          <w:szCs w:val="24"/>
        </w:rPr>
        <w:t xml:space="preserve">гарантує </w:t>
      </w:r>
      <w:r>
        <w:rPr>
          <w:rFonts w:ascii="Times New Roman" w:hAnsi="Times New Roman" w:cs="Times New Roman"/>
          <w:color w:val="000000"/>
          <w:sz w:val="24"/>
          <w:szCs w:val="24"/>
        </w:rPr>
        <w:t>Замовнику</w:t>
      </w:r>
      <w:r w:rsidRPr="00D87825">
        <w:rPr>
          <w:rFonts w:ascii="Times New Roman" w:hAnsi="Times New Roman" w:cs="Times New Roman"/>
          <w:color w:val="000000"/>
          <w:sz w:val="24"/>
          <w:szCs w:val="24"/>
        </w:rPr>
        <w:t xml:space="preserve">, що має належні права </w:t>
      </w:r>
      <w:r>
        <w:rPr>
          <w:rFonts w:ascii="Times New Roman" w:hAnsi="Times New Roman" w:cs="Times New Roman"/>
          <w:color w:val="000000"/>
          <w:sz w:val="24"/>
          <w:szCs w:val="24"/>
        </w:rPr>
        <w:t xml:space="preserve">для надання Послуги та надання Послуг </w:t>
      </w:r>
      <w:r w:rsidRPr="00D87825">
        <w:rPr>
          <w:rFonts w:ascii="Times New Roman" w:hAnsi="Times New Roman" w:cs="Times New Roman"/>
          <w:color w:val="000000"/>
          <w:sz w:val="24"/>
          <w:szCs w:val="24"/>
        </w:rPr>
        <w:t>не буде жодним чином порушувати будь-яких прав інтелектуальної власності третіх осіб.</w:t>
      </w:r>
    </w:p>
    <w:p w14:paraId="0B7130E6" w14:textId="77777777" w:rsidR="00675BF8" w:rsidRDefault="00675BF8" w:rsidP="00675BF8">
      <w:pPr>
        <w:widowControl w:val="0"/>
        <w:tabs>
          <w:tab w:val="left" w:pos="0"/>
        </w:tabs>
        <w:spacing w:after="0" w:line="240" w:lineRule="auto"/>
        <w:jc w:val="center"/>
        <w:rPr>
          <w:rFonts w:ascii="Times New Roman" w:eastAsia="Times New Roman" w:hAnsi="Times New Roman" w:cs="Times New Roman"/>
          <w:b/>
          <w:sz w:val="24"/>
          <w:szCs w:val="24"/>
        </w:rPr>
      </w:pPr>
    </w:p>
    <w:p w14:paraId="106D8C1F" w14:textId="77777777" w:rsidR="00675BF8" w:rsidRDefault="00675BF8" w:rsidP="00675BF8">
      <w:pPr>
        <w:widowControl w:val="0"/>
        <w:numPr>
          <w:ilvl w:val="0"/>
          <w:numId w:val="25"/>
        </w:numPr>
        <w:pBdr>
          <w:top w:val="nil"/>
          <w:left w:val="nil"/>
          <w:bottom w:val="nil"/>
          <w:right w:val="nil"/>
          <w:between w:val="nil"/>
        </w:pBdr>
        <w:tabs>
          <w:tab w:val="left" w:pos="284"/>
        </w:tabs>
        <w:spacing w:after="0" w:line="240" w:lineRule="auto"/>
        <w:ind w:left="0" w:firstLine="0"/>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ПОРЯДОК НАДАННЯ ПОСЛУГ ТА ЇХ ЯКІСТЬ </w:t>
      </w:r>
    </w:p>
    <w:p w14:paraId="55A54D50" w14:textId="52C45B00" w:rsidR="00675BF8" w:rsidRPr="00EE3126" w:rsidRDefault="00675BF8" w:rsidP="00675BF8">
      <w:pPr>
        <w:widowControl w:val="0"/>
        <w:numPr>
          <w:ilvl w:val="1"/>
          <w:numId w:val="25"/>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sz w:val="24"/>
          <w:szCs w:val="24"/>
        </w:rPr>
      </w:pPr>
      <w:bookmarkStart w:id="12" w:name="_heading=h.si2hr3us1mns" w:colFirst="0" w:colLast="0"/>
      <w:bookmarkEnd w:id="12"/>
      <w:r>
        <w:rPr>
          <w:rFonts w:ascii="Times New Roman" w:eastAsia="Times New Roman" w:hAnsi="Times New Roman" w:cs="Times New Roman"/>
          <w:color w:val="000000"/>
          <w:sz w:val="24"/>
          <w:szCs w:val="24"/>
        </w:rPr>
        <w:t xml:space="preserve">Строк надання Послуг: </w:t>
      </w:r>
      <w:r w:rsidR="00E12C9D">
        <w:rPr>
          <w:rFonts w:ascii="Times New Roman" w:eastAsia="Times New Roman" w:hAnsi="Times New Roman" w:cs="Times New Roman"/>
          <w:color w:val="000000"/>
          <w:sz w:val="24"/>
          <w:szCs w:val="24"/>
        </w:rPr>
        <w:t>до</w:t>
      </w:r>
      <w:r w:rsidRPr="00EE3126">
        <w:rPr>
          <w:rFonts w:ascii="Times New Roman" w:eastAsia="Times New Roman" w:hAnsi="Times New Roman" w:cs="Times New Roman"/>
          <w:sz w:val="24"/>
          <w:szCs w:val="24"/>
        </w:rPr>
        <w:t xml:space="preserve"> </w:t>
      </w:r>
      <w:r w:rsidR="00751166">
        <w:rPr>
          <w:rFonts w:ascii="Times New Roman" w:eastAsia="Times New Roman" w:hAnsi="Times New Roman" w:cs="Times New Roman"/>
          <w:sz w:val="24"/>
          <w:szCs w:val="24"/>
        </w:rPr>
        <w:t>30</w:t>
      </w:r>
      <w:r w:rsidR="00EE3126" w:rsidRPr="00EE3126">
        <w:rPr>
          <w:rFonts w:ascii="Times New Roman" w:eastAsia="Times New Roman" w:hAnsi="Times New Roman" w:cs="Times New Roman"/>
          <w:sz w:val="24"/>
          <w:szCs w:val="24"/>
        </w:rPr>
        <w:t xml:space="preserve"> </w:t>
      </w:r>
      <w:r w:rsidR="001F1237">
        <w:rPr>
          <w:rFonts w:ascii="Times New Roman" w:eastAsia="Times New Roman" w:hAnsi="Times New Roman" w:cs="Times New Roman"/>
          <w:sz w:val="24"/>
          <w:szCs w:val="24"/>
        </w:rPr>
        <w:t>листопада</w:t>
      </w:r>
      <w:r w:rsidR="00EE3126" w:rsidRPr="00EE3126">
        <w:rPr>
          <w:rFonts w:ascii="Times New Roman" w:eastAsia="Times New Roman" w:hAnsi="Times New Roman" w:cs="Times New Roman"/>
          <w:sz w:val="24"/>
          <w:szCs w:val="24"/>
        </w:rPr>
        <w:t xml:space="preserve"> 202</w:t>
      </w:r>
      <w:r w:rsidR="002808EB">
        <w:rPr>
          <w:rFonts w:ascii="Times New Roman" w:eastAsia="Times New Roman" w:hAnsi="Times New Roman" w:cs="Times New Roman"/>
          <w:sz w:val="24"/>
          <w:szCs w:val="24"/>
          <w:lang w:val="en-US"/>
        </w:rPr>
        <w:t>6</w:t>
      </w:r>
      <w:r w:rsidR="00EE3126" w:rsidRPr="00EE3126">
        <w:rPr>
          <w:rFonts w:ascii="Times New Roman" w:eastAsia="Times New Roman" w:hAnsi="Times New Roman" w:cs="Times New Roman"/>
          <w:sz w:val="24"/>
          <w:szCs w:val="24"/>
        </w:rPr>
        <w:t xml:space="preserve"> року</w:t>
      </w:r>
      <w:r w:rsidRPr="00EE3126">
        <w:rPr>
          <w:rFonts w:ascii="Times New Roman" w:eastAsia="Times New Roman" w:hAnsi="Times New Roman" w:cs="Times New Roman"/>
          <w:sz w:val="24"/>
          <w:szCs w:val="24"/>
        </w:rPr>
        <w:t>.</w:t>
      </w:r>
    </w:p>
    <w:p w14:paraId="4193DDEA" w14:textId="7D7552CD" w:rsidR="00675BF8" w:rsidRPr="00B30129" w:rsidRDefault="00675BF8" w:rsidP="00675BF8">
      <w:pPr>
        <w:pStyle w:val="ab"/>
        <w:numPr>
          <w:ilvl w:val="1"/>
          <w:numId w:val="25"/>
        </w:numPr>
        <w:tabs>
          <w:tab w:val="left" w:pos="993"/>
        </w:tabs>
        <w:autoSpaceDE w:val="0"/>
        <w:autoSpaceDN w:val="0"/>
        <w:adjustRightInd w:val="0"/>
        <w:ind w:left="0" w:firstLine="567"/>
        <w:contextualSpacing w:val="0"/>
        <w:jc w:val="both"/>
        <w:rPr>
          <w:rFonts w:ascii="Times New Roman" w:eastAsia="Times New Roman" w:hAnsi="Times New Roman" w:cs="Times New Roman"/>
          <w:sz w:val="24"/>
          <w:szCs w:val="24"/>
          <w:lang w:val="uk-UA"/>
        </w:rPr>
      </w:pPr>
      <w:r w:rsidRPr="00B30129">
        <w:rPr>
          <w:rFonts w:ascii="Times New Roman" w:eastAsia="Times New Roman" w:hAnsi="Times New Roman" w:cs="Times New Roman"/>
          <w:sz w:val="24"/>
          <w:szCs w:val="24"/>
          <w:lang w:val="uk-UA"/>
        </w:rPr>
        <w:t>Послуги, відповідно до  Додатку № 1 «Специфікація» до цього Договору, надаються в електронному вигляді за допомогою каналів мережі Інтернет шляхом активації підписки</w:t>
      </w:r>
      <w:r w:rsidR="00283A5E">
        <w:rPr>
          <w:rFonts w:ascii="Times New Roman" w:eastAsia="Times New Roman" w:hAnsi="Times New Roman" w:cs="Times New Roman"/>
          <w:sz w:val="24"/>
          <w:szCs w:val="24"/>
          <w:lang w:val="uk-UA"/>
        </w:rPr>
        <w:t xml:space="preserve"> та або доступу до хмарного сховища</w:t>
      </w:r>
      <w:r w:rsidRPr="00B30129">
        <w:rPr>
          <w:rFonts w:ascii="Times New Roman" w:eastAsia="Times New Roman" w:hAnsi="Times New Roman" w:cs="Times New Roman"/>
          <w:sz w:val="24"/>
          <w:szCs w:val="24"/>
          <w:lang w:val="uk-UA"/>
        </w:rPr>
        <w:t xml:space="preserve"> за тарифним планом програмного продукту в особистому кабінеті Замовника.</w:t>
      </w:r>
    </w:p>
    <w:p w14:paraId="60B52A67" w14:textId="263ACE30" w:rsidR="00675BF8" w:rsidRPr="00334BC5" w:rsidRDefault="00675BF8" w:rsidP="00675BF8">
      <w:pPr>
        <w:pStyle w:val="ab"/>
        <w:numPr>
          <w:ilvl w:val="1"/>
          <w:numId w:val="25"/>
        </w:numPr>
        <w:tabs>
          <w:tab w:val="left" w:pos="993"/>
        </w:tabs>
        <w:autoSpaceDE w:val="0"/>
        <w:autoSpaceDN w:val="0"/>
        <w:adjustRightInd w:val="0"/>
        <w:ind w:left="0" w:firstLine="567"/>
        <w:contextualSpacing w:val="0"/>
        <w:jc w:val="both"/>
        <w:rPr>
          <w:rFonts w:ascii="Times New Roman" w:eastAsia="Times New Roman" w:hAnsi="Times New Roman" w:cs="Times New Roman"/>
          <w:color w:val="000000"/>
          <w:sz w:val="24"/>
          <w:szCs w:val="24"/>
          <w:lang w:val="uk-UA"/>
        </w:rPr>
      </w:pPr>
      <w:r w:rsidRPr="00B30129">
        <w:rPr>
          <w:rFonts w:ascii="Times New Roman" w:eastAsia="Times New Roman" w:hAnsi="Times New Roman" w:cs="Times New Roman"/>
          <w:sz w:val="24"/>
          <w:szCs w:val="24"/>
          <w:lang w:val="uk-UA"/>
        </w:rPr>
        <w:t>Виконавець направляє реєстраційний лист щодо активації підписки</w:t>
      </w:r>
      <w:r w:rsidR="00283A5E">
        <w:rPr>
          <w:rFonts w:ascii="Times New Roman" w:eastAsia="Times New Roman" w:hAnsi="Times New Roman" w:cs="Times New Roman"/>
          <w:sz w:val="24"/>
          <w:szCs w:val="24"/>
          <w:lang w:val="uk-UA"/>
        </w:rPr>
        <w:t xml:space="preserve"> та або доступу до сховища</w:t>
      </w:r>
      <w:r w:rsidRPr="00B30129">
        <w:rPr>
          <w:rFonts w:ascii="Times New Roman" w:eastAsia="Times New Roman" w:hAnsi="Times New Roman" w:cs="Times New Roman"/>
          <w:sz w:val="24"/>
          <w:szCs w:val="24"/>
          <w:lang w:val="uk-UA"/>
        </w:rPr>
        <w:t xml:space="preserve"> на</w:t>
      </w:r>
      <w:r w:rsidRPr="00334BC5">
        <w:rPr>
          <w:rFonts w:ascii="Times New Roman" w:eastAsia="Times New Roman" w:hAnsi="Times New Roman" w:cs="Times New Roman"/>
          <w:color w:val="000000"/>
          <w:sz w:val="24"/>
          <w:szCs w:val="24"/>
          <w:lang w:val="uk-UA"/>
        </w:rPr>
        <w:t xml:space="preserve"> програмний продукт на електронну адресу Замовника:_________________, в якому зазначає назву програмного продукту, дату початку та завершення підписки, версію тарифного плану та кількість підписок. Логін для входу в особистий кабінет – електронна адреса, яка була вказана при реєстрації особистого кабінету.</w:t>
      </w:r>
    </w:p>
    <w:p w14:paraId="2128ADCD" w14:textId="77777777" w:rsidR="00675BF8" w:rsidRDefault="00675BF8" w:rsidP="00675BF8">
      <w:pPr>
        <w:numPr>
          <w:ilvl w:val="1"/>
          <w:numId w:val="25"/>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Виконавець несе відповідальність за якість та безпечність наданих Послуг, якість обладнання, що використовуються для їх надання, а також за їх відповідність умовам Договору </w:t>
      </w:r>
      <w:r>
        <w:rPr>
          <w:rFonts w:ascii="Times New Roman" w:eastAsia="Times New Roman" w:hAnsi="Times New Roman" w:cs="Times New Roman"/>
          <w:color w:val="000000"/>
          <w:sz w:val="24"/>
          <w:szCs w:val="24"/>
        </w:rPr>
        <w:lastRenderedPageBreak/>
        <w:t>та вимогам чинного законодавства України. Якість Послуг, що надаються за цим Договором, має відповідати вимогам чинних державних стандартів, відповідних дозволів та іншій технічній документації, яка встановлює вимоги до їх якості, іншим нормам, встановленим чинним законодавством України для надання такого виду Послуг, а також вимогам Замовника, визначеним у Додатку 2 «Технічна специфікація» до цього Договору.</w:t>
      </w:r>
    </w:p>
    <w:p w14:paraId="30A05908" w14:textId="77777777" w:rsidR="00675BF8" w:rsidRDefault="00675BF8" w:rsidP="00675BF8">
      <w:pPr>
        <w:numPr>
          <w:ilvl w:val="1"/>
          <w:numId w:val="25"/>
        </w:numPr>
        <w:pBdr>
          <w:top w:val="nil"/>
          <w:left w:val="nil"/>
          <w:bottom w:val="nil"/>
          <w:right w:val="nil"/>
          <w:between w:val="nil"/>
        </w:pBdr>
        <w:tabs>
          <w:tab w:val="left" w:pos="993"/>
        </w:tabs>
        <w:spacing w:after="0" w:line="259"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Виконавець гарантує якість наданих Послуг та виправлення недоліків (дефектів), що будуть виявлені Замовником.</w:t>
      </w:r>
    </w:p>
    <w:p w14:paraId="12844D4B" w14:textId="77777777" w:rsidR="00675BF8" w:rsidRDefault="00675BF8" w:rsidP="00675BF8">
      <w:pPr>
        <w:numPr>
          <w:ilvl w:val="1"/>
          <w:numId w:val="25"/>
        </w:numPr>
        <w:pBdr>
          <w:top w:val="nil"/>
          <w:left w:val="nil"/>
          <w:bottom w:val="nil"/>
          <w:right w:val="nil"/>
          <w:between w:val="nil"/>
        </w:pBdr>
        <w:tabs>
          <w:tab w:val="left" w:pos="993"/>
        </w:tabs>
        <w:spacing w:after="0" w:line="259"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Виконавець зобов'язаний усунути недоліки наданих Послуг протягом 3 (трьох) робочих днів з моменту отримання зауважень від Замовника або у інший строк, визначений Замовником самостійно. Всі витрати, пов'язані із усуненням недоліків до наданих Послуг, несе Виконавець.</w:t>
      </w:r>
    </w:p>
    <w:p w14:paraId="7895F15D" w14:textId="77777777" w:rsidR="00675BF8" w:rsidRDefault="00675BF8" w:rsidP="00675BF8">
      <w:pPr>
        <w:numPr>
          <w:ilvl w:val="1"/>
          <w:numId w:val="25"/>
        </w:numPr>
        <w:pBdr>
          <w:top w:val="nil"/>
          <w:left w:val="nil"/>
          <w:bottom w:val="nil"/>
          <w:right w:val="nil"/>
          <w:between w:val="nil"/>
        </w:pBdr>
        <w:tabs>
          <w:tab w:val="left" w:pos="993"/>
        </w:tabs>
        <w:spacing w:after="0" w:line="240" w:lineRule="auto"/>
        <w:ind w:left="0" w:firstLine="567"/>
        <w:jc w:val="both"/>
      </w:pPr>
      <w:r>
        <w:rPr>
          <w:rFonts w:ascii="Times New Roman" w:eastAsia="Times New Roman" w:hAnsi="Times New Roman" w:cs="Times New Roman"/>
          <w:sz w:val="24"/>
          <w:szCs w:val="24"/>
        </w:rPr>
        <w:t>Якщо якість Послуг виявиться такою, що не відповідає вимогам цього Договору, Замовник має право відмовитися від прийняття таких Послуг.</w:t>
      </w:r>
    </w:p>
    <w:p w14:paraId="2B5962B0" w14:textId="77777777" w:rsidR="00675BF8" w:rsidRDefault="00675BF8" w:rsidP="00675BF8">
      <w:pPr>
        <w:widowControl w:val="0"/>
        <w:pBdr>
          <w:top w:val="nil"/>
          <w:left w:val="nil"/>
          <w:bottom w:val="nil"/>
          <w:right w:val="nil"/>
          <w:between w:val="nil"/>
        </w:pBdr>
        <w:tabs>
          <w:tab w:val="left" w:pos="1134"/>
        </w:tabs>
        <w:spacing w:after="0" w:line="240" w:lineRule="auto"/>
        <w:jc w:val="both"/>
        <w:rPr>
          <w:rFonts w:ascii="Times New Roman" w:eastAsia="Times New Roman" w:hAnsi="Times New Roman" w:cs="Times New Roman"/>
          <w:color w:val="000000"/>
          <w:sz w:val="24"/>
          <w:szCs w:val="24"/>
        </w:rPr>
      </w:pPr>
    </w:p>
    <w:p w14:paraId="1F2BD4FA" w14:textId="77777777" w:rsidR="00675BF8" w:rsidRDefault="00675BF8" w:rsidP="00675BF8">
      <w:pPr>
        <w:numPr>
          <w:ilvl w:val="0"/>
          <w:numId w:val="25"/>
        </w:numPr>
        <w:pBdr>
          <w:top w:val="nil"/>
          <w:left w:val="nil"/>
          <w:bottom w:val="nil"/>
          <w:right w:val="nil"/>
          <w:between w:val="nil"/>
        </w:pBdr>
        <w:tabs>
          <w:tab w:val="left" w:pos="284"/>
        </w:tabs>
        <w:spacing w:after="0" w:line="240" w:lineRule="auto"/>
        <w:ind w:left="0" w:firstLine="0"/>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ВАРТІСТЬ ПОСЛУГ ТА ПОРЯДОК РОЗРАХУНКІВ</w:t>
      </w:r>
    </w:p>
    <w:p w14:paraId="6F9648E5" w14:textId="77777777" w:rsidR="00675BF8" w:rsidRDefault="00675BF8" w:rsidP="00675BF8">
      <w:pPr>
        <w:numPr>
          <w:ilvl w:val="1"/>
          <w:numId w:val="25"/>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Загальна ціна цього Договору складає</w:t>
      </w: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highlight w:val="yellow"/>
        </w:rPr>
        <w:t>______</w:t>
      </w:r>
      <w:r>
        <w:rPr>
          <w:rFonts w:ascii="Times New Roman" w:eastAsia="Times New Roman" w:hAnsi="Times New Roman" w:cs="Times New Roman"/>
          <w:b/>
          <w:sz w:val="24"/>
          <w:szCs w:val="24"/>
        </w:rPr>
        <w:t xml:space="preserve"> грн </w:t>
      </w:r>
      <w:r>
        <w:rPr>
          <w:rFonts w:ascii="Times New Roman" w:eastAsia="Times New Roman" w:hAnsi="Times New Roman" w:cs="Times New Roman"/>
          <w:b/>
          <w:sz w:val="24"/>
          <w:szCs w:val="24"/>
          <w:highlight w:val="yellow"/>
        </w:rPr>
        <w:t>(__________</w:t>
      </w:r>
      <w:r>
        <w:rPr>
          <w:rFonts w:ascii="Times New Roman" w:eastAsia="Times New Roman" w:hAnsi="Times New Roman" w:cs="Times New Roman"/>
          <w:b/>
          <w:sz w:val="24"/>
          <w:szCs w:val="24"/>
        </w:rPr>
        <w:t xml:space="preserve">гривень </w:t>
      </w:r>
      <w:r>
        <w:rPr>
          <w:rFonts w:ascii="Times New Roman" w:eastAsia="Times New Roman" w:hAnsi="Times New Roman" w:cs="Times New Roman"/>
          <w:b/>
          <w:sz w:val="24"/>
          <w:szCs w:val="24"/>
          <w:highlight w:val="yellow"/>
        </w:rPr>
        <w:t>_________</w:t>
      </w:r>
      <w:r>
        <w:rPr>
          <w:rFonts w:ascii="Times New Roman" w:eastAsia="Times New Roman" w:hAnsi="Times New Roman" w:cs="Times New Roman"/>
          <w:b/>
          <w:sz w:val="24"/>
          <w:szCs w:val="24"/>
        </w:rPr>
        <w:t xml:space="preserve"> копійок) </w:t>
      </w:r>
      <w:r>
        <w:rPr>
          <w:rFonts w:ascii="Times New Roman" w:eastAsia="Times New Roman" w:hAnsi="Times New Roman" w:cs="Times New Roman"/>
          <w:sz w:val="24"/>
          <w:szCs w:val="24"/>
        </w:rPr>
        <w:t>без ПДВ.</w:t>
      </w:r>
    </w:p>
    <w:p w14:paraId="73775D5E" w14:textId="77777777" w:rsidR="00675BF8" w:rsidRPr="00961347" w:rsidRDefault="00675BF8" w:rsidP="00675BF8">
      <w:pPr>
        <w:numPr>
          <w:ilvl w:val="1"/>
          <w:numId w:val="25"/>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sz w:val="24"/>
          <w:szCs w:val="24"/>
        </w:rPr>
      </w:pPr>
      <w:r w:rsidRPr="00961347">
        <w:rPr>
          <w:rFonts w:ascii="Times New Roman" w:eastAsia="Times New Roman" w:hAnsi="Times New Roman" w:cs="Times New Roman"/>
          <w:sz w:val="24"/>
          <w:szCs w:val="24"/>
        </w:rPr>
        <w:t>Вартість Послуг включає всі витрати, пов’язані із наданням Послуг, у тому числі, вартість ліцензій та обладнання, що використовуються під час надання Послуг, сплатою податків і зборів, та інші витрати, понесені Виконавцем.</w:t>
      </w:r>
    </w:p>
    <w:p w14:paraId="4545D9CE" w14:textId="77777777" w:rsidR="00675BF8" w:rsidRPr="00961347" w:rsidRDefault="00675BF8" w:rsidP="00675BF8">
      <w:pPr>
        <w:numPr>
          <w:ilvl w:val="1"/>
          <w:numId w:val="25"/>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sz w:val="24"/>
          <w:szCs w:val="24"/>
        </w:rPr>
      </w:pPr>
      <w:r w:rsidRPr="00961347">
        <w:rPr>
          <w:rFonts w:ascii="Times New Roman" w:eastAsia="Times New Roman" w:hAnsi="Times New Roman" w:cs="Times New Roman"/>
          <w:sz w:val="24"/>
          <w:szCs w:val="24"/>
          <w:highlight w:val="white"/>
        </w:rPr>
        <w:t>Виконавець не вправі змінювати узгоджену ціну в односторонньому порядку.</w:t>
      </w:r>
    </w:p>
    <w:p w14:paraId="23C19B04" w14:textId="77777777" w:rsidR="00675BF8" w:rsidRPr="00961347" w:rsidRDefault="00675BF8" w:rsidP="00675BF8">
      <w:pPr>
        <w:numPr>
          <w:ilvl w:val="1"/>
          <w:numId w:val="25"/>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sz w:val="24"/>
          <w:szCs w:val="24"/>
        </w:rPr>
      </w:pPr>
      <w:r w:rsidRPr="00961347">
        <w:rPr>
          <w:rFonts w:ascii="Times New Roman" w:eastAsia="Times New Roman" w:hAnsi="Times New Roman" w:cs="Times New Roman"/>
          <w:sz w:val="24"/>
          <w:szCs w:val="24"/>
          <w:highlight w:val="white"/>
        </w:rPr>
        <w:t>Замовник може зменшити обсяги закупівлі в межах ціни Договору залежно від реального</w:t>
      </w:r>
      <w:r w:rsidRPr="00961347">
        <w:rPr>
          <w:rFonts w:ascii="Times New Roman" w:eastAsia="Times New Roman" w:hAnsi="Times New Roman" w:cs="Times New Roman"/>
          <w:sz w:val="24"/>
          <w:szCs w:val="24"/>
        </w:rPr>
        <w:t xml:space="preserve"> фінансування видатків. Зменшення обсягів закупівлі з цієї підстави не є порушенням умов цього Договору та не тягне за собою застосування штрафних санкцій до Замовника. </w:t>
      </w:r>
    </w:p>
    <w:p w14:paraId="5564A080" w14:textId="77777777" w:rsidR="00675BF8" w:rsidRPr="00961347" w:rsidRDefault="00675BF8" w:rsidP="00675BF8">
      <w:pPr>
        <w:numPr>
          <w:ilvl w:val="1"/>
          <w:numId w:val="25"/>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sz w:val="24"/>
          <w:szCs w:val="24"/>
        </w:rPr>
      </w:pPr>
      <w:r w:rsidRPr="00961347">
        <w:rPr>
          <w:rFonts w:ascii="Times New Roman" w:eastAsia="Times New Roman" w:hAnsi="Times New Roman" w:cs="Times New Roman"/>
          <w:sz w:val="24"/>
          <w:szCs w:val="24"/>
        </w:rPr>
        <w:t>Замовник здійснює оплату за надані Послуги в безготівковому порядку. Датою здійснення будь-яких платежів Замовником за цим Договором є дата списання відповідних коштів з реєстраційного рахунку Замовника.</w:t>
      </w:r>
    </w:p>
    <w:p w14:paraId="106E233F" w14:textId="77777777" w:rsidR="00675BF8" w:rsidRPr="00961347" w:rsidRDefault="00675BF8" w:rsidP="00675BF8">
      <w:pPr>
        <w:numPr>
          <w:ilvl w:val="1"/>
          <w:numId w:val="25"/>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sz w:val="24"/>
          <w:szCs w:val="24"/>
        </w:rPr>
      </w:pPr>
      <w:bookmarkStart w:id="13" w:name="_Hlk164426572"/>
      <w:r w:rsidRPr="00961347">
        <w:rPr>
          <w:rFonts w:ascii="Times New Roman" w:hAnsi="Times New Roman" w:cs="Times New Roman"/>
          <w:sz w:val="24"/>
          <w:szCs w:val="24"/>
        </w:rPr>
        <w:t>Розрахунки за цим Договором здійснюються у безготівковій формі, протягом 10 (десяти) робочих днів з дати підписання Сторонами  Акту приймання-передачі наданих послуг.</w:t>
      </w:r>
    </w:p>
    <w:bookmarkEnd w:id="13"/>
    <w:p w14:paraId="6C4AEC12" w14:textId="77777777" w:rsidR="00675BF8" w:rsidRDefault="00675BF8" w:rsidP="00675BF8">
      <w:pPr>
        <w:numPr>
          <w:ilvl w:val="1"/>
          <w:numId w:val="25"/>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Оплата Послуг здійснюється за цінами, визначеними у Додатку 1 «Специфікація» до цього Договору.</w:t>
      </w:r>
    </w:p>
    <w:p w14:paraId="114F539F" w14:textId="77777777" w:rsidR="00675BF8" w:rsidRDefault="00675BF8" w:rsidP="00675BF8">
      <w:pPr>
        <w:numPr>
          <w:ilvl w:val="1"/>
          <w:numId w:val="25"/>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Розрахунки за надані Послуги проводяться відповідно до Бюджетного кодексу України, в національній валюті України, в межах фактичного обсягу фінансування видатків Замовника.</w:t>
      </w:r>
    </w:p>
    <w:p w14:paraId="2B47AF96" w14:textId="77777777" w:rsidR="00675BF8" w:rsidRDefault="00675BF8" w:rsidP="00675BF8">
      <w:pPr>
        <w:numPr>
          <w:ilvl w:val="1"/>
          <w:numId w:val="25"/>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 кошти </w:t>
      </w:r>
      <w:r w:rsidRPr="00E922AE">
        <w:rPr>
          <w:rFonts w:ascii="Times New Roman" w:hAnsi="Times New Roman" w:cs="Times New Roman"/>
          <w:color w:val="000000"/>
          <w:sz w:val="24"/>
          <w:szCs w:val="24"/>
        </w:rPr>
        <w:t>програм</w:t>
      </w:r>
      <w:r>
        <w:rPr>
          <w:rFonts w:ascii="Times New Roman" w:hAnsi="Times New Roman" w:cs="Times New Roman"/>
          <w:color w:val="000000"/>
          <w:sz w:val="24"/>
          <w:szCs w:val="24"/>
        </w:rPr>
        <w:t>и</w:t>
      </w:r>
      <w:r>
        <w:rPr>
          <w:rFonts w:ascii="Times New Roman" w:eastAsia="Times New Roman" w:hAnsi="Times New Roman" w:cs="Times New Roman"/>
          <w:sz w:val="24"/>
          <w:szCs w:val="24"/>
        </w:rPr>
        <w:t xml:space="preserve">, за рахунок якої здійснюється оплата за Послуги, в жодному разі не може проводитись оплата штрафних санкцій Виконавця або відшкодування Виконавцем збитків третім особам, які покладені на нього з його вини. </w:t>
      </w:r>
    </w:p>
    <w:p w14:paraId="7827E980" w14:textId="77777777" w:rsidR="00675BF8" w:rsidRDefault="00675BF8" w:rsidP="00675BF8">
      <w:pPr>
        <w:numPr>
          <w:ilvl w:val="1"/>
          <w:numId w:val="25"/>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 разі затримки фінансування, що не зумовлене дією  обставин, визначених у пункті 4.5 цього Договору, розрахунок за Послуги здійснюється протягом 10 (десяти) робочих днів з дати отримання Замовником бюджетних призначень на фінансування закупівлі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 Прострочення оплати за надані Послуги з підстав затримки бюджетного фінансування не є порушенням Замовником зобов’язань за цим Договором.</w:t>
      </w:r>
    </w:p>
    <w:p w14:paraId="2E35D5CD" w14:textId="77777777" w:rsidR="00675BF8" w:rsidRDefault="00675BF8" w:rsidP="00675BF8">
      <w:pPr>
        <w:numPr>
          <w:ilvl w:val="1"/>
          <w:numId w:val="25"/>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 разі неможливості прийняти та/або оплатити Послуги за наявності дії обставин, зазначених в пункті 4.5 цього Договору, Замовник здійснює оплату за Послуги протягом 10 (десяти) робочих днів з дати отримання Замовником відповідного повідомлення від донора/органу влади тощо, який наділений відповідною компетенцією про припинення дії обставин, зазначених у пункті 4.5 цього Договору, та підписання уповноваженими представниками Сторін Акту приймання-передачі наданих Послуг. Затримка оплати за надані Послуги за наявності  обставин,  зазначених в пункті 4.5 цього Договору, не є порушенням Замовником умов цього Договору.</w:t>
      </w:r>
    </w:p>
    <w:p w14:paraId="6257EE84" w14:textId="77777777" w:rsidR="00675BF8" w:rsidRDefault="00675BF8" w:rsidP="00675BF8">
      <w:pPr>
        <w:widowControl w:val="0"/>
        <w:numPr>
          <w:ilvl w:val="1"/>
          <w:numId w:val="25"/>
        </w:numPr>
        <w:tabs>
          <w:tab w:val="left" w:pos="1134"/>
        </w:tabs>
        <w:spacing w:after="0" w:line="240" w:lineRule="auto"/>
        <w:ind w:left="0" w:firstLine="567"/>
        <w:jc w:val="both"/>
        <w:rPr>
          <w:rFonts w:ascii="Times New Roman" w:eastAsia="Times New Roman" w:hAnsi="Times New Roman" w:cs="Times New Roman"/>
          <w:sz w:val="24"/>
          <w:szCs w:val="24"/>
        </w:rPr>
      </w:pPr>
      <w:bookmarkStart w:id="14" w:name="_heading=h.7eowou4ltgw5" w:colFirst="0" w:colLast="0"/>
      <w:bookmarkEnd w:id="14"/>
      <w:r w:rsidRPr="00CF1FE0">
        <w:rPr>
          <w:rFonts w:ascii="Times New Roman" w:hAnsi="Times New Roman" w:cs="Times New Roman"/>
          <w:sz w:val="24"/>
          <w:szCs w:val="24"/>
        </w:rPr>
        <w:t xml:space="preserve">Операції з оплати </w:t>
      </w:r>
      <w:r>
        <w:rPr>
          <w:rFonts w:ascii="Times New Roman" w:hAnsi="Times New Roman" w:cs="Times New Roman"/>
          <w:sz w:val="24"/>
          <w:szCs w:val="24"/>
        </w:rPr>
        <w:t>Послуг</w:t>
      </w:r>
      <w:r w:rsidRPr="00CF1FE0">
        <w:rPr>
          <w:rFonts w:ascii="Times New Roman" w:hAnsi="Times New Roman" w:cs="Times New Roman"/>
          <w:sz w:val="24"/>
          <w:szCs w:val="24"/>
        </w:rPr>
        <w:t xml:space="preserve"> звільня</w:t>
      </w:r>
      <w:r>
        <w:rPr>
          <w:rFonts w:ascii="Times New Roman" w:hAnsi="Times New Roman" w:cs="Times New Roman"/>
          <w:sz w:val="24"/>
          <w:szCs w:val="24"/>
        </w:rPr>
        <w:t>ють</w:t>
      </w:r>
      <w:r w:rsidRPr="00CF1FE0">
        <w:rPr>
          <w:rFonts w:ascii="Times New Roman" w:hAnsi="Times New Roman" w:cs="Times New Roman"/>
          <w:sz w:val="24"/>
          <w:szCs w:val="24"/>
        </w:rPr>
        <w:t xml:space="preserve"> від оподаткування податком на додану вартість (ПДВ) згідно зі статтею 7 Закону України від 21.06.2012 року № 4999-VI «Про виконання програм </w:t>
      </w:r>
      <w:r w:rsidRPr="00CF1FE0">
        <w:rPr>
          <w:rFonts w:ascii="Times New Roman" w:hAnsi="Times New Roman" w:cs="Times New Roman"/>
          <w:sz w:val="24"/>
          <w:szCs w:val="24"/>
        </w:rPr>
        <w:lastRenderedPageBreak/>
        <w:t>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CF1FE0">
        <w:rPr>
          <w:rFonts w:ascii="Times New Roman" w:hAnsi="Times New Roman" w:cs="Times New Roman"/>
          <w:sz w:val="24"/>
          <w:szCs w:val="24"/>
        </w:rPr>
        <w:t>субгрантів</w:t>
      </w:r>
      <w:proofErr w:type="spellEnd"/>
      <w:r w:rsidRPr="00CF1FE0">
        <w:rPr>
          <w:rFonts w:ascii="Times New Roman" w:hAnsi="Times New Roman" w:cs="Times New Roman"/>
          <w:sz w:val="24"/>
          <w:szCs w:val="24"/>
        </w:rPr>
        <w:t>) Глобального фонду для боротьби із СНІДом, туберкульозом та малярією в Україні»</w:t>
      </w:r>
      <w:r w:rsidRPr="00CF1FE0">
        <w:rPr>
          <w:rFonts w:ascii="Times New Roman" w:eastAsia="Times New Roman" w:hAnsi="Times New Roman" w:cs="Times New Roman"/>
          <w:sz w:val="24"/>
          <w:szCs w:val="24"/>
        </w:rPr>
        <w:t>.</w:t>
      </w:r>
    </w:p>
    <w:p w14:paraId="62661E02" w14:textId="77777777" w:rsidR="00675BF8" w:rsidRDefault="00675BF8" w:rsidP="00675BF8">
      <w:pPr>
        <w:widowControl w:val="0"/>
        <w:numPr>
          <w:ilvl w:val="1"/>
          <w:numId w:val="25"/>
        </w:numPr>
        <w:tabs>
          <w:tab w:val="left" w:pos="1134"/>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Виконавець</w:t>
      </w:r>
      <w:r w:rsidRPr="002C42AB">
        <w:rPr>
          <w:rFonts w:ascii="Times New Roman" w:eastAsia="Times New Roman" w:hAnsi="Times New Roman" w:cs="Times New Roman"/>
          <w:color w:val="000000"/>
          <w:sz w:val="24"/>
          <w:szCs w:val="24"/>
        </w:rPr>
        <w:t xml:space="preserve"> зобов’язується належним чином і у встановлений чинним законодавством строк складати податкові накладні та розрахунки коригування до податкових накладних в електронній формі з дотриманням умови щодо реєстрації у порядку, визначеному чинним законодавством, нанесення електронного підпису уповноваженої платником особи, та реєструвати їх в Єдиному реєстрі податкових накладних у термін, визначений чинним законодавством України. </w:t>
      </w:r>
    </w:p>
    <w:p w14:paraId="029A2DB0" w14:textId="77777777" w:rsidR="00675BF8" w:rsidRPr="0065037E" w:rsidRDefault="00675BF8" w:rsidP="00675BF8">
      <w:pPr>
        <w:widowControl w:val="0"/>
        <w:numPr>
          <w:ilvl w:val="1"/>
          <w:numId w:val="25"/>
        </w:numPr>
        <w:tabs>
          <w:tab w:val="left" w:pos="1134"/>
        </w:tabs>
        <w:spacing w:after="0" w:line="240" w:lineRule="auto"/>
        <w:ind w:left="0" w:firstLine="567"/>
        <w:jc w:val="both"/>
        <w:rPr>
          <w:rFonts w:ascii="Times New Roman" w:eastAsia="Times New Roman" w:hAnsi="Times New Roman" w:cs="Times New Roman"/>
          <w:sz w:val="24"/>
          <w:szCs w:val="24"/>
        </w:rPr>
      </w:pPr>
      <w:r w:rsidRPr="002C42AB">
        <w:rPr>
          <w:rFonts w:ascii="Times New Roman" w:eastAsia="Times New Roman" w:hAnsi="Times New Roman" w:cs="Times New Roman"/>
          <w:color w:val="000000"/>
          <w:sz w:val="24"/>
          <w:szCs w:val="24"/>
        </w:rPr>
        <w:t xml:space="preserve">В окремих випадках (коли </w:t>
      </w:r>
      <w:r>
        <w:rPr>
          <w:rFonts w:ascii="Times New Roman" w:eastAsia="Times New Roman" w:hAnsi="Times New Roman" w:cs="Times New Roman"/>
          <w:color w:val="000000"/>
          <w:sz w:val="24"/>
          <w:szCs w:val="24"/>
        </w:rPr>
        <w:t>Замовник</w:t>
      </w:r>
      <w:r w:rsidRPr="002C42AB">
        <w:rPr>
          <w:rFonts w:ascii="Times New Roman" w:eastAsia="Times New Roman" w:hAnsi="Times New Roman" w:cs="Times New Roman"/>
          <w:color w:val="000000"/>
          <w:sz w:val="24"/>
          <w:szCs w:val="24"/>
        </w:rPr>
        <w:t xml:space="preserve"> на свій запит до Єдиного реєстру податкових накладних не отримує в електронному вигляді податкову накладну/розрахунок коригування та повідомлення про реєстрацію податкової накладної/розрахунку коригування в Єдиному реєстрі податкових накладних) </w:t>
      </w:r>
      <w:r>
        <w:rPr>
          <w:rFonts w:ascii="Times New Roman" w:eastAsia="Times New Roman" w:hAnsi="Times New Roman" w:cs="Times New Roman"/>
          <w:color w:val="000000"/>
          <w:sz w:val="24"/>
          <w:szCs w:val="24"/>
        </w:rPr>
        <w:t>Виконавець</w:t>
      </w:r>
      <w:r w:rsidRPr="002C42AB">
        <w:rPr>
          <w:rFonts w:ascii="Times New Roman" w:eastAsia="Times New Roman" w:hAnsi="Times New Roman" w:cs="Times New Roman"/>
          <w:color w:val="000000"/>
          <w:sz w:val="24"/>
          <w:szCs w:val="24"/>
        </w:rPr>
        <w:t xml:space="preserve"> зобов’язується надавати </w:t>
      </w:r>
      <w:r>
        <w:rPr>
          <w:rFonts w:ascii="Times New Roman" w:eastAsia="Times New Roman" w:hAnsi="Times New Roman" w:cs="Times New Roman"/>
          <w:color w:val="000000"/>
          <w:sz w:val="24"/>
          <w:szCs w:val="24"/>
        </w:rPr>
        <w:t>Замовнику</w:t>
      </w:r>
      <w:r w:rsidRPr="002C42AB">
        <w:rPr>
          <w:rFonts w:ascii="Times New Roman" w:eastAsia="Times New Roman" w:hAnsi="Times New Roman" w:cs="Times New Roman"/>
          <w:color w:val="000000"/>
          <w:sz w:val="24"/>
          <w:szCs w:val="24"/>
        </w:rPr>
        <w:t xml:space="preserve"> податкові накладні/розрахунки коригування, складені в електронній формі та зареєстровані в Єдиному реєстрі податкових накладних, або інформацію про їх номер та дату, протягом 5 (п’яти) робочих днів з дня отримання відповідного письмового або усного запиту </w:t>
      </w:r>
      <w:r>
        <w:rPr>
          <w:rFonts w:ascii="Times New Roman" w:eastAsia="Times New Roman" w:hAnsi="Times New Roman" w:cs="Times New Roman"/>
          <w:color w:val="000000"/>
          <w:sz w:val="24"/>
          <w:szCs w:val="24"/>
        </w:rPr>
        <w:t>Замовника</w:t>
      </w:r>
      <w:r w:rsidRPr="002C42AB">
        <w:rPr>
          <w:rFonts w:ascii="Times New Roman" w:eastAsia="Times New Roman" w:hAnsi="Times New Roman" w:cs="Times New Roman"/>
          <w:color w:val="000000"/>
          <w:sz w:val="24"/>
          <w:szCs w:val="24"/>
        </w:rPr>
        <w:t>. </w:t>
      </w:r>
    </w:p>
    <w:p w14:paraId="6FD76F2F" w14:textId="77777777" w:rsidR="00901694" w:rsidRPr="0065037E" w:rsidRDefault="00901694" w:rsidP="0065037E">
      <w:pPr>
        <w:pStyle w:val="Normal0"/>
        <w:numPr>
          <w:ilvl w:val="1"/>
          <w:numId w:val="25"/>
        </w:numPr>
        <w:tabs>
          <w:tab w:val="left" w:pos="1134"/>
        </w:tabs>
        <w:spacing w:after="0" w:line="240" w:lineRule="auto"/>
        <w:ind w:left="0" w:firstLine="567"/>
        <w:jc w:val="both"/>
        <w:rPr>
          <w:rFonts w:ascii="Times New Roman" w:eastAsia="Times New Roman" w:hAnsi="Times New Roman" w:cs="Times New Roman"/>
          <w:color w:val="000000" w:themeColor="text1"/>
          <w:sz w:val="24"/>
          <w:szCs w:val="24"/>
        </w:rPr>
      </w:pPr>
      <w:r w:rsidRPr="4A9D4DDC">
        <w:rPr>
          <w:rFonts w:ascii="Times New Roman" w:eastAsia="Times New Roman" w:hAnsi="Times New Roman" w:cs="Times New Roman"/>
          <w:color w:val="000000" w:themeColor="text1"/>
          <w:sz w:val="24"/>
          <w:szCs w:val="24"/>
        </w:rPr>
        <w:t>Сторони дійшли згоди, що у зв’язку з тим, що оплата за цим Договором здійснюється за рахунок бюджетних коштів, датою виникнення податкових зобов’язань у Виконавця є дата зарахування зазначених коштів на його банківський рахунок відповідно до пункту 187.7 статті 187 Податкового кодексу України.</w:t>
      </w:r>
    </w:p>
    <w:p w14:paraId="36D14B66" w14:textId="77777777" w:rsidR="00675BF8" w:rsidRDefault="00675BF8" w:rsidP="00675BF8">
      <w:pPr>
        <w:widowControl w:val="0"/>
        <w:pBdr>
          <w:top w:val="nil"/>
          <w:left w:val="nil"/>
          <w:bottom w:val="nil"/>
          <w:right w:val="nil"/>
          <w:between w:val="nil"/>
        </w:pBdr>
        <w:tabs>
          <w:tab w:val="left" w:pos="1134"/>
        </w:tabs>
        <w:spacing w:after="0" w:line="240" w:lineRule="auto"/>
        <w:jc w:val="both"/>
        <w:rPr>
          <w:rFonts w:ascii="Times New Roman" w:eastAsia="Times New Roman" w:hAnsi="Times New Roman" w:cs="Times New Roman"/>
          <w:color w:val="000000"/>
          <w:sz w:val="24"/>
          <w:szCs w:val="24"/>
        </w:rPr>
      </w:pPr>
    </w:p>
    <w:p w14:paraId="16465310" w14:textId="77777777" w:rsidR="00675BF8" w:rsidRDefault="00675BF8" w:rsidP="00675BF8">
      <w:pPr>
        <w:numPr>
          <w:ilvl w:val="0"/>
          <w:numId w:val="25"/>
        </w:numPr>
        <w:pBdr>
          <w:top w:val="nil"/>
          <w:left w:val="nil"/>
          <w:bottom w:val="nil"/>
          <w:right w:val="nil"/>
          <w:between w:val="nil"/>
        </w:pBdr>
        <w:tabs>
          <w:tab w:val="left" w:pos="284"/>
        </w:tabs>
        <w:spacing w:after="0" w:line="240" w:lineRule="auto"/>
        <w:ind w:left="0" w:firstLine="0"/>
        <w:jc w:val="center"/>
      </w:pPr>
      <w:r>
        <w:rPr>
          <w:rFonts w:ascii="Times New Roman" w:eastAsia="Times New Roman" w:hAnsi="Times New Roman" w:cs="Times New Roman"/>
          <w:b/>
          <w:color w:val="000000"/>
          <w:sz w:val="24"/>
          <w:szCs w:val="24"/>
        </w:rPr>
        <w:t>ПОРЯДОК ПРИЙМАННЯ-ПЕРЕДАЧІ ПОСЛУГ</w:t>
      </w:r>
    </w:p>
    <w:p w14:paraId="22ED3979" w14:textId="47E2613B" w:rsidR="00675BF8" w:rsidRPr="00B30129" w:rsidRDefault="00675BF8" w:rsidP="00675BF8">
      <w:pPr>
        <w:numPr>
          <w:ilvl w:val="1"/>
          <w:numId w:val="25"/>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sidRPr="002F0DCC">
        <w:rPr>
          <w:rFonts w:ascii="Times New Roman" w:hAnsi="Times New Roman" w:cs="Times New Roman"/>
          <w:sz w:val="24"/>
          <w:szCs w:val="24"/>
          <w:lang w:eastAsia="ru-RU"/>
        </w:rPr>
        <w:t>Про</w:t>
      </w:r>
      <w:r w:rsidRPr="00B30129">
        <w:rPr>
          <w:rFonts w:ascii="Times New Roman" w:eastAsia="Times New Roman" w:hAnsi="Times New Roman" w:cs="Times New Roman"/>
          <w:color w:val="000000"/>
          <w:sz w:val="24"/>
          <w:szCs w:val="24"/>
        </w:rPr>
        <w:t>тягом 2 (двох) робочих днів з моменту передачі Замовнику доступу до підписки</w:t>
      </w:r>
      <w:r w:rsidR="00283A5E">
        <w:rPr>
          <w:rFonts w:ascii="Times New Roman" w:eastAsia="Times New Roman" w:hAnsi="Times New Roman" w:cs="Times New Roman"/>
          <w:color w:val="000000"/>
          <w:sz w:val="24"/>
          <w:szCs w:val="24"/>
          <w:lang w:val="en-US"/>
        </w:rPr>
        <w:t xml:space="preserve"> </w:t>
      </w:r>
      <w:r w:rsidR="00283A5E">
        <w:rPr>
          <w:rFonts w:ascii="Times New Roman" w:eastAsia="Times New Roman" w:hAnsi="Times New Roman" w:cs="Times New Roman"/>
          <w:color w:val="000000"/>
          <w:sz w:val="24"/>
          <w:szCs w:val="24"/>
        </w:rPr>
        <w:t>та або хмарного сховища</w:t>
      </w:r>
      <w:r w:rsidRPr="00B30129">
        <w:rPr>
          <w:rFonts w:ascii="Times New Roman" w:eastAsia="Times New Roman" w:hAnsi="Times New Roman" w:cs="Times New Roman"/>
          <w:color w:val="000000"/>
          <w:sz w:val="24"/>
          <w:szCs w:val="24"/>
        </w:rPr>
        <w:t xml:space="preserve"> на програмне забезпечення </w:t>
      </w:r>
      <w:r w:rsidR="00283A5E">
        <w:rPr>
          <w:rFonts w:ascii="Times New Roman" w:eastAsia="Times New Roman" w:hAnsi="Times New Roman" w:cs="Times New Roman"/>
          <w:color w:val="000000"/>
          <w:sz w:val="24"/>
          <w:szCs w:val="24"/>
        </w:rPr>
        <w:t>________________</w:t>
      </w:r>
      <w:r w:rsidRPr="00B30129">
        <w:rPr>
          <w:rFonts w:ascii="Times New Roman" w:eastAsia="Times New Roman" w:hAnsi="Times New Roman" w:cs="Times New Roman"/>
          <w:color w:val="000000"/>
          <w:sz w:val="24"/>
          <w:szCs w:val="24"/>
        </w:rPr>
        <w:t>, Виконавець направляє Замовнику підписаний зі своєї сторони Акт приймання-передачі наданих послуг у двох примірниках.</w:t>
      </w:r>
    </w:p>
    <w:p w14:paraId="01C29454" w14:textId="77777777" w:rsidR="00675BF8" w:rsidRPr="00B30129" w:rsidRDefault="00675BF8" w:rsidP="00675BF8">
      <w:pPr>
        <w:pStyle w:val="a5"/>
        <w:spacing w:before="0" w:beforeAutospacing="0" w:after="0" w:afterAutospacing="0"/>
        <w:ind w:firstLine="567"/>
        <w:jc w:val="both"/>
        <w:rPr>
          <w:rFonts w:ascii="Times New Roman" w:eastAsia="Times New Roman" w:hAnsi="Times New Roman" w:cs="Times New Roman"/>
          <w:color w:val="000000"/>
          <w:lang w:eastAsia="uk-UA"/>
        </w:rPr>
      </w:pPr>
      <w:r w:rsidRPr="00B30129">
        <w:rPr>
          <w:rFonts w:ascii="Times New Roman" w:eastAsia="Times New Roman" w:hAnsi="Times New Roman" w:cs="Times New Roman"/>
          <w:color w:val="000000"/>
          <w:lang w:eastAsia="uk-UA"/>
        </w:rPr>
        <w:t xml:space="preserve">Замовник протягом 5 (п’яти) робочих днів з моменту отримання </w:t>
      </w:r>
      <w:proofErr w:type="spellStart"/>
      <w:r w:rsidRPr="00B30129">
        <w:rPr>
          <w:rFonts w:ascii="Times New Roman" w:eastAsia="Times New Roman" w:hAnsi="Times New Roman" w:cs="Times New Roman"/>
          <w:color w:val="000000"/>
          <w:lang w:eastAsia="uk-UA"/>
        </w:rPr>
        <w:t>Акта</w:t>
      </w:r>
      <w:proofErr w:type="spellEnd"/>
      <w:r w:rsidRPr="00B30129">
        <w:rPr>
          <w:rFonts w:ascii="Times New Roman" w:eastAsia="Times New Roman" w:hAnsi="Times New Roman" w:cs="Times New Roman"/>
          <w:color w:val="000000"/>
          <w:lang w:eastAsia="uk-UA"/>
        </w:rPr>
        <w:t xml:space="preserve"> приймання-передачі наданих Послуг розглядає його та, у випадку відсутності зауважень до якості та обсягу Послуг, зобов’язаний підписати та направити один екземпляр </w:t>
      </w:r>
      <w:proofErr w:type="spellStart"/>
      <w:r w:rsidRPr="00B30129">
        <w:rPr>
          <w:rFonts w:ascii="Times New Roman" w:eastAsia="Times New Roman" w:hAnsi="Times New Roman" w:cs="Times New Roman"/>
          <w:color w:val="000000"/>
          <w:lang w:eastAsia="uk-UA"/>
        </w:rPr>
        <w:t>Акта</w:t>
      </w:r>
      <w:proofErr w:type="spellEnd"/>
      <w:r w:rsidRPr="00B30129">
        <w:rPr>
          <w:rFonts w:ascii="Times New Roman" w:eastAsia="Times New Roman" w:hAnsi="Times New Roman" w:cs="Times New Roman"/>
          <w:color w:val="000000"/>
          <w:lang w:eastAsia="uk-UA"/>
        </w:rPr>
        <w:t xml:space="preserve"> приймання-передачі наданих послуг Виконавцю або, у разі наявності зауважень до наданих Послуг, у цей же строк направити йому мотивовану відмову від прийняття Послуг. </w:t>
      </w:r>
    </w:p>
    <w:p w14:paraId="20C104ED" w14:textId="77777777" w:rsidR="00675BF8" w:rsidRDefault="00675BF8" w:rsidP="00675BF8">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4.2. Виконавець, у випадку отримання від Замовника мотивованої письмової відмови від прийняття наданих Послуг, зобов’язаний усунути недоліки Послуг протягом 3 (трьох) робочих днів з моменту отримання вмотивованої письмової відмови Замовника.</w:t>
      </w:r>
    </w:p>
    <w:p w14:paraId="27E6CA99" w14:textId="77777777" w:rsidR="00675BF8" w:rsidRDefault="00675BF8" w:rsidP="00675BF8">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r>
        <w:rPr>
          <w:rFonts w:ascii="Times New Roman" w:eastAsia="Times New Roman" w:hAnsi="Times New Roman" w:cs="Times New Roman"/>
          <w:sz w:val="24"/>
          <w:szCs w:val="24"/>
        </w:rPr>
        <w:t>3</w:t>
      </w:r>
      <w:r>
        <w:rPr>
          <w:rFonts w:ascii="Times New Roman" w:eastAsia="Times New Roman" w:hAnsi="Times New Roman" w:cs="Times New Roman"/>
          <w:color w:val="000000"/>
          <w:sz w:val="24"/>
          <w:szCs w:val="24"/>
        </w:rPr>
        <w:t>. Приймання-передача Послуг після усунення Виконавцем недоліків здійснюється відповідно до вимог пунктів 4.1.-4.2. цього Договору.</w:t>
      </w:r>
    </w:p>
    <w:p w14:paraId="5BF71989" w14:textId="77777777" w:rsidR="00675BF8" w:rsidRDefault="00675BF8" w:rsidP="00675BF8">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r>
        <w:rPr>
          <w:rFonts w:ascii="Times New Roman" w:eastAsia="Times New Roman" w:hAnsi="Times New Roman" w:cs="Times New Roman"/>
          <w:sz w:val="24"/>
          <w:szCs w:val="24"/>
        </w:rPr>
        <w:t>4</w:t>
      </w:r>
      <w:r>
        <w:rPr>
          <w:rFonts w:ascii="Times New Roman" w:eastAsia="Times New Roman" w:hAnsi="Times New Roman" w:cs="Times New Roman"/>
          <w:color w:val="000000"/>
          <w:sz w:val="24"/>
          <w:szCs w:val="24"/>
        </w:rPr>
        <w:t>.  Послуги вважаються наданими Виконавцем та прийнятими Замовником з моменту підписання Сторонами Акту приймання-передачі наданих послуг.</w:t>
      </w:r>
    </w:p>
    <w:p w14:paraId="319B8153" w14:textId="77777777" w:rsidR="00675BF8" w:rsidRDefault="00675BF8" w:rsidP="00675BF8">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xml:space="preserve">. У разі неможливості Замовника прийняти  Послуги  у зв’язку із,  зокрема, але не виключно, прийняттям  рішення донором за  програмою, зазначеною в пункті 1.4 цього Договору, органом влади України або держави донора про неможливість здійснювати діяльність за програмою, та/або  використання коштів на закупівлю Послуг, та/або здійснення видатків за відповідним напрямом, Замовник зобов’язаний повідомити про це Виконавця в строк не пізніше 3 (трьох) робочих днів з дати отримання відповідного листа/повідомлення/рішення тощо від донора/органу влади тощо, шляхом направлення листа засобами електронного зв’язку на електронну адресу Виконавця </w:t>
      </w:r>
      <w:r>
        <w:rPr>
          <w:rFonts w:ascii="Times New Roman" w:eastAsia="Times New Roman" w:hAnsi="Times New Roman" w:cs="Times New Roman"/>
          <w:color w:val="000000"/>
          <w:sz w:val="24"/>
          <w:szCs w:val="24"/>
          <w:highlight w:val="yellow"/>
        </w:rPr>
        <w:t>_______________,</w:t>
      </w:r>
      <w:r>
        <w:rPr>
          <w:rFonts w:ascii="Times New Roman" w:eastAsia="Times New Roman" w:hAnsi="Times New Roman" w:cs="Times New Roman"/>
          <w:color w:val="000000"/>
          <w:sz w:val="24"/>
          <w:szCs w:val="24"/>
        </w:rPr>
        <w:t xml:space="preserve"> з подальшим направленням письмового повідомлення (рекомендованим листом з повідомленням про вручення). Таке повідомлення не вважається односторонньою відмовою Замовника від цього Договору.</w:t>
      </w:r>
    </w:p>
    <w:p w14:paraId="35BD1DDA" w14:textId="77777777" w:rsidR="00675BF8" w:rsidRDefault="00675BF8" w:rsidP="00675BF8">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.1. Повідомлення, передбачене пунктом 4.</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xml:space="preserve"> цього Договору, вважається отриманим та прийнятим Виконавцем в день його направлення Замовником на електронну пошту Виконавця. </w:t>
      </w:r>
      <w:r>
        <w:rPr>
          <w:rFonts w:ascii="Times New Roman" w:eastAsia="Times New Roman" w:hAnsi="Times New Roman" w:cs="Times New Roman"/>
          <w:color w:val="000000"/>
          <w:sz w:val="24"/>
          <w:szCs w:val="24"/>
        </w:rPr>
        <w:lastRenderedPageBreak/>
        <w:t>З моменту отримання такого повідомлення Виконавець зобов'язаний зупинити надання Послуг до моменту настання однієї із обставин:</w:t>
      </w:r>
    </w:p>
    <w:p w14:paraId="332EFFB9" w14:textId="77777777" w:rsidR="00675BF8" w:rsidRDefault="00675BF8" w:rsidP="00675BF8">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отримання повідомлення від Замовника про припинення дії обставин, визначених пунктом 4.</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цього Договору, на умовах, визначених пунктом 4.</w:t>
      </w:r>
      <w:r>
        <w:rPr>
          <w:rFonts w:ascii="Times New Roman" w:eastAsia="Times New Roman" w:hAnsi="Times New Roman" w:cs="Times New Roman"/>
          <w:sz w:val="24"/>
          <w:szCs w:val="24"/>
        </w:rPr>
        <w:t>6</w:t>
      </w:r>
      <w:r>
        <w:rPr>
          <w:rFonts w:ascii="Times New Roman" w:eastAsia="Times New Roman" w:hAnsi="Times New Roman" w:cs="Times New Roman"/>
          <w:color w:val="000000"/>
          <w:sz w:val="24"/>
          <w:szCs w:val="24"/>
        </w:rPr>
        <w:t xml:space="preserve"> цього Договору;</w:t>
      </w:r>
    </w:p>
    <w:p w14:paraId="2D1539A5" w14:textId="77777777" w:rsidR="00675BF8" w:rsidRDefault="00675BF8" w:rsidP="00675BF8">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отримання  повідомлення від Замовника про прийняте рішення щодо односторонньої відмови від Договору.  </w:t>
      </w:r>
    </w:p>
    <w:p w14:paraId="225135D3" w14:textId="77777777" w:rsidR="00675BF8" w:rsidRDefault="00675BF8" w:rsidP="00675BF8">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.2. Послуги, надані після направлення повідомлення, передбаченого пунктом 4.</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xml:space="preserve"> цього Договору, не підлягають прийняттю та оплаті Замовником. </w:t>
      </w:r>
    </w:p>
    <w:p w14:paraId="208AB30D" w14:textId="77777777" w:rsidR="00675BF8" w:rsidRDefault="00675BF8" w:rsidP="00675BF8">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r>
        <w:rPr>
          <w:rFonts w:ascii="Times New Roman" w:eastAsia="Times New Roman" w:hAnsi="Times New Roman" w:cs="Times New Roman"/>
          <w:sz w:val="24"/>
          <w:szCs w:val="24"/>
        </w:rPr>
        <w:t>6</w:t>
      </w:r>
      <w:r>
        <w:rPr>
          <w:rFonts w:ascii="Times New Roman" w:eastAsia="Times New Roman" w:hAnsi="Times New Roman" w:cs="Times New Roman"/>
          <w:color w:val="000000"/>
          <w:sz w:val="24"/>
          <w:szCs w:val="24"/>
        </w:rPr>
        <w:t>. Про припинення дії обставин, визначених у пункті 4.</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xml:space="preserve"> цього Договору  Замовник повідомляє Виконавця протягом 3 (трьох) робочих днів з дня отримання відповідного повідомлення від донора/органу влади тощо, шляхом направлення листа засобами електронного зв’язку на електронну адресу Виконавця, зазначену в пункті  4.</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xml:space="preserve"> цього Договору, з подальшим направленням письмового повідомлення (рекомендованим листом з повідомленням про вручення). Повідомлення вважається отриманим Виконавцем в день його направлення Замовником. У такому випадку Сторони  укладають додаткову угоду про зміну строків надання Послуг або про розірвання Договору, у разі наявності обставин, що унеможливлюють зміну строків надання Послуг.</w:t>
      </w:r>
    </w:p>
    <w:p w14:paraId="0403B392" w14:textId="77777777" w:rsidR="00675BF8" w:rsidRDefault="00675BF8" w:rsidP="00675BF8">
      <w:pPr>
        <w:widowControl w:val="0"/>
        <w:pBdr>
          <w:top w:val="nil"/>
          <w:left w:val="nil"/>
          <w:bottom w:val="nil"/>
          <w:right w:val="nil"/>
          <w:between w:val="nil"/>
        </w:pBdr>
        <w:tabs>
          <w:tab w:val="left" w:pos="1134"/>
        </w:tabs>
        <w:spacing w:after="0" w:line="240" w:lineRule="auto"/>
        <w:jc w:val="both"/>
        <w:rPr>
          <w:rFonts w:ascii="Times New Roman" w:eastAsia="Times New Roman" w:hAnsi="Times New Roman" w:cs="Times New Roman"/>
          <w:color w:val="000000"/>
          <w:sz w:val="24"/>
          <w:szCs w:val="24"/>
        </w:rPr>
      </w:pPr>
    </w:p>
    <w:p w14:paraId="1D0CA435" w14:textId="77777777" w:rsidR="00675BF8" w:rsidRDefault="00675BF8" w:rsidP="00675BF8">
      <w:pPr>
        <w:numPr>
          <w:ilvl w:val="0"/>
          <w:numId w:val="25"/>
        </w:numPr>
        <w:pBdr>
          <w:top w:val="nil"/>
          <w:left w:val="nil"/>
          <w:bottom w:val="nil"/>
          <w:right w:val="nil"/>
          <w:between w:val="nil"/>
        </w:pBdr>
        <w:tabs>
          <w:tab w:val="left" w:pos="284"/>
        </w:tabs>
        <w:spacing w:after="0" w:line="240" w:lineRule="auto"/>
        <w:ind w:left="0" w:firstLine="0"/>
        <w:jc w:val="center"/>
      </w:pPr>
      <w:r>
        <w:rPr>
          <w:rFonts w:ascii="Times New Roman" w:eastAsia="Times New Roman" w:hAnsi="Times New Roman" w:cs="Times New Roman"/>
          <w:b/>
          <w:color w:val="000000"/>
          <w:sz w:val="24"/>
          <w:szCs w:val="24"/>
        </w:rPr>
        <w:t>ПРАВА ТА ОБОВ’ЯЗКИ СТОРІН</w:t>
      </w:r>
    </w:p>
    <w:p w14:paraId="090459A0" w14:textId="77777777" w:rsidR="00675BF8" w:rsidRPr="00731BEF" w:rsidRDefault="00675BF8" w:rsidP="00675BF8">
      <w:pPr>
        <w:numPr>
          <w:ilvl w:val="1"/>
          <w:numId w:val="26"/>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b/>
          <w:sz w:val="24"/>
          <w:szCs w:val="24"/>
        </w:rPr>
      </w:pPr>
      <w:r w:rsidRPr="00731BEF">
        <w:rPr>
          <w:rFonts w:ascii="Times New Roman" w:eastAsia="Times New Roman" w:hAnsi="Times New Roman" w:cs="Times New Roman"/>
          <w:b/>
          <w:sz w:val="24"/>
          <w:szCs w:val="24"/>
        </w:rPr>
        <w:t>Виконавець зобов'язаний:</w:t>
      </w:r>
    </w:p>
    <w:p w14:paraId="06EF16D6" w14:textId="77777777" w:rsidR="00675BF8" w:rsidRDefault="00675BF8" w:rsidP="00675BF8">
      <w:pPr>
        <w:numPr>
          <w:ilvl w:val="2"/>
          <w:numId w:val="26"/>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sz w:val="24"/>
          <w:szCs w:val="24"/>
        </w:rPr>
      </w:pPr>
      <w:r w:rsidRPr="00731BEF">
        <w:rPr>
          <w:rFonts w:ascii="Times New Roman" w:eastAsia="Times New Roman" w:hAnsi="Times New Roman" w:cs="Times New Roman"/>
          <w:sz w:val="24"/>
          <w:szCs w:val="24"/>
        </w:rPr>
        <w:t>Вчасно, якісно та в повному обсязі  надавати Замовнику визначені цим Договором Послуги протягом строку, зазначеного в пункті 2.1 цього Договору.</w:t>
      </w:r>
    </w:p>
    <w:p w14:paraId="1D4BBCB4" w14:textId="541629CA" w:rsidR="00675BF8" w:rsidRPr="00731BEF" w:rsidRDefault="00675BF8" w:rsidP="00675BF8">
      <w:pPr>
        <w:numPr>
          <w:ilvl w:val="2"/>
          <w:numId w:val="26"/>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sz w:val="24"/>
          <w:szCs w:val="24"/>
        </w:rPr>
      </w:pPr>
      <w:r w:rsidRPr="00731BEF">
        <w:rPr>
          <w:rFonts w:ascii="Times New Roman" w:eastAsia="Times New Roman" w:hAnsi="Times New Roman" w:cs="Times New Roman"/>
          <w:sz w:val="24"/>
          <w:szCs w:val="24"/>
        </w:rPr>
        <w:t>Направити реєстраційний лист щодо активації підписки</w:t>
      </w:r>
      <w:r w:rsidR="00283A5E">
        <w:rPr>
          <w:rFonts w:ascii="Times New Roman" w:eastAsia="Times New Roman" w:hAnsi="Times New Roman" w:cs="Times New Roman"/>
          <w:sz w:val="24"/>
          <w:szCs w:val="24"/>
        </w:rPr>
        <w:t xml:space="preserve"> та або доступу до хмарного сховища</w:t>
      </w:r>
      <w:r w:rsidRPr="00731BEF">
        <w:rPr>
          <w:rFonts w:ascii="Times New Roman" w:eastAsia="Times New Roman" w:hAnsi="Times New Roman" w:cs="Times New Roman"/>
          <w:sz w:val="24"/>
          <w:szCs w:val="24"/>
        </w:rPr>
        <w:t xml:space="preserve"> на програмний продукт </w:t>
      </w:r>
      <w:r w:rsidR="00283A5E">
        <w:rPr>
          <w:rStyle w:val="apple-style-span"/>
          <w:rFonts w:ascii="Times New Roman" w:hAnsi="Times New Roman" w:cs="Times New Roman"/>
          <w:sz w:val="24"/>
          <w:szCs w:val="24"/>
        </w:rPr>
        <w:t>_________________</w:t>
      </w:r>
      <w:r w:rsidRPr="00731BEF">
        <w:rPr>
          <w:rFonts w:ascii="Times New Roman" w:eastAsia="Times New Roman" w:hAnsi="Times New Roman" w:cs="Times New Roman"/>
          <w:sz w:val="24"/>
          <w:szCs w:val="24"/>
        </w:rPr>
        <w:t xml:space="preserve"> на електронну пошту Замовника soft@phc.org.ua.</w:t>
      </w:r>
    </w:p>
    <w:p w14:paraId="7D92F843" w14:textId="77777777" w:rsidR="00675BF8" w:rsidRDefault="00675BF8" w:rsidP="00675BF8">
      <w:pPr>
        <w:numPr>
          <w:ilvl w:val="2"/>
          <w:numId w:val="26"/>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sz w:val="24"/>
          <w:szCs w:val="24"/>
        </w:rPr>
      </w:pPr>
      <w:r w:rsidRPr="00731BEF">
        <w:rPr>
          <w:rFonts w:ascii="Times New Roman" w:eastAsia="Times New Roman" w:hAnsi="Times New Roman" w:cs="Times New Roman"/>
          <w:sz w:val="24"/>
          <w:szCs w:val="24"/>
        </w:rPr>
        <w:t>Забезпечувати якість наданих Послуг відповідно до вимог, які узгоджені Виконавцем із Замовником в Додатку 2 «Технічна специфікація» до цього Договору (або згідно із вимогами чинних державних стандартів, відповідних дозволів та іншій технічній документації, яка встановлює вимоги до їх якості, а також іншим нормам, встановленим чинним законодавством України для надання такого виду Послуг).</w:t>
      </w:r>
    </w:p>
    <w:p w14:paraId="0A4B2F5C" w14:textId="77777777" w:rsidR="00675BF8" w:rsidRPr="007B6CC5" w:rsidRDefault="00675BF8" w:rsidP="00675BF8">
      <w:pPr>
        <w:numPr>
          <w:ilvl w:val="2"/>
          <w:numId w:val="26"/>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sz w:val="24"/>
          <w:szCs w:val="24"/>
        </w:rPr>
      </w:pPr>
      <w:r w:rsidRPr="007B6CC5">
        <w:rPr>
          <w:rFonts w:ascii="Times New Roman" w:hAnsi="Times New Roman" w:cs="Times New Roman"/>
          <w:sz w:val="24"/>
          <w:szCs w:val="24"/>
        </w:rPr>
        <w:t>Відшкодувати збитки, якщо вони виникли внаслідок невиконання або неналежного виконання Виконавцем взятих на себе обов'язків за цим Договором.</w:t>
      </w:r>
    </w:p>
    <w:p w14:paraId="01648A35" w14:textId="77777777" w:rsidR="00675BF8" w:rsidRPr="007B6CC5" w:rsidRDefault="00675BF8" w:rsidP="00675BF8">
      <w:pPr>
        <w:numPr>
          <w:ilvl w:val="2"/>
          <w:numId w:val="26"/>
        </w:numPr>
        <w:pBdr>
          <w:top w:val="nil"/>
          <w:left w:val="nil"/>
          <w:bottom w:val="nil"/>
          <w:right w:val="nil"/>
          <w:between w:val="nil"/>
        </w:pBdr>
        <w:tabs>
          <w:tab w:val="left" w:pos="1276"/>
        </w:tabs>
        <w:spacing w:after="0" w:line="240" w:lineRule="auto"/>
        <w:ind w:left="0" w:firstLine="567"/>
        <w:jc w:val="both"/>
        <w:rPr>
          <w:rFonts w:ascii="Times New Roman" w:eastAsia="Times New Roman" w:hAnsi="Times New Roman" w:cs="Times New Roman"/>
          <w:color w:val="000000"/>
          <w:sz w:val="24"/>
          <w:szCs w:val="24"/>
        </w:rPr>
      </w:pPr>
      <w:r w:rsidRPr="007B6CC5">
        <w:rPr>
          <w:rFonts w:ascii="Times New Roman" w:hAnsi="Times New Roman" w:cs="Times New Roman"/>
          <w:iCs/>
          <w:sz w:val="24"/>
          <w:szCs w:val="24"/>
        </w:rPr>
        <w:t>Своєчасно усувати недоліки, допущені в процесі надання Послуг.</w:t>
      </w:r>
    </w:p>
    <w:p w14:paraId="0916C60F" w14:textId="77777777" w:rsidR="00675BF8" w:rsidRDefault="00675BF8" w:rsidP="00675BF8">
      <w:pPr>
        <w:numPr>
          <w:ilvl w:val="2"/>
          <w:numId w:val="26"/>
        </w:numPr>
        <w:pBdr>
          <w:top w:val="nil"/>
          <w:left w:val="nil"/>
          <w:bottom w:val="nil"/>
          <w:right w:val="nil"/>
          <w:between w:val="nil"/>
        </w:pBdr>
        <w:tabs>
          <w:tab w:val="left" w:pos="1276"/>
        </w:tabs>
        <w:spacing w:after="0" w:line="240" w:lineRule="auto"/>
        <w:ind w:left="0" w:firstLine="567"/>
        <w:jc w:val="both"/>
        <w:rPr>
          <w:rFonts w:ascii="Times New Roman" w:eastAsia="Times New Roman" w:hAnsi="Times New Roman" w:cs="Times New Roman"/>
          <w:color w:val="000000"/>
          <w:sz w:val="24"/>
          <w:szCs w:val="24"/>
        </w:rPr>
      </w:pPr>
      <w:r w:rsidRPr="00F90F27">
        <w:rPr>
          <w:rFonts w:ascii="Times New Roman" w:hAnsi="Times New Roman" w:cs="Times New Roman"/>
          <w:sz w:val="24"/>
          <w:szCs w:val="24"/>
          <w:lang w:eastAsia="ru-RU"/>
        </w:rPr>
        <w:t>На запит Замовника надавати технічні консультації в обсязі, необхідному для коректних взаємодій при виконанні умов цього Договору.</w:t>
      </w:r>
    </w:p>
    <w:p w14:paraId="49B8E6C5" w14:textId="77777777" w:rsidR="00675BF8" w:rsidRDefault="00675BF8" w:rsidP="00675BF8">
      <w:pPr>
        <w:numPr>
          <w:ilvl w:val="2"/>
          <w:numId w:val="26"/>
        </w:numPr>
        <w:pBdr>
          <w:top w:val="nil"/>
          <w:left w:val="nil"/>
          <w:bottom w:val="nil"/>
          <w:right w:val="nil"/>
          <w:between w:val="nil"/>
        </w:pBdr>
        <w:tabs>
          <w:tab w:val="left" w:pos="1276"/>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Виконувати інші зобов’язання, передбачені чинним  законодавством України, Договором та додатками до нього.</w:t>
      </w:r>
    </w:p>
    <w:p w14:paraId="5579F72F" w14:textId="77777777" w:rsidR="00675BF8" w:rsidRDefault="00675BF8" w:rsidP="00675BF8">
      <w:pPr>
        <w:numPr>
          <w:ilvl w:val="2"/>
          <w:numId w:val="26"/>
        </w:numPr>
        <w:pBdr>
          <w:top w:val="nil"/>
          <w:left w:val="nil"/>
          <w:bottom w:val="nil"/>
          <w:right w:val="nil"/>
          <w:between w:val="nil"/>
        </w:pBdr>
        <w:tabs>
          <w:tab w:val="left" w:pos="1276"/>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Зупинити надання Послуг з моменту отримання повідомлення від Замовника, вказаного у пункті 4.</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xml:space="preserve"> цього Договору.</w:t>
      </w:r>
    </w:p>
    <w:p w14:paraId="430C9F8A" w14:textId="77777777" w:rsidR="00675BF8" w:rsidRPr="00DC4AF1" w:rsidRDefault="00675BF8" w:rsidP="00675BF8">
      <w:pPr>
        <w:numPr>
          <w:ilvl w:val="2"/>
          <w:numId w:val="26"/>
        </w:numPr>
        <w:pBdr>
          <w:top w:val="nil"/>
          <w:left w:val="nil"/>
          <w:bottom w:val="nil"/>
          <w:right w:val="nil"/>
          <w:between w:val="nil"/>
        </w:pBdr>
        <w:tabs>
          <w:tab w:val="left" w:pos="1276"/>
        </w:tabs>
        <w:spacing w:after="0" w:line="240" w:lineRule="auto"/>
        <w:ind w:left="0" w:firstLine="567"/>
        <w:jc w:val="both"/>
        <w:rPr>
          <w:rFonts w:ascii="Times New Roman" w:eastAsia="Times New Roman" w:hAnsi="Times New Roman" w:cs="Times New Roman"/>
          <w:color w:val="000000"/>
          <w:sz w:val="24"/>
          <w:szCs w:val="24"/>
        </w:rPr>
      </w:pPr>
      <w:r w:rsidRPr="00DC4AF1">
        <w:rPr>
          <w:rFonts w:ascii="Times New Roman" w:hAnsi="Times New Roman" w:cs="Times New Roman"/>
          <w:color w:val="000000"/>
          <w:sz w:val="24"/>
          <w:szCs w:val="24"/>
        </w:rPr>
        <w:t>Дотримуватись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чинним законодавством про економічні санкції.</w:t>
      </w:r>
    </w:p>
    <w:p w14:paraId="56514653" w14:textId="77777777" w:rsidR="00675BF8" w:rsidRPr="00DC4AF1" w:rsidRDefault="00675BF8" w:rsidP="00675BF8">
      <w:pPr>
        <w:numPr>
          <w:ilvl w:val="2"/>
          <w:numId w:val="26"/>
        </w:numPr>
        <w:pBdr>
          <w:top w:val="nil"/>
          <w:left w:val="nil"/>
          <w:bottom w:val="nil"/>
          <w:right w:val="nil"/>
          <w:between w:val="nil"/>
        </w:pBdr>
        <w:tabs>
          <w:tab w:val="left" w:pos="1276"/>
        </w:tabs>
        <w:spacing w:after="0" w:line="240" w:lineRule="auto"/>
        <w:ind w:left="0" w:firstLine="567"/>
        <w:jc w:val="both"/>
        <w:rPr>
          <w:rFonts w:ascii="Times New Roman" w:eastAsia="Times New Roman" w:hAnsi="Times New Roman" w:cs="Times New Roman"/>
          <w:color w:val="000000"/>
          <w:sz w:val="24"/>
          <w:szCs w:val="24"/>
        </w:rPr>
      </w:pPr>
      <w:r w:rsidRPr="00DC4AF1">
        <w:rPr>
          <w:rFonts w:ascii="Times New Roman" w:hAnsi="Times New Roman" w:cs="Times New Roman"/>
          <w:color w:val="000000"/>
          <w:sz w:val="24"/>
          <w:szCs w:val="24"/>
        </w:rPr>
        <w:t>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0703CC27" w14:textId="77777777" w:rsidR="00675BF8" w:rsidRPr="00DC4AF1" w:rsidRDefault="00675BF8" w:rsidP="00675BF8">
      <w:pPr>
        <w:numPr>
          <w:ilvl w:val="2"/>
          <w:numId w:val="26"/>
        </w:numPr>
        <w:pBdr>
          <w:top w:val="nil"/>
          <w:left w:val="nil"/>
          <w:bottom w:val="nil"/>
          <w:right w:val="nil"/>
          <w:between w:val="nil"/>
        </w:pBdr>
        <w:tabs>
          <w:tab w:val="left" w:pos="1276"/>
        </w:tabs>
        <w:spacing w:after="0" w:line="240" w:lineRule="auto"/>
        <w:ind w:left="0" w:firstLine="567"/>
        <w:jc w:val="both"/>
        <w:rPr>
          <w:rFonts w:ascii="Times New Roman" w:eastAsia="Times New Roman" w:hAnsi="Times New Roman" w:cs="Times New Roman"/>
          <w:color w:val="000000"/>
          <w:sz w:val="24"/>
          <w:szCs w:val="24"/>
        </w:rPr>
      </w:pPr>
      <w:r w:rsidRPr="00DC4AF1">
        <w:rPr>
          <w:rFonts w:ascii="Times New Roman" w:hAnsi="Times New Roman" w:cs="Times New Roman"/>
          <w:color w:val="000000"/>
          <w:sz w:val="24"/>
          <w:szCs w:val="24"/>
        </w:rPr>
        <w:t xml:space="preserve">Дотримуватись Кодексу поведінки постачальників, викладених згідно посилання:  </w:t>
      </w:r>
      <w:hyperlink r:id="rId25" w:history="1">
        <w:r w:rsidRPr="00DC4AF1">
          <w:rPr>
            <w:rStyle w:val="a7"/>
            <w:rFonts w:ascii="Times New Roman" w:hAnsi="Times New Roman"/>
            <w:sz w:val="24"/>
            <w:szCs w:val="24"/>
          </w:rPr>
          <w:t>https://www.theglobalfund.org/media/3275/corporate_codeofconductforsuppliers_policy_en.pdf</w:t>
        </w:r>
      </w:hyperlink>
      <w:r w:rsidRPr="00DC4AF1">
        <w:rPr>
          <w:rFonts w:ascii="Times New Roman" w:hAnsi="Times New Roman" w:cs="Times New Roman"/>
          <w:color w:val="000000"/>
          <w:sz w:val="24"/>
          <w:szCs w:val="24"/>
        </w:rPr>
        <w:t>.</w:t>
      </w:r>
    </w:p>
    <w:p w14:paraId="37BB9A28" w14:textId="77777777" w:rsidR="00675BF8" w:rsidRDefault="00675BF8" w:rsidP="00675BF8">
      <w:pPr>
        <w:widowControl w:val="0"/>
        <w:numPr>
          <w:ilvl w:val="1"/>
          <w:numId w:val="24"/>
        </w:numPr>
        <w:tabs>
          <w:tab w:val="left" w:pos="1276"/>
        </w:tabs>
        <w:spacing w:after="0" w:line="240" w:lineRule="auto"/>
        <w:ind w:left="0" w:firstLine="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Виконавець має право:</w:t>
      </w:r>
    </w:p>
    <w:p w14:paraId="3315CDE5" w14:textId="77777777" w:rsidR="00675BF8" w:rsidRDefault="00675BF8" w:rsidP="00675BF8">
      <w:pPr>
        <w:widowControl w:val="0"/>
        <w:numPr>
          <w:ilvl w:val="2"/>
          <w:numId w:val="27"/>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Своєчасно та в повному обсязі отримувати плату за надані Послуги в порядку та на умовах, передбачених цим Договором.</w:t>
      </w:r>
    </w:p>
    <w:p w14:paraId="66888A1A" w14:textId="77777777" w:rsidR="00675BF8" w:rsidRDefault="00675BF8" w:rsidP="00675BF8">
      <w:pPr>
        <w:widowControl w:val="0"/>
        <w:numPr>
          <w:ilvl w:val="2"/>
          <w:numId w:val="27"/>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На дострокове надання Послуг за погодженням Замовника.</w:t>
      </w:r>
    </w:p>
    <w:p w14:paraId="1F270554" w14:textId="77777777" w:rsidR="00675BF8" w:rsidRDefault="00675BF8" w:rsidP="00675BF8">
      <w:pPr>
        <w:widowControl w:val="0"/>
        <w:numPr>
          <w:ilvl w:val="2"/>
          <w:numId w:val="27"/>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Залучати третю сторону (</w:t>
      </w:r>
      <w:proofErr w:type="spellStart"/>
      <w:r>
        <w:rPr>
          <w:rFonts w:ascii="Times New Roman" w:eastAsia="Times New Roman" w:hAnsi="Times New Roman" w:cs="Times New Roman"/>
          <w:color w:val="000000"/>
          <w:sz w:val="24"/>
          <w:szCs w:val="24"/>
        </w:rPr>
        <w:t>субвиконавця</w:t>
      </w:r>
      <w:proofErr w:type="spellEnd"/>
      <w:r>
        <w:rPr>
          <w:rFonts w:ascii="Times New Roman" w:eastAsia="Times New Roman" w:hAnsi="Times New Roman" w:cs="Times New Roman"/>
          <w:color w:val="000000"/>
          <w:sz w:val="24"/>
          <w:szCs w:val="24"/>
        </w:rPr>
        <w:t>) для забезпечення повного, якісного та вчасного виконання замовлення відповідно до Заявки Замовника.</w:t>
      </w:r>
    </w:p>
    <w:p w14:paraId="370420FD" w14:textId="77777777" w:rsidR="00675BF8" w:rsidRDefault="00675BF8" w:rsidP="00675BF8">
      <w:pPr>
        <w:widowControl w:val="0"/>
        <w:numPr>
          <w:ilvl w:val="2"/>
          <w:numId w:val="27"/>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Отримувати від Замовника інформацію, необхідну для надання Послуг за цим Договором.</w:t>
      </w:r>
    </w:p>
    <w:p w14:paraId="3472499A" w14:textId="77777777" w:rsidR="00675BF8" w:rsidRDefault="00675BF8" w:rsidP="00675BF8">
      <w:pPr>
        <w:widowControl w:val="0"/>
        <w:numPr>
          <w:ilvl w:val="1"/>
          <w:numId w:val="27"/>
        </w:numPr>
        <w:tabs>
          <w:tab w:val="left" w:pos="1276"/>
        </w:tabs>
        <w:spacing w:after="0" w:line="240" w:lineRule="auto"/>
        <w:ind w:left="0" w:firstLine="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Замовник зобов’язаний:</w:t>
      </w:r>
    </w:p>
    <w:p w14:paraId="1F7E5B8F" w14:textId="77777777" w:rsidR="00675BF8" w:rsidRDefault="00675BF8" w:rsidP="00675BF8">
      <w:pPr>
        <w:widowControl w:val="0"/>
        <w:numPr>
          <w:ilvl w:val="2"/>
          <w:numId w:val="27"/>
        </w:numPr>
        <w:tabs>
          <w:tab w:val="left" w:pos="1276"/>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Приймати надані Послуги за Заявкою згідно Акту приймання-передачі наданих послуг.</w:t>
      </w:r>
    </w:p>
    <w:p w14:paraId="4D8B42C8" w14:textId="77777777" w:rsidR="00675BF8" w:rsidRDefault="00675BF8" w:rsidP="00675BF8">
      <w:pPr>
        <w:widowControl w:val="0"/>
        <w:numPr>
          <w:ilvl w:val="2"/>
          <w:numId w:val="27"/>
        </w:numPr>
        <w:tabs>
          <w:tab w:val="left" w:pos="1276"/>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Протягом 5 (п</w:t>
      </w:r>
      <w:r w:rsidRPr="009028FE">
        <w:rPr>
          <w:rFonts w:ascii="Times New Roman" w:eastAsia="Times New Roman" w:hAnsi="Times New Roman" w:cs="Times New Roman"/>
          <w:sz w:val="24"/>
          <w:szCs w:val="24"/>
          <w:lang w:val="ru-RU"/>
        </w:rPr>
        <w:t>’</w:t>
      </w:r>
      <w:r>
        <w:rPr>
          <w:rFonts w:ascii="Times New Roman" w:eastAsia="Times New Roman" w:hAnsi="Times New Roman" w:cs="Times New Roman"/>
          <w:sz w:val="24"/>
          <w:szCs w:val="24"/>
        </w:rPr>
        <w:t>яти) робочих днів з моменту отримання Акту приймання-передачі наданих послуг підписати його та один примірник повернути Виконавцю або у цей же строк дати у письмовій формі мотивовану відмову від прийняття Послуг.</w:t>
      </w:r>
    </w:p>
    <w:p w14:paraId="728DD795" w14:textId="77777777" w:rsidR="00675BF8" w:rsidRDefault="00675BF8" w:rsidP="00675BF8">
      <w:pPr>
        <w:widowControl w:val="0"/>
        <w:numPr>
          <w:ilvl w:val="2"/>
          <w:numId w:val="27"/>
        </w:numPr>
        <w:tabs>
          <w:tab w:val="left" w:pos="1276"/>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color w:val="212529"/>
          <w:sz w:val="24"/>
          <w:szCs w:val="24"/>
        </w:rPr>
        <w:t>Здійснити розрахунки з Виконавцем</w:t>
      </w:r>
      <w:r>
        <w:rPr>
          <w:rFonts w:ascii="Times New Roman" w:eastAsia="Times New Roman" w:hAnsi="Times New Roman" w:cs="Times New Roman"/>
          <w:sz w:val="24"/>
          <w:szCs w:val="24"/>
        </w:rPr>
        <w:t xml:space="preserve"> за надані Послуги в порядку і на умовах, передбачених цим Договором.</w:t>
      </w:r>
    </w:p>
    <w:p w14:paraId="469462AB" w14:textId="77777777" w:rsidR="00675BF8" w:rsidRPr="007B6CC5" w:rsidRDefault="00675BF8" w:rsidP="00675BF8">
      <w:pPr>
        <w:widowControl w:val="0"/>
        <w:numPr>
          <w:ilvl w:val="2"/>
          <w:numId w:val="27"/>
        </w:numPr>
        <w:tabs>
          <w:tab w:val="left" w:pos="1276"/>
        </w:tabs>
        <w:spacing w:after="0" w:line="240" w:lineRule="auto"/>
        <w:ind w:left="0" w:firstLine="567"/>
        <w:jc w:val="both"/>
        <w:rPr>
          <w:rFonts w:ascii="Times New Roman" w:eastAsia="Times New Roman" w:hAnsi="Times New Roman" w:cs="Times New Roman"/>
          <w:sz w:val="24"/>
          <w:szCs w:val="24"/>
        </w:rPr>
      </w:pPr>
      <w:r w:rsidRPr="007B6CC5">
        <w:rPr>
          <w:rFonts w:ascii="Times New Roman" w:hAnsi="Times New Roman" w:cs="Times New Roman"/>
          <w:iCs/>
          <w:sz w:val="24"/>
          <w:szCs w:val="24"/>
        </w:rPr>
        <w:t>Належним чином виконувати інші зобов’язання, пов’язані з виконанням Договору.</w:t>
      </w:r>
    </w:p>
    <w:p w14:paraId="459A178F" w14:textId="77777777" w:rsidR="00675BF8" w:rsidRDefault="00675BF8" w:rsidP="00675BF8">
      <w:pPr>
        <w:widowControl w:val="0"/>
        <w:numPr>
          <w:ilvl w:val="1"/>
          <w:numId w:val="27"/>
        </w:numPr>
        <w:pBdr>
          <w:top w:val="nil"/>
          <w:left w:val="nil"/>
          <w:bottom w:val="nil"/>
          <w:right w:val="nil"/>
          <w:between w:val="nil"/>
        </w:pBdr>
        <w:tabs>
          <w:tab w:val="left" w:pos="1276"/>
        </w:tabs>
        <w:spacing w:after="0" w:line="240" w:lineRule="auto"/>
        <w:ind w:left="0" w:firstLine="567"/>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Замовник має право:</w:t>
      </w:r>
    </w:p>
    <w:p w14:paraId="43868FD5" w14:textId="77777777" w:rsidR="00675BF8" w:rsidRDefault="00675BF8" w:rsidP="00675BF8">
      <w:pPr>
        <w:widowControl w:val="0"/>
        <w:numPr>
          <w:ilvl w:val="2"/>
          <w:numId w:val="27"/>
        </w:numPr>
        <w:pBdr>
          <w:top w:val="nil"/>
          <w:left w:val="nil"/>
          <w:bottom w:val="nil"/>
          <w:right w:val="nil"/>
          <w:between w:val="nil"/>
        </w:pBdr>
        <w:tabs>
          <w:tab w:val="left" w:pos="1276"/>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 дострокове припинення Договору шляхом односторонньої відмови з урахуванням положень пунктів 11.3-11.4 Договору.</w:t>
      </w:r>
    </w:p>
    <w:p w14:paraId="1C48B1C7" w14:textId="77777777" w:rsidR="00675BF8" w:rsidRDefault="00675BF8" w:rsidP="00675BF8">
      <w:pPr>
        <w:widowControl w:val="0"/>
        <w:numPr>
          <w:ilvl w:val="2"/>
          <w:numId w:val="27"/>
        </w:numPr>
        <w:tabs>
          <w:tab w:val="left" w:pos="1276"/>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Зменшувати обсяг закупівлі та загальну ціну цього Договору залежно від реального фінансування видатків та/або виробничої потреби Замовника.</w:t>
      </w:r>
    </w:p>
    <w:p w14:paraId="2BD8D924" w14:textId="77777777" w:rsidR="00675BF8" w:rsidRDefault="00675BF8" w:rsidP="00675BF8">
      <w:pPr>
        <w:widowControl w:val="0"/>
        <w:numPr>
          <w:ilvl w:val="2"/>
          <w:numId w:val="27"/>
        </w:numPr>
        <w:tabs>
          <w:tab w:val="left" w:pos="1276"/>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Повернути Акт приймання-передачі наданих послуг Виконавцю на доопрацювання без підписання в разі його неналежного оформлення (виправлення, відсутність підписів, тощо).</w:t>
      </w:r>
    </w:p>
    <w:p w14:paraId="390EF63F" w14:textId="77777777" w:rsidR="00675BF8" w:rsidRDefault="00675BF8" w:rsidP="00675BF8">
      <w:pPr>
        <w:widowControl w:val="0"/>
        <w:numPr>
          <w:ilvl w:val="2"/>
          <w:numId w:val="27"/>
        </w:numPr>
        <w:tabs>
          <w:tab w:val="left" w:pos="1276"/>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Контролювати надання Послуг, визначених цим Договором.</w:t>
      </w:r>
    </w:p>
    <w:p w14:paraId="0E09A342" w14:textId="77777777" w:rsidR="00675BF8" w:rsidRDefault="00675BF8" w:rsidP="00675BF8">
      <w:pPr>
        <w:widowControl w:val="0"/>
        <w:numPr>
          <w:ilvl w:val="2"/>
          <w:numId w:val="27"/>
        </w:numPr>
        <w:tabs>
          <w:tab w:val="left" w:pos="1276"/>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Давати Виконавцю вказівки щодо процесу виконання Виконавцем цього Договору.</w:t>
      </w:r>
    </w:p>
    <w:p w14:paraId="22C8E2AF" w14:textId="77777777" w:rsidR="00675BF8" w:rsidRDefault="00675BF8" w:rsidP="00675BF8">
      <w:pPr>
        <w:widowControl w:val="0"/>
        <w:numPr>
          <w:ilvl w:val="2"/>
          <w:numId w:val="27"/>
        </w:numPr>
        <w:tabs>
          <w:tab w:val="left" w:pos="1276"/>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Відмовитись від прийняття та оплати Послуг у випадках, передбачених пунктом 4.</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xml:space="preserve"> цього Договору, при чому така відмова не вважається порушенням Замовником  умов цього Договору.</w:t>
      </w:r>
    </w:p>
    <w:p w14:paraId="0FAD26E6" w14:textId="77777777" w:rsidR="00675BF8" w:rsidRDefault="00675BF8" w:rsidP="00675BF8">
      <w:pPr>
        <w:widowControl w:val="0"/>
        <w:numPr>
          <w:ilvl w:val="2"/>
          <w:numId w:val="27"/>
        </w:numPr>
        <w:tabs>
          <w:tab w:val="left" w:pos="1276"/>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Відмовитись від підписання Акту приймання-передачі наданих послуг у разі настання обставин, визначених у пункті 4.</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xml:space="preserve"> цього Договору, у тому числі якщо Виконавець в порушення зобов'язань щодо зупинки надання Послуг продовжив їх надання. При чому, така  відмова Замовника не вважається порушенням  умов цього Договору. </w:t>
      </w:r>
    </w:p>
    <w:p w14:paraId="00B9F86F" w14:textId="77777777" w:rsidR="00675BF8" w:rsidRDefault="00675BF8" w:rsidP="00675BF8">
      <w:pPr>
        <w:widowControl w:val="0"/>
        <w:numPr>
          <w:ilvl w:val="2"/>
          <w:numId w:val="27"/>
        </w:numPr>
        <w:tabs>
          <w:tab w:val="left" w:pos="1276"/>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В односторонньому порядку зменшувати суму оплати Виконавцю за надані Послуги  на суму штрафних санкцій за порушення останнім договірних умов, яка перераховується до Державного бюджету України. </w:t>
      </w:r>
    </w:p>
    <w:p w14:paraId="797C7A9C" w14:textId="77777777" w:rsidR="00675BF8" w:rsidRDefault="00675BF8" w:rsidP="00675BF8">
      <w:pPr>
        <w:widowControl w:val="0"/>
        <w:numPr>
          <w:ilvl w:val="2"/>
          <w:numId w:val="27"/>
        </w:numPr>
        <w:tabs>
          <w:tab w:val="left" w:pos="1276"/>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Відмовитись від прийняття та оплати Послуг, якщо надані Послуги не відповідають умовам Договору та нормам, встановленим чинним законодавством України для надання такого виду Послуг. </w:t>
      </w:r>
    </w:p>
    <w:p w14:paraId="3778AD08" w14:textId="77777777" w:rsidR="00675BF8" w:rsidRDefault="00675BF8" w:rsidP="00675BF8">
      <w:pPr>
        <w:widowControl w:val="0"/>
        <w:numPr>
          <w:ilvl w:val="2"/>
          <w:numId w:val="27"/>
        </w:numPr>
        <w:tabs>
          <w:tab w:val="left" w:pos="1276"/>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Вимагати від Виконавця відшкодування завданих йому збитків, зумовлених порушенням умов Договору, відповідно до законодавства України та цього Договору.</w:t>
      </w:r>
    </w:p>
    <w:p w14:paraId="2B92E2C0" w14:textId="77777777" w:rsidR="00675BF8" w:rsidRDefault="00675BF8" w:rsidP="00675BF8">
      <w:pPr>
        <w:widowControl w:val="0"/>
        <w:numPr>
          <w:ilvl w:val="1"/>
          <w:numId w:val="27"/>
        </w:numPr>
        <w:pBdr>
          <w:top w:val="nil"/>
          <w:left w:val="nil"/>
          <w:bottom w:val="nil"/>
          <w:right w:val="nil"/>
          <w:between w:val="nil"/>
        </w:pBdr>
        <w:spacing w:after="0" w:line="240" w:lineRule="auto"/>
        <w:ind w:left="1276" w:hanging="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Сторони зобов'язуються: </w:t>
      </w:r>
    </w:p>
    <w:p w14:paraId="3D11A73B" w14:textId="77777777" w:rsidR="00675BF8" w:rsidRDefault="00675BF8" w:rsidP="00675BF8">
      <w:pPr>
        <w:widowControl w:val="0"/>
        <w:numPr>
          <w:ilvl w:val="2"/>
          <w:numId w:val="27"/>
        </w:numPr>
        <w:pBdr>
          <w:top w:val="nil"/>
          <w:left w:val="nil"/>
          <w:bottom w:val="nil"/>
          <w:right w:val="nil"/>
          <w:between w:val="nil"/>
        </w:pBdr>
        <w:tabs>
          <w:tab w:val="left" w:pos="1276"/>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 випадку неможливості виконання однією із Сторін взятих на себе зобов'язань, попередити про це іншу Сторону у строк, що не перевищує 3 (три) робочі дні з моменту настання таких обставин. </w:t>
      </w:r>
    </w:p>
    <w:p w14:paraId="69496736" w14:textId="77777777" w:rsidR="00675BF8" w:rsidRDefault="00675BF8" w:rsidP="00675BF8">
      <w:pPr>
        <w:widowControl w:val="0"/>
        <w:numPr>
          <w:ilvl w:val="2"/>
          <w:numId w:val="27"/>
        </w:numPr>
        <w:pBdr>
          <w:top w:val="nil"/>
          <w:left w:val="nil"/>
          <w:bottom w:val="nil"/>
          <w:right w:val="nil"/>
          <w:between w:val="nil"/>
        </w:pBdr>
        <w:tabs>
          <w:tab w:val="left" w:pos="1276"/>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Не розголошувати, без згоди іншої Сторони, будь-яким третім особам інформацію, що стала їм відома у зв'язку з укладанням та виконанням цього Договору, окрім випадків, коли таке розголошення передбачено чинним законодавством або розкриття такої інформації здійснюється Замовником донору, за фінансової підтримки якого проводиться надання Послуг, аудиторам, які проводять аудит використання коштів програми, зазначеної в пункті 1.4 Договору.</w:t>
      </w:r>
    </w:p>
    <w:p w14:paraId="40096838" w14:textId="77777777" w:rsidR="00675BF8" w:rsidRDefault="00675BF8" w:rsidP="00675BF8">
      <w:pPr>
        <w:widowControl w:val="0"/>
        <w:numPr>
          <w:ilvl w:val="2"/>
          <w:numId w:val="27"/>
        </w:numPr>
        <w:pBdr>
          <w:top w:val="nil"/>
          <w:left w:val="nil"/>
          <w:bottom w:val="nil"/>
          <w:right w:val="nil"/>
          <w:between w:val="nil"/>
        </w:pBdr>
        <w:tabs>
          <w:tab w:val="left" w:pos="1276"/>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 виконанні умов Договору дотримуватись правил ділового обороту та не допускати порушень договірних зобов’язань.</w:t>
      </w:r>
    </w:p>
    <w:p w14:paraId="43F011DF" w14:textId="77777777" w:rsidR="00675BF8" w:rsidRDefault="00675BF8" w:rsidP="00675BF8">
      <w:pPr>
        <w:widowControl w:val="0"/>
        <w:pBdr>
          <w:top w:val="nil"/>
          <w:left w:val="nil"/>
          <w:bottom w:val="nil"/>
          <w:right w:val="nil"/>
          <w:between w:val="nil"/>
        </w:pBdr>
        <w:tabs>
          <w:tab w:val="left" w:pos="1134"/>
        </w:tabs>
        <w:spacing w:after="0" w:line="240" w:lineRule="auto"/>
        <w:jc w:val="both"/>
        <w:rPr>
          <w:rFonts w:ascii="Times New Roman" w:eastAsia="Times New Roman" w:hAnsi="Times New Roman" w:cs="Times New Roman"/>
          <w:color w:val="000000"/>
          <w:sz w:val="24"/>
          <w:szCs w:val="24"/>
        </w:rPr>
      </w:pPr>
    </w:p>
    <w:p w14:paraId="6BEA7692" w14:textId="77777777" w:rsidR="00675BF8" w:rsidRDefault="00675BF8" w:rsidP="00675BF8">
      <w:pPr>
        <w:numPr>
          <w:ilvl w:val="0"/>
          <w:numId w:val="27"/>
        </w:numPr>
        <w:pBdr>
          <w:top w:val="nil"/>
          <w:left w:val="nil"/>
          <w:bottom w:val="nil"/>
          <w:right w:val="nil"/>
          <w:between w:val="nil"/>
        </w:pBdr>
        <w:tabs>
          <w:tab w:val="left" w:pos="284"/>
        </w:tabs>
        <w:spacing w:after="0" w:line="240" w:lineRule="auto"/>
        <w:ind w:left="0" w:firstLine="0"/>
        <w:jc w:val="center"/>
      </w:pPr>
      <w:r>
        <w:rPr>
          <w:rFonts w:ascii="Times New Roman" w:eastAsia="Times New Roman" w:hAnsi="Times New Roman" w:cs="Times New Roman"/>
          <w:b/>
          <w:color w:val="000000"/>
          <w:sz w:val="24"/>
          <w:szCs w:val="24"/>
        </w:rPr>
        <w:t>ВІДПОВІДАЛЬНІСТЬ СТОРІН</w:t>
      </w:r>
    </w:p>
    <w:p w14:paraId="1CD3A1B9" w14:textId="77777777" w:rsidR="00675BF8" w:rsidRDefault="00675BF8" w:rsidP="00675BF8">
      <w:pPr>
        <w:numPr>
          <w:ilvl w:val="0"/>
          <w:numId w:val="28"/>
        </w:numPr>
        <w:pBdr>
          <w:top w:val="nil"/>
          <w:left w:val="nil"/>
          <w:bottom w:val="nil"/>
          <w:right w:val="nil"/>
          <w:between w:val="nil"/>
        </w:pBdr>
        <w:tabs>
          <w:tab w:val="left" w:pos="993"/>
        </w:tabs>
        <w:spacing w:after="0" w:line="240" w:lineRule="auto"/>
        <w:ind w:left="0" w:firstLine="567"/>
        <w:jc w:val="both"/>
      </w:pPr>
      <w:r>
        <w:rPr>
          <w:rFonts w:ascii="Times New Roman" w:eastAsia="Times New Roman" w:hAnsi="Times New Roman" w:cs="Times New Roman"/>
          <w:color w:val="000000"/>
          <w:sz w:val="24"/>
          <w:szCs w:val="24"/>
        </w:rPr>
        <w:lastRenderedPageBreak/>
        <w:t>У разі невиконання або неналежного виконання своїх зобов'язань за даним Договором Сторони несуть відповідальність, передбачену чинним законодавством України та цим Договором. </w:t>
      </w:r>
    </w:p>
    <w:p w14:paraId="7DEFF239" w14:textId="77777777" w:rsidR="00675BF8" w:rsidRDefault="00675BF8" w:rsidP="00675BF8">
      <w:pPr>
        <w:numPr>
          <w:ilvl w:val="0"/>
          <w:numId w:val="28"/>
        </w:numPr>
        <w:pBdr>
          <w:top w:val="nil"/>
          <w:left w:val="nil"/>
          <w:bottom w:val="nil"/>
          <w:right w:val="nil"/>
          <w:between w:val="nil"/>
        </w:pBdr>
        <w:tabs>
          <w:tab w:val="left" w:pos="993"/>
        </w:tabs>
        <w:spacing w:after="0" w:line="240" w:lineRule="auto"/>
        <w:ind w:left="0" w:firstLine="567"/>
        <w:jc w:val="both"/>
      </w:pPr>
      <w:r>
        <w:rPr>
          <w:rFonts w:ascii="Times New Roman" w:eastAsia="Times New Roman" w:hAnsi="Times New Roman" w:cs="Times New Roman"/>
          <w:color w:val="000000"/>
          <w:sz w:val="24"/>
          <w:szCs w:val="24"/>
        </w:rPr>
        <w:t>За порушення умов зобов’язання щодо якості Послуг Виконавець сплачує штраф у розмірі 20% (двадцяти відсотків) від ціни цього Договору.</w:t>
      </w:r>
    </w:p>
    <w:p w14:paraId="792C6180" w14:textId="77777777" w:rsidR="00675BF8" w:rsidRDefault="00675BF8" w:rsidP="00675BF8">
      <w:pPr>
        <w:numPr>
          <w:ilvl w:val="0"/>
          <w:numId w:val="28"/>
        </w:numPr>
        <w:pBdr>
          <w:top w:val="nil"/>
          <w:left w:val="nil"/>
          <w:bottom w:val="nil"/>
          <w:right w:val="nil"/>
          <w:between w:val="nil"/>
        </w:pBdr>
        <w:tabs>
          <w:tab w:val="left" w:pos="993"/>
        </w:tabs>
        <w:spacing w:after="0" w:line="240" w:lineRule="auto"/>
        <w:ind w:left="0" w:firstLine="567"/>
        <w:jc w:val="both"/>
      </w:pPr>
      <w:r>
        <w:rPr>
          <w:rFonts w:ascii="Times New Roman" w:eastAsia="Times New Roman" w:hAnsi="Times New Roman" w:cs="Times New Roman"/>
          <w:color w:val="000000"/>
          <w:sz w:val="24"/>
          <w:szCs w:val="24"/>
        </w:rPr>
        <w:t>За порушення строків виконання зобов’язання з Виконавець сплачує пеню у розмірі 0,1 % (нуль цілих одна десята відсотка) вартості Послуг, з яких допущено прострочення виконання за кожний день прострочення, а за прострочення понад 30 (тридцять) днів додатково стягується штраф у розмірі 7 % (семи відсотків) вказаної вартості.</w:t>
      </w:r>
    </w:p>
    <w:p w14:paraId="36A561D0" w14:textId="77777777" w:rsidR="00675BF8" w:rsidRDefault="00675BF8" w:rsidP="00675BF8">
      <w:pPr>
        <w:numPr>
          <w:ilvl w:val="0"/>
          <w:numId w:val="28"/>
        </w:numPr>
        <w:pBdr>
          <w:top w:val="nil"/>
          <w:left w:val="nil"/>
          <w:bottom w:val="nil"/>
          <w:right w:val="nil"/>
          <w:between w:val="nil"/>
        </w:pBdr>
        <w:tabs>
          <w:tab w:val="left" w:pos="993"/>
        </w:tabs>
        <w:spacing w:after="0" w:line="240" w:lineRule="auto"/>
        <w:ind w:left="0" w:firstLine="567"/>
        <w:jc w:val="both"/>
      </w:pPr>
      <w:r>
        <w:rPr>
          <w:rFonts w:ascii="Times New Roman" w:eastAsia="Times New Roman" w:hAnsi="Times New Roman" w:cs="Times New Roman"/>
          <w:color w:val="000000"/>
          <w:sz w:val="24"/>
          <w:szCs w:val="24"/>
        </w:rPr>
        <w:t>У випадку порушення Виконавцем умов Договору в частині конфіденційності надання Послуг, Виконавець зобов’язаний сплатити за вимогою Замовника штраф у розмірі 50% від загальної вартості Послуг за Договором за кожне відповідне порушення.</w:t>
      </w:r>
    </w:p>
    <w:p w14:paraId="01A63B36" w14:textId="77777777" w:rsidR="00675BF8" w:rsidRDefault="00675BF8" w:rsidP="00675BF8">
      <w:pPr>
        <w:numPr>
          <w:ilvl w:val="0"/>
          <w:numId w:val="28"/>
        </w:numPr>
        <w:pBdr>
          <w:top w:val="nil"/>
          <w:left w:val="nil"/>
          <w:bottom w:val="nil"/>
          <w:right w:val="nil"/>
          <w:between w:val="nil"/>
        </w:pBdr>
        <w:tabs>
          <w:tab w:val="left" w:pos="993"/>
        </w:tabs>
        <w:spacing w:after="0" w:line="240" w:lineRule="auto"/>
        <w:ind w:left="0" w:firstLine="567"/>
        <w:jc w:val="both"/>
      </w:pPr>
      <w:r>
        <w:rPr>
          <w:rFonts w:ascii="Times New Roman" w:eastAsia="Times New Roman" w:hAnsi="Times New Roman" w:cs="Times New Roman"/>
          <w:color w:val="000000"/>
          <w:sz w:val="24"/>
          <w:szCs w:val="24"/>
        </w:rPr>
        <w:t xml:space="preserve">У разі залучення до </w:t>
      </w:r>
      <w:r>
        <w:rPr>
          <w:rFonts w:ascii="Times New Roman" w:eastAsia="Times New Roman" w:hAnsi="Times New Roman" w:cs="Times New Roman"/>
          <w:color w:val="000000"/>
          <w:sz w:val="24"/>
          <w:szCs w:val="24"/>
          <w:highlight w:val="white"/>
        </w:rPr>
        <w:t>виконання Договору інших осіб, Виконавець залишається відповідальним в повному обсязі перед Замовником за порушення умов Договору.</w:t>
      </w:r>
    </w:p>
    <w:p w14:paraId="613A4781" w14:textId="77777777" w:rsidR="00675BF8" w:rsidRDefault="00675BF8" w:rsidP="00675BF8">
      <w:pPr>
        <w:numPr>
          <w:ilvl w:val="0"/>
          <w:numId w:val="28"/>
        </w:numPr>
        <w:pBdr>
          <w:top w:val="nil"/>
          <w:left w:val="nil"/>
          <w:bottom w:val="nil"/>
          <w:right w:val="nil"/>
          <w:between w:val="nil"/>
        </w:pBdr>
        <w:tabs>
          <w:tab w:val="left" w:pos="993"/>
        </w:tabs>
        <w:spacing w:after="0" w:line="240" w:lineRule="auto"/>
        <w:ind w:left="0" w:firstLine="567"/>
        <w:jc w:val="both"/>
      </w:pPr>
      <w:r>
        <w:rPr>
          <w:rFonts w:ascii="Times New Roman" w:eastAsia="Times New Roman" w:hAnsi="Times New Roman" w:cs="Times New Roman"/>
          <w:color w:val="000000"/>
          <w:sz w:val="24"/>
          <w:szCs w:val="24"/>
        </w:rPr>
        <w:t>Замовник звільняється від будь-якої відповідальності за порушення умов оплати, передбачених цим Договором, строків здійснення розрахунків, якщо такі порушення викликані відсутністю бюджетного фінансування (затримкою у бюджетному фінансуванні) та/або несплати вартості Послуги Державною казначейською службою України,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w:t>
      </w:r>
    </w:p>
    <w:p w14:paraId="13D6053F" w14:textId="77777777" w:rsidR="00675BF8" w:rsidRPr="002C42AB" w:rsidRDefault="00675BF8" w:rsidP="00675BF8">
      <w:pPr>
        <w:numPr>
          <w:ilvl w:val="0"/>
          <w:numId w:val="28"/>
        </w:numPr>
        <w:pBdr>
          <w:top w:val="nil"/>
          <w:left w:val="nil"/>
          <w:bottom w:val="nil"/>
          <w:right w:val="nil"/>
          <w:between w:val="nil"/>
        </w:pBdr>
        <w:tabs>
          <w:tab w:val="left" w:pos="993"/>
        </w:tabs>
        <w:spacing w:after="0" w:line="240" w:lineRule="auto"/>
        <w:ind w:left="0" w:firstLine="567"/>
        <w:jc w:val="both"/>
      </w:pPr>
      <w:r>
        <w:rPr>
          <w:rFonts w:ascii="Times New Roman" w:eastAsia="Times New Roman" w:hAnsi="Times New Roman" w:cs="Times New Roman"/>
          <w:color w:val="000000"/>
          <w:sz w:val="24"/>
          <w:szCs w:val="24"/>
        </w:rPr>
        <w:t>Замовник звільняється від будь-якої відповідальності за прострочення виконання зобов’язань за цим Договором, якщо таке прострочення зумовлене дією обставин, визначених у пункті 4.</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xml:space="preserve"> цього Договору.</w:t>
      </w:r>
    </w:p>
    <w:p w14:paraId="1493F79D" w14:textId="77777777" w:rsidR="00675BF8" w:rsidRPr="002C42AB" w:rsidRDefault="00675BF8" w:rsidP="00675BF8">
      <w:pPr>
        <w:numPr>
          <w:ilvl w:val="0"/>
          <w:numId w:val="28"/>
        </w:numPr>
        <w:tabs>
          <w:tab w:val="left" w:pos="993"/>
        </w:tabs>
        <w:spacing w:after="0" w:line="240" w:lineRule="auto"/>
        <w:ind w:left="0" w:firstLine="567"/>
        <w:jc w:val="both"/>
        <w:textAlignment w:val="baseline"/>
        <w:rPr>
          <w:rFonts w:ascii="Times New Roman" w:eastAsia="Times New Roman" w:hAnsi="Times New Roman" w:cs="Times New Roman"/>
          <w:color w:val="000000"/>
          <w:sz w:val="24"/>
          <w:szCs w:val="24"/>
        </w:rPr>
      </w:pPr>
      <w:r w:rsidRPr="002C42AB">
        <w:rPr>
          <w:rFonts w:ascii="Times New Roman" w:eastAsia="Times New Roman" w:hAnsi="Times New Roman" w:cs="Times New Roman"/>
          <w:color w:val="000000"/>
          <w:sz w:val="24"/>
          <w:szCs w:val="24"/>
        </w:rPr>
        <w:t xml:space="preserve">У разі порушення </w:t>
      </w:r>
      <w:r>
        <w:rPr>
          <w:rFonts w:ascii="Times New Roman" w:eastAsia="Times New Roman" w:hAnsi="Times New Roman" w:cs="Times New Roman"/>
          <w:color w:val="000000"/>
          <w:sz w:val="24"/>
          <w:szCs w:val="24"/>
        </w:rPr>
        <w:t>Виконавцем</w:t>
      </w:r>
      <w:r w:rsidRPr="002C42AB">
        <w:rPr>
          <w:rFonts w:ascii="Times New Roman" w:eastAsia="Times New Roman" w:hAnsi="Times New Roman" w:cs="Times New Roman"/>
          <w:color w:val="000000"/>
          <w:sz w:val="24"/>
          <w:szCs w:val="24"/>
        </w:rPr>
        <w:t xml:space="preserve"> податкового законодавства в частині обов’язку складання та/або реєстрації податкових накладних в Єдиному реєстрі податкових накладних, відмови </w:t>
      </w:r>
      <w:r>
        <w:rPr>
          <w:rFonts w:ascii="Times New Roman" w:eastAsia="Times New Roman" w:hAnsi="Times New Roman" w:cs="Times New Roman"/>
          <w:color w:val="000000"/>
          <w:sz w:val="24"/>
          <w:szCs w:val="24"/>
        </w:rPr>
        <w:t>Виконавця</w:t>
      </w:r>
      <w:r w:rsidRPr="002C42AB">
        <w:rPr>
          <w:rFonts w:ascii="Times New Roman" w:eastAsia="Times New Roman" w:hAnsi="Times New Roman" w:cs="Times New Roman"/>
          <w:color w:val="000000"/>
          <w:sz w:val="24"/>
          <w:szCs w:val="24"/>
        </w:rPr>
        <w:t xml:space="preserve"> від реєстрації податкових накладних (не проведення реєстрації в Єдиному реєстрі податкових накладних), а також у разі допущення ним помилок у заповненні обов'язкових реквізитів податкової накладної, ненаданні </w:t>
      </w:r>
      <w:r>
        <w:rPr>
          <w:rFonts w:ascii="Times New Roman" w:eastAsia="Times New Roman" w:hAnsi="Times New Roman" w:cs="Times New Roman"/>
          <w:color w:val="000000"/>
          <w:sz w:val="24"/>
          <w:szCs w:val="24"/>
        </w:rPr>
        <w:t>Замовником</w:t>
      </w:r>
      <w:r w:rsidRPr="002C42AB">
        <w:rPr>
          <w:rFonts w:ascii="Times New Roman" w:eastAsia="Times New Roman" w:hAnsi="Times New Roman" w:cs="Times New Roman"/>
          <w:color w:val="000000"/>
          <w:sz w:val="24"/>
          <w:szCs w:val="24"/>
        </w:rPr>
        <w:t xml:space="preserve"> податкової накладної або інших причин за яких </w:t>
      </w:r>
      <w:r>
        <w:rPr>
          <w:rFonts w:ascii="Times New Roman" w:eastAsia="Times New Roman" w:hAnsi="Times New Roman" w:cs="Times New Roman"/>
          <w:color w:val="000000"/>
          <w:sz w:val="24"/>
          <w:szCs w:val="24"/>
        </w:rPr>
        <w:t>Замовник</w:t>
      </w:r>
      <w:r w:rsidRPr="002C42AB">
        <w:rPr>
          <w:rFonts w:ascii="Times New Roman" w:eastAsia="Times New Roman" w:hAnsi="Times New Roman" w:cs="Times New Roman"/>
          <w:color w:val="000000"/>
          <w:sz w:val="24"/>
          <w:szCs w:val="24"/>
        </w:rPr>
        <w:t xml:space="preserve"> втрачає право на податковий кредит, </w:t>
      </w:r>
      <w:r>
        <w:rPr>
          <w:rFonts w:ascii="Times New Roman" w:eastAsia="Times New Roman" w:hAnsi="Times New Roman" w:cs="Times New Roman"/>
          <w:color w:val="000000"/>
          <w:sz w:val="24"/>
          <w:szCs w:val="24"/>
        </w:rPr>
        <w:t>Виконавець</w:t>
      </w:r>
      <w:r w:rsidRPr="002C42AB">
        <w:rPr>
          <w:rFonts w:ascii="Times New Roman" w:eastAsia="Times New Roman" w:hAnsi="Times New Roman" w:cs="Times New Roman"/>
          <w:color w:val="000000"/>
          <w:sz w:val="24"/>
          <w:szCs w:val="24"/>
        </w:rPr>
        <w:t xml:space="preserve"> зобов’язаний протягом 5 (п’яти) календарних днів з дати направлення йому </w:t>
      </w:r>
      <w:r>
        <w:rPr>
          <w:rFonts w:ascii="Times New Roman" w:eastAsia="Times New Roman" w:hAnsi="Times New Roman" w:cs="Times New Roman"/>
          <w:color w:val="000000"/>
          <w:sz w:val="24"/>
          <w:szCs w:val="24"/>
        </w:rPr>
        <w:t>Замовником</w:t>
      </w:r>
      <w:r w:rsidRPr="002C42AB">
        <w:rPr>
          <w:rFonts w:ascii="Times New Roman" w:eastAsia="Times New Roman" w:hAnsi="Times New Roman" w:cs="Times New Roman"/>
          <w:color w:val="000000"/>
          <w:sz w:val="24"/>
          <w:szCs w:val="24"/>
        </w:rPr>
        <w:t xml:space="preserve"> відповідної вимоги про відшкодування збитків оплатити грошові кошти в розмірі, що дорівнює сумі, на яку </w:t>
      </w:r>
      <w:r>
        <w:rPr>
          <w:rFonts w:ascii="Times New Roman" w:eastAsia="Times New Roman" w:hAnsi="Times New Roman" w:cs="Times New Roman"/>
          <w:color w:val="000000"/>
          <w:sz w:val="24"/>
          <w:szCs w:val="24"/>
        </w:rPr>
        <w:t>Замовником</w:t>
      </w:r>
      <w:r w:rsidRPr="002C42AB">
        <w:rPr>
          <w:rFonts w:ascii="Times New Roman" w:eastAsia="Times New Roman" w:hAnsi="Times New Roman" w:cs="Times New Roman"/>
          <w:color w:val="000000"/>
          <w:sz w:val="24"/>
          <w:szCs w:val="24"/>
        </w:rPr>
        <w:t xml:space="preserve"> зменшено податковий кредит з ПДВ. У випадку невиконання </w:t>
      </w:r>
      <w:r>
        <w:rPr>
          <w:rFonts w:ascii="Times New Roman" w:eastAsia="Times New Roman" w:hAnsi="Times New Roman" w:cs="Times New Roman"/>
          <w:color w:val="000000"/>
          <w:sz w:val="24"/>
          <w:szCs w:val="24"/>
        </w:rPr>
        <w:t>Виконавцем</w:t>
      </w:r>
      <w:r w:rsidRPr="002C42AB">
        <w:rPr>
          <w:rFonts w:ascii="Times New Roman" w:eastAsia="Times New Roman" w:hAnsi="Times New Roman" w:cs="Times New Roman"/>
          <w:color w:val="000000"/>
          <w:sz w:val="24"/>
          <w:szCs w:val="24"/>
        </w:rPr>
        <w:t xml:space="preserve"> своїх зобов'язань щодо відшкодування збитків у сумі податкового кредиту у розмірі ПДВ, сплаченого </w:t>
      </w:r>
      <w:r>
        <w:rPr>
          <w:rFonts w:ascii="Times New Roman" w:eastAsia="Times New Roman" w:hAnsi="Times New Roman" w:cs="Times New Roman"/>
          <w:color w:val="000000"/>
          <w:sz w:val="24"/>
          <w:szCs w:val="24"/>
        </w:rPr>
        <w:t>Замовником</w:t>
      </w:r>
      <w:r w:rsidRPr="002C42AB">
        <w:rPr>
          <w:rFonts w:ascii="Times New Roman" w:eastAsia="Times New Roman" w:hAnsi="Times New Roman" w:cs="Times New Roman"/>
          <w:color w:val="000000"/>
          <w:sz w:val="24"/>
          <w:szCs w:val="24"/>
        </w:rPr>
        <w:t>, останній стягуватиме суми виплат в судовому порядку. </w:t>
      </w:r>
    </w:p>
    <w:p w14:paraId="0B8EFE95" w14:textId="77777777" w:rsidR="00675BF8" w:rsidRDefault="00675BF8" w:rsidP="00675BF8">
      <w:pPr>
        <w:numPr>
          <w:ilvl w:val="0"/>
          <w:numId w:val="28"/>
        </w:numPr>
        <w:pBdr>
          <w:top w:val="nil"/>
          <w:left w:val="nil"/>
          <w:bottom w:val="nil"/>
          <w:right w:val="nil"/>
          <w:between w:val="nil"/>
        </w:pBdr>
        <w:tabs>
          <w:tab w:val="left" w:pos="993"/>
        </w:tabs>
        <w:spacing w:after="0" w:line="240" w:lineRule="auto"/>
        <w:ind w:left="0" w:firstLine="567"/>
        <w:jc w:val="both"/>
      </w:pPr>
      <w:r>
        <w:rPr>
          <w:rFonts w:ascii="Times New Roman" w:eastAsia="Times New Roman" w:hAnsi="Times New Roman" w:cs="Times New Roman"/>
          <w:color w:val="000000"/>
          <w:sz w:val="24"/>
          <w:szCs w:val="24"/>
        </w:rPr>
        <w:t>Виконавець визнає та погоджується, що Замовник залишає за собою право в односторонньому порядку при розрахунку за надані Послуги зменшувати суму оплати за надані Послуги на суму штрафних санкцій, яка перераховується до Державного бюджету України. </w:t>
      </w:r>
    </w:p>
    <w:p w14:paraId="07C9449E" w14:textId="77777777" w:rsidR="00675BF8" w:rsidRDefault="00675BF8" w:rsidP="00675BF8">
      <w:pPr>
        <w:numPr>
          <w:ilvl w:val="0"/>
          <w:numId w:val="28"/>
        </w:numPr>
        <w:pBdr>
          <w:top w:val="nil"/>
          <w:left w:val="nil"/>
          <w:bottom w:val="nil"/>
          <w:right w:val="nil"/>
          <w:between w:val="nil"/>
        </w:pBdr>
        <w:tabs>
          <w:tab w:val="left" w:pos="993"/>
        </w:tabs>
        <w:spacing w:after="0" w:line="240" w:lineRule="auto"/>
        <w:ind w:left="0" w:firstLine="567"/>
        <w:jc w:val="both"/>
      </w:pPr>
      <w:r>
        <w:rPr>
          <w:rFonts w:ascii="Times New Roman" w:eastAsia="Times New Roman" w:hAnsi="Times New Roman" w:cs="Times New Roman"/>
          <w:color w:val="000000"/>
          <w:sz w:val="24"/>
          <w:szCs w:val="24"/>
        </w:rPr>
        <w:t>Сплата штрафних санкцій не звільняє Сторону від виконання прийнятих на себе зобов’язань за Договором.</w:t>
      </w:r>
    </w:p>
    <w:p w14:paraId="4F5A1480" w14:textId="77777777" w:rsidR="00675BF8" w:rsidRDefault="00675BF8" w:rsidP="00675BF8">
      <w:pPr>
        <w:widowControl w:val="0"/>
        <w:pBdr>
          <w:top w:val="nil"/>
          <w:left w:val="nil"/>
          <w:bottom w:val="nil"/>
          <w:right w:val="nil"/>
          <w:between w:val="nil"/>
        </w:pBdr>
        <w:tabs>
          <w:tab w:val="left" w:pos="1134"/>
        </w:tabs>
        <w:spacing w:after="0" w:line="240" w:lineRule="auto"/>
        <w:jc w:val="both"/>
        <w:rPr>
          <w:rFonts w:ascii="Times New Roman" w:eastAsia="Times New Roman" w:hAnsi="Times New Roman" w:cs="Times New Roman"/>
          <w:color w:val="000000"/>
          <w:sz w:val="24"/>
          <w:szCs w:val="24"/>
        </w:rPr>
      </w:pPr>
    </w:p>
    <w:p w14:paraId="4DD147B1" w14:textId="77777777" w:rsidR="00675BF8" w:rsidRDefault="00675BF8" w:rsidP="00675BF8">
      <w:pPr>
        <w:numPr>
          <w:ilvl w:val="0"/>
          <w:numId w:val="27"/>
        </w:numPr>
        <w:pBdr>
          <w:top w:val="nil"/>
          <w:left w:val="nil"/>
          <w:bottom w:val="nil"/>
          <w:right w:val="nil"/>
          <w:between w:val="nil"/>
        </w:pBdr>
        <w:tabs>
          <w:tab w:val="left" w:pos="284"/>
        </w:tabs>
        <w:spacing w:after="0" w:line="240" w:lineRule="auto"/>
        <w:ind w:left="0" w:firstLine="0"/>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КОНФІДЕНЦІЙНІСТЬ</w:t>
      </w:r>
    </w:p>
    <w:p w14:paraId="70B83F4B" w14:textId="77777777" w:rsidR="00675BF8" w:rsidRDefault="00675BF8" w:rsidP="00675BF8">
      <w:pPr>
        <w:numPr>
          <w:ilvl w:val="0"/>
          <w:numId w:val="29"/>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Сторони зобов’язуються під час виконання положень Договору дотримуватись умов конфіденційності по відношенню до інформації, що надається Сторонами одна одній. Сторони зобов’язуються не передавати будь-яку інформацію будь-якій третій стороні без попереднього узгодження з іншою Стороною.</w:t>
      </w:r>
    </w:p>
    <w:p w14:paraId="676112F6" w14:textId="77777777" w:rsidR="00675BF8" w:rsidRDefault="00675BF8" w:rsidP="00675BF8">
      <w:pPr>
        <w:numPr>
          <w:ilvl w:val="0"/>
          <w:numId w:val="29"/>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 рамках цього Договору конфіденційною інформацією є: </w:t>
      </w:r>
    </w:p>
    <w:p w14:paraId="122144CE" w14:textId="77777777" w:rsidR="00675BF8" w:rsidRDefault="00675BF8" w:rsidP="00675BF8">
      <w:pPr>
        <w:tabs>
          <w:tab w:val="left" w:pos="993"/>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7.2.1. Інформація, що надається Замовником, зокрема, заявка.</w:t>
      </w:r>
    </w:p>
    <w:p w14:paraId="215959B8" w14:textId="77777777" w:rsidR="00675BF8" w:rsidRDefault="00675BF8" w:rsidP="00675BF8">
      <w:pPr>
        <w:tabs>
          <w:tab w:val="left" w:pos="993"/>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7.2.2. Всі дані, запити, звіти, записи, кореспонденція, замітки, огляди, розробки та інша інформація, підготовлена на основі інформації, що прямо або побічно розкривається Замовником Виконавцю або його представникам.</w:t>
      </w:r>
    </w:p>
    <w:p w14:paraId="7BD3BB3C" w14:textId="77777777" w:rsidR="00675BF8" w:rsidRDefault="00675BF8" w:rsidP="00675BF8">
      <w:pPr>
        <w:tabs>
          <w:tab w:val="left" w:pos="993"/>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lastRenderedPageBreak/>
        <w:t>7.2.3. Ділова інформація, дані про витрати, дані про доходи, фінансові дані, найменування постачальників, контактні дані, порядок формування цін, імена та власні назви, номери телефонів, адреси, місцезнаходження, посадові обов’язки працівників Замовника.</w:t>
      </w:r>
    </w:p>
    <w:p w14:paraId="04C2F35F" w14:textId="77777777" w:rsidR="00675BF8" w:rsidRDefault="00675BF8" w:rsidP="00675BF8">
      <w:pPr>
        <w:numPr>
          <w:ilvl w:val="0"/>
          <w:numId w:val="29"/>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Отримана інформація, методичні і інформаційні матеріали, що надаються Замовнику відповідно до умов Договору, призначається виключно Замовнику і не може передаватися третім особам без письмової згоди Виконавця.</w:t>
      </w:r>
    </w:p>
    <w:p w14:paraId="45FF3FAE" w14:textId="77777777" w:rsidR="00675BF8" w:rsidRDefault="00675BF8" w:rsidP="00675BF8">
      <w:pPr>
        <w:spacing w:after="0" w:line="240" w:lineRule="auto"/>
        <w:rPr>
          <w:rFonts w:ascii="Times New Roman" w:eastAsia="Times New Roman" w:hAnsi="Times New Roman" w:cs="Times New Roman"/>
          <w:sz w:val="24"/>
          <w:szCs w:val="24"/>
        </w:rPr>
      </w:pPr>
    </w:p>
    <w:p w14:paraId="6C3ACA94" w14:textId="77777777" w:rsidR="00675BF8" w:rsidRDefault="00675BF8" w:rsidP="00675BF8">
      <w:pPr>
        <w:numPr>
          <w:ilvl w:val="0"/>
          <w:numId w:val="27"/>
        </w:numPr>
        <w:pBdr>
          <w:top w:val="nil"/>
          <w:left w:val="nil"/>
          <w:bottom w:val="nil"/>
          <w:right w:val="nil"/>
          <w:between w:val="nil"/>
        </w:pBdr>
        <w:tabs>
          <w:tab w:val="left" w:pos="284"/>
        </w:tabs>
        <w:spacing w:after="0" w:line="240" w:lineRule="auto"/>
        <w:ind w:left="0" w:firstLine="0"/>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ПОРЯДОК ВИРІШЕННЯ СПОРІВ</w:t>
      </w:r>
    </w:p>
    <w:p w14:paraId="267A7DD6" w14:textId="77777777" w:rsidR="00675BF8" w:rsidRDefault="00675BF8" w:rsidP="00675BF8">
      <w:pPr>
        <w:numPr>
          <w:ilvl w:val="1"/>
          <w:numId w:val="30"/>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У разі виникнення спорів при виконанні Сторонами цього Договору, Сторони вживатимуть усіх можливих заходів для їх вирішення шляхом переговорів. </w:t>
      </w:r>
    </w:p>
    <w:p w14:paraId="443A4E23" w14:textId="77777777" w:rsidR="00675BF8" w:rsidRDefault="00675BF8" w:rsidP="00675BF8">
      <w:pPr>
        <w:numPr>
          <w:ilvl w:val="1"/>
          <w:numId w:val="30"/>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У випадку неможливості врегулювання спорів шляхом переговорів Сторони звертаються до суду відповідно до встановленої згідно із законодавством України підвідомчості та підсудності спору.</w:t>
      </w:r>
    </w:p>
    <w:p w14:paraId="0BD474ED" w14:textId="77777777" w:rsidR="00675BF8" w:rsidRDefault="00675BF8" w:rsidP="00675BF8">
      <w:pPr>
        <w:spacing w:after="0" w:line="240" w:lineRule="auto"/>
        <w:rPr>
          <w:rFonts w:ascii="Times New Roman" w:eastAsia="Times New Roman" w:hAnsi="Times New Roman" w:cs="Times New Roman"/>
          <w:sz w:val="24"/>
          <w:szCs w:val="24"/>
        </w:rPr>
      </w:pPr>
    </w:p>
    <w:p w14:paraId="70966443" w14:textId="77777777" w:rsidR="00675BF8" w:rsidRDefault="00675BF8" w:rsidP="00675BF8">
      <w:pPr>
        <w:spacing w:after="0" w:line="240" w:lineRule="auto"/>
        <w:ind w:firstLine="567"/>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9. ФОРС-МАЖОРНІ ОБСТАВИНИ (ОБСТАВИНИ НЕПЕРЕБОРНОЇ СИЛИ)</w:t>
      </w:r>
    </w:p>
    <w:p w14:paraId="54915912" w14:textId="77777777" w:rsidR="00675BF8" w:rsidRDefault="00675BF8" w:rsidP="00675BF8">
      <w:pPr>
        <w:numPr>
          <w:ilvl w:val="1"/>
          <w:numId w:val="22"/>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Сторони звільняються від відповідальності за невиконання чи неналежне виконання зобов'язань, передбачених цим Договором, у випадку настання </w:t>
      </w:r>
      <w:r>
        <w:rPr>
          <w:rFonts w:ascii="Times New Roman" w:eastAsia="Times New Roman" w:hAnsi="Times New Roman" w:cs="Times New Roman"/>
          <w:color w:val="000000"/>
          <w:sz w:val="24"/>
          <w:szCs w:val="24"/>
          <w:highlight w:val="white"/>
        </w:rPr>
        <w:t>дії форс-мажорних обставин (обставин непереборної сили)</w:t>
      </w:r>
      <w:r>
        <w:rPr>
          <w:rFonts w:ascii="Times New Roman" w:eastAsia="Times New Roman" w:hAnsi="Times New Roman" w:cs="Times New Roman"/>
          <w:color w:val="000000"/>
          <w:sz w:val="24"/>
          <w:szCs w:val="24"/>
        </w:rPr>
        <w:t>, які безпосередньо вплинули на можливість виконання Сторонами своїх зобов’язань по цьому Договору.</w:t>
      </w:r>
    </w:p>
    <w:p w14:paraId="6712F5C2" w14:textId="77777777" w:rsidR="00675BF8" w:rsidRDefault="00675BF8" w:rsidP="00675BF8">
      <w:pPr>
        <w:numPr>
          <w:ilvl w:val="1"/>
          <w:numId w:val="22"/>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Поняття непереборної сили охоплює надзвичайні події, що були відсутні під час підписання цього Договору і наступили поза волею і бажанням Сторін, і настанню яких Сторони не могли запобігти заходами і засобами, які виправдано очікувати в даній ситуації від Сторони, яка зазнала впливу непереборної сили.</w:t>
      </w:r>
    </w:p>
    <w:p w14:paraId="5D6AF4BB" w14:textId="77777777" w:rsidR="00675BF8" w:rsidRDefault="00675BF8" w:rsidP="00675BF8">
      <w:pPr>
        <w:numPr>
          <w:ilvl w:val="1"/>
          <w:numId w:val="22"/>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піратства, безлади, вторгнення, блокада, революція, заколот, повстання, масові заворушення, введення комендантської години, карантину, встановленого Кабінетом Міністрів України,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w:t>
      </w:r>
      <w:proofErr w:type="spellStart"/>
      <w:r>
        <w:rPr>
          <w:rFonts w:ascii="Times New Roman" w:eastAsia="Times New Roman" w:hAnsi="Times New Roman" w:cs="Times New Roman"/>
          <w:color w:val="000000"/>
          <w:sz w:val="24"/>
          <w:szCs w:val="24"/>
        </w:rPr>
        <w:t>проток</w:t>
      </w:r>
      <w:proofErr w:type="spellEnd"/>
      <w:r>
        <w:rPr>
          <w:rFonts w:ascii="Times New Roman" w:eastAsia="Times New Roman" w:hAnsi="Times New Roman" w:cs="Times New Roman"/>
          <w:color w:val="000000"/>
          <w:sz w:val="24"/>
          <w:szCs w:val="24"/>
        </w:rPr>
        <w:t xml:space="preserve">,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w:t>
      </w:r>
      <w:proofErr w:type="spellStart"/>
      <w:r>
        <w:rPr>
          <w:rFonts w:ascii="Times New Roman" w:eastAsia="Times New Roman" w:hAnsi="Times New Roman" w:cs="Times New Roman"/>
          <w:color w:val="000000"/>
          <w:sz w:val="24"/>
          <w:szCs w:val="24"/>
        </w:rPr>
        <w:t>проток</w:t>
      </w:r>
      <w:proofErr w:type="spellEnd"/>
      <w:r>
        <w:rPr>
          <w:rFonts w:ascii="Times New Roman" w:eastAsia="Times New Roman" w:hAnsi="Times New Roman" w:cs="Times New Roman"/>
          <w:color w:val="000000"/>
          <w:sz w:val="24"/>
          <w:szCs w:val="24"/>
        </w:rPr>
        <w:t>, портів, перевалів, землетрус, блискавка, пожежа, посуха, просідання і зсув ґрунту, інші стихійні лиха тощо, що безпосередньо торкаються виконання зобов'язань Сторонами Договору, а також інші події та обставини, які знаходяться поза контролем відповідної Сторони.</w:t>
      </w:r>
    </w:p>
    <w:p w14:paraId="6B3BA14B" w14:textId="77777777" w:rsidR="00675BF8" w:rsidRDefault="00675BF8" w:rsidP="00675BF8">
      <w:pPr>
        <w:numPr>
          <w:ilvl w:val="1"/>
          <w:numId w:val="22"/>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Форс-мажорними обставинами (обставинами непереборної сили)</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4"/>
          <w:szCs w:val="24"/>
        </w:rPr>
        <w:t>вважаються обставини, визначені Регламентом засвідчення Торгово-промисловою палатою України та регіональними торгово-промисловими палатами форс-мажорних обставин (обставин непереборної сили), затвердженого Рішенням Президії Торгово-промислової палати України від 18.12.2014 № 44 (5).</w:t>
      </w:r>
    </w:p>
    <w:p w14:paraId="69A7A1A5" w14:textId="77777777" w:rsidR="00675BF8" w:rsidRDefault="00675BF8" w:rsidP="00675BF8">
      <w:pPr>
        <w:numPr>
          <w:ilvl w:val="1"/>
          <w:numId w:val="22"/>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Укладаючи цей Договір, Сторони розуміють та усвідомлюють, що на момент його підписання в Україні діє воєнний стан, який може бути змінений або подовжений в будь-який час після укладання цього Договору, та підтверджують, що Договір буде виконуватися протягом строку дії офіційно встановленого і визнаного воєнного стану, який не буде вважатися форс-мажорними обставинами (обставинами непереборної сили), та Сторони не будуть у майбутньому  посилатися на ці обставини як форс-мажорні обставини (обставини непереборної сили) у розумінні цього розділу Договору.</w:t>
      </w:r>
    </w:p>
    <w:p w14:paraId="5EF12A41" w14:textId="77777777" w:rsidR="00675BF8" w:rsidRDefault="00675BF8" w:rsidP="00675BF8">
      <w:pPr>
        <w:numPr>
          <w:ilvl w:val="1"/>
          <w:numId w:val="22"/>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Сторона, яка зазнала впливу непереборної сили, зобов'язана у строк 3 (три) робочі дні повідомити іншу Сторону Договору про дію непереборної сили.</w:t>
      </w:r>
    </w:p>
    <w:p w14:paraId="64EEEE5B" w14:textId="77777777" w:rsidR="00675BF8" w:rsidRDefault="00675BF8" w:rsidP="00675BF8">
      <w:pPr>
        <w:numPr>
          <w:ilvl w:val="1"/>
          <w:numId w:val="22"/>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У разі нездійснення Стороною, на виконання зобов'язань якої вплинули форс-мажорні обставини (обставини непереборної сили), повідомлення у строк, передбачений пунктом 9.6. Договору, така Сторона позбавляється права посилатись на наявність таких обставин, як на підставу звільнення від відповідальності за порушення договірних зобов'язань.</w:t>
      </w:r>
    </w:p>
    <w:p w14:paraId="3D3B04BB" w14:textId="77777777" w:rsidR="00675BF8" w:rsidRDefault="00675BF8" w:rsidP="00675BF8">
      <w:pPr>
        <w:numPr>
          <w:ilvl w:val="1"/>
          <w:numId w:val="22"/>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Наявність форс-мажорних обставин (обставин непереборної сили) продовжує строк виконання договірних зобов'язань на період часу, що по своїй тривалості відповідає тривалості форс-мажорних обставин (обставин непереборної сили), і на розумний строк для усунення їх наслідків.</w:t>
      </w:r>
    </w:p>
    <w:p w14:paraId="1C315473" w14:textId="77777777" w:rsidR="00675BF8" w:rsidRDefault="00675BF8" w:rsidP="00675BF8">
      <w:pPr>
        <w:numPr>
          <w:ilvl w:val="1"/>
          <w:numId w:val="22"/>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Якщо форс-мажорні обставини (обставини непереборної сили) будуть тривати більше 30 (тридцяти) календарних днів, Сторони повинні прийняти рішення про доцільність продовження дії Договору. Якщо Сторони не зможуть прийняти вищевказане рішення, то Сторона, інша ніж та, яка зазнала впливу форс-мажорних обставин (обставин непереборної сили), вправі припинити Договір шляхом його розірвання в односторонньому порядку, письмово повідомивши рекомендованим листом про це іншу Сторону не менше, ніж за 5 (п’ять) робочих днів до бажаної дати припинення цього Договору. У такому випадку Договір вважається припиненим з дня наступного за </w:t>
      </w:r>
      <w:proofErr w:type="spellStart"/>
      <w:r>
        <w:rPr>
          <w:rFonts w:ascii="Times New Roman" w:eastAsia="Times New Roman" w:hAnsi="Times New Roman" w:cs="Times New Roman"/>
          <w:color w:val="000000"/>
          <w:sz w:val="24"/>
          <w:szCs w:val="24"/>
        </w:rPr>
        <w:t>спливом</w:t>
      </w:r>
      <w:proofErr w:type="spellEnd"/>
      <w:r>
        <w:rPr>
          <w:rFonts w:ascii="Times New Roman" w:eastAsia="Times New Roman" w:hAnsi="Times New Roman" w:cs="Times New Roman"/>
          <w:color w:val="000000"/>
          <w:sz w:val="24"/>
          <w:szCs w:val="24"/>
        </w:rPr>
        <w:t xml:space="preserve"> 5 (п’ятого) робочого дня з дати надсилання письмового повідомлення.</w:t>
      </w:r>
    </w:p>
    <w:p w14:paraId="2B818370" w14:textId="77777777" w:rsidR="00675BF8" w:rsidRDefault="00675BF8" w:rsidP="00675BF8">
      <w:pPr>
        <w:numPr>
          <w:ilvl w:val="1"/>
          <w:numId w:val="22"/>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Дія форс-мажорних обставин (обставин непереборної сили) повинна бути підтверджена відповідним документом Торгово-промислової палати України або іншого компетентного органу. Обов’язок надання підтверджуючих документів лежить на Стороні, яка посилається на дію обставин форс-мажору.</w:t>
      </w:r>
    </w:p>
    <w:p w14:paraId="229C3A5A" w14:textId="77777777" w:rsidR="00675BF8" w:rsidRDefault="00675BF8" w:rsidP="00675BF8">
      <w:pPr>
        <w:widowControl w:val="0"/>
        <w:pBdr>
          <w:top w:val="nil"/>
          <w:left w:val="nil"/>
          <w:bottom w:val="nil"/>
          <w:right w:val="nil"/>
          <w:between w:val="nil"/>
        </w:pBdr>
        <w:tabs>
          <w:tab w:val="left" w:pos="1134"/>
        </w:tabs>
        <w:spacing w:after="0" w:line="240" w:lineRule="auto"/>
        <w:jc w:val="both"/>
        <w:rPr>
          <w:rFonts w:ascii="Times New Roman" w:eastAsia="Times New Roman" w:hAnsi="Times New Roman" w:cs="Times New Roman"/>
          <w:color w:val="000000"/>
          <w:sz w:val="24"/>
          <w:szCs w:val="24"/>
        </w:rPr>
      </w:pPr>
    </w:p>
    <w:p w14:paraId="5E77604A" w14:textId="77777777" w:rsidR="00675BF8" w:rsidRDefault="00675BF8" w:rsidP="00675BF8">
      <w:pPr>
        <w:spacing w:after="0" w:line="240" w:lineRule="auto"/>
        <w:ind w:firstLine="709"/>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10. АНТИКОРУПЦІЙНІ ЗАСТЕРЕЖЕННЯ</w:t>
      </w:r>
    </w:p>
    <w:p w14:paraId="24B5EFAB" w14:textId="77777777" w:rsidR="00675BF8" w:rsidRDefault="00675BF8" w:rsidP="00675BF8">
      <w:pPr>
        <w:numPr>
          <w:ilvl w:val="1"/>
          <w:numId w:val="23"/>
        </w:numPr>
        <w:pBdr>
          <w:top w:val="nil"/>
          <w:left w:val="nil"/>
          <w:bottom w:val="nil"/>
          <w:right w:val="nil"/>
          <w:between w:val="nil"/>
        </w:pBdr>
        <w:tabs>
          <w:tab w:val="left" w:pos="1134"/>
        </w:tabs>
        <w:spacing w:after="0" w:line="228"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Сторони зобов’язуються не здійснювати (як безпосередньо, так і через третіх осіб) будь-які матеріальні/нематеріальні заохочення, зацікавлення, стимулювання, пропозиції, тобто не пропонувати, не обіцяти, не надавати грошову винагороду, майно, майнові права, переваги та будь-які інші преференції працівникам Сторін та особам, які пов’язані будь-якими відносинами з Сторонами, що є відповідальними за умови виконання зобов’язань, передбачених цим Договором, включаючи їх родичів та інших подібних чи уповноважених осіб, за вчинення ними дій чи бездіяльності з використанням наданих їм повноважень в інтересах будь-якої Сторони, та/або в інтересах третіх осіб і всупереч інтересам Сторін.</w:t>
      </w:r>
    </w:p>
    <w:p w14:paraId="72B84577" w14:textId="77777777" w:rsidR="00675BF8" w:rsidRDefault="00675BF8" w:rsidP="00675BF8">
      <w:pPr>
        <w:numPr>
          <w:ilvl w:val="1"/>
          <w:numId w:val="23"/>
        </w:numPr>
        <w:pBdr>
          <w:top w:val="nil"/>
          <w:left w:val="nil"/>
          <w:bottom w:val="nil"/>
          <w:right w:val="nil"/>
          <w:between w:val="nil"/>
        </w:pBdr>
        <w:tabs>
          <w:tab w:val="left" w:pos="1134"/>
        </w:tabs>
        <w:spacing w:after="0" w:line="228"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Виконавець гарантує та зобов’язується забезпечити, що він, його представники, агенти, директори, працівники, посадові особи та/або інші особи, пов'язані з ним при виконанні цього Договору:</w:t>
      </w:r>
    </w:p>
    <w:p w14:paraId="224DD7F9" w14:textId="77777777" w:rsidR="00675BF8" w:rsidRDefault="00675BF8" w:rsidP="00675BF8">
      <w:pPr>
        <w:tabs>
          <w:tab w:val="left" w:pos="1134"/>
        </w:tabs>
        <w:spacing w:after="0" w:line="228"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1) не вчиняли/не вчинятимуть </w:t>
      </w:r>
      <w:r>
        <w:rPr>
          <w:rFonts w:ascii="Times New Roman" w:eastAsia="Times New Roman" w:hAnsi="Times New Roman" w:cs="Times New Roman"/>
          <w:color w:val="000000"/>
          <w:sz w:val="24"/>
          <w:szCs w:val="24"/>
          <w:highlight w:val="white"/>
        </w:rPr>
        <w:t>корупційних правопорушень або правопорушень, пов’язаних з корупцією</w:t>
      </w:r>
      <w:r>
        <w:rPr>
          <w:rFonts w:ascii="Times New Roman" w:eastAsia="Times New Roman" w:hAnsi="Times New Roman" w:cs="Times New Roman"/>
          <w:color w:val="000000"/>
          <w:sz w:val="24"/>
          <w:szCs w:val="24"/>
        </w:rPr>
        <w:t>, не брали та не будуть брати участь у будь-якій формі вимагання, або привласнення, розтрати майна або заволодіння ним шляхом зловживання службовим становищем, або інших незаконних діях;</w:t>
      </w:r>
    </w:p>
    <w:p w14:paraId="1F633B1C" w14:textId="77777777" w:rsidR="00675BF8" w:rsidRDefault="00675BF8" w:rsidP="00675BF8">
      <w:pPr>
        <w:tabs>
          <w:tab w:val="left" w:pos="1134"/>
        </w:tabs>
        <w:spacing w:after="0" w:line="228"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2) не надавали та не надаватимуть Замовнику неправдиву інформацію про хід виконання цього Договору, або будь-яку іншу інформацію, що стосується цього Договору;</w:t>
      </w:r>
    </w:p>
    <w:p w14:paraId="3CDF57DF" w14:textId="77777777" w:rsidR="00675BF8" w:rsidRDefault="00675BF8" w:rsidP="00675BF8">
      <w:pPr>
        <w:tabs>
          <w:tab w:val="left" w:pos="1134"/>
        </w:tabs>
        <w:spacing w:after="0" w:line="228"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не брали та не братимуть участь у будь-якій іншій діяльності, що вважається протиправною, або незаконною згідно чинного законодавства України.</w:t>
      </w:r>
    </w:p>
    <w:p w14:paraId="5F3AD06A" w14:textId="77777777" w:rsidR="00675BF8" w:rsidRDefault="00675BF8" w:rsidP="00675BF8">
      <w:pPr>
        <w:numPr>
          <w:ilvl w:val="1"/>
          <w:numId w:val="23"/>
        </w:numPr>
        <w:pBdr>
          <w:top w:val="nil"/>
          <w:left w:val="nil"/>
          <w:bottom w:val="nil"/>
          <w:right w:val="nil"/>
          <w:between w:val="nil"/>
        </w:pBdr>
        <w:tabs>
          <w:tab w:val="left" w:pos="709"/>
          <w:tab w:val="left" w:pos="1134"/>
        </w:tabs>
        <w:spacing w:after="0" w:line="228" w:lineRule="auto"/>
        <w:ind w:left="0" w:firstLine="567"/>
        <w:jc w:val="both"/>
        <w:rPr>
          <w:color w:val="000000"/>
          <w:sz w:val="24"/>
          <w:szCs w:val="24"/>
        </w:rPr>
      </w:pPr>
      <w:r>
        <w:rPr>
          <w:rFonts w:ascii="Times New Roman" w:eastAsia="Times New Roman" w:hAnsi="Times New Roman" w:cs="Times New Roman"/>
          <w:color w:val="000000"/>
          <w:sz w:val="24"/>
          <w:szCs w:val="24"/>
        </w:rPr>
        <w:t>У разі надходження до будь-якої Сторони вимог чи пропозицій про отримання матеріальних/нематеріальних заохочень, зацікавлень, стимулювань у формі грошової винагороди, майна, майнових прав, переваг та будь-яких інших преференцій, за вчинення ними певних дій чи бездіяльності з використанням наданих їм повноважень на користь контрагента, останній зобов'язаний негайно повідомити іншу Сторону про такі факти.</w:t>
      </w:r>
    </w:p>
    <w:p w14:paraId="6E5A5A81" w14:textId="77777777" w:rsidR="00675BF8" w:rsidRDefault="00675BF8" w:rsidP="00675BF8">
      <w:pPr>
        <w:numPr>
          <w:ilvl w:val="1"/>
          <w:numId w:val="23"/>
        </w:numPr>
        <w:pBdr>
          <w:top w:val="nil"/>
          <w:left w:val="nil"/>
          <w:bottom w:val="nil"/>
          <w:right w:val="nil"/>
          <w:between w:val="nil"/>
        </w:pBdr>
        <w:tabs>
          <w:tab w:val="left" w:pos="709"/>
          <w:tab w:val="left" w:pos="1134"/>
        </w:tabs>
        <w:spacing w:after="0" w:line="228" w:lineRule="auto"/>
        <w:ind w:left="0" w:firstLine="567"/>
        <w:jc w:val="both"/>
        <w:rPr>
          <w:color w:val="000000"/>
          <w:sz w:val="24"/>
          <w:szCs w:val="24"/>
        </w:rPr>
      </w:pPr>
      <w:r>
        <w:rPr>
          <w:rFonts w:ascii="Times New Roman" w:eastAsia="Times New Roman" w:hAnsi="Times New Roman" w:cs="Times New Roman"/>
          <w:color w:val="000000"/>
          <w:sz w:val="24"/>
          <w:szCs w:val="24"/>
        </w:rPr>
        <w:t>Сторони зобов’язуються дотримуватись вимог антикорупційного законодавства України та вживатимуть усіх необхідних заходів для запобігання та виявлення корупції при виконанні умов цього Договору.</w:t>
      </w:r>
    </w:p>
    <w:p w14:paraId="1B4F0B90" w14:textId="77777777" w:rsidR="00675BF8" w:rsidRDefault="00675BF8" w:rsidP="00675BF8">
      <w:pPr>
        <w:numPr>
          <w:ilvl w:val="1"/>
          <w:numId w:val="23"/>
        </w:numPr>
        <w:pBdr>
          <w:top w:val="nil"/>
          <w:left w:val="nil"/>
          <w:bottom w:val="nil"/>
          <w:right w:val="nil"/>
          <w:between w:val="nil"/>
        </w:pBdr>
        <w:tabs>
          <w:tab w:val="left" w:pos="709"/>
          <w:tab w:val="left" w:pos="1134"/>
        </w:tabs>
        <w:spacing w:after="0" w:line="228" w:lineRule="auto"/>
        <w:ind w:left="0" w:firstLine="567"/>
        <w:jc w:val="both"/>
        <w:rPr>
          <w:color w:val="000000"/>
          <w:sz w:val="24"/>
          <w:szCs w:val="24"/>
        </w:rPr>
      </w:pPr>
      <w:r>
        <w:rPr>
          <w:rFonts w:ascii="Times New Roman" w:eastAsia="Times New Roman" w:hAnsi="Times New Roman" w:cs="Times New Roman"/>
          <w:color w:val="000000"/>
          <w:sz w:val="24"/>
          <w:szCs w:val="24"/>
        </w:rPr>
        <w:t xml:space="preserve">Сторони гарантують повну конфіденційність при виконанні антикорупційних застережень цього Договору, а також відсутність негативних наслідків як для Сторони Договору </w:t>
      </w:r>
      <w:r>
        <w:rPr>
          <w:rFonts w:ascii="Times New Roman" w:eastAsia="Times New Roman" w:hAnsi="Times New Roman" w:cs="Times New Roman"/>
          <w:color w:val="000000"/>
          <w:sz w:val="24"/>
          <w:szCs w:val="24"/>
        </w:rPr>
        <w:lastRenderedPageBreak/>
        <w:t>в цілому, так і для конкретних працівників Сторони Договору, які повідомили про факт порушень. </w:t>
      </w:r>
    </w:p>
    <w:p w14:paraId="427B612A" w14:textId="77777777" w:rsidR="00675BF8" w:rsidRDefault="00675BF8" w:rsidP="00675BF8">
      <w:pPr>
        <w:numPr>
          <w:ilvl w:val="1"/>
          <w:numId w:val="23"/>
        </w:numPr>
        <w:pBdr>
          <w:top w:val="nil"/>
          <w:left w:val="nil"/>
          <w:bottom w:val="nil"/>
          <w:right w:val="nil"/>
          <w:between w:val="nil"/>
        </w:pBdr>
        <w:tabs>
          <w:tab w:val="left" w:pos="709"/>
          <w:tab w:val="left" w:pos="1134"/>
        </w:tabs>
        <w:spacing w:after="0" w:line="228" w:lineRule="auto"/>
        <w:ind w:left="0" w:firstLine="567"/>
        <w:jc w:val="both"/>
        <w:rPr>
          <w:color w:val="000000"/>
          <w:sz w:val="24"/>
          <w:szCs w:val="24"/>
        </w:rPr>
      </w:pPr>
      <w:r>
        <w:rPr>
          <w:rFonts w:ascii="Times New Roman" w:eastAsia="Times New Roman" w:hAnsi="Times New Roman" w:cs="Times New Roman"/>
          <w:color w:val="000000"/>
          <w:sz w:val="24"/>
          <w:szCs w:val="24"/>
        </w:rPr>
        <w:t xml:space="preserve">Сторони погоджуються невідкладно повідомляти одна одну про існування будь-яких особистих, сімейних або дружніх </w:t>
      </w:r>
      <w:proofErr w:type="spellStart"/>
      <w:r>
        <w:rPr>
          <w:rFonts w:ascii="Times New Roman" w:eastAsia="Times New Roman" w:hAnsi="Times New Roman" w:cs="Times New Roman"/>
          <w:color w:val="000000"/>
          <w:sz w:val="24"/>
          <w:szCs w:val="24"/>
        </w:rPr>
        <w:t>зв’язків</w:t>
      </w:r>
      <w:proofErr w:type="spellEnd"/>
      <w:r>
        <w:rPr>
          <w:rFonts w:ascii="Times New Roman" w:eastAsia="Times New Roman" w:hAnsi="Times New Roman" w:cs="Times New Roman"/>
          <w:color w:val="000000"/>
          <w:sz w:val="24"/>
          <w:szCs w:val="24"/>
        </w:rPr>
        <w:t xml:space="preserve"> з працівниками іншої Сторони, які можуть вплинути на процес прийняття рішень Сторін або призвести до особистої вигоди працівника.  </w:t>
      </w:r>
    </w:p>
    <w:p w14:paraId="124B5789" w14:textId="77777777" w:rsidR="00675BF8" w:rsidRDefault="00675BF8" w:rsidP="00675BF8">
      <w:pPr>
        <w:numPr>
          <w:ilvl w:val="1"/>
          <w:numId w:val="23"/>
        </w:numPr>
        <w:pBdr>
          <w:top w:val="nil"/>
          <w:left w:val="nil"/>
          <w:bottom w:val="nil"/>
          <w:right w:val="nil"/>
          <w:between w:val="nil"/>
        </w:pBdr>
        <w:tabs>
          <w:tab w:val="left" w:pos="709"/>
          <w:tab w:val="left" w:pos="1134"/>
        </w:tabs>
        <w:spacing w:after="0" w:line="228" w:lineRule="auto"/>
        <w:ind w:left="0" w:firstLine="567"/>
        <w:jc w:val="both"/>
        <w:rPr>
          <w:color w:val="000000"/>
          <w:sz w:val="24"/>
          <w:szCs w:val="24"/>
        </w:rPr>
      </w:pPr>
      <w:r>
        <w:rPr>
          <w:rFonts w:ascii="Times New Roman" w:eastAsia="Times New Roman" w:hAnsi="Times New Roman" w:cs="Times New Roman"/>
          <w:color w:val="000000"/>
          <w:sz w:val="24"/>
          <w:szCs w:val="24"/>
        </w:rPr>
        <w:t>У разі порушення Виконавцем умов цього розділу, Замовник має право на дострокове припинення Договору на підставі односторонньої відмови від цього Договору з урахуванням положень пунктів 11.3, 11.4 Договору.</w:t>
      </w:r>
    </w:p>
    <w:p w14:paraId="6F69DCFC" w14:textId="77777777" w:rsidR="00675BF8" w:rsidRDefault="00675BF8" w:rsidP="00675BF8">
      <w:pPr>
        <w:widowControl w:val="0"/>
        <w:spacing w:after="0" w:line="228" w:lineRule="auto"/>
        <w:ind w:right="158" w:firstLine="851"/>
        <w:jc w:val="both"/>
        <w:rPr>
          <w:rFonts w:ascii="Times New Roman" w:eastAsia="Times New Roman" w:hAnsi="Times New Roman" w:cs="Times New Roman"/>
          <w:sz w:val="24"/>
          <w:szCs w:val="24"/>
        </w:rPr>
      </w:pPr>
    </w:p>
    <w:p w14:paraId="4B4FB4EB" w14:textId="77777777" w:rsidR="00675BF8" w:rsidRDefault="00675BF8" w:rsidP="00675BF8">
      <w:pPr>
        <w:numPr>
          <w:ilvl w:val="0"/>
          <w:numId w:val="23"/>
        </w:numPr>
        <w:pBdr>
          <w:top w:val="nil"/>
          <w:left w:val="nil"/>
          <w:bottom w:val="nil"/>
          <w:right w:val="nil"/>
          <w:between w:val="nil"/>
        </w:pBdr>
        <w:tabs>
          <w:tab w:val="left" w:pos="426"/>
        </w:tabs>
        <w:spacing w:after="0" w:line="228" w:lineRule="auto"/>
        <w:ind w:left="0" w:firstLine="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СТРОК ДІЇ ДОГОВОРУ</w:t>
      </w:r>
    </w:p>
    <w:p w14:paraId="4BDC817F" w14:textId="77777777" w:rsidR="00675BF8" w:rsidRPr="00B30129" w:rsidRDefault="00675BF8" w:rsidP="00B30129">
      <w:pPr>
        <w:numPr>
          <w:ilvl w:val="1"/>
          <w:numId w:val="23"/>
        </w:numPr>
        <w:shd w:val="clear" w:color="auto" w:fill="FFFFFF" w:themeFill="background1"/>
        <w:tabs>
          <w:tab w:val="left" w:pos="1276"/>
        </w:tabs>
        <w:spacing w:after="0" w:line="228" w:lineRule="auto"/>
        <w:ind w:left="0" w:firstLine="567"/>
        <w:jc w:val="both"/>
        <w:rPr>
          <w:rFonts w:ascii="Times New Roman" w:eastAsia="Times New Roman" w:hAnsi="Times New Roman" w:cs="Times New Roman"/>
          <w:sz w:val="24"/>
          <w:szCs w:val="24"/>
        </w:rPr>
      </w:pPr>
      <w:r w:rsidRPr="001171BB">
        <w:rPr>
          <w:rFonts w:ascii="Times New Roman" w:eastAsia="Times New Roman" w:hAnsi="Times New Roman" w:cs="Times New Roman"/>
          <w:sz w:val="24"/>
          <w:szCs w:val="24"/>
        </w:rPr>
        <w:t xml:space="preserve">Цей Договір вважається укладеним з моменту підписання </w:t>
      </w:r>
      <w:r w:rsidRPr="00B30129">
        <w:rPr>
          <w:rFonts w:ascii="Times New Roman" w:eastAsia="Times New Roman" w:hAnsi="Times New Roman" w:cs="Times New Roman"/>
          <w:sz w:val="24"/>
          <w:szCs w:val="24"/>
        </w:rPr>
        <w:t xml:space="preserve">Сторонами та діє до </w:t>
      </w:r>
      <w:r w:rsidR="00B30129" w:rsidRPr="00B30129">
        <w:rPr>
          <w:rFonts w:ascii="Times New Roman" w:eastAsia="Times New Roman" w:hAnsi="Times New Roman" w:cs="Times New Roman"/>
          <w:sz w:val="24"/>
          <w:szCs w:val="24"/>
        </w:rPr>
        <w:t>31</w:t>
      </w:r>
      <w:r w:rsidRPr="00B30129">
        <w:rPr>
          <w:rFonts w:ascii="Times New Roman" w:eastAsia="Times New Roman" w:hAnsi="Times New Roman" w:cs="Times New Roman"/>
          <w:sz w:val="24"/>
          <w:szCs w:val="24"/>
        </w:rPr>
        <w:t xml:space="preserve"> грудня </w:t>
      </w:r>
      <w:r w:rsidR="00B30129" w:rsidRPr="00B30129">
        <w:rPr>
          <w:rFonts w:ascii="Times New Roman" w:eastAsia="Times New Roman" w:hAnsi="Times New Roman" w:cs="Times New Roman"/>
          <w:sz w:val="24"/>
          <w:szCs w:val="24"/>
        </w:rPr>
        <w:t>202</w:t>
      </w:r>
      <w:r w:rsidR="002808EB">
        <w:rPr>
          <w:rFonts w:ascii="Times New Roman" w:eastAsia="Times New Roman" w:hAnsi="Times New Roman" w:cs="Times New Roman"/>
          <w:sz w:val="24"/>
          <w:szCs w:val="24"/>
          <w:lang w:val="en-US"/>
        </w:rPr>
        <w:t>6</w:t>
      </w:r>
      <w:r w:rsidRPr="00B30129">
        <w:rPr>
          <w:rFonts w:ascii="Times New Roman" w:eastAsia="Times New Roman" w:hAnsi="Times New Roman" w:cs="Times New Roman"/>
          <w:sz w:val="24"/>
          <w:szCs w:val="24"/>
        </w:rPr>
        <w:t xml:space="preserve"> року, але у будь-якому випадку до повного виконання Сторонами своїх зобов'язань за ним. </w:t>
      </w:r>
    </w:p>
    <w:p w14:paraId="6560D514" w14:textId="77777777" w:rsidR="00675BF8" w:rsidRDefault="00675BF8" w:rsidP="00675BF8">
      <w:pPr>
        <w:numPr>
          <w:ilvl w:val="1"/>
          <w:numId w:val="23"/>
        </w:numPr>
        <w:tabs>
          <w:tab w:val="left" w:pos="1276"/>
        </w:tabs>
        <w:spacing w:after="0" w:line="228"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Закінчення строку дії цього Договору не звільняє Сторони </w:t>
      </w:r>
      <w:proofErr w:type="spellStart"/>
      <w:r>
        <w:rPr>
          <w:rFonts w:ascii="Times New Roman" w:eastAsia="Times New Roman" w:hAnsi="Times New Roman" w:cs="Times New Roman"/>
          <w:color w:val="000000"/>
          <w:sz w:val="24"/>
          <w:szCs w:val="24"/>
        </w:rPr>
        <w:t>вiд</w:t>
      </w:r>
      <w:proofErr w:type="spellEnd"/>
      <w:r>
        <w:rPr>
          <w:rFonts w:ascii="Times New Roman" w:eastAsia="Times New Roman" w:hAnsi="Times New Roman" w:cs="Times New Roman"/>
          <w:color w:val="000000"/>
          <w:sz w:val="24"/>
          <w:szCs w:val="24"/>
        </w:rPr>
        <w:t xml:space="preserve"> виконання тих зобов’язань, які залишились не виконаними, а також від відповідальності за його порушення, яке мало </w:t>
      </w:r>
      <w:proofErr w:type="spellStart"/>
      <w:r>
        <w:rPr>
          <w:rFonts w:ascii="Times New Roman" w:eastAsia="Times New Roman" w:hAnsi="Times New Roman" w:cs="Times New Roman"/>
          <w:color w:val="000000"/>
          <w:sz w:val="24"/>
          <w:szCs w:val="24"/>
        </w:rPr>
        <w:t>мiсце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пiд</w:t>
      </w:r>
      <w:proofErr w:type="spellEnd"/>
      <w:r>
        <w:rPr>
          <w:rFonts w:ascii="Times New Roman" w:eastAsia="Times New Roman" w:hAnsi="Times New Roman" w:cs="Times New Roman"/>
          <w:color w:val="000000"/>
          <w:sz w:val="24"/>
          <w:szCs w:val="24"/>
        </w:rPr>
        <w:t xml:space="preserve"> час </w:t>
      </w:r>
      <w:proofErr w:type="spellStart"/>
      <w:r>
        <w:rPr>
          <w:rFonts w:ascii="Times New Roman" w:eastAsia="Times New Roman" w:hAnsi="Times New Roman" w:cs="Times New Roman"/>
          <w:color w:val="000000"/>
          <w:sz w:val="24"/>
          <w:szCs w:val="24"/>
        </w:rPr>
        <w:t>дiї</w:t>
      </w:r>
      <w:proofErr w:type="spellEnd"/>
      <w:r>
        <w:rPr>
          <w:rFonts w:ascii="Times New Roman" w:eastAsia="Times New Roman" w:hAnsi="Times New Roman" w:cs="Times New Roman"/>
          <w:color w:val="000000"/>
          <w:sz w:val="24"/>
          <w:szCs w:val="24"/>
        </w:rPr>
        <w:t xml:space="preserve"> Договору.</w:t>
      </w:r>
    </w:p>
    <w:p w14:paraId="4EDB4857" w14:textId="77777777" w:rsidR="00675BF8" w:rsidRDefault="00675BF8" w:rsidP="00675BF8">
      <w:pPr>
        <w:numPr>
          <w:ilvl w:val="1"/>
          <w:numId w:val="23"/>
        </w:numPr>
        <w:tabs>
          <w:tab w:val="left" w:pos="1276"/>
        </w:tabs>
        <w:spacing w:after="0" w:line="228"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Замовник має право на дострокове припинення Договору на підставі односторонньої відмови від цього Договору у разі:</w:t>
      </w:r>
    </w:p>
    <w:p w14:paraId="4D7316E8" w14:textId="77777777" w:rsidR="00675BF8" w:rsidRDefault="00675BF8" w:rsidP="00675BF8">
      <w:pPr>
        <w:spacing w:after="0" w:line="228"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11.3.1. Порушення Виконавцем строків надання Послуг.</w:t>
      </w:r>
    </w:p>
    <w:p w14:paraId="5342B24C" w14:textId="77777777" w:rsidR="00675BF8" w:rsidRDefault="00675BF8" w:rsidP="00675BF8">
      <w:pPr>
        <w:spacing w:after="0" w:line="228"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11.3.2. Надання Послуг неналежної якості.</w:t>
      </w:r>
    </w:p>
    <w:p w14:paraId="40BEFCA7" w14:textId="77777777" w:rsidR="00675BF8" w:rsidRPr="0024165F" w:rsidRDefault="00675BF8" w:rsidP="0065037E">
      <w:pPr>
        <w:pStyle w:val="Normal0"/>
        <w:spacing w:after="0" w:line="228" w:lineRule="auto"/>
        <w:ind w:firstLine="567"/>
        <w:jc w:val="both"/>
        <w:rPr>
          <w:rFonts w:ascii="Times New Roman" w:eastAsia="Times New Roman" w:hAnsi="Times New Roman" w:cs="Times New Roman"/>
          <w:sz w:val="24"/>
          <w:szCs w:val="24"/>
        </w:rPr>
      </w:pPr>
      <w:r w:rsidRPr="0024165F">
        <w:rPr>
          <w:rFonts w:ascii="Times New Roman" w:eastAsia="Times New Roman" w:hAnsi="Times New Roman" w:cs="Times New Roman"/>
          <w:color w:val="000000"/>
          <w:sz w:val="24"/>
          <w:szCs w:val="24"/>
        </w:rPr>
        <w:t>11.3.3. Порушення Виконавцем положень розділу 10 Договору</w:t>
      </w:r>
      <w:r w:rsidR="0024165F" w:rsidRPr="0024165F">
        <w:rPr>
          <w:rFonts w:ascii="Times New Roman" w:eastAsia="Times New Roman" w:hAnsi="Times New Roman" w:cs="Times New Roman"/>
          <w:sz w:val="24"/>
          <w:szCs w:val="24"/>
        </w:rPr>
        <w:t xml:space="preserve"> або гарантій, передбачених пунктами 12.1</w:t>
      </w:r>
      <w:r w:rsidR="0024165F">
        <w:rPr>
          <w:rFonts w:ascii="Times New Roman" w:eastAsia="Times New Roman" w:hAnsi="Times New Roman" w:cs="Times New Roman"/>
          <w:sz w:val="24"/>
          <w:szCs w:val="24"/>
        </w:rPr>
        <w:t>5</w:t>
      </w:r>
      <w:r w:rsidR="0024165F" w:rsidRPr="0024165F">
        <w:rPr>
          <w:rFonts w:ascii="Times New Roman" w:eastAsia="Times New Roman" w:hAnsi="Times New Roman" w:cs="Times New Roman"/>
          <w:sz w:val="24"/>
          <w:szCs w:val="24"/>
        </w:rPr>
        <w:t xml:space="preserve"> Договору</w:t>
      </w:r>
      <w:r w:rsidRPr="0024165F">
        <w:rPr>
          <w:rFonts w:ascii="Times New Roman" w:eastAsia="Times New Roman" w:hAnsi="Times New Roman" w:cs="Times New Roman"/>
          <w:color w:val="000000"/>
          <w:sz w:val="24"/>
          <w:szCs w:val="24"/>
        </w:rPr>
        <w:t>.</w:t>
      </w:r>
    </w:p>
    <w:p w14:paraId="79EF73D9" w14:textId="77777777" w:rsidR="00675BF8" w:rsidRDefault="00675BF8" w:rsidP="00675BF8">
      <w:pPr>
        <w:spacing w:after="0" w:line="228"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11.3.4. Відсутності бюджетного фінансування.</w:t>
      </w:r>
    </w:p>
    <w:p w14:paraId="723C3C39" w14:textId="77777777" w:rsidR="00675BF8" w:rsidRDefault="00675BF8" w:rsidP="00675BF8">
      <w:pPr>
        <w:spacing w:after="0" w:line="228"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11.3.5. Настання обставин, визначених у пункті 4.</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xml:space="preserve"> цього Договору.                          </w:t>
      </w:r>
    </w:p>
    <w:p w14:paraId="0BDF423C" w14:textId="77777777" w:rsidR="00675BF8" w:rsidRDefault="00675BF8" w:rsidP="00675BF8">
      <w:pPr>
        <w:numPr>
          <w:ilvl w:val="1"/>
          <w:numId w:val="23"/>
        </w:numPr>
        <w:pBdr>
          <w:top w:val="nil"/>
          <w:left w:val="nil"/>
          <w:bottom w:val="nil"/>
          <w:right w:val="nil"/>
          <w:between w:val="nil"/>
        </w:pBdr>
        <w:tabs>
          <w:tab w:val="left" w:pos="1276"/>
        </w:tabs>
        <w:spacing w:after="0" w:line="228"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Про прийняте рішення щодо односторонньої відмови від Договору Замовник зобов’язаний повідомити Виконавця не менше як за 5 (п’ять) робочих днів до припинення Договору. У випадку односторонньої відмови Замовника від Договору, Договір вважається припиненим з дня, наступного за </w:t>
      </w:r>
      <w:proofErr w:type="spellStart"/>
      <w:r>
        <w:rPr>
          <w:rFonts w:ascii="Times New Roman" w:eastAsia="Times New Roman" w:hAnsi="Times New Roman" w:cs="Times New Roman"/>
          <w:color w:val="000000"/>
          <w:sz w:val="24"/>
          <w:szCs w:val="24"/>
        </w:rPr>
        <w:t>спливом</w:t>
      </w:r>
      <w:proofErr w:type="spellEnd"/>
      <w:r>
        <w:rPr>
          <w:rFonts w:ascii="Times New Roman" w:eastAsia="Times New Roman" w:hAnsi="Times New Roman" w:cs="Times New Roman"/>
          <w:color w:val="000000"/>
          <w:sz w:val="24"/>
          <w:szCs w:val="24"/>
        </w:rPr>
        <w:t xml:space="preserve"> 5 (п’ятого) робочого дня з дати надсилання письмового повідомлення (рекомендованим листом з повідомленням) про дострокове припинення цього Договору Виконавцю.</w:t>
      </w:r>
    </w:p>
    <w:p w14:paraId="0EFC9E17" w14:textId="77777777" w:rsidR="00675BF8" w:rsidRDefault="00675BF8" w:rsidP="00675BF8">
      <w:pPr>
        <w:widowControl w:val="0"/>
        <w:spacing w:after="0" w:line="228" w:lineRule="auto"/>
        <w:ind w:right="158" w:firstLine="851"/>
        <w:jc w:val="both"/>
        <w:rPr>
          <w:rFonts w:ascii="Times New Roman" w:eastAsia="Times New Roman" w:hAnsi="Times New Roman" w:cs="Times New Roman"/>
          <w:sz w:val="24"/>
          <w:szCs w:val="24"/>
        </w:rPr>
      </w:pPr>
    </w:p>
    <w:p w14:paraId="0C4984DE" w14:textId="77777777" w:rsidR="00675BF8" w:rsidRDefault="00675BF8" w:rsidP="00675BF8">
      <w:pPr>
        <w:numPr>
          <w:ilvl w:val="0"/>
          <w:numId w:val="23"/>
        </w:numPr>
        <w:pBdr>
          <w:top w:val="nil"/>
          <w:left w:val="nil"/>
          <w:bottom w:val="nil"/>
          <w:right w:val="nil"/>
          <w:between w:val="nil"/>
        </w:pBdr>
        <w:tabs>
          <w:tab w:val="left" w:pos="426"/>
        </w:tabs>
        <w:spacing w:after="0" w:line="228" w:lineRule="auto"/>
        <w:ind w:left="0" w:firstLine="0"/>
        <w:jc w:val="center"/>
      </w:pPr>
      <w:r>
        <w:rPr>
          <w:rFonts w:ascii="Times New Roman" w:eastAsia="Times New Roman" w:hAnsi="Times New Roman" w:cs="Times New Roman"/>
          <w:b/>
          <w:color w:val="000000"/>
          <w:sz w:val="24"/>
          <w:szCs w:val="24"/>
        </w:rPr>
        <w:t>ІНШІ УМОВИ</w:t>
      </w:r>
    </w:p>
    <w:p w14:paraId="7B7AE813" w14:textId="77777777"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12.1. Договір складено при повному розумінні Сторонами його умов та термінології українською мовою у двох автентичних примірниках, які мають однакову юридичну силу, по одному примірнику для кожної зі Сторін.</w:t>
      </w:r>
    </w:p>
    <w:p w14:paraId="35262048" w14:textId="77777777"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12.2. У випадках, не передбачених  Договором, Сторони керуються чинним законодавством України.</w:t>
      </w:r>
    </w:p>
    <w:p w14:paraId="12B13BE8" w14:textId="77777777"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12.3. Якщо інше прямо не передбачено Договором або чинним законодавством України, зміни до Договору можуть бути внесені тільки за домовленістю Сторін, яка оформляється додатковою угодою до  Договору. Зміни до Договору набирають чинності з моменту укладення 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3453ED47" w14:textId="77777777"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12.4. Якщо інше прямо не передбачено Договором або чинним законодавством України, Договір може бути розірваний за домовленістю Сторін, яка оформлюється додатковою угодою до Договору. Договір вважається розірваним з моменту укладення 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12C286E6" w14:textId="77777777"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 xml:space="preserve">12.5. Підписуючи Договір Сторони усвідомлюють та погоджуються, що розрахунки за </w:t>
      </w:r>
      <w:r>
        <w:rPr>
          <w:sz w:val="24"/>
          <w:szCs w:val="24"/>
          <w:lang w:val="uk-UA"/>
        </w:rPr>
        <w:t>надані Послуги</w:t>
      </w:r>
      <w:r w:rsidRPr="007778FC">
        <w:rPr>
          <w:sz w:val="24"/>
          <w:szCs w:val="24"/>
          <w:lang w:val="uk-UA"/>
        </w:rPr>
        <w:t xml:space="preserve"> здійснюються за наявності відповідного фінансування за програмою, зазначеною в пункті 1.4 Договору, та відсутності будь-яких обмежень на здійснення видатків.</w:t>
      </w:r>
    </w:p>
    <w:p w14:paraId="4BBDF1AE" w14:textId="77777777"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12.6. Усі зміни та додатки до Договору дійсні, якщо вони оформлені у письмовому вигляді, підписані уповноваженими особами Сторін та скріплені печатками (за наявності) Сторін.</w:t>
      </w:r>
    </w:p>
    <w:p w14:paraId="50ED8F07" w14:textId="77777777"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12.7. Усі додатки до Договору, які оформлені в порядку, визначеному в пункті 12.6 Договору, є його невід’ємними складовими частинами.</w:t>
      </w:r>
    </w:p>
    <w:p w14:paraId="4494F22F" w14:textId="77777777"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 xml:space="preserve">12.8. </w:t>
      </w:r>
      <w:r>
        <w:rPr>
          <w:sz w:val="24"/>
          <w:szCs w:val="24"/>
          <w:lang w:val="uk-UA"/>
        </w:rPr>
        <w:t>Замовник</w:t>
      </w:r>
      <w:r w:rsidRPr="007778FC">
        <w:rPr>
          <w:sz w:val="24"/>
          <w:szCs w:val="24"/>
          <w:lang w:val="uk-UA"/>
        </w:rPr>
        <w:t xml:space="preserve"> на момент укладання Договору є неприбутковою установою та платником податку на додану вартість.</w:t>
      </w:r>
    </w:p>
    <w:p w14:paraId="211BCB78" w14:textId="77777777"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lastRenderedPageBreak/>
        <w:t xml:space="preserve">12.9. </w:t>
      </w:r>
      <w:r>
        <w:rPr>
          <w:sz w:val="24"/>
          <w:szCs w:val="24"/>
          <w:lang w:val="uk-UA"/>
        </w:rPr>
        <w:t>Виконавець</w:t>
      </w:r>
      <w:r w:rsidRPr="007778FC">
        <w:rPr>
          <w:sz w:val="24"/>
          <w:szCs w:val="24"/>
          <w:lang w:val="uk-UA"/>
        </w:rPr>
        <w:t xml:space="preserve"> на момент укладання Договору є _______(</w:t>
      </w:r>
      <w:r w:rsidRPr="007778FC">
        <w:rPr>
          <w:color w:val="4472C4"/>
          <w:sz w:val="24"/>
          <w:szCs w:val="24"/>
          <w:lang w:val="uk-UA"/>
        </w:rPr>
        <w:t>зазначити статус платника податку)</w:t>
      </w:r>
      <w:r w:rsidRPr="007778FC">
        <w:rPr>
          <w:sz w:val="24"/>
          <w:szCs w:val="24"/>
          <w:lang w:val="uk-UA"/>
        </w:rPr>
        <w:t xml:space="preserve"> та </w:t>
      </w:r>
      <w:r w:rsidRPr="007778FC">
        <w:rPr>
          <w:color w:val="4472C4"/>
          <w:sz w:val="24"/>
          <w:szCs w:val="24"/>
          <w:lang w:val="uk-UA"/>
        </w:rPr>
        <w:t>(є, не є)</w:t>
      </w:r>
      <w:r w:rsidRPr="007778FC">
        <w:rPr>
          <w:sz w:val="24"/>
          <w:szCs w:val="24"/>
          <w:lang w:val="uk-UA"/>
        </w:rPr>
        <w:t xml:space="preserve"> платником податку на додану вартість.  </w:t>
      </w:r>
    </w:p>
    <w:p w14:paraId="42597EA1" w14:textId="77777777"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12.10. Представники Сторін, уповноважені на укладання Договору, погодились, що їх персональні дані, які стали відомі Сторонам у зв’язку з укладанням Договору, включаються до баз персональних даних Сторін. Підписуючи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чинним законодавством відносин. </w:t>
      </w:r>
    </w:p>
    <w:p w14:paraId="7E5BBDA0" w14:textId="77777777"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12.11. Представники Сторін підписанням Договору підтверджують, що вони повідомлені про свої права відповідно до статті 8 Закону України «Про захист персональних даних». Сторони забезпечують захист персональних даних представників Сторін відповідно до чинного  законодавства про захист персональних даних.</w:t>
      </w:r>
    </w:p>
    <w:p w14:paraId="2086ACD8" w14:textId="77777777"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12.12. Жодна зі Сторін не має права передавати свої права і зобов'язання за  Договором третім особам, без згоди на це другої Сторони.</w:t>
      </w:r>
    </w:p>
    <w:p w14:paraId="69A1AEE9" w14:textId="77777777"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12.13</w:t>
      </w:r>
      <w:r w:rsidRPr="007778FC">
        <w:rPr>
          <w:sz w:val="24"/>
          <w:szCs w:val="24"/>
          <w:shd w:val="clear" w:color="auto" w:fill="FFFFFF"/>
          <w:lang w:val="uk-UA"/>
        </w:rPr>
        <w:t xml:space="preserve"> </w:t>
      </w:r>
      <w:r w:rsidRPr="007778FC">
        <w:rPr>
          <w:sz w:val="24"/>
          <w:szCs w:val="24"/>
          <w:lang w:val="uk-UA"/>
        </w:rPr>
        <w:t xml:space="preserve">Кожна із Сторін, підписуючи Договір, гарантує, що його члени, учасники (акціонери), кінцеві </w:t>
      </w:r>
      <w:proofErr w:type="spellStart"/>
      <w:r w:rsidRPr="007778FC">
        <w:rPr>
          <w:sz w:val="24"/>
          <w:szCs w:val="24"/>
          <w:lang w:val="uk-UA"/>
        </w:rPr>
        <w:t>бенефіціарні</w:t>
      </w:r>
      <w:proofErr w:type="spellEnd"/>
      <w:r w:rsidRPr="007778FC">
        <w:rPr>
          <w:sz w:val="24"/>
          <w:szCs w:val="24"/>
          <w:lang w:val="uk-UA"/>
        </w:rPr>
        <w:t xml:space="preserve"> власники, контролери, пов’язані особи, а також виробник(и) </w:t>
      </w:r>
      <w:r>
        <w:rPr>
          <w:sz w:val="24"/>
          <w:szCs w:val="24"/>
          <w:lang w:val="uk-UA"/>
        </w:rPr>
        <w:t>програмних продуктів</w:t>
      </w:r>
      <w:r w:rsidRPr="007778FC">
        <w:rPr>
          <w:sz w:val="24"/>
          <w:szCs w:val="24"/>
          <w:lang w:val="uk-UA"/>
        </w:rPr>
        <w:t xml:space="preserve"> не включені до жодного з офіційних </w:t>
      </w:r>
      <w:proofErr w:type="spellStart"/>
      <w:r w:rsidRPr="007778FC">
        <w:rPr>
          <w:sz w:val="24"/>
          <w:szCs w:val="24"/>
          <w:lang w:val="uk-UA"/>
        </w:rPr>
        <w:t>санкційних</w:t>
      </w:r>
      <w:proofErr w:type="spellEnd"/>
      <w:r w:rsidRPr="007778FC">
        <w:rPr>
          <w:sz w:val="24"/>
          <w:szCs w:val="24"/>
          <w:lang w:val="uk-UA"/>
        </w:rPr>
        <w:t xml:space="preserve"> списків, зокрема: переліку осіб, до яких застосовано санкції відповідно до чинного законодавства України (включаючи рішення РНБО, введені в дію Указами Президента України), списків санкцій Офісу контролю за іноземними активами США (OFAC), </w:t>
      </w:r>
      <w:proofErr w:type="spellStart"/>
      <w:r w:rsidRPr="007778FC">
        <w:rPr>
          <w:sz w:val="24"/>
          <w:szCs w:val="24"/>
          <w:lang w:val="uk-UA"/>
        </w:rPr>
        <w:t>санкційних</w:t>
      </w:r>
      <w:proofErr w:type="spellEnd"/>
      <w:r w:rsidRPr="007778FC">
        <w:rPr>
          <w:sz w:val="24"/>
          <w:szCs w:val="24"/>
          <w:lang w:val="uk-UA"/>
        </w:rPr>
        <w:t xml:space="preserve"> списків Ради Безпеки ООН, консолідованих списків Європейського Союзу, </w:t>
      </w:r>
      <w:proofErr w:type="spellStart"/>
      <w:r w:rsidRPr="007778FC">
        <w:rPr>
          <w:sz w:val="24"/>
          <w:szCs w:val="24"/>
          <w:lang w:val="uk-UA"/>
        </w:rPr>
        <w:t>санкційних</w:t>
      </w:r>
      <w:proofErr w:type="spellEnd"/>
      <w:r w:rsidRPr="007778FC">
        <w:rPr>
          <w:sz w:val="24"/>
          <w:szCs w:val="24"/>
          <w:lang w:val="uk-UA"/>
        </w:rPr>
        <w:t xml:space="preserve"> списків Великої Британії (HM </w:t>
      </w:r>
      <w:proofErr w:type="spellStart"/>
      <w:r w:rsidRPr="007778FC">
        <w:rPr>
          <w:sz w:val="24"/>
          <w:szCs w:val="24"/>
          <w:lang w:val="uk-UA"/>
        </w:rPr>
        <w:t>Treasury</w:t>
      </w:r>
      <w:proofErr w:type="spellEnd"/>
      <w:r w:rsidRPr="007778FC">
        <w:rPr>
          <w:sz w:val="24"/>
          <w:szCs w:val="24"/>
          <w:lang w:val="uk-UA"/>
        </w:rPr>
        <w:t xml:space="preserve"> / OFSI), а також інших </w:t>
      </w:r>
      <w:proofErr w:type="spellStart"/>
      <w:r w:rsidRPr="007778FC">
        <w:rPr>
          <w:sz w:val="24"/>
          <w:szCs w:val="24"/>
          <w:lang w:val="uk-UA"/>
        </w:rPr>
        <w:t>санкційних</w:t>
      </w:r>
      <w:proofErr w:type="spellEnd"/>
      <w:r w:rsidRPr="007778FC">
        <w:rPr>
          <w:sz w:val="24"/>
          <w:szCs w:val="24"/>
          <w:lang w:val="uk-UA"/>
        </w:rPr>
        <w:t xml:space="preserve"> списків, режим дотримання яких прямо чи опосередковано застосовується до Сторін відповідно до чинного законодавства України. </w:t>
      </w:r>
    </w:p>
    <w:p w14:paraId="7AC015AE" w14:textId="77777777" w:rsidR="00901694" w:rsidRDefault="00675BF8" w:rsidP="00901694">
      <w:pPr>
        <w:pStyle w:val="a"/>
        <w:numPr>
          <w:ilvl w:val="0"/>
          <w:numId w:val="0"/>
        </w:numPr>
        <w:spacing w:line="228" w:lineRule="auto"/>
        <w:ind w:firstLine="567"/>
        <w:contextualSpacing w:val="0"/>
        <w:jc w:val="both"/>
        <w:rPr>
          <w:sz w:val="24"/>
          <w:szCs w:val="24"/>
          <w:lang w:val="uk-UA"/>
        </w:rPr>
      </w:pPr>
      <w:r w:rsidRPr="007778FC">
        <w:rPr>
          <w:sz w:val="24"/>
          <w:szCs w:val="24"/>
          <w:lang w:val="uk-UA"/>
        </w:rPr>
        <w:t xml:space="preserve">12.14. </w:t>
      </w:r>
      <w:r>
        <w:rPr>
          <w:sz w:val="24"/>
          <w:szCs w:val="24"/>
          <w:lang w:val="uk-UA"/>
        </w:rPr>
        <w:t>Виконавець</w:t>
      </w:r>
      <w:r w:rsidRPr="007778FC">
        <w:rPr>
          <w:sz w:val="24"/>
          <w:szCs w:val="24"/>
          <w:lang w:val="uk-UA"/>
        </w:rPr>
        <w:t xml:space="preserve"> гарантує, що </w:t>
      </w:r>
      <w:r w:rsidRPr="00D87825">
        <w:rPr>
          <w:rStyle w:val="apple-style-span"/>
          <w:sz w:val="24"/>
          <w:szCs w:val="24"/>
          <w:lang w:val="uk-UA"/>
        </w:rPr>
        <w:t>програмн</w:t>
      </w:r>
      <w:r>
        <w:rPr>
          <w:rStyle w:val="apple-style-span"/>
          <w:sz w:val="24"/>
          <w:szCs w:val="24"/>
          <w:lang w:val="uk-UA"/>
        </w:rPr>
        <w:t>і</w:t>
      </w:r>
      <w:r w:rsidRPr="00D87825">
        <w:rPr>
          <w:rStyle w:val="apple-style-span"/>
          <w:sz w:val="24"/>
          <w:szCs w:val="24"/>
          <w:lang w:val="uk-UA"/>
        </w:rPr>
        <w:t xml:space="preserve"> продукт</w:t>
      </w:r>
      <w:r>
        <w:rPr>
          <w:rStyle w:val="apple-style-span"/>
          <w:sz w:val="24"/>
          <w:szCs w:val="24"/>
          <w:lang w:val="uk-UA"/>
        </w:rPr>
        <w:t>и доступ до яких надається</w:t>
      </w:r>
      <w:r w:rsidRPr="00D87825">
        <w:rPr>
          <w:rStyle w:val="apple-style-span"/>
          <w:sz w:val="24"/>
          <w:szCs w:val="24"/>
          <w:lang w:val="uk-UA"/>
        </w:rPr>
        <w:t xml:space="preserve"> </w:t>
      </w:r>
      <w:r w:rsidRPr="007778FC">
        <w:rPr>
          <w:sz w:val="24"/>
          <w:szCs w:val="24"/>
          <w:lang w:val="uk-UA"/>
        </w:rPr>
        <w:t xml:space="preserve">не </w:t>
      </w:r>
      <w:proofErr w:type="spellStart"/>
      <w:r w:rsidRPr="007778FC">
        <w:rPr>
          <w:sz w:val="24"/>
          <w:szCs w:val="24"/>
          <w:lang w:val="uk-UA"/>
        </w:rPr>
        <w:t>походит</w:t>
      </w:r>
      <w:r>
        <w:rPr>
          <w:sz w:val="24"/>
          <w:szCs w:val="24"/>
          <w:lang w:val="uk-UA"/>
        </w:rPr>
        <w:t>ять</w:t>
      </w:r>
      <w:proofErr w:type="spellEnd"/>
      <w:r w:rsidRPr="007778FC">
        <w:rPr>
          <w:sz w:val="24"/>
          <w:szCs w:val="24"/>
          <w:lang w:val="uk-UA"/>
        </w:rPr>
        <w:t xml:space="preserve"> з російської федерації/республіки </w:t>
      </w:r>
      <w:proofErr w:type="spellStart"/>
      <w:r w:rsidRPr="007778FC">
        <w:rPr>
          <w:sz w:val="24"/>
          <w:szCs w:val="24"/>
          <w:lang w:val="uk-UA"/>
        </w:rPr>
        <w:t>білорусь</w:t>
      </w:r>
      <w:proofErr w:type="spellEnd"/>
      <w:r w:rsidRPr="007778FC">
        <w:rPr>
          <w:sz w:val="24"/>
          <w:szCs w:val="24"/>
          <w:lang w:val="uk-UA"/>
        </w:rPr>
        <w:t xml:space="preserve">/ісламської республіки </w:t>
      </w:r>
      <w:proofErr w:type="spellStart"/>
      <w:r w:rsidRPr="007778FC">
        <w:rPr>
          <w:sz w:val="24"/>
          <w:szCs w:val="24"/>
          <w:lang w:val="uk-UA"/>
        </w:rPr>
        <w:t>іран</w:t>
      </w:r>
      <w:proofErr w:type="spellEnd"/>
      <w:r w:rsidRPr="007778FC">
        <w:rPr>
          <w:sz w:val="24"/>
          <w:szCs w:val="24"/>
          <w:lang w:val="uk-UA"/>
        </w:rPr>
        <w:t>.</w:t>
      </w:r>
    </w:p>
    <w:p w14:paraId="360CA9C6" w14:textId="77777777" w:rsidR="00901694" w:rsidRPr="007778FC" w:rsidRDefault="00901694" w:rsidP="00675BF8">
      <w:pPr>
        <w:pStyle w:val="a"/>
        <w:numPr>
          <w:ilvl w:val="0"/>
          <w:numId w:val="0"/>
        </w:numPr>
        <w:spacing w:line="228" w:lineRule="auto"/>
        <w:ind w:firstLine="567"/>
        <w:contextualSpacing w:val="0"/>
        <w:jc w:val="both"/>
        <w:rPr>
          <w:sz w:val="24"/>
          <w:szCs w:val="24"/>
          <w:lang w:val="uk-UA"/>
        </w:rPr>
      </w:pPr>
      <w:r>
        <w:rPr>
          <w:color w:val="000000"/>
          <w:sz w:val="24"/>
          <w:szCs w:val="24"/>
          <w:lang w:val="uk-UA"/>
        </w:rPr>
        <w:t xml:space="preserve">12.15. </w:t>
      </w:r>
      <w:r w:rsidRPr="00901694">
        <w:rPr>
          <w:color w:val="000000"/>
          <w:sz w:val="24"/>
          <w:szCs w:val="24"/>
        </w:rPr>
        <w:t xml:space="preserve">Кожна </w:t>
      </w:r>
      <w:proofErr w:type="spellStart"/>
      <w:r w:rsidRPr="00901694">
        <w:rPr>
          <w:color w:val="000000"/>
          <w:sz w:val="24"/>
          <w:szCs w:val="24"/>
        </w:rPr>
        <w:t>із</w:t>
      </w:r>
      <w:proofErr w:type="spellEnd"/>
      <w:r w:rsidRPr="00901694">
        <w:rPr>
          <w:color w:val="000000"/>
          <w:sz w:val="24"/>
          <w:szCs w:val="24"/>
        </w:rPr>
        <w:t xml:space="preserve"> </w:t>
      </w:r>
      <w:proofErr w:type="spellStart"/>
      <w:r w:rsidRPr="00901694">
        <w:rPr>
          <w:color w:val="000000"/>
          <w:sz w:val="24"/>
          <w:szCs w:val="24"/>
        </w:rPr>
        <w:t>Сторін</w:t>
      </w:r>
      <w:proofErr w:type="spellEnd"/>
      <w:r w:rsidRPr="00901694">
        <w:rPr>
          <w:color w:val="000000"/>
          <w:sz w:val="24"/>
          <w:szCs w:val="24"/>
        </w:rPr>
        <w:t xml:space="preserve">, </w:t>
      </w:r>
      <w:proofErr w:type="spellStart"/>
      <w:r w:rsidRPr="00901694">
        <w:rPr>
          <w:color w:val="000000"/>
          <w:sz w:val="24"/>
          <w:szCs w:val="24"/>
        </w:rPr>
        <w:t>підписуючи</w:t>
      </w:r>
      <w:proofErr w:type="spellEnd"/>
      <w:r w:rsidRPr="00901694">
        <w:rPr>
          <w:color w:val="000000"/>
          <w:sz w:val="24"/>
          <w:szCs w:val="24"/>
        </w:rPr>
        <w:t xml:space="preserve"> </w:t>
      </w:r>
      <w:proofErr w:type="spellStart"/>
      <w:r w:rsidRPr="00901694">
        <w:rPr>
          <w:color w:val="000000"/>
          <w:sz w:val="24"/>
          <w:szCs w:val="24"/>
        </w:rPr>
        <w:t>цей</w:t>
      </w:r>
      <w:proofErr w:type="spellEnd"/>
      <w:r w:rsidRPr="00901694">
        <w:rPr>
          <w:color w:val="000000"/>
          <w:sz w:val="24"/>
          <w:szCs w:val="24"/>
        </w:rPr>
        <w:t xml:space="preserve"> </w:t>
      </w:r>
      <w:proofErr w:type="spellStart"/>
      <w:r w:rsidRPr="00901694">
        <w:rPr>
          <w:color w:val="000000"/>
          <w:sz w:val="24"/>
          <w:szCs w:val="24"/>
        </w:rPr>
        <w:t>Договір</w:t>
      </w:r>
      <w:proofErr w:type="spellEnd"/>
      <w:r w:rsidRPr="00901694">
        <w:rPr>
          <w:color w:val="000000"/>
          <w:sz w:val="24"/>
          <w:szCs w:val="24"/>
        </w:rPr>
        <w:t xml:space="preserve">, </w:t>
      </w:r>
      <w:proofErr w:type="spellStart"/>
      <w:r w:rsidRPr="00901694">
        <w:rPr>
          <w:color w:val="000000"/>
          <w:sz w:val="24"/>
          <w:szCs w:val="24"/>
        </w:rPr>
        <w:t>підтверджує</w:t>
      </w:r>
      <w:proofErr w:type="spellEnd"/>
      <w:r w:rsidRPr="00901694">
        <w:rPr>
          <w:color w:val="000000"/>
          <w:sz w:val="24"/>
          <w:szCs w:val="24"/>
        </w:rPr>
        <w:t xml:space="preserve">, </w:t>
      </w:r>
      <w:proofErr w:type="spellStart"/>
      <w:r w:rsidRPr="00901694">
        <w:rPr>
          <w:color w:val="000000"/>
          <w:sz w:val="24"/>
          <w:szCs w:val="24"/>
        </w:rPr>
        <w:t>що</w:t>
      </w:r>
      <w:proofErr w:type="spellEnd"/>
      <w:r w:rsidRPr="00901694">
        <w:rPr>
          <w:color w:val="000000"/>
          <w:sz w:val="24"/>
          <w:szCs w:val="24"/>
        </w:rPr>
        <w:t xml:space="preserve"> </w:t>
      </w:r>
      <w:proofErr w:type="spellStart"/>
      <w:r w:rsidRPr="00901694">
        <w:rPr>
          <w:color w:val="000000"/>
          <w:sz w:val="24"/>
          <w:szCs w:val="24"/>
        </w:rPr>
        <w:t>вона</w:t>
      </w:r>
      <w:proofErr w:type="spellEnd"/>
      <w:r w:rsidRPr="00901694">
        <w:rPr>
          <w:color w:val="000000"/>
          <w:sz w:val="24"/>
          <w:szCs w:val="24"/>
        </w:rPr>
        <w:t xml:space="preserve"> </w:t>
      </w:r>
      <w:proofErr w:type="spellStart"/>
      <w:r w:rsidRPr="00901694">
        <w:rPr>
          <w:color w:val="000000"/>
          <w:sz w:val="24"/>
          <w:szCs w:val="24"/>
        </w:rPr>
        <w:t>не</w:t>
      </w:r>
      <w:proofErr w:type="spellEnd"/>
      <w:r w:rsidRPr="00901694">
        <w:rPr>
          <w:color w:val="000000"/>
          <w:sz w:val="24"/>
          <w:szCs w:val="24"/>
        </w:rPr>
        <w:t xml:space="preserve"> є  </w:t>
      </w:r>
      <w:proofErr w:type="spellStart"/>
      <w:r w:rsidRPr="00901694">
        <w:rPr>
          <w:color w:val="000000"/>
          <w:sz w:val="24"/>
          <w:szCs w:val="24"/>
        </w:rPr>
        <w:t>юридичною</w:t>
      </w:r>
      <w:proofErr w:type="spellEnd"/>
      <w:r w:rsidRPr="00901694">
        <w:rPr>
          <w:color w:val="000000"/>
          <w:sz w:val="24"/>
          <w:szCs w:val="24"/>
        </w:rPr>
        <w:t xml:space="preserve"> </w:t>
      </w:r>
      <w:proofErr w:type="spellStart"/>
      <w:r w:rsidRPr="00901694">
        <w:rPr>
          <w:color w:val="000000"/>
          <w:sz w:val="24"/>
          <w:szCs w:val="24"/>
        </w:rPr>
        <w:t>особою</w:t>
      </w:r>
      <w:proofErr w:type="spellEnd"/>
      <w:r w:rsidRPr="00901694">
        <w:rPr>
          <w:color w:val="000000"/>
          <w:sz w:val="24"/>
          <w:szCs w:val="24"/>
        </w:rPr>
        <w:t xml:space="preserve">, </w:t>
      </w:r>
      <w:proofErr w:type="spellStart"/>
      <w:r w:rsidRPr="00901694">
        <w:rPr>
          <w:color w:val="000000"/>
          <w:sz w:val="24"/>
          <w:szCs w:val="24"/>
        </w:rPr>
        <w:t>утвореною</w:t>
      </w:r>
      <w:proofErr w:type="spellEnd"/>
      <w:r w:rsidRPr="00901694">
        <w:rPr>
          <w:color w:val="000000"/>
          <w:sz w:val="24"/>
          <w:szCs w:val="24"/>
        </w:rPr>
        <w:t xml:space="preserve"> </w:t>
      </w:r>
      <w:proofErr w:type="spellStart"/>
      <w:r w:rsidRPr="00901694">
        <w:rPr>
          <w:color w:val="000000"/>
          <w:sz w:val="24"/>
          <w:szCs w:val="24"/>
        </w:rPr>
        <w:t>та</w:t>
      </w:r>
      <w:proofErr w:type="spellEnd"/>
      <w:r w:rsidRPr="00901694">
        <w:rPr>
          <w:color w:val="000000"/>
          <w:sz w:val="24"/>
          <w:szCs w:val="24"/>
        </w:rPr>
        <w:t xml:space="preserve"> </w:t>
      </w:r>
      <w:proofErr w:type="spellStart"/>
      <w:r w:rsidRPr="00901694">
        <w:rPr>
          <w:color w:val="000000"/>
          <w:sz w:val="24"/>
          <w:szCs w:val="24"/>
        </w:rPr>
        <w:t>зареєстрованою</w:t>
      </w:r>
      <w:proofErr w:type="spellEnd"/>
      <w:r w:rsidRPr="00901694">
        <w:rPr>
          <w:color w:val="000000"/>
          <w:sz w:val="24"/>
          <w:szCs w:val="24"/>
        </w:rPr>
        <w:t xml:space="preserve"> </w:t>
      </w:r>
      <w:proofErr w:type="spellStart"/>
      <w:r w:rsidRPr="00901694">
        <w:rPr>
          <w:color w:val="000000"/>
          <w:sz w:val="24"/>
          <w:szCs w:val="24"/>
        </w:rPr>
        <w:t>відповідно</w:t>
      </w:r>
      <w:proofErr w:type="spellEnd"/>
      <w:r w:rsidRPr="00901694">
        <w:rPr>
          <w:color w:val="000000"/>
          <w:sz w:val="24"/>
          <w:szCs w:val="24"/>
        </w:rPr>
        <w:t xml:space="preserve"> </w:t>
      </w:r>
      <w:proofErr w:type="spellStart"/>
      <w:r w:rsidRPr="00901694">
        <w:rPr>
          <w:color w:val="000000"/>
          <w:sz w:val="24"/>
          <w:szCs w:val="24"/>
        </w:rPr>
        <w:t>до</w:t>
      </w:r>
      <w:proofErr w:type="spellEnd"/>
      <w:r w:rsidRPr="00901694">
        <w:rPr>
          <w:color w:val="000000"/>
          <w:sz w:val="24"/>
          <w:szCs w:val="24"/>
        </w:rPr>
        <w:t xml:space="preserve"> </w:t>
      </w:r>
      <w:proofErr w:type="spellStart"/>
      <w:r w:rsidRPr="00901694">
        <w:rPr>
          <w:color w:val="000000"/>
          <w:sz w:val="24"/>
          <w:szCs w:val="24"/>
        </w:rPr>
        <w:t>законодавства</w:t>
      </w:r>
      <w:proofErr w:type="spellEnd"/>
      <w:r w:rsidRPr="00901694">
        <w:rPr>
          <w:color w:val="000000"/>
          <w:sz w:val="24"/>
          <w:szCs w:val="24"/>
        </w:rPr>
        <w:t xml:space="preserve"> </w:t>
      </w:r>
      <w:proofErr w:type="spellStart"/>
      <w:r w:rsidRPr="00901694">
        <w:rPr>
          <w:color w:val="000000"/>
          <w:sz w:val="24"/>
          <w:szCs w:val="24"/>
        </w:rPr>
        <w:t>російської</w:t>
      </w:r>
      <w:proofErr w:type="spellEnd"/>
      <w:r w:rsidRPr="00901694">
        <w:rPr>
          <w:color w:val="000000"/>
          <w:sz w:val="24"/>
          <w:szCs w:val="24"/>
        </w:rPr>
        <w:t xml:space="preserve"> </w:t>
      </w:r>
      <w:proofErr w:type="spellStart"/>
      <w:r w:rsidRPr="00901694">
        <w:rPr>
          <w:color w:val="000000"/>
          <w:sz w:val="24"/>
          <w:szCs w:val="24"/>
        </w:rPr>
        <w:t>федерації</w:t>
      </w:r>
      <w:proofErr w:type="spellEnd"/>
      <w:r w:rsidRPr="00901694">
        <w:rPr>
          <w:color w:val="000000"/>
          <w:sz w:val="24"/>
          <w:szCs w:val="24"/>
        </w:rPr>
        <w:t>/</w:t>
      </w:r>
      <w:proofErr w:type="spellStart"/>
      <w:r w:rsidRPr="00901694">
        <w:rPr>
          <w:color w:val="000000"/>
          <w:sz w:val="24"/>
          <w:szCs w:val="24"/>
        </w:rPr>
        <w:t>республіки</w:t>
      </w:r>
      <w:proofErr w:type="spellEnd"/>
      <w:r w:rsidRPr="00901694">
        <w:rPr>
          <w:color w:val="000000"/>
          <w:sz w:val="24"/>
          <w:szCs w:val="24"/>
        </w:rPr>
        <w:t xml:space="preserve"> </w:t>
      </w:r>
      <w:proofErr w:type="spellStart"/>
      <w:r w:rsidRPr="00901694">
        <w:rPr>
          <w:color w:val="000000"/>
          <w:sz w:val="24"/>
          <w:szCs w:val="24"/>
        </w:rPr>
        <w:t>білорусь</w:t>
      </w:r>
      <w:proofErr w:type="spellEnd"/>
      <w:r w:rsidRPr="00901694">
        <w:rPr>
          <w:color w:val="000000"/>
          <w:sz w:val="24"/>
          <w:szCs w:val="24"/>
        </w:rPr>
        <w:t>/</w:t>
      </w:r>
      <w:proofErr w:type="spellStart"/>
      <w:r w:rsidRPr="00901694">
        <w:rPr>
          <w:color w:val="000000"/>
          <w:sz w:val="24"/>
          <w:szCs w:val="24"/>
        </w:rPr>
        <w:t>ісламської</w:t>
      </w:r>
      <w:proofErr w:type="spellEnd"/>
      <w:r w:rsidRPr="00901694">
        <w:rPr>
          <w:color w:val="000000"/>
          <w:sz w:val="24"/>
          <w:szCs w:val="24"/>
        </w:rPr>
        <w:t xml:space="preserve"> </w:t>
      </w:r>
      <w:proofErr w:type="spellStart"/>
      <w:r w:rsidRPr="00901694">
        <w:rPr>
          <w:color w:val="000000"/>
          <w:sz w:val="24"/>
          <w:szCs w:val="24"/>
        </w:rPr>
        <w:t>республіки</w:t>
      </w:r>
      <w:proofErr w:type="spellEnd"/>
      <w:r w:rsidRPr="00901694">
        <w:rPr>
          <w:color w:val="000000"/>
          <w:sz w:val="24"/>
          <w:szCs w:val="24"/>
        </w:rPr>
        <w:t xml:space="preserve"> </w:t>
      </w:r>
      <w:proofErr w:type="spellStart"/>
      <w:r w:rsidRPr="00901694">
        <w:rPr>
          <w:color w:val="000000"/>
          <w:sz w:val="24"/>
          <w:szCs w:val="24"/>
        </w:rPr>
        <w:t>іран</w:t>
      </w:r>
      <w:proofErr w:type="spellEnd"/>
      <w:r w:rsidRPr="00901694">
        <w:rPr>
          <w:color w:val="000000"/>
          <w:sz w:val="24"/>
          <w:szCs w:val="24"/>
        </w:rPr>
        <w:t xml:space="preserve">; </w:t>
      </w:r>
      <w:proofErr w:type="spellStart"/>
      <w:r w:rsidRPr="00901694">
        <w:rPr>
          <w:color w:val="000000"/>
          <w:sz w:val="24"/>
          <w:szCs w:val="24"/>
        </w:rPr>
        <w:t>юридичною</w:t>
      </w:r>
      <w:proofErr w:type="spellEnd"/>
      <w:r w:rsidRPr="00901694">
        <w:rPr>
          <w:color w:val="000000"/>
          <w:sz w:val="24"/>
          <w:szCs w:val="24"/>
        </w:rPr>
        <w:t xml:space="preserve"> </w:t>
      </w:r>
      <w:proofErr w:type="spellStart"/>
      <w:r w:rsidRPr="00901694">
        <w:rPr>
          <w:color w:val="000000"/>
          <w:sz w:val="24"/>
          <w:szCs w:val="24"/>
        </w:rPr>
        <w:t>особою</w:t>
      </w:r>
      <w:proofErr w:type="spellEnd"/>
      <w:r w:rsidRPr="00901694">
        <w:rPr>
          <w:color w:val="000000"/>
          <w:sz w:val="24"/>
          <w:szCs w:val="24"/>
        </w:rPr>
        <w:t xml:space="preserve">, </w:t>
      </w:r>
      <w:proofErr w:type="spellStart"/>
      <w:r w:rsidRPr="00901694">
        <w:rPr>
          <w:color w:val="000000"/>
          <w:sz w:val="24"/>
          <w:szCs w:val="24"/>
        </w:rPr>
        <w:t>утвореною</w:t>
      </w:r>
      <w:proofErr w:type="spellEnd"/>
      <w:r w:rsidRPr="00901694">
        <w:rPr>
          <w:color w:val="000000"/>
          <w:sz w:val="24"/>
          <w:szCs w:val="24"/>
        </w:rPr>
        <w:t xml:space="preserve"> </w:t>
      </w:r>
      <w:proofErr w:type="spellStart"/>
      <w:r w:rsidRPr="00901694">
        <w:rPr>
          <w:color w:val="000000"/>
          <w:sz w:val="24"/>
          <w:szCs w:val="24"/>
        </w:rPr>
        <w:t>та</w:t>
      </w:r>
      <w:proofErr w:type="spellEnd"/>
      <w:r w:rsidRPr="00901694">
        <w:rPr>
          <w:color w:val="000000"/>
          <w:sz w:val="24"/>
          <w:szCs w:val="24"/>
        </w:rPr>
        <w:t xml:space="preserve"> </w:t>
      </w:r>
      <w:proofErr w:type="spellStart"/>
      <w:r w:rsidRPr="00901694">
        <w:rPr>
          <w:color w:val="000000"/>
          <w:sz w:val="24"/>
          <w:szCs w:val="24"/>
        </w:rPr>
        <w:t>зареєстрованою</w:t>
      </w:r>
      <w:proofErr w:type="spellEnd"/>
      <w:r w:rsidRPr="00901694">
        <w:rPr>
          <w:color w:val="000000"/>
          <w:sz w:val="24"/>
          <w:szCs w:val="24"/>
        </w:rPr>
        <w:t xml:space="preserve"> </w:t>
      </w:r>
      <w:proofErr w:type="spellStart"/>
      <w:r w:rsidRPr="00901694">
        <w:rPr>
          <w:color w:val="000000"/>
          <w:sz w:val="24"/>
          <w:szCs w:val="24"/>
        </w:rPr>
        <w:t>відповідно</w:t>
      </w:r>
      <w:proofErr w:type="spellEnd"/>
      <w:r w:rsidRPr="00901694">
        <w:rPr>
          <w:color w:val="000000"/>
          <w:sz w:val="24"/>
          <w:szCs w:val="24"/>
        </w:rPr>
        <w:t xml:space="preserve"> </w:t>
      </w:r>
      <w:proofErr w:type="spellStart"/>
      <w:r w:rsidRPr="00901694">
        <w:rPr>
          <w:color w:val="000000"/>
          <w:sz w:val="24"/>
          <w:szCs w:val="24"/>
        </w:rPr>
        <w:t>до</w:t>
      </w:r>
      <w:proofErr w:type="spellEnd"/>
      <w:r w:rsidRPr="00901694">
        <w:rPr>
          <w:color w:val="000000"/>
          <w:sz w:val="24"/>
          <w:szCs w:val="24"/>
        </w:rPr>
        <w:t xml:space="preserve"> </w:t>
      </w:r>
      <w:proofErr w:type="spellStart"/>
      <w:r w:rsidRPr="00901694">
        <w:rPr>
          <w:color w:val="000000"/>
          <w:sz w:val="24"/>
          <w:szCs w:val="24"/>
        </w:rPr>
        <w:t>законодавства</w:t>
      </w:r>
      <w:proofErr w:type="spellEnd"/>
      <w:r w:rsidRPr="00901694">
        <w:rPr>
          <w:color w:val="000000"/>
          <w:sz w:val="24"/>
          <w:szCs w:val="24"/>
        </w:rPr>
        <w:t xml:space="preserve"> </w:t>
      </w:r>
      <w:proofErr w:type="spellStart"/>
      <w:r w:rsidRPr="00901694">
        <w:rPr>
          <w:color w:val="000000"/>
          <w:sz w:val="24"/>
          <w:szCs w:val="24"/>
        </w:rPr>
        <w:t>України</w:t>
      </w:r>
      <w:proofErr w:type="spellEnd"/>
      <w:r w:rsidRPr="00901694">
        <w:rPr>
          <w:color w:val="000000"/>
          <w:sz w:val="24"/>
          <w:szCs w:val="24"/>
        </w:rPr>
        <w:t xml:space="preserve">, </w:t>
      </w:r>
      <w:proofErr w:type="spellStart"/>
      <w:r w:rsidRPr="00901694">
        <w:rPr>
          <w:color w:val="000000"/>
          <w:sz w:val="24"/>
          <w:szCs w:val="24"/>
        </w:rPr>
        <w:t>кінцевим</w:t>
      </w:r>
      <w:proofErr w:type="spellEnd"/>
      <w:r w:rsidRPr="00901694">
        <w:rPr>
          <w:color w:val="000000"/>
          <w:sz w:val="24"/>
          <w:szCs w:val="24"/>
        </w:rPr>
        <w:t xml:space="preserve"> </w:t>
      </w:r>
      <w:proofErr w:type="spellStart"/>
      <w:r w:rsidRPr="00901694">
        <w:rPr>
          <w:color w:val="000000"/>
          <w:sz w:val="24"/>
          <w:szCs w:val="24"/>
        </w:rPr>
        <w:t>бенефіціарним</w:t>
      </w:r>
      <w:proofErr w:type="spellEnd"/>
      <w:r w:rsidRPr="00901694">
        <w:rPr>
          <w:color w:val="000000"/>
          <w:sz w:val="24"/>
          <w:szCs w:val="24"/>
        </w:rPr>
        <w:t xml:space="preserve"> </w:t>
      </w:r>
      <w:proofErr w:type="spellStart"/>
      <w:r w:rsidRPr="00901694">
        <w:rPr>
          <w:color w:val="000000"/>
          <w:sz w:val="24"/>
          <w:szCs w:val="24"/>
        </w:rPr>
        <w:t>власником</w:t>
      </w:r>
      <w:proofErr w:type="spellEnd"/>
      <w:r w:rsidRPr="00901694">
        <w:rPr>
          <w:color w:val="000000"/>
          <w:sz w:val="24"/>
          <w:szCs w:val="24"/>
        </w:rPr>
        <w:t xml:space="preserve">, </w:t>
      </w:r>
      <w:proofErr w:type="spellStart"/>
      <w:r w:rsidRPr="00901694">
        <w:rPr>
          <w:color w:val="000000"/>
          <w:sz w:val="24"/>
          <w:szCs w:val="24"/>
        </w:rPr>
        <w:t>членом</w:t>
      </w:r>
      <w:proofErr w:type="spellEnd"/>
      <w:r w:rsidRPr="00901694">
        <w:rPr>
          <w:color w:val="000000"/>
          <w:sz w:val="24"/>
          <w:szCs w:val="24"/>
        </w:rPr>
        <w:t xml:space="preserve"> </w:t>
      </w:r>
      <w:proofErr w:type="spellStart"/>
      <w:r w:rsidRPr="00901694">
        <w:rPr>
          <w:color w:val="000000"/>
          <w:sz w:val="24"/>
          <w:szCs w:val="24"/>
        </w:rPr>
        <w:t>або</w:t>
      </w:r>
      <w:proofErr w:type="spellEnd"/>
      <w:r w:rsidRPr="00901694">
        <w:rPr>
          <w:color w:val="000000"/>
          <w:sz w:val="24"/>
          <w:szCs w:val="24"/>
        </w:rPr>
        <w:t xml:space="preserve"> </w:t>
      </w:r>
      <w:proofErr w:type="spellStart"/>
      <w:r w:rsidRPr="00901694">
        <w:rPr>
          <w:color w:val="000000"/>
          <w:sz w:val="24"/>
          <w:szCs w:val="24"/>
        </w:rPr>
        <w:t>учасником</w:t>
      </w:r>
      <w:proofErr w:type="spellEnd"/>
      <w:r w:rsidRPr="00901694">
        <w:rPr>
          <w:color w:val="000000"/>
          <w:sz w:val="24"/>
          <w:szCs w:val="24"/>
        </w:rPr>
        <w:t xml:space="preserve"> (</w:t>
      </w:r>
      <w:proofErr w:type="spellStart"/>
      <w:r w:rsidRPr="00901694">
        <w:rPr>
          <w:color w:val="000000"/>
          <w:sz w:val="24"/>
          <w:szCs w:val="24"/>
        </w:rPr>
        <w:t>акціонером</w:t>
      </w:r>
      <w:proofErr w:type="spellEnd"/>
      <w:r w:rsidRPr="00901694">
        <w:rPr>
          <w:color w:val="000000"/>
          <w:sz w:val="24"/>
          <w:szCs w:val="24"/>
        </w:rPr>
        <w:t xml:space="preserve">), </w:t>
      </w:r>
      <w:proofErr w:type="spellStart"/>
      <w:r w:rsidRPr="00901694">
        <w:rPr>
          <w:color w:val="000000"/>
          <w:sz w:val="24"/>
          <w:szCs w:val="24"/>
        </w:rPr>
        <w:t>що</w:t>
      </w:r>
      <w:proofErr w:type="spellEnd"/>
      <w:r w:rsidRPr="00901694">
        <w:rPr>
          <w:color w:val="000000"/>
          <w:sz w:val="24"/>
          <w:szCs w:val="24"/>
        </w:rPr>
        <w:t xml:space="preserve"> </w:t>
      </w:r>
      <w:proofErr w:type="spellStart"/>
      <w:r w:rsidRPr="00901694">
        <w:rPr>
          <w:color w:val="000000"/>
          <w:sz w:val="24"/>
          <w:szCs w:val="24"/>
        </w:rPr>
        <w:t>має</w:t>
      </w:r>
      <w:proofErr w:type="spellEnd"/>
      <w:r w:rsidRPr="00901694">
        <w:rPr>
          <w:color w:val="000000"/>
          <w:sz w:val="24"/>
          <w:szCs w:val="24"/>
        </w:rPr>
        <w:t xml:space="preserve"> </w:t>
      </w:r>
      <w:proofErr w:type="spellStart"/>
      <w:r w:rsidRPr="00901694">
        <w:rPr>
          <w:color w:val="000000"/>
          <w:sz w:val="24"/>
          <w:szCs w:val="24"/>
        </w:rPr>
        <w:t>частку</w:t>
      </w:r>
      <w:proofErr w:type="spellEnd"/>
      <w:r w:rsidRPr="00901694">
        <w:rPr>
          <w:color w:val="000000"/>
          <w:sz w:val="24"/>
          <w:szCs w:val="24"/>
        </w:rPr>
        <w:t xml:space="preserve"> в </w:t>
      </w:r>
      <w:proofErr w:type="spellStart"/>
      <w:r w:rsidRPr="00901694">
        <w:rPr>
          <w:color w:val="000000"/>
          <w:sz w:val="24"/>
          <w:szCs w:val="24"/>
        </w:rPr>
        <w:t>статутному</w:t>
      </w:r>
      <w:proofErr w:type="spellEnd"/>
      <w:r w:rsidRPr="00901694">
        <w:rPr>
          <w:color w:val="000000"/>
          <w:sz w:val="24"/>
          <w:szCs w:val="24"/>
        </w:rPr>
        <w:t xml:space="preserve"> </w:t>
      </w:r>
      <w:proofErr w:type="spellStart"/>
      <w:r w:rsidRPr="00901694">
        <w:rPr>
          <w:color w:val="000000"/>
          <w:sz w:val="24"/>
          <w:szCs w:val="24"/>
        </w:rPr>
        <w:t>капіталі</w:t>
      </w:r>
      <w:proofErr w:type="spellEnd"/>
      <w:r w:rsidRPr="00901694">
        <w:rPr>
          <w:color w:val="000000"/>
          <w:sz w:val="24"/>
          <w:szCs w:val="24"/>
        </w:rPr>
        <w:t xml:space="preserve"> 10 і </w:t>
      </w:r>
      <w:proofErr w:type="spellStart"/>
      <w:r w:rsidRPr="00901694">
        <w:rPr>
          <w:color w:val="000000"/>
          <w:sz w:val="24"/>
          <w:szCs w:val="24"/>
        </w:rPr>
        <w:t>більше</w:t>
      </w:r>
      <w:proofErr w:type="spellEnd"/>
      <w:r w:rsidRPr="00901694">
        <w:rPr>
          <w:color w:val="000000"/>
          <w:sz w:val="24"/>
          <w:szCs w:val="24"/>
        </w:rPr>
        <w:t xml:space="preserve"> </w:t>
      </w:r>
      <w:proofErr w:type="spellStart"/>
      <w:r w:rsidRPr="00901694">
        <w:rPr>
          <w:color w:val="000000"/>
          <w:sz w:val="24"/>
          <w:szCs w:val="24"/>
        </w:rPr>
        <w:t>відсотків</w:t>
      </w:r>
      <w:proofErr w:type="spellEnd"/>
      <w:r w:rsidRPr="00901694">
        <w:rPr>
          <w:color w:val="000000"/>
          <w:sz w:val="24"/>
          <w:szCs w:val="24"/>
        </w:rPr>
        <w:t xml:space="preserve">, </w:t>
      </w:r>
      <w:proofErr w:type="spellStart"/>
      <w:r w:rsidRPr="00901694">
        <w:rPr>
          <w:color w:val="000000"/>
          <w:sz w:val="24"/>
          <w:szCs w:val="24"/>
        </w:rPr>
        <w:t>якої</w:t>
      </w:r>
      <w:proofErr w:type="spellEnd"/>
      <w:r w:rsidRPr="00901694">
        <w:rPr>
          <w:color w:val="000000"/>
          <w:sz w:val="24"/>
          <w:szCs w:val="24"/>
        </w:rPr>
        <w:t xml:space="preserve"> є </w:t>
      </w:r>
      <w:proofErr w:type="spellStart"/>
      <w:r w:rsidRPr="00901694">
        <w:rPr>
          <w:color w:val="000000"/>
          <w:sz w:val="24"/>
          <w:szCs w:val="24"/>
        </w:rPr>
        <w:t>російська</w:t>
      </w:r>
      <w:proofErr w:type="spellEnd"/>
      <w:r w:rsidRPr="00901694">
        <w:rPr>
          <w:color w:val="000000"/>
          <w:sz w:val="24"/>
          <w:szCs w:val="24"/>
        </w:rPr>
        <w:t xml:space="preserve"> </w:t>
      </w:r>
      <w:proofErr w:type="spellStart"/>
      <w:r w:rsidRPr="00901694">
        <w:rPr>
          <w:color w:val="000000"/>
          <w:sz w:val="24"/>
          <w:szCs w:val="24"/>
        </w:rPr>
        <w:t>федерація</w:t>
      </w:r>
      <w:proofErr w:type="spellEnd"/>
      <w:r w:rsidRPr="00901694">
        <w:rPr>
          <w:color w:val="000000"/>
          <w:sz w:val="24"/>
          <w:szCs w:val="24"/>
        </w:rPr>
        <w:t>/</w:t>
      </w:r>
      <w:proofErr w:type="spellStart"/>
      <w:r w:rsidRPr="00901694">
        <w:rPr>
          <w:color w:val="000000"/>
          <w:sz w:val="24"/>
          <w:szCs w:val="24"/>
        </w:rPr>
        <w:t>республіка</w:t>
      </w:r>
      <w:proofErr w:type="spellEnd"/>
      <w:r w:rsidRPr="00901694">
        <w:rPr>
          <w:color w:val="000000"/>
          <w:sz w:val="24"/>
          <w:szCs w:val="24"/>
        </w:rPr>
        <w:t xml:space="preserve"> </w:t>
      </w:r>
      <w:proofErr w:type="spellStart"/>
      <w:r w:rsidRPr="00901694">
        <w:rPr>
          <w:color w:val="000000"/>
          <w:sz w:val="24"/>
          <w:szCs w:val="24"/>
        </w:rPr>
        <w:t>білорусь</w:t>
      </w:r>
      <w:proofErr w:type="spellEnd"/>
      <w:r w:rsidRPr="00901694">
        <w:rPr>
          <w:color w:val="000000"/>
          <w:sz w:val="24"/>
          <w:szCs w:val="24"/>
        </w:rPr>
        <w:t>/</w:t>
      </w:r>
      <w:proofErr w:type="spellStart"/>
      <w:r w:rsidRPr="00901694">
        <w:rPr>
          <w:color w:val="000000"/>
          <w:sz w:val="24"/>
          <w:szCs w:val="24"/>
        </w:rPr>
        <w:t>ісламська</w:t>
      </w:r>
      <w:proofErr w:type="spellEnd"/>
      <w:r w:rsidRPr="00901694">
        <w:rPr>
          <w:color w:val="000000"/>
          <w:sz w:val="24"/>
          <w:szCs w:val="24"/>
        </w:rPr>
        <w:t xml:space="preserve"> </w:t>
      </w:r>
      <w:proofErr w:type="spellStart"/>
      <w:r w:rsidRPr="00901694">
        <w:rPr>
          <w:color w:val="000000"/>
          <w:sz w:val="24"/>
          <w:szCs w:val="24"/>
        </w:rPr>
        <w:t>республіка</w:t>
      </w:r>
      <w:proofErr w:type="spellEnd"/>
      <w:r w:rsidRPr="00901694">
        <w:rPr>
          <w:color w:val="000000"/>
          <w:sz w:val="24"/>
          <w:szCs w:val="24"/>
        </w:rPr>
        <w:t xml:space="preserve"> </w:t>
      </w:r>
      <w:proofErr w:type="spellStart"/>
      <w:r w:rsidRPr="00901694">
        <w:rPr>
          <w:color w:val="000000"/>
          <w:sz w:val="24"/>
          <w:szCs w:val="24"/>
        </w:rPr>
        <w:t>іран</w:t>
      </w:r>
      <w:proofErr w:type="spellEnd"/>
      <w:r w:rsidRPr="00901694">
        <w:rPr>
          <w:color w:val="000000"/>
          <w:sz w:val="24"/>
          <w:szCs w:val="24"/>
        </w:rPr>
        <w:t xml:space="preserve">, </w:t>
      </w:r>
      <w:proofErr w:type="spellStart"/>
      <w:r w:rsidRPr="00901694">
        <w:rPr>
          <w:color w:val="000000"/>
          <w:sz w:val="24"/>
          <w:szCs w:val="24"/>
        </w:rPr>
        <w:t>громадянин</w:t>
      </w:r>
      <w:proofErr w:type="spellEnd"/>
      <w:r w:rsidRPr="00901694">
        <w:rPr>
          <w:color w:val="000000"/>
          <w:sz w:val="24"/>
          <w:szCs w:val="24"/>
        </w:rPr>
        <w:t xml:space="preserve"> </w:t>
      </w:r>
      <w:proofErr w:type="spellStart"/>
      <w:r w:rsidRPr="00901694">
        <w:rPr>
          <w:color w:val="000000"/>
          <w:sz w:val="24"/>
          <w:szCs w:val="24"/>
        </w:rPr>
        <w:t>російської</w:t>
      </w:r>
      <w:proofErr w:type="spellEnd"/>
      <w:r w:rsidRPr="00901694">
        <w:rPr>
          <w:color w:val="000000"/>
          <w:sz w:val="24"/>
          <w:szCs w:val="24"/>
        </w:rPr>
        <w:t xml:space="preserve"> </w:t>
      </w:r>
      <w:proofErr w:type="spellStart"/>
      <w:r w:rsidRPr="00901694">
        <w:rPr>
          <w:color w:val="000000"/>
          <w:sz w:val="24"/>
          <w:szCs w:val="24"/>
        </w:rPr>
        <w:t>федерації</w:t>
      </w:r>
      <w:proofErr w:type="spellEnd"/>
      <w:r w:rsidRPr="00901694">
        <w:rPr>
          <w:color w:val="000000"/>
          <w:sz w:val="24"/>
          <w:szCs w:val="24"/>
        </w:rPr>
        <w:t>/</w:t>
      </w:r>
      <w:proofErr w:type="spellStart"/>
      <w:r w:rsidRPr="00901694">
        <w:rPr>
          <w:color w:val="000000"/>
          <w:sz w:val="24"/>
          <w:szCs w:val="24"/>
        </w:rPr>
        <w:t>республіки</w:t>
      </w:r>
      <w:proofErr w:type="spellEnd"/>
      <w:r w:rsidRPr="00901694">
        <w:rPr>
          <w:color w:val="000000"/>
          <w:sz w:val="24"/>
          <w:szCs w:val="24"/>
        </w:rPr>
        <w:t xml:space="preserve"> </w:t>
      </w:r>
      <w:proofErr w:type="spellStart"/>
      <w:r w:rsidRPr="00901694">
        <w:rPr>
          <w:color w:val="000000"/>
          <w:sz w:val="24"/>
          <w:szCs w:val="24"/>
        </w:rPr>
        <w:t>білорусь</w:t>
      </w:r>
      <w:proofErr w:type="spellEnd"/>
      <w:r w:rsidRPr="00901694">
        <w:rPr>
          <w:color w:val="000000"/>
          <w:sz w:val="24"/>
          <w:szCs w:val="24"/>
        </w:rPr>
        <w:t>/</w:t>
      </w:r>
      <w:proofErr w:type="spellStart"/>
      <w:r w:rsidRPr="00901694">
        <w:rPr>
          <w:color w:val="000000"/>
          <w:sz w:val="24"/>
          <w:szCs w:val="24"/>
        </w:rPr>
        <w:t>ісламської</w:t>
      </w:r>
      <w:proofErr w:type="spellEnd"/>
      <w:r w:rsidRPr="00901694">
        <w:rPr>
          <w:color w:val="000000"/>
          <w:sz w:val="24"/>
          <w:szCs w:val="24"/>
        </w:rPr>
        <w:t xml:space="preserve"> </w:t>
      </w:r>
      <w:proofErr w:type="spellStart"/>
      <w:r w:rsidRPr="00901694">
        <w:rPr>
          <w:color w:val="000000"/>
          <w:sz w:val="24"/>
          <w:szCs w:val="24"/>
        </w:rPr>
        <w:t>республіки</w:t>
      </w:r>
      <w:proofErr w:type="spellEnd"/>
      <w:r w:rsidRPr="00901694">
        <w:rPr>
          <w:color w:val="000000"/>
          <w:sz w:val="24"/>
          <w:szCs w:val="24"/>
        </w:rPr>
        <w:t xml:space="preserve"> </w:t>
      </w:r>
      <w:proofErr w:type="spellStart"/>
      <w:r w:rsidRPr="00901694">
        <w:rPr>
          <w:color w:val="000000"/>
          <w:sz w:val="24"/>
          <w:szCs w:val="24"/>
        </w:rPr>
        <w:t>іран</w:t>
      </w:r>
      <w:proofErr w:type="spellEnd"/>
      <w:r w:rsidRPr="00901694">
        <w:rPr>
          <w:color w:val="000000"/>
          <w:sz w:val="24"/>
          <w:szCs w:val="24"/>
        </w:rPr>
        <w:t xml:space="preserve"> (</w:t>
      </w:r>
      <w:proofErr w:type="spellStart"/>
      <w:r w:rsidRPr="00901694">
        <w:rPr>
          <w:color w:val="000000"/>
          <w:sz w:val="24"/>
          <w:szCs w:val="24"/>
        </w:rPr>
        <w:t>крім</w:t>
      </w:r>
      <w:proofErr w:type="spellEnd"/>
      <w:r w:rsidRPr="00901694">
        <w:rPr>
          <w:color w:val="000000"/>
          <w:sz w:val="24"/>
          <w:szCs w:val="24"/>
        </w:rPr>
        <w:t xml:space="preserve"> </w:t>
      </w:r>
      <w:proofErr w:type="spellStart"/>
      <w:r w:rsidRPr="00901694">
        <w:rPr>
          <w:color w:val="000000"/>
          <w:sz w:val="24"/>
          <w:szCs w:val="24"/>
        </w:rPr>
        <w:t>тих</w:t>
      </w:r>
      <w:proofErr w:type="spellEnd"/>
      <w:r w:rsidRPr="00901694">
        <w:rPr>
          <w:color w:val="000000"/>
          <w:sz w:val="24"/>
          <w:szCs w:val="24"/>
        </w:rPr>
        <w:t xml:space="preserve">, </w:t>
      </w:r>
      <w:proofErr w:type="spellStart"/>
      <w:r w:rsidRPr="00901694">
        <w:rPr>
          <w:color w:val="000000"/>
          <w:sz w:val="24"/>
          <w:szCs w:val="24"/>
        </w:rPr>
        <w:t>що</w:t>
      </w:r>
      <w:proofErr w:type="spellEnd"/>
      <w:r w:rsidRPr="00901694">
        <w:rPr>
          <w:color w:val="000000"/>
          <w:sz w:val="24"/>
          <w:szCs w:val="24"/>
        </w:rPr>
        <w:t xml:space="preserve"> </w:t>
      </w:r>
      <w:proofErr w:type="spellStart"/>
      <w:r w:rsidRPr="00901694">
        <w:rPr>
          <w:color w:val="000000"/>
          <w:sz w:val="24"/>
          <w:szCs w:val="24"/>
        </w:rPr>
        <w:t>проживають</w:t>
      </w:r>
      <w:proofErr w:type="spellEnd"/>
      <w:r w:rsidRPr="00901694">
        <w:rPr>
          <w:color w:val="000000"/>
          <w:sz w:val="24"/>
          <w:szCs w:val="24"/>
        </w:rPr>
        <w:t xml:space="preserve"> </w:t>
      </w:r>
      <w:proofErr w:type="spellStart"/>
      <w:r w:rsidRPr="00901694">
        <w:rPr>
          <w:color w:val="000000"/>
          <w:sz w:val="24"/>
          <w:szCs w:val="24"/>
        </w:rPr>
        <w:t>на</w:t>
      </w:r>
      <w:proofErr w:type="spellEnd"/>
      <w:r w:rsidRPr="00901694">
        <w:rPr>
          <w:color w:val="000000"/>
          <w:sz w:val="24"/>
          <w:szCs w:val="24"/>
        </w:rPr>
        <w:t xml:space="preserve"> </w:t>
      </w:r>
      <w:proofErr w:type="spellStart"/>
      <w:r w:rsidRPr="00901694">
        <w:rPr>
          <w:color w:val="000000"/>
          <w:sz w:val="24"/>
          <w:szCs w:val="24"/>
        </w:rPr>
        <w:t>території</w:t>
      </w:r>
      <w:proofErr w:type="spellEnd"/>
      <w:r w:rsidRPr="00901694">
        <w:rPr>
          <w:color w:val="000000"/>
          <w:sz w:val="24"/>
          <w:szCs w:val="24"/>
        </w:rPr>
        <w:t xml:space="preserve"> </w:t>
      </w:r>
      <w:proofErr w:type="spellStart"/>
      <w:r w:rsidRPr="00901694">
        <w:rPr>
          <w:color w:val="000000"/>
          <w:sz w:val="24"/>
          <w:szCs w:val="24"/>
        </w:rPr>
        <w:t>України</w:t>
      </w:r>
      <w:proofErr w:type="spellEnd"/>
      <w:r w:rsidRPr="00901694">
        <w:rPr>
          <w:color w:val="000000"/>
          <w:sz w:val="24"/>
          <w:szCs w:val="24"/>
        </w:rPr>
        <w:t xml:space="preserve"> </w:t>
      </w:r>
      <w:proofErr w:type="spellStart"/>
      <w:r w:rsidRPr="00901694">
        <w:rPr>
          <w:color w:val="000000"/>
          <w:sz w:val="24"/>
          <w:szCs w:val="24"/>
        </w:rPr>
        <w:t>на</w:t>
      </w:r>
      <w:proofErr w:type="spellEnd"/>
      <w:r w:rsidRPr="00901694">
        <w:rPr>
          <w:color w:val="000000"/>
          <w:sz w:val="24"/>
          <w:szCs w:val="24"/>
        </w:rPr>
        <w:t xml:space="preserve"> </w:t>
      </w:r>
      <w:proofErr w:type="spellStart"/>
      <w:r w:rsidRPr="00901694">
        <w:rPr>
          <w:color w:val="000000"/>
          <w:sz w:val="24"/>
          <w:szCs w:val="24"/>
        </w:rPr>
        <w:t>законних</w:t>
      </w:r>
      <w:proofErr w:type="spellEnd"/>
      <w:r w:rsidRPr="00901694">
        <w:rPr>
          <w:color w:val="000000"/>
          <w:sz w:val="24"/>
          <w:szCs w:val="24"/>
        </w:rPr>
        <w:t xml:space="preserve"> </w:t>
      </w:r>
      <w:proofErr w:type="spellStart"/>
      <w:r w:rsidRPr="00901694">
        <w:rPr>
          <w:color w:val="000000"/>
          <w:sz w:val="24"/>
          <w:szCs w:val="24"/>
        </w:rPr>
        <w:t>підставах</w:t>
      </w:r>
      <w:proofErr w:type="spellEnd"/>
      <w:r w:rsidRPr="00901694">
        <w:rPr>
          <w:color w:val="000000"/>
          <w:sz w:val="24"/>
          <w:szCs w:val="24"/>
        </w:rPr>
        <w:t xml:space="preserve">), </w:t>
      </w:r>
      <w:proofErr w:type="spellStart"/>
      <w:r w:rsidRPr="00901694">
        <w:rPr>
          <w:color w:val="000000"/>
          <w:sz w:val="24"/>
          <w:szCs w:val="24"/>
        </w:rPr>
        <w:t>або</w:t>
      </w:r>
      <w:proofErr w:type="spellEnd"/>
      <w:r w:rsidRPr="00901694">
        <w:rPr>
          <w:color w:val="000000"/>
          <w:sz w:val="24"/>
          <w:szCs w:val="24"/>
        </w:rPr>
        <w:t xml:space="preserve"> </w:t>
      </w:r>
      <w:proofErr w:type="spellStart"/>
      <w:r w:rsidRPr="00901694">
        <w:rPr>
          <w:color w:val="000000"/>
          <w:sz w:val="24"/>
          <w:szCs w:val="24"/>
        </w:rPr>
        <w:t>юридичною</w:t>
      </w:r>
      <w:proofErr w:type="spellEnd"/>
      <w:r w:rsidRPr="00901694">
        <w:rPr>
          <w:color w:val="000000"/>
          <w:sz w:val="24"/>
          <w:szCs w:val="24"/>
        </w:rPr>
        <w:t xml:space="preserve"> </w:t>
      </w:r>
      <w:proofErr w:type="spellStart"/>
      <w:r w:rsidRPr="00901694">
        <w:rPr>
          <w:color w:val="000000"/>
          <w:sz w:val="24"/>
          <w:szCs w:val="24"/>
        </w:rPr>
        <w:t>особою</w:t>
      </w:r>
      <w:proofErr w:type="spellEnd"/>
      <w:r w:rsidRPr="00901694">
        <w:rPr>
          <w:color w:val="000000"/>
          <w:sz w:val="24"/>
          <w:szCs w:val="24"/>
        </w:rPr>
        <w:t xml:space="preserve">, </w:t>
      </w:r>
      <w:proofErr w:type="spellStart"/>
      <w:r w:rsidRPr="00901694">
        <w:rPr>
          <w:color w:val="000000"/>
          <w:sz w:val="24"/>
          <w:szCs w:val="24"/>
        </w:rPr>
        <w:t>утвореною</w:t>
      </w:r>
      <w:proofErr w:type="spellEnd"/>
      <w:r w:rsidRPr="00901694">
        <w:rPr>
          <w:color w:val="000000"/>
          <w:sz w:val="24"/>
          <w:szCs w:val="24"/>
        </w:rPr>
        <w:t xml:space="preserve"> </w:t>
      </w:r>
      <w:proofErr w:type="spellStart"/>
      <w:r w:rsidRPr="00901694">
        <w:rPr>
          <w:color w:val="000000"/>
          <w:sz w:val="24"/>
          <w:szCs w:val="24"/>
        </w:rPr>
        <w:t>та</w:t>
      </w:r>
      <w:proofErr w:type="spellEnd"/>
      <w:r w:rsidRPr="00901694">
        <w:rPr>
          <w:color w:val="000000"/>
          <w:sz w:val="24"/>
          <w:szCs w:val="24"/>
        </w:rPr>
        <w:t xml:space="preserve"> </w:t>
      </w:r>
      <w:proofErr w:type="spellStart"/>
      <w:r w:rsidRPr="00901694">
        <w:rPr>
          <w:color w:val="000000"/>
          <w:sz w:val="24"/>
          <w:szCs w:val="24"/>
        </w:rPr>
        <w:t>зареєстрованою</w:t>
      </w:r>
      <w:proofErr w:type="spellEnd"/>
      <w:r w:rsidRPr="00901694">
        <w:rPr>
          <w:color w:val="000000"/>
          <w:sz w:val="24"/>
          <w:szCs w:val="24"/>
        </w:rPr>
        <w:t xml:space="preserve"> </w:t>
      </w:r>
      <w:proofErr w:type="spellStart"/>
      <w:r w:rsidRPr="00901694">
        <w:rPr>
          <w:color w:val="000000"/>
          <w:sz w:val="24"/>
          <w:szCs w:val="24"/>
        </w:rPr>
        <w:t>відповідно</w:t>
      </w:r>
      <w:proofErr w:type="spellEnd"/>
      <w:r w:rsidRPr="00901694">
        <w:rPr>
          <w:color w:val="000000"/>
          <w:sz w:val="24"/>
          <w:szCs w:val="24"/>
        </w:rPr>
        <w:t xml:space="preserve"> </w:t>
      </w:r>
      <w:proofErr w:type="spellStart"/>
      <w:r w:rsidRPr="00901694">
        <w:rPr>
          <w:color w:val="000000"/>
          <w:sz w:val="24"/>
          <w:szCs w:val="24"/>
        </w:rPr>
        <w:t>до</w:t>
      </w:r>
      <w:proofErr w:type="spellEnd"/>
      <w:r w:rsidRPr="00901694">
        <w:rPr>
          <w:color w:val="000000"/>
          <w:sz w:val="24"/>
          <w:szCs w:val="24"/>
        </w:rPr>
        <w:t xml:space="preserve"> </w:t>
      </w:r>
      <w:proofErr w:type="spellStart"/>
      <w:r w:rsidRPr="00901694">
        <w:rPr>
          <w:color w:val="000000"/>
          <w:sz w:val="24"/>
          <w:szCs w:val="24"/>
        </w:rPr>
        <w:t>законодавства</w:t>
      </w:r>
      <w:proofErr w:type="spellEnd"/>
      <w:r w:rsidRPr="00901694">
        <w:rPr>
          <w:color w:val="000000"/>
          <w:sz w:val="24"/>
          <w:szCs w:val="24"/>
        </w:rPr>
        <w:t xml:space="preserve"> </w:t>
      </w:r>
      <w:proofErr w:type="spellStart"/>
      <w:r w:rsidRPr="00901694">
        <w:rPr>
          <w:color w:val="000000"/>
          <w:sz w:val="24"/>
          <w:szCs w:val="24"/>
        </w:rPr>
        <w:t>російської</w:t>
      </w:r>
      <w:proofErr w:type="spellEnd"/>
      <w:r w:rsidRPr="00901694">
        <w:rPr>
          <w:color w:val="000000"/>
          <w:sz w:val="24"/>
          <w:szCs w:val="24"/>
        </w:rPr>
        <w:t xml:space="preserve"> </w:t>
      </w:r>
      <w:proofErr w:type="spellStart"/>
      <w:r w:rsidRPr="00901694">
        <w:rPr>
          <w:color w:val="000000"/>
          <w:sz w:val="24"/>
          <w:szCs w:val="24"/>
        </w:rPr>
        <w:t>федерації</w:t>
      </w:r>
      <w:proofErr w:type="spellEnd"/>
      <w:r w:rsidRPr="00901694">
        <w:rPr>
          <w:color w:val="000000"/>
          <w:sz w:val="24"/>
          <w:szCs w:val="24"/>
        </w:rPr>
        <w:t>/</w:t>
      </w:r>
      <w:proofErr w:type="spellStart"/>
      <w:r w:rsidRPr="00901694">
        <w:rPr>
          <w:color w:val="000000"/>
          <w:sz w:val="24"/>
          <w:szCs w:val="24"/>
        </w:rPr>
        <w:t>республіки</w:t>
      </w:r>
      <w:proofErr w:type="spellEnd"/>
      <w:r w:rsidRPr="00901694">
        <w:rPr>
          <w:color w:val="000000"/>
          <w:sz w:val="24"/>
          <w:szCs w:val="24"/>
        </w:rPr>
        <w:t xml:space="preserve"> </w:t>
      </w:r>
      <w:proofErr w:type="spellStart"/>
      <w:r w:rsidRPr="00901694">
        <w:rPr>
          <w:color w:val="000000"/>
          <w:sz w:val="24"/>
          <w:szCs w:val="24"/>
        </w:rPr>
        <w:t>білорусь</w:t>
      </w:r>
      <w:proofErr w:type="spellEnd"/>
      <w:r w:rsidRPr="00901694">
        <w:rPr>
          <w:color w:val="000000"/>
          <w:sz w:val="24"/>
          <w:szCs w:val="24"/>
        </w:rPr>
        <w:t>/</w:t>
      </w:r>
      <w:proofErr w:type="spellStart"/>
      <w:r w:rsidRPr="00901694">
        <w:rPr>
          <w:color w:val="000000"/>
          <w:sz w:val="24"/>
          <w:szCs w:val="24"/>
        </w:rPr>
        <w:t>ісламської</w:t>
      </w:r>
      <w:proofErr w:type="spellEnd"/>
      <w:r w:rsidRPr="00901694">
        <w:rPr>
          <w:color w:val="000000"/>
          <w:sz w:val="24"/>
          <w:szCs w:val="24"/>
        </w:rPr>
        <w:t xml:space="preserve"> </w:t>
      </w:r>
      <w:proofErr w:type="spellStart"/>
      <w:r w:rsidRPr="00901694">
        <w:rPr>
          <w:color w:val="000000"/>
          <w:sz w:val="24"/>
          <w:szCs w:val="24"/>
        </w:rPr>
        <w:t>республіки</w:t>
      </w:r>
      <w:proofErr w:type="spellEnd"/>
      <w:r w:rsidRPr="00901694">
        <w:rPr>
          <w:color w:val="000000"/>
          <w:sz w:val="24"/>
          <w:szCs w:val="24"/>
        </w:rPr>
        <w:t xml:space="preserve"> </w:t>
      </w:r>
      <w:proofErr w:type="spellStart"/>
      <w:r w:rsidRPr="00901694">
        <w:rPr>
          <w:color w:val="000000"/>
          <w:sz w:val="24"/>
          <w:szCs w:val="24"/>
        </w:rPr>
        <w:t>іран</w:t>
      </w:r>
      <w:proofErr w:type="spellEnd"/>
      <w:r w:rsidRPr="00901694">
        <w:rPr>
          <w:color w:val="000000"/>
          <w:sz w:val="24"/>
          <w:szCs w:val="24"/>
        </w:rPr>
        <w:t xml:space="preserve">, </w:t>
      </w:r>
      <w:proofErr w:type="spellStart"/>
      <w:r w:rsidRPr="00901694">
        <w:rPr>
          <w:color w:val="000000"/>
          <w:sz w:val="24"/>
          <w:szCs w:val="24"/>
        </w:rPr>
        <w:t>не</w:t>
      </w:r>
      <w:proofErr w:type="spellEnd"/>
      <w:r w:rsidRPr="00901694">
        <w:rPr>
          <w:color w:val="000000"/>
          <w:sz w:val="24"/>
          <w:szCs w:val="24"/>
        </w:rPr>
        <w:t xml:space="preserve"> є </w:t>
      </w:r>
      <w:proofErr w:type="spellStart"/>
      <w:r w:rsidRPr="00901694">
        <w:rPr>
          <w:color w:val="000000"/>
          <w:sz w:val="24"/>
          <w:szCs w:val="24"/>
        </w:rPr>
        <w:t>громадянином</w:t>
      </w:r>
      <w:proofErr w:type="spellEnd"/>
      <w:r w:rsidRPr="00901694">
        <w:rPr>
          <w:color w:val="000000"/>
          <w:sz w:val="24"/>
          <w:szCs w:val="24"/>
        </w:rPr>
        <w:t xml:space="preserve"> </w:t>
      </w:r>
      <w:proofErr w:type="spellStart"/>
      <w:r w:rsidRPr="00901694">
        <w:rPr>
          <w:color w:val="000000"/>
          <w:sz w:val="24"/>
          <w:szCs w:val="24"/>
        </w:rPr>
        <w:t>російської</w:t>
      </w:r>
      <w:proofErr w:type="spellEnd"/>
      <w:r w:rsidRPr="00901694">
        <w:rPr>
          <w:color w:val="000000"/>
          <w:sz w:val="24"/>
          <w:szCs w:val="24"/>
        </w:rPr>
        <w:t xml:space="preserve"> </w:t>
      </w:r>
      <w:proofErr w:type="spellStart"/>
      <w:r w:rsidRPr="00901694">
        <w:rPr>
          <w:color w:val="000000"/>
          <w:sz w:val="24"/>
          <w:szCs w:val="24"/>
        </w:rPr>
        <w:t>федерації</w:t>
      </w:r>
      <w:proofErr w:type="spellEnd"/>
      <w:r w:rsidRPr="00901694">
        <w:rPr>
          <w:color w:val="000000"/>
          <w:sz w:val="24"/>
          <w:szCs w:val="24"/>
        </w:rPr>
        <w:t>/</w:t>
      </w:r>
      <w:proofErr w:type="spellStart"/>
      <w:r w:rsidRPr="00901694">
        <w:rPr>
          <w:color w:val="000000"/>
          <w:sz w:val="24"/>
          <w:szCs w:val="24"/>
        </w:rPr>
        <w:t>республіки</w:t>
      </w:r>
      <w:proofErr w:type="spellEnd"/>
      <w:r w:rsidRPr="00901694">
        <w:rPr>
          <w:color w:val="000000"/>
          <w:sz w:val="24"/>
          <w:szCs w:val="24"/>
        </w:rPr>
        <w:t xml:space="preserve"> </w:t>
      </w:r>
      <w:proofErr w:type="spellStart"/>
      <w:r w:rsidRPr="00901694">
        <w:rPr>
          <w:color w:val="000000"/>
          <w:sz w:val="24"/>
          <w:szCs w:val="24"/>
        </w:rPr>
        <w:t>білорусь</w:t>
      </w:r>
      <w:proofErr w:type="spellEnd"/>
      <w:r w:rsidRPr="00901694">
        <w:rPr>
          <w:color w:val="000000"/>
          <w:sz w:val="24"/>
          <w:szCs w:val="24"/>
        </w:rPr>
        <w:t>/</w:t>
      </w:r>
      <w:proofErr w:type="spellStart"/>
      <w:r w:rsidRPr="00901694">
        <w:rPr>
          <w:color w:val="000000"/>
          <w:sz w:val="24"/>
          <w:szCs w:val="24"/>
        </w:rPr>
        <w:t>ісламської</w:t>
      </w:r>
      <w:proofErr w:type="spellEnd"/>
      <w:r w:rsidRPr="00901694">
        <w:rPr>
          <w:color w:val="000000"/>
          <w:sz w:val="24"/>
          <w:szCs w:val="24"/>
        </w:rPr>
        <w:t xml:space="preserve"> </w:t>
      </w:r>
      <w:proofErr w:type="spellStart"/>
      <w:r w:rsidRPr="00901694">
        <w:rPr>
          <w:color w:val="000000"/>
          <w:sz w:val="24"/>
          <w:szCs w:val="24"/>
        </w:rPr>
        <w:t>республіки</w:t>
      </w:r>
      <w:proofErr w:type="spellEnd"/>
      <w:r w:rsidRPr="00901694">
        <w:rPr>
          <w:color w:val="000000"/>
          <w:sz w:val="24"/>
          <w:szCs w:val="24"/>
        </w:rPr>
        <w:t xml:space="preserve"> </w:t>
      </w:r>
      <w:proofErr w:type="spellStart"/>
      <w:r w:rsidRPr="00901694">
        <w:rPr>
          <w:color w:val="000000"/>
          <w:sz w:val="24"/>
          <w:szCs w:val="24"/>
        </w:rPr>
        <w:t>іран</w:t>
      </w:r>
      <w:proofErr w:type="spellEnd"/>
      <w:r w:rsidRPr="00901694">
        <w:rPr>
          <w:color w:val="000000"/>
          <w:sz w:val="24"/>
          <w:szCs w:val="24"/>
        </w:rPr>
        <w:t xml:space="preserve"> (</w:t>
      </w:r>
      <w:proofErr w:type="spellStart"/>
      <w:r w:rsidRPr="00901694">
        <w:rPr>
          <w:color w:val="000000"/>
          <w:sz w:val="24"/>
          <w:szCs w:val="24"/>
        </w:rPr>
        <w:t>крім</w:t>
      </w:r>
      <w:proofErr w:type="spellEnd"/>
      <w:r w:rsidRPr="00901694">
        <w:rPr>
          <w:color w:val="000000"/>
          <w:sz w:val="24"/>
          <w:szCs w:val="24"/>
        </w:rPr>
        <w:t xml:space="preserve"> </w:t>
      </w:r>
      <w:proofErr w:type="spellStart"/>
      <w:r w:rsidRPr="00901694">
        <w:rPr>
          <w:color w:val="000000"/>
          <w:sz w:val="24"/>
          <w:szCs w:val="24"/>
        </w:rPr>
        <w:t>тих</w:t>
      </w:r>
      <w:proofErr w:type="spellEnd"/>
      <w:r w:rsidRPr="00901694">
        <w:rPr>
          <w:color w:val="000000"/>
          <w:sz w:val="24"/>
          <w:szCs w:val="24"/>
        </w:rPr>
        <w:t xml:space="preserve">, </w:t>
      </w:r>
      <w:proofErr w:type="spellStart"/>
      <w:r w:rsidRPr="00901694">
        <w:rPr>
          <w:color w:val="000000"/>
          <w:sz w:val="24"/>
          <w:szCs w:val="24"/>
        </w:rPr>
        <w:t>що</w:t>
      </w:r>
      <w:proofErr w:type="spellEnd"/>
      <w:r w:rsidRPr="00901694">
        <w:rPr>
          <w:color w:val="000000"/>
          <w:sz w:val="24"/>
          <w:szCs w:val="24"/>
        </w:rPr>
        <w:t xml:space="preserve"> </w:t>
      </w:r>
      <w:proofErr w:type="spellStart"/>
      <w:r w:rsidRPr="00901694">
        <w:rPr>
          <w:color w:val="000000"/>
          <w:sz w:val="24"/>
          <w:szCs w:val="24"/>
        </w:rPr>
        <w:t>проживають</w:t>
      </w:r>
      <w:proofErr w:type="spellEnd"/>
      <w:r w:rsidRPr="00901694">
        <w:rPr>
          <w:color w:val="000000"/>
          <w:sz w:val="24"/>
          <w:szCs w:val="24"/>
        </w:rPr>
        <w:t xml:space="preserve"> </w:t>
      </w:r>
      <w:proofErr w:type="spellStart"/>
      <w:r w:rsidRPr="00901694">
        <w:rPr>
          <w:color w:val="000000"/>
          <w:sz w:val="24"/>
          <w:szCs w:val="24"/>
        </w:rPr>
        <w:t>на</w:t>
      </w:r>
      <w:proofErr w:type="spellEnd"/>
      <w:r w:rsidRPr="00901694">
        <w:rPr>
          <w:color w:val="000000"/>
          <w:sz w:val="24"/>
          <w:szCs w:val="24"/>
        </w:rPr>
        <w:t xml:space="preserve"> </w:t>
      </w:r>
      <w:proofErr w:type="spellStart"/>
      <w:r w:rsidRPr="00901694">
        <w:rPr>
          <w:color w:val="000000"/>
          <w:sz w:val="24"/>
          <w:szCs w:val="24"/>
        </w:rPr>
        <w:t>території</w:t>
      </w:r>
      <w:proofErr w:type="spellEnd"/>
      <w:r w:rsidRPr="00901694">
        <w:rPr>
          <w:color w:val="000000"/>
          <w:sz w:val="24"/>
          <w:szCs w:val="24"/>
        </w:rPr>
        <w:t xml:space="preserve"> </w:t>
      </w:r>
      <w:proofErr w:type="spellStart"/>
      <w:r w:rsidRPr="00901694">
        <w:rPr>
          <w:color w:val="000000"/>
          <w:sz w:val="24"/>
          <w:szCs w:val="24"/>
        </w:rPr>
        <w:t>України</w:t>
      </w:r>
      <w:proofErr w:type="spellEnd"/>
      <w:r w:rsidRPr="00901694">
        <w:rPr>
          <w:color w:val="000000"/>
          <w:sz w:val="24"/>
          <w:szCs w:val="24"/>
        </w:rPr>
        <w:t xml:space="preserve"> </w:t>
      </w:r>
      <w:proofErr w:type="spellStart"/>
      <w:r w:rsidRPr="00901694">
        <w:rPr>
          <w:color w:val="000000"/>
          <w:sz w:val="24"/>
          <w:szCs w:val="24"/>
        </w:rPr>
        <w:t>на</w:t>
      </w:r>
      <w:proofErr w:type="spellEnd"/>
      <w:r w:rsidRPr="00901694">
        <w:rPr>
          <w:color w:val="000000"/>
          <w:sz w:val="24"/>
          <w:szCs w:val="24"/>
        </w:rPr>
        <w:t xml:space="preserve"> </w:t>
      </w:r>
      <w:proofErr w:type="spellStart"/>
      <w:r w:rsidRPr="00901694">
        <w:rPr>
          <w:color w:val="000000"/>
          <w:sz w:val="24"/>
          <w:szCs w:val="24"/>
        </w:rPr>
        <w:t>законних</w:t>
      </w:r>
      <w:proofErr w:type="spellEnd"/>
      <w:r w:rsidRPr="00901694">
        <w:rPr>
          <w:color w:val="000000"/>
          <w:sz w:val="24"/>
          <w:szCs w:val="24"/>
        </w:rPr>
        <w:t xml:space="preserve"> </w:t>
      </w:r>
      <w:proofErr w:type="spellStart"/>
      <w:r w:rsidRPr="00901694">
        <w:rPr>
          <w:color w:val="000000"/>
          <w:sz w:val="24"/>
          <w:szCs w:val="24"/>
        </w:rPr>
        <w:t>підставах</w:t>
      </w:r>
      <w:proofErr w:type="spellEnd"/>
      <w:r w:rsidRPr="00901694">
        <w:rPr>
          <w:color w:val="000000"/>
          <w:sz w:val="24"/>
          <w:szCs w:val="24"/>
        </w:rPr>
        <w:t xml:space="preserve">), </w:t>
      </w:r>
      <w:r w:rsidRPr="00901694">
        <w:rPr>
          <w:color w:val="000000"/>
          <w:sz w:val="24"/>
          <w:szCs w:val="24"/>
          <w:shd w:val="clear" w:color="auto" w:fill="FFFFFF"/>
        </w:rPr>
        <w:t xml:space="preserve">а </w:t>
      </w:r>
      <w:proofErr w:type="spellStart"/>
      <w:r w:rsidRPr="00901694">
        <w:rPr>
          <w:color w:val="000000"/>
          <w:sz w:val="24"/>
          <w:szCs w:val="24"/>
          <w:shd w:val="clear" w:color="auto" w:fill="FFFFFF"/>
        </w:rPr>
        <w:t>також</w:t>
      </w:r>
      <w:proofErr w:type="spellEnd"/>
      <w:r w:rsidRPr="00901694">
        <w:rPr>
          <w:color w:val="000000"/>
          <w:sz w:val="24"/>
          <w:szCs w:val="24"/>
          <w:shd w:val="clear" w:color="auto" w:fill="FFFFFF"/>
        </w:rPr>
        <w:t xml:space="preserve"> </w:t>
      </w:r>
      <w:proofErr w:type="spellStart"/>
      <w:r w:rsidRPr="00901694">
        <w:rPr>
          <w:color w:val="000000"/>
          <w:sz w:val="24"/>
          <w:szCs w:val="24"/>
          <w:shd w:val="clear" w:color="auto" w:fill="FFFFFF"/>
        </w:rPr>
        <w:t>підтверджує</w:t>
      </w:r>
      <w:proofErr w:type="spellEnd"/>
      <w:r w:rsidRPr="00901694">
        <w:rPr>
          <w:color w:val="000000"/>
          <w:sz w:val="24"/>
          <w:szCs w:val="24"/>
          <w:shd w:val="clear" w:color="auto" w:fill="FFFFFF"/>
        </w:rPr>
        <w:t xml:space="preserve">  </w:t>
      </w:r>
      <w:proofErr w:type="spellStart"/>
      <w:r w:rsidRPr="00901694">
        <w:rPr>
          <w:color w:val="000000"/>
          <w:sz w:val="24"/>
          <w:szCs w:val="24"/>
          <w:shd w:val="clear" w:color="auto" w:fill="FFFFFF"/>
        </w:rPr>
        <w:t>відсутність</w:t>
      </w:r>
      <w:proofErr w:type="spellEnd"/>
      <w:r w:rsidRPr="00901694">
        <w:rPr>
          <w:color w:val="000000"/>
          <w:sz w:val="24"/>
          <w:szCs w:val="24"/>
          <w:shd w:val="clear" w:color="auto" w:fill="FFFFFF"/>
        </w:rPr>
        <w:t xml:space="preserve"> </w:t>
      </w:r>
      <w:proofErr w:type="spellStart"/>
      <w:r w:rsidRPr="00901694">
        <w:rPr>
          <w:color w:val="000000"/>
          <w:sz w:val="24"/>
          <w:szCs w:val="24"/>
          <w:shd w:val="clear" w:color="auto" w:fill="FFFFFF"/>
        </w:rPr>
        <w:t>здійснення</w:t>
      </w:r>
      <w:proofErr w:type="spellEnd"/>
      <w:r w:rsidRPr="00901694">
        <w:rPr>
          <w:color w:val="000000"/>
          <w:sz w:val="24"/>
          <w:szCs w:val="24"/>
          <w:shd w:val="clear" w:color="auto" w:fill="FFFFFF"/>
        </w:rPr>
        <w:t xml:space="preserve"> </w:t>
      </w:r>
      <w:proofErr w:type="spellStart"/>
      <w:r w:rsidRPr="00901694">
        <w:rPr>
          <w:color w:val="000000"/>
          <w:sz w:val="24"/>
          <w:szCs w:val="24"/>
          <w:shd w:val="clear" w:color="auto" w:fill="FFFFFF"/>
        </w:rPr>
        <w:t>контролю</w:t>
      </w:r>
      <w:proofErr w:type="spellEnd"/>
      <w:r w:rsidRPr="00901694">
        <w:rPr>
          <w:color w:val="000000"/>
          <w:sz w:val="24"/>
          <w:szCs w:val="24"/>
          <w:shd w:val="clear" w:color="auto" w:fill="FFFFFF"/>
        </w:rPr>
        <w:t xml:space="preserve"> </w:t>
      </w:r>
      <w:proofErr w:type="spellStart"/>
      <w:r w:rsidRPr="00901694">
        <w:rPr>
          <w:color w:val="000000"/>
          <w:sz w:val="24"/>
          <w:szCs w:val="24"/>
          <w:shd w:val="clear" w:color="auto" w:fill="FFFFFF"/>
        </w:rPr>
        <w:t>за</w:t>
      </w:r>
      <w:proofErr w:type="spellEnd"/>
      <w:r w:rsidRPr="00901694">
        <w:rPr>
          <w:color w:val="000000"/>
          <w:sz w:val="24"/>
          <w:szCs w:val="24"/>
          <w:shd w:val="clear" w:color="auto" w:fill="FFFFFF"/>
        </w:rPr>
        <w:t xml:space="preserve"> </w:t>
      </w:r>
      <w:proofErr w:type="spellStart"/>
      <w:r w:rsidRPr="00901694">
        <w:rPr>
          <w:color w:val="000000"/>
          <w:sz w:val="24"/>
          <w:szCs w:val="24"/>
          <w:shd w:val="clear" w:color="auto" w:fill="FFFFFF"/>
        </w:rPr>
        <w:t>своєю</w:t>
      </w:r>
      <w:proofErr w:type="spellEnd"/>
      <w:r w:rsidRPr="00901694">
        <w:rPr>
          <w:color w:val="000000"/>
          <w:sz w:val="24"/>
          <w:szCs w:val="24"/>
          <w:shd w:val="clear" w:color="auto" w:fill="FFFFFF"/>
        </w:rPr>
        <w:t xml:space="preserve"> </w:t>
      </w:r>
      <w:proofErr w:type="spellStart"/>
      <w:r w:rsidRPr="00901694">
        <w:rPr>
          <w:color w:val="000000"/>
          <w:sz w:val="24"/>
          <w:szCs w:val="24"/>
          <w:shd w:val="clear" w:color="auto" w:fill="FFFFFF"/>
        </w:rPr>
        <w:t>діяльністю</w:t>
      </w:r>
      <w:proofErr w:type="spellEnd"/>
      <w:r w:rsidRPr="00901694">
        <w:rPr>
          <w:color w:val="000000"/>
          <w:sz w:val="24"/>
          <w:szCs w:val="24"/>
          <w:shd w:val="clear" w:color="auto" w:fill="FFFFFF"/>
        </w:rPr>
        <w:t xml:space="preserve"> у </w:t>
      </w:r>
      <w:proofErr w:type="spellStart"/>
      <w:r w:rsidRPr="00901694">
        <w:rPr>
          <w:color w:val="000000"/>
          <w:sz w:val="24"/>
          <w:szCs w:val="24"/>
          <w:shd w:val="clear" w:color="auto" w:fill="FFFFFF"/>
        </w:rPr>
        <w:t>значенні</w:t>
      </w:r>
      <w:proofErr w:type="spellEnd"/>
      <w:r w:rsidRPr="00901694">
        <w:rPr>
          <w:color w:val="000000"/>
          <w:sz w:val="24"/>
          <w:szCs w:val="24"/>
          <w:shd w:val="clear" w:color="auto" w:fill="FFFFFF"/>
        </w:rPr>
        <w:t xml:space="preserve">, </w:t>
      </w:r>
      <w:proofErr w:type="spellStart"/>
      <w:r w:rsidRPr="00901694">
        <w:rPr>
          <w:color w:val="000000"/>
          <w:sz w:val="24"/>
          <w:szCs w:val="24"/>
          <w:shd w:val="clear" w:color="auto" w:fill="FFFFFF"/>
        </w:rPr>
        <w:t>наведеному</w:t>
      </w:r>
      <w:proofErr w:type="spellEnd"/>
      <w:r w:rsidRPr="00901694">
        <w:rPr>
          <w:color w:val="000000"/>
          <w:sz w:val="24"/>
          <w:szCs w:val="24"/>
          <w:shd w:val="clear" w:color="auto" w:fill="FFFFFF"/>
        </w:rPr>
        <w:t xml:space="preserve"> у </w:t>
      </w:r>
      <w:proofErr w:type="spellStart"/>
      <w:r w:rsidRPr="00901694">
        <w:rPr>
          <w:color w:val="000000"/>
          <w:sz w:val="24"/>
          <w:szCs w:val="24"/>
          <w:shd w:val="clear" w:color="auto" w:fill="FFFFFF"/>
        </w:rPr>
        <w:t>статті</w:t>
      </w:r>
      <w:proofErr w:type="spellEnd"/>
      <w:r w:rsidRPr="00901694">
        <w:rPr>
          <w:color w:val="000000"/>
          <w:sz w:val="24"/>
          <w:szCs w:val="24"/>
          <w:shd w:val="clear" w:color="auto" w:fill="FFFFFF"/>
        </w:rPr>
        <w:t xml:space="preserve"> 1 </w:t>
      </w:r>
      <w:proofErr w:type="spellStart"/>
      <w:r w:rsidRPr="00901694">
        <w:rPr>
          <w:color w:val="000000"/>
          <w:sz w:val="24"/>
          <w:szCs w:val="24"/>
          <w:shd w:val="clear" w:color="auto" w:fill="FFFFFF"/>
        </w:rPr>
        <w:t>Закону</w:t>
      </w:r>
      <w:proofErr w:type="spellEnd"/>
      <w:r w:rsidRPr="00901694">
        <w:rPr>
          <w:color w:val="000000"/>
          <w:sz w:val="24"/>
          <w:szCs w:val="24"/>
          <w:shd w:val="clear" w:color="auto" w:fill="FFFFFF"/>
        </w:rPr>
        <w:t xml:space="preserve"> </w:t>
      </w:r>
      <w:proofErr w:type="spellStart"/>
      <w:r w:rsidRPr="00901694">
        <w:rPr>
          <w:color w:val="000000"/>
          <w:sz w:val="24"/>
          <w:szCs w:val="24"/>
          <w:shd w:val="clear" w:color="auto" w:fill="FFFFFF"/>
        </w:rPr>
        <w:t>України</w:t>
      </w:r>
      <w:proofErr w:type="spellEnd"/>
      <w:r w:rsidRPr="00901694">
        <w:rPr>
          <w:color w:val="000000"/>
          <w:sz w:val="24"/>
          <w:szCs w:val="24"/>
          <w:shd w:val="clear" w:color="auto" w:fill="FFFFFF"/>
        </w:rPr>
        <w:t xml:space="preserve"> «</w:t>
      </w:r>
      <w:proofErr w:type="spellStart"/>
      <w:r w:rsidRPr="00901694">
        <w:rPr>
          <w:color w:val="000000"/>
          <w:sz w:val="24"/>
          <w:szCs w:val="24"/>
          <w:shd w:val="clear" w:color="auto" w:fill="FFFFFF"/>
        </w:rPr>
        <w:t>Про</w:t>
      </w:r>
      <w:proofErr w:type="spellEnd"/>
      <w:r w:rsidRPr="00901694">
        <w:rPr>
          <w:color w:val="000000"/>
          <w:sz w:val="24"/>
          <w:szCs w:val="24"/>
          <w:shd w:val="clear" w:color="auto" w:fill="FFFFFF"/>
        </w:rPr>
        <w:t xml:space="preserve"> </w:t>
      </w:r>
      <w:proofErr w:type="spellStart"/>
      <w:r w:rsidRPr="00901694">
        <w:rPr>
          <w:color w:val="000000"/>
          <w:sz w:val="24"/>
          <w:szCs w:val="24"/>
          <w:shd w:val="clear" w:color="auto" w:fill="FFFFFF"/>
        </w:rPr>
        <w:t>захист</w:t>
      </w:r>
      <w:proofErr w:type="spellEnd"/>
      <w:r w:rsidRPr="00901694">
        <w:rPr>
          <w:color w:val="000000"/>
          <w:sz w:val="24"/>
          <w:szCs w:val="24"/>
          <w:shd w:val="clear" w:color="auto" w:fill="FFFFFF"/>
        </w:rPr>
        <w:t xml:space="preserve"> </w:t>
      </w:r>
      <w:proofErr w:type="spellStart"/>
      <w:r w:rsidRPr="00901694">
        <w:rPr>
          <w:color w:val="000000"/>
          <w:sz w:val="24"/>
          <w:szCs w:val="24"/>
          <w:shd w:val="clear" w:color="auto" w:fill="FFFFFF"/>
        </w:rPr>
        <w:t>економічної</w:t>
      </w:r>
      <w:proofErr w:type="spellEnd"/>
      <w:r w:rsidRPr="00901694">
        <w:rPr>
          <w:color w:val="000000"/>
          <w:sz w:val="24"/>
          <w:szCs w:val="24"/>
          <w:shd w:val="clear" w:color="auto" w:fill="FFFFFF"/>
        </w:rPr>
        <w:t xml:space="preserve"> </w:t>
      </w:r>
      <w:proofErr w:type="spellStart"/>
      <w:r w:rsidRPr="00901694">
        <w:rPr>
          <w:color w:val="000000"/>
          <w:sz w:val="24"/>
          <w:szCs w:val="24"/>
          <w:shd w:val="clear" w:color="auto" w:fill="FFFFFF"/>
        </w:rPr>
        <w:t>конкуренції</w:t>
      </w:r>
      <w:proofErr w:type="spellEnd"/>
      <w:r w:rsidRPr="00901694">
        <w:rPr>
          <w:color w:val="000000"/>
          <w:sz w:val="24"/>
          <w:szCs w:val="24"/>
          <w:shd w:val="clear" w:color="auto" w:fill="FFFFFF"/>
        </w:rPr>
        <w:t>».</w:t>
      </w:r>
    </w:p>
    <w:p w14:paraId="1ED9EA9F" w14:textId="698E8B90"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12.</w:t>
      </w:r>
      <w:r w:rsidR="00901694" w:rsidRPr="007778FC">
        <w:rPr>
          <w:sz w:val="24"/>
          <w:szCs w:val="24"/>
          <w:lang w:val="uk-UA"/>
        </w:rPr>
        <w:t>1</w:t>
      </w:r>
      <w:r w:rsidR="00901694">
        <w:rPr>
          <w:sz w:val="24"/>
          <w:szCs w:val="24"/>
          <w:lang w:val="uk-UA"/>
        </w:rPr>
        <w:t>6</w:t>
      </w:r>
      <w:r w:rsidRPr="007778FC">
        <w:rPr>
          <w:sz w:val="24"/>
          <w:szCs w:val="24"/>
          <w:lang w:val="uk-UA"/>
        </w:rPr>
        <w:t>. Кожна із Сторін несе повну відповідальність за правильність вказаних нею у  Договорі реквізитів (банківських реквізитів, місцезнаходження (юридичної адреси), найменування, організаційно-правової форми тощо) та зобов'язується своєчасно у письмовій формі повідомляти іншу Сторону про їх зміну протягом 3 (трьох) робочих днів з дати виникнення відповідних змін, а у разі неповідомлення несе ризик настання пов’язаних із несприятливих наслідків.</w:t>
      </w:r>
    </w:p>
    <w:p w14:paraId="290A9980" w14:textId="1C8D0189"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12.</w:t>
      </w:r>
      <w:r w:rsidR="00901694" w:rsidRPr="007778FC">
        <w:rPr>
          <w:sz w:val="24"/>
          <w:szCs w:val="24"/>
          <w:lang w:val="uk-UA"/>
        </w:rPr>
        <w:t>1</w:t>
      </w:r>
      <w:r w:rsidR="00901694">
        <w:rPr>
          <w:sz w:val="24"/>
          <w:szCs w:val="24"/>
          <w:lang w:val="uk-UA"/>
        </w:rPr>
        <w:t>7</w:t>
      </w:r>
      <w:r w:rsidRPr="007778FC">
        <w:rPr>
          <w:sz w:val="24"/>
          <w:szCs w:val="24"/>
          <w:lang w:val="uk-UA"/>
        </w:rPr>
        <w:t>. Законодавство про економічні санкції, що згадується у Договорі,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 та/або Україною.</w:t>
      </w:r>
    </w:p>
    <w:p w14:paraId="16AF7EC5" w14:textId="68809FA9" w:rsidR="00675BF8" w:rsidRPr="00272BF7"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12.</w:t>
      </w:r>
      <w:r w:rsidR="00901694" w:rsidRPr="007778FC">
        <w:rPr>
          <w:sz w:val="24"/>
          <w:szCs w:val="24"/>
          <w:lang w:val="uk-UA"/>
        </w:rPr>
        <w:t>1</w:t>
      </w:r>
      <w:r w:rsidR="00901694">
        <w:rPr>
          <w:sz w:val="24"/>
          <w:szCs w:val="24"/>
          <w:lang w:val="uk-UA"/>
        </w:rPr>
        <w:t>8</w:t>
      </w:r>
      <w:r w:rsidRPr="007778FC">
        <w:rPr>
          <w:sz w:val="24"/>
          <w:szCs w:val="24"/>
          <w:lang w:val="uk-UA"/>
        </w:rPr>
        <w:t xml:space="preserve">.Сторони домовились, що відповідальними особами за комунікацію з питань, що визначені </w:t>
      </w:r>
      <w:r w:rsidRPr="00272BF7">
        <w:rPr>
          <w:sz w:val="24"/>
          <w:szCs w:val="24"/>
          <w:lang w:val="uk-UA"/>
        </w:rPr>
        <w:t xml:space="preserve">пунктами </w:t>
      </w:r>
      <w:r w:rsidRPr="00272BF7">
        <w:rPr>
          <w:sz w:val="24"/>
          <w:szCs w:val="24"/>
          <w:lang w:val="ru-RU"/>
        </w:rPr>
        <w:t>3</w:t>
      </w:r>
      <w:r w:rsidRPr="00272BF7">
        <w:rPr>
          <w:sz w:val="24"/>
          <w:szCs w:val="24"/>
          <w:lang w:val="uk-UA"/>
        </w:rPr>
        <w:t>.</w:t>
      </w:r>
      <w:r w:rsidRPr="00272BF7">
        <w:rPr>
          <w:sz w:val="24"/>
          <w:szCs w:val="24"/>
          <w:lang w:val="ru-RU"/>
        </w:rPr>
        <w:t>1</w:t>
      </w:r>
      <w:r w:rsidRPr="00272BF7">
        <w:rPr>
          <w:sz w:val="24"/>
          <w:szCs w:val="24"/>
          <w:lang w:val="uk-UA"/>
        </w:rPr>
        <w:t xml:space="preserve">3. та </w:t>
      </w:r>
      <w:r w:rsidRPr="00272BF7">
        <w:rPr>
          <w:sz w:val="24"/>
          <w:szCs w:val="24"/>
          <w:lang w:val="ru-RU"/>
        </w:rPr>
        <w:t>3</w:t>
      </w:r>
      <w:r w:rsidRPr="00272BF7">
        <w:rPr>
          <w:sz w:val="24"/>
          <w:szCs w:val="24"/>
          <w:lang w:val="uk-UA"/>
        </w:rPr>
        <w:t>.</w:t>
      </w:r>
      <w:r w:rsidRPr="00272BF7">
        <w:rPr>
          <w:sz w:val="24"/>
          <w:szCs w:val="24"/>
          <w:lang w:val="ru-RU"/>
        </w:rPr>
        <w:t>1</w:t>
      </w:r>
      <w:r w:rsidRPr="00272BF7">
        <w:rPr>
          <w:sz w:val="24"/>
          <w:szCs w:val="24"/>
          <w:lang w:val="uk-UA"/>
        </w:rPr>
        <w:t xml:space="preserve">4. Договору від Замовника є </w:t>
      </w:r>
      <w:r w:rsidRPr="00272BF7">
        <w:rPr>
          <w:color w:val="000000" w:themeColor="text1"/>
          <w:sz w:val="24"/>
          <w:szCs w:val="24"/>
          <w:lang w:val="uk-UA"/>
        </w:rPr>
        <w:t>(зазначити ПІБ, телефон, електронну адресу),  від Виконавця - (зазначити ПІБ, телефон, електронну адресу). </w:t>
      </w:r>
    </w:p>
    <w:p w14:paraId="659F190A" w14:textId="297A0DC2" w:rsidR="00675BF8" w:rsidRPr="007778FC" w:rsidRDefault="00675BF8" w:rsidP="00675BF8">
      <w:pPr>
        <w:pBdr>
          <w:top w:val="nil"/>
          <w:left w:val="nil"/>
          <w:bottom w:val="nil"/>
          <w:right w:val="nil"/>
          <w:between w:val="nil"/>
        </w:pBdr>
        <w:tabs>
          <w:tab w:val="left" w:pos="1276"/>
        </w:tabs>
        <w:spacing w:after="0" w:line="228" w:lineRule="auto"/>
        <w:ind w:firstLine="567"/>
        <w:jc w:val="both"/>
        <w:rPr>
          <w:rFonts w:ascii="Times New Roman" w:eastAsia="Times New Roman" w:hAnsi="Times New Roman" w:cs="Times New Roman"/>
          <w:color w:val="000000"/>
          <w:sz w:val="24"/>
          <w:szCs w:val="24"/>
        </w:rPr>
      </w:pPr>
      <w:r w:rsidRPr="00272BF7">
        <w:rPr>
          <w:rFonts w:ascii="Times New Roman" w:eastAsia="Times New Roman" w:hAnsi="Times New Roman" w:cs="Times New Roman"/>
          <w:color w:val="000000"/>
          <w:sz w:val="24"/>
          <w:szCs w:val="24"/>
        </w:rPr>
        <w:t>12.</w:t>
      </w:r>
      <w:r w:rsidR="00901694" w:rsidRPr="00272BF7">
        <w:rPr>
          <w:rFonts w:ascii="Times New Roman" w:eastAsia="Times New Roman" w:hAnsi="Times New Roman" w:cs="Times New Roman"/>
          <w:color w:val="000000"/>
          <w:sz w:val="24"/>
          <w:szCs w:val="24"/>
        </w:rPr>
        <w:t>19</w:t>
      </w:r>
      <w:r w:rsidRPr="00272BF7">
        <w:rPr>
          <w:rFonts w:ascii="Times New Roman" w:eastAsia="Times New Roman" w:hAnsi="Times New Roman" w:cs="Times New Roman"/>
          <w:color w:val="000000"/>
          <w:sz w:val="24"/>
          <w:szCs w:val="24"/>
        </w:rPr>
        <w:t>. Цей Договір має додатки, які є його невід’ємними частинами</w:t>
      </w:r>
      <w:r w:rsidRPr="007778FC">
        <w:rPr>
          <w:rFonts w:ascii="Times New Roman" w:eastAsia="Times New Roman" w:hAnsi="Times New Roman" w:cs="Times New Roman"/>
          <w:color w:val="000000"/>
          <w:sz w:val="24"/>
          <w:szCs w:val="24"/>
        </w:rPr>
        <w:t>:</w:t>
      </w:r>
    </w:p>
    <w:p w14:paraId="23908DCB" w14:textId="77777777" w:rsidR="00675BF8" w:rsidRPr="007778FC" w:rsidRDefault="00675BF8" w:rsidP="00675BF8">
      <w:pPr>
        <w:pBdr>
          <w:top w:val="nil"/>
          <w:left w:val="nil"/>
          <w:bottom w:val="nil"/>
          <w:right w:val="nil"/>
          <w:between w:val="nil"/>
        </w:pBdr>
        <w:tabs>
          <w:tab w:val="left" w:pos="1276"/>
        </w:tabs>
        <w:spacing w:after="0" w:line="228" w:lineRule="auto"/>
        <w:ind w:firstLine="567"/>
        <w:jc w:val="both"/>
        <w:rPr>
          <w:rFonts w:ascii="Times New Roman" w:eastAsia="Times New Roman" w:hAnsi="Times New Roman" w:cs="Times New Roman"/>
          <w:color w:val="000000"/>
          <w:sz w:val="24"/>
          <w:szCs w:val="24"/>
        </w:rPr>
      </w:pPr>
      <w:r w:rsidRPr="007778FC">
        <w:rPr>
          <w:rFonts w:ascii="Times New Roman" w:eastAsia="Times New Roman" w:hAnsi="Times New Roman" w:cs="Times New Roman"/>
          <w:color w:val="000000"/>
          <w:sz w:val="24"/>
          <w:szCs w:val="24"/>
        </w:rPr>
        <w:t>- Додаток 1 «Специфікація»;</w:t>
      </w:r>
    </w:p>
    <w:p w14:paraId="7B9C7391" w14:textId="77777777" w:rsidR="00675BF8" w:rsidRPr="007778FC" w:rsidRDefault="00675BF8" w:rsidP="00675BF8">
      <w:pPr>
        <w:pBdr>
          <w:top w:val="nil"/>
          <w:left w:val="nil"/>
          <w:bottom w:val="nil"/>
          <w:right w:val="nil"/>
          <w:between w:val="nil"/>
        </w:pBdr>
        <w:tabs>
          <w:tab w:val="left" w:pos="1276"/>
        </w:tabs>
        <w:spacing w:after="0" w:line="228" w:lineRule="auto"/>
        <w:ind w:firstLine="567"/>
        <w:jc w:val="both"/>
        <w:rPr>
          <w:rFonts w:ascii="Times New Roman" w:eastAsia="Times New Roman" w:hAnsi="Times New Roman" w:cs="Times New Roman"/>
          <w:color w:val="000000"/>
          <w:sz w:val="24"/>
          <w:szCs w:val="24"/>
        </w:rPr>
      </w:pPr>
      <w:r w:rsidRPr="007778FC">
        <w:rPr>
          <w:rFonts w:ascii="Times New Roman" w:eastAsia="Times New Roman" w:hAnsi="Times New Roman" w:cs="Times New Roman"/>
          <w:color w:val="000000"/>
          <w:sz w:val="24"/>
          <w:szCs w:val="24"/>
        </w:rPr>
        <w:lastRenderedPageBreak/>
        <w:t>- Додаток 2 «Технічна специфікація».</w:t>
      </w:r>
    </w:p>
    <w:p w14:paraId="3C0A852D" w14:textId="77777777" w:rsidR="00675BF8" w:rsidRDefault="00675BF8" w:rsidP="00675BF8">
      <w:pPr>
        <w:tabs>
          <w:tab w:val="left" w:pos="1095"/>
        </w:tabs>
        <w:spacing w:after="0" w:line="240" w:lineRule="auto"/>
        <w:ind w:left="709"/>
        <w:rPr>
          <w:rFonts w:ascii="Times New Roman" w:eastAsia="Times New Roman" w:hAnsi="Times New Roman" w:cs="Times New Roman"/>
          <w:sz w:val="24"/>
          <w:szCs w:val="24"/>
        </w:rPr>
      </w:pPr>
    </w:p>
    <w:p w14:paraId="7AA3E0CB" w14:textId="77777777" w:rsidR="00675BF8" w:rsidRDefault="00675BF8" w:rsidP="00675BF8">
      <w:pPr>
        <w:widowControl w:val="0"/>
        <w:numPr>
          <w:ilvl w:val="0"/>
          <w:numId w:val="23"/>
        </w:numPr>
        <w:pBdr>
          <w:top w:val="nil"/>
          <w:left w:val="nil"/>
          <w:bottom w:val="nil"/>
          <w:right w:val="nil"/>
          <w:between w:val="nil"/>
        </w:pBdr>
        <w:tabs>
          <w:tab w:val="left" w:pos="426"/>
        </w:tabs>
        <w:spacing w:after="0" w:line="240" w:lineRule="auto"/>
        <w:ind w:left="0" w:right="-3" w:firstLine="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МІСЦЕЗНАХОДЖЕННЯ, РЕКВІЗИТИ ТА ПІДПИСИ СТОРІН</w:t>
      </w:r>
    </w:p>
    <w:tbl>
      <w:tblPr>
        <w:tblW w:w="9929" w:type="dxa"/>
        <w:tblLayout w:type="fixed"/>
        <w:tblLook w:val="0400" w:firstRow="0" w:lastRow="0" w:firstColumn="0" w:lastColumn="0" w:noHBand="0" w:noVBand="1"/>
      </w:tblPr>
      <w:tblGrid>
        <w:gridCol w:w="5181"/>
        <w:gridCol w:w="4748"/>
      </w:tblGrid>
      <w:tr w:rsidR="00675BF8" w14:paraId="344D2592" w14:textId="77777777" w:rsidTr="00334BC5">
        <w:trPr>
          <w:trHeight w:val="2977"/>
        </w:trPr>
        <w:tc>
          <w:tcPr>
            <w:tcW w:w="5181" w:type="dxa"/>
            <w:shd w:val="clear" w:color="auto" w:fill="auto"/>
          </w:tcPr>
          <w:p w14:paraId="7BF3B697" w14:textId="77777777" w:rsidR="00675BF8" w:rsidRDefault="00675BF8" w:rsidP="00334BC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Замовник:</w:t>
            </w:r>
          </w:p>
          <w:p w14:paraId="4FB0BFF5" w14:textId="77777777" w:rsidR="00675BF8" w:rsidRPr="00675BF8" w:rsidRDefault="00675BF8" w:rsidP="00334BC5">
            <w:pPr>
              <w:spacing w:after="0" w:line="240" w:lineRule="auto"/>
              <w:rPr>
                <w:rFonts w:ascii="Times New Roman" w:hAnsi="Times New Roman" w:cs="Times New Roman"/>
              </w:rPr>
            </w:pPr>
            <w:r w:rsidRPr="00675BF8">
              <w:rPr>
                <w:rFonts w:ascii="Times New Roman" w:eastAsia="Times New Roman" w:hAnsi="Times New Roman" w:cs="Times New Roman"/>
                <w:b/>
                <w:sz w:val="24"/>
                <w:szCs w:val="24"/>
              </w:rPr>
              <w:t>Державна установа «Центр громадського здоров’я Міністерства охорони здоров’я України»</w:t>
            </w:r>
          </w:p>
          <w:p w14:paraId="4AC0F2A5" w14:textId="77777777" w:rsidR="00675BF8" w:rsidRPr="00675BF8" w:rsidRDefault="00675BF8" w:rsidP="00334BC5">
            <w:pPr>
              <w:pStyle w:val="a5"/>
              <w:spacing w:before="0" w:beforeAutospacing="0" w:after="0" w:afterAutospacing="0"/>
              <w:jc w:val="both"/>
              <w:rPr>
                <w:rFonts w:ascii="Times New Roman" w:hAnsi="Times New Roman" w:cs="Times New Roman"/>
              </w:rPr>
            </w:pPr>
            <w:r w:rsidRPr="00675BF8">
              <w:rPr>
                <w:rFonts w:ascii="Times New Roman" w:hAnsi="Times New Roman" w:cs="Times New Roman"/>
                <w:color w:val="000000"/>
              </w:rPr>
              <w:t>04071, м. Київ, вул. Ярославська, буд. 41,</w:t>
            </w:r>
          </w:p>
          <w:p w14:paraId="67297935" w14:textId="77777777" w:rsidR="00675BF8" w:rsidRPr="00675BF8" w:rsidRDefault="00675BF8" w:rsidP="00334BC5">
            <w:pPr>
              <w:pStyle w:val="a5"/>
              <w:spacing w:before="0" w:beforeAutospacing="0" w:after="0" w:afterAutospacing="0"/>
              <w:jc w:val="both"/>
              <w:rPr>
                <w:rFonts w:ascii="Times New Roman" w:hAnsi="Times New Roman" w:cs="Times New Roman"/>
              </w:rPr>
            </w:pPr>
            <w:r w:rsidRPr="00675BF8">
              <w:rPr>
                <w:rFonts w:ascii="Times New Roman" w:hAnsi="Times New Roman" w:cs="Times New Roman"/>
                <w:color w:val="000000"/>
              </w:rPr>
              <w:t>UA ___</w:t>
            </w:r>
            <w:r w:rsidRPr="00675BF8">
              <w:rPr>
                <w:rFonts w:ascii="Times New Roman" w:hAnsi="Times New Roman" w:cs="Times New Roman"/>
                <w:color w:val="4472C4"/>
              </w:rPr>
              <w:t>(зазначити номер рахунку)</w:t>
            </w:r>
            <w:r w:rsidRPr="00675BF8">
              <w:rPr>
                <w:rFonts w:ascii="Times New Roman" w:hAnsi="Times New Roman" w:cs="Times New Roman"/>
                <w:color w:val="000000"/>
              </w:rPr>
              <w:t>________</w:t>
            </w:r>
          </w:p>
          <w:p w14:paraId="3D1BDB38" w14:textId="77777777" w:rsidR="00675BF8" w:rsidRPr="00675BF8" w:rsidRDefault="00675BF8" w:rsidP="00334BC5">
            <w:pPr>
              <w:pStyle w:val="a5"/>
              <w:spacing w:before="0" w:beforeAutospacing="0" w:after="0" w:afterAutospacing="0"/>
              <w:jc w:val="both"/>
              <w:rPr>
                <w:rFonts w:ascii="Times New Roman" w:hAnsi="Times New Roman" w:cs="Times New Roman"/>
              </w:rPr>
            </w:pPr>
            <w:r w:rsidRPr="00675BF8">
              <w:rPr>
                <w:rFonts w:ascii="Times New Roman" w:hAnsi="Times New Roman" w:cs="Times New Roman"/>
                <w:color w:val="000000"/>
              </w:rPr>
              <w:t>ГУДКСУ у м. Києві</w:t>
            </w:r>
          </w:p>
          <w:p w14:paraId="70B5BB92" w14:textId="77777777" w:rsidR="00675BF8" w:rsidRPr="00675BF8" w:rsidRDefault="00675BF8" w:rsidP="00334BC5">
            <w:pPr>
              <w:pStyle w:val="a5"/>
              <w:spacing w:before="0" w:beforeAutospacing="0" w:after="0" w:afterAutospacing="0"/>
              <w:rPr>
                <w:rFonts w:ascii="Times New Roman" w:hAnsi="Times New Roman" w:cs="Times New Roman"/>
              </w:rPr>
            </w:pPr>
            <w:r w:rsidRPr="00675BF8">
              <w:rPr>
                <w:rFonts w:ascii="Times New Roman" w:hAnsi="Times New Roman" w:cs="Times New Roman"/>
                <w:color w:val="000000"/>
              </w:rPr>
              <w:t>ІПН 405241026578</w:t>
            </w:r>
          </w:p>
          <w:p w14:paraId="06E9D424" w14:textId="77777777" w:rsidR="00675BF8" w:rsidRPr="00675BF8" w:rsidRDefault="00675BF8" w:rsidP="00334BC5">
            <w:pPr>
              <w:pStyle w:val="a5"/>
              <w:spacing w:before="0" w:beforeAutospacing="0" w:after="0" w:afterAutospacing="0"/>
              <w:jc w:val="both"/>
              <w:rPr>
                <w:rFonts w:ascii="Times New Roman" w:hAnsi="Times New Roman" w:cs="Times New Roman"/>
              </w:rPr>
            </w:pPr>
            <w:r w:rsidRPr="00675BF8">
              <w:rPr>
                <w:rFonts w:ascii="Times New Roman" w:hAnsi="Times New Roman" w:cs="Times New Roman"/>
                <w:color w:val="000000"/>
              </w:rPr>
              <w:t>Код ЄДРПОУ: 40524109</w:t>
            </w:r>
          </w:p>
          <w:p w14:paraId="537C258B" w14:textId="77777777" w:rsidR="00675BF8" w:rsidRPr="00675BF8" w:rsidRDefault="00675BF8" w:rsidP="00334BC5">
            <w:pPr>
              <w:pStyle w:val="a5"/>
              <w:spacing w:before="0" w:beforeAutospacing="0" w:after="0" w:afterAutospacing="0"/>
              <w:jc w:val="both"/>
              <w:rPr>
                <w:rFonts w:ascii="Times New Roman" w:hAnsi="Times New Roman" w:cs="Times New Roman"/>
              </w:rPr>
            </w:pPr>
            <w:r w:rsidRPr="00675BF8">
              <w:rPr>
                <w:rFonts w:ascii="Times New Roman" w:hAnsi="Times New Roman" w:cs="Times New Roman"/>
                <w:color w:val="000000"/>
              </w:rPr>
              <w:t>Тел.(044) 334-56-89</w:t>
            </w:r>
          </w:p>
          <w:p w14:paraId="5CB935BD" w14:textId="77777777" w:rsidR="00675BF8" w:rsidRDefault="00675BF8" w:rsidP="00334BC5">
            <w:pPr>
              <w:tabs>
                <w:tab w:val="left" w:pos="4395"/>
              </w:tabs>
              <w:spacing w:after="0" w:line="240" w:lineRule="auto"/>
              <w:rPr>
                <w:rFonts w:ascii="Times New Roman" w:eastAsia="Times New Roman" w:hAnsi="Times New Roman" w:cs="Times New Roman"/>
                <w:b/>
                <w:color w:val="000000"/>
                <w:sz w:val="24"/>
                <w:szCs w:val="24"/>
              </w:rPr>
            </w:pPr>
          </w:p>
          <w:p w14:paraId="484F713F" w14:textId="77777777" w:rsidR="00675BF8" w:rsidRDefault="00675BF8" w:rsidP="00334BC5">
            <w:pPr>
              <w:tabs>
                <w:tab w:val="left" w:pos="4395"/>
              </w:tabs>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___________________________</w:t>
            </w:r>
          </w:p>
          <w:p w14:paraId="2AB852B5" w14:textId="77777777" w:rsidR="00675BF8" w:rsidRDefault="00675BF8" w:rsidP="00334BC5">
            <w:pPr>
              <w:tabs>
                <w:tab w:val="left" w:pos="4395"/>
              </w:tabs>
              <w:spacing w:after="0" w:line="240" w:lineRule="auto"/>
              <w:rPr>
                <w:rFonts w:ascii="Times New Roman" w:eastAsia="Times New Roman" w:hAnsi="Times New Roman" w:cs="Times New Roman"/>
                <w:b/>
                <w:color w:val="000000"/>
                <w:sz w:val="24"/>
                <w:szCs w:val="24"/>
              </w:rPr>
            </w:pPr>
          </w:p>
          <w:p w14:paraId="7C49B4E7" w14:textId="77777777" w:rsidR="00675BF8" w:rsidRDefault="00675BF8" w:rsidP="00334BC5">
            <w:pPr>
              <w:tabs>
                <w:tab w:val="left" w:pos="4395"/>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________________/________________</w:t>
            </w:r>
          </w:p>
        </w:tc>
        <w:tc>
          <w:tcPr>
            <w:tcW w:w="4748" w:type="dxa"/>
            <w:shd w:val="clear" w:color="auto" w:fill="auto"/>
          </w:tcPr>
          <w:p w14:paraId="32AE093D" w14:textId="77777777" w:rsidR="00675BF8" w:rsidRDefault="00675BF8" w:rsidP="00334BC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Виконавець:</w:t>
            </w:r>
          </w:p>
          <w:p w14:paraId="59A544CC" w14:textId="77777777" w:rsidR="00675BF8" w:rsidRDefault="00675BF8" w:rsidP="00334BC5">
            <w:pPr>
              <w:tabs>
                <w:tab w:val="left" w:pos="4395"/>
              </w:tabs>
              <w:spacing w:after="0" w:line="240" w:lineRule="auto"/>
              <w:jc w:val="both"/>
              <w:rPr>
                <w:rFonts w:ascii="Times New Roman" w:eastAsia="Times New Roman" w:hAnsi="Times New Roman" w:cs="Times New Roman"/>
                <w:sz w:val="24"/>
                <w:szCs w:val="24"/>
              </w:rPr>
            </w:pPr>
          </w:p>
        </w:tc>
      </w:tr>
    </w:tbl>
    <w:p w14:paraId="0EA71541" w14:textId="77777777" w:rsidR="00675BF8" w:rsidRDefault="00675BF8" w:rsidP="00675BF8">
      <w:pPr>
        <w:widowControl w:val="0"/>
        <w:tabs>
          <w:tab w:val="left" w:pos="284"/>
          <w:tab w:val="left" w:pos="709"/>
          <w:tab w:val="left" w:pos="993"/>
          <w:tab w:val="left" w:pos="1134"/>
        </w:tabs>
        <w:spacing w:after="0" w:line="240" w:lineRule="auto"/>
        <w:ind w:right="-3"/>
        <w:jc w:val="both"/>
        <w:sectPr w:rsidR="00675BF8" w:rsidSect="00334BC5">
          <w:footerReference w:type="default" r:id="rId26"/>
          <w:footerReference w:type="first" r:id="rId27"/>
          <w:type w:val="continuous"/>
          <w:pgSz w:w="11906" w:h="16838"/>
          <w:pgMar w:top="709" w:right="566" w:bottom="1276" w:left="1418" w:header="709" w:footer="709" w:gutter="0"/>
          <w:pgNumType w:start="1"/>
          <w:cols w:space="720"/>
        </w:sectPr>
      </w:pPr>
    </w:p>
    <w:p w14:paraId="3AE70F78" w14:textId="77777777" w:rsidR="00675BF8" w:rsidRDefault="00675BF8" w:rsidP="00675BF8">
      <w:pPr>
        <w:tabs>
          <w:tab w:val="left" w:pos="851"/>
        </w:tabs>
        <w:spacing w:after="0" w:line="228" w:lineRule="auto"/>
        <w:ind w:left="5954"/>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Додаток 1</w:t>
      </w:r>
    </w:p>
    <w:p w14:paraId="4D49328E" w14:textId="77777777" w:rsidR="00675BF8" w:rsidRDefault="00675BF8" w:rsidP="00675BF8">
      <w:pPr>
        <w:tabs>
          <w:tab w:val="left" w:pos="851"/>
        </w:tabs>
        <w:spacing w:after="0" w:line="228" w:lineRule="auto"/>
        <w:ind w:left="5954"/>
        <w:rPr>
          <w:rFonts w:ascii="Times New Roman" w:eastAsia="Times New Roman" w:hAnsi="Times New Roman" w:cs="Times New Roman"/>
          <w:sz w:val="24"/>
          <w:szCs w:val="24"/>
        </w:rPr>
      </w:pPr>
      <w:r>
        <w:rPr>
          <w:rFonts w:ascii="Times New Roman" w:eastAsia="Times New Roman" w:hAnsi="Times New Roman" w:cs="Times New Roman"/>
          <w:sz w:val="24"/>
          <w:szCs w:val="24"/>
        </w:rPr>
        <w:t>до Договору про закупівлю № ____</w:t>
      </w:r>
    </w:p>
    <w:p w14:paraId="0C2541C3" w14:textId="77777777" w:rsidR="00675BF8" w:rsidRDefault="00675BF8" w:rsidP="00675BF8">
      <w:pPr>
        <w:tabs>
          <w:tab w:val="left" w:pos="851"/>
        </w:tabs>
        <w:spacing w:after="0" w:line="228" w:lineRule="auto"/>
        <w:ind w:left="5954"/>
        <w:rPr>
          <w:rFonts w:ascii="Times New Roman" w:eastAsia="Times New Roman" w:hAnsi="Times New Roman" w:cs="Times New Roman"/>
          <w:sz w:val="24"/>
          <w:szCs w:val="24"/>
        </w:rPr>
      </w:pPr>
      <w:r>
        <w:rPr>
          <w:rFonts w:ascii="Times New Roman" w:eastAsia="Times New Roman" w:hAnsi="Times New Roman" w:cs="Times New Roman"/>
          <w:sz w:val="24"/>
          <w:szCs w:val="24"/>
        </w:rPr>
        <w:t>від «___» _____________ 202</w:t>
      </w:r>
      <w:r w:rsidR="002808EB">
        <w:rPr>
          <w:rFonts w:ascii="Times New Roman" w:eastAsia="Times New Roman" w:hAnsi="Times New Roman" w:cs="Times New Roman"/>
          <w:sz w:val="24"/>
          <w:szCs w:val="24"/>
          <w:lang w:val="en-US"/>
        </w:rPr>
        <w:t>6</w:t>
      </w:r>
      <w:r>
        <w:rPr>
          <w:rFonts w:ascii="Times New Roman" w:eastAsia="Times New Roman" w:hAnsi="Times New Roman" w:cs="Times New Roman"/>
          <w:sz w:val="24"/>
          <w:szCs w:val="24"/>
        </w:rPr>
        <w:t xml:space="preserve"> року</w:t>
      </w:r>
    </w:p>
    <w:p w14:paraId="0C5896F5" w14:textId="77777777" w:rsidR="00675BF8" w:rsidRDefault="00675BF8" w:rsidP="00675BF8">
      <w:pPr>
        <w:spacing w:after="0" w:line="240" w:lineRule="auto"/>
        <w:jc w:val="center"/>
        <w:rPr>
          <w:rFonts w:ascii="Times New Roman" w:eastAsia="Times New Roman" w:hAnsi="Times New Roman" w:cs="Times New Roman"/>
          <w:b/>
          <w:sz w:val="24"/>
          <w:szCs w:val="24"/>
        </w:rPr>
      </w:pPr>
    </w:p>
    <w:p w14:paraId="3DA3E290" w14:textId="77777777" w:rsidR="00675BF8" w:rsidRDefault="00675BF8" w:rsidP="00675BF8">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СПЕЦИФІКАЦІЯ</w:t>
      </w:r>
    </w:p>
    <w:p w14:paraId="53377292" w14:textId="77777777" w:rsidR="00675BF8" w:rsidRDefault="00675BF8" w:rsidP="00675BF8">
      <w:pPr>
        <w:spacing w:after="0" w:line="240" w:lineRule="auto"/>
        <w:jc w:val="both"/>
        <w:rPr>
          <w:rFonts w:ascii="Times New Roman" w:eastAsia="Times New Roman" w:hAnsi="Times New Roman" w:cs="Times New Roman"/>
          <w:sz w:val="24"/>
          <w:szCs w:val="24"/>
        </w:rPr>
      </w:pPr>
      <w:bookmarkStart w:id="15" w:name="_heading=h.qxyf2yveenc7" w:colFirst="0" w:colLast="0"/>
      <w:bookmarkEnd w:id="15"/>
      <w:r>
        <w:rPr>
          <w:rFonts w:ascii="Times New Roman" w:eastAsia="Times New Roman" w:hAnsi="Times New Roman" w:cs="Times New Roman"/>
          <w:sz w:val="24"/>
          <w:szCs w:val="24"/>
        </w:rPr>
        <w:t>м. Київ</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«___»_________202</w:t>
      </w:r>
      <w:r w:rsidR="002808EB">
        <w:rPr>
          <w:rFonts w:ascii="Times New Roman" w:eastAsia="Times New Roman" w:hAnsi="Times New Roman" w:cs="Times New Roman"/>
          <w:sz w:val="24"/>
          <w:szCs w:val="24"/>
          <w:lang w:val="en-US"/>
        </w:rPr>
        <w:t>6</w:t>
      </w:r>
      <w:r>
        <w:rPr>
          <w:rFonts w:ascii="Times New Roman" w:eastAsia="Times New Roman" w:hAnsi="Times New Roman" w:cs="Times New Roman"/>
          <w:sz w:val="24"/>
          <w:szCs w:val="24"/>
        </w:rPr>
        <w:t xml:space="preserve"> року</w:t>
      </w:r>
    </w:p>
    <w:p w14:paraId="11333717" w14:textId="77777777" w:rsidR="00675BF8" w:rsidRDefault="00675BF8" w:rsidP="00675BF8">
      <w:pPr>
        <w:spacing w:after="0" w:line="240" w:lineRule="auto"/>
        <w:jc w:val="both"/>
        <w:rPr>
          <w:rFonts w:ascii="Times New Roman" w:eastAsia="Times New Roman" w:hAnsi="Times New Roman" w:cs="Times New Roman"/>
          <w:sz w:val="24"/>
          <w:szCs w:val="24"/>
        </w:rPr>
      </w:pPr>
    </w:p>
    <w:p w14:paraId="74D51DFB" w14:textId="77777777" w:rsidR="00675BF8" w:rsidRDefault="00675BF8" w:rsidP="00675BF8">
      <w:pPr>
        <w:widowControl w:val="0"/>
        <w:tabs>
          <w:tab w:val="left" w:pos="9801"/>
        </w:tabs>
        <w:spacing w:after="0" w:line="240" w:lineRule="auto"/>
        <w:ind w:right="-32"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Державна установа «Центр громадського здоров’я Міністерства охорони здоров’я України»</w:t>
      </w:r>
      <w:r>
        <w:rPr>
          <w:rFonts w:ascii="Times New Roman" w:eastAsia="Times New Roman" w:hAnsi="Times New Roman" w:cs="Times New Roman"/>
          <w:sz w:val="24"/>
          <w:szCs w:val="24"/>
        </w:rPr>
        <w:t xml:space="preserve"> (далі – Замовник), в особі __________________, який (яка) діє на підставі ______________, з однієї сторони та, </w:t>
      </w:r>
    </w:p>
    <w:p w14:paraId="2EEC21F7" w14:textId="77777777" w:rsidR="00675BF8" w:rsidRDefault="00675BF8" w:rsidP="00675BF8">
      <w:pPr>
        <w:widowControl w:val="0"/>
        <w:tabs>
          <w:tab w:val="left" w:pos="284"/>
          <w:tab w:val="left" w:pos="709"/>
          <w:tab w:val="left" w:pos="993"/>
          <w:tab w:val="left" w:pos="1134"/>
        </w:tabs>
        <w:spacing w:after="0" w:line="240" w:lineRule="auto"/>
        <w:ind w:right="-32"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___________________________________________________________________</w:t>
      </w:r>
      <w:r>
        <w:rPr>
          <w:rFonts w:ascii="Times New Roman" w:eastAsia="Times New Roman" w:hAnsi="Times New Roman" w:cs="Times New Roman"/>
          <w:sz w:val="24"/>
          <w:szCs w:val="24"/>
        </w:rPr>
        <w:t xml:space="preserve"> (далі – Виконавець), в особі __________________, який (яка) діє на підставі ______________, з другої сторони, які в подальшому при спільному згадуванні по тексту разом іменуються Сторони, а кожна окремо – Сторона, уклали цей</w:t>
      </w:r>
      <w:r>
        <w:t xml:space="preserve"> </w:t>
      </w:r>
      <w:r>
        <w:rPr>
          <w:rFonts w:ascii="Times New Roman" w:eastAsia="Times New Roman" w:hAnsi="Times New Roman" w:cs="Times New Roman"/>
          <w:sz w:val="24"/>
          <w:szCs w:val="24"/>
        </w:rPr>
        <w:t>Додаток 1 «Специфікація» до Договору про закупівлю №_____ від __________202</w:t>
      </w:r>
      <w:r w:rsidR="002808EB">
        <w:rPr>
          <w:rFonts w:ascii="Times New Roman" w:eastAsia="Times New Roman" w:hAnsi="Times New Roman" w:cs="Times New Roman"/>
          <w:sz w:val="24"/>
          <w:szCs w:val="24"/>
          <w:lang w:val="en-US"/>
        </w:rPr>
        <w:t>6</w:t>
      </w:r>
      <w:r>
        <w:rPr>
          <w:rFonts w:ascii="Times New Roman" w:eastAsia="Times New Roman" w:hAnsi="Times New Roman" w:cs="Times New Roman"/>
          <w:sz w:val="24"/>
          <w:szCs w:val="24"/>
        </w:rPr>
        <w:t xml:space="preserve"> року (далі – Специфікація) та засвідчують, що Сторонами було досягнуто згоди про надання Послуг за наступними цінами:</w:t>
      </w:r>
    </w:p>
    <w:tbl>
      <w:tblPr>
        <w:tblStyle w:val="affa"/>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5387"/>
        <w:gridCol w:w="1275"/>
        <w:gridCol w:w="1276"/>
        <w:gridCol w:w="1276"/>
      </w:tblGrid>
      <w:tr w:rsidR="004B68F0" w:rsidRPr="00254E30" w14:paraId="68F47A9D" w14:textId="77777777" w:rsidTr="005A48E1">
        <w:trPr>
          <w:trHeight w:val="892"/>
        </w:trPr>
        <w:tc>
          <w:tcPr>
            <w:tcW w:w="709" w:type="dxa"/>
            <w:tcBorders>
              <w:bottom w:val="single" w:sz="4" w:space="0" w:color="000000"/>
            </w:tcBorders>
            <w:shd w:val="clear" w:color="auto" w:fill="BFBFBF"/>
            <w:vAlign w:val="center"/>
          </w:tcPr>
          <w:p w14:paraId="33DFDD45" w14:textId="77777777" w:rsidR="004B68F0" w:rsidRPr="00254E30" w:rsidRDefault="004B68F0" w:rsidP="005A48E1">
            <w:pPr>
              <w:spacing w:after="0" w:line="240" w:lineRule="auto"/>
              <w:jc w:val="center"/>
              <w:rPr>
                <w:rFonts w:ascii="Times New Roman" w:eastAsia="Times New Roman" w:hAnsi="Times New Roman" w:cs="Times New Roman"/>
                <w:b/>
              </w:rPr>
            </w:pPr>
          </w:p>
          <w:p w14:paraId="2E38600E" w14:textId="77777777" w:rsidR="004B68F0" w:rsidRPr="00254E30" w:rsidRDefault="004B68F0" w:rsidP="005A48E1">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w:t>
            </w:r>
          </w:p>
        </w:tc>
        <w:tc>
          <w:tcPr>
            <w:tcW w:w="5387" w:type="dxa"/>
            <w:tcBorders>
              <w:bottom w:val="single" w:sz="4" w:space="0" w:color="000000"/>
            </w:tcBorders>
            <w:shd w:val="clear" w:color="auto" w:fill="BFBFBF"/>
            <w:vAlign w:val="center"/>
          </w:tcPr>
          <w:p w14:paraId="43C9D792" w14:textId="77777777" w:rsidR="004B68F0" w:rsidRPr="00254E30" w:rsidRDefault="004B68F0" w:rsidP="005A48E1">
            <w:pPr>
              <w:spacing w:after="0" w:line="240" w:lineRule="auto"/>
              <w:jc w:val="center"/>
              <w:rPr>
                <w:rFonts w:ascii="Times New Roman" w:eastAsia="Times New Roman" w:hAnsi="Times New Roman" w:cs="Times New Roman"/>
                <w:b/>
              </w:rPr>
            </w:pPr>
          </w:p>
          <w:p w14:paraId="315FD7C1" w14:textId="77777777" w:rsidR="004B68F0" w:rsidRPr="00254E30" w:rsidRDefault="004B68F0" w:rsidP="005A48E1">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 xml:space="preserve">Назва </w:t>
            </w:r>
            <w:r>
              <w:rPr>
                <w:rFonts w:ascii="Times New Roman" w:eastAsia="Times New Roman" w:hAnsi="Times New Roman" w:cs="Times New Roman"/>
                <w:b/>
              </w:rPr>
              <w:t>послуги</w:t>
            </w:r>
          </w:p>
        </w:tc>
        <w:tc>
          <w:tcPr>
            <w:tcW w:w="1275" w:type="dxa"/>
            <w:tcBorders>
              <w:bottom w:val="single" w:sz="4" w:space="0" w:color="000000"/>
            </w:tcBorders>
            <w:shd w:val="clear" w:color="auto" w:fill="BFBFBF"/>
            <w:vAlign w:val="center"/>
          </w:tcPr>
          <w:p w14:paraId="44E4C72D" w14:textId="77777777" w:rsidR="004B68F0" w:rsidRPr="00254E30" w:rsidRDefault="004B68F0" w:rsidP="005A48E1">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 xml:space="preserve">Кількість </w:t>
            </w:r>
            <w:r>
              <w:rPr>
                <w:rFonts w:ascii="Times New Roman" w:eastAsia="Times New Roman" w:hAnsi="Times New Roman" w:cs="Times New Roman"/>
                <w:b/>
              </w:rPr>
              <w:t>послуг</w:t>
            </w:r>
          </w:p>
        </w:tc>
        <w:tc>
          <w:tcPr>
            <w:tcW w:w="1276" w:type="dxa"/>
            <w:tcBorders>
              <w:bottom w:val="single" w:sz="4" w:space="0" w:color="000000"/>
            </w:tcBorders>
            <w:shd w:val="clear" w:color="auto" w:fill="BFBFBF"/>
            <w:vAlign w:val="center"/>
          </w:tcPr>
          <w:p w14:paraId="17B9EECE" w14:textId="77777777" w:rsidR="004B68F0" w:rsidRPr="00254E30" w:rsidRDefault="004B68F0" w:rsidP="005A48E1">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Ціна за  одиницю,  грн без ПДВ</w:t>
            </w:r>
          </w:p>
        </w:tc>
        <w:tc>
          <w:tcPr>
            <w:tcW w:w="1276" w:type="dxa"/>
            <w:tcBorders>
              <w:bottom w:val="single" w:sz="4" w:space="0" w:color="000000"/>
            </w:tcBorders>
            <w:shd w:val="clear" w:color="auto" w:fill="BFBFBF"/>
            <w:vAlign w:val="center"/>
          </w:tcPr>
          <w:p w14:paraId="530B0610" w14:textId="77777777" w:rsidR="004B68F0" w:rsidRPr="00254E30" w:rsidRDefault="004B68F0" w:rsidP="005A48E1">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Загальна вартість, грн без ПДВ</w:t>
            </w:r>
          </w:p>
        </w:tc>
      </w:tr>
      <w:tr w:rsidR="004B68F0" w:rsidRPr="00254E30" w14:paraId="3D924847" w14:textId="77777777" w:rsidTr="004B68F0">
        <w:trPr>
          <w:trHeight w:val="480"/>
        </w:trPr>
        <w:tc>
          <w:tcPr>
            <w:tcW w:w="709" w:type="dxa"/>
            <w:shd w:val="clear" w:color="auto" w:fill="FFFFFF"/>
            <w:vAlign w:val="center"/>
          </w:tcPr>
          <w:p w14:paraId="0610BAF8" w14:textId="77777777" w:rsidR="004B68F0" w:rsidRPr="00254E30" w:rsidRDefault="004B68F0" w:rsidP="005A48E1">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1</w:t>
            </w:r>
          </w:p>
        </w:tc>
        <w:tc>
          <w:tcPr>
            <w:tcW w:w="5387" w:type="dxa"/>
            <w:tcBorders>
              <w:right w:val="single" w:sz="4" w:space="0" w:color="000000"/>
            </w:tcBorders>
            <w:shd w:val="clear" w:color="auto" w:fill="FFFFFF" w:themeFill="background1"/>
            <w:vAlign w:val="center"/>
          </w:tcPr>
          <w:p w14:paraId="4AE17F14" w14:textId="004C1156" w:rsidR="004B68F0" w:rsidRPr="00254E30" w:rsidRDefault="000F5CC2" w:rsidP="005A48E1">
            <w:pPr>
              <w:spacing w:after="0" w:line="240" w:lineRule="auto"/>
              <w:rPr>
                <w:rFonts w:ascii="Times New Roman" w:eastAsia="Times New Roman" w:hAnsi="Times New Roman" w:cs="Times New Roman"/>
              </w:rPr>
            </w:pPr>
            <w:r w:rsidRPr="009D0595">
              <w:rPr>
                <w:rFonts w:ascii="Times New Roman" w:eastAsia="Times New Roman" w:hAnsi="Times New Roman" w:cs="Times New Roman"/>
                <w:color w:val="000000"/>
                <w:sz w:val="24"/>
                <w:szCs w:val="24"/>
                <w:highlight w:val="white"/>
              </w:rPr>
              <w:t xml:space="preserve">Послуги з постачання програмного забезпечення </w:t>
            </w:r>
            <w:proofErr w:type="spellStart"/>
            <w:r w:rsidRPr="009D0595">
              <w:rPr>
                <w:rFonts w:ascii="Times New Roman" w:eastAsia="Times New Roman" w:hAnsi="Times New Roman" w:cs="Times New Roman"/>
                <w:color w:val="000000"/>
                <w:sz w:val="24"/>
                <w:szCs w:val="24"/>
                <w:highlight w:val="white"/>
              </w:rPr>
              <w:t>Semantrum</w:t>
            </w:r>
            <w:proofErr w:type="spellEnd"/>
          </w:p>
        </w:tc>
        <w:tc>
          <w:tcPr>
            <w:tcW w:w="127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7D50AF1" w14:textId="77777777" w:rsidR="004B68F0" w:rsidRPr="00254E30" w:rsidRDefault="004B68F0" w:rsidP="005A48E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118FE0" w14:textId="77777777" w:rsidR="004B68F0" w:rsidRPr="00254E30" w:rsidRDefault="004B68F0" w:rsidP="005A48E1">
            <w:pPr>
              <w:spacing w:after="0" w:line="240" w:lineRule="auto"/>
              <w:jc w:val="center"/>
              <w:rPr>
                <w:rFonts w:ascii="Times New Roman" w:eastAsia="Times New Roman" w:hAnsi="Times New Roman" w:cs="Times New Roman"/>
                <w:b/>
                <w:highlight w:val="yellow"/>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C9536C" w14:textId="77777777" w:rsidR="004B68F0" w:rsidRPr="00254E30" w:rsidRDefault="004B68F0" w:rsidP="005A48E1">
            <w:pPr>
              <w:spacing w:after="0" w:line="240" w:lineRule="auto"/>
              <w:jc w:val="center"/>
              <w:rPr>
                <w:rFonts w:ascii="Times New Roman" w:eastAsia="Times New Roman" w:hAnsi="Times New Roman" w:cs="Times New Roman"/>
                <w:b/>
                <w:highlight w:val="yellow"/>
              </w:rPr>
            </w:pPr>
          </w:p>
        </w:tc>
      </w:tr>
      <w:tr w:rsidR="004B68F0" w:rsidRPr="00254E30" w14:paraId="11F3B553" w14:textId="77777777" w:rsidTr="005A48E1">
        <w:trPr>
          <w:trHeight w:val="235"/>
        </w:trPr>
        <w:tc>
          <w:tcPr>
            <w:tcW w:w="709" w:type="dxa"/>
            <w:shd w:val="clear" w:color="auto" w:fill="FFFFFF"/>
          </w:tcPr>
          <w:p w14:paraId="2FEB90CE" w14:textId="77777777" w:rsidR="004B68F0" w:rsidRPr="00254E30" w:rsidRDefault="004B68F0" w:rsidP="005A48E1">
            <w:pPr>
              <w:spacing w:after="0" w:line="240" w:lineRule="auto"/>
              <w:jc w:val="center"/>
              <w:rPr>
                <w:rFonts w:ascii="Times New Roman" w:eastAsia="Times New Roman" w:hAnsi="Times New Roman" w:cs="Times New Roman"/>
                <w:b/>
              </w:rPr>
            </w:pPr>
          </w:p>
        </w:tc>
        <w:tc>
          <w:tcPr>
            <w:tcW w:w="5387" w:type="dxa"/>
            <w:tcBorders>
              <w:right w:val="single" w:sz="4" w:space="0" w:color="000000"/>
            </w:tcBorders>
            <w:shd w:val="clear" w:color="auto" w:fill="FFFFFF"/>
            <w:vAlign w:val="center"/>
          </w:tcPr>
          <w:p w14:paraId="7B1EED79" w14:textId="77777777" w:rsidR="004B68F0" w:rsidRPr="00254E30" w:rsidRDefault="004B68F0" w:rsidP="005A48E1">
            <w:pPr>
              <w:spacing w:after="0" w:line="240" w:lineRule="auto"/>
              <w:jc w:val="right"/>
              <w:rPr>
                <w:rFonts w:ascii="Times New Roman" w:eastAsia="Times New Roman" w:hAnsi="Times New Roman" w:cs="Times New Roman"/>
                <w:b/>
              </w:rPr>
            </w:pPr>
            <w:r w:rsidRPr="00254E30">
              <w:rPr>
                <w:rFonts w:ascii="Times New Roman" w:eastAsia="Times New Roman" w:hAnsi="Times New Roman" w:cs="Times New Roman"/>
                <w:b/>
              </w:rPr>
              <w:t>Всього (грн. без ПДВ):</w:t>
            </w:r>
          </w:p>
          <w:p w14:paraId="6C893576" w14:textId="77777777" w:rsidR="004B68F0" w:rsidRPr="00254E30" w:rsidRDefault="004B68F0" w:rsidP="005A48E1">
            <w:pPr>
              <w:spacing w:after="0" w:line="240" w:lineRule="auto"/>
              <w:jc w:val="right"/>
              <w:rPr>
                <w:rFonts w:ascii="Times New Roman" w:eastAsia="Times New Roman" w:hAnsi="Times New Roman" w:cs="Times New Roman"/>
                <w:b/>
              </w:rPr>
            </w:pP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66D4EF78" w14:textId="77777777" w:rsidR="004B68F0" w:rsidRPr="00254E30" w:rsidRDefault="004B68F0" w:rsidP="005A48E1">
            <w:pPr>
              <w:spacing w:after="0" w:line="240" w:lineRule="auto"/>
              <w:jc w:val="center"/>
              <w:rPr>
                <w:rFonts w:ascii="Times New Roman" w:eastAsia="Times New Roman" w:hAnsi="Times New Roman" w:cs="Times New Roman"/>
                <w:b/>
                <w:highlight w:val="yellow"/>
              </w:rPr>
            </w:pPr>
          </w:p>
        </w:tc>
      </w:tr>
    </w:tbl>
    <w:p w14:paraId="4D7FE5C0" w14:textId="77777777" w:rsidR="004B68F0" w:rsidRDefault="004B68F0" w:rsidP="00675BF8">
      <w:pPr>
        <w:widowControl w:val="0"/>
        <w:tabs>
          <w:tab w:val="left" w:pos="284"/>
          <w:tab w:val="left" w:pos="709"/>
          <w:tab w:val="left" w:pos="993"/>
          <w:tab w:val="left" w:pos="1134"/>
        </w:tabs>
        <w:spacing w:after="0" w:line="240" w:lineRule="auto"/>
        <w:ind w:right="-32" w:firstLine="567"/>
        <w:jc w:val="both"/>
        <w:rPr>
          <w:rFonts w:ascii="Times New Roman" w:eastAsia="Times New Roman" w:hAnsi="Times New Roman" w:cs="Times New Roman"/>
          <w:sz w:val="24"/>
          <w:szCs w:val="24"/>
        </w:rPr>
      </w:pPr>
    </w:p>
    <w:p w14:paraId="3E9DE438" w14:textId="77777777" w:rsidR="00675BF8" w:rsidRPr="00B050F4" w:rsidRDefault="00675BF8" w:rsidP="00675BF8">
      <w:pPr>
        <w:widowControl w:val="0"/>
        <w:spacing w:after="0" w:line="228" w:lineRule="auto"/>
        <w:ind w:firstLine="426"/>
        <w:jc w:val="both"/>
        <w:rPr>
          <w:rFonts w:ascii="Times New Roman" w:eastAsia="Times New Roman" w:hAnsi="Times New Roman" w:cs="Times New Roman"/>
          <w:b/>
          <w:sz w:val="24"/>
          <w:szCs w:val="24"/>
        </w:rPr>
      </w:pPr>
      <w:bookmarkStart w:id="16" w:name="_heading=h.vol3ivh8qdpd" w:colFirst="0" w:colLast="0"/>
      <w:bookmarkStart w:id="17" w:name="_heading=h.lprlrphuu1an" w:colFirst="0" w:colLast="0"/>
      <w:bookmarkEnd w:id="16"/>
      <w:bookmarkEnd w:id="17"/>
      <w:r w:rsidRPr="00B050F4">
        <w:rPr>
          <w:rFonts w:ascii="Times New Roman" w:eastAsia="Times New Roman" w:hAnsi="Times New Roman" w:cs="Times New Roman"/>
          <w:b/>
          <w:sz w:val="24"/>
          <w:szCs w:val="24"/>
        </w:rPr>
        <w:t>Загальна вартість Послуг відповідно до даної Специфікації становить: ___________ грн (__________ гривень ______ копійок) без ПДВ*.</w:t>
      </w:r>
    </w:p>
    <w:p w14:paraId="4A4920A5" w14:textId="77777777" w:rsidR="00675BF8" w:rsidRPr="00B050F4" w:rsidRDefault="00675BF8" w:rsidP="00675BF8">
      <w:pPr>
        <w:pStyle w:val="a5"/>
        <w:spacing w:before="0" w:beforeAutospacing="0" w:after="0" w:afterAutospacing="0"/>
        <w:ind w:firstLine="567"/>
        <w:jc w:val="both"/>
        <w:rPr>
          <w:rFonts w:ascii="Times New Roman" w:hAnsi="Times New Roman" w:cs="Times New Roman"/>
        </w:rPr>
      </w:pPr>
      <w:r w:rsidRPr="00B050F4">
        <w:rPr>
          <w:rFonts w:ascii="Times New Roman" w:hAnsi="Times New Roman" w:cs="Times New Roman"/>
          <w:i/>
          <w:iCs/>
          <w:color w:val="000000"/>
          <w:sz w:val="22"/>
          <w:szCs w:val="22"/>
        </w:rPr>
        <w:t>*Операція з оплати за надані Послуги, звільняється від оподаткування податком на додану вартість згідно 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B050F4">
        <w:rPr>
          <w:rFonts w:ascii="Times New Roman" w:hAnsi="Times New Roman" w:cs="Times New Roman"/>
          <w:i/>
          <w:iCs/>
          <w:color w:val="000000"/>
          <w:sz w:val="22"/>
          <w:szCs w:val="22"/>
        </w:rPr>
        <w:t>субгрантів</w:t>
      </w:r>
      <w:proofErr w:type="spellEnd"/>
      <w:r w:rsidRPr="00B050F4">
        <w:rPr>
          <w:rFonts w:ascii="Times New Roman" w:hAnsi="Times New Roman" w:cs="Times New Roman"/>
          <w:i/>
          <w:iCs/>
          <w:color w:val="000000"/>
          <w:sz w:val="22"/>
          <w:szCs w:val="22"/>
        </w:rPr>
        <w:t>) Глобального фонду для боротьби із СНІДом, туберкульозом та малярією в Україні».</w:t>
      </w:r>
    </w:p>
    <w:p w14:paraId="72762DC9" w14:textId="77777777" w:rsidR="00675BF8" w:rsidRDefault="00675BF8" w:rsidP="00675BF8">
      <w:pPr>
        <w:widowControl w:val="0"/>
        <w:shd w:val="clear" w:color="auto" w:fill="FFFFFF"/>
        <w:tabs>
          <w:tab w:val="left" w:pos="709"/>
          <w:tab w:val="left" w:pos="851"/>
        </w:tabs>
        <w:spacing w:after="0" w:line="228" w:lineRule="auto"/>
        <w:ind w:firstLine="709"/>
        <w:jc w:val="both"/>
        <w:rPr>
          <w:rFonts w:ascii="Times New Roman" w:eastAsia="Times New Roman" w:hAnsi="Times New Roman" w:cs="Times New Roman"/>
          <w:color w:val="000000"/>
          <w:sz w:val="24"/>
          <w:szCs w:val="24"/>
        </w:rPr>
      </w:pPr>
    </w:p>
    <w:tbl>
      <w:tblPr>
        <w:tblW w:w="9922" w:type="dxa"/>
        <w:jc w:val="center"/>
        <w:tblLayout w:type="fixed"/>
        <w:tblLook w:val="0400" w:firstRow="0" w:lastRow="0" w:firstColumn="0" w:lastColumn="0" w:noHBand="0" w:noVBand="1"/>
      </w:tblPr>
      <w:tblGrid>
        <w:gridCol w:w="5179"/>
        <w:gridCol w:w="4743"/>
      </w:tblGrid>
      <w:tr w:rsidR="00675BF8" w14:paraId="11D940A7" w14:textId="77777777" w:rsidTr="00334BC5">
        <w:trPr>
          <w:trHeight w:val="2977"/>
          <w:jc w:val="center"/>
        </w:trPr>
        <w:tc>
          <w:tcPr>
            <w:tcW w:w="5179" w:type="dxa"/>
            <w:shd w:val="clear" w:color="auto" w:fill="auto"/>
          </w:tcPr>
          <w:p w14:paraId="3AC75BAD" w14:textId="77777777" w:rsidR="00675BF8" w:rsidRDefault="00675BF8" w:rsidP="00334BC5">
            <w:pPr>
              <w:spacing w:after="0" w:line="228"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Замовник:</w:t>
            </w:r>
          </w:p>
          <w:p w14:paraId="0D14C5CE" w14:textId="77777777" w:rsidR="00675BF8" w:rsidRDefault="00675BF8" w:rsidP="00334BC5">
            <w:pPr>
              <w:spacing w:after="0" w:line="228" w:lineRule="auto"/>
            </w:pPr>
            <w:r>
              <w:rPr>
                <w:rFonts w:ascii="Times New Roman" w:eastAsia="Times New Roman" w:hAnsi="Times New Roman" w:cs="Times New Roman"/>
                <w:b/>
                <w:sz w:val="24"/>
                <w:szCs w:val="24"/>
              </w:rPr>
              <w:t>Державна установа «Центр громадського здоров’я Міністерства охорони здоров’я України»</w:t>
            </w:r>
          </w:p>
          <w:p w14:paraId="70F52E06" w14:textId="77777777" w:rsidR="00675BF8" w:rsidRPr="00B050F4" w:rsidRDefault="00675BF8" w:rsidP="00334BC5">
            <w:pPr>
              <w:pStyle w:val="a5"/>
              <w:spacing w:before="0" w:beforeAutospacing="0" w:after="0" w:afterAutospacing="0"/>
              <w:jc w:val="both"/>
              <w:rPr>
                <w:rFonts w:ascii="Times New Roman" w:eastAsia="Times New Roman" w:hAnsi="Times New Roman" w:cs="Times New Roman"/>
                <w:lang w:eastAsia="uk-UA"/>
              </w:rPr>
            </w:pPr>
            <w:r w:rsidRPr="00B050F4">
              <w:rPr>
                <w:rFonts w:ascii="Times New Roman" w:eastAsia="Times New Roman" w:hAnsi="Times New Roman" w:cs="Times New Roman"/>
                <w:lang w:eastAsia="uk-UA"/>
              </w:rPr>
              <w:t>04071, м. Київ, вул. Ярославська, буд. 41,</w:t>
            </w:r>
          </w:p>
          <w:p w14:paraId="08F3933F" w14:textId="77777777" w:rsidR="00675BF8" w:rsidRPr="00B050F4" w:rsidRDefault="00675BF8" w:rsidP="00334BC5">
            <w:pPr>
              <w:pStyle w:val="a5"/>
              <w:spacing w:before="0" w:beforeAutospacing="0" w:after="0" w:afterAutospacing="0"/>
              <w:jc w:val="both"/>
              <w:rPr>
                <w:rFonts w:ascii="Times New Roman" w:eastAsia="Times New Roman" w:hAnsi="Times New Roman" w:cs="Times New Roman"/>
                <w:lang w:eastAsia="uk-UA"/>
              </w:rPr>
            </w:pPr>
            <w:r w:rsidRPr="00B050F4">
              <w:rPr>
                <w:rFonts w:ascii="Times New Roman" w:eastAsia="Times New Roman" w:hAnsi="Times New Roman" w:cs="Times New Roman"/>
                <w:lang w:eastAsia="uk-UA"/>
              </w:rPr>
              <w:t>UA ___(зазначити номер рахунку)________</w:t>
            </w:r>
          </w:p>
          <w:p w14:paraId="03647D21" w14:textId="77777777" w:rsidR="00675BF8" w:rsidRPr="00B050F4" w:rsidRDefault="00675BF8" w:rsidP="00334BC5">
            <w:pPr>
              <w:pStyle w:val="a5"/>
              <w:spacing w:before="0" w:beforeAutospacing="0" w:after="0" w:afterAutospacing="0"/>
              <w:jc w:val="both"/>
              <w:rPr>
                <w:rFonts w:ascii="Times New Roman" w:eastAsia="Times New Roman" w:hAnsi="Times New Roman" w:cs="Times New Roman"/>
                <w:lang w:eastAsia="uk-UA"/>
              </w:rPr>
            </w:pPr>
            <w:r w:rsidRPr="00B050F4">
              <w:rPr>
                <w:rFonts w:ascii="Times New Roman" w:eastAsia="Times New Roman" w:hAnsi="Times New Roman" w:cs="Times New Roman"/>
                <w:lang w:eastAsia="uk-UA"/>
              </w:rPr>
              <w:t>ГУДКСУ у м. Києві</w:t>
            </w:r>
          </w:p>
          <w:p w14:paraId="41211907" w14:textId="77777777" w:rsidR="00675BF8" w:rsidRPr="00B050F4" w:rsidRDefault="00675BF8" w:rsidP="00334BC5">
            <w:pPr>
              <w:pStyle w:val="a5"/>
              <w:spacing w:before="0" w:beforeAutospacing="0" w:after="0" w:afterAutospacing="0"/>
              <w:rPr>
                <w:rFonts w:ascii="Times New Roman" w:eastAsia="Times New Roman" w:hAnsi="Times New Roman" w:cs="Times New Roman"/>
                <w:lang w:eastAsia="uk-UA"/>
              </w:rPr>
            </w:pPr>
            <w:r w:rsidRPr="00B050F4">
              <w:rPr>
                <w:rFonts w:ascii="Times New Roman" w:eastAsia="Times New Roman" w:hAnsi="Times New Roman" w:cs="Times New Roman"/>
                <w:lang w:eastAsia="uk-UA"/>
              </w:rPr>
              <w:t>ІПН 405241026578</w:t>
            </w:r>
          </w:p>
          <w:p w14:paraId="2DCA0AAB" w14:textId="77777777" w:rsidR="00675BF8" w:rsidRPr="00B050F4" w:rsidRDefault="00675BF8" w:rsidP="00334BC5">
            <w:pPr>
              <w:pStyle w:val="a5"/>
              <w:spacing w:before="0" w:beforeAutospacing="0" w:after="0" w:afterAutospacing="0"/>
              <w:jc w:val="both"/>
              <w:rPr>
                <w:rFonts w:ascii="Times New Roman" w:eastAsia="Times New Roman" w:hAnsi="Times New Roman" w:cs="Times New Roman"/>
                <w:lang w:eastAsia="uk-UA"/>
              </w:rPr>
            </w:pPr>
            <w:r w:rsidRPr="00B050F4">
              <w:rPr>
                <w:rFonts w:ascii="Times New Roman" w:eastAsia="Times New Roman" w:hAnsi="Times New Roman" w:cs="Times New Roman"/>
                <w:lang w:eastAsia="uk-UA"/>
              </w:rPr>
              <w:t>Код ЄДРПОУ: 40524109</w:t>
            </w:r>
          </w:p>
          <w:p w14:paraId="3B0815E4" w14:textId="77777777" w:rsidR="00675BF8" w:rsidRPr="00B050F4" w:rsidRDefault="00675BF8" w:rsidP="00334BC5">
            <w:pPr>
              <w:pStyle w:val="a5"/>
              <w:spacing w:before="0" w:beforeAutospacing="0" w:after="0" w:afterAutospacing="0"/>
              <w:jc w:val="both"/>
              <w:rPr>
                <w:rFonts w:ascii="Times New Roman" w:eastAsia="Times New Roman" w:hAnsi="Times New Roman" w:cs="Times New Roman"/>
                <w:lang w:eastAsia="uk-UA"/>
              </w:rPr>
            </w:pPr>
            <w:proofErr w:type="spellStart"/>
            <w:r w:rsidRPr="00B050F4">
              <w:rPr>
                <w:rFonts w:ascii="Times New Roman" w:eastAsia="Times New Roman" w:hAnsi="Times New Roman" w:cs="Times New Roman"/>
                <w:lang w:eastAsia="uk-UA"/>
              </w:rPr>
              <w:t>Тел</w:t>
            </w:r>
            <w:proofErr w:type="spellEnd"/>
            <w:r w:rsidRPr="00B050F4">
              <w:rPr>
                <w:rFonts w:ascii="Times New Roman" w:eastAsia="Times New Roman" w:hAnsi="Times New Roman" w:cs="Times New Roman"/>
                <w:lang w:eastAsia="uk-UA"/>
              </w:rPr>
              <w:t>.(044) 334-56-89</w:t>
            </w:r>
          </w:p>
          <w:p w14:paraId="403CA884" w14:textId="77777777" w:rsidR="00675BF8" w:rsidRPr="00B050F4" w:rsidRDefault="00675BF8" w:rsidP="00334BC5">
            <w:pPr>
              <w:tabs>
                <w:tab w:val="left" w:pos="4395"/>
              </w:tabs>
              <w:spacing w:after="0" w:line="228" w:lineRule="auto"/>
              <w:rPr>
                <w:rFonts w:ascii="Times New Roman" w:eastAsia="Times New Roman" w:hAnsi="Times New Roman" w:cs="Times New Roman"/>
                <w:sz w:val="24"/>
                <w:szCs w:val="24"/>
              </w:rPr>
            </w:pPr>
            <w:r w:rsidRPr="00B050F4">
              <w:rPr>
                <w:rFonts w:ascii="Times New Roman" w:eastAsia="Times New Roman" w:hAnsi="Times New Roman" w:cs="Times New Roman"/>
                <w:sz w:val="24"/>
                <w:szCs w:val="24"/>
              </w:rPr>
              <w:t>_____________________</w:t>
            </w:r>
          </w:p>
          <w:p w14:paraId="72199DE0" w14:textId="77777777" w:rsidR="00675BF8" w:rsidRPr="00B050F4" w:rsidRDefault="00675BF8" w:rsidP="00334BC5">
            <w:pPr>
              <w:tabs>
                <w:tab w:val="left" w:pos="4395"/>
              </w:tabs>
              <w:spacing w:after="0" w:line="228" w:lineRule="auto"/>
              <w:rPr>
                <w:rFonts w:ascii="Times New Roman" w:eastAsia="Times New Roman" w:hAnsi="Times New Roman" w:cs="Times New Roman"/>
                <w:sz w:val="24"/>
                <w:szCs w:val="24"/>
              </w:rPr>
            </w:pPr>
          </w:p>
          <w:p w14:paraId="5BCA96FB" w14:textId="77777777" w:rsidR="00675BF8" w:rsidRDefault="00675BF8" w:rsidP="00334BC5">
            <w:pPr>
              <w:tabs>
                <w:tab w:val="left" w:pos="4395"/>
              </w:tabs>
              <w:spacing w:after="0" w:line="228"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________________/________________</w:t>
            </w:r>
          </w:p>
        </w:tc>
        <w:tc>
          <w:tcPr>
            <w:tcW w:w="4743" w:type="dxa"/>
            <w:shd w:val="clear" w:color="auto" w:fill="auto"/>
          </w:tcPr>
          <w:p w14:paraId="060EF7B9" w14:textId="77777777" w:rsidR="00675BF8" w:rsidRDefault="00675BF8" w:rsidP="00334BC5">
            <w:pPr>
              <w:spacing w:after="0" w:line="228"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Виконавець:</w:t>
            </w:r>
          </w:p>
          <w:p w14:paraId="07423433" w14:textId="77777777" w:rsidR="00675BF8" w:rsidRDefault="00675BF8" w:rsidP="00334BC5">
            <w:pPr>
              <w:tabs>
                <w:tab w:val="left" w:pos="4395"/>
              </w:tabs>
              <w:spacing w:after="0" w:line="228" w:lineRule="auto"/>
              <w:jc w:val="both"/>
              <w:rPr>
                <w:rFonts w:ascii="Times New Roman" w:eastAsia="Times New Roman" w:hAnsi="Times New Roman" w:cs="Times New Roman"/>
                <w:sz w:val="24"/>
                <w:szCs w:val="24"/>
              </w:rPr>
            </w:pPr>
          </w:p>
        </w:tc>
      </w:tr>
    </w:tbl>
    <w:p w14:paraId="5691FC04" w14:textId="77777777" w:rsidR="00675BF8" w:rsidRDefault="00675BF8" w:rsidP="00675BF8">
      <w:pPr>
        <w:tabs>
          <w:tab w:val="left" w:pos="851"/>
        </w:tabs>
        <w:spacing w:after="0" w:line="228" w:lineRule="auto"/>
        <w:ind w:left="5954"/>
        <w:rPr>
          <w:rFonts w:ascii="Times New Roman" w:eastAsia="Times New Roman" w:hAnsi="Times New Roman" w:cs="Times New Roman"/>
          <w:sz w:val="24"/>
          <w:szCs w:val="24"/>
        </w:rPr>
      </w:pPr>
    </w:p>
    <w:p w14:paraId="397E0BE1" w14:textId="77777777" w:rsidR="00B050F4" w:rsidRDefault="00B050F4" w:rsidP="00675BF8">
      <w:pPr>
        <w:tabs>
          <w:tab w:val="left" w:pos="851"/>
        </w:tabs>
        <w:spacing w:after="0" w:line="228" w:lineRule="auto"/>
        <w:ind w:left="5954"/>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339A9C31" w14:textId="77777777" w:rsidR="00675BF8" w:rsidRDefault="00675BF8" w:rsidP="00B050F4">
      <w:pPr>
        <w:tabs>
          <w:tab w:val="left" w:pos="851"/>
        </w:tabs>
        <w:spacing w:after="0" w:line="228" w:lineRule="auto"/>
        <w:ind w:left="5812"/>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Додаток 2</w:t>
      </w:r>
    </w:p>
    <w:p w14:paraId="4D66DB64" w14:textId="77777777" w:rsidR="00675BF8" w:rsidRDefault="00675BF8" w:rsidP="00B050F4">
      <w:pPr>
        <w:tabs>
          <w:tab w:val="left" w:pos="851"/>
        </w:tabs>
        <w:spacing w:after="0" w:line="228" w:lineRule="auto"/>
        <w:ind w:left="5812"/>
        <w:rPr>
          <w:rFonts w:ascii="Times New Roman" w:eastAsia="Times New Roman" w:hAnsi="Times New Roman" w:cs="Times New Roman"/>
          <w:sz w:val="24"/>
          <w:szCs w:val="24"/>
        </w:rPr>
      </w:pPr>
      <w:r>
        <w:rPr>
          <w:rFonts w:ascii="Times New Roman" w:eastAsia="Times New Roman" w:hAnsi="Times New Roman" w:cs="Times New Roman"/>
          <w:sz w:val="24"/>
          <w:szCs w:val="24"/>
        </w:rPr>
        <w:t>до Договору про закупівлю № ____</w:t>
      </w:r>
    </w:p>
    <w:p w14:paraId="7DFB7220" w14:textId="77777777" w:rsidR="00675BF8" w:rsidRDefault="00675BF8" w:rsidP="00B050F4">
      <w:pPr>
        <w:tabs>
          <w:tab w:val="left" w:pos="851"/>
        </w:tabs>
        <w:spacing w:after="0" w:line="228" w:lineRule="auto"/>
        <w:ind w:left="5812"/>
        <w:rPr>
          <w:rFonts w:ascii="Times New Roman" w:eastAsia="Times New Roman" w:hAnsi="Times New Roman" w:cs="Times New Roman"/>
          <w:sz w:val="24"/>
          <w:szCs w:val="24"/>
        </w:rPr>
      </w:pPr>
      <w:r>
        <w:rPr>
          <w:rFonts w:ascii="Times New Roman" w:eastAsia="Times New Roman" w:hAnsi="Times New Roman" w:cs="Times New Roman"/>
          <w:sz w:val="24"/>
          <w:szCs w:val="24"/>
        </w:rPr>
        <w:t>від «___» _____________ 202</w:t>
      </w:r>
      <w:r w:rsidR="002808EB">
        <w:rPr>
          <w:rFonts w:ascii="Times New Roman" w:eastAsia="Times New Roman" w:hAnsi="Times New Roman" w:cs="Times New Roman"/>
          <w:sz w:val="24"/>
          <w:szCs w:val="24"/>
          <w:lang w:val="en-US"/>
        </w:rPr>
        <w:t>6</w:t>
      </w:r>
      <w:r>
        <w:rPr>
          <w:rFonts w:ascii="Times New Roman" w:eastAsia="Times New Roman" w:hAnsi="Times New Roman" w:cs="Times New Roman"/>
          <w:sz w:val="24"/>
          <w:szCs w:val="24"/>
        </w:rPr>
        <w:t xml:space="preserve"> року</w:t>
      </w:r>
    </w:p>
    <w:p w14:paraId="32563DEC" w14:textId="77777777" w:rsidR="00675BF8" w:rsidRDefault="00675BF8" w:rsidP="00675BF8">
      <w:pPr>
        <w:spacing w:after="0" w:line="228" w:lineRule="auto"/>
        <w:jc w:val="center"/>
        <w:rPr>
          <w:rFonts w:ascii="Times New Roman" w:eastAsia="Times New Roman" w:hAnsi="Times New Roman" w:cs="Times New Roman"/>
          <w:b/>
          <w:sz w:val="24"/>
          <w:szCs w:val="24"/>
        </w:rPr>
      </w:pPr>
    </w:p>
    <w:p w14:paraId="319249CC" w14:textId="77777777" w:rsidR="00675BF8" w:rsidRDefault="00675BF8" w:rsidP="00675BF8">
      <w:pPr>
        <w:spacing w:after="0" w:line="228"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ТЕХНІЧНА СПЕЦИФІКАЦІЯ</w:t>
      </w:r>
    </w:p>
    <w:p w14:paraId="5425E063" w14:textId="77777777" w:rsidR="00675BF8" w:rsidRDefault="00675BF8" w:rsidP="00675BF8">
      <w:pPr>
        <w:spacing w:after="0" w:line="228"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 Київ</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t xml:space="preserve">                   «___»_________202</w:t>
      </w:r>
      <w:r w:rsidR="002808EB">
        <w:rPr>
          <w:rFonts w:ascii="Times New Roman" w:eastAsia="Times New Roman" w:hAnsi="Times New Roman" w:cs="Times New Roman"/>
          <w:sz w:val="24"/>
          <w:szCs w:val="24"/>
          <w:lang w:val="en-US"/>
        </w:rPr>
        <w:t>6</w:t>
      </w:r>
      <w:r>
        <w:rPr>
          <w:rFonts w:ascii="Times New Roman" w:eastAsia="Times New Roman" w:hAnsi="Times New Roman" w:cs="Times New Roman"/>
          <w:sz w:val="24"/>
          <w:szCs w:val="24"/>
        </w:rPr>
        <w:t xml:space="preserve"> року</w:t>
      </w:r>
    </w:p>
    <w:p w14:paraId="4C1E2888" w14:textId="77777777" w:rsidR="00675BF8" w:rsidRDefault="00675BF8" w:rsidP="00675BF8">
      <w:pPr>
        <w:spacing w:after="0" w:line="228" w:lineRule="auto"/>
        <w:jc w:val="both"/>
        <w:rPr>
          <w:rFonts w:ascii="Times New Roman" w:eastAsia="Times New Roman" w:hAnsi="Times New Roman" w:cs="Times New Roman"/>
          <w:sz w:val="24"/>
          <w:szCs w:val="24"/>
        </w:rPr>
      </w:pPr>
    </w:p>
    <w:p w14:paraId="3C05B8D5" w14:textId="77777777" w:rsidR="00675BF8" w:rsidRDefault="00675BF8" w:rsidP="00675BF8">
      <w:pPr>
        <w:widowControl w:val="0"/>
        <w:spacing w:after="0" w:line="228"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Державна установа «Центр громадського здоров’я Міністерства охорони здоров’я України»</w:t>
      </w:r>
      <w:r>
        <w:rPr>
          <w:rFonts w:ascii="Times New Roman" w:eastAsia="Times New Roman" w:hAnsi="Times New Roman" w:cs="Times New Roman"/>
          <w:sz w:val="24"/>
          <w:szCs w:val="24"/>
        </w:rPr>
        <w:t xml:space="preserve"> (далі – Замовник), в особі __________________, який (яка) діє на підставі ______________, з однієї сторони та, </w:t>
      </w:r>
    </w:p>
    <w:p w14:paraId="42908B89" w14:textId="77777777" w:rsidR="00675BF8" w:rsidRDefault="00675BF8" w:rsidP="00675BF8">
      <w:pPr>
        <w:widowControl w:val="0"/>
        <w:spacing w:after="0" w:line="228"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___________________________________________________________________</w:t>
      </w:r>
      <w:r>
        <w:rPr>
          <w:rFonts w:ascii="Times New Roman" w:eastAsia="Times New Roman" w:hAnsi="Times New Roman" w:cs="Times New Roman"/>
          <w:sz w:val="24"/>
          <w:szCs w:val="24"/>
        </w:rPr>
        <w:t xml:space="preserve"> (далі – Виконавець), в особі __________________, який (яка) діє на підставі ______________, з другої сторони, які в подальшому при спільному згадуванні по тексту разом іменуються Сторони, а кожна окремо – Сторона,  уклали цей Додаток 2 «Технічна специфікація» до Договору про закупівлю №_____ від _________________ року (далі – Технічна специфікація) та засвідчують, що Сторонами було досягнуто згоди про перелік вимог, умов надання Послуги, які встановлює Замовник та зобов’язується дотримуватись Виконавець:</w:t>
      </w:r>
    </w:p>
    <w:tbl>
      <w:tblPr>
        <w:tblW w:w="9639" w:type="dxa"/>
        <w:tblInd w:w="-5" w:type="dxa"/>
        <w:tblLayout w:type="fixed"/>
        <w:tblLook w:val="04A0" w:firstRow="1" w:lastRow="0" w:firstColumn="1" w:lastColumn="0" w:noHBand="0" w:noVBand="1"/>
      </w:tblPr>
      <w:tblGrid>
        <w:gridCol w:w="709"/>
        <w:gridCol w:w="1559"/>
        <w:gridCol w:w="5529"/>
        <w:gridCol w:w="1134"/>
        <w:gridCol w:w="708"/>
      </w:tblGrid>
      <w:tr w:rsidR="000F5CC2" w:rsidRPr="007302F0" w14:paraId="0888A1A3" w14:textId="77777777" w:rsidTr="000F5CC2">
        <w:trPr>
          <w:trHeight w:val="810"/>
        </w:trPr>
        <w:tc>
          <w:tcPr>
            <w:tcW w:w="709" w:type="dxa"/>
            <w:tcBorders>
              <w:top w:val="single" w:sz="4" w:space="0" w:color="auto"/>
              <w:left w:val="single" w:sz="4" w:space="0" w:color="auto"/>
              <w:bottom w:val="single" w:sz="4" w:space="0" w:color="auto"/>
              <w:right w:val="single" w:sz="4" w:space="0" w:color="auto"/>
            </w:tcBorders>
            <w:noWrap/>
            <w:vAlign w:val="center"/>
            <w:hideMark/>
          </w:tcPr>
          <w:p w14:paraId="6EBFA6A8" w14:textId="77777777" w:rsidR="000F5CC2" w:rsidRPr="007302F0" w:rsidRDefault="000F5CC2" w:rsidP="00792298">
            <w:pPr>
              <w:spacing w:after="0" w:line="240" w:lineRule="auto"/>
              <w:jc w:val="center"/>
              <w:rPr>
                <w:rFonts w:ascii="Times New Roman" w:eastAsia="Times New Roman" w:hAnsi="Times New Roman"/>
                <w:b/>
                <w:bCs/>
                <w:iCs/>
                <w:color w:val="000000"/>
                <w:sz w:val="24"/>
                <w:szCs w:val="24"/>
              </w:rPr>
            </w:pPr>
            <w:r w:rsidRPr="007302F0">
              <w:rPr>
                <w:rFonts w:ascii="Times New Roman" w:eastAsia="Times New Roman" w:hAnsi="Times New Roman"/>
                <w:b/>
                <w:bCs/>
                <w:iCs/>
                <w:color w:val="000000"/>
                <w:sz w:val="24"/>
                <w:szCs w:val="24"/>
              </w:rPr>
              <w:t>№</w:t>
            </w:r>
          </w:p>
        </w:tc>
        <w:tc>
          <w:tcPr>
            <w:tcW w:w="1559" w:type="dxa"/>
            <w:tcBorders>
              <w:top w:val="single" w:sz="4" w:space="0" w:color="auto"/>
              <w:left w:val="nil"/>
              <w:bottom w:val="single" w:sz="4" w:space="0" w:color="auto"/>
              <w:right w:val="single" w:sz="4" w:space="0" w:color="auto"/>
            </w:tcBorders>
            <w:vAlign w:val="center"/>
            <w:hideMark/>
          </w:tcPr>
          <w:p w14:paraId="49697803" w14:textId="77777777" w:rsidR="000F5CC2" w:rsidRPr="007302F0" w:rsidRDefault="000F5CC2" w:rsidP="00792298">
            <w:pPr>
              <w:spacing w:after="0" w:line="240" w:lineRule="auto"/>
              <w:jc w:val="center"/>
              <w:rPr>
                <w:rFonts w:ascii="Times New Roman" w:eastAsia="Times New Roman" w:hAnsi="Times New Roman"/>
                <w:b/>
                <w:bCs/>
                <w:iCs/>
                <w:color w:val="000000"/>
                <w:sz w:val="24"/>
                <w:szCs w:val="24"/>
              </w:rPr>
            </w:pPr>
            <w:r w:rsidRPr="007302F0">
              <w:rPr>
                <w:rFonts w:ascii="Times New Roman" w:eastAsia="Times New Roman" w:hAnsi="Times New Roman"/>
                <w:b/>
                <w:bCs/>
                <w:iCs/>
                <w:color w:val="000000"/>
                <w:sz w:val="24"/>
                <w:szCs w:val="24"/>
              </w:rPr>
              <w:t>Назва предмету закупівлі</w:t>
            </w:r>
            <w:r w:rsidRPr="007302F0">
              <w:rPr>
                <w:rFonts w:ascii="Times New Roman" w:hAnsi="Times New Roman"/>
                <w:b/>
                <w:color w:val="000000" w:themeColor="text1"/>
                <w:sz w:val="24"/>
                <w:szCs w:val="24"/>
              </w:rPr>
              <w:t xml:space="preserve"> </w:t>
            </w:r>
          </w:p>
        </w:tc>
        <w:tc>
          <w:tcPr>
            <w:tcW w:w="5529" w:type="dxa"/>
            <w:tcBorders>
              <w:top w:val="single" w:sz="4" w:space="0" w:color="auto"/>
              <w:left w:val="nil"/>
              <w:bottom w:val="single" w:sz="4" w:space="0" w:color="auto"/>
              <w:right w:val="single" w:sz="4" w:space="0" w:color="auto"/>
            </w:tcBorders>
            <w:vAlign w:val="center"/>
            <w:hideMark/>
          </w:tcPr>
          <w:p w14:paraId="6E2DE407" w14:textId="77777777" w:rsidR="000F5CC2" w:rsidRPr="007302F0" w:rsidRDefault="000F5CC2" w:rsidP="00792298">
            <w:pPr>
              <w:spacing w:after="0" w:line="240" w:lineRule="auto"/>
              <w:jc w:val="center"/>
              <w:rPr>
                <w:rFonts w:ascii="Times New Roman" w:eastAsia="Times New Roman" w:hAnsi="Times New Roman"/>
                <w:b/>
                <w:bCs/>
                <w:iCs/>
                <w:color w:val="000000"/>
                <w:sz w:val="24"/>
                <w:szCs w:val="24"/>
              </w:rPr>
            </w:pPr>
            <w:r w:rsidRPr="007302F0">
              <w:rPr>
                <w:rFonts w:ascii="Times New Roman" w:eastAsia="Times New Roman" w:hAnsi="Times New Roman"/>
                <w:b/>
                <w:bCs/>
                <w:iCs/>
                <w:color w:val="000000"/>
                <w:sz w:val="24"/>
                <w:szCs w:val="24"/>
              </w:rPr>
              <w:t xml:space="preserve">Опис предмету закупівлі  (технічні, якісні характеристики) </w:t>
            </w:r>
          </w:p>
        </w:tc>
        <w:tc>
          <w:tcPr>
            <w:tcW w:w="1134" w:type="dxa"/>
            <w:tcBorders>
              <w:top w:val="single" w:sz="4" w:space="0" w:color="auto"/>
              <w:left w:val="nil"/>
              <w:bottom w:val="single" w:sz="4" w:space="0" w:color="auto"/>
              <w:right w:val="single" w:sz="4" w:space="0" w:color="auto"/>
            </w:tcBorders>
            <w:vAlign w:val="center"/>
            <w:hideMark/>
          </w:tcPr>
          <w:p w14:paraId="7191D1AF" w14:textId="77777777" w:rsidR="000F5CC2" w:rsidRPr="007302F0" w:rsidRDefault="000F5CC2" w:rsidP="00792298">
            <w:pPr>
              <w:spacing w:after="0" w:line="240" w:lineRule="auto"/>
              <w:jc w:val="center"/>
              <w:rPr>
                <w:rFonts w:ascii="Times New Roman" w:eastAsia="Times New Roman" w:hAnsi="Times New Roman"/>
                <w:b/>
                <w:bCs/>
                <w:iCs/>
                <w:color w:val="000000"/>
                <w:sz w:val="24"/>
                <w:szCs w:val="24"/>
              </w:rPr>
            </w:pPr>
            <w:r w:rsidRPr="007302F0">
              <w:rPr>
                <w:rFonts w:ascii="Times New Roman" w:eastAsia="Times New Roman" w:hAnsi="Times New Roman"/>
                <w:b/>
                <w:bCs/>
                <w:iCs/>
                <w:color w:val="000000"/>
                <w:sz w:val="24"/>
                <w:szCs w:val="24"/>
              </w:rPr>
              <w:t>Одиниця виміру</w:t>
            </w:r>
          </w:p>
        </w:tc>
        <w:tc>
          <w:tcPr>
            <w:tcW w:w="708" w:type="dxa"/>
            <w:tcBorders>
              <w:top w:val="single" w:sz="4" w:space="0" w:color="auto"/>
              <w:left w:val="nil"/>
              <w:bottom w:val="single" w:sz="4" w:space="0" w:color="auto"/>
              <w:right w:val="single" w:sz="4" w:space="0" w:color="auto"/>
            </w:tcBorders>
            <w:vAlign w:val="center"/>
            <w:hideMark/>
          </w:tcPr>
          <w:p w14:paraId="02260B35" w14:textId="77777777" w:rsidR="000F5CC2" w:rsidRPr="007302F0" w:rsidRDefault="000F5CC2" w:rsidP="00792298">
            <w:pPr>
              <w:spacing w:after="0" w:line="240" w:lineRule="auto"/>
              <w:jc w:val="center"/>
              <w:rPr>
                <w:rFonts w:ascii="Times New Roman" w:eastAsia="Times New Roman" w:hAnsi="Times New Roman"/>
                <w:b/>
                <w:bCs/>
                <w:iCs/>
                <w:color w:val="000000"/>
                <w:sz w:val="24"/>
                <w:szCs w:val="24"/>
              </w:rPr>
            </w:pPr>
            <w:r w:rsidRPr="007302F0">
              <w:rPr>
                <w:rFonts w:ascii="Times New Roman" w:eastAsia="Times New Roman" w:hAnsi="Times New Roman"/>
                <w:b/>
                <w:bCs/>
                <w:iCs/>
                <w:color w:val="000000"/>
                <w:sz w:val="24"/>
                <w:szCs w:val="24"/>
              </w:rPr>
              <w:t xml:space="preserve">Кількість </w:t>
            </w:r>
          </w:p>
        </w:tc>
      </w:tr>
      <w:tr w:rsidR="000F5CC2" w:rsidRPr="007302F0" w14:paraId="66A09AFC" w14:textId="77777777" w:rsidTr="000F5CC2">
        <w:trPr>
          <w:trHeight w:val="499"/>
        </w:trPr>
        <w:tc>
          <w:tcPr>
            <w:tcW w:w="709" w:type="dxa"/>
            <w:tcBorders>
              <w:top w:val="nil"/>
              <w:left w:val="single" w:sz="4" w:space="0" w:color="auto"/>
              <w:bottom w:val="single" w:sz="4" w:space="0" w:color="auto"/>
              <w:right w:val="single" w:sz="4" w:space="0" w:color="auto"/>
            </w:tcBorders>
            <w:noWrap/>
            <w:vAlign w:val="bottom"/>
          </w:tcPr>
          <w:p w14:paraId="7CAD923A" w14:textId="196FF017" w:rsidR="000F5CC2" w:rsidRPr="007302F0" w:rsidRDefault="000F5CC2" w:rsidP="000F5CC2">
            <w:pPr>
              <w:spacing w:after="0" w:line="240" w:lineRule="auto"/>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 xml:space="preserve">1. </w:t>
            </w:r>
          </w:p>
        </w:tc>
        <w:tc>
          <w:tcPr>
            <w:tcW w:w="1559" w:type="dxa"/>
            <w:tcBorders>
              <w:top w:val="nil"/>
              <w:left w:val="nil"/>
              <w:bottom w:val="single" w:sz="4" w:space="0" w:color="auto"/>
              <w:right w:val="single" w:sz="4" w:space="0" w:color="auto"/>
            </w:tcBorders>
            <w:vAlign w:val="center"/>
          </w:tcPr>
          <w:p w14:paraId="29CFABC1" w14:textId="77777777" w:rsidR="000F5CC2" w:rsidRPr="007302F0" w:rsidRDefault="000F5CC2" w:rsidP="00792298">
            <w:pPr>
              <w:shd w:val="clear" w:color="auto" w:fill="FFFFFF"/>
              <w:rPr>
                <w:rFonts w:ascii="Times New Roman" w:hAnsi="Times New Roman"/>
                <w:b/>
                <w:bCs/>
                <w:color w:val="000000"/>
                <w:sz w:val="24"/>
                <w:szCs w:val="24"/>
              </w:rPr>
            </w:pPr>
            <w:r w:rsidRPr="009D0595">
              <w:rPr>
                <w:rFonts w:ascii="Times New Roman" w:eastAsia="Times New Roman" w:hAnsi="Times New Roman" w:cs="Times New Roman"/>
                <w:color w:val="000000"/>
                <w:sz w:val="24"/>
                <w:szCs w:val="24"/>
                <w:highlight w:val="white"/>
              </w:rPr>
              <w:t xml:space="preserve">Послуги з постачання програмного забезпечення </w:t>
            </w:r>
            <w:proofErr w:type="spellStart"/>
            <w:r w:rsidRPr="009D0595">
              <w:rPr>
                <w:rFonts w:ascii="Times New Roman" w:eastAsia="Times New Roman" w:hAnsi="Times New Roman" w:cs="Times New Roman"/>
                <w:color w:val="000000"/>
                <w:sz w:val="24"/>
                <w:szCs w:val="24"/>
                <w:highlight w:val="white"/>
              </w:rPr>
              <w:t>Semantrum</w:t>
            </w:r>
            <w:proofErr w:type="spellEnd"/>
          </w:p>
        </w:tc>
        <w:tc>
          <w:tcPr>
            <w:tcW w:w="5529" w:type="dxa"/>
            <w:tcBorders>
              <w:top w:val="single" w:sz="4" w:space="0" w:color="auto"/>
              <w:left w:val="nil"/>
              <w:bottom w:val="single" w:sz="4" w:space="0" w:color="auto"/>
              <w:right w:val="single" w:sz="4" w:space="0" w:color="auto"/>
            </w:tcBorders>
          </w:tcPr>
          <w:p w14:paraId="1EFCDD03" w14:textId="77777777" w:rsidR="000F5CC2" w:rsidRPr="005C7951" w:rsidRDefault="000F5CC2" w:rsidP="000F5CC2">
            <w:pPr>
              <w:pStyle w:val="TableParagraph"/>
              <w:numPr>
                <w:ilvl w:val="0"/>
                <w:numId w:val="39"/>
              </w:numPr>
              <w:tabs>
                <w:tab w:val="left" w:pos="432"/>
                <w:tab w:val="left" w:pos="2263"/>
                <w:tab w:val="left" w:pos="3758"/>
                <w:tab w:val="left" w:pos="5284"/>
              </w:tabs>
              <w:spacing w:line="228" w:lineRule="auto"/>
              <w:ind w:right="100"/>
              <w:rPr>
                <w:bCs/>
              </w:rPr>
            </w:pPr>
            <w:r w:rsidRPr="005C7951">
              <w:rPr>
                <w:color w:val="000000"/>
              </w:rPr>
              <w:t xml:space="preserve">- Кількість користувачів: доступ для не менше ніж 50 користувачів. </w:t>
            </w:r>
          </w:p>
          <w:p w14:paraId="65B78405" w14:textId="77777777" w:rsidR="000F5CC2" w:rsidRPr="005C7951" w:rsidRDefault="000F5CC2" w:rsidP="000F5CC2">
            <w:pPr>
              <w:pStyle w:val="TableParagraph"/>
              <w:numPr>
                <w:ilvl w:val="0"/>
                <w:numId w:val="39"/>
              </w:numPr>
              <w:tabs>
                <w:tab w:val="left" w:pos="432"/>
                <w:tab w:val="left" w:pos="2263"/>
                <w:tab w:val="left" w:pos="3758"/>
                <w:tab w:val="left" w:pos="5284"/>
              </w:tabs>
              <w:spacing w:line="228" w:lineRule="auto"/>
              <w:ind w:right="100"/>
              <w:rPr>
                <w:bCs/>
              </w:rPr>
            </w:pPr>
            <w:r w:rsidRPr="005C7951">
              <w:rPr>
                <w:color w:val="000000"/>
              </w:rPr>
              <w:t xml:space="preserve">- Кількість тем моніторингу: від 5 тем. </w:t>
            </w:r>
          </w:p>
          <w:p w14:paraId="4C509C0B" w14:textId="77777777" w:rsidR="000F5CC2" w:rsidRPr="005C7951" w:rsidRDefault="000F5CC2" w:rsidP="000F5CC2">
            <w:pPr>
              <w:pStyle w:val="TableParagraph"/>
              <w:numPr>
                <w:ilvl w:val="0"/>
                <w:numId w:val="39"/>
              </w:numPr>
              <w:tabs>
                <w:tab w:val="left" w:pos="432"/>
                <w:tab w:val="left" w:pos="2263"/>
                <w:tab w:val="left" w:pos="3758"/>
                <w:tab w:val="left" w:pos="5284"/>
              </w:tabs>
              <w:spacing w:line="228" w:lineRule="auto"/>
              <w:ind w:right="100"/>
              <w:rPr>
                <w:bCs/>
              </w:rPr>
            </w:pPr>
            <w:r w:rsidRPr="005C7951">
              <w:rPr>
                <w:color w:val="000000"/>
              </w:rPr>
              <w:t xml:space="preserve">- Функціонал класифікації: не менше 100 </w:t>
            </w:r>
            <w:proofErr w:type="spellStart"/>
            <w:r w:rsidRPr="005C7951">
              <w:rPr>
                <w:color w:val="000000"/>
              </w:rPr>
              <w:t>автотегів</w:t>
            </w:r>
            <w:proofErr w:type="spellEnd"/>
            <w:r w:rsidRPr="005C7951">
              <w:rPr>
                <w:color w:val="000000"/>
              </w:rPr>
              <w:t xml:space="preserve">. </w:t>
            </w:r>
          </w:p>
          <w:p w14:paraId="4B7F1EDF" w14:textId="77777777" w:rsidR="000F5CC2" w:rsidRPr="005C7951" w:rsidRDefault="000F5CC2" w:rsidP="000F5CC2">
            <w:pPr>
              <w:pStyle w:val="TableParagraph"/>
              <w:numPr>
                <w:ilvl w:val="0"/>
                <w:numId w:val="39"/>
              </w:numPr>
              <w:tabs>
                <w:tab w:val="left" w:pos="432"/>
                <w:tab w:val="left" w:pos="2263"/>
                <w:tab w:val="left" w:pos="3758"/>
                <w:tab w:val="left" w:pos="5284"/>
              </w:tabs>
              <w:spacing w:line="228" w:lineRule="auto"/>
              <w:ind w:right="100"/>
              <w:rPr>
                <w:bCs/>
              </w:rPr>
            </w:pPr>
            <w:r w:rsidRPr="005C7951">
              <w:rPr>
                <w:color w:val="000000"/>
              </w:rPr>
              <w:t xml:space="preserve">- Стартове ретро в темах: 6 місяців. </w:t>
            </w:r>
          </w:p>
          <w:p w14:paraId="66D038C9" w14:textId="77777777" w:rsidR="000F5CC2" w:rsidRPr="005C7951" w:rsidRDefault="000F5CC2" w:rsidP="000F5CC2">
            <w:pPr>
              <w:pStyle w:val="TableParagraph"/>
              <w:numPr>
                <w:ilvl w:val="0"/>
                <w:numId w:val="39"/>
              </w:numPr>
              <w:tabs>
                <w:tab w:val="left" w:pos="432"/>
                <w:tab w:val="left" w:pos="2263"/>
                <w:tab w:val="left" w:pos="3758"/>
                <w:tab w:val="left" w:pos="5284"/>
              </w:tabs>
              <w:spacing w:line="228" w:lineRule="auto"/>
              <w:ind w:right="100"/>
              <w:rPr>
                <w:bCs/>
              </w:rPr>
            </w:pPr>
            <w:r w:rsidRPr="005C7951">
              <w:rPr>
                <w:color w:val="000000"/>
              </w:rPr>
              <w:t>- Глибина медіа архіву: 1 рік.</w:t>
            </w:r>
          </w:p>
          <w:p w14:paraId="5D1F66D0" w14:textId="77777777" w:rsidR="000F5CC2" w:rsidRPr="005C7951" w:rsidRDefault="000F5CC2" w:rsidP="000F5CC2">
            <w:pPr>
              <w:pStyle w:val="TableParagraph"/>
              <w:numPr>
                <w:ilvl w:val="0"/>
                <w:numId w:val="39"/>
              </w:numPr>
              <w:tabs>
                <w:tab w:val="left" w:pos="432"/>
                <w:tab w:val="left" w:pos="2263"/>
                <w:tab w:val="left" w:pos="3758"/>
                <w:tab w:val="left" w:pos="5284"/>
              </w:tabs>
              <w:spacing w:line="228" w:lineRule="auto"/>
              <w:ind w:right="100"/>
              <w:rPr>
                <w:bCs/>
              </w:rPr>
            </w:pPr>
            <w:r w:rsidRPr="005C7951">
              <w:rPr>
                <w:color w:val="000000"/>
              </w:rPr>
              <w:t xml:space="preserve"> - Обсяг публікацій: необмежена кількість публікацій в рамках налаштованих тем. </w:t>
            </w:r>
          </w:p>
          <w:p w14:paraId="18B813B4" w14:textId="77777777" w:rsidR="000F5CC2" w:rsidRPr="005C7951" w:rsidRDefault="000F5CC2" w:rsidP="000F5CC2">
            <w:pPr>
              <w:pStyle w:val="TableParagraph"/>
              <w:numPr>
                <w:ilvl w:val="0"/>
                <w:numId w:val="39"/>
              </w:numPr>
              <w:tabs>
                <w:tab w:val="left" w:pos="432"/>
                <w:tab w:val="left" w:pos="2263"/>
                <w:tab w:val="left" w:pos="3758"/>
                <w:tab w:val="left" w:pos="5284"/>
              </w:tabs>
              <w:spacing w:line="228" w:lineRule="auto"/>
              <w:ind w:right="100"/>
              <w:rPr>
                <w:bCs/>
              </w:rPr>
            </w:pPr>
            <w:r w:rsidRPr="005C7951">
              <w:rPr>
                <w:color w:val="000000"/>
              </w:rPr>
              <w:t>- Інструменти аналітики: інтерактивні інформаційні панелі (</w:t>
            </w:r>
            <w:proofErr w:type="spellStart"/>
            <w:r w:rsidRPr="005C7951">
              <w:rPr>
                <w:color w:val="000000"/>
              </w:rPr>
              <w:t>дашборди</w:t>
            </w:r>
            <w:proofErr w:type="spellEnd"/>
            <w:r w:rsidRPr="005C7951">
              <w:rPr>
                <w:color w:val="000000"/>
              </w:rPr>
              <w:t>), аналітичний модуль на базі ШІ (AI-</w:t>
            </w:r>
            <w:proofErr w:type="spellStart"/>
            <w:r w:rsidRPr="005C7951">
              <w:rPr>
                <w:color w:val="000000"/>
              </w:rPr>
              <w:t>powered</w:t>
            </w:r>
            <w:proofErr w:type="spellEnd"/>
            <w:r w:rsidRPr="005C7951">
              <w:rPr>
                <w:color w:val="000000"/>
              </w:rPr>
              <w:t xml:space="preserve"> аналітика) та AI-</w:t>
            </w:r>
            <w:proofErr w:type="spellStart"/>
            <w:r w:rsidRPr="005C7951">
              <w:rPr>
                <w:color w:val="000000"/>
              </w:rPr>
              <w:t>Navigator</w:t>
            </w:r>
            <w:proofErr w:type="spellEnd"/>
            <w:r w:rsidRPr="005C7951">
              <w:rPr>
                <w:color w:val="000000"/>
              </w:rPr>
              <w:t xml:space="preserve">. </w:t>
            </w:r>
          </w:p>
          <w:p w14:paraId="68D8A792" w14:textId="77777777" w:rsidR="000F5CC2" w:rsidRPr="005C7951" w:rsidRDefault="000F5CC2" w:rsidP="000F5CC2">
            <w:pPr>
              <w:pStyle w:val="TableParagraph"/>
              <w:numPr>
                <w:ilvl w:val="0"/>
                <w:numId w:val="39"/>
              </w:numPr>
              <w:tabs>
                <w:tab w:val="left" w:pos="432"/>
                <w:tab w:val="left" w:pos="2263"/>
                <w:tab w:val="left" w:pos="3758"/>
                <w:tab w:val="left" w:pos="5284"/>
              </w:tabs>
              <w:spacing w:line="228" w:lineRule="auto"/>
              <w:ind w:right="100"/>
              <w:rPr>
                <w:bCs/>
              </w:rPr>
            </w:pPr>
            <w:r w:rsidRPr="005C7951">
              <w:rPr>
                <w:color w:val="000000"/>
              </w:rPr>
              <w:t>- Сервісна підтримка: наявність закріпленого персонального менеджера супроводу. рік.</w:t>
            </w:r>
          </w:p>
          <w:p w14:paraId="5AA17B4E" w14:textId="77777777" w:rsidR="000F5CC2" w:rsidRPr="001F1237" w:rsidRDefault="000F5CC2" w:rsidP="000F5CC2">
            <w:pPr>
              <w:pStyle w:val="TableParagraph"/>
              <w:numPr>
                <w:ilvl w:val="0"/>
                <w:numId w:val="39"/>
              </w:numPr>
              <w:tabs>
                <w:tab w:val="left" w:pos="432"/>
                <w:tab w:val="left" w:pos="2263"/>
                <w:tab w:val="left" w:pos="3758"/>
                <w:tab w:val="left" w:pos="5284"/>
              </w:tabs>
              <w:spacing w:line="228" w:lineRule="auto"/>
              <w:ind w:right="100"/>
              <w:rPr>
                <w:bCs/>
              </w:rPr>
            </w:pPr>
            <w:r w:rsidRPr="005C7951">
              <w:t>Термін дії – 1 рік.</w:t>
            </w:r>
          </w:p>
        </w:tc>
        <w:tc>
          <w:tcPr>
            <w:tcW w:w="1134" w:type="dxa"/>
            <w:tcBorders>
              <w:top w:val="nil"/>
              <w:left w:val="nil"/>
              <w:bottom w:val="single" w:sz="4" w:space="0" w:color="auto"/>
              <w:right w:val="single" w:sz="4" w:space="0" w:color="auto"/>
            </w:tcBorders>
          </w:tcPr>
          <w:p w14:paraId="0004556D" w14:textId="77777777" w:rsidR="000F5CC2" w:rsidRPr="007302F0" w:rsidRDefault="000F5CC2" w:rsidP="00792298">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послуга</w:t>
            </w:r>
          </w:p>
        </w:tc>
        <w:tc>
          <w:tcPr>
            <w:tcW w:w="708" w:type="dxa"/>
            <w:tcBorders>
              <w:top w:val="nil"/>
              <w:left w:val="nil"/>
              <w:bottom w:val="single" w:sz="4" w:space="0" w:color="auto"/>
              <w:right w:val="single" w:sz="4" w:space="0" w:color="auto"/>
            </w:tcBorders>
          </w:tcPr>
          <w:p w14:paraId="414DF444" w14:textId="77777777" w:rsidR="000F5CC2" w:rsidRPr="0041406E" w:rsidRDefault="000F5CC2" w:rsidP="00792298">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1</w:t>
            </w:r>
          </w:p>
        </w:tc>
      </w:tr>
    </w:tbl>
    <w:p w14:paraId="04DE7E14" w14:textId="77777777" w:rsidR="00675BF8" w:rsidRDefault="00675BF8" w:rsidP="00675BF8">
      <w:pPr>
        <w:widowControl w:val="0"/>
        <w:tabs>
          <w:tab w:val="left" w:pos="9801"/>
        </w:tabs>
        <w:spacing w:after="0" w:line="228" w:lineRule="auto"/>
        <w:ind w:left="100" w:right="105" w:firstLine="710"/>
        <w:jc w:val="both"/>
        <w:rPr>
          <w:rFonts w:ascii="Times New Roman" w:eastAsia="Times New Roman" w:hAnsi="Times New Roman" w:cs="Times New Roman"/>
          <w:sz w:val="24"/>
          <w:szCs w:val="24"/>
        </w:rPr>
      </w:pPr>
    </w:p>
    <w:p w14:paraId="66977DAF" w14:textId="77777777" w:rsidR="00675BF8" w:rsidRDefault="00675BF8" w:rsidP="00675BF8">
      <w:pPr>
        <w:widowControl w:val="0"/>
        <w:tabs>
          <w:tab w:val="left" w:pos="9801"/>
        </w:tabs>
        <w:spacing w:after="0" w:line="228" w:lineRule="auto"/>
        <w:ind w:left="100" w:right="105" w:firstLine="710"/>
        <w:jc w:val="both"/>
        <w:rPr>
          <w:rFonts w:ascii="Times New Roman" w:eastAsia="Times New Roman" w:hAnsi="Times New Roman" w:cs="Times New Roman"/>
          <w:sz w:val="24"/>
          <w:szCs w:val="24"/>
        </w:rPr>
      </w:pPr>
    </w:p>
    <w:tbl>
      <w:tblPr>
        <w:tblW w:w="9922" w:type="dxa"/>
        <w:jc w:val="center"/>
        <w:tblLayout w:type="fixed"/>
        <w:tblLook w:val="0400" w:firstRow="0" w:lastRow="0" w:firstColumn="0" w:lastColumn="0" w:noHBand="0" w:noVBand="1"/>
      </w:tblPr>
      <w:tblGrid>
        <w:gridCol w:w="5179"/>
        <w:gridCol w:w="4743"/>
      </w:tblGrid>
      <w:tr w:rsidR="00675BF8" w14:paraId="538C26AF" w14:textId="77777777" w:rsidTr="00334BC5">
        <w:trPr>
          <w:trHeight w:val="2977"/>
          <w:jc w:val="center"/>
        </w:trPr>
        <w:tc>
          <w:tcPr>
            <w:tcW w:w="5179" w:type="dxa"/>
            <w:shd w:val="clear" w:color="auto" w:fill="auto"/>
          </w:tcPr>
          <w:p w14:paraId="5CBD9A29" w14:textId="77777777" w:rsidR="00675BF8" w:rsidRDefault="00675BF8" w:rsidP="00334BC5">
            <w:pPr>
              <w:spacing w:after="0" w:line="228"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Замовник:</w:t>
            </w:r>
          </w:p>
          <w:p w14:paraId="70CFECD6" w14:textId="77777777" w:rsidR="00675BF8" w:rsidRPr="00675BF8" w:rsidRDefault="00675BF8" w:rsidP="00334BC5">
            <w:pPr>
              <w:spacing w:after="0" w:line="228" w:lineRule="auto"/>
              <w:rPr>
                <w:rFonts w:ascii="Times New Roman" w:hAnsi="Times New Roman" w:cs="Times New Roman"/>
              </w:rPr>
            </w:pPr>
            <w:r>
              <w:rPr>
                <w:rFonts w:ascii="Times New Roman" w:eastAsia="Times New Roman" w:hAnsi="Times New Roman" w:cs="Times New Roman"/>
                <w:b/>
                <w:sz w:val="24"/>
                <w:szCs w:val="24"/>
              </w:rPr>
              <w:t xml:space="preserve">Державна установа «Центр громадського здоров’я Міністерства охорони здоров’я </w:t>
            </w:r>
            <w:r w:rsidRPr="00675BF8">
              <w:rPr>
                <w:rFonts w:ascii="Times New Roman" w:eastAsia="Times New Roman" w:hAnsi="Times New Roman" w:cs="Times New Roman"/>
                <w:b/>
                <w:sz w:val="24"/>
                <w:szCs w:val="24"/>
              </w:rPr>
              <w:t>України»</w:t>
            </w:r>
          </w:p>
          <w:p w14:paraId="73BDB4B1" w14:textId="77777777" w:rsidR="00675BF8" w:rsidRPr="00675BF8" w:rsidRDefault="00675BF8" w:rsidP="00334BC5">
            <w:pPr>
              <w:pStyle w:val="a5"/>
              <w:spacing w:before="0" w:beforeAutospacing="0" w:after="0" w:afterAutospacing="0"/>
              <w:jc w:val="both"/>
              <w:rPr>
                <w:rFonts w:ascii="Times New Roman" w:hAnsi="Times New Roman" w:cs="Times New Roman"/>
              </w:rPr>
            </w:pPr>
            <w:r w:rsidRPr="00675BF8">
              <w:rPr>
                <w:rFonts w:ascii="Times New Roman" w:hAnsi="Times New Roman" w:cs="Times New Roman"/>
                <w:color w:val="000000"/>
              </w:rPr>
              <w:t>04071, м. Київ, вул. Ярославська, буд. 41,</w:t>
            </w:r>
          </w:p>
          <w:p w14:paraId="4FC9DA51" w14:textId="77777777" w:rsidR="00675BF8" w:rsidRPr="00675BF8" w:rsidRDefault="00675BF8" w:rsidP="00334BC5">
            <w:pPr>
              <w:pStyle w:val="a5"/>
              <w:spacing w:before="0" w:beforeAutospacing="0" w:after="0" w:afterAutospacing="0"/>
              <w:jc w:val="both"/>
              <w:rPr>
                <w:rFonts w:ascii="Times New Roman" w:hAnsi="Times New Roman" w:cs="Times New Roman"/>
              </w:rPr>
            </w:pPr>
            <w:r w:rsidRPr="00675BF8">
              <w:rPr>
                <w:rFonts w:ascii="Times New Roman" w:hAnsi="Times New Roman" w:cs="Times New Roman"/>
                <w:color w:val="000000"/>
              </w:rPr>
              <w:t>UA ___</w:t>
            </w:r>
            <w:r w:rsidRPr="00675BF8">
              <w:rPr>
                <w:rFonts w:ascii="Times New Roman" w:hAnsi="Times New Roman" w:cs="Times New Roman"/>
                <w:color w:val="4472C4"/>
              </w:rPr>
              <w:t>(зазначити номер рахунку)</w:t>
            </w:r>
            <w:r w:rsidRPr="00675BF8">
              <w:rPr>
                <w:rFonts w:ascii="Times New Roman" w:hAnsi="Times New Roman" w:cs="Times New Roman"/>
                <w:color w:val="000000"/>
              </w:rPr>
              <w:t>________</w:t>
            </w:r>
          </w:p>
          <w:p w14:paraId="0DC9448C" w14:textId="77777777" w:rsidR="00675BF8" w:rsidRPr="00675BF8" w:rsidRDefault="00675BF8" w:rsidP="002808EB">
            <w:pPr>
              <w:pStyle w:val="a5"/>
              <w:spacing w:before="0" w:beforeAutospacing="0" w:after="0" w:afterAutospacing="0"/>
              <w:jc w:val="both"/>
              <w:rPr>
                <w:rFonts w:ascii="Times New Roman" w:hAnsi="Times New Roman" w:cs="Times New Roman"/>
              </w:rPr>
            </w:pPr>
            <w:r w:rsidRPr="00675BF8">
              <w:rPr>
                <w:rFonts w:ascii="Times New Roman" w:hAnsi="Times New Roman" w:cs="Times New Roman"/>
                <w:color w:val="000000"/>
              </w:rPr>
              <w:t>ГУДКСУ у м. Києві</w:t>
            </w:r>
          </w:p>
          <w:p w14:paraId="7D5770A5" w14:textId="77777777" w:rsidR="00675BF8" w:rsidRPr="00675BF8" w:rsidRDefault="00675BF8" w:rsidP="00334BC5">
            <w:pPr>
              <w:pStyle w:val="a5"/>
              <w:spacing w:before="0" w:beforeAutospacing="0" w:after="0" w:afterAutospacing="0"/>
              <w:rPr>
                <w:rFonts w:ascii="Times New Roman" w:hAnsi="Times New Roman" w:cs="Times New Roman"/>
              </w:rPr>
            </w:pPr>
            <w:r w:rsidRPr="00675BF8">
              <w:rPr>
                <w:rFonts w:ascii="Times New Roman" w:hAnsi="Times New Roman" w:cs="Times New Roman"/>
                <w:color w:val="000000"/>
              </w:rPr>
              <w:t>ІПН 405241026578</w:t>
            </w:r>
          </w:p>
          <w:p w14:paraId="1E895637" w14:textId="77777777" w:rsidR="00675BF8" w:rsidRPr="00675BF8" w:rsidRDefault="00675BF8" w:rsidP="00334BC5">
            <w:pPr>
              <w:pStyle w:val="a5"/>
              <w:spacing w:before="0" w:beforeAutospacing="0" w:after="0" w:afterAutospacing="0"/>
              <w:jc w:val="both"/>
              <w:rPr>
                <w:rFonts w:ascii="Times New Roman" w:hAnsi="Times New Roman" w:cs="Times New Roman"/>
              </w:rPr>
            </w:pPr>
            <w:r w:rsidRPr="00675BF8">
              <w:rPr>
                <w:rFonts w:ascii="Times New Roman" w:hAnsi="Times New Roman" w:cs="Times New Roman"/>
                <w:color w:val="000000"/>
              </w:rPr>
              <w:t>Код ЄДРПОУ: 40524109</w:t>
            </w:r>
          </w:p>
          <w:p w14:paraId="15BD4197" w14:textId="77777777" w:rsidR="00675BF8" w:rsidRPr="00675BF8" w:rsidRDefault="00675BF8" w:rsidP="00334BC5">
            <w:pPr>
              <w:pStyle w:val="a5"/>
              <w:spacing w:before="0" w:beforeAutospacing="0" w:after="0" w:afterAutospacing="0"/>
              <w:jc w:val="both"/>
              <w:rPr>
                <w:rFonts w:ascii="Times New Roman" w:hAnsi="Times New Roman" w:cs="Times New Roman"/>
              </w:rPr>
            </w:pPr>
            <w:proofErr w:type="spellStart"/>
            <w:r w:rsidRPr="00675BF8">
              <w:rPr>
                <w:rFonts w:ascii="Times New Roman" w:hAnsi="Times New Roman" w:cs="Times New Roman"/>
                <w:color w:val="000000"/>
              </w:rPr>
              <w:t>Тел</w:t>
            </w:r>
            <w:proofErr w:type="spellEnd"/>
            <w:r w:rsidRPr="00675BF8">
              <w:rPr>
                <w:rFonts w:ascii="Times New Roman" w:hAnsi="Times New Roman" w:cs="Times New Roman"/>
                <w:color w:val="000000"/>
              </w:rPr>
              <w:t>.(044) 334-56-89</w:t>
            </w:r>
          </w:p>
          <w:p w14:paraId="188A0DE2" w14:textId="77777777" w:rsidR="00675BF8" w:rsidRPr="00675BF8" w:rsidRDefault="00675BF8" w:rsidP="00334BC5">
            <w:pPr>
              <w:tabs>
                <w:tab w:val="left" w:pos="4395"/>
              </w:tabs>
              <w:spacing w:after="0" w:line="228" w:lineRule="auto"/>
              <w:rPr>
                <w:rFonts w:ascii="Times New Roman" w:eastAsia="Times New Roman" w:hAnsi="Times New Roman" w:cs="Times New Roman"/>
                <w:b/>
                <w:color w:val="000000"/>
                <w:sz w:val="24"/>
                <w:szCs w:val="24"/>
              </w:rPr>
            </w:pPr>
          </w:p>
          <w:p w14:paraId="03434A48" w14:textId="77777777" w:rsidR="00675BF8" w:rsidRDefault="00675BF8" w:rsidP="00334BC5">
            <w:pPr>
              <w:tabs>
                <w:tab w:val="left" w:pos="4395"/>
              </w:tabs>
              <w:spacing w:after="0" w:line="228"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________________/________________</w:t>
            </w:r>
          </w:p>
        </w:tc>
        <w:tc>
          <w:tcPr>
            <w:tcW w:w="4743" w:type="dxa"/>
            <w:shd w:val="clear" w:color="auto" w:fill="auto"/>
          </w:tcPr>
          <w:p w14:paraId="478561F4" w14:textId="77777777" w:rsidR="00675BF8" w:rsidRDefault="00675BF8" w:rsidP="00334BC5">
            <w:pPr>
              <w:spacing w:after="0" w:line="228"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Виконавець:</w:t>
            </w:r>
          </w:p>
          <w:p w14:paraId="630BB784" w14:textId="77777777" w:rsidR="00675BF8" w:rsidRDefault="00675BF8" w:rsidP="00334BC5">
            <w:pPr>
              <w:tabs>
                <w:tab w:val="left" w:pos="4395"/>
              </w:tabs>
              <w:spacing w:after="0" w:line="228" w:lineRule="auto"/>
              <w:jc w:val="both"/>
              <w:rPr>
                <w:rFonts w:ascii="Times New Roman" w:eastAsia="Times New Roman" w:hAnsi="Times New Roman" w:cs="Times New Roman"/>
                <w:sz w:val="24"/>
                <w:szCs w:val="24"/>
              </w:rPr>
            </w:pPr>
          </w:p>
        </w:tc>
      </w:tr>
    </w:tbl>
    <w:p w14:paraId="42B4D859" w14:textId="77777777" w:rsidR="00675BF8" w:rsidRDefault="00675BF8" w:rsidP="00675BF8">
      <w:pPr>
        <w:spacing w:after="0"/>
        <w:ind w:left="6804"/>
        <w:rPr>
          <w:rFonts w:ascii="Times New Roman" w:eastAsia="Times New Roman" w:hAnsi="Times New Roman" w:cs="Times New Roman"/>
          <w:sz w:val="24"/>
          <w:szCs w:val="24"/>
        </w:rPr>
      </w:pPr>
    </w:p>
    <w:p w14:paraId="2EDCA0D4" w14:textId="77777777" w:rsidR="00903A00" w:rsidRPr="002250FD" w:rsidRDefault="00903A00" w:rsidP="00675BF8">
      <w:pPr>
        <w:spacing w:after="0" w:line="240" w:lineRule="auto"/>
        <w:ind w:firstLine="567"/>
        <w:jc w:val="center"/>
        <w:rPr>
          <w:rFonts w:ascii="Times New Roman" w:eastAsia="Times New Roman" w:hAnsi="Times New Roman" w:cs="Times New Roman"/>
          <w:b/>
          <w:i/>
          <w:sz w:val="24"/>
          <w:szCs w:val="24"/>
          <w:u w:val="single"/>
        </w:rPr>
      </w:pPr>
    </w:p>
    <w:sectPr w:rsidR="00903A00" w:rsidRPr="002250FD">
      <w:headerReference w:type="default" r:id="rId28"/>
      <w:footerReference w:type="default" r:id="rId29"/>
      <w:footerReference w:type="first" r:id="rId30"/>
      <w:pgSz w:w="11906" w:h="16838"/>
      <w:pgMar w:top="567" w:right="1133" w:bottom="851" w:left="1276"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647843" w14:textId="77777777" w:rsidR="007D5E9A" w:rsidRDefault="007D5E9A">
      <w:pPr>
        <w:spacing w:after="0" w:line="240" w:lineRule="auto"/>
      </w:pPr>
      <w:r>
        <w:separator/>
      </w:r>
    </w:p>
  </w:endnote>
  <w:endnote w:type="continuationSeparator" w:id="0">
    <w:p w14:paraId="50159E1D" w14:textId="77777777" w:rsidR="007D5E9A" w:rsidRDefault="007D5E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ArialMT">
    <w:altName w:val="Arial"/>
    <w:panose1 w:val="00000000000000000000"/>
    <w:charset w:val="00"/>
    <w:family w:val="roman"/>
    <w:notTrueType/>
    <w:pitch w:val="default"/>
  </w:font>
  <w:font w:name="Helvetica Neue">
    <w:altName w:val="Times New Roman"/>
    <w:charset w:val="00"/>
    <w:family w:val="auto"/>
    <w:pitch w:val="variable"/>
    <w:sig w:usb0="E50002FF" w:usb1="500079DB" w:usb2="00000010" w:usb3="00000000" w:csb0="00000001"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8721E8" w14:textId="77777777" w:rsidR="001F1237" w:rsidRDefault="001F1237">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AEEA55" w14:textId="77777777" w:rsidR="001F1237" w:rsidRDefault="001F1237">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14:paraId="06609FB1" w14:textId="77777777" w:rsidR="001F1237" w:rsidRDefault="001F1237">
    <w:pPr>
      <w:pBdr>
        <w:top w:val="nil"/>
        <w:left w:val="nil"/>
        <w:bottom w:val="nil"/>
        <w:right w:val="nil"/>
        <w:between w:val="nil"/>
      </w:pBdr>
      <w:tabs>
        <w:tab w:val="center" w:pos="4819"/>
        <w:tab w:val="right" w:pos="9639"/>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11423C" w14:textId="77777777" w:rsidR="001F1237" w:rsidRDefault="001F1237">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3</w:t>
    </w:r>
    <w:r>
      <w:rPr>
        <w:noProof/>
        <w:color w:val="000000"/>
      </w:rPr>
      <w:t>2</w:t>
    </w:r>
    <w:r>
      <w:rPr>
        <w:color w:val="00000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794093" w14:textId="77777777" w:rsidR="001F1237" w:rsidRDefault="001F1237">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14:paraId="47AF4E59" w14:textId="77777777" w:rsidR="001F1237" w:rsidRDefault="001F1237">
    <w:pPr>
      <w:pBdr>
        <w:top w:val="nil"/>
        <w:left w:val="nil"/>
        <w:bottom w:val="nil"/>
        <w:right w:val="nil"/>
        <w:between w:val="nil"/>
      </w:pBdr>
      <w:tabs>
        <w:tab w:val="center" w:pos="4819"/>
        <w:tab w:val="right" w:pos="9639"/>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5CEE23" w14:textId="77777777" w:rsidR="007D5E9A" w:rsidRDefault="007D5E9A">
      <w:pPr>
        <w:spacing w:after="0" w:line="240" w:lineRule="auto"/>
      </w:pPr>
      <w:r>
        <w:separator/>
      </w:r>
    </w:p>
  </w:footnote>
  <w:footnote w:type="continuationSeparator" w:id="0">
    <w:p w14:paraId="452F689F" w14:textId="77777777" w:rsidR="007D5E9A" w:rsidRDefault="007D5E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48C52D" w14:textId="77777777" w:rsidR="001F1237" w:rsidRDefault="001F1237">
    <w:pPr>
      <w:widowControl w:val="0"/>
      <w:pBdr>
        <w:top w:val="nil"/>
        <w:left w:val="nil"/>
        <w:bottom w:val="nil"/>
        <w:right w:val="nil"/>
        <w:between w:val="nil"/>
      </w:pBdr>
      <w:spacing w:after="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73657"/>
    <w:multiLevelType w:val="multilevel"/>
    <w:tmpl w:val="A9B2A64A"/>
    <w:lvl w:ilvl="0">
      <w:start w:val="8"/>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04DA5D78"/>
    <w:multiLevelType w:val="hybridMultilevel"/>
    <w:tmpl w:val="4A9CB172"/>
    <w:lvl w:ilvl="0" w:tplc="015693DC">
      <w:start w:val="1"/>
      <w:numFmt w:val="decimal"/>
      <w:lvlText w:val="%1)"/>
      <w:lvlJc w:val="left"/>
      <w:pPr>
        <w:ind w:left="440" w:hanging="368"/>
      </w:pPr>
      <w:rPr>
        <w:rFonts w:ascii="Times New Roman" w:hAnsi="Times New Roman" w:cs="Times New Roman" w:hint="default"/>
        <w:b w:val="0"/>
        <w:color w:val="000000" w:themeColor="text1"/>
        <w:spacing w:val="-1"/>
        <w:w w:val="93"/>
        <w:lang w:val="uk-UA" w:eastAsia="en-US" w:bidi="ar-SA"/>
      </w:rPr>
    </w:lvl>
    <w:lvl w:ilvl="1" w:tplc="3B26A43C">
      <w:numFmt w:val="bullet"/>
      <w:lvlText w:val="•"/>
      <w:lvlJc w:val="left"/>
      <w:pPr>
        <w:ind w:left="1062" w:hanging="368"/>
      </w:pPr>
      <w:rPr>
        <w:lang w:val="uk-UA" w:eastAsia="en-US" w:bidi="ar-SA"/>
      </w:rPr>
    </w:lvl>
    <w:lvl w:ilvl="2" w:tplc="3F32BFBC">
      <w:numFmt w:val="bullet"/>
      <w:lvlText w:val="•"/>
      <w:lvlJc w:val="left"/>
      <w:pPr>
        <w:ind w:left="1685" w:hanging="368"/>
      </w:pPr>
      <w:rPr>
        <w:lang w:val="uk-UA" w:eastAsia="en-US" w:bidi="ar-SA"/>
      </w:rPr>
    </w:lvl>
    <w:lvl w:ilvl="3" w:tplc="08D41812">
      <w:numFmt w:val="bullet"/>
      <w:lvlText w:val="•"/>
      <w:lvlJc w:val="left"/>
      <w:pPr>
        <w:ind w:left="2308" w:hanging="368"/>
      </w:pPr>
      <w:rPr>
        <w:lang w:val="uk-UA" w:eastAsia="en-US" w:bidi="ar-SA"/>
      </w:rPr>
    </w:lvl>
    <w:lvl w:ilvl="4" w:tplc="B25C164E">
      <w:numFmt w:val="bullet"/>
      <w:lvlText w:val="•"/>
      <w:lvlJc w:val="left"/>
      <w:pPr>
        <w:ind w:left="2931" w:hanging="368"/>
      </w:pPr>
      <w:rPr>
        <w:lang w:val="uk-UA" w:eastAsia="en-US" w:bidi="ar-SA"/>
      </w:rPr>
    </w:lvl>
    <w:lvl w:ilvl="5" w:tplc="F656D380">
      <w:numFmt w:val="bullet"/>
      <w:lvlText w:val="•"/>
      <w:lvlJc w:val="left"/>
      <w:pPr>
        <w:ind w:left="3554" w:hanging="368"/>
      </w:pPr>
      <w:rPr>
        <w:lang w:val="uk-UA" w:eastAsia="en-US" w:bidi="ar-SA"/>
      </w:rPr>
    </w:lvl>
    <w:lvl w:ilvl="6" w:tplc="8AE63BBA">
      <w:numFmt w:val="bullet"/>
      <w:lvlText w:val="•"/>
      <w:lvlJc w:val="left"/>
      <w:pPr>
        <w:ind w:left="4176" w:hanging="368"/>
      </w:pPr>
      <w:rPr>
        <w:lang w:val="uk-UA" w:eastAsia="en-US" w:bidi="ar-SA"/>
      </w:rPr>
    </w:lvl>
    <w:lvl w:ilvl="7" w:tplc="C31EE370">
      <w:numFmt w:val="bullet"/>
      <w:lvlText w:val="•"/>
      <w:lvlJc w:val="left"/>
      <w:pPr>
        <w:ind w:left="4799" w:hanging="368"/>
      </w:pPr>
      <w:rPr>
        <w:lang w:val="uk-UA" w:eastAsia="en-US" w:bidi="ar-SA"/>
      </w:rPr>
    </w:lvl>
    <w:lvl w:ilvl="8" w:tplc="EA08BA46">
      <w:numFmt w:val="bullet"/>
      <w:lvlText w:val="•"/>
      <w:lvlJc w:val="left"/>
      <w:pPr>
        <w:ind w:left="5422" w:hanging="368"/>
      </w:pPr>
      <w:rPr>
        <w:lang w:val="uk-UA" w:eastAsia="en-US" w:bidi="ar-SA"/>
      </w:rPr>
    </w:lvl>
  </w:abstractNum>
  <w:abstractNum w:abstractNumId="2" w15:restartNumberingAfterBreak="0">
    <w:nsid w:val="05960481"/>
    <w:multiLevelType w:val="multilevel"/>
    <w:tmpl w:val="DCE029F6"/>
    <w:lvl w:ilvl="0">
      <w:start w:val="1"/>
      <w:numFmt w:val="decimal"/>
      <w:lvlText w:val="6.%1."/>
      <w:lvlJc w:val="left"/>
      <w:pPr>
        <w:ind w:left="720" w:hanging="360"/>
      </w:pPr>
      <w:rPr>
        <w:rFonts w:ascii="Times New Roman" w:hAnsi="Times New Roman" w:cs="Times New Roman" w:hint="default"/>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AA174A9"/>
    <w:multiLevelType w:val="multilevel"/>
    <w:tmpl w:val="2DDA51B6"/>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1234" w:hanging="525"/>
      </w:pPr>
      <w:rPr>
        <w:rFonts w:ascii="Times New Roman" w:hAnsi="Times New Roman" w:cs="Times New Roman" w:hint="default"/>
        <w:b w:val="0"/>
        <w:color w:val="000000" w:themeColor="text1"/>
        <w:sz w:val="24"/>
        <w:szCs w:val="24"/>
      </w:rPr>
    </w:lvl>
    <w:lvl w:ilvl="2">
      <w:start w:val="1"/>
      <w:numFmt w:val="decimal"/>
      <w:isLgl/>
      <w:lvlText w:val="%1.%2.%3."/>
      <w:lvlJc w:val="left"/>
      <w:pPr>
        <w:ind w:left="1778" w:hanging="720"/>
      </w:pPr>
      <w:rPr>
        <w:rFonts w:ascii="Times New Roman" w:hAnsi="Times New Roman" w:cs="Times New Roman" w:hint="default"/>
        <w:b w:val="0"/>
        <w:color w:val="000000" w:themeColor="text1"/>
        <w:sz w:val="24"/>
        <w:szCs w:val="24"/>
      </w:rPr>
    </w:lvl>
    <w:lvl w:ilvl="3">
      <w:start w:val="1"/>
      <w:numFmt w:val="decimal"/>
      <w:isLgl/>
      <w:lvlText w:val="%1.%2.%3.%4."/>
      <w:lvlJc w:val="left"/>
      <w:pPr>
        <w:ind w:left="2127" w:hanging="720"/>
      </w:pPr>
      <w:rPr>
        <w:rFonts w:hint="default"/>
        <w:b w:val="0"/>
        <w:color w:val="000000" w:themeColor="text1"/>
      </w:rPr>
    </w:lvl>
    <w:lvl w:ilvl="4">
      <w:start w:val="1"/>
      <w:numFmt w:val="decimal"/>
      <w:isLgl/>
      <w:lvlText w:val="%1.%2.%3.%4.%5."/>
      <w:lvlJc w:val="left"/>
      <w:pPr>
        <w:ind w:left="2836" w:hanging="1080"/>
      </w:pPr>
      <w:rPr>
        <w:rFonts w:hint="default"/>
        <w:b w:val="0"/>
        <w:color w:val="000000" w:themeColor="text1"/>
      </w:rPr>
    </w:lvl>
    <w:lvl w:ilvl="5">
      <w:start w:val="1"/>
      <w:numFmt w:val="decimal"/>
      <w:isLgl/>
      <w:lvlText w:val="%1.%2.%3.%4.%5.%6."/>
      <w:lvlJc w:val="left"/>
      <w:pPr>
        <w:ind w:left="3185" w:hanging="1080"/>
      </w:pPr>
      <w:rPr>
        <w:rFonts w:hint="default"/>
        <w:b w:val="0"/>
        <w:color w:val="000000" w:themeColor="text1"/>
      </w:rPr>
    </w:lvl>
    <w:lvl w:ilvl="6">
      <w:start w:val="1"/>
      <w:numFmt w:val="decimal"/>
      <w:isLgl/>
      <w:lvlText w:val="%1.%2.%3.%4.%5.%6.%7."/>
      <w:lvlJc w:val="left"/>
      <w:pPr>
        <w:ind w:left="3894" w:hanging="1440"/>
      </w:pPr>
      <w:rPr>
        <w:rFonts w:hint="default"/>
        <w:b w:val="0"/>
        <w:color w:val="000000" w:themeColor="text1"/>
      </w:rPr>
    </w:lvl>
    <w:lvl w:ilvl="7">
      <w:start w:val="1"/>
      <w:numFmt w:val="decimal"/>
      <w:isLgl/>
      <w:lvlText w:val="%1.%2.%3.%4.%5.%6.%7.%8."/>
      <w:lvlJc w:val="left"/>
      <w:pPr>
        <w:ind w:left="4243" w:hanging="1440"/>
      </w:pPr>
      <w:rPr>
        <w:rFonts w:hint="default"/>
        <w:b w:val="0"/>
        <w:color w:val="000000" w:themeColor="text1"/>
      </w:rPr>
    </w:lvl>
    <w:lvl w:ilvl="8">
      <w:start w:val="1"/>
      <w:numFmt w:val="decimal"/>
      <w:isLgl/>
      <w:lvlText w:val="%1.%2.%3.%4.%5.%6.%7.%8.%9."/>
      <w:lvlJc w:val="left"/>
      <w:pPr>
        <w:ind w:left="4952" w:hanging="1800"/>
      </w:pPr>
      <w:rPr>
        <w:rFonts w:hint="default"/>
        <w:b w:val="0"/>
        <w:color w:val="000000" w:themeColor="text1"/>
      </w:rPr>
    </w:lvl>
  </w:abstractNum>
  <w:abstractNum w:abstractNumId="4" w15:restartNumberingAfterBreak="0">
    <w:nsid w:val="0AB31927"/>
    <w:multiLevelType w:val="multilevel"/>
    <w:tmpl w:val="6216589E"/>
    <w:lvl w:ilvl="0">
      <w:start w:val="3"/>
      <w:numFmt w:val="decimal"/>
      <w:lvlText w:val="%1."/>
      <w:lvlJc w:val="left"/>
      <w:pPr>
        <w:ind w:left="360" w:hanging="360"/>
      </w:pPr>
    </w:lvl>
    <w:lvl w:ilvl="1">
      <w:start w:val="1"/>
      <w:numFmt w:val="decimal"/>
      <w:lvlText w:val="%1.%2."/>
      <w:lvlJc w:val="left"/>
      <w:pPr>
        <w:ind w:left="1920" w:hanging="360"/>
      </w:pPr>
      <w:rPr>
        <w:b w:val="0"/>
        <w:u w:val="none"/>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0AEB08F9"/>
    <w:multiLevelType w:val="multilevel"/>
    <w:tmpl w:val="F61419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0454E53"/>
    <w:multiLevelType w:val="multilevel"/>
    <w:tmpl w:val="3B3CC24C"/>
    <w:lvl w:ilvl="0">
      <w:start w:val="1"/>
      <w:numFmt w:val="decimal"/>
      <w:lvlText w:val="%1."/>
      <w:lvlJc w:val="left"/>
      <w:pPr>
        <w:ind w:left="1146" w:hanging="360"/>
      </w:pPr>
      <w:rPr>
        <w:sz w:val="24"/>
        <w:szCs w:val="24"/>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7" w15:restartNumberingAfterBreak="0">
    <w:nsid w:val="11D143E9"/>
    <w:multiLevelType w:val="multilevel"/>
    <w:tmpl w:val="05BE86B0"/>
    <w:lvl w:ilvl="0">
      <w:start w:val="6"/>
      <w:numFmt w:val="decimal"/>
      <w:lvlText w:val="%1"/>
      <w:lvlJc w:val="left"/>
      <w:pPr>
        <w:ind w:left="1377" w:hanging="567"/>
      </w:pPr>
    </w:lvl>
    <w:lvl w:ilvl="1">
      <w:start w:val="2"/>
      <w:numFmt w:val="decimal"/>
      <w:lvlText w:val="5.%2."/>
      <w:lvlJc w:val="left"/>
      <w:pPr>
        <w:ind w:left="1377" w:hanging="567"/>
      </w:pPr>
      <w:rPr>
        <w:rFonts w:ascii="Times New Roman" w:eastAsia="Times New Roman" w:hAnsi="Times New Roman" w:cs="Times New Roman"/>
        <w:sz w:val="24"/>
        <w:szCs w:val="24"/>
      </w:rPr>
    </w:lvl>
    <w:lvl w:ilvl="2">
      <w:start w:val="1"/>
      <w:numFmt w:val="decimal"/>
      <w:lvlText w:val="%1.%2.%3."/>
      <w:lvlJc w:val="left"/>
      <w:pPr>
        <w:ind w:left="100" w:hanging="567"/>
      </w:pPr>
      <w:rPr>
        <w:rFonts w:ascii="Times New Roman" w:eastAsia="Times New Roman" w:hAnsi="Times New Roman" w:cs="Times New Roman"/>
        <w:sz w:val="24"/>
        <w:szCs w:val="24"/>
      </w:rPr>
    </w:lvl>
    <w:lvl w:ilvl="3">
      <w:numFmt w:val="bullet"/>
      <w:lvlText w:val="•"/>
      <w:lvlJc w:val="left"/>
      <w:pPr>
        <w:ind w:left="3274" w:hanging="567"/>
      </w:pPr>
    </w:lvl>
    <w:lvl w:ilvl="4">
      <w:numFmt w:val="bullet"/>
      <w:lvlText w:val="•"/>
      <w:lvlJc w:val="left"/>
      <w:pPr>
        <w:ind w:left="4221" w:hanging="566"/>
      </w:pPr>
    </w:lvl>
    <w:lvl w:ilvl="5">
      <w:numFmt w:val="bullet"/>
      <w:lvlText w:val="•"/>
      <w:lvlJc w:val="left"/>
      <w:pPr>
        <w:ind w:left="5168" w:hanging="567"/>
      </w:pPr>
    </w:lvl>
    <w:lvl w:ilvl="6">
      <w:numFmt w:val="bullet"/>
      <w:lvlText w:val="•"/>
      <w:lvlJc w:val="left"/>
      <w:pPr>
        <w:ind w:left="6115" w:hanging="567"/>
      </w:pPr>
    </w:lvl>
    <w:lvl w:ilvl="7">
      <w:numFmt w:val="bullet"/>
      <w:lvlText w:val="•"/>
      <w:lvlJc w:val="left"/>
      <w:pPr>
        <w:ind w:left="7062" w:hanging="567"/>
      </w:pPr>
    </w:lvl>
    <w:lvl w:ilvl="8">
      <w:numFmt w:val="bullet"/>
      <w:lvlText w:val="•"/>
      <w:lvlJc w:val="left"/>
      <w:pPr>
        <w:ind w:left="8009" w:hanging="567"/>
      </w:pPr>
    </w:lvl>
  </w:abstractNum>
  <w:abstractNum w:abstractNumId="8" w15:restartNumberingAfterBreak="0">
    <w:nsid w:val="14147F05"/>
    <w:multiLevelType w:val="multilevel"/>
    <w:tmpl w:val="72ACABF8"/>
    <w:lvl w:ilvl="0">
      <w:start w:val="6"/>
      <w:numFmt w:val="decimal"/>
      <w:lvlText w:val="%1."/>
      <w:lvlJc w:val="left"/>
      <w:pPr>
        <w:ind w:left="360" w:hanging="360"/>
      </w:pPr>
      <w:rPr>
        <w:b/>
      </w:rPr>
    </w:lvl>
    <w:lvl w:ilvl="1">
      <w:start w:val="1"/>
      <w:numFmt w:val="decimal"/>
      <w:lvlText w:val="%1.%2."/>
      <w:lvlJc w:val="left"/>
      <w:pPr>
        <w:ind w:left="927" w:hanging="360"/>
      </w:pPr>
      <w:rPr>
        <w:b w:val="0"/>
      </w:r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9" w15:restartNumberingAfterBreak="0">
    <w:nsid w:val="1D12708A"/>
    <w:multiLevelType w:val="multilevel"/>
    <w:tmpl w:val="37B811E0"/>
    <w:lvl w:ilvl="0">
      <w:start w:val="11"/>
      <w:numFmt w:val="decimal"/>
      <w:lvlText w:val="%1."/>
      <w:lvlJc w:val="left"/>
      <w:pPr>
        <w:ind w:left="480" w:hanging="480"/>
      </w:pPr>
      <w:rPr>
        <w:b/>
      </w:r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0" w15:restartNumberingAfterBreak="0">
    <w:nsid w:val="208B29B8"/>
    <w:multiLevelType w:val="multilevel"/>
    <w:tmpl w:val="571A1CF4"/>
    <w:lvl w:ilvl="0">
      <w:start w:val="4"/>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1" w15:restartNumberingAfterBreak="0">
    <w:nsid w:val="2229405E"/>
    <w:multiLevelType w:val="hybridMultilevel"/>
    <w:tmpl w:val="40B821FE"/>
    <w:lvl w:ilvl="0" w:tplc="04090001">
      <w:start w:val="1"/>
      <w:numFmt w:val="bullet"/>
      <w:lvlText w:val=""/>
      <w:lvlJc w:val="left"/>
      <w:pPr>
        <w:ind w:left="610" w:hanging="360"/>
      </w:pPr>
      <w:rPr>
        <w:rFonts w:ascii="Symbol" w:hAnsi="Symbol" w:hint="default"/>
      </w:rPr>
    </w:lvl>
    <w:lvl w:ilvl="1" w:tplc="04090003" w:tentative="1">
      <w:start w:val="1"/>
      <w:numFmt w:val="bullet"/>
      <w:lvlText w:val="o"/>
      <w:lvlJc w:val="left"/>
      <w:pPr>
        <w:ind w:left="1330" w:hanging="360"/>
      </w:pPr>
      <w:rPr>
        <w:rFonts w:ascii="Courier New" w:hAnsi="Courier New" w:cs="Courier New" w:hint="default"/>
      </w:rPr>
    </w:lvl>
    <w:lvl w:ilvl="2" w:tplc="04090005" w:tentative="1">
      <w:start w:val="1"/>
      <w:numFmt w:val="bullet"/>
      <w:lvlText w:val=""/>
      <w:lvlJc w:val="left"/>
      <w:pPr>
        <w:ind w:left="2050" w:hanging="360"/>
      </w:pPr>
      <w:rPr>
        <w:rFonts w:ascii="Wingdings" w:hAnsi="Wingdings" w:hint="default"/>
      </w:rPr>
    </w:lvl>
    <w:lvl w:ilvl="3" w:tplc="04090001" w:tentative="1">
      <w:start w:val="1"/>
      <w:numFmt w:val="bullet"/>
      <w:lvlText w:val=""/>
      <w:lvlJc w:val="left"/>
      <w:pPr>
        <w:ind w:left="2770" w:hanging="360"/>
      </w:pPr>
      <w:rPr>
        <w:rFonts w:ascii="Symbol" w:hAnsi="Symbol" w:hint="default"/>
      </w:rPr>
    </w:lvl>
    <w:lvl w:ilvl="4" w:tplc="04090003" w:tentative="1">
      <w:start w:val="1"/>
      <w:numFmt w:val="bullet"/>
      <w:lvlText w:val="o"/>
      <w:lvlJc w:val="left"/>
      <w:pPr>
        <w:ind w:left="3490" w:hanging="360"/>
      </w:pPr>
      <w:rPr>
        <w:rFonts w:ascii="Courier New" w:hAnsi="Courier New" w:cs="Courier New" w:hint="default"/>
      </w:rPr>
    </w:lvl>
    <w:lvl w:ilvl="5" w:tplc="04090005" w:tentative="1">
      <w:start w:val="1"/>
      <w:numFmt w:val="bullet"/>
      <w:lvlText w:val=""/>
      <w:lvlJc w:val="left"/>
      <w:pPr>
        <w:ind w:left="4210" w:hanging="360"/>
      </w:pPr>
      <w:rPr>
        <w:rFonts w:ascii="Wingdings" w:hAnsi="Wingdings" w:hint="default"/>
      </w:rPr>
    </w:lvl>
    <w:lvl w:ilvl="6" w:tplc="04090001" w:tentative="1">
      <w:start w:val="1"/>
      <w:numFmt w:val="bullet"/>
      <w:lvlText w:val=""/>
      <w:lvlJc w:val="left"/>
      <w:pPr>
        <w:ind w:left="4930" w:hanging="360"/>
      </w:pPr>
      <w:rPr>
        <w:rFonts w:ascii="Symbol" w:hAnsi="Symbol" w:hint="default"/>
      </w:rPr>
    </w:lvl>
    <w:lvl w:ilvl="7" w:tplc="04090003" w:tentative="1">
      <w:start w:val="1"/>
      <w:numFmt w:val="bullet"/>
      <w:lvlText w:val="o"/>
      <w:lvlJc w:val="left"/>
      <w:pPr>
        <w:ind w:left="5650" w:hanging="360"/>
      </w:pPr>
      <w:rPr>
        <w:rFonts w:ascii="Courier New" w:hAnsi="Courier New" w:cs="Courier New" w:hint="default"/>
      </w:rPr>
    </w:lvl>
    <w:lvl w:ilvl="8" w:tplc="04090005" w:tentative="1">
      <w:start w:val="1"/>
      <w:numFmt w:val="bullet"/>
      <w:lvlText w:val=""/>
      <w:lvlJc w:val="left"/>
      <w:pPr>
        <w:ind w:left="6370" w:hanging="360"/>
      </w:pPr>
      <w:rPr>
        <w:rFonts w:ascii="Wingdings" w:hAnsi="Wingdings" w:hint="default"/>
      </w:rPr>
    </w:lvl>
  </w:abstractNum>
  <w:abstractNum w:abstractNumId="12" w15:restartNumberingAfterBreak="0">
    <w:nsid w:val="23F228D5"/>
    <w:multiLevelType w:val="multilevel"/>
    <w:tmpl w:val="7B76EE48"/>
    <w:lvl w:ilvl="0">
      <w:start w:val="15"/>
      <w:numFmt w:val="decimal"/>
      <w:lvlText w:val="%1."/>
      <w:lvlJc w:val="left"/>
      <w:pPr>
        <w:ind w:left="480" w:hanging="480"/>
      </w:pPr>
    </w:lvl>
    <w:lvl w:ilvl="1">
      <w:start w:val="3"/>
      <w:numFmt w:val="decimal"/>
      <w:lvlText w:val="%1.%2."/>
      <w:lvlJc w:val="left"/>
      <w:pPr>
        <w:ind w:left="1189" w:hanging="48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3" w15:restartNumberingAfterBreak="0">
    <w:nsid w:val="246F6687"/>
    <w:multiLevelType w:val="multilevel"/>
    <w:tmpl w:val="50FC44C8"/>
    <w:lvl w:ilvl="0">
      <w:start w:val="1"/>
      <w:numFmt w:val="decimal"/>
      <w:lvlText w:val="%1."/>
      <w:lvlJc w:val="left"/>
      <w:pPr>
        <w:ind w:left="3621" w:hanging="360"/>
      </w:pPr>
      <w:rPr>
        <w:b/>
        <w:sz w:val="24"/>
        <w:szCs w:val="24"/>
      </w:rPr>
    </w:lvl>
    <w:lvl w:ilvl="1">
      <w:start w:val="1"/>
      <w:numFmt w:val="decimal"/>
      <w:lvlText w:val="%1.%2."/>
      <w:lvlJc w:val="left"/>
      <w:pPr>
        <w:ind w:left="2487" w:hanging="360"/>
      </w:pPr>
      <w:rPr>
        <w:b w:val="0"/>
        <w:sz w:val="24"/>
        <w:szCs w:val="24"/>
      </w:rPr>
    </w:lvl>
    <w:lvl w:ilvl="2">
      <w:start w:val="1"/>
      <w:numFmt w:val="decimal"/>
      <w:lvlText w:val="%1.%2.%3."/>
      <w:lvlJc w:val="left"/>
      <w:pPr>
        <w:ind w:left="4701" w:hanging="720"/>
      </w:pPr>
    </w:lvl>
    <w:lvl w:ilvl="3">
      <w:start w:val="1"/>
      <w:numFmt w:val="decimal"/>
      <w:lvlText w:val="%1.%2.%3.%4."/>
      <w:lvlJc w:val="left"/>
      <w:pPr>
        <w:ind w:left="5061" w:hanging="720"/>
      </w:pPr>
    </w:lvl>
    <w:lvl w:ilvl="4">
      <w:start w:val="1"/>
      <w:numFmt w:val="decimal"/>
      <w:lvlText w:val="%1.%2.%3.%4.%5."/>
      <w:lvlJc w:val="left"/>
      <w:pPr>
        <w:ind w:left="5781" w:hanging="1080"/>
      </w:pPr>
    </w:lvl>
    <w:lvl w:ilvl="5">
      <w:start w:val="1"/>
      <w:numFmt w:val="decimal"/>
      <w:lvlText w:val="%1.%2.%3.%4.%5.%6."/>
      <w:lvlJc w:val="left"/>
      <w:pPr>
        <w:ind w:left="6141" w:hanging="1080"/>
      </w:pPr>
    </w:lvl>
    <w:lvl w:ilvl="6">
      <w:start w:val="1"/>
      <w:numFmt w:val="decimal"/>
      <w:lvlText w:val="%1.%2.%3.%4.%5.%6.%7."/>
      <w:lvlJc w:val="left"/>
      <w:pPr>
        <w:ind w:left="6861" w:hanging="1440"/>
      </w:pPr>
    </w:lvl>
    <w:lvl w:ilvl="7">
      <w:start w:val="1"/>
      <w:numFmt w:val="decimal"/>
      <w:lvlText w:val="%1.%2.%3.%4.%5.%6.%7.%8."/>
      <w:lvlJc w:val="left"/>
      <w:pPr>
        <w:ind w:left="7221" w:hanging="1440"/>
      </w:pPr>
    </w:lvl>
    <w:lvl w:ilvl="8">
      <w:start w:val="1"/>
      <w:numFmt w:val="decimal"/>
      <w:lvlText w:val="%1.%2.%3.%4.%5.%6.%7.%8.%9."/>
      <w:lvlJc w:val="left"/>
      <w:pPr>
        <w:ind w:left="7941" w:hanging="1800"/>
      </w:pPr>
    </w:lvl>
  </w:abstractNum>
  <w:abstractNum w:abstractNumId="14" w15:restartNumberingAfterBreak="0">
    <w:nsid w:val="257D5D32"/>
    <w:multiLevelType w:val="multilevel"/>
    <w:tmpl w:val="41ACE4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28D3734D"/>
    <w:multiLevelType w:val="multilevel"/>
    <w:tmpl w:val="1D2A4B38"/>
    <w:lvl w:ilvl="0">
      <w:start w:val="5"/>
      <w:numFmt w:val="decimal"/>
      <w:lvlText w:val="%1."/>
      <w:lvlJc w:val="left"/>
      <w:pPr>
        <w:ind w:left="540" w:hanging="540"/>
      </w:pPr>
      <w:rPr>
        <w:b/>
      </w:rPr>
    </w:lvl>
    <w:lvl w:ilvl="1">
      <w:start w:val="2"/>
      <w:numFmt w:val="decimal"/>
      <w:lvlText w:val="%1.%2."/>
      <w:lvlJc w:val="left"/>
      <w:pPr>
        <w:ind w:left="540" w:hanging="54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 w15:restartNumberingAfterBreak="0">
    <w:nsid w:val="28DB0642"/>
    <w:multiLevelType w:val="multilevel"/>
    <w:tmpl w:val="71BA4FE8"/>
    <w:lvl w:ilvl="0">
      <w:start w:val="9"/>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7" w15:restartNumberingAfterBreak="0">
    <w:nsid w:val="2DE73680"/>
    <w:multiLevelType w:val="multilevel"/>
    <w:tmpl w:val="FEA23872"/>
    <w:lvl w:ilvl="0">
      <w:start w:val="10"/>
      <w:numFmt w:val="decimal"/>
      <w:lvlText w:val="%1."/>
      <w:lvlJc w:val="left"/>
      <w:pPr>
        <w:ind w:left="480" w:hanging="480"/>
      </w:pPr>
      <w:rPr>
        <w:b/>
      </w:rPr>
    </w:lvl>
    <w:lvl w:ilvl="1">
      <w:start w:val="1"/>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 w15:restartNumberingAfterBreak="0">
    <w:nsid w:val="2ECE4862"/>
    <w:multiLevelType w:val="multilevel"/>
    <w:tmpl w:val="31CE25FA"/>
    <w:lvl w:ilvl="0">
      <w:start w:val="1"/>
      <w:numFmt w:val="decimal"/>
      <w:lvlText w:val="%1."/>
      <w:lvlJc w:val="left"/>
      <w:pPr>
        <w:ind w:left="786" w:hanging="360"/>
      </w:pPr>
      <w:rPr>
        <w:rFonts w:ascii="Times New Roman" w:eastAsia="Arial" w:hAnsi="Times New Roman" w:cs="Times New Roman" w:hint="default"/>
        <w:b/>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9" w15:restartNumberingAfterBreak="0">
    <w:nsid w:val="39616AF2"/>
    <w:multiLevelType w:val="multilevel"/>
    <w:tmpl w:val="3A401B5E"/>
    <w:lvl w:ilvl="0">
      <w:start w:val="5"/>
      <w:numFmt w:val="decimal"/>
      <w:lvlText w:val="%1."/>
      <w:lvlJc w:val="left"/>
      <w:pPr>
        <w:ind w:left="540" w:hanging="540"/>
      </w:pPr>
      <w:rPr>
        <w:rFonts w:ascii="Times New Roman" w:eastAsia="Times New Roman" w:hAnsi="Times New Roman" w:cs="Times New Roman"/>
        <w:sz w:val="24"/>
        <w:szCs w:val="24"/>
      </w:rPr>
    </w:lvl>
    <w:lvl w:ilvl="1">
      <w:start w:val="1"/>
      <w:numFmt w:val="decimal"/>
      <w:lvlText w:val="%1.%2."/>
      <w:lvlJc w:val="left"/>
      <w:pPr>
        <w:ind w:left="540" w:hanging="540"/>
      </w:pPr>
      <w:rPr>
        <w:rFonts w:ascii="Times New Roman" w:eastAsia="Times New Roman" w:hAnsi="Times New Roman" w:cs="Times New Roman"/>
        <w:sz w:val="24"/>
        <w:szCs w:val="24"/>
      </w:rPr>
    </w:lvl>
    <w:lvl w:ilvl="2">
      <w:start w:val="1"/>
      <w:numFmt w:val="decimal"/>
      <w:lvlText w:val="%1.%2.%3."/>
      <w:lvlJc w:val="left"/>
      <w:pPr>
        <w:ind w:left="3839" w:hanging="720"/>
      </w:pPr>
      <w:rPr>
        <w:rFonts w:ascii="Times New Roman" w:eastAsia="Times New Roman" w:hAnsi="Times New Roman" w:cs="Times New Roman"/>
        <w:b w:val="0"/>
        <w:color w:val="000000"/>
        <w:sz w:val="24"/>
        <w:szCs w:val="24"/>
      </w:rPr>
    </w:lvl>
    <w:lvl w:ilvl="3">
      <w:start w:val="1"/>
      <w:numFmt w:val="decimal"/>
      <w:lvlText w:val="%1.%2.%3.%4."/>
      <w:lvlJc w:val="left"/>
      <w:pPr>
        <w:ind w:left="720" w:hanging="720"/>
      </w:pPr>
      <w:rPr>
        <w:rFonts w:ascii="Times New Roman" w:eastAsia="Times New Roman" w:hAnsi="Times New Roman" w:cs="Times New Roman"/>
        <w:sz w:val="24"/>
        <w:szCs w:val="24"/>
      </w:rPr>
    </w:lvl>
    <w:lvl w:ilvl="4">
      <w:start w:val="1"/>
      <w:numFmt w:val="decimal"/>
      <w:lvlText w:val="%1.%2.%3.%4.%5."/>
      <w:lvlJc w:val="left"/>
      <w:pPr>
        <w:ind w:left="1080" w:hanging="1080"/>
      </w:pPr>
      <w:rPr>
        <w:rFonts w:ascii="Times New Roman" w:eastAsia="Times New Roman" w:hAnsi="Times New Roman" w:cs="Times New Roman"/>
        <w:sz w:val="24"/>
        <w:szCs w:val="24"/>
      </w:rPr>
    </w:lvl>
    <w:lvl w:ilvl="5">
      <w:start w:val="1"/>
      <w:numFmt w:val="decimal"/>
      <w:lvlText w:val="%1.%2.%3.%4.%5.%6."/>
      <w:lvlJc w:val="left"/>
      <w:pPr>
        <w:ind w:left="1080" w:hanging="1080"/>
      </w:pPr>
      <w:rPr>
        <w:rFonts w:ascii="Times New Roman" w:eastAsia="Times New Roman" w:hAnsi="Times New Roman" w:cs="Times New Roman"/>
        <w:sz w:val="24"/>
        <w:szCs w:val="24"/>
      </w:rPr>
    </w:lvl>
    <w:lvl w:ilvl="6">
      <w:start w:val="1"/>
      <w:numFmt w:val="decimal"/>
      <w:lvlText w:val="%1.%2.%3.%4.%5.%6.%7."/>
      <w:lvlJc w:val="left"/>
      <w:pPr>
        <w:ind w:left="1440" w:hanging="1440"/>
      </w:pPr>
      <w:rPr>
        <w:rFonts w:ascii="Times New Roman" w:eastAsia="Times New Roman" w:hAnsi="Times New Roman" w:cs="Times New Roman"/>
        <w:sz w:val="24"/>
        <w:szCs w:val="24"/>
      </w:rPr>
    </w:lvl>
    <w:lvl w:ilvl="7">
      <w:start w:val="1"/>
      <w:numFmt w:val="decimal"/>
      <w:lvlText w:val="%1.%2.%3.%4.%5.%6.%7.%8."/>
      <w:lvlJc w:val="left"/>
      <w:pPr>
        <w:ind w:left="1440" w:hanging="1440"/>
      </w:pPr>
      <w:rPr>
        <w:rFonts w:ascii="Times New Roman" w:eastAsia="Times New Roman" w:hAnsi="Times New Roman" w:cs="Times New Roman"/>
        <w:sz w:val="24"/>
        <w:szCs w:val="24"/>
      </w:rPr>
    </w:lvl>
    <w:lvl w:ilvl="8">
      <w:start w:val="1"/>
      <w:numFmt w:val="decimal"/>
      <w:lvlText w:val="%1.%2.%3.%4.%5.%6.%7.%8.%9."/>
      <w:lvlJc w:val="left"/>
      <w:pPr>
        <w:ind w:left="1800" w:hanging="1800"/>
      </w:pPr>
      <w:rPr>
        <w:rFonts w:ascii="Times New Roman" w:eastAsia="Times New Roman" w:hAnsi="Times New Roman" w:cs="Times New Roman"/>
        <w:sz w:val="24"/>
        <w:szCs w:val="24"/>
      </w:rPr>
    </w:lvl>
  </w:abstractNum>
  <w:abstractNum w:abstractNumId="20" w15:restartNumberingAfterBreak="0">
    <w:nsid w:val="39F10FA5"/>
    <w:multiLevelType w:val="hybridMultilevel"/>
    <w:tmpl w:val="22E88CAC"/>
    <w:lvl w:ilvl="0" w:tplc="C5887496">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21" w15:restartNumberingAfterBreak="0">
    <w:nsid w:val="3A660FD8"/>
    <w:multiLevelType w:val="hybridMultilevel"/>
    <w:tmpl w:val="4A9CB172"/>
    <w:lvl w:ilvl="0" w:tplc="015693DC">
      <w:start w:val="1"/>
      <w:numFmt w:val="decimal"/>
      <w:lvlText w:val="%1)"/>
      <w:lvlJc w:val="left"/>
      <w:pPr>
        <w:ind w:left="440" w:hanging="368"/>
      </w:pPr>
      <w:rPr>
        <w:rFonts w:ascii="Times New Roman" w:hAnsi="Times New Roman" w:cs="Times New Roman" w:hint="default"/>
        <w:b w:val="0"/>
        <w:color w:val="000000" w:themeColor="text1"/>
        <w:spacing w:val="-1"/>
        <w:w w:val="93"/>
        <w:lang w:val="uk-UA" w:eastAsia="en-US" w:bidi="ar-SA"/>
      </w:rPr>
    </w:lvl>
    <w:lvl w:ilvl="1" w:tplc="3B26A43C">
      <w:numFmt w:val="bullet"/>
      <w:lvlText w:val="•"/>
      <w:lvlJc w:val="left"/>
      <w:pPr>
        <w:ind w:left="1062" w:hanging="368"/>
      </w:pPr>
      <w:rPr>
        <w:lang w:val="uk-UA" w:eastAsia="en-US" w:bidi="ar-SA"/>
      </w:rPr>
    </w:lvl>
    <w:lvl w:ilvl="2" w:tplc="3F32BFBC">
      <w:numFmt w:val="bullet"/>
      <w:lvlText w:val="•"/>
      <w:lvlJc w:val="left"/>
      <w:pPr>
        <w:ind w:left="1685" w:hanging="368"/>
      </w:pPr>
      <w:rPr>
        <w:lang w:val="uk-UA" w:eastAsia="en-US" w:bidi="ar-SA"/>
      </w:rPr>
    </w:lvl>
    <w:lvl w:ilvl="3" w:tplc="08D41812">
      <w:numFmt w:val="bullet"/>
      <w:lvlText w:val="•"/>
      <w:lvlJc w:val="left"/>
      <w:pPr>
        <w:ind w:left="2308" w:hanging="368"/>
      </w:pPr>
      <w:rPr>
        <w:lang w:val="uk-UA" w:eastAsia="en-US" w:bidi="ar-SA"/>
      </w:rPr>
    </w:lvl>
    <w:lvl w:ilvl="4" w:tplc="B25C164E">
      <w:numFmt w:val="bullet"/>
      <w:lvlText w:val="•"/>
      <w:lvlJc w:val="left"/>
      <w:pPr>
        <w:ind w:left="2931" w:hanging="368"/>
      </w:pPr>
      <w:rPr>
        <w:lang w:val="uk-UA" w:eastAsia="en-US" w:bidi="ar-SA"/>
      </w:rPr>
    </w:lvl>
    <w:lvl w:ilvl="5" w:tplc="F656D380">
      <w:numFmt w:val="bullet"/>
      <w:lvlText w:val="•"/>
      <w:lvlJc w:val="left"/>
      <w:pPr>
        <w:ind w:left="3554" w:hanging="368"/>
      </w:pPr>
      <w:rPr>
        <w:lang w:val="uk-UA" w:eastAsia="en-US" w:bidi="ar-SA"/>
      </w:rPr>
    </w:lvl>
    <w:lvl w:ilvl="6" w:tplc="8AE63BBA">
      <w:numFmt w:val="bullet"/>
      <w:lvlText w:val="•"/>
      <w:lvlJc w:val="left"/>
      <w:pPr>
        <w:ind w:left="4176" w:hanging="368"/>
      </w:pPr>
      <w:rPr>
        <w:lang w:val="uk-UA" w:eastAsia="en-US" w:bidi="ar-SA"/>
      </w:rPr>
    </w:lvl>
    <w:lvl w:ilvl="7" w:tplc="C31EE370">
      <w:numFmt w:val="bullet"/>
      <w:lvlText w:val="•"/>
      <w:lvlJc w:val="left"/>
      <w:pPr>
        <w:ind w:left="4799" w:hanging="368"/>
      </w:pPr>
      <w:rPr>
        <w:lang w:val="uk-UA" w:eastAsia="en-US" w:bidi="ar-SA"/>
      </w:rPr>
    </w:lvl>
    <w:lvl w:ilvl="8" w:tplc="EA08BA46">
      <w:numFmt w:val="bullet"/>
      <w:lvlText w:val="•"/>
      <w:lvlJc w:val="left"/>
      <w:pPr>
        <w:ind w:left="5422" w:hanging="368"/>
      </w:pPr>
      <w:rPr>
        <w:lang w:val="uk-UA" w:eastAsia="en-US" w:bidi="ar-SA"/>
      </w:rPr>
    </w:lvl>
  </w:abstractNum>
  <w:abstractNum w:abstractNumId="22" w15:restartNumberingAfterBreak="0">
    <w:nsid w:val="3C6826A0"/>
    <w:multiLevelType w:val="multilevel"/>
    <w:tmpl w:val="5456BC36"/>
    <w:lvl w:ilvl="0">
      <w:start w:val="1"/>
      <w:numFmt w:val="decimal"/>
      <w:lvlText w:val="%1."/>
      <w:lvlJc w:val="left"/>
      <w:pPr>
        <w:ind w:left="450" w:hanging="450"/>
      </w:pPr>
      <w:rPr>
        <w:rFonts w:ascii="Times New Roman" w:hAnsi="Times New Roman" w:cs="Times New Roman" w:hint="default"/>
        <w:b/>
      </w:rPr>
    </w:lvl>
    <w:lvl w:ilvl="1">
      <w:start w:val="1"/>
      <w:numFmt w:val="decimal"/>
      <w:lvlText w:val="%1.%2."/>
      <w:lvlJc w:val="left"/>
      <w:pPr>
        <w:ind w:left="1301" w:hanging="450"/>
      </w:pPr>
      <w:rPr>
        <w:rFonts w:ascii="Times New Roman" w:eastAsia="Times New Roman" w:hAnsi="Times New Roman" w:cs="Times New Roman"/>
        <w:b w:val="0"/>
      </w:rPr>
    </w:lvl>
    <w:lvl w:ilvl="2">
      <w:start w:val="1"/>
      <w:numFmt w:val="decimal"/>
      <w:lvlText w:val="%1.%2.%3."/>
      <w:lvlJc w:val="left"/>
      <w:pPr>
        <w:ind w:left="720" w:hanging="72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val="0"/>
      </w:rPr>
    </w:lvl>
    <w:lvl w:ilvl="5">
      <w:start w:val="1"/>
      <w:numFmt w:val="decimal"/>
      <w:lvlText w:val="%1.%2.%3.%4.%5.%6."/>
      <w:lvlJc w:val="left"/>
      <w:pPr>
        <w:ind w:left="1080" w:hanging="1080"/>
      </w:pPr>
      <w:rPr>
        <w:b w:val="0"/>
      </w:rPr>
    </w:lvl>
    <w:lvl w:ilvl="6">
      <w:start w:val="1"/>
      <w:numFmt w:val="decimal"/>
      <w:lvlText w:val="%1.%2.%3.%4.%5.%6.%7."/>
      <w:lvlJc w:val="left"/>
      <w:pPr>
        <w:ind w:left="1440" w:hanging="1440"/>
      </w:pPr>
      <w:rPr>
        <w:b w:val="0"/>
      </w:rPr>
    </w:lvl>
    <w:lvl w:ilvl="7">
      <w:start w:val="1"/>
      <w:numFmt w:val="decimal"/>
      <w:lvlText w:val="%1.%2.%3.%4.%5.%6.%7.%8."/>
      <w:lvlJc w:val="left"/>
      <w:pPr>
        <w:ind w:left="1440" w:hanging="1440"/>
      </w:pPr>
      <w:rPr>
        <w:b w:val="0"/>
      </w:rPr>
    </w:lvl>
    <w:lvl w:ilvl="8">
      <w:start w:val="1"/>
      <w:numFmt w:val="decimal"/>
      <w:lvlText w:val="%1.%2.%3.%4.%5.%6.%7.%8.%9."/>
      <w:lvlJc w:val="left"/>
      <w:pPr>
        <w:ind w:left="1800" w:hanging="1800"/>
      </w:pPr>
      <w:rPr>
        <w:b w:val="0"/>
      </w:rPr>
    </w:lvl>
  </w:abstractNum>
  <w:abstractNum w:abstractNumId="23" w15:restartNumberingAfterBreak="0">
    <w:nsid w:val="42184A5C"/>
    <w:multiLevelType w:val="hybridMultilevel"/>
    <w:tmpl w:val="4A9CB172"/>
    <w:lvl w:ilvl="0" w:tplc="015693DC">
      <w:start w:val="1"/>
      <w:numFmt w:val="decimal"/>
      <w:lvlText w:val="%1)"/>
      <w:lvlJc w:val="left"/>
      <w:pPr>
        <w:ind w:left="440" w:hanging="368"/>
      </w:pPr>
      <w:rPr>
        <w:rFonts w:ascii="Times New Roman" w:hAnsi="Times New Roman" w:cs="Times New Roman" w:hint="default"/>
        <w:b w:val="0"/>
        <w:color w:val="000000" w:themeColor="text1"/>
        <w:spacing w:val="-1"/>
        <w:w w:val="93"/>
        <w:lang w:val="uk-UA" w:eastAsia="en-US" w:bidi="ar-SA"/>
      </w:rPr>
    </w:lvl>
    <w:lvl w:ilvl="1" w:tplc="3B26A43C">
      <w:numFmt w:val="bullet"/>
      <w:lvlText w:val="•"/>
      <w:lvlJc w:val="left"/>
      <w:pPr>
        <w:ind w:left="1062" w:hanging="368"/>
      </w:pPr>
      <w:rPr>
        <w:lang w:val="uk-UA" w:eastAsia="en-US" w:bidi="ar-SA"/>
      </w:rPr>
    </w:lvl>
    <w:lvl w:ilvl="2" w:tplc="3F32BFBC">
      <w:numFmt w:val="bullet"/>
      <w:lvlText w:val="•"/>
      <w:lvlJc w:val="left"/>
      <w:pPr>
        <w:ind w:left="1685" w:hanging="368"/>
      </w:pPr>
      <w:rPr>
        <w:lang w:val="uk-UA" w:eastAsia="en-US" w:bidi="ar-SA"/>
      </w:rPr>
    </w:lvl>
    <w:lvl w:ilvl="3" w:tplc="08D41812">
      <w:numFmt w:val="bullet"/>
      <w:lvlText w:val="•"/>
      <w:lvlJc w:val="left"/>
      <w:pPr>
        <w:ind w:left="2308" w:hanging="368"/>
      </w:pPr>
      <w:rPr>
        <w:lang w:val="uk-UA" w:eastAsia="en-US" w:bidi="ar-SA"/>
      </w:rPr>
    </w:lvl>
    <w:lvl w:ilvl="4" w:tplc="B25C164E">
      <w:numFmt w:val="bullet"/>
      <w:lvlText w:val="•"/>
      <w:lvlJc w:val="left"/>
      <w:pPr>
        <w:ind w:left="2931" w:hanging="368"/>
      </w:pPr>
      <w:rPr>
        <w:lang w:val="uk-UA" w:eastAsia="en-US" w:bidi="ar-SA"/>
      </w:rPr>
    </w:lvl>
    <w:lvl w:ilvl="5" w:tplc="F656D380">
      <w:numFmt w:val="bullet"/>
      <w:lvlText w:val="•"/>
      <w:lvlJc w:val="left"/>
      <w:pPr>
        <w:ind w:left="3554" w:hanging="368"/>
      </w:pPr>
      <w:rPr>
        <w:lang w:val="uk-UA" w:eastAsia="en-US" w:bidi="ar-SA"/>
      </w:rPr>
    </w:lvl>
    <w:lvl w:ilvl="6" w:tplc="8AE63BBA">
      <w:numFmt w:val="bullet"/>
      <w:lvlText w:val="•"/>
      <w:lvlJc w:val="left"/>
      <w:pPr>
        <w:ind w:left="4176" w:hanging="368"/>
      </w:pPr>
      <w:rPr>
        <w:lang w:val="uk-UA" w:eastAsia="en-US" w:bidi="ar-SA"/>
      </w:rPr>
    </w:lvl>
    <w:lvl w:ilvl="7" w:tplc="C31EE370">
      <w:numFmt w:val="bullet"/>
      <w:lvlText w:val="•"/>
      <w:lvlJc w:val="left"/>
      <w:pPr>
        <w:ind w:left="4799" w:hanging="368"/>
      </w:pPr>
      <w:rPr>
        <w:lang w:val="uk-UA" w:eastAsia="en-US" w:bidi="ar-SA"/>
      </w:rPr>
    </w:lvl>
    <w:lvl w:ilvl="8" w:tplc="EA08BA46">
      <w:numFmt w:val="bullet"/>
      <w:lvlText w:val="•"/>
      <w:lvlJc w:val="left"/>
      <w:pPr>
        <w:ind w:left="5422" w:hanging="368"/>
      </w:pPr>
      <w:rPr>
        <w:lang w:val="uk-UA" w:eastAsia="en-US" w:bidi="ar-SA"/>
      </w:rPr>
    </w:lvl>
  </w:abstractNum>
  <w:abstractNum w:abstractNumId="24" w15:restartNumberingAfterBreak="0">
    <w:nsid w:val="44D85AEC"/>
    <w:multiLevelType w:val="multilevel"/>
    <w:tmpl w:val="9DAA2BBC"/>
    <w:lvl w:ilvl="0">
      <w:start w:val="1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507B3FBD"/>
    <w:multiLevelType w:val="multilevel"/>
    <w:tmpl w:val="010A262E"/>
    <w:lvl w:ilvl="0">
      <w:start w:val="1"/>
      <w:numFmt w:val="decimal"/>
      <w:lvlText w:val="7.%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A220BB9"/>
    <w:multiLevelType w:val="multilevel"/>
    <w:tmpl w:val="D92C1C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5A8F5D7C"/>
    <w:multiLevelType w:val="multilevel"/>
    <w:tmpl w:val="6FEC1C60"/>
    <w:lvl w:ilvl="0">
      <w:start w:val="1"/>
      <w:numFmt w:val="decimal"/>
      <w:lvlText w:val="%1."/>
      <w:lvlJc w:val="left"/>
      <w:pPr>
        <w:ind w:left="360" w:hanging="360"/>
      </w:pPr>
      <w:rPr>
        <w:b/>
      </w:rPr>
    </w:lvl>
    <w:lvl w:ilvl="1">
      <w:start w:val="1"/>
      <w:numFmt w:val="decimal"/>
      <w:lvlText w:val="%1.%2."/>
      <w:lvlJc w:val="left"/>
      <w:pPr>
        <w:ind w:left="1850" w:hanging="432"/>
      </w:pPr>
      <w:rPr>
        <w:rFonts w:ascii="Times New Roman" w:eastAsia="Times New Roman" w:hAnsi="Times New Roman" w:cs="Times New Roman"/>
        <w:sz w:val="24"/>
        <w:szCs w:val="24"/>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6285ECD"/>
    <w:multiLevelType w:val="multilevel"/>
    <w:tmpl w:val="52F60064"/>
    <w:lvl w:ilvl="0">
      <w:start w:val="1"/>
      <w:numFmt w:val="decimal"/>
      <w:lvlText w:val="%1."/>
      <w:lvlJc w:val="left"/>
      <w:pPr>
        <w:ind w:left="3927" w:hanging="567"/>
      </w:pPr>
      <w:rPr>
        <w:rFonts w:ascii="Times New Roman" w:eastAsia="Times New Roman" w:hAnsi="Times New Roman" w:cs="Times New Roman"/>
        <w:b/>
        <w:sz w:val="24"/>
        <w:szCs w:val="24"/>
      </w:rPr>
    </w:lvl>
    <w:lvl w:ilvl="1">
      <w:numFmt w:val="bullet"/>
      <w:lvlText w:val="•"/>
      <w:lvlJc w:val="left"/>
      <w:pPr>
        <w:ind w:left="4518" w:hanging="567"/>
      </w:pPr>
    </w:lvl>
    <w:lvl w:ilvl="2">
      <w:numFmt w:val="bullet"/>
      <w:lvlText w:val="•"/>
      <w:lvlJc w:val="left"/>
      <w:pPr>
        <w:ind w:left="5116" w:hanging="567"/>
      </w:pPr>
    </w:lvl>
    <w:lvl w:ilvl="3">
      <w:numFmt w:val="bullet"/>
      <w:lvlText w:val="•"/>
      <w:lvlJc w:val="left"/>
      <w:pPr>
        <w:ind w:left="5715" w:hanging="567"/>
      </w:pPr>
    </w:lvl>
    <w:lvl w:ilvl="4">
      <w:numFmt w:val="bullet"/>
      <w:lvlText w:val="•"/>
      <w:lvlJc w:val="left"/>
      <w:pPr>
        <w:ind w:left="6313" w:hanging="567"/>
      </w:pPr>
    </w:lvl>
    <w:lvl w:ilvl="5">
      <w:numFmt w:val="bullet"/>
      <w:lvlText w:val="•"/>
      <w:lvlJc w:val="left"/>
      <w:pPr>
        <w:ind w:left="6912" w:hanging="567"/>
      </w:pPr>
    </w:lvl>
    <w:lvl w:ilvl="6">
      <w:numFmt w:val="bullet"/>
      <w:lvlText w:val="•"/>
      <w:lvlJc w:val="left"/>
      <w:pPr>
        <w:ind w:left="7510" w:hanging="567"/>
      </w:pPr>
    </w:lvl>
    <w:lvl w:ilvl="7">
      <w:numFmt w:val="bullet"/>
      <w:lvlText w:val="•"/>
      <w:lvlJc w:val="left"/>
      <w:pPr>
        <w:ind w:left="8108" w:hanging="567"/>
      </w:pPr>
    </w:lvl>
    <w:lvl w:ilvl="8">
      <w:numFmt w:val="bullet"/>
      <w:lvlText w:val="•"/>
      <w:lvlJc w:val="left"/>
      <w:pPr>
        <w:ind w:left="8707" w:hanging="567"/>
      </w:pPr>
    </w:lvl>
  </w:abstractNum>
  <w:abstractNum w:abstractNumId="29" w15:restartNumberingAfterBreak="0">
    <w:nsid w:val="6ABE53B9"/>
    <w:multiLevelType w:val="multilevel"/>
    <w:tmpl w:val="5DC4A1F8"/>
    <w:lvl w:ilvl="0">
      <w:start w:val="10"/>
      <w:numFmt w:val="decimal"/>
      <w:lvlText w:val="%1."/>
      <w:lvlJc w:val="left"/>
      <w:pPr>
        <w:ind w:left="480" w:hanging="480"/>
      </w:p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30" w15:restartNumberingAfterBreak="0">
    <w:nsid w:val="6E82479F"/>
    <w:multiLevelType w:val="multilevel"/>
    <w:tmpl w:val="CAC0D73C"/>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1" w15:restartNumberingAfterBreak="0">
    <w:nsid w:val="6F4F6C2F"/>
    <w:multiLevelType w:val="hybridMultilevel"/>
    <w:tmpl w:val="C56E8782"/>
    <w:lvl w:ilvl="0" w:tplc="60864DB0">
      <w:start w:val="1"/>
      <w:numFmt w:val="decimal"/>
      <w:lvlText w:val="%1)"/>
      <w:lvlJc w:val="left"/>
      <w:pPr>
        <w:ind w:left="432" w:hanging="360"/>
      </w:pPr>
      <w:rPr>
        <w:rFonts w:hint="default"/>
      </w:rPr>
    </w:lvl>
    <w:lvl w:ilvl="1" w:tplc="04220019" w:tentative="1">
      <w:start w:val="1"/>
      <w:numFmt w:val="lowerLetter"/>
      <w:lvlText w:val="%2."/>
      <w:lvlJc w:val="left"/>
      <w:pPr>
        <w:ind w:left="1152" w:hanging="360"/>
      </w:pPr>
    </w:lvl>
    <w:lvl w:ilvl="2" w:tplc="0422001B" w:tentative="1">
      <w:start w:val="1"/>
      <w:numFmt w:val="lowerRoman"/>
      <w:lvlText w:val="%3."/>
      <w:lvlJc w:val="right"/>
      <w:pPr>
        <w:ind w:left="1872" w:hanging="180"/>
      </w:pPr>
    </w:lvl>
    <w:lvl w:ilvl="3" w:tplc="0422000F" w:tentative="1">
      <w:start w:val="1"/>
      <w:numFmt w:val="decimal"/>
      <w:lvlText w:val="%4."/>
      <w:lvlJc w:val="left"/>
      <w:pPr>
        <w:ind w:left="2592" w:hanging="360"/>
      </w:pPr>
    </w:lvl>
    <w:lvl w:ilvl="4" w:tplc="04220019" w:tentative="1">
      <w:start w:val="1"/>
      <w:numFmt w:val="lowerLetter"/>
      <w:lvlText w:val="%5."/>
      <w:lvlJc w:val="left"/>
      <w:pPr>
        <w:ind w:left="3312" w:hanging="360"/>
      </w:pPr>
    </w:lvl>
    <w:lvl w:ilvl="5" w:tplc="0422001B" w:tentative="1">
      <w:start w:val="1"/>
      <w:numFmt w:val="lowerRoman"/>
      <w:lvlText w:val="%6."/>
      <w:lvlJc w:val="right"/>
      <w:pPr>
        <w:ind w:left="4032" w:hanging="180"/>
      </w:pPr>
    </w:lvl>
    <w:lvl w:ilvl="6" w:tplc="0422000F" w:tentative="1">
      <w:start w:val="1"/>
      <w:numFmt w:val="decimal"/>
      <w:lvlText w:val="%7."/>
      <w:lvlJc w:val="left"/>
      <w:pPr>
        <w:ind w:left="4752" w:hanging="360"/>
      </w:pPr>
    </w:lvl>
    <w:lvl w:ilvl="7" w:tplc="04220019" w:tentative="1">
      <w:start w:val="1"/>
      <w:numFmt w:val="lowerLetter"/>
      <w:lvlText w:val="%8."/>
      <w:lvlJc w:val="left"/>
      <w:pPr>
        <w:ind w:left="5472" w:hanging="360"/>
      </w:pPr>
    </w:lvl>
    <w:lvl w:ilvl="8" w:tplc="0422001B" w:tentative="1">
      <w:start w:val="1"/>
      <w:numFmt w:val="lowerRoman"/>
      <w:lvlText w:val="%9."/>
      <w:lvlJc w:val="right"/>
      <w:pPr>
        <w:ind w:left="6192" w:hanging="180"/>
      </w:pPr>
    </w:lvl>
  </w:abstractNum>
  <w:abstractNum w:abstractNumId="32" w15:restartNumberingAfterBreak="0">
    <w:nsid w:val="700426C4"/>
    <w:multiLevelType w:val="multilevel"/>
    <w:tmpl w:val="DDBAC3B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72002AF0"/>
    <w:multiLevelType w:val="hybridMultilevel"/>
    <w:tmpl w:val="C6AA0982"/>
    <w:lvl w:ilvl="0" w:tplc="B2888F10">
      <w:start w:val="1"/>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4" w15:restartNumberingAfterBreak="0">
    <w:nsid w:val="79266BF2"/>
    <w:multiLevelType w:val="multilevel"/>
    <w:tmpl w:val="F64ECB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15:restartNumberingAfterBreak="0">
    <w:nsid w:val="7B4C6EFB"/>
    <w:multiLevelType w:val="multilevel"/>
    <w:tmpl w:val="1B364866"/>
    <w:lvl w:ilvl="0">
      <w:start w:val="10"/>
      <w:numFmt w:val="decimal"/>
      <w:pStyle w:val="a"/>
      <w:lvlText w:val="%1."/>
      <w:lvlJc w:val="left"/>
      <w:pPr>
        <w:ind w:left="480" w:hanging="480"/>
      </w:pPr>
      <w:rPr>
        <w:rFonts w:ascii="Times New Roman" w:hAnsi="Times New Roman" w:cs="Times New Roman" w:hint="default"/>
        <w:b/>
        <w:sz w:val="24"/>
        <w:szCs w:val="24"/>
      </w:rPr>
    </w:lvl>
    <w:lvl w:ilvl="1">
      <w:start w:val="1"/>
      <w:numFmt w:val="decimal"/>
      <w:lvlText w:val="%1.%2."/>
      <w:lvlJc w:val="left"/>
      <w:pPr>
        <w:ind w:left="480" w:hanging="480"/>
      </w:pPr>
      <w:rPr>
        <w:rFonts w:ascii="Times New Roman" w:eastAsia="Times New Roman" w:hAnsi="Times New Roman" w:cs="Times New Roman"/>
        <w:sz w:val="24"/>
        <w:szCs w:val="24"/>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6" w15:restartNumberingAfterBreak="0">
    <w:nsid w:val="7CCC6650"/>
    <w:multiLevelType w:val="multilevel"/>
    <w:tmpl w:val="D43240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7F554189"/>
    <w:multiLevelType w:val="multilevel"/>
    <w:tmpl w:val="D1BEFDF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8"/>
  </w:num>
  <w:num w:numId="2">
    <w:abstractNumId w:val="13"/>
  </w:num>
  <w:num w:numId="3">
    <w:abstractNumId w:val="10"/>
  </w:num>
  <w:num w:numId="4">
    <w:abstractNumId w:val="4"/>
  </w:num>
  <w:num w:numId="5">
    <w:abstractNumId w:val="8"/>
  </w:num>
  <w:num w:numId="6">
    <w:abstractNumId w:val="29"/>
  </w:num>
  <w:num w:numId="7">
    <w:abstractNumId w:val="9"/>
  </w:num>
  <w:num w:numId="8">
    <w:abstractNumId w:val="6"/>
  </w:num>
  <w:num w:numId="9">
    <w:abstractNumId w:val="24"/>
  </w:num>
  <w:num w:numId="10">
    <w:abstractNumId w:val="12"/>
  </w:num>
  <w:num w:numId="11">
    <w:abstractNumId w:val="32"/>
  </w:num>
  <w:num w:numId="12">
    <w:abstractNumId w:val="26"/>
  </w:num>
  <w:num w:numId="13">
    <w:abstractNumId w:val="14"/>
  </w:num>
  <w:num w:numId="14">
    <w:abstractNumId w:val="36"/>
  </w:num>
  <w:num w:numId="15">
    <w:abstractNumId w:val="37"/>
  </w:num>
  <w:num w:numId="16">
    <w:abstractNumId w:val="30"/>
  </w:num>
  <w:num w:numId="17">
    <w:abstractNumId w:val="27"/>
  </w:num>
  <w:num w:numId="18">
    <w:abstractNumId w:val="34"/>
  </w:num>
  <w:num w:numId="19">
    <w:abstractNumId w:val="20"/>
  </w:num>
  <w:num w:numId="20">
    <w:abstractNumId w:val="23"/>
    <w:lvlOverride w:ilvl="0">
      <w:startOverride w:val="1"/>
    </w:lvlOverride>
    <w:lvlOverride w:ilvl="1"/>
    <w:lvlOverride w:ilvl="2"/>
    <w:lvlOverride w:ilvl="3"/>
    <w:lvlOverride w:ilvl="4"/>
    <w:lvlOverride w:ilvl="5"/>
    <w:lvlOverride w:ilvl="6"/>
    <w:lvlOverride w:ilvl="7"/>
    <w:lvlOverride w:ilvl="8"/>
  </w:num>
  <w:num w:numId="21">
    <w:abstractNumId w:val="28"/>
  </w:num>
  <w:num w:numId="22">
    <w:abstractNumId w:val="16"/>
  </w:num>
  <w:num w:numId="23">
    <w:abstractNumId w:val="35"/>
  </w:num>
  <w:num w:numId="24">
    <w:abstractNumId w:val="7"/>
  </w:num>
  <w:num w:numId="25">
    <w:abstractNumId w:val="22"/>
  </w:num>
  <w:num w:numId="26">
    <w:abstractNumId w:val="19"/>
  </w:num>
  <w:num w:numId="27">
    <w:abstractNumId w:val="15"/>
  </w:num>
  <w:num w:numId="28">
    <w:abstractNumId w:val="2"/>
  </w:num>
  <w:num w:numId="29">
    <w:abstractNumId w:val="25"/>
  </w:num>
  <w:num w:numId="30">
    <w:abstractNumId w:val="0"/>
  </w:num>
  <w:num w:numId="31">
    <w:abstractNumId w:val="3"/>
  </w:num>
  <w:num w:numId="32">
    <w:abstractNumId w:val="5"/>
  </w:num>
  <w:num w:numId="33">
    <w:abstractNumId w:val="17"/>
  </w:num>
  <w:num w:numId="34">
    <w:abstractNumId w:val="31"/>
  </w:num>
  <w:num w:numId="35">
    <w:abstractNumId w:val="11"/>
  </w:num>
  <w:num w:numId="36">
    <w:abstractNumId w:val="33"/>
  </w:num>
  <w:num w:numId="37">
    <w:abstractNumId w:val="23"/>
  </w:num>
  <w:num w:numId="38">
    <w:abstractNumId w:val="1"/>
  </w:num>
  <w:num w:numId="3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3A00"/>
    <w:rsid w:val="00021E13"/>
    <w:rsid w:val="000439F3"/>
    <w:rsid w:val="000F5CC2"/>
    <w:rsid w:val="00134461"/>
    <w:rsid w:val="00146391"/>
    <w:rsid w:val="00147EA6"/>
    <w:rsid w:val="00162413"/>
    <w:rsid w:val="001E0D9B"/>
    <w:rsid w:val="001F1237"/>
    <w:rsid w:val="002250FD"/>
    <w:rsid w:val="0024165F"/>
    <w:rsid w:val="00254E30"/>
    <w:rsid w:val="00266A22"/>
    <w:rsid w:val="0027116F"/>
    <w:rsid w:val="00272BF7"/>
    <w:rsid w:val="002808EB"/>
    <w:rsid w:val="00283A5E"/>
    <w:rsid w:val="00334BC5"/>
    <w:rsid w:val="0035486F"/>
    <w:rsid w:val="003C1353"/>
    <w:rsid w:val="004B68F0"/>
    <w:rsid w:val="004F156D"/>
    <w:rsid w:val="005A48E1"/>
    <w:rsid w:val="005C7951"/>
    <w:rsid w:val="00617BA4"/>
    <w:rsid w:val="0062113C"/>
    <w:rsid w:val="0065037E"/>
    <w:rsid w:val="00675BF8"/>
    <w:rsid w:val="006F5B04"/>
    <w:rsid w:val="00751166"/>
    <w:rsid w:val="007644AA"/>
    <w:rsid w:val="00775734"/>
    <w:rsid w:val="007D5E9A"/>
    <w:rsid w:val="00800308"/>
    <w:rsid w:val="00850E7A"/>
    <w:rsid w:val="008E0DE3"/>
    <w:rsid w:val="00901694"/>
    <w:rsid w:val="009028FE"/>
    <w:rsid w:val="00903A00"/>
    <w:rsid w:val="0094035A"/>
    <w:rsid w:val="00993D42"/>
    <w:rsid w:val="009A6E36"/>
    <w:rsid w:val="009B5738"/>
    <w:rsid w:val="009C37D0"/>
    <w:rsid w:val="009C7821"/>
    <w:rsid w:val="009D0595"/>
    <w:rsid w:val="00AE4089"/>
    <w:rsid w:val="00B050F4"/>
    <w:rsid w:val="00B30129"/>
    <w:rsid w:val="00BA5970"/>
    <w:rsid w:val="00CC3001"/>
    <w:rsid w:val="00D13508"/>
    <w:rsid w:val="00D34F04"/>
    <w:rsid w:val="00D441F6"/>
    <w:rsid w:val="00D7463A"/>
    <w:rsid w:val="00E00A55"/>
    <w:rsid w:val="00E12C9D"/>
    <w:rsid w:val="00EE3126"/>
    <w:rsid w:val="00F6564F"/>
    <w:rsid w:val="052BB85A"/>
    <w:rsid w:val="3204E1AB"/>
    <w:rsid w:val="51F8C8FF"/>
    <w:rsid w:val="65C246C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528A7"/>
  <w15:docId w15:val="{A6DCF3AC-0F3A-4461-A822-73386A64E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162413"/>
  </w:style>
  <w:style w:type="paragraph" w:styleId="1">
    <w:name w:val="heading 1"/>
    <w:basedOn w:val="a0"/>
    <w:next w:val="a0"/>
    <w:link w:val="10"/>
    <w:uiPriority w:val="9"/>
    <w:qFormat/>
    <w:rsid w:val="00CA62D5"/>
    <w:pPr>
      <w:keepNext/>
      <w:widowControl w:val="0"/>
      <w:spacing w:after="0" w:line="240" w:lineRule="atLeast"/>
      <w:jc w:val="right"/>
      <w:outlineLvl w:val="0"/>
    </w:pPr>
    <w:rPr>
      <w:b/>
      <w:sz w:val="24"/>
      <w:szCs w:val="20"/>
      <w:lang w:val="ru-RU" w:eastAsia="ru-RU"/>
    </w:rPr>
  </w:style>
  <w:style w:type="paragraph" w:styleId="2">
    <w:name w:val="heading 2"/>
    <w:basedOn w:val="a0"/>
    <w:next w:val="a0"/>
    <w:uiPriority w:val="9"/>
    <w:semiHidden/>
    <w:unhideWhenUsed/>
    <w:qFormat/>
    <w:pPr>
      <w:keepNext/>
      <w:keepLines/>
      <w:spacing w:before="360" w:after="80"/>
      <w:outlineLvl w:val="1"/>
    </w:pPr>
    <w:rPr>
      <w:b/>
      <w:sz w:val="36"/>
      <w:szCs w:val="36"/>
    </w:rPr>
  </w:style>
  <w:style w:type="paragraph" w:styleId="3">
    <w:name w:val="heading 3"/>
    <w:basedOn w:val="a0"/>
    <w:next w:val="a0"/>
    <w:link w:val="30"/>
    <w:uiPriority w:val="9"/>
    <w:semiHidden/>
    <w:unhideWhenUsed/>
    <w:qFormat/>
    <w:rsid w:val="0002199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0"/>
    <w:next w:val="a0"/>
    <w:uiPriority w:val="9"/>
    <w:semiHidden/>
    <w:unhideWhenUsed/>
    <w:qFormat/>
    <w:pPr>
      <w:keepNext/>
      <w:keepLines/>
      <w:spacing w:before="240" w:after="40"/>
      <w:outlineLvl w:val="3"/>
    </w:pPr>
    <w:rPr>
      <w:b/>
      <w:sz w:val="24"/>
      <w:szCs w:val="24"/>
    </w:rPr>
  </w:style>
  <w:style w:type="paragraph" w:styleId="5">
    <w:name w:val="heading 5"/>
    <w:basedOn w:val="a0"/>
    <w:next w:val="a0"/>
    <w:uiPriority w:val="9"/>
    <w:semiHidden/>
    <w:unhideWhenUsed/>
    <w:qFormat/>
    <w:pPr>
      <w:keepNext/>
      <w:keepLines/>
      <w:spacing w:before="220" w:after="40"/>
      <w:outlineLvl w:val="4"/>
    </w:pPr>
    <w:rPr>
      <w:b/>
    </w:rPr>
  </w:style>
  <w:style w:type="paragraph" w:styleId="6">
    <w:name w:val="heading 6"/>
    <w:basedOn w:val="a0"/>
    <w:next w:val="a0"/>
    <w:uiPriority w:val="9"/>
    <w:semiHidden/>
    <w:unhideWhenUsed/>
    <w:qFormat/>
    <w:pPr>
      <w:keepNext/>
      <w:keepLines/>
      <w:spacing w:before="200" w:after="40"/>
      <w:outlineLvl w:val="5"/>
    </w:pPr>
    <w:rPr>
      <w:b/>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4">
    <w:name w:val="Title"/>
    <w:basedOn w:val="a0"/>
    <w:next w:val="a0"/>
    <w:uiPriority w:val="10"/>
    <w:qFormat/>
    <w:pPr>
      <w:keepNext/>
      <w:keepLines/>
      <w:spacing w:before="480" w:after="120"/>
    </w:pPr>
    <w:rPr>
      <w:b/>
      <w:sz w:val="72"/>
      <w:szCs w:val="72"/>
    </w:rPr>
  </w:style>
  <w:style w:type="paragraph" w:styleId="a5">
    <w:name w:val="Normal (Web)"/>
    <w:aliases w:val="Знак18 Знак,Знак17 Знак1,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Web)"/>
    <w:basedOn w:val="a0"/>
    <w:link w:val="a6"/>
    <w:uiPriority w:val="99"/>
    <w:qFormat/>
    <w:rsid w:val="00C12D89"/>
    <w:pPr>
      <w:spacing w:before="100" w:beforeAutospacing="1" w:after="100" w:afterAutospacing="1" w:line="240" w:lineRule="auto"/>
    </w:pPr>
    <w:rPr>
      <w:rFonts w:ascii="Arial Unicode MS" w:eastAsia="Arial Unicode MS" w:hAnsi="Arial Unicode MS" w:cs="Arial Unicode MS"/>
      <w:sz w:val="24"/>
      <w:szCs w:val="24"/>
      <w:lang w:eastAsia="ru-RU"/>
    </w:rPr>
  </w:style>
  <w:style w:type="character" w:styleId="a7">
    <w:name w:val="Hyperlink"/>
    <w:uiPriority w:val="99"/>
    <w:rsid w:val="00C12D89"/>
    <w:rPr>
      <w:rFonts w:cs="Times New Roman"/>
      <w:color w:val="0000FF"/>
      <w:u w:val="single"/>
    </w:rPr>
  </w:style>
  <w:style w:type="paragraph" w:styleId="a8">
    <w:name w:val="Body Text"/>
    <w:basedOn w:val="a0"/>
    <w:link w:val="a9"/>
    <w:unhideWhenUsed/>
    <w:rsid w:val="00C12D89"/>
    <w:pPr>
      <w:suppressAutoHyphens/>
      <w:autoSpaceDE w:val="0"/>
      <w:spacing w:after="120" w:line="240" w:lineRule="auto"/>
      <w:jc w:val="both"/>
    </w:pPr>
    <w:rPr>
      <w:rFonts w:ascii="Arial" w:hAnsi="Arial"/>
      <w:sz w:val="20"/>
      <w:szCs w:val="20"/>
      <w:lang w:val="en-GB" w:eastAsia="ar-SA"/>
    </w:rPr>
  </w:style>
  <w:style w:type="character" w:customStyle="1" w:styleId="a9">
    <w:name w:val="Основний текст Знак"/>
    <w:link w:val="a8"/>
    <w:qFormat/>
    <w:rsid w:val="00C12D89"/>
    <w:rPr>
      <w:rFonts w:ascii="Arial" w:eastAsia="Times New Roman" w:hAnsi="Arial" w:cs="Times New Roman"/>
      <w:sz w:val="20"/>
      <w:szCs w:val="20"/>
      <w:lang w:val="en-GB" w:eastAsia="ar-SA"/>
    </w:rPr>
  </w:style>
  <w:style w:type="character" w:styleId="aa">
    <w:name w:val="endnote reference"/>
    <w:uiPriority w:val="99"/>
    <w:unhideWhenUsed/>
    <w:rsid w:val="00C12D89"/>
    <w:rPr>
      <w:vertAlign w:val="superscript"/>
    </w:rPr>
  </w:style>
  <w:style w:type="paragraph" w:styleId="ab">
    <w:name w:val="List Paragraph"/>
    <w:aliases w:val="References,Elenco Normale,Number Bullets,List Paragraph (numbered (a)),Список уровня 2,название табл/рис,Chapter10,----,1 Буллет,EBRD List,заголовок 1.1,List Paragraph_Num123,List Paragraph,Bullet Number,Bullet 1,Use Case List Paragraph,lp1"/>
    <w:basedOn w:val="a0"/>
    <w:link w:val="ac"/>
    <w:uiPriority w:val="34"/>
    <w:qFormat/>
    <w:rsid w:val="00C12D89"/>
    <w:pPr>
      <w:spacing w:after="0" w:line="240" w:lineRule="auto"/>
      <w:ind w:left="720"/>
      <w:contextualSpacing/>
    </w:pPr>
    <w:rPr>
      <w:lang w:val="en-US"/>
    </w:rPr>
  </w:style>
  <w:style w:type="paragraph" w:styleId="ad">
    <w:name w:val="Balloon Text"/>
    <w:basedOn w:val="a0"/>
    <w:link w:val="ae"/>
    <w:uiPriority w:val="99"/>
    <w:semiHidden/>
    <w:unhideWhenUsed/>
    <w:rsid w:val="001E407E"/>
    <w:pPr>
      <w:spacing w:after="0" w:line="240" w:lineRule="auto"/>
    </w:pPr>
    <w:rPr>
      <w:rFonts w:ascii="Tahoma" w:hAnsi="Tahoma"/>
      <w:sz w:val="16"/>
      <w:szCs w:val="16"/>
    </w:rPr>
  </w:style>
  <w:style w:type="character" w:customStyle="1" w:styleId="ae">
    <w:name w:val="Текст у виносці Знак"/>
    <w:link w:val="ad"/>
    <w:uiPriority w:val="99"/>
    <w:semiHidden/>
    <w:rsid w:val="001E407E"/>
    <w:rPr>
      <w:rFonts w:ascii="Tahoma" w:hAnsi="Tahoma" w:cs="Tahoma"/>
      <w:sz w:val="16"/>
      <w:szCs w:val="16"/>
    </w:rPr>
  </w:style>
  <w:style w:type="character" w:styleId="af">
    <w:name w:val="annotation reference"/>
    <w:uiPriority w:val="99"/>
    <w:semiHidden/>
    <w:unhideWhenUsed/>
    <w:rsid w:val="00121EDA"/>
    <w:rPr>
      <w:sz w:val="16"/>
      <w:szCs w:val="16"/>
    </w:rPr>
  </w:style>
  <w:style w:type="paragraph" w:styleId="af0">
    <w:name w:val="annotation text"/>
    <w:basedOn w:val="a0"/>
    <w:link w:val="af1"/>
    <w:uiPriority w:val="99"/>
    <w:semiHidden/>
    <w:unhideWhenUsed/>
    <w:rsid w:val="00121EDA"/>
    <w:pPr>
      <w:spacing w:line="240" w:lineRule="auto"/>
    </w:pPr>
    <w:rPr>
      <w:sz w:val="20"/>
      <w:szCs w:val="20"/>
    </w:rPr>
  </w:style>
  <w:style w:type="character" w:customStyle="1" w:styleId="af1">
    <w:name w:val="Текст примітки Знак"/>
    <w:link w:val="af0"/>
    <w:uiPriority w:val="99"/>
    <w:semiHidden/>
    <w:rsid w:val="00121EDA"/>
    <w:rPr>
      <w:sz w:val="20"/>
      <w:szCs w:val="20"/>
    </w:rPr>
  </w:style>
  <w:style w:type="paragraph" w:styleId="af2">
    <w:name w:val="annotation subject"/>
    <w:basedOn w:val="af0"/>
    <w:next w:val="af0"/>
    <w:link w:val="af3"/>
    <w:uiPriority w:val="99"/>
    <w:semiHidden/>
    <w:unhideWhenUsed/>
    <w:rsid w:val="00121EDA"/>
    <w:rPr>
      <w:b/>
      <w:bCs/>
    </w:rPr>
  </w:style>
  <w:style w:type="character" w:customStyle="1" w:styleId="af3">
    <w:name w:val="Тема примітки Знак"/>
    <w:link w:val="af2"/>
    <w:uiPriority w:val="99"/>
    <w:semiHidden/>
    <w:rsid w:val="00121EDA"/>
    <w:rPr>
      <w:b/>
      <w:bCs/>
      <w:sz w:val="20"/>
      <w:szCs w:val="20"/>
    </w:rPr>
  </w:style>
  <w:style w:type="character" w:customStyle="1" w:styleId="apple-converted-space">
    <w:name w:val="apple-converted-space"/>
    <w:basedOn w:val="a1"/>
    <w:rsid w:val="00D02BB8"/>
  </w:style>
  <w:style w:type="character" w:styleId="af4">
    <w:name w:val="Strong"/>
    <w:qFormat/>
    <w:rsid w:val="008F6BF3"/>
    <w:rPr>
      <w:rFonts w:cs="Times New Roman"/>
      <w:b/>
    </w:rPr>
  </w:style>
  <w:style w:type="paragraph" w:styleId="31">
    <w:name w:val="Body Text Indent 3"/>
    <w:basedOn w:val="a0"/>
    <w:link w:val="32"/>
    <w:uiPriority w:val="99"/>
    <w:semiHidden/>
    <w:unhideWhenUsed/>
    <w:rsid w:val="00170C7E"/>
    <w:pPr>
      <w:spacing w:after="120"/>
      <w:ind w:left="283"/>
    </w:pPr>
    <w:rPr>
      <w:sz w:val="16"/>
      <w:szCs w:val="16"/>
    </w:rPr>
  </w:style>
  <w:style w:type="character" w:customStyle="1" w:styleId="32">
    <w:name w:val="Основний текст з відступом 3 Знак"/>
    <w:basedOn w:val="a1"/>
    <w:link w:val="31"/>
    <w:uiPriority w:val="99"/>
    <w:semiHidden/>
    <w:rsid w:val="00170C7E"/>
    <w:rPr>
      <w:sz w:val="16"/>
      <w:szCs w:val="16"/>
      <w:lang w:val="uk-UA" w:eastAsia="uk-UA"/>
    </w:rPr>
  </w:style>
  <w:style w:type="paragraph" w:customStyle="1" w:styleId="paragraphstyle">
    <w:name w:val="paragraphstyle"/>
    <w:basedOn w:val="a0"/>
    <w:rsid w:val="00FA10FD"/>
    <w:pPr>
      <w:spacing w:before="100" w:beforeAutospacing="1" w:after="100" w:afterAutospacing="1" w:line="240" w:lineRule="auto"/>
    </w:pPr>
    <w:rPr>
      <w:rFonts w:ascii="Times New Roman" w:hAnsi="Times New Roman"/>
      <w:sz w:val="24"/>
      <w:szCs w:val="24"/>
      <w:lang w:val="ru-RU" w:eastAsia="ru-RU"/>
    </w:rPr>
  </w:style>
  <w:style w:type="paragraph" w:customStyle="1" w:styleId="11">
    <w:name w:val="Абзац списка1"/>
    <w:basedOn w:val="a0"/>
    <w:uiPriority w:val="99"/>
    <w:rsid w:val="00516466"/>
    <w:pPr>
      <w:ind w:left="720"/>
    </w:pPr>
    <w:rPr>
      <w:lang w:val="ru-RU" w:eastAsia="en-US"/>
    </w:rPr>
  </w:style>
  <w:style w:type="paragraph" w:styleId="af5">
    <w:name w:val="footnote text"/>
    <w:basedOn w:val="a0"/>
    <w:link w:val="af6"/>
    <w:semiHidden/>
    <w:unhideWhenUsed/>
    <w:rsid w:val="00495E36"/>
    <w:pPr>
      <w:widowControl w:val="0"/>
      <w:spacing w:after="0" w:line="240" w:lineRule="auto"/>
    </w:pPr>
    <w:rPr>
      <w:rFonts w:ascii="Garamond" w:hAnsi="Garamond"/>
      <w:sz w:val="20"/>
      <w:szCs w:val="20"/>
      <w:lang w:val="en-US" w:eastAsia="ru-RU"/>
    </w:rPr>
  </w:style>
  <w:style w:type="character" w:customStyle="1" w:styleId="af6">
    <w:name w:val="Текст виноски Знак"/>
    <w:basedOn w:val="a1"/>
    <w:link w:val="af5"/>
    <w:semiHidden/>
    <w:rsid w:val="00495E36"/>
    <w:rPr>
      <w:rFonts w:ascii="Garamond" w:hAnsi="Garamond"/>
      <w:lang w:val="en-US"/>
    </w:rPr>
  </w:style>
  <w:style w:type="character" w:styleId="af7">
    <w:name w:val="footnote reference"/>
    <w:semiHidden/>
    <w:unhideWhenUsed/>
    <w:rsid w:val="00495E36"/>
    <w:rPr>
      <w:rFonts w:ascii="Times New Roman" w:hAnsi="Times New Roman" w:cs="Times New Roman" w:hint="default"/>
      <w:vertAlign w:val="superscript"/>
    </w:rPr>
  </w:style>
  <w:style w:type="character" w:customStyle="1" w:styleId="10">
    <w:name w:val="Заголовок 1 Знак"/>
    <w:basedOn w:val="a1"/>
    <w:link w:val="1"/>
    <w:rsid w:val="00CA62D5"/>
    <w:rPr>
      <w:b/>
      <w:sz w:val="24"/>
    </w:rPr>
  </w:style>
  <w:style w:type="paragraph" w:customStyle="1" w:styleId="p2">
    <w:name w:val="p2"/>
    <w:basedOn w:val="a0"/>
    <w:uiPriority w:val="99"/>
    <w:rsid w:val="00CA62D5"/>
    <w:pPr>
      <w:spacing w:before="100" w:beforeAutospacing="1" w:after="100" w:afterAutospacing="1" w:line="240" w:lineRule="auto"/>
      <w:jc w:val="both"/>
    </w:pPr>
    <w:rPr>
      <w:rFonts w:ascii="Arial" w:hAnsi="Arial" w:cs="Arial"/>
      <w:color w:val="000000"/>
      <w:sz w:val="20"/>
      <w:szCs w:val="20"/>
      <w:lang w:val="ru-RU" w:eastAsia="ru-RU"/>
    </w:rPr>
  </w:style>
  <w:style w:type="paragraph" w:styleId="20">
    <w:name w:val="Body Text 2"/>
    <w:basedOn w:val="a0"/>
    <w:link w:val="21"/>
    <w:uiPriority w:val="99"/>
    <w:semiHidden/>
    <w:unhideWhenUsed/>
    <w:rsid w:val="00AB6CCF"/>
    <w:pPr>
      <w:spacing w:after="120" w:line="480" w:lineRule="auto"/>
    </w:pPr>
  </w:style>
  <w:style w:type="character" w:customStyle="1" w:styleId="21">
    <w:name w:val="Основний текст 2 Знак"/>
    <w:basedOn w:val="a1"/>
    <w:link w:val="20"/>
    <w:uiPriority w:val="99"/>
    <w:semiHidden/>
    <w:rsid w:val="00AB6CCF"/>
    <w:rPr>
      <w:sz w:val="22"/>
      <w:szCs w:val="22"/>
      <w:lang w:val="uk-UA" w:eastAsia="uk-UA"/>
    </w:rPr>
  </w:style>
  <w:style w:type="character" w:customStyle="1" w:styleId="ac">
    <w:name w:val="Абзац списку Знак"/>
    <w:aliases w:val="References Знак,Elenco Normale Знак,Number Bullets Знак,List Paragraph (numbered (a)) Знак,Список уровня 2 Знак,название табл/рис Знак,Chapter10 Знак,---- Знак,1 Буллет Знак,EBRD List Знак,заголовок 1.1 Знак,List Paragraph_Num123 Знак"/>
    <w:link w:val="ab"/>
    <w:uiPriority w:val="34"/>
    <w:qFormat/>
    <w:locked/>
    <w:rsid w:val="00AB6CCF"/>
    <w:rPr>
      <w:rFonts w:eastAsia="Calibri"/>
      <w:sz w:val="22"/>
      <w:szCs w:val="22"/>
      <w:lang w:val="en-US" w:eastAsia="uk-UA"/>
    </w:rPr>
  </w:style>
  <w:style w:type="paragraph" w:customStyle="1" w:styleId="ListParagraph1">
    <w:name w:val="List Paragraph1"/>
    <w:basedOn w:val="a0"/>
    <w:rsid w:val="004140A7"/>
    <w:pPr>
      <w:ind w:left="720"/>
      <w:contextualSpacing/>
    </w:pPr>
    <w:rPr>
      <w:rFonts w:cs="Arial"/>
      <w:lang w:val="ru-RU" w:eastAsia="en-US"/>
    </w:rPr>
  </w:style>
  <w:style w:type="table" w:styleId="af8">
    <w:name w:val="Table Grid"/>
    <w:basedOn w:val="a2"/>
    <w:uiPriority w:val="39"/>
    <w:rsid w:val="00C016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72420"/>
    <w:pPr>
      <w:autoSpaceDE w:val="0"/>
      <w:autoSpaceDN w:val="0"/>
      <w:adjustRightInd w:val="0"/>
    </w:pPr>
    <w:rPr>
      <w:rFonts w:eastAsiaTheme="minorHAnsi"/>
      <w:color w:val="000000"/>
      <w:sz w:val="24"/>
      <w:szCs w:val="24"/>
      <w:lang w:eastAsia="en-US"/>
    </w:rPr>
  </w:style>
  <w:style w:type="character" w:customStyle="1" w:styleId="12">
    <w:name w:val="Незакрита згадка1"/>
    <w:basedOn w:val="a1"/>
    <w:uiPriority w:val="99"/>
    <w:semiHidden/>
    <w:unhideWhenUsed/>
    <w:rsid w:val="00CD06B7"/>
    <w:rPr>
      <w:color w:val="605E5C"/>
      <w:shd w:val="clear" w:color="auto" w:fill="E1DFDD"/>
    </w:rPr>
  </w:style>
  <w:style w:type="character" w:styleId="af9">
    <w:name w:val="FollowedHyperlink"/>
    <w:basedOn w:val="a1"/>
    <w:uiPriority w:val="99"/>
    <w:semiHidden/>
    <w:unhideWhenUsed/>
    <w:rsid w:val="00357976"/>
    <w:rPr>
      <w:color w:val="800080" w:themeColor="followedHyperlink"/>
      <w:u w:val="single"/>
    </w:rPr>
  </w:style>
  <w:style w:type="paragraph" w:customStyle="1" w:styleId="13">
    <w:name w:val="Обычный1"/>
    <w:qFormat/>
    <w:rsid w:val="00522541"/>
    <w:rPr>
      <w:rFonts w:ascii="Times New Roman" w:hAnsi="Times New Roman"/>
      <w:sz w:val="24"/>
    </w:rPr>
  </w:style>
  <w:style w:type="paragraph" w:customStyle="1" w:styleId="14">
    <w:name w:val="Абзац списку1"/>
    <w:basedOn w:val="13"/>
    <w:rsid w:val="00522541"/>
    <w:pPr>
      <w:ind w:left="720"/>
      <w:contextualSpacing/>
    </w:pPr>
    <w:rPr>
      <w:rFonts w:ascii="Calibri" w:hAnsi="Calibri"/>
      <w:sz w:val="22"/>
    </w:rPr>
  </w:style>
  <w:style w:type="character" w:customStyle="1" w:styleId="15">
    <w:name w:val="Неразрешенное упоминание1"/>
    <w:basedOn w:val="a1"/>
    <w:uiPriority w:val="99"/>
    <w:semiHidden/>
    <w:unhideWhenUsed/>
    <w:rsid w:val="004F038D"/>
    <w:rPr>
      <w:color w:val="605E5C"/>
      <w:shd w:val="clear" w:color="auto" w:fill="E1DFDD"/>
    </w:rPr>
  </w:style>
  <w:style w:type="paragraph" w:customStyle="1" w:styleId="rvps2">
    <w:name w:val="rvps2"/>
    <w:basedOn w:val="a0"/>
    <w:rsid w:val="00A7345B"/>
    <w:pPr>
      <w:spacing w:before="100" w:beforeAutospacing="1" w:after="100" w:afterAutospacing="1" w:line="240" w:lineRule="auto"/>
    </w:pPr>
    <w:rPr>
      <w:rFonts w:ascii="Times New Roman" w:hAnsi="Times New Roman"/>
      <w:sz w:val="24"/>
      <w:szCs w:val="24"/>
      <w:u w:color="000000"/>
      <w:lang w:val="ru-RU" w:eastAsia="ru-RU"/>
    </w:rPr>
  </w:style>
  <w:style w:type="paragraph" w:styleId="afa">
    <w:name w:val="Body Text Indent"/>
    <w:basedOn w:val="a0"/>
    <w:link w:val="afb"/>
    <w:uiPriority w:val="99"/>
    <w:unhideWhenUsed/>
    <w:rsid w:val="002B4FB9"/>
    <w:pPr>
      <w:spacing w:after="120"/>
      <w:ind w:left="283"/>
    </w:pPr>
  </w:style>
  <w:style w:type="character" w:customStyle="1" w:styleId="afb">
    <w:name w:val="Основний текст з відступом Знак"/>
    <w:basedOn w:val="a1"/>
    <w:link w:val="afa"/>
    <w:uiPriority w:val="99"/>
    <w:rsid w:val="002B4FB9"/>
    <w:rPr>
      <w:sz w:val="22"/>
      <w:szCs w:val="22"/>
      <w:lang w:val="uk-UA" w:eastAsia="uk-UA"/>
    </w:rPr>
  </w:style>
  <w:style w:type="character" w:customStyle="1" w:styleId="22">
    <w:name w:val="Неразрешенное упоминание2"/>
    <w:basedOn w:val="a1"/>
    <w:uiPriority w:val="99"/>
    <w:semiHidden/>
    <w:unhideWhenUsed/>
    <w:rsid w:val="009E19DD"/>
    <w:rPr>
      <w:color w:val="605E5C"/>
      <w:shd w:val="clear" w:color="auto" w:fill="E1DFDD"/>
    </w:rPr>
  </w:style>
  <w:style w:type="table" w:customStyle="1" w:styleId="16">
    <w:name w:val="Сітка таблиці1"/>
    <w:basedOn w:val="a2"/>
    <w:next w:val="af8"/>
    <w:uiPriority w:val="39"/>
    <w:rsid w:val="001348B1"/>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1"/>
    <w:link w:val="3"/>
    <w:uiPriority w:val="9"/>
    <w:semiHidden/>
    <w:rsid w:val="0002199D"/>
    <w:rPr>
      <w:rFonts w:asciiTheme="majorHAnsi" w:eastAsiaTheme="majorEastAsia" w:hAnsiTheme="majorHAnsi" w:cstheme="majorBidi"/>
      <w:color w:val="243F60" w:themeColor="accent1" w:themeShade="7F"/>
      <w:sz w:val="24"/>
      <w:szCs w:val="24"/>
      <w:lang w:val="uk-UA" w:eastAsia="uk-UA"/>
    </w:rPr>
  </w:style>
  <w:style w:type="character" w:customStyle="1" w:styleId="a6">
    <w:name w:val="Звичайний (веб) Знак"/>
    <w:aliases w:val="Знак18 Знак Знак,Знак17 Знак1 Знак,Обычный (веб) Знак1 Знак,Обычный (веб) Знак Знак1 Знак,Обычный (Web) Знак Знак Знак Знак Знак,Обычный (веб) Знак Знак Знак Знак,Обычный (веб) Знак Знак Знак1,Обычный (веб) Знак2 Знак Знак Знак"/>
    <w:link w:val="a5"/>
    <w:locked/>
    <w:rsid w:val="0002199D"/>
    <w:rPr>
      <w:rFonts w:ascii="Arial Unicode MS" w:eastAsia="Arial Unicode MS" w:hAnsi="Arial Unicode MS" w:cs="Arial Unicode MS"/>
      <w:sz w:val="24"/>
      <w:szCs w:val="24"/>
      <w:lang w:val="uk-UA"/>
    </w:rPr>
  </w:style>
  <w:style w:type="table" w:customStyle="1" w:styleId="50">
    <w:name w:val="5"/>
    <w:basedOn w:val="a2"/>
    <w:rsid w:val="0002199D"/>
    <w:pPr>
      <w:contextualSpacing/>
    </w:pPr>
    <w:rPr>
      <w:rFonts w:ascii="Times New Roman" w:hAnsi="Times New Roman"/>
      <w:color w:val="000000"/>
    </w:rPr>
    <w:tblPr>
      <w:tblStyleRowBandSize w:val="1"/>
      <w:tblStyleColBandSize w:val="1"/>
      <w:tblCellMar>
        <w:left w:w="115" w:type="dxa"/>
        <w:right w:w="115" w:type="dxa"/>
      </w:tblCellMar>
    </w:tblPr>
  </w:style>
  <w:style w:type="paragraph" w:customStyle="1" w:styleId="110">
    <w:name w:val="Стиль Заголовок 1 + не все прописные1"/>
    <w:basedOn w:val="1"/>
    <w:qFormat/>
    <w:rsid w:val="0002199D"/>
    <w:pPr>
      <w:widowControl/>
      <w:tabs>
        <w:tab w:val="num" w:pos="814"/>
      </w:tabs>
      <w:suppressAutoHyphens/>
      <w:spacing w:line="240" w:lineRule="auto"/>
      <w:ind w:left="1068"/>
      <w:jc w:val="both"/>
    </w:pPr>
    <w:rPr>
      <w:rFonts w:ascii="Times New Roman" w:hAnsi="Times New Roman"/>
      <w:bCs/>
      <w:color w:val="000000"/>
      <w:sz w:val="28"/>
      <w:szCs w:val="28"/>
      <w:lang w:val="uk-UA" w:eastAsia="zh-CN"/>
    </w:rPr>
  </w:style>
  <w:style w:type="paragraph" w:styleId="afc">
    <w:name w:val="header"/>
    <w:basedOn w:val="a0"/>
    <w:link w:val="afd"/>
    <w:uiPriority w:val="99"/>
    <w:unhideWhenUsed/>
    <w:rsid w:val="0002199D"/>
    <w:pPr>
      <w:tabs>
        <w:tab w:val="center" w:pos="4819"/>
        <w:tab w:val="right" w:pos="9639"/>
      </w:tabs>
      <w:spacing w:after="0" w:line="240" w:lineRule="auto"/>
    </w:pPr>
  </w:style>
  <w:style w:type="character" w:customStyle="1" w:styleId="afd">
    <w:name w:val="Верхній колонтитул Знак"/>
    <w:basedOn w:val="a1"/>
    <w:link w:val="afc"/>
    <w:uiPriority w:val="99"/>
    <w:rsid w:val="0002199D"/>
    <w:rPr>
      <w:sz w:val="22"/>
      <w:szCs w:val="22"/>
      <w:lang w:val="uk-UA" w:eastAsia="uk-UA"/>
    </w:rPr>
  </w:style>
  <w:style w:type="paragraph" w:styleId="afe">
    <w:name w:val="footer"/>
    <w:basedOn w:val="a0"/>
    <w:link w:val="aff"/>
    <w:uiPriority w:val="99"/>
    <w:unhideWhenUsed/>
    <w:rsid w:val="0002199D"/>
    <w:pPr>
      <w:tabs>
        <w:tab w:val="center" w:pos="4819"/>
        <w:tab w:val="right" w:pos="9639"/>
      </w:tabs>
      <w:spacing w:after="0" w:line="240" w:lineRule="auto"/>
    </w:pPr>
  </w:style>
  <w:style w:type="character" w:customStyle="1" w:styleId="aff">
    <w:name w:val="Нижній колонтитул Знак"/>
    <w:basedOn w:val="a1"/>
    <w:link w:val="afe"/>
    <w:uiPriority w:val="99"/>
    <w:rsid w:val="0002199D"/>
    <w:rPr>
      <w:sz w:val="22"/>
      <w:szCs w:val="22"/>
      <w:lang w:val="uk-UA" w:eastAsia="uk-UA"/>
    </w:rPr>
  </w:style>
  <w:style w:type="character" w:styleId="aff0">
    <w:name w:val="Emphasis"/>
    <w:uiPriority w:val="20"/>
    <w:qFormat/>
    <w:rsid w:val="00E663B8"/>
    <w:rPr>
      <w:rFonts w:ascii="Times New Roman" w:hAnsi="Times New Roman" w:cs="Times New Roman" w:hint="default"/>
      <w:i/>
      <w:iCs/>
    </w:rPr>
  </w:style>
  <w:style w:type="character" w:customStyle="1" w:styleId="fontstyle01">
    <w:name w:val="fontstyle01"/>
    <w:basedOn w:val="a1"/>
    <w:qFormat/>
    <w:rsid w:val="00FD7876"/>
    <w:rPr>
      <w:rFonts w:ascii="ArialMT" w:hAnsi="ArialMT"/>
      <w:b w:val="0"/>
      <w:bCs w:val="0"/>
      <w:i w:val="0"/>
      <w:iCs w:val="0"/>
      <w:color w:val="000000"/>
      <w:sz w:val="24"/>
      <w:szCs w:val="24"/>
    </w:rPr>
  </w:style>
  <w:style w:type="character" w:customStyle="1" w:styleId="bold">
    <w:name w:val="bold"/>
    <w:basedOn w:val="a1"/>
    <w:rsid w:val="00FD7876"/>
  </w:style>
  <w:style w:type="paragraph" w:styleId="aff1">
    <w:name w:val="Revision"/>
    <w:hidden/>
    <w:uiPriority w:val="99"/>
    <w:semiHidden/>
    <w:rsid w:val="00E42540"/>
  </w:style>
  <w:style w:type="paragraph" w:styleId="aff2">
    <w:name w:val="No Spacing"/>
    <w:link w:val="aff3"/>
    <w:uiPriority w:val="1"/>
    <w:qFormat/>
    <w:rsid w:val="005A76F4"/>
  </w:style>
  <w:style w:type="paragraph" w:customStyle="1" w:styleId="HTML1">
    <w:name w:val="Стандартный HTML1"/>
    <w:aliases w:val=" Знак Знак,Стандартный HTML11,Знак Знак"/>
    <w:basedOn w:val="a0"/>
    <w:qFormat/>
    <w:rsid w:val="00905E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sz w:val="20"/>
      <w:szCs w:val="20"/>
      <w:lang w:val="ru-RU" w:eastAsia="ru-RU"/>
    </w:rPr>
  </w:style>
  <w:style w:type="character" w:customStyle="1" w:styleId="111">
    <w:name w:val="Гиперссылка11"/>
    <w:qFormat/>
    <w:rsid w:val="00905E27"/>
    <w:rPr>
      <w:color w:val="0000FF"/>
      <w:sz w:val="22"/>
      <w:u w:val="single"/>
    </w:rPr>
  </w:style>
  <w:style w:type="character" w:styleId="aff4">
    <w:name w:val="Unresolved Mention"/>
    <w:basedOn w:val="a1"/>
    <w:uiPriority w:val="99"/>
    <w:semiHidden/>
    <w:unhideWhenUsed/>
    <w:rsid w:val="00905E27"/>
    <w:rPr>
      <w:color w:val="605E5C"/>
      <w:shd w:val="clear" w:color="auto" w:fill="E1DFDD"/>
    </w:rPr>
  </w:style>
  <w:style w:type="character" w:customStyle="1" w:styleId="aff3">
    <w:name w:val="Без інтервалів Знак"/>
    <w:link w:val="aff2"/>
    <w:uiPriority w:val="1"/>
    <w:locked/>
    <w:rsid w:val="00991507"/>
    <w:rPr>
      <w:sz w:val="22"/>
      <w:szCs w:val="22"/>
      <w:lang w:val="uk-UA" w:eastAsia="uk-UA"/>
    </w:rPr>
  </w:style>
  <w:style w:type="paragraph" w:customStyle="1" w:styleId="p1">
    <w:name w:val="p1"/>
    <w:basedOn w:val="a0"/>
    <w:rsid w:val="00991507"/>
    <w:pPr>
      <w:spacing w:after="0" w:line="240" w:lineRule="auto"/>
    </w:pPr>
    <w:rPr>
      <w:rFonts w:ascii="Helvetica Neue" w:eastAsiaTheme="minorHAnsi" w:hAnsi="Helvetica Neue"/>
      <w:color w:val="454545"/>
      <w:sz w:val="18"/>
      <w:szCs w:val="18"/>
      <w:lang w:val="en-US" w:eastAsia="en-US"/>
    </w:rPr>
  </w:style>
  <w:style w:type="paragraph" w:customStyle="1" w:styleId="aff5">
    <w:name w:val="Знак Знак Знак Знак Знак Знак Знак Знак Знак Знак Знак Знак"/>
    <w:basedOn w:val="a0"/>
    <w:rsid w:val="00595DA8"/>
    <w:pPr>
      <w:suppressAutoHyphens/>
      <w:spacing w:after="160" w:line="240" w:lineRule="exact"/>
    </w:pPr>
    <w:rPr>
      <w:rFonts w:ascii="Verdana" w:hAnsi="Verdana"/>
      <w:sz w:val="20"/>
      <w:szCs w:val="20"/>
      <w:lang w:val="en-US" w:eastAsia="en-US"/>
    </w:rPr>
  </w:style>
  <w:style w:type="paragraph" w:customStyle="1" w:styleId="0">
    <w:name w:val="Знак Знак Знак Знак Знак Знак Знак Знак Знак Знак Знак Знак0"/>
    <w:basedOn w:val="a0"/>
    <w:rsid w:val="00C554F4"/>
    <w:pPr>
      <w:suppressAutoHyphens/>
      <w:spacing w:after="160" w:line="240" w:lineRule="exact"/>
    </w:pPr>
    <w:rPr>
      <w:rFonts w:ascii="Verdana" w:hAnsi="Verdana"/>
      <w:sz w:val="20"/>
      <w:szCs w:val="20"/>
      <w:lang w:val="en-US" w:eastAsia="en-US"/>
    </w:rPr>
  </w:style>
  <w:style w:type="paragraph" w:customStyle="1" w:styleId="17">
    <w:name w:val="Без интервала1"/>
    <w:uiPriority w:val="1"/>
    <w:qFormat/>
    <w:rsid w:val="00CA1F41"/>
    <w:pPr>
      <w:suppressAutoHyphens/>
    </w:pPr>
    <w:rPr>
      <w:rFonts w:eastAsia="Arial"/>
      <w:lang w:eastAsia="ar-SA"/>
    </w:rPr>
  </w:style>
  <w:style w:type="paragraph" w:styleId="aff6">
    <w:name w:val="Subtitle"/>
    <w:basedOn w:val="a0"/>
    <w:next w:val="a0"/>
    <w:uiPriority w:val="11"/>
    <w:qFormat/>
    <w:pPr>
      <w:keepNext/>
      <w:keepLines/>
      <w:spacing w:before="360" w:after="80"/>
    </w:pPr>
    <w:rPr>
      <w:rFonts w:ascii="Georgia" w:eastAsia="Georgia" w:hAnsi="Georgia" w:cs="Georgia"/>
      <w:i/>
      <w:color w:val="666666"/>
      <w:sz w:val="48"/>
      <w:szCs w:val="48"/>
    </w:rPr>
  </w:style>
  <w:style w:type="table" w:customStyle="1" w:styleId="aff7">
    <w:basedOn w:val="TableNormal"/>
    <w:tblPr>
      <w:tblStyleRowBandSize w:val="1"/>
      <w:tblStyleColBandSize w:val="1"/>
      <w:tblCellMar>
        <w:left w:w="115" w:type="dxa"/>
        <w:right w:w="115" w:type="dxa"/>
      </w:tblCellMar>
    </w:tblPr>
  </w:style>
  <w:style w:type="table" w:customStyle="1" w:styleId="aff8">
    <w:basedOn w:val="TableNormal"/>
    <w:tblPr>
      <w:tblStyleRowBandSize w:val="1"/>
      <w:tblStyleColBandSize w:val="1"/>
      <w:tblCellMar>
        <w:left w:w="115" w:type="dxa"/>
        <w:right w:w="115" w:type="dxa"/>
      </w:tblCellMar>
    </w:tblPr>
  </w:style>
  <w:style w:type="table" w:customStyle="1" w:styleId="aff9">
    <w:basedOn w:val="TableNormal"/>
    <w:tblPr>
      <w:tblStyleRowBandSize w:val="1"/>
      <w:tblStyleColBandSize w:val="1"/>
      <w:tblCellMar>
        <w:left w:w="115" w:type="dxa"/>
        <w:right w:w="115" w:type="dxa"/>
      </w:tblCellMar>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tblPr>
      <w:tblStyleRowBandSize w:val="1"/>
      <w:tblStyleColBandSize w:val="1"/>
      <w:tblCellMar>
        <w:left w:w="108" w:type="dxa"/>
        <w:right w:w="108" w:type="dxa"/>
      </w:tblCellMar>
    </w:tblPr>
  </w:style>
  <w:style w:type="table" w:customStyle="1" w:styleId="affc">
    <w:basedOn w:val="TableNormal"/>
    <w:tblPr>
      <w:tblStyleRowBandSize w:val="1"/>
      <w:tblStyleColBandSize w:val="1"/>
      <w:tblCellMar>
        <w:left w:w="115" w:type="dxa"/>
        <w:right w:w="115" w:type="dxa"/>
      </w:tblCellMar>
    </w:tblPr>
  </w:style>
  <w:style w:type="table" w:customStyle="1" w:styleId="affd">
    <w:basedOn w:val="TableNormal"/>
    <w:tblPr>
      <w:tblStyleRowBandSize w:val="1"/>
      <w:tblStyleColBandSize w:val="1"/>
      <w:tblCellMar>
        <w:top w:w="15" w:type="dxa"/>
        <w:left w:w="15" w:type="dxa"/>
        <w:bottom w:w="15" w:type="dxa"/>
        <w:right w:w="15" w:type="dxa"/>
      </w:tblCellMar>
    </w:tblPr>
  </w:style>
  <w:style w:type="table" w:customStyle="1" w:styleId="affe">
    <w:basedOn w:val="TableNormal"/>
    <w:tblPr>
      <w:tblStyleRowBandSize w:val="1"/>
      <w:tblStyleColBandSize w:val="1"/>
      <w:tblCellMar>
        <w:left w:w="115" w:type="dxa"/>
        <w:right w:w="115" w:type="dxa"/>
      </w:tblCellMar>
    </w:tblPr>
  </w:style>
  <w:style w:type="table" w:customStyle="1" w:styleId="afff">
    <w:basedOn w:val="TableNormal"/>
    <w:tblPr>
      <w:tblStyleRowBandSize w:val="1"/>
      <w:tblStyleColBandSize w:val="1"/>
      <w:tblCellMar>
        <w:left w:w="115" w:type="dxa"/>
        <w:right w:w="115" w:type="dxa"/>
      </w:tblCellMar>
    </w:tblPr>
  </w:style>
  <w:style w:type="table" w:customStyle="1" w:styleId="afff0">
    <w:basedOn w:val="TableNormal"/>
    <w:tblPr>
      <w:tblStyleRowBandSize w:val="1"/>
      <w:tblStyleColBandSize w:val="1"/>
      <w:tblCellMar>
        <w:left w:w="115" w:type="dxa"/>
        <w:right w:w="115" w:type="dxa"/>
      </w:tblCellMar>
    </w:tblPr>
  </w:style>
  <w:style w:type="table" w:customStyle="1" w:styleId="afff1">
    <w:basedOn w:val="TableNormal"/>
    <w:tblPr>
      <w:tblStyleRowBandSize w:val="1"/>
      <w:tblStyleColBandSize w:val="1"/>
      <w:tblCellMar>
        <w:left w:w="115" w:type="dxa"/>
        <w:right w:w="115" w:type="dxa"/>
      </w:tblCellMar>
    </w:tblPr>
  </w:style>
  <w:style w:type="table" w:customStyle="1" w:styleId="afff2">
    <w:basedOn w:val="TableNormal"/>
    <w:tblPr>
      <w:tblStyleRowBandSize w:val="1"/>
      <w:tblStyleColBandSize w:val="1"/>
      <w:tblCellMar>
        <w:left w:w="115" w:type="dxa"/>
        <w:right w:w="115" w:type="dxa"/>
      </w:tblCellMar>
    </w:tblPr>
  </w:style>
  <w:style w:type="table" w:customStyle="1" w:styleId="afff3">
    <w:basedOn w:val="TableNormal"/>
    <w:tblPr>
      <w:tblStyleRowBandSize w:val="1"/>
      <w:tblStyleColBandSize w:val="1"/>
      <w:tblCellMar>
        <w:top w:w="100" w:type="dxa"/>
        <w:left w:w="100" w:type="dxa"/>
        <w:bottom w:w="100" w:type="dxa"/>
        <w:right w:w="100" w:type="dxa"/>
      </w:tblCellMar>
    </w:tblPr>
  </w:style>
  <w:style w:type="table" w:customStyle="1" w:styleId="afff4">
    <w:basedOn w:val="TableNormal"/>
    <w:tblPr>
      <w:tblStyleRowBandSize w:val="1"/>
      <w:tblStyleColBandSize w:val="1"/>
      <w:tblCellMar>
        <w:left w:w="115" w:type="dxa"/>
        <w:right w:w="115" w:type="dxa"/>
      </w:tblCellMar>
    </w:tblPr>
  </w:style>
  <w:style w:type="table" w:customStyle="1" w:styleId="afff5">
    <w:basedOn w:val="TableNormal"/>
    <w:tblPr>
      <w:tblStyleRowBandSize w:val="1"/>
      <w:tblStyleColBandSize w:val="1"/>
      <w:tblCellMar>
        <w:left w:w="115" w:type="dxa"/>
        <w:right w:w="115" w:type="dxa"/>
      </w:tblCellMar>
    </w:tblPr>
  </w:style>
  <w:style w:type="table" w:customStyle="1" w:styleId="afff6">
    <w:basedOn w:val="TableNormal"/>
    <w:tblPr>
      <w:tblStyleRowBandSize w:val="1"/>
      <w:tblStyleColBandSize w:val="1"/>
      <w:tblCellMar>
        <w:left w:w="115" w:type="dxa"/>
        <w:right w:w="115" w:type="dxa"/>
      </w:tblCellMar>
    </w:tblPr>
  </w:style>
  <w:style w:type="table" w:customStyle="1" w:styleId="afff7">
    <w:basedOn w:val="TableNormal"/>
    <w:tblPr>
      <w:tblStyleRowBandSize w:val="1"/>
      <w:tblStyleColBandSize w:val="1"/>
      <w:tblCellMar>
        <w:left w:w="115" w:type="dxa"/>
        <w:right w:w="115" w:type="dxa"/>
      </w:tblCellMar>
    </w:tblPr>
  </w:style>
  <w:style w:type="table" w:customStyle="1" w:styleId="afff8">
    <w:basedOn w:val="TableNormal"/>
    <w:tblPr>
      <w:tblStyleRowBandSize w:val="1"/>
      <w:tblStyleColBandSize w:val="1"/>
      <w:tblCellMar>
        <w:left w:w="115" w:type="dxa"/>
        <w:right w:w="115" w:type="dxa"/>
      </w:tblCellMar>
    </w:tblPr>
  </w:style>
  <w:style w:type="paragraph" w:customStyle="1" w:styleId="TableParagraph">
    <w:name w:val="Table Paragraph"/>
    <w:basedOn w:val="a0"/>
    <w:uiPriority w:val="1"/>
    <w:qFormat/>
    <w:rsid w:val="00147EA6"/>
    <w:pPr>
      <w:widowControl w:val="0"/>
      <w:autoSpaceDE w:val="0"/>
      <w:autoSpaceDN w:val="0"/>
      <w:spacing w:after="0" w:line="240" w:lineRule="auto"/>
      <w:ind w:left="107"/>
    </w:pPr>
    <w:rPr>
      <w:rFonts w:ascii="Times New Roman" w:eastAsia="Times New Roman" w:hAnsi="Times New Roman" w:cs="Times New Roman"/>
    </w:rPr>
  </w:style>
  <w:style w:type="paragraph" w:styleId="a">
    <w:name w:val="List Bullet"/>
    <w:basedOn w:val="a0"/>
    <w:unhideWhenUsed/>
    <w:qFormat/>
    <w:rsid w:val="00675BF8"/>
    <w:pPr>
      <w:widowControl w:val="0"/>
      <w:numPr>
        <w:numId w:val="23"/>
      </w:numPr>
      <w:autoSpaceDE w:val="0"/>
      <w:autoSpaceDN w:val="0"/>
      <w:spacing w:after="0" w:line="240" w:lineRule="auto"/>
      <w:contextualSpacing/>
    </w:pPr>
    <w:rPr>
      <w:rFonts w:ascii="Times New Roman" w:eastAsia="Times New Roman" w:hAnsi="Times New Roman" w:cs="Times New Roman"/>
      <w:lang w:val="en-US" w:eastAsia="en-US"/>
    </w:rPr>
  </w:style>
  <w:style w:type="character" w:customStyle="1" w:styleId="apple-style-span">
    <w:name w:val="apple-style-span"/>
    <w:rsid w:val="00675BF8"/>
  </w:style>
  <w:style w:type="paragraph" w:customStyle="1" w:styleId="Normal0">
    <w:name w:val="Normal0"/>
    <w:qFormat/>
    <w:rsid w:val="00901694"/>
    <w:pPr>
      <w:spacing w:after="160" w:line="259" w:lineRule="auto"/>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2027442">
      <w:bodyDiv w:val="1"/>
      <w:marLeft w:val="0"/>
      <w:marRight w:val="0"/>
      <w:marTop w:val="0"/>
      <w:marBottom w:val="0"/>
      <w:divBdr>
        <w:top w:val="none" w:sz="0" w:space="0" w:color="auto"/>
        <w:left w:val="none" w:sz="0" w:space="0" w:color="auto"/>
        <w:bottom w:val="none" w:sz="0" w:space="0" w:color="auto"/>
        <w:right w:val="none" w:sz="0" w:space="0" w:color="auto"/>
      </w:divBdr>
    </w:div>
    <w:div w:id="21121230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phc.org.ua" TargetMode="External"/><Relationship Id="rId18" Type="http://schemas.openxmlformats.org/officeDocument/2006/relationships/hyperlink" Target="mailto:tender@phc.org.ua"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mailto:a.dehtiarenko@phc.org.ua" TargetMode="External"/><Relationship Id="rId25" Type="http://schemas.openxmlformats.org/officeDocument/2006/relationships/hyperlink" Target="https://www.theglobalfund.org/media/3275/corporate_codeofconductforsuppliers_policy_en.pdf" TargetMode="External"/><Relationship Id="rId2" Type="http://schemas.openxmlformats.org/officeDocument/2006/relationships/customXml" Target="../customXml/item2.xml"/><Relationship Id="rId16" Type="http://schemas.openxmlformats.org/officeDocument/2006/relationships/hyperlink" Target="mailto:e.vdovenko@phc.org.ua" TargetMode="External"/><Relationship Id="rId20" Type="http://schemas.openxmlformats.org/officeDocument/2006/relationships/hyperlink" Target="http://zakon.rada.gov.ua/laws/show/1700-18"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childrenandbusiness.org/"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1053;&#1072;&#1095;&#1072;&#1083;&#1100;&#1085;&#1080;&#1082;%20&#1089;&#1077;&#1082;&#1090;&#1086;&#1088;&#1091;%20&#1110;&#1085;&#1092;&#1086;&#1088;&#1084;&#1072;&#1094;&#1110;&#1081;&#1085;&#1080;&#1093;%20&#1090;&#1077;&#1093;&#1085;&#1086;&#1083;&#1086;&#1075;&#1110;&#1081;%20&#1090;&#1072;%20&#1079;&#1072;&#1093;&#1080;&#1089;&#1090;&#1091;%20&#1110;&#1085;&#1092;&#1086;&#1088;&#1084;&#1072;&#1094;&#1110;&#1111;" TargetMode="External"/><Relationship Id="rId23" Type="http://schemas.openxmlformats.org/officeDocument/2006/relationships/hyperlink" Target="https://www.ispeakoutnow.org/home-page/" TargetMode="External"/><Relationship Id="rId28"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mailto:tender@phc.org.ua"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prostir.ua" TargetMode="External"/><Relationship Id="rId22" Type="http://schemas.openxmlformats.org/officeDocument/2006/relationships/hyperlink" Target="https://www.theglobalfund.org/media/6016/core_ethicsandconflictofinterest_policy_en.pdf" TargetMode="External"/><Relationship Id="rId27" Type="http://schemas.openxmlformats.org/officeDocument/2006/relationships/footer" Target="footer2.xml"/><Relationship Id="rId30"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701D4D03338ACF4597B4E4D3F400F404" ma:contentTypeVersion="11" ma:contentTypeDescription="Створення нового документа." ma:contentTypeScope="" ma:versionID="11662e7c7de3e416804f5588df4fec69">
  <xsd:schema xmlns:xsd="http://www.w3.org/2001/XMLSchema" xmlns:xs="http://www.w3.org/2001/XMLSchema" xmlns:p="http://schemas.microsoft.com/office/2006/metadata/properties" xmlns:ns2="b2401e72-9966-4d39-b1ef-b9ad96ee7001" xmlns:ns3="4db27de5-01f8-4ef5-865e-d82e4f911e21" targetNamespace="http://schemas.microsoft.com/office/2006/metadata/properties" ma:root="true" ma:fieldsID="0c881769e180bc93ff42237759206e0f" ns2:_="" ns3:_="">
    <xsd:import namespace="b2401e72-9966-4d39-b1ef-b9ad96ee7001"/>
    <xsd:import namespace="4db27de5-01f8-4ef5-865e-d82e4f911e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401e72-9966-4d39-b1ef-b9ad96ee70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Теги зображень" ma:readOnly="false" ma:fieldId="{5cf76f15-5ced-4ddc-b409-7134ff3c332f}" ma:taxonomyMulti="true" ma:sspId="45069210-22bf-4f67-999e-4d42f9fd31f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b27de5-01f8-4ef5-865e-d82e4f911e2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5185bd-77f8-41a8-b321-e42b167717f6}" ma:internalName="TaxCatchAll" ma:showField="CatchAllData" ma:web="4db27de5-01f8-4ef5-865e-d82e4f911e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2uwPa11fwtMZQTPQrloz2lkXg==">CgMxLjAyDmguajZzaXk3bWpwcHpsMg5oLmdtZXNlejZ1N3B5MTIOaC42eW1ucDloamw1djYyDmguanNodWh3cDRudTJyMg1oLm5tNTBvNXkzZnk1Mg1oLjd5c2s1NDMxOTdyMghoLmdqZGd4czIJaC4yczhleW8xMgloLjMwajB6bGwyCWguMTdkcDh2dTIOaC5iN2kwbTRtb3IxOWwyCWguNGQzNG9nODIJaC4xa3N2NHV2MgloLjQ0c2luaW8yCWguMmp4c3hxaDIJaC4zajJxcW0zMgloLjF5ODEwdHcyCWguM3pueXNoNzIJaC40aTdvamhwMgloLjJldDkycDAyCWguMnhjeXRwaTIIaC50eWpjd3QyCWguM2R5NnZrbTIJaC4xY2k5M3hiMgloLjF0M2g1c2YyDmguYnZyeTJiaGRqcWdrOAByITF3MklpTDU0UnBSeTdQaWc0VjZnX2FLNjB0d1o0WFNnZg==</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2401e72-9966-4d39-b1ef-b9ad96ee7001">
      <Terms xmlns="http://schemas.microsoft.com/office/infopath/2007/PartnerControls"/>
    </lcf76f155ced4ddcb4097134ff3c332f>
    <TaxCatchAll xmlns="4db27de5-01f8-4ef5-865e-d82e4f911e2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CF3542-DF4E-43C8-91A6-6065DA7D36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401e72-9966-4d39-b1ef-b9ad96ee7001"/>
    <ds:schemaRef ds:uri="4db27de5-01f8-4ef5-865e-d82e4f911e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3334EA1E-6247-4D8B-823A-13B4E00D76F7}">
  <ds:schemaRefs>
    <ds:schemaRef ds:uri="http://schemas.microsoft.com/office/2006/metadata/properties"/>
    <ds:schemaRef ds:uri="http://schemas.microsoft.com/office/infopath/2007/PartnerControls"/>
    <ds:schemaRef ds:uri="http://www.w3.org/XML/1998/namespace"/>
    <ds:schemaRef ds:uri="http://schemas.microsoft.com/office/2006/documentManagement/types"/>
    <ds:schemaRef ds:uri="http://purl.org/dc/dcmitype/"/>
    <ds:schemaRef ds:uri="4db27de5-01f8-4ef5-865e-d82e4f911e21"/>
    <ds:schemaRef ds:uri="http://purl.org/dc/terms/"/>
    <ds:schemaRef ds:uri="http://schemas.openxmlformats.org/package/2006/metadata/core-properties"/>
    <ds:schemaRef ds:uri="b2401e72-9966-4d39-b1ef-b9ad96ee7001"/>
    <ds:schemaRef ds:uri="http://purl.org/dc/elements/1.1/"/>
  </ds:schemaRefs>
</ds:datastoreItem>
</file>

<file path=customXml/itemProps4.xml><?xml version="1.0" encoding="utf-8"?>
<ds:datastoreItem xmlns:ds="http://schemas.openxmlformats.org/officeDocument/2006/customXml" ds:itemID="{7BAD44C3-4A98-4785-9780-40B47FDAE07D}">
  <ds:schemaRefs>
    <ds:schemaRef ds:uri="http://schemas.microsoft.com/sharepoint/v3/contenttype/forms"/>
  </ds:schemaRefs>
</ds:datastoreItem>
</file>

<file path=customXml/itemProps5.xml><?xml version="1.0" encoding="utf-8"?>
<ds:datastoreItem xmlns:ds="http://schemas.openxmlformats.org/officeDocument/2006/customXml" ds:itemID="{A702F33B-366C-4D3A-BE1B-9FD9E0C321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51635</Words>
  <Characters>29432</Characters>
  <Application>Microsoft Office Word</Application>
  <DocSecurity>0</DocSecurity>
  <Lines>245</Lines>
  <Paragraphs>161</Paragraphs>
  <ScaleCrop>false</ScaleCrop>
  <HeadingPairs>
    <vt:vector size="2" baseType="variant">
      <vt:variant>
        <vt:lpstr>Назва</vt:lpstr>
      </vt:variant>
      <vt:variant>
        <vt:i4>1</vt:i4>
      </vt:variant>
    </vt:vector>
  </HeadingPairs>
  <TitlesOfParts>
    <vt:vector size="1" baseType="lpstr">
      <vt:lpstr/>
    </vt:vector>
  </TitlesOfParts>
  <Company>Public Health Center of the MOH of Ukraine</Company>
  <LinksUpToDate>false</LinksUpToDate>
  <CharactersWithSpaces>80906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Олександр Сорока</cp:lastModifiedBy>
  <cp:revision>2</cp:revision>
  <dcterms:created xsi:type="dcterms:W3CDTF">2026-10-22T13:24:00Z</dcterms:created>
  <dcterms:modified xsi:type="dcterms:W3CDTF">2026-10-22T13:24:00Z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0x010100701D4D03338ACF4597B4E4D3F400F404</vt:lpwstr>
  </property>
  <property fmtid="{D5CDD505-2E9C-101B-9397-08002B2CF9AE}" pid="3" name="MediaServiceImageTags">
    <vt:lpwstr/>
  </property>
</Properties>
</file>