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04F23" w14:textId="77777777" w:rsidR="00F62893" w:rsidRDefault="0026151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E15F98A" wp14:editId="6C1308A9">
            <wp:extent cx="485775" cy="6858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5775" cy="685800"/>
                    </a:xfrm>
                    <a:prstGeom prst="rect">
                      <a:avLst/>
                    </a:prstGeom>
                    <a:ln/>
                  </pic:spPr>
                </pic:pic>
              </a:graphicData>
            </a:graphic>
          </wp:inline>
        </w:drawing>
      </w:r>
    </w:p>
    <w:p w14:paraId="31D8B96C"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ДЕРЖАВНА УСТАНОВА</w:t>
      </w:r>
    </w:p>
    <w:p w14:paraId="624E378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 xml:space="preserve">«ЦЕНТР ГРОМАДСЬКОГО ЗДОРОВ’Я </w:t>
      </w:r>
    </w:p>
    <w:p w14:paraId="6DB61BD3"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МІНІСТЕРСТВА ОХОРОНИ ЗДОРОВ’Я УКРАЇНИ»</w:t>
      </w:r>
    </w:p>
    <w:p w14:paraId="7E56544D"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вул. Ярославська, 41, м. Київ,  04071, тел. (044) 334-56-89</w:t>
      </w:r>
    </w:p>
    <w:p w14:paraId="50ED087B"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E-mail: info@phc.org.ua, код ЄДРПОУ 40524109</w:t>
      </w:r>
    </w:p>
    <w:p w14:paraId="306B2FED" w14:textId="77777777" w:rsidR="00F62893" w:rsidRDefault="00F62893">
      <w:pPr>
        <w:spacing w:after="0" w:line="240" w:lineRule="auto"/>
        <w:jc w:val="center"/>
        <w:rPr>
          <w:rFonts w:ascii="Times New Roman" w:hAnsi="Times New Roman"/>
          <w:b/>
          <w:sz w:val="24"/>
          <w:szCs w:val="24"/>
        </w:rPr>
      </w:pPr>
    </w:p>
    <w:p w14:paraId="1B1A5764" w14:textId="77777777" w:rsidR="00F62893" w:rsidRDefault="00F62893">
      <w:pPr>
        <w:spacing w:after="0" w:line="240" w:lineRule="auto"/>
        <w:ind w:left="5553"/>
        <w:rPr>
          <w:rFonts w:ascii="Times New Roman" w:hAnsi="Times New Roman"/>
          <w:sz w:val="24"/>
          <w:szCs w:val="24"/>
        </w:rPr>
      </w:pPr>
    </w:p>
    <w:p w14:paraId="5C9744F5" w14:textId="77777777" w:rsidR="00F62893" w:rsidRPr="00805483" w:rsidRDefault="0026151C">
      <w:pPr>
        <w:spacing w:after="0" w:line="240" w:lineRule="auto"/>
        <w:ind w:left="5553"/>
        <w:rPr>
          <w:rFonts w:ascii="Times New Roman" w:hAnsi="Times New Roman"/>
          <w:sz w:val="24"/>
          <w:szCs w:val="24"/>
        </w:rPr>
      </w:pPr>
      <w:r w:rsidRPr="00805483">
        <w:rPr>
          <w:rFonts w:ascii="Times New Roman" w:hAnsi="Times New Roman"/>
          <w:sz w:val="24"/>
          <w:szCs w:val="24"/>
        </w:rPr>
        <w:t>ЗАТВЕРДЖЕНО</w:t>
      </w:r>
    </w:p>
    <w:p w14:paraId="323D5C99" w14:textId="77777777" w:rsidR="00F62893" w:rsidRPr="00805483" w:rsidRDefault="0026151C">
      <w:pPr>
        <w:spacing w:after="0" w:line="240" w:lineRule="auto"/>
        <w:ind w:left="5553"/>
        <w:rPr>
          <w:rFonts w:ascii="Times New Roman" w:hAnsi="Times New Roman"/>
          <w:sz w:val="24"/>
          <w:szCs w:val="24"/>
        </w:rPr>
      </w:pPr>
      <w:r w:rsidRPr="00805483">
        <w:rPr>
          <w:rFonts w:ascii="Times New Roman" w:hAnsi="Times New Roman"/>
          <w:sz w:val="24"/>
          <w:szCs w:val="24"/>
        </w:rPr>
        <w:t>Рішенням тендерного комітету</w:t>
      </w:r>
    </w:p>
    <w:p w14:paraId="77161B24" w14:textId="79D4BC54" w:rsidR="00F62893" w:rsidRPr="00805483" w:rsidRDefault="0026151C">
      <w:pPr>
        <w:spacing w:after="0" w:line="240" w:lineRule="auto"/>
        <w:ind w:left="5553"/>
        <w:rPr>
          <w:rFonts w:ascii="Times New Roman" w:hAnsi="Times New Roman"/>
          <w:sz w:val="24"/>
          <w:szCs w:val="24"/>
        </w:rPr>
      </w:pPr>
      <w:r w:rsidRPr="00805483">
        <w:rPr>
          <w:rFonts w:ascii="Times New Roman" w:hAnsi="Times New Roman"/>
          <w:sz w:val="24"/>
          <w:szCs w:val="24"/>
        </w:rPr>
        <w:t>від "</w:t>
      </w:r>
      <w:r w:rsidR="00805483">
        <w:rPr>
          <w:rFonts w:ascii="Times New Roman" w:hAnsi="Times New Roman"/>
          <w:sz w:val="24"/>
          <w:szCs w:val="24"/>
        </w:rPr>
        <w:t>11</w:t>
      </w:r>
      <w:r w:rsidRPr="00805483">
        <w:rPr>
          <w:rFonts w:ascii="Times New Roman" w:hAnsi="Times New Roman"/>
          <w:sz w:val="24"/>
          <w:szCs w:val="24"/>
        </w:rPr>
        <w:t xml:space="preserve">" </w:t>
      </w:r>
      <w:r w:rsidR="005A5330" w:rsidRPr="00805483">
        <w:rPr>
          <w:rFonts w:ascii="Times New Roman" w:hAnsi="Times New Roman"/>
          <w:sz w:val="24"/>
          <w:szCs w:val="24"/>
        </w:rPr>
        <w:t>чер</w:t>
      </w:r>
      <w:r w:rsidRPr="00805483">
        <w:rPr>
          <w:rFonts w:ascii="Times New Roman" w:hAnsi="Times New Roman"/>
          <w:sz w:val="24"/>
          <w:szCs w:val="24"/>
        </w:rPr>
        <w:t xml:space="preserve">вня 2024 року № </w:t>
      </w:r>
      <w:r w:rsidR="00805483">
        <w:rPr>
          <w:rFonts w:ascii="Times New Roman" w:hAnsi="Times New Roman"/>
          <w:sz w:val="24"/>
          <w:szCs w:val="24"/>
        </w:rPr>
        <w:t>184</w:t>
      </w:r>
    </w:p>
    <w:p w14:paraId="261C31CF" w14:textId="77777777" w:rsidR="00F62893" w:rsidRPr="00805483" w:rsidRDefault="0026151C">
      <w:pPr>
        <w:spacing w:after="0" w:line="240" w:lineRule="auto"/>
        <w:ind w:left="5553"/>
        <w:rPr>
          <w:rFonts w:ascii="Times New Roman" w:hAnsi="Times New Roman"/>
          <w:color w:val="000000"/>
          <w:sz w:val="24"/>
          <w:szCs w:val="24"/>
        </w:rPr>
      </w:pPr>
      <w:r w:rsidRPr="00805483">
        <w:rPr>
          <w:rFonts w:ascii="Times New Roman" w:hAnsi="Times New Roman"/>
          <w:color w:val="000000"/>
          <w:sz w:val="24"/>
          <w:szCs w:val="24"/>
        </w:rPr>
        <w:t>Голова тендерного комітету</w:t>
      </w:r>
    </w:p>
    <w:p w14:paraId="22AFA43F" w14:textId="77777777" w:rsidR="00F62893" w:rsidRPr="00805483" w:rsidRDefault="0026151C">
      <w:pPr>
        <w:spacing w:after="0" w:line="240" w:lineRule="auto"/>
        <w:ind w:left="5553"/>
        <w:rPr>
          <w:rFonts w:ascii="Times New Roman" w:hAnsi="Times New Roman"/>
          <w:sz w:val="24"/>
          <w:szCs w:val="24"/>
        </w:rPr>
      </w:pPr>
      <w:r w:rsidRPr="00805483">
        <w:rPr>
          <w:rFonts w:ascii="Times New Roman" w:hAnsi="Times New Roman"/>
          <w:sz w:val="24"/>
          <w:szCs w:val="24"/>
        </w:rPr>
        <w:t>_____________О.Ю. Вовченко</w:t>
      </w:r>
    </w:p>
    <w:p w14:paraId="473CDAC1" w14:textId="77777777" w:rsidR="00F62893" w:rsidRPr="00805483" w:rsidRDefault="00F62893">
      <w:pPr>
        <w:spacing w:after="0" w:line="240" w:lineRule="auto"/>
        <w:jc w:val="right"/>
        <w:rPr>
          <w:rFonts w:ascii="Times New Roman" w:hAnsi="Times New Roman"/>
          <w:sz w:val="24"/>
          <w:szCs w:val="24"/>
        </w:rPr>
      </w:pPr>
    </w:p>
    <w:p w14:paraId="65FF3A6B" w14:textId="77777777" w:rsidR="0026151C" w:rsidRPr="00805483" w:rsidRDefault="0026151C">
      <w:pPr>
        <w:spacing w:after="0" w:line="240" w:lineRule="auto"/>
        <w:jc w:val="right"/>
        <w:rPr>
          <w:rFonts w:ascii="Times New Roman" w:hAnsi="Times New Roman"/>
          <w:sz w:val="24"/>
          <w:szCs w:val="24"/>
        </w:rPr>
      </w:pPr>
    </w:p>
    <w:p w14:paraId="0FEF8E52" w14:textId="77777777" w:rsidR="0026151C" w:rsidRPr="00805483" w:rsidRDefault="0026151C">
      <w:pPr>
        <w:spacing w:after="0" w:line="240" w:lineRule="auto"/>
        <w:jc w:val="center"/>
        <w:rPr>
          <w:rFonts w:ascii="Times New Roman" w:hAnsi="Times New Roman"/>
          <w:b/>
          <w:sz w:val="24"/>
          <w:szCs w:val="24"/>
        </w:rPr>
      </w:pPr>
    </w:p>
    <w:p w14:paraId="2F40D2B6" w14:textId="5D346838" w:rsidR="00F62893" w:rsidRPr="00805483" w:rsidRDefault="0026151C">
      <w:pPr>
        <w:spacing w:after="0" w:line="240" w:lineRule="auto"/>
        <w:jc w:val="center"/>
        <w:rPr>
          <w:rFonts w:ascii="Times New Roman" w:hAnsi="Times New Roman"/>
          <w:b/>
          <w:sz w:val="24"/>
          <w:szCs w:val="24"/>
        </w:rPr>
      </w:pPr>
      <w:r w:rsidRPr="00805483">
        <w:rPr>
          <w:rFonts w:ascii="Times New Roman" w:hAnsi="Times New Roman"/>
          <w:b/>
          <w:sz w:val="24"/>
          <w:szCs w:val="24"/>
        </w:rPr>
        <w:t xml:space="preserve">ОГОЛОШЕННЯ ПРО ЗАКУПІВЛЮ № </w:t>
      </w:r>
      <w:r w:rsidR="00805483">
        <w:rPr>
          <w:rFonts w:ascii="Times New Roman" w:hAnsi="Times New Roman"/>
          <w:b/>
          <w:sz w:val="24"/>
          <w:szCs w:val="24"/>
        </w:rPr>
        <w:t>184</w:t>
      </w:r>
    </w:p>
    <w:p w14:paraId="7B5495F9" w14:textId="77777777" w:rsidR="0026151C" w:rsidRPr="00805483" w:rsidRDefault="0026151C">
      <w:pPr>
        <w:spacing w:after="0" w:line="240" w:lineRule="auto"/>
        <w:jc w:val="center"/>
        <w:rPr>
          <w:rFonts w:ascii="Times New Roman" w:hAnsi="Times New Roman"/>
          <w:b/>
          <w:sz w:val="24"/>
          <w:szCs w:val="24"/>
        </w:rPr>
      </w:pPr>
    </w:p>
    <w:p w14:paraId="64E04A7C" w14:textId="77777777" w:rsidR="00F62893" w:rsidRPr="00805483" w:rsidRDefault="00F62893">
      <w:pPr>
        <w:spacing w:after="0" w:line="240" w:lineRule="auto"/>
        <w:jc w:val="center"/>
        <w:rPr>
          <w:rFonts w:ascii="Times New Roman" w:hAnsi="Times New Roman"/>
          <w:sz w:val="24"/>
          <w:szCs w:val="24"/>
        </w:rPr>
      </w:pPr>
    </w:p>
    <w:p w14:paraId="0B9663FF" w14:textId="715BA593" w:rsidR="00F62893" w:rsidRPr="00577692" w:rsidRDefault="0026151C">
      <w:pPr>
        <w:tabs>
          <w:tab w:val="left" w:pos="993"/>
        </w:tabs>
        <w:spacing w:after="0" w:line="240" w:lineRule="auto"/>
        <w:ind w:firstLine="709"/>
        <w:jc w:val="both"/>
        <w:rPr>
          <w:rFonts w:ascii="Times New Roman" w:hAnsi="Times New Roman"/>
          <w:sz w:val="24"/>
          <w:szCs w:val="24"/>
        </w:rPr>
      </w:pPr>
      <w:bookmarkStart w:id="0" w:name="_heading=h.gjdgxs" w:colFirst="0" w:colLast="0"/>
      <w:bookmarkEnd w:id="0"/>
      <w:r w:rsidRPr="00805483">
        <w:rPr>
          <w:rFonts w:ascii="Times New Roman" w:hAnsi="Times New Roman"/>
          <w:sz w:val="24"/>
          <w:szCs w:val="24"/>
        </w:rPr>
        <w:t>Державна установа «Центр громадського здоров’я Міністерства</w:t>
      </w:r>
      <w:r w:rsidRPr="00577692">
        <w:rPr>
          <w:rFonts w:ascii="Times New Roman" w:hAnsi="Times New Roman"/>
          <w:sz w:val="24"/>
          <w:szCs w:val="24"/>
        </w:rPr>
        <w:t xml:space="preserve"> охорони здоров’я України» (далі – Замовник) оголошує закупівлю згідно коду </w:t>
      </w:r>
      <w:bookmarkStart w:id="1" w:name="_Hlk167096841"/>
      <w:bookmarkStart w:id="2" w:name="_Hlk167269716"/>
      <w:r w:rsidR="00A8490E" w:rsidRPr="00A8490E">
        <w:rPr>
          <w:rFonts w:ascii="Times New Roman" w:hAnsi="Times New Roman"/>
          <w:b/>
          <w:sz w:val="24"/>
          <w:szCs w:val="24"/>
        </w:rPr>
        <w:t>ДК 021:2015 - 64210000-1 - Послуг телефонного зв’язку та передачі даних (Послуги передачі коротких повідомлень (SMS-шлюз) для користувачів операторів рухомого мобільного зв’язку України)</w:t>
      </w:r>
      <w:bookmarkEnd w:id="1"/>
      <w:r w:rsidRPr="00577692">
        <w:rPr>
          <w:rFonts w:ascii="Times New Roman" w:hAnsi="Times New Roman"/>
          <w:sz w:val="24"/>
          <w:szCs w:val="24"/>
        </w:rPr>
        <w:t xml:space="preserve"> </w:t>
      </w:r>
      <w:bookmarkEnd w:id="2"/>
      <w:r w:rsidRPr="00577692">
        <w:rPr>
          <w:rFonts w:ascii="Times New Roman" w:hAnsi="Times New Roman"/>
          <w:sz w:val="24"/>
          <w:szCs w:val="24"/>
        </w:rPr>
        <w:t xml:space="preserve">(далі – </w:t>
      </w:r>
      <w:r w:rsidR="003457EE">
        <w:rPr>
          <w:rFonts w:ascii="Times New Roman" w:hAnsi="Times New Roman"/>
          <w:sz w:val="24"/>
          <w:szCs w:val="24"/>
        </w:rPr>
        <w:t>Послуги</w:t>
      </w:r>
      <w:r w:rsidRPr="00577692">
        <w:rPr>
          <w:rFonts w:ascii="Times New Roman" w:hAnsi="Times New Roman"/>
          <w:sz w:val="24"/>
          <w:szCs w:val="24"/>
        </w:rPr>
        <w:t>) за процедурою «Запит цінових пропозицій».</w:t>
      </w:r>
    </w:p>
    <w:p w14:paraId="15EE2D59" w14:textId="55A7C4FA" w:rsidR="00DD6ED9" w:rsidRPr="00577692" w:rsidRDefault="00DD6ED9" w:rsidP="00DD6ED9">
      <w:pPr>
        <w:spacing w:after="0" w:line="240" w:lineRule="auto"/>
        <w:ind w:firstLine="709"/>
        <w:jc w:val="both"/>
        <w:rPr>
          <w:rFonts w:ascii="Times New Roman" w:hAnsi="Times New Roman"/>
          <w:sz w:val="24"/>
          <w:szCs w:val="24"/>
        </w:rPr>
      </w:pPr>
      <w:r w:rsidRPr="00577692">
        <w:rPr>
          <w:rFonts w:ascii="Times New Roman" w:hAnsi="Times New Roman"/>
          <w:sz w:val="24"/>
          <w:szCs w:val="24"/>
        </w:rPr>
        <w:t xml:space="preserve">Закупівля здійснюється </w:t>
      </w:r>
      <w:r w:rsidR="00A8490E" w:rsidRPr="00A8490E">
        <w:rPr>
          <w:rFonts w:ascii="Times New Roman" w:hAnsi="Times New Roman"/>
          <w:sz w:val="24"/>
          <w:szCs w:val="24"/>
        </w:rPr>
        <w:t xml:space="preserve">за кошти Глобального фонду для боротьби зі СНІДом, туберкульозом та малярією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w:t>
      </w:r>
      <w:r w:rsidR="00A8490E">
        <w:rPr>
          <w:rFonts w:ascii="Times New Roman" w:hAnsi="Times New Roman"/>
          <w:sz w:val="24"/>
          <w:szCs w:val="24"/>
        </w:rPr>
        <w:t xml:space="preserve">           </w:t>
      </w:r>
      <w:r w:rsidR="00A8490E" w:rsidRPr="00A8490E">
        <w:rPr>
          <w:rFonts w:ascii="Times New Roman" w:hAnsi="Times New Roman"/>
          <w:sz w:val="24"/>
          <w:szCs w:val="24"/>
        </w:rPr>
        <w:t>№ 3645 від 19.12.2023 року.</w:t>
      </w:r>
    </w:p>
    <w:p w14:paraId="0912203A" w14:textId="77777777" w:rsidR="00F62893" w:rsidRPr="00577692" w:rsidRDefault="00F62893">
      <w:pPr>
        <w:tabs>
          <w:tab w:val="left" w:pos="993"/>
        </w:tabs>
        <w:spacing w:after="0" w:line="240" w:lineRule="auto"/>
        <w:ind w:firstLine="709"/>
        <w:jc w:val="both"/>
        <w:rPr>
          <w:rFonts w:ascii="Times New Roman" w:hAnsi="Times New Roman"/>
        </w:rPr>
      </w:pPr>
    </w:p>
    <w:p w14:paraId="176B0BBE" w14:textId="77777777"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Найменування та місцезнаходження Замовника:</w:t>
      </w:r>
      <w:r w:rsidRPr="00577692">
        <w:rPr>
          <w:rFonts w:ascii="Times New Roman" w:hAnsi="Times New Roman"/>
          <w:color w:val="000000"/>
          <w:sz w:val="24"/>
          <w:szCs w:val="24"/>
        </w:rPr>
        <w:t xml:space="preserve"> Державна установа «Центр громадського здоров’я Міністерства охорони здоров’я України», 04071, м. Київ, </w:t>
      </w:r>
      <w:r w:rsidRPr="00577692">
        <w:rPr>
          <w:rFonts w:ascii="Times New Roman" w:hAnsi="Times New Roman"/>
          <w:color w:val="000000"/>
          <w:sz w:val="24"/>
          <w:szCs w:val="24"/>
        </w:rPr>
        <w:br/>
        <w:t>вул. Ярославська 41.</w:t>
      </w:r>
    </w:p>
    <w:p w14:paraId="00AE341F" w14:textId="77777777" w:rsidR="00F62893" w:rsidRPr="00577692"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3612304D" w14:textId="3D0D679A"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Назва предмета закупівл</w:t>
      </w:r>
      <w:r w:rsidRPr="00577692">
        <w:rPr>
          <w:rFonts w:ascii="Times New Roman" w:hAnsi="Times New Roman"/>
          <w:color w:val="000000"/>
          <w:sz w:val="24"/>
          <w:szCs w:val="24"/>
        </w:rPr>
        <w:t>і</w:t>
      </w:r>
      <w:r w:rsidRPr="00577692">
        <w:rPr>
          <w:rFonts w:ascii="Times New Roman" w:hAnsi="Times New Roman"/>
          <w:b/>
          <w:color w:val="000000"/>
          <w:sz w:val="24"/>
          <w:szCs w:val="24"/>
        </w:rPr>
        <w:t>:</w:t>
      </w:r>
      <w:r w:rsidRPr="00577692">
        <w:rPr>
          <w:rFonts w:ascii="Times New Roman" w:hAnsi="Times New Roman"/>
          <w:color w:val="000000"/>
          <w:sz w:val="24"/>
          <w:szCs w:val="24"/>
        </w:rPr>
        <w:t xml:space="preserve"> </w:t>
      </w:r>
      <w:r w:rsidR="00A8490E" w:rsidRPr="00A8490E">
        <w:rPr>
          <w:rFonts w:ascii="Times New Roman" w:hAnsi="Times New Roman"/>
          <w:color w:val="000000"/>
          <w:sz w:val="24"/>
          <w:szCs w:val="24"/>
        </w:rPr>
        <w:t>ДК 021:2015 - 64210000-1 - Послуг телефонного зв’язку та передачі даних (Послуги передачі коротких повідомлень (SMS-шлюз) для користувачів операторів рухомого мобільного зв’язку України)</w:t>
      </w:r>
      <w:r w:rsidR="00A8490E">
        <w:rPr>
          <w:rFonts w:ascii="Times New Roman" w:hAnsi="Times New Roman"/>
          <w:color w:val="000000"/>
          <w:sz w:val="24"/>
          <w:szCs w:val="24"/>
        </w:rPr>
        <w:t>.</w:t>
      </w:r>
    </w:p>
    <w:p w14:paraId="72D3C5CC" w14:textId="77777777" w:rsidR="00F62893" w:rsidRPr="00577692"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15827E2" w14:textId="43857B15" w:rsidR="00F62893" w:rsidRPr="003457EE" w:rsidRDefault="00A8490E">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sz w:val="24"/>
          <w:szCs w:val="24"/>
        </w:rPr>
        <w:t>Строк надання послуг</w:t>
      </w:r>
      <w:r w:rsidR="0026151C" w:rsidRPr="00577692">
        <w:rPr>
          <w:rFonts w:ascii="Times New Roman" w:hAnsi="Times New Roman"/>
          <w:b/>
          <w:sz w:val="24"/>
          <w:szCs w:val="24"/>
        </w:rPr>
        <w:t xml:space="preserve">: </w:t>
      </w:r>
      <w:r w:rsidRPr="00A8490E">
        <w:rPr>
          <w:rFonts w:ascii="Times New Roman" w:hAnsi="Times New Roman"/>
          <w:sz w:val="24"/>
          <w:szCs w:val="24"/>
        </w:rPr>
        <w:t xml:space="preserve">з </w:t>
      </w:r>
      <w:r w:rsidRPr="003457EE">
        <w:rPr>
          <w:rFonts w:ascii="Times New Roman" w:hAnsi="Times New Roman"/>
          <w:sz w:val="24"/>
          <w:szCs w:val="24"/>
        </w:rPr>
        <w:t>дати підписання договору – до 31.12.2024 року</w:t>
      </w:r>
    </w:p>
    <w:p w14:paraId="6DFEDDD8" w14:textId="77777777" w:rsidR="00F62893" w:rsidRPr="003457EE" w:rsidRDefault="00F62893">
      <w:pPr>
        <w:pBdr>
          <w:top w:val="nil"/>
          <w:left w:val="nil"/>
          <w:bottom w:val="nil"/>
          <w:right w:val="nil"/>
          <w:between w:val="nil"/>
        </w:pBdr>
        <w:tabs>
          <w:tab w:val="left" w:pos="0"/>
          <w:tab w:val="left" w:pos="426"/>
          <w:tab w:val="left" w:pos="993"/>
        </w:tabs>
        <w:spacing w:after="0" w:line="240" w:lineRule="auto"/>
        <w:ind w:left="928"/>
        <w:jc w:val="both"/>
        <w:rPr>
          <w:rFonts w:ascii="Times New Roman" w:hAnsi="Times New Roman"/>
          <w:b/>
          <w:sz w:val="24"/>
          <w:szCs w:val="24"/>
        </w:rPr>
      </w:pPr>
    </w:p>
    <w:p w14:paraId="65919204" w14:textId="31E7FB05" w:rsidR="00F62893" w:rsidRPr="003457EE"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3457EE">
        <w:rPr>
          <w:rFonts w:ascii="Times New Roman" w:hAnsi="Times New Roman"/>
          <w:b/>
          <w:sz w:val="24"/>
          <w:szCs w:val="24"/>
        </w:rPr>
        <w:t>М</w:t>
      </w:r>
      <w:r w:rsidRPr="003457EE">
        <w:rPr>
          <w:rFonts w:ascii="Times New Roman" w:hAnsi="Times New Roman"/>
          <w:b/>
          <w:color w:val="000000"/>
          <w:sz w:val="24"/>
          <w:szCs w:val="24"/>
        </w:rPr>
        <w:t xml:space="preserve">ісце </w:t>
      </w:r>
      <w:r w:rsidR="00A8490E" w:rsidRPr="003457EE">
        <w:rPr>
          <w:rFonts w:ascii="Times New Roman" w:hAnsi="Times New Roman"/>
          <w:b/>
          <w:color w:val="000000"/>
          <w:sz w:val="24"/>
          <w:szCs w:val="24"/>
        </w:rPr>
        <w:t>надання послуг</w:t>
      </w:r>
      <w:r w:rsidRPr="003457EE">
        <w:rPr>
          <w:rFonts w:ascii="Times New Roman" w:hAnsi="Times New Roman"/>
          <w:b/>
          <w:color w:val="000000"/>
          <w:sz w:val="24"/>
          <w:szCs w:val="24"/>
        </w:rPr>
        <w:t>:</w:t>
      </w:r>
      <w:r w:rsidRPr="003457EE">
        <w:rPr>
          <w:rFonts w:ascii="Times New Roman" w:hAnsi="Times New Roman"/>
          <w:color w:val="000000"/>
          <w:sz w:val="24"/>
          <w:szCs w:val="24"/>
        </w:rPr>
        <w:t xml:space="preserve"> 04071, м. Київ, вул. Ярославська, буд. 41.</w:t>
      </w:r>
    </w:p>
    <w:p w14:paraId="1C9B88AF" w14:textId="77777777" w:rsidR="00F62893" w:rsidRPr="003457EE"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5D76443" w14:textId="0B16E8BD"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3457EE">
        <w:rPr>
          <w:rFonts w:ascii="Times New Roman" w:hAnsi="Times New Roman"/>
          <w:b/>
          <w:color w:val="000000"/>
          <w:sz w:val="24"/>
          <w:szCs w:val="24"/>
        </w:rPr>
        <w:t xml:space="preserve">Технічні та якісні характеристики предмета закупівлі: </w:t>
      </w:r>
      <w:r w:rsidRPr="003457EE">
        <w:rPr>
          <w:rFonts w:ascii="Times New Roman" w:hAnsi="Times New Roman"/>
          <w:color w:val="000000"/>
          <w:sz w:val="24"/>
          <w:szCs w:val="24"/>
        </w:rPr>
        <w:t>визначені</w:t>
      </w:r>
      <w:r w:rsidRPr="00577692">
        <w:rPr>
          <w:rFonts w:ascii="Times New Roman" w:hAnsi="Times New Roman"/>
          <w:color w:val="000000"/>
          <w:sz w:val="24"/>
          <w:szCs w:val="24"/>
        </w:rPr>
        <w:t xml:space="preserve"> в Додатку </w:t>
      </w:r>
      <w:r w:rsidR="003457EE">
        <w:rPr>
          <w:rFonts w:ascii="Times New Roman" w:hAnsi="Times New Roman"/>
          <w:color w:val="000000"/>
          <w:sz w:val="24"/>
          <w:szCs w:val="24"/>
        </w:rPr>
        <w:t>2</w:t>
      </w:r>
      <w:r w:rsidRPr="00577692">
        <w:rPr>
          <w:rFonts w:ascii="Times New Roman" w:hAnsi="Times New Roman"/>
          <w:color w:val="000000"/>
          <w:sz w:val="24"/>
          <w:szCs w:val="24"/>
        </w:rPr>
        <w:t xml:space="preserve"> «Технічн</w:t>
      </w:r>
      <w:r w:rsidR="00660093">
        <w:rPr>
          <w:rFonts w:ascii="Times New Roman" w:hAnsi="Times New Roman"/>
          <w:color w:val="000000"/>
          <w:sz w:val="24"/>
          <w:szCs w:val="24"/>
        </w:rPr>
        <w:t>е</w:t>
      </w:r>
      <w:r w:rsidRPr="00577692">
        <w:rPr>
          <w:rFonts w:ascii="Times New Roman" w:hAnsi="Times New Roman"/>
          <w:color w:val="000000"/>
          <w:sz w:val="24"/>
          <w:szCs w:val="24"/>
        </w:rPr>
        <w:t xml:space="preserve"> </w:t>
      </w:r>
      <w:r w:rsidR="00660093">
        <w:rPr>
          <w:rFonts w:ascii="Times New Roman" w:hAnsi="Times New Roman"/>
          <w:color w:val="000000"/>
          <w:sz w:val="24"/>
          <w:szCs w:val="24"/>
        </w:rPr>
        <w:t>завдання</w:t>
      </w:r>
      <w:r w:rsidRPr="00577692">
        <w:rPr>
          <w:rFonts w:ascii="Times New Roman" w:hAnsi="Times New Roman"/>
          <w:color w:val="000000"/>
          <w:sz w:val="24"/>
          <w:szCs w:val="24"/>
        </w:rPr>
        <w:t>».</w:t>
      </w:r>
    </w:p>
    <w:p w14:paraId="032E2B25" w14:textId="77777777" w:rsidR="00F62893" w:rsidRPr="00577692"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D39E4E3" w14:textId="63F7A339"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bookmarkStart w:id="3" w:name="_heading=h.30j0zll" w:colFirst="0" w:colLast="0"/>
      <w:bookmarkEnd w:id="3"/>
      <w:r w:rsidRPr="00577692">
        <w:rPr>
          <w:rFonts w:ascii="Times New Roman" w:hAnsi="Times New Roman"/>
          <w:b/>
          <w:color w:val="000000"/>
          <w:sz w:val="24"/>
          <w:szCs w:val="24"/>
        </w:rPr>
        <w:t xml:space="preserve">Очікувана вартість предмета закупівлі: </w:t>
      </w:r>
      <w:r w:rsidR="00A8490E">
        <w:rPr>
          <w:rFonts w:ascii="Times New Roman" w:hAnsi="Times New Roman"/>
          <w:color w:val="000000"/>
          <w:sz w:val="24"/>
          <w:szCs w:val="24"/>
        </w:rPr>
        <w:t>16</w:t>
      </w:r>
      <w:r w:rsidR="00F74DCD" w:rsidRPr="00577692">
        <w:rPr>
          <w:rFonts w:ascii="Times New Roman" w:hAnsi="Times New Roman"/>
          <w:color w:val="000000"/>
          <w:sz w:val="24"/>
          <w:szCs w:val="24"/>
        </w:rPr>
        <w:t xml:space="preserve"> 000</w:t>
      </w:r>
      <w:r w:rsidRPr="00577692">
        <w:rPr>
          <w:rFonts w:ascii="Times New Roman" w:hAnsi="Times New Roman"/>
          <w:color w:val="000000"/>
          <w:sz w:val="24"/>
          <w:szCs w:val="24"/>
        </w:rPr>
        <w:t xml:space="preserve">,00 грн. без ПДВ. </w:t>
      </w:r>
    </w:p>
    <w:p w14:paraId="510EA604" w14:textId="77777777" w:rsidR="00F62893" w:rsidRPr="00577692" w:rsidRDefault="0026151C">
      <w:pPr>
        <w:tabs>
          <w:tab w:val="left" w:pos="0"/>
          <w:tab w:val="left" w:pos="426"/>
          <w:tab w:val="left" w:pos="993"/>
        </w:tabs>
        <w:spacing w:after="0" w:line="240" w:lineRule="auto"/>
        <w:ind w:firstLine="709"/>
        <w:jc w:val="both"/>
        <w:rPr>
          <w:rFonts w:ascii="Times New Roman" w:hAnsi="Times New Roman"/>
          <w:sz w:val="24"/>
          <w:szCs w:val="24"/>
        </w:rPr>
      </w:pPr>
      <w:r w:rsidRPr="00577692">
        <w:rPr>
          <w:rFonts w:ascii="Times New Roman" w:hAnsi="Times New Roman"/>
          <w:sz w:val="24"/>
          <w:szCs w:val="24"/>
        </w:rPr>
        <w:t xml:space="preserve">Операції з оплати Товарів та послуг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w:t>
      </w:r>
      <w:r w:rsidRPr="00577692">
        <w:rPr>
          <w:rFonts w:ascii="Times New Roman" w:hAnsi="Times New Roman"/>
          <w:sz w:val="24"/>
          <w:szCs w:val="24"/>
        </w:rPr>
        <w:lastRenderedPageBreak/>
        <w:t>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A03D839" w14:textId="77777777" w:rsidR="00F62893" w:rsidRPr="00577692" w:rsidRDefault="00F62893">
      <w:pPr>
        <w:tabs>
          <w:tab w:val="left" w:pos="0"/>
          <w:tab w:val="left" w:pos="426"/>
          <w:tab w:val="left" w:pos="993"/>
        </w:tabs>
        <w:spacing w:after="0" w:line="240" w:lineRule="auto"/>
        <w:ind w:firstLine="709"/>
        <w:jc w:val="both"/>
        <w:rPr>
          <w:rFonts w:ascii="Times New Roman" w:hAnsi="Times New Roman"/>
          <w:sz w:val="24"/>
          <w:szCs w:val="24"/>
        </w:rPr>
      </w:pPr>
    </w:p>
    <w:p w14:paraId="2D4B781D" w14:textId="08F6E2DB"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 xml:space="preserve">Кінцевий термін подання цінових пропозицій: </w:t>
      </w:r>
      <w:r w:rsidR="00E91EDD" w:rsidRPr="00577692">
        <w:rPr>
          <w:rFonts w:ascii="Times New Roman" w:hAnsi="Times New Roman"/>
          <w:b/>
          <w:bCs/>
          <w:sz w:val="24"/>
          <w:szCs w:val="24"/>
          <w:u w:val="single"/>
        </w:rPr>
        <w:t>«</w:t>
      </w:r>
      <w:r w:rsidR="00805483">
        <w:rPr>
          <w:rFonts w:ascii="Times New Roman" w:hAnsi="Times New Roman"/>
          <w:b/>
          <w:bCs/>
          <w:sz w:val="24"/>
          <w:szCs w:val="24"/>
          <w:u w:val="single"/>
        </w:rPr>
        <w:t>19</w:t>
      </w:r>
      <w:r w:rsidR="00E91EDD" w:rsidRPr="00577692">
        <w:rPr>
          <w:rFonts w:ascii="Times New Roman" w:hAnsi="Times New Roman"/>
          <w:b/>
          <w:bCs/>
          <w:sz w:val="24"/>
          <w:szCs w:val="24"/>
          <w:u w:val="single"/>
        </w:rPr>
        <w:t xml:space="preserve">»  </w:t>
      </w:r>
      <w:r w:rsidR="00A8490E">
        <w:rPr>
          <w:rFonts w:ascii="Times New Roman" w:hAnsi="Times New Roman"/>
          <w:b/>
          <w:bCs/>
          <w:color w:val="000000"/>
          <w:sz w:val="24"/>
          <w:szCs w:val="24"/>
          <w:u w:val="single"/>
        </w:rPr>
        <w:t>чер</w:t>
      </w:r>
      <w:r w:rsidRPr="00577692">
        <w:rPr>
          <w:rFonts w:ascii="Times New Roman" w:hAnsi="Times New Roman"/>
          <w:b/>
          <w:bCs/>
          <w:color w:val="000000"/>
          <w:sz w:val="24"/>
          <w:szCs w:val="24"/>
          <w:u w:val="single"/>
        </w:rPr>
        <w:t>вня 2024 року до 1</w:t>
      </w:r>
      <w:r w:rsidR="00DD6ED9" w:rsidRPr="00577692">
        <w:rPr>
          <w:rFonts w:ascii="Times New Roman" w:hAnsi="Times New Roman"/>
          <w:b/>
          <w:bCs/>
          <w:sz w:val="24"/>
          <w:szCs w:val="24"/>
          <w:u w:val="single"/>
        </w:rPr>
        <w:t>3</w:t>
      </w:r>
      <w:r w:rsidRPr="00577692">
        <w:rPr>
          <w:rFonts w:ascii="Times New Roman" w:hAnsi="Times New Roman"/>
          <w:b/>
          <w:bCs/>
          <w:color w:val="000000"/>
          <w:sz w:val="24"/>
          <w:szCs w:val="24"/>
          <w:u w:val="single"/>
        </w:rPr>
        <w:t>:00</w:t>
      </w:r>
      <w:r w:rsidRPr="00577692">
        <w:rPr>
          <w:rFonts w:ascii="Times New Roman" w:hAnsi="Times New Roman"/>
          <w:color w:val="000000"/>
          <w:sz w:val="24"/>
          <w:szCs w:val="24"/>
        </w:rPr>
        <w:t xml:space="preserve"> (включно) за київським часом.</w:t>
      </w:r>
    </w:p>
    <w:p w14:paraId="434BB8D7" w14:textId="77777777" w:rsidR="00F62893" w:rsidRPr="00577692"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AFEF4CF" w14:textId="77777777"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Строк, протягом якого цінові пропозиції є дійсними:</w:t>
      </w:r>
      <w:r w:rsidRPr="00577692">
        <w:rPr>
          <w:rFonts w:ascii="Times New Roman" w:hAnsi="Times New Roman"/>
          <w:color w:val="000000"/>
        </w:rPr>
        <w:t xml:space="preserve"> </w:t>
      </w:r>
      <w:r w:rsidRPr="00577692">
        <w:rPr>
          <w:rFonts w:ascii="Times New Roman" w:hAnsi="Times New Roman"/>
          <w:color w:val="000000"/>
          <w:sz w:val="24"/>
          <w:szCs w:val="24"/>
        </w:rPr>
        <w:t>Цінові пропозиції вважаються дійсними протягом 90 (дев'яносто) календарних днів з дати кінцевого строку подання цінових пропозицій.</w:t>
      </w:r>
    </w:p>
    <w:p w14:paraId="320287D6" w14:textId="77777777" w:rsidR="00F62893" w:rsidRPr="00577692"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2621E008" w14:textId="77777777" w:rsidR="00F6289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Адреса веб-сайту, на якому</w:t>
      </w:r>
      <w:r>
        <w:rPr>
          <w:rFonts w:ascii="Times New Roman" w:hAnsi="Times New Roman"/>
          <w:b/>
          <w:color w:val="000000"/>
          <w:sz w:val="24"/>
          <w:szCs w:val="24"/>
        </w:rPr>
        <w:t xml:space="preserve"> розміщена інформація про закупівлю: </w:t>
      </w:r>
      <w:hyperlink r:id="rId9">
        <w:r>
          <w:rPr>
            <w:rFonts w:ascii="Times New Roman" w:hAnsi="Times New Roman"/>
            <w:color w:val="0563C1"/>
            <w:sz w:val="24"/>
            <w:szCs w:val="24"/>
            <w:u w:val="single"/>
          </w:rPr>
          <w:t>https://phc.org.ua</w:t>
        </w:r>
      </w:hyperlink>
      <w:r>
        <w:rPr>
          <w:rFonts w:ascii="Times New Roman" w:hAnsi="Times New Roman"/>
          <w:color w:val="000000"/>
          <w:sz w:val="24"/>
          <w:szCs w:val="24"/>
        </w:rPr>
        <w:t xml:space="preserve"> в розділі «Закупівлі».</w:t>
      </w:r>
    </w:p>
    <w:p w14:paraId="7C9C4AB9"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2EBA7C7" w14:textId="77777777" w:rsidR="00F62893" w:rsidRDefault="0026151C">
      <w:pPr>
        <w:numPr>
          <w:ilvl w:val="0"/>
          <w:numId w:val="6"/>
        </w:numPr>
        <w:pBdr>
          <w:top w:val="nil"/>
          <w:left w:val="nil"/>
          <w:bottom w:val="nil"/>
          <w:right w:val="nil"/>
          <w:between w:val="nil"/>
        </w:pBdr>
        <w:tabs>
          <w:tab w:val="left" w:pos="0"/>
          <w:tab w:val="left" w:pos="426"/>
          <w:tab w:val="left" w:pos="993"/>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7590277A" w14:textId="77777777"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З питань технічної специфікації:</w:t>
      </w:r>
    </w:p>
    <w:p w14:paraId="36475747" w14:textId="4E5ED26B" w:rsidR="00F62893" w:rsidRDefault="00A8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A8490E">
        <w:rPr>
          <w:rFonts w:ascii="Times New Roman" w:hAnsi="Times New Roman"/>
          <w:color w:val="000000"/>
          <w:sz w:val="24"/>
          <w:szCs w:val="24"/>
        </w:rPr>
        <w:t xml:space="preserve">Загоровський Ігор Володимирович </w:t>
      </w:r>
      <w:r w:rsidR="0026151C">
        <w:rPr>
          <w:rFonts w:ascii="Times New Roman" w:hAnsi="Times New Roman"/>
          <w:color w:val="000000"/>
          <w:sz w:val="24"/>
          <w:szCs w:val="24"/>
        </w:rPr>
        <w:t xml:space="preserve">- </w:t>
      </w:r>
      <w:r w:rsidRPr="00A8490E">
        <w:rPr>
          <w:rFonts w:ascii="Times New Roman" w:hAnsi="Times New Roman"/>
          <w:color w:val="000000"/>
          <w:sz w:val="24"/>
          <w:szCs w:val="24"/>
        </w:rPr>
        <w:t xml:space="preserve">Головний фахівець з інформаційних систем </w:t>
      </w:r>
    </w:p>
    <w:p w14:paraId="69EBFE41" w14:textId="70AE0E43" w:rsidR="00F62893" w:rsidRPr="00A8490E" w:rsidRDefault="0026151C" w:rsidP="00A8490E">
      <w:pPr>
        <w:spacing w:after="0" w:line="240" w:lineRule="auto"/>
        <w:jc w:val="both"/>
        <w:rPr>
          <w:rFonts w:ascii="Times New Roman" w:hAnsi="Times New Roman"/>
          <w:sz w:val="24"/>
          <w:szCs w:val="24"/>
        </w:rPr>
      </w:pPr>
      <w:r>
        <w:rPr>
          <w:rFonts w:ascii="Times New Roman" w:hAnsi="Times New Roman"/>
          <w:color w:val="000000"/>
          <w:sz w:val="24"/>
          <w:szCs w:val="24"/>
        </w:rPr>
        <w:t>e</w:t>
      </w:r>
      <w:r w:rsidRPr="00A8490E">
        <w:rPr>
          <w:rFonts w:ascii="Times New Roman" w:hAnsi="Times New Roman"/>
          <w:sz w:val="24"/>
          <w:szCs w:val="24"/>
        </w:rPr>
        <w:t xml:space="preserve">-mail: </w:t>
      </w:r>
      <w:hyperlink r:id="rId10" w:history="1">
        <w:r w:rsidR="00A8490E" w:rsidRPr="00B206E0">
          <w:rPr>
            <w:rStyle w:val="a9"/>
            <w:rFonts w:ascii="Times New Roman" w:hAnsi="Times New Roman"/>
            <w:sz w:val="24"/>
            <w:szCs w:val="24"/>
          </w:rPr>
          <w:t>i.zagorovskiy@phc.org.ua</w:t>
        </w:r>
      </w:hyperlink>
      <w:r w:rsidR="00A8490E">
        <w:rPr>
          <w:rFonts w:ascii="Times New Roman" w:hAnsi="Times New Roman"/>
          <w:sz w:val="24"/>
          <w:szCs w:val="24"/>
        </w:rPr>
        <w:t xml:space="preserve">  </w:t>
      </w:r>
      <w:r w:rsidR="00A8490E" w:rsidRPr="00A8490E">
        <w:rPr>
          <w:rFonts w:ascii="Times New Roman" w:hAnsi="Times New Roman"/>
          <w:sz w:val="24"/>
          <w:szCs w:val="24"/>
        </w:rPr>
        <w:t xml:space="preserve"> </w:t>
      </w:r>
      <w:r w:rsidR="009B24B2" w:rsidRPr="00A8490E">
        <w:rPr>
          <w:rFonts w:ascii="Times New Roman" w:hAnsi="Times New Roman"/>
          <w:sz w:val="24"/>
          <w:szCs w:val="24"/>
        </w:rPr>
        <w:t xml:space="preserve"> </w:t>
      </w:r>
      <w:r w:rsidR="00DD6ED9" w:rsidRPr="00A8490E">
        <w:rPr>
          <w:rFonts w:ascii="Times New Roman" w:hAnsi="Times New Roman"/>
          <w:sz w:val="24"/>
          <w:szCs w:val="24"/>
        </w:rPr>
        <w:t xml:space="preserve"> </w:t>
      </w:r>
      <w:r w:rsidRPr="00A8490E">
        <w:rPr>
          <w:rFonts w:ascii="Times New Roman" w:hAnsi="Times New Roman"/>
          <w:sz w:val="24"/>
          <w:szCs w:val="24"/>
        </w:rPr>
        <w:t xml:space="preserve"> </w:t>
      </w:r>
    </w:p>
    <w:p w14:paraId="1D85FE0C" w14:textId="26551540" w:rsidR="00F62893" w:rsidRPr="00A8490E" w:rsidRDefault="0026151C" w:rsidP="00A8490E">
      <w:pPr>
        <w:spacing w:after="0" w:line="240" w:lineRule="auto"/>
        <w:jc w:val="both"/>
        <w:rPr>
          <w:rFonts w:ascii="Times New Roman" w:hAnsi="Times New Roman"/>
          <w:sz w:val="24"/>
          <w:szCs w:val="24"/>
        </w:rPr>
      </w:pPr>
      <w:r w:rsidRPr="00A8490E">
        <w:rPr>
          <w:rFonts w:ascii="Times New Roman" w:hAnsi="Times New Roman"/>
          <w:sz w:val="24"/>
          <w:szCs w:val="24"/>
        </w:rPr>
        <w:t>тел.: +38</w:t>
      </w:r>
      <w:r w:rsidR="00A8490E" w:rsidRPr="00A8490E">
        <w:rPr>
          <w:rFonts w:ascii="Times New Roman" w:hAnsi="Times New Roman"/>
          <w:sz w:val="24"/>
          <w:szCs w:val="24"/>
        </w:rPr>
        <w:t> 099 606 45 41</w:t>
      </w:r>
      <w:r w:rsidRPr="00A8490E">
        <w:rPr>
          <w:rFonts w:ascii="Times New Roman" w:hAnsi="Times New Roman"/>
          <w:sz w:val="24"/>
          <w:szCs w:val="24"/>
        </w:rPr>
        <w:t>.</w:t>
      </w:r>
    </w:p>
    <w:p w14:paraId="386FE48E" w14:textId="77777777" w:rsidR="00F62893" w:rsidRDefault="0026151C">
      <w:pPr>
        <w:spacing w:after="0" w:line="240" w:lineRule="auto"/>
        <w:jc w:val="both"/>
        <w:rPr>
          <w:rFonts w:ascii="Times New Roman" w:hAnsi="Times New Roman"/>
          <w:b/>
          <w:sz w:val="24"/>
          <w:szCs w:val="24"/>
        </w:rPr>
      </w:pPr>
      <w:r>
        <w:rPr>
          <w:rFonts w:ascii="Times New Roman" w:hAnsi="Times New Roman"/>
          <w:b/>
          <w:sz w:val="24"/>
          <w:szCs w:val="24"/>
        </w:rPr>
        <w:t>З питань проведення процедури закупівлі:</w:t>
      </w:r>
    </w:p>
    <w:p w14:paraId="379FFF64" w14:textId="3B21E6B6" w:rsidR="00F62893" w:rsidRDefault="00DD6ED9" w:rsidP="009B1AE2">
      <w:pPr>
        <w:spacing w:after="0" w:line="240" w:lineRule="auto"/>
        <w:jc w:val="both"/>
        <w:rPr>
          <w:rFonts w:ascii="Times New Roman" w:hAnsi="Times New Roman"/>
          <w:sz w:val="24"/>
          <w:szCs w:val="24"/>
        </w:rPr>
      </w:pPr>
      <w:r>
        <w:rPr>
          <w:rFonts w:ascii="Times New Roman" w:hAnsi="Times New Roman"/>
          <w:sz w:val="24"/>
          <w:szCs w:val="24"/>
        </w:rPr>
        <w:t>Клєвцова Вікторія</w:t>
      </w:r>
      <w:r w:rsidR="0026151C">
        <w:rPr>
          <w:rFonts w:ascii="Times New Roman" w:hAnsi="Times New Roman"/>
          <w:sz w:val="24"/>
          <w:szCs w:val="24"/>
        </w:rPr>
        <w:t xml:space="preserve"> – </w:t>
      </w:r>
      <w:r w:rsidR="008F327F">
        <w:rPr>
          <w:rFonts w:ascii="Times New Roman" w:hAnsi="Times New Roman"/>
          <w:sz w:val="24"/>
          <w:szCs w:val="24"/>
        </w:rPr>
        <w:t>Г</w:t>
      </w:r>
      <w:r w:rsidR="0026151C">
        <w:rPr>
          <w:rFonts w:ascii="Times New Roman" w:hAnsi="Times New Roman"/>
          <w:sz w:val="24"/>
          <w:szCs w:val="24"/>
        </w:rPr>
        <w:t xml:space="preserve">оловний фахівець з закупівель та постачань Відділу закупівель та постачань, </w:t>
      </w:r>
    </w:p>
    <w:p w14:paraId="10157713" w14:textId="73F5592B" w:rsidR="00F62893" w:rsidRDefault="0026151C">
      <w:pPr>
        <w:spacing w:after="0" w:line="240" w:lineRule="auto"/>
        <w:jc w:val="both"/>
        <w:rPr>
          <w:rFonts w:ascii="Times New Roman" w:hAnsi="Times New Roman"/>
          <w:sz w:val="24"/>
          <w:szCs w:val="24"/>
        </w:rPr>
      </w:pPr>
      <w:r>
        <w:rPr>
          <w:rFonts w:ascii="Times New Roman" w:hAnsi="Times New Roman"/>
          <w:sz w:val="24"/>
          <w:szCs w:val="24"/>
        </w:rPr>
        <w:t xml:space="preserve">e-mail: </w:t>
      </w:r>
      <w:hyperlink r:id="rId11" w:history="1">
        <w:r w:rsidR="009B1AE2" w:rsidRPr="009B1AE2">
          <w:rPr>
            <w:rFonts w:ascii="Times New Roman" w:hAnsi="Times New Roman"/>
            <w:color w:val="0563C1"/>
            <w:sz w:val="24"/>
            <w:szCs w:val="24"/>
          </w:rPr>
          <w:t>v.klevtsova@phc.org.ua</w:t>
        </w:r>
      </w:hyperlink>
      <w:r w:rsidR="009B1AE2" w:rsidRPr="009B1AE2">
        <w:rPr>
          <w:rFonts w:ascii="Times New Roman" w:hAnsi="Times New Roman"/>
          <w:color w:val="0563C1"/>
          <w:sz w:val="24"/>
          <w:szCs w:val="24"/>
        </w:rPr>
        <w:t xml:space="preserve"> </w:t>
      </w:r>
    </w:p>
    <w:p w14:paraId="2285BBEB" w14:textId="76C11AF9" w:rsidR="00F62893" w:rsidRDefault="0026151C">
      <w:pPr>
        <w:spacing w:after="0" w:line="240" w:lineRule="auto"/>
        <w:jc w:val="both"/>
        <w:rPr>
          <w:rFonts w:ascii="Times New Roman" w:hAnsi="Times New Roman"/>
          <w:sz w:val="24"/>
          <w:szCs w:val="24"/>
        </w:rPr>
      </w:pPr>
      <w:r>
        <w:rPr>
          <w:rFonts w:ascii="Times New Roman" w:hAnsi="Times New Roman"/>
          <w:sz w:val="24"/>
          <w:szCs w:val="24"/>
        </w:rPr>
        <w:t>тел.: +38</w:t>
      </w:r>
      <w:r w:rsidR="00DD6ED9">
        <w:rPr>
          <w:rFonts w:ascii="Times New Roman" w:hAnsi="Times New Roman"/>
          <w:sz w:val="24"/>
          <w:szCs w:val="24"/>
        </w:rPr>
        <w:t> </w:t>
      </w:r>
      <w:r>
        <w:rPr>
          <w:rFonts w:ascii="Times New Roman" w:hAnsi="Times New Roman"/>
          <w:sz w:val="24"/>
          <w:szCs w:val="24"/>
        </w:rPr>
        <w:t>0</w:t>
      </w:r>
      <w:r w:rsidR="00DD6ED9">
        <w:rPr>
          <w:rFonts w:ascii="Times New Roman" w:hAnsi="Times New Roman"/>
          <w:sz w:val="24"/>
          <w:szCs w:val="24"/>
        </w:rPr>
        <w:t>50 508 62 46</w:t>
      </w:r>
      <w:r>
        <w:rPr>
          <w:rFonts w:ascii="Times New Roman" w:hAnsi="Times New Roman"/>
          <w:sz w:val="24"/>
          <w:szCs w:val="24"/>
        </w:rPr>
        <w:t>.</w:t>
      </w:r>
    </w:p>
    <w:p w14:paraId="7F86D9B2" w14:textId="77777777" w:rsidR="00F62893" w:rsidRDefault="00F62893">
      <w:pPr>
        <w:spacing w:after="0" w:line="240" w:lineRule="auto"/>
        <w:jc w:val="both"/>
        <w:rPr>
          <w:rFonts w:ascii="Times New Roman" w:hAnsi="Times New Roman"/>
          <w:sz w:val="24"/>
          <w:szCs w:val="24"/>
        </w:rPr>
      </w:pPr>
    </w:p>
    <w:p w14:paraId="735A6BC2" w14:textId="77777777" w:rsidR="00F62893" w:rsidRDefault="0026151C">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Порядок подання цінових пропозицій.</w:t>
      </w:r>
    </w:p>
    <w:p w14:paraId="6EE4F978" w14:textId="10D58EDE"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Цінова пропозиція повинна надсилатись на електрону адресу: </w:t>
      </w:r>
      <w:hyperlink r:id="rId12" w:history="1">
        <w:r w:rsidR="009B1AE2" w:rsidRPr="00406D08">
          <w:rPr>
            <w:rStyle w:val="a9"/>
          </w:rPr>
          <w:t>v.klevtsova@phc.org.ua</w:t>
        </w:r>
      </w:hyperlink>
      <w:r w:rsidR="009B1AE2">
        <w:t xml:space="preserve"> </w:t>
      </w:r>
      <w:r>
        <w:rPr>
          <w:rFonts w:ascii="Times New Roman" w:hAnsi="Times New Roman"/>
          <w:color w:val="000000"/>
          <w:sz w:val="24"/>
          <w:szCs w:val="24"/>
        </w:rPr>
        <w:t>. Усі документи цінової пропозиції повинні бути у вигляді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 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1436482" w14:textId="77777777"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Надані копії документів мають бути розбірливими та якісними. Відповідальність за достовірність наданої інформації в своїй тендерній пропозиції несе учасник. 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7173A9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D29C2D8"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Цінова пропозиція повинна складатися з:</w:t>
      </w:r>
    </w:p>
    <w:p w14:paraId="3DC8EA8A" w14:textId="77777777" w:rsidR="003457EE" w:rsidRPr="003457EE" w:rsidRDefault="003457EE" w:rsidP="003457EE">
      <w:pPr>
        <w:pStyle w:val="a5"/>
        <w:numPr>
          <w:ilvl w:val="0"/>
          <w:numId w:val="4"/>
        </w:numPr>
        <w:tabs>
          <w:tab w:val="left" w:pos="1134"/>
        </w:tabs>
        <w:ind w:left="0" w:firstLine="709"/>
        <w:jc w:val="both"/>
        <w:rPr>
          <w:rFonts w:ascii="Times New Roman" w:eastAsia="Times New Roman" w:hAnsi="Times New Roman"/>
          <w:color w:val="000000"/>
          <w:sz w:val="24"/>
          <w:szCs w:val="24"/>
          <w:lang w:val="uk-UA"/>
        </w:rPr>
      </w:pPr>
      <w:r w:rsidRPr="003457EE">
        <w:rPr>
          <w:rFonts w:ascii="Times New Roman" w:eastAsia="Times New Roman" w:hAnsi="Times New Roman"/>
          <w:color w:val="000000"/>
          <w:sz w:val="24"/>
          <w:szCs w:val="24"/>
          <w:lang w:val="uk-UA"/>
        </w:rPr>
        <w:t>документи, що підтверджують відповідність учасника кваліфікаційним критеріям та передбачені Додатком № 1 «Інформація про спосіб документального підтвердження відповідності Учасників встановленим кваліфікаційним критеріям»;</w:t>
      </w:r>
    </w:p>
    <w:p w14:paraId="4624D85F" w14:textId="36DF4482"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інформації щодо відповідності запропонован</w:t>
      </w:r>
      <w:r w:rsidR="003457EE">
        <w:rPr>
          <w:rFonts w:ascii="Times New Roman" w:hAnsi="Times New Roman"/>
          <w:color w:val="000000"/>
          <w:sz w:val="24"/>
          <w:szCs w:val="24"/>
        </w:rPr>
        <w:t>их</w:t>
      </w:r>
      <w:r>
        <w:rPr>
          <w:rFonts w:ascii="Times New Roman" w:hAnsi="Times New Roman"/>
          <w:color w:val="000000"/>
          <w:sz w:val="24"/>
          <w:szCs w:val="24"/>
        </w:rPr>
        <w:t xml:space="preserve"> учасником </w:t>
      </w:r>
      <w:r w:rsidR="003457EE">
        <w:rPr>
          <w:rFonts w:ascii="Times New Roman" w:hAnsi="Times New Roman"/>
          <w:color w:val="000000"/>
          <w:sz w:val="24"/>
          <w:szCs w:val="24"/>
        </w:rPr>
        <w:t>послуг</w:t>
      </w:r>
      <w:r>
        <w:rPr>
          <w:rFonts w:ascii="Times New Roman" w:hAnsi="Times New Roman"/>
          <w:color w:val="000000"/>
          <w:sz w:val="24"/>
          <w:szCs w:val="24"/>
        </w:rPr>
        <w:t>, технічним, якісними та кількісними характеристикам предмета закупівлі, яка надається шляхом заповнення</w:t>
      </w:r>
      <w:r w:rsidR="003457EE">
        <w:rPr>
          <w:rFonts w:ascii="Times New Roman" w:hAnsi="Times New Roman"/>
          <w:color w:val="000000"/>
          <w:sz w:val="24"/>
          <w:szCs w:val="24"/>
        </w:rPr>
        <w:t>/підписання</w:t>
      </w:r>
      <w:r>
        <w:rPr>
          <w:rFonts w:ascii="Times New Roman" w:hAnsi="Times New Roman"/>
          <w:color w:val="000000"/>
          <w:sz w:val="24"/>
          <w:szCs w:val="24"/>
        </w:rPr>
        <w:t xml:space="preserve"> Додатку </w:t>
      </w:r>
      <w:r w:rsidR="003457EE">
        <w:rPr>
          <w:rFonts w:ascii="Times New Roman" w:hAnsi="Times New Roman"/>
          <w:sz w:val="24"/>
          <w:szCs w:val="24"/>
        </w:rPr>
        <w:t>2</w:t>
      </w:r>
      <w:r>
        <w:rPr>
          <w:rFonts w:ascii="Times New Roman" w:hAnsi="Times New Roman"/>
          <w:color w:val="000000"/>
          <w:sz w:val="24"/>
          <w:szCs w:val="24"/>
        </w:rPr>
        <w:t xml:space="preserve"> до цього оголошення про закупівлю</w:t>
      </w:r>
      <w:r>
        <w:rPr>
          <w:rFonts w:ascii="Times New Roman" w:hAnsi="Times New Roman"/>
          <w:sz w:val="24"/>
          <w:szCs w:val="24"/>
        </w:rPr>
        <w:t>,</w:t>
      </w:r>
      <w:r>
        <w:rPr>
          <w:rFonts w:ascii="Times New Roman" w:hAnsi="Times New Roman"/>
          <w:sz w:val="14"/>
          <w:szCs w:val="14"/>
        </w:rPr>
        <w:t xml:space="preserve"> </w:t>
      </w:r>
    </w:p>
    <w:p w14:paraId="67F6E03A" w14:textId="3CCD7276"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про ціну пропозиції, яка надається шляхом заповнення форми «Форма цінової пропозиції», що викладена в Додатку </w:t>
      </w:r>
      <w:r w:rsidR="003457EE">
        <w:rPr>
          <w:rFonts w:ascii="Times New Roman" w:hAnsi="Times New Roman"/>
          <w:color w:val="000000"/>
          <w:sz w:val="24"/>
          <w:szCs w:val="24"/>
        </w:rPr>
        <w:t>3</w:t>
      </w:r>
      <w:r>
        <w:rPr>
          <w:rFonts w:ascii="Times New Roman" w:hAnsi="Times New Roman"/>
          <w:color w:val="000000"/>
          <w:sz w:val="24"/>
          <w:szCs w:val="24"/>
        </w:rPr>
        <w:t xml:space="preserve"> до цього оголошення про закупівлю;</w:t>
      </w:r>
    </w:p>
    <w:p w14:paraId="0505000B" w14:textId="755821E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листа - згоди в довільній формі про те, що учасник ознайомився та зобов’язується дотримуватись вимог Кодексу поведінки для постачальників Глобального фо</w:t>
      </w:r>
      <w:r>
        <w:rPr>
          <w:rFonts w:ascii="Times New Roman" w:hAnsi="Times New Roman"/>
          <w:sz w:val="24"/>
          <w:szCs w:val="24"/>
        </w:rPr>
        <w:t>н</w:t>
      </w:r>
      <w:r>
        <w:rPr>
          <w:rFonts w:ascii="Times New Roman" w:hAnsi="Times New Roman"/>
          <w:color w:val="000000"/>
          <w:sz w:val="24"/>
          <w:szCs w:val="24"/>
        </w:rPr>
        <w:t xml:space="preserve">ду, що викладений в Додатку </w:t>
      </w:r>
      <w:r w:rsidR="003457EE">
        <w:rPr>
          <w:rFonts w:ascii="Times New Roman" w:hAnsi="Times New Roman"/>
          <w:color w:val="000000"/>
          <w:sz w:val="24"/>
          <w:szCs w:val="24"/>
        </w:rPr>
        <w:t>4</w:t>
      </w:r>
      <w:r>
        <w:rPr>
          <w:rFonts w:ascii="Times New Roman" w:hAnsi="Times New Roman"/>
          <w:color w:val="000000"/>
          <w:sz w:val="24"/>
          <w:szCs w:val="24"/>
        </w:rPr>
        <w:t xml:space="preserve"> до оголошення про закупівлю;</w:t>
      </w:r>
    </w:p>
    <w:p w14:paraId="3286A7FC" w14:textId="4972B712"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завіреної підписом уповноваженого представника учасника, а також скріпленої печаткою (за її наявності) Декларації конфлікту інтересів учасника, який подає цінову пропозицію, що викладена в Додатку </w:t>
      </w:r>
      <w:r w:rsidR="003457EE">
        <w:rPr>
          <w:rFonts w:ascii="Times New Roman" w:hAnsi="Times New Roman"/>
          <w:color w:val="000000"/>
          <w:sz w:val="24"/>
          <w:szCs w:val="24"/>
        </w:rPr>
        <w:t>5</w:t>
      </w:r>
      <w:r>
        <w:rPr>
          <w:rFonts w:ascii="Times New Roman" w:hAnsi="Times New Roman"/>
          <w:color w:val="000000"/>
          <w:sz w:val="24"/>
          <w:szCs w:val="24"/>
        </w:rPr>
        <w:t xml:space="preserve"> до оголошення про закупівлю;</w:t>
      </w:r>
    </w:p>
    <w:p w14:paraId="72E73354"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витяг та/або свідоцтво з Єдиного державного реєстру юридичних осіб, фізичних осіб-підприємців та громадських формувань;</w:t>
      </w:r>
    </w:p>
    <w:p w14:paraId="2AA913FB"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 (виписка, статут).</w:t>
      </w:r>
    </w:p>
    <w:p w14:paraId="33703E67"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highlight w:val="yellow"/>
        </w:rPr>
      </w:pPr>
    </w:p>
    <w:p w14:paraId="7416D46D"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Перелік критеріїв та методика оцінки цінових пропозицій: </w:t>
      </w:r>
      <w:r>
        <w:rPr>
          <w:rFonts w:ascii="Times New Roman" w:hAnsi="Times New Roman"/>
          <w:color w:val="000000"/>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AE03FBA"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p>
    <w:p w14:paraId="77F98C39" w14:textId="77777777" w:rsidR="00F62893" w:rsidRDefault="0026151C">
      <w:pPr>
        <w:numPr>
          <w:ilvl w:val="0"/>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Інша інформація:</w:t>
      </w:r>
      <w:r>
        <w:rPr>
          <w:rFonts w:ascii="Times New Roman" w:hAnsi="Times New Roman"/>
          <w:color w:val="000000"/>
          <w:sz w:val="24"/>
          <w:szCs w:val="24"/>
        </w:rPr>
        <w:t xml:space="preserve"> </w:t>
      </w:r>
    </w:p>
    <w:p w14:paraId="3B8555C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5378816"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rPr>
          <w:rFonts w:ascii="Times New Roman" w:hAnsi="Times New Roman"/>
          <w:color w:val="000000"/>
          <w:sz w:val="24"/>
          <w:szCs w:val="24"/>
        </w:rPr>
      </w:pPr>
      <w:r>
        <w:rPr>
          <w:rFonts w:ascii="Times New Roman" w:hAnsi="Times New Roman"/>
          <w:color w:val="000000"/>
          <w:sz w:val="24"/>
          <w:szCs w:val="24"/>
        </w:rPr>
        <w:t xml:space="preserve"> На підставі оцінки поданих пропозицій Замовник визначає переможця закупівлі та приймає рішення про намір укласти договір про закупівлю. Замовник має право відмінити процедуру закупівлі.</w:t>
      </w:r>
    </w:p>
    <w:p w14:paraId="3E6C6598"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Замовник не несе відповідальність:</w:t>
      </w:r>
    </w:p>
    <w:p w14:paraId="5F825B7F"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26FD0AD4"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 роботу операторів зв’язку; </w:t>
      </w:r>
    </w:p>
    <w:p w14:paraId="54952BE0"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 випадку виникнення форс-мажорних обставин.</w:t>
      </w:r>
    </w:p>
    <w:p w14:paraId="79C1077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Учасники погоджуються з тим, що Замовник не повертає матеріали, подані на будь-якій стадії </w:t>
      </w:r>
      <w:r>
        <w:rPr>
          <w:rFonts w:ascii="Times New Roman" w:hAnsi="Times New Roman"/>
          <w:sz w:val="24"/>
          <w:szCs w:val="24"/>
        </w:rPr>
        <w:t>проведення процедури закупівлі.</w:t>
      </w:r>
    </w:p>
    <w:p w14:paraId="7D47566F"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sz w:val="24"/>
          <w:szCs w:val="24"/>
        </w:rPr>
        <w:t xml:space="preserve"> Рішення Замовника є остаточним та оскарженню не підлягає.</w:t>
      </w:r>
    </w:p>
    <w:p w14:paraId="34CBDF2E"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0C3DAF1F"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Замовник має право відмінити закупівлю.</w:t>
      </w:r>
    </w:p>
    <w:p w14:paraId="3573EFB6" w14:textId="77777777" w:rsidR="00F62893" w:rsidRDefault="0026151C">
      <w:pPr>
        <w:numPr>
          <w:ilvl w:val="1"/>
          <w:numId w:val="6"/>
        </w:numPr>
        <w:pBdr>
          <w:top w:val="nil"/>
          <w:left w:val="nil"/>
          <w:bottom w:val="nil"/>
          <w:right w:val="nil"/>
          <w:between w:val="nil"/>
        </w:pBdr>
        <w:tabs>
          <w:tab w:val="left" w:pos="1276"/>
        </w:tabs>
        <w:spacing w:after="0" w:line="240" w:lineRule="auto"/>
        <w:ind w:left="425" w:firstLine="283"/>
        <w:jc w:val="both"/>
        <w:rPr>
          <w:rFonts w:ascii="Times New Roman" w:hAnsi="Times New Roman"/>
          <w:sz w:val="24"/>
          <w:szCs w:val="24"/>
        </w:rPr>
        <w:sectPr w:rsidR="00F62893">
          <w:footerReference w:type="default" r:id="rId13"/>
          <w:pgSz w:w="11906" w:h="16838"/>
          <w:pgMar w:top="850" w:right="850" w:bottom="1135" w:left="1417" w:header="708" w:footer="708" w:gutter="0"/>
          <w:pgNumType w:start="1"/>
          <w:cols w:space="720"/>
        </w:sectPr>
      </w:pPr>
      <w:r>
        <w:rPr>
          <w:rFonts w:ascii="Times New Roman" w:hAnsi="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58640E4F" w14:textId="77777777" w:rsidR="00E97056" w:rsidRDefault="00E97056" w:rsidP="00E97056">
      <w:pPr>
        <w:tabs>
          <w:tab w:val="left" w:pos="993"/>
        </w:tabs>
        <w:spacing w:after="0" w:line="240" w:lineRule="auto"/>
        <w:ind w:left="7655"/>
        <w:rPr>
          <w:rFonts w:ascii="Times New Roman" w:hAnsi="Times New Roman"/>
          <w:sz w:val="24"/>
          <w:szCs w:val="24"/>
        </w:rPr>
      </w:pPr>
      <w:bookmarkStart w:id="4" w:name="_heading=h.1fob9te" w:colFirst="0" w:colLast="0"/>
      <w:bookmarkStart w:id="5" w:name="_heading=h.3znysh7" w:colFirst="0" w:colLast="0"/>
      <w:bookmarkEnd w:id="4"/>
      <w:bookmarkEnd w:id="5"/>
      <w:r w:rsidRPr="00725DDC">
        <w:rPr>
          <w:rFonts w:ascii="Times New Roman" w:hAnsi="Times New Roman"/>
          <w:sz w:val="24"/>
          <w:szCs w:val="24"/>
        </w:rPr>
        <w:lastRenderedPageBreak/>
        <w:t>Додаток № 1</w:t>
      </w:r>
    </w:p>
    <w:p w14:paraId="1185CD96" w14:textId="77777777" w:rsidR="00E97056" w:rsidRDefault="00E97056" w:rsidP="00E97056">
      <w:pPr>
        <w:tabs>
          <w:tab w:val="left" w:pos="993"/>
        </w:tabs>
        <w:spacing w:after="0" w:line="240" w:lineRule="auto"/>
        <w:ind w:left="7655"/>
        <w:rPr>
          <w:rFonts w:ascii="Times New Roman" w:hAnsi="Times New Roman"/>
          <w:sz w:val="24"/>
          <w:szCs w:val="24"/>
        </w:rPr>
      </w:pPr>
    </w:p>
    <w:p w14:paraId="552CA1A6" w14:textId="77777777" w:rsidR="00E97056" w:rsidRDefault="00E97056" w:rsidP="00E97056">
      <w:pPr>
        <w:tabs>
          <w:tab w:val="left" w:pos="993"/>
        </w:tabs>
        <w:spacing w:after="0" w:line="240" w:lineRule="auto"/>
        <w:ind w:left="7655"/>
        <w:rPr>
          <w:rFonts w:ascii="Times New Roman" w:hAnsi="Times New Roman"/>
          <w:sz w:val="24"/>
          <w:szCs w:val="24"/>
        </w:rPr>
      </w:pPr>
    </w:p>
    <w:p w14:paraId="2C4232F3" w14:textId="77777777" w:rsidR="00E97056" w:rsidRPr="00A759E4" w:rsidRDefault="00E97056" w:rsidP="00E97056">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r w:rsidRPr="00A759E4">
        <w:rPr>
          <w:rFonts w:ascii="Times New Roman" w:hAnsi="Times New Roman"/>
          <w:b/>
          <w:color w:val="000000"/>
          <w:sz w:val="24"/>
          <w:szCs w:val="24"/>
        </w:rPr>
        <w:t>Інформація про спосіб документального підтвердження відповідності Учасників встановленим кваліфікаційним критеріям</w:t>
      </w:r>
    </w:p>
    <w:p w14:paraId="02A95F5C" w14:textId="77777777" w:rsidR="00E97056" w:rsidRPr="00725DDC" w:rsidRDefault="00E97056" w:rsidP="00E97056">
      <w:pPr>
        <w:tabs>
          <w:tab w:val="left" w:pos="993"/>
        </w:tabs>
        <w:spacing w:after="0" w:line="240" w:lineRule="auto"/>
        <w:rPr>
          <w:rFonts w:ascii="Times New Roman" w:hAnsi="Times New Roman"/>
          <w:sz w:val="24"/>
          <w:szCs w:val="24"/>
        </w:rPr>
      </w:pPr>
    </w:p>
    <w:p w14:paraId="36BC000C" w14:textId="77777777" w:rsidR="00E97056" w:rsidRDefault="00E97056" w:rsidP="00E97056">
      <w:pPr>
        <w:spacing w:after="0" w:line="240" w:lineRule="auto"/>
        <w:ind w:left="7513" w:right="-284"/>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260"/>
        <w:gridCol w:w="5777"/>
      </w:tblGrid>
      <w:tr w:rsidR="00E97056" w:rsidRPr="00700FA4" w14:paraId="72F978FE" w14:textId="77777777" w:rsidTr="00DE13A7">
        <w:tc>
          <w:tcPr>
            <w:tcW w:w="534" w:type="dxa"/>
            <w:shd w:val="clear" w:color="auto" w:fill="D9D9D9" w:themeFill="background1" w:themeFillShade="D9"/>
          </w:tcPr>
          <w:p w14:paraId="655AABF8" w14:textId="77777777" w:rsidR="00E97056" w:rsidRPr="00B64115" w:rsidRDefault="00E97056" w:rsidP="00DE13A7">
            <w:pPr>
              <w:pBdr>
                <w:top w:val="nil"/>
                <w:left w:val="nil"/>
                <w:bottom w:val="nil"/>
                <w:right w:val="nil"/>
                <w:between w:val="nil"/>
              </w:pBdr>
              <w:spacing w:after="0" w:line="240" w:lineRule="auto"/>
              <w:jc w:val="center"/>
              <w:rPr>
                <w:rFonts w:ascii="Times New Roman" w:hAnsi="Times New Roman"/>
                <w:color w:val="000000"/>
                <w:sz w:val="24"/>
                <w:szCs w:val="24"/>
              </w:rPr>
            </w:pPr>
            <w:r w:rsidRPr="00B64115">
              <w:rPr>
                <w:rFonts w:ascii="Times New Roman" w:hAnsi="Times New Roman"/>
                <w:b/>
                <w:color w:val="000000"/>
                <w:sz w:val="24"/>
                <w:szCs w:val="24"/>
              </w:rPr>
              <w:t>№</w:t>
            </w:r>
          </w:p>
          <w:p w14:paraId="6284313E" w14:textId="77777777" w:rsidR="00E97056" w:rsidRDefault="00E97056" w:rsidP="00DE13A7">
            <w:pPr>
              <w:pBdr>
                <w:top w:val="nil"/>
                <w:left w:val="nil"/>
                <w:bottom w:val="nil"/>
                <w:right w:val="nil"/>
                <w:between w:val="nil"/>
              </w:pBdr>
              <w:rPr>
                <w:rFonts w:ascii="Times New Roman" w:hAnsi="Times New Roman"/>
                <w:sz w:val="24"/>
                <w:szCs w:val="24"/>
              </w:rPr>
            </w:pPr>
            <w:r w:rsidRPr="00B64115">
              <w:rPr>
                <w:rFonts w:ascii="Times New Roman" w:hAnsi="Times New Roman"/>
                <w:b/>
                <w:color w:val="000000"/>
                <w:sz w:val="24"/>
                <w:szCs w:val="24"/>
              </w:rPr>
              <w:t>з/п</w:t>
            </w:r>
          </w:p>
        </w:tc>
        <w:tc>
          <w:tcPr>
            <w:tcW w:w="3260" w:type="dxa"/>
            <w:shd w:val="clear" w:color="auto" w:fill="D9D9D9" w:themeFill="background1" w:themeFillShade="D9"/>
          </w:tcPr>
          <w:p w14:paraId="046203CC" w14:textId="77777777" w:rsidR="00E97056" w:rsidRDefault="00E97056" w:rsidP="00DE13A7">
            <w:pPr>
              <w:pBdr>
                <w:top w:val="nil"/>
                <w:left w:val="nil"/>
                <w:bottom w:val="nil"/>
                <w:right w:val="nil"/>
                <w:between w:val="nil"/>
              </w:pBdr>
              <w:rPr>
                <w:rFonts w:ascii="Times New Roman" w:hAnsi="Times New Roman"/>
                <w:b/>
                <w:color w:val="000000"/>
                <w:sz w:val="24"/>
                <w:szCs w:val="24"/>
              </w:rPr>
            </w:pPr>
            <w:r w:rsidRPr="00B64115">
              <w:rPr>
                <w:rFonts w:ascii="Times New Roman" w:hAnsi="Times New Roman"/>
                <w:b/>
                <w:color w:val="000000"/>
                <w:sz w:val="24"/>
                <w:szCs w:val="24"/>
              </w:rPr>
              <w:t>Кваліфікаційні критерії (вимоги) до учасників *</w:t>
            </w:r>
          </w:p>
        </w:tc>
        <w:tc>
          <w:tcPr>
            <w:tcW w:w="5777" w:type="dxa"/>
            <w:shd w:val="clear" w:color="auto" w:fill="D9D9D9" w:themeFill="background1" w:themeFillShade="D9"/>
          </w:tcPr>
          <w:p w14:paraId="3F386EA5" w14:textId="77777777" w:rsidR="00E97056" w:rsidRPr="00700FA4" w:rsidRDefault="00E97056" w:rsidP="00DE13A7">
            <w:pPr>
              <w:pBdr>
                <w:top w:val="nil"/>
                <w:left w:val="nil"/>
                <w:bottom w:val="nil"/>
                <w:right w:val="nil"/>
                <w:between w:val="nil"/>
              </w:pBdr>
              <w:ind w:firstLine="459"/>
              <w:jc w:val="both"/>
              <w:rPr>
                <w:rFonts w:ascii="Times New Roman" w:hAnsi="Times New Roman"/>
                <w:color w:val="000000"/>
                <w:sz w:val="24"/>
                <w:szCs w:val="24"/>
              </w:rPr>
            </w:pPr>
            <w:r w:rsidRPr="00B64115">
              <w:rPr>
                <w:rFonts w:ascii="Times New Roman" w:hAnsi="Times New Roman"/>
                <w:b/>
                <w:color w:val="000000"/>
                <w:sz w:val="24"/>
                <w:szCs w:val="24"/>
              </w:rPr>
              <w:t>Документи, що підтверджують відповідність</w:t>
            </w:r>
          </w:p>
        </w:tc>
      </w:tr>
      <w:tr w:rsidR="00E97056" w:rsidRPr="00700FA4" w14:paraId="514DA41B" w14:textId="77777777" w:rsidTr="001E574A">
        <w:trPr>
          <w:trHeight w:val="1195"/>
        </w:trPr>
        <w:tc>
          <w:tcPr>
            <w:tcW w:w="534" w:type="dxa"/>
          </w:tcPr>
          <w:p w14:paraId="67A3AC4C" w14:textId="2FE235DA" w:rsidR="00E97056" w:rsidRDefault="00E97056" w:rsidP="00E97056">
            <w:pPr>
              <w:pBdr>
                <w:top w:val="nil"/>
                <w:left w:val="nil"/>
                <w:bottom w:val="nil"/>
                <w:right w:val="nil"/>
                <w:between w:val="nil"/>
              </w:pBdr>
              <w:rPr>
                <w:rFonts w:ascii="Times New Roman" w:hAnsi="Times New Roman"/>
                <w:sz w:val="24"/>
                <w:szCs w:val="24"/>
              </w:rPr>
            </w:pPr>
            <w:r w:rsidRPr="00366937">
              <w:rPr>
                <w:rFonts w:ascii="Times New Roman" w:hAnsi="Times New Roman"/>
                <w:sz w:val="24"/>
                <w:szCs w:val="24"/>
              </w:rPr>
              <w:t>1.</w:t>
            </w:r>
          </w:p>
        </w:tc>
        <w:tc>
          <w:tcPr>
            <w:tcW w:w="3260" w:type="dxa"/>
          </w:tcPr>
          <w:p w14:paraId="0D15BB8D" w14:textId="5EFE50DD" w:rsidR="00E97056" w:rsidRDefault="00E97056" w:rsidP="00E97056">
            <w:pPr>
              <w:pBdr>
                <w:top w:val="nil"/>
                <w:left w:val="nil"/>
                <w:bottom w:val="nil"/>
                <w:right w:val="nil"/>
                <w:between w:val="nil"/>
              </w:pBdr>
              <w:rPr>
                <w:rFonts w:ascii="Times New Roman" w:hAnsi="Times New Roman"/>
                <w:b/>
                <w:color w:val="000000"/>
                <w:sz w:val="24"/>
                <w:szCs w:val="24"/>
              </w:rPr>
            </w:pPr>
            <w:r w:rsidRPr="00366937">
              <w:rPr>
                <w:rFonts w:ascii="Times New Roman" w:hAnsi="Times New Roman"/>
                <w:b/>
                <w:color w:val="000000"/>
                <w:sz w:val="24"/>
                <w:szCs w:val="24"/>
              </w:rPr>
              <w:t>Наявність обладнання та матеріально-технічної бази, необхідних для надання послуг.</w:t>
            </w:r>
          </w:p>
        </w:tc>
        <w:tc>
          <w:tcPr>
            <w:tcW w:w="5777" w:type="dxa"/>
          </w:tcPr>
          <w:p w14:paraId="15C8BED5" w14:textId="59452C43" w:rsidR="00E97056" w:rsidRPr="005A5DF3" w:rsidRDefault="00E97056" w:rsidP="00E97056">
            <w:pPr>
              <w:pBdr>
                <w:top w:val="nil"/>
                <w:left w:val="nil"/>
                <w:bottom w:val="nil"/>
                <w:right w:val="nil"/>
                <w:between w:val="nil"/>
              </w:pBdr>
              <w:jc w:val="both"/>
              <w:rPr>
                <w:rFonts w:ascii="Times New Roman" w:hAnsi="Times New Roman"/>
                <w:color w:val="000000"/>
                <w:sz w:val="24"/>
                <w:szCs w:val="24"/>
              </w:rPr>
            </w:pPr>
            <w:r w:rsidRPr="00366937">
              <w:rPr>
                <w:rFonts w:ascii="Times New Roman" w:hAnsi="Times New Roman"/>
                <w:color w:val="000000"/>
                <w:sz w:val="24"/>
                <w:szCs w:val="24"/>
              </w:rPr>
              <w:t>Довідка у довільній формі, що містить інформацію про перелік в учасника обладнання та матеріально-технічної бази, необхідних для надання послуг.</w:t>
            </w:r>
          </w:p>
        </w:tc>
      </w:tr>
      <w:tr w:rsidR="00E97056" w:rsidRPr="00700FA4" w14:paraId="7B2F8A6D" w14:textId="77777777" w:rsidTr="00DE13A7">
        <w:trPr>
          <w:trHeight w:val="3452"/>
        </w:trPr>
        <w:tc>
          <w:tcPr>
            <w:tcW w:w="534" w:type="dxa"/>
          </w:tcPr>
          <w:p w14:paraId="2A9D7886" w14:textId="58918DA5" w:rsidR="00E97056" w:rsidRPr="00700FA4" w:rsidRDefault="00E97056" w:rsidP="00E97056">
            <w:pPr>
              <w:pBdr>
                <w:top w:val="nil"/>
                <w:left w:val="nil"/>
                <w:bottom w:val="nil"/>
                <w:right w:val="nil"/>
                <w:between w:val="nil"/>
              </w:pBdr>
              <w:rPr>
                <w:rFonts w:ascii="Times New Roman" w:hAnsi="Times New Roman"/>
                <w:color w:val="000000"/>
                <w:sz w:val="24"/>
                <w:szCs w:val="24"/>
              </w:rPr>
            </w:pPr>
            <w:r w:rsidRPr="00366937">
              <w:rPr>
                <w:rFonts w:ascii="Times New Roman" w:hAnsi="Times New Roman"/>
                <w:sz w:val="24"/>
                <w:szCs w:val="24"/>
              </w:rPr>
              <w:t>2</w:t>
            </w:r>
            <w:r w:rsidRPr="00366937">
              <w:rPr>
                <w:rFonts w:ascii="Times New Roman" w:hAnsi="Times New Roman"/>
                <w:color w:val="000000"/>
                <w:sz w:val="24"/>
                <w:szCs w:val="24"/>
              </w:rPr>
              <w:t>.</w:t>
            </w:r>
          </w:p>
        </w:tc>
        <w:tc>
          <w:tcPr>
            <w:tcW w:w="3260" w:type="dxa"/>
          </w:tcPr>
          <w:p w14:paraId="762588EA" w14:textId="3EE13C5F" w:rsidR="00E97056" w:rsidRPr="007E707C" w:rsidRDefault="00E97056" w:rsidP="00E97056">
            <w:pPr>
              <w:pBdr>
                <w:top w:val="nil"/>
                <w:left w:val="nil"/>
                <w:bottom w:val="nil"/>
                <w:right w:val="nil"/>
                <w:between w:val="nil"/>
              </w:pBdr>
              <w:rPr>
                <w:rFonts w:ascii="Times New Roman" w:hAnsi="Times New Roman"/>
                <w:b/>
                <w:color w:val="000000"/>
                <w:sz w:val="24"/>
                <w:szCs w:val="24"/>
              </w:rPr>
            </w:pPr>
            <w:r w:rsidRPr="00366937">
              <w:rPr>
                <w:rFonts w:ascii="Times New Roman" w:hAnsi="Times New Roman"/>
                <w:b/>
                <w:color w:val="000000"/>
                <w:sz w:val="24"/>
                <w:szCs w:val="24"/>
              </w:rPr>
              <w:t>Наявність документально підтвердженого досвіду виконання аналогічного (аналогічних) за предметом закупівлі договору (договорів)</w:t>
            </w:r>
          </w:p>
        </w:tc>
        <w:tc>
          <w:tcPr>
            <w:tcW w:w="5777" w:type="dxa"/>
          </w:tcPr>
          <w:p w14:paraId="63B89B1E" w14:textId="77777777" w:rsidR="00E97056" w:rsidRPr="00366937" w:rsidRDefault="00E97056" w:rsidP="00E97056">
            <w:pPr>
              <w:pBdr>
                <w:top w:val="nil"/>
                <w:left w:val="nil"/>
                <w:bottom w:val="nil"/>
                <w:right w:val="nil"/>
                <w:between w:val="nil"/>
              </w:pBdr>
              <w:jc w:val="both"/>
              <w:rPr>
                <w:rFonts w:ascii="Times New Roman" w:hAnsi="Times New Roman"/>
                <w:color w:val="000000" w:themeColor="text1"/>
                <w:sz w:val="24"/>
                <w:szCs w:val="24"/>
              </w:rPr>
            </w:pPr>
            <w:r w:rsidRPr="00366937">
              <w:rPr>
                <w:rFonts w:ascii="Times New Roman" w:hAnsi="Times New Roman"/>
                <w:color w:val="000000"/>
                <w:sz w:val="24"/>
                <w:szCs w:val="24"/>
              </w:rPr>
              <w:t xml:space="preserve">Не менше 2 (двох) копій договорів (з додатками та додатковими угодами, що є його невід’ємними частинами) про надання аналогічних послуг у 2020 - 2023 роках. У разі, якщо в договорі  існує конфіденційна інформація, учасник має право цю інформацію закреслити/затемнити. </w:t>
            </w:r>
            <w:r w:rsidRPr="00366937">
              <w:rPr>
                <w:rFonts w:ascii="Times New Roman" w:hAnsi="Times New Roman"/>
                <w:sz w:val="24"/>
                <w:szCs w:val="24"/>
              </w:rPr>
              <w:t>Не менше 2-х (двох) копій актів наданих послуг, як документальне підтвердження виконання договорів.</w:t>
            </w:r>
          </w:p>
          <w:p w14:paraId="0CA398F4" w14:textId="3C23BD64" w:rsidR="00E97056" w:rsidRPr="00700FA4" w:rsidRDefault="00E97056" w:rsidP="00E97056">
            <w:pPr>
              <w:pBdr>
                <w:top w:val="nil"/>
                <w:left w:val="nil"/>
                <w:bottom w:val="nil"/>
                <w:right w:val="nil"/>
                <w:between w:val="nil"/>
              </w:pBdr>
              <w:ind w:left="-71"/>
              <w:jc w:val="both"/>
              <w:rPr>
                <w:rFonts w:ascii="Times New Roman" w:hAnsi="Times New Roman"/>
              </w:rPr>
            </w:pPr>
            <w:r w:rsidRPr="00366937">
              <w:rPr>
                <w:rFonts w:ascii="Times New Roman" w:hAnsi="Times New Roman"/>
                <w:sz w:val="24"/>
                <w:szCs w:val="24"/>
              </w:rPr>
              <w:t>*</w:t>
            </w:r>
            <w:r w:rsidRPr="00366937">
              <w:rPr>
                <w:rFonts w:ascii="Times New Roman" w:hAnsi="Times New Roman"/>
                <w:color w:val="000000" w:themeColor="text1"/>
                <w:sz w:val="24"/>
                <w:szCs w:val="24"/>
              </w:rPr>
              <w:t>*Під аналогічним договором слід розуміти виконаний договір, аналогічний за предметом договору.</w:t>
            </w:r>
          </w:p>
        </w:tc>
      </w:tr>
      <w:tr w:rsidR="00E97056" w:rsidRPr="00700FA4" w14:paraId="100FCE90" w14:textId="77777777" w:rsidTr="00DE13A7">
        <w:trPr>
          <w:trHeight w:val="1140"/>
        </w:trPr>
        <w:tc>
          <w:tcPr>
            <w:tcW w:w="534" w:type="dxa"/>
          </w:tcPr>
          <w:p w14:paraId="69DE63DE" w14:textId="352A53AC" w:rsidR="00E97056" w:rsidRDefault="00E97056" w:rsidP="00E97056">
            <w:pPr>
              <w:pBdr>
                <w:top w:val="nil"/>
                <w:left w:val="nil"/>
                <w:bottom w:val="nil"/>
                <w:right w:val="nil"/>
                <w:between w:val="nil"/>
              </w:pBdr>
              <w:rPr>
                <w:rFonts w:ascii="Times New Roman" w:hAnsi="Times New Roman"/>
                <w:sz w:val="24"/>
                <w:szCs w:val="24"/>
              </w:rPr>
            </w:pPr>
            <w:r w:rsidRPr="00366937">
              <w:rPr>
                <w:rFonts w:ascii="Times New Roman" w:hAnsi="Times New Roman"/>
                <w:sz w:val="24"/>
                <w:szCs w:val="24"/>
              </w:rPr>
              <w:t>3.</w:t>
            </w:r>
          </w:p>
        </w:tc>
        <w:tc>
          <w:tcPr>
            <w:tcW w:w="3260" w:type="dxa"/>
          </w:tcPr>
          <w:p w14:paraId="13AA27A0" w14:textId="1BA06CA4" w:rsidR="00E97056" w:rsidRDefault="00E97056" w:rsidP="00E97056">
            <w:pPr>
              <w:pBdr>
                <w:top w:val="nil"/>
                <w:left w:val="nil"/>
                <w:bottom w:val="nil"/>
                <w:right w:val="nil"/>
                <w:between w:val="nil"/>
              </w:pBdr>
              <w:rPr>
                <w:rFonts w:ascii="Times New Roman" w:hAnsi="Times New Roman"/>
                <w:b/>
                <w:color w:val="000000"/>
                <w:sz w:val="24"/>
                <w:szCs w:val="24"/>
              </w:rPr>
            </w:pPr>
            <w:r w:rsidRPr="00366937">
              <w:rPr>
                <w:rFonts w:ascii="Times New Roman" w:hAnsi="Times New Roman"/>
                <w:b/>
                <w:color w:val="000000"/>
                <w:sz w:val="24"/>
                <w:szCs w:val="24"/>
              </w:rPr>
              <w:t>Наявність резервного каналу розсилки на випадок відмови основного каналу розсилки.</w:t>
            </w:r>
          </w:p>
        </w:tc>
        <w:tc>
          <w:tcPr>
            <w:tcW w:w="5777" w:type="dxa"/>
          </w:tcPr>
          <w:p w14:paraId="01BECECA" w14:textId="3735E657" w:rsidR="00E97056" w:rsidRPr="00FF41A5" w:rsidRDefault="00E97056" w:rsidP="00E97056">
            <w:pPr>
              <w:pBdr>
                <w:top w:val="nil"/>
                <w:left w:val="nil"/>
                <w:bottom w:val="nil"/>
                <w:right w:val="nil"/>
                <w:between w:val="nil"/>
              </w:pBdr>
              <w:jc w:val="both"/>
              <w:rPr>
                <w:rFonts w:ascii="Times New Roman" w:hAnsi="Times New Roman"/>
                <w:color w:val="000000"/>
                <w:sz w:val="24"/>
                <w:szCs w:val="24"/>
              </w:rPr>
            </w:pPr>
            <w:r w:rsidRPr="00366937">
              <w:rPr>
                <w:rFonts w:ascii="Times New Roman" w:hAnsi="Times New Roman"/>
                <w:color w:val="000000"/>
                <w:sz w:val="24"/>
                <w:szCs w:val="24"/>
              </w:rPr>
              <w:t>Довідка у довільній формі, що містить інформацію про наявність резервного каналу розсилки на випадок відмови основного каналу розсилки.</w:t>
            </w:r>
          </w:p>
        </w:tc>
      </w:tr>
      <w:tr w:rsidR="00E97056" w:rsidRPr="00700FA4" w14:paraId="644C4164" w14:textId="77777777" w:rsidTr="00DE13A7">
        <w:trPr>
          <w:trHeight w:val="3134"/>
        </w:trPr>
        <w:tc>
          <w:tcPr>
            <w:tcW w:w="534" w:type="dxa"/>
          </w:tcPr>
          <w:p w14:paraId="4974201D" w14:textId="0A98E59B" w:rsidR="00E97056" w:rsidRDefault="00E97056" w:rsidP="00E97056">
            <w:pPr>
              <w:pBdr>
                <w:top w:val="nil"/>
                <w:left w:val="nil"/>
                <w:bottom w:val="nil"/>
                <w:right w:val="nil"/>
                <w:between w:val="nil"/>
              </w:pBdr>
              <w:rPr>
                <w:rFonts w:ascii="Times New Roman" w:hAnsi="Times New Roman"/>
                <w:sz w:val="24"/>
                <w:szCs w:val="24"/>
              </w:rPr>
            </w:pPr>
            <w:r w:rsidRPr="00366937">
              <w:rPr>
                <w:rFonts w:ascii="Times New Roman" w:hAnsi="Times New Roman"/>
                <w:sz w:val="24"/>
                <w:szCs w:val="24"/>
              </w:rPr>
              <w:t>4.</w:t>
            </w:r>
          </w:p>
        </w:tc>
        <w:tc>
          <w:tcPr>
            <w:tcW w:w="3260" w:type="dxa"/>
          </w:tcPr>
          <w:p w14:paraId="0700D30D" w14:textId="5A439989" w:rsidR="00E97056" w:rsidRPr="00FF41A5" w:rsidRDefault="00E97056" w:rsidP="00E97056">
            <w:pPr>
              <w:pBdr>
                <w:top w:val="nil"/>
                <w:left w:val="nil"/>
                <w:bottom w:val="nil"/>
                <w:right w:val="nil"/>
                <w:between w:val="nil"/>
              </w:pBdr>
              <w:rPr>
                <w:rFonts w:ascii="Times New Roman" w:hAnsi="Times New Roman"/>
                <w:b/>
                <w:color w:val="000000"/>
                <w:sz w:val="24"/>
                <w:szCs w:val="24"/>
              </w:rPr>
            </w:pPr>
            <w:r w:rsidRPr="00366937">
              <w:rPr>
                <w:rFonts w:ascii="Times New Roman" w:hAnsi="Times New Roman"/>
                <w:b/>
                <w:color w:val="000000"/>
                <w:sz w:val="24"/>
                <w:szCs w:val="24"/>
              </w:rPr>
              <w:t xml:space="preserve">Наявність досвіду забезпечення інтеграції з  інформаційно-телекомунікаційної системою мобільного додатку медичної інформаційної системи замовника з формування передачі повідомлень та контролю їх доставки. </w:t>
            </w:r>
          </w:p>
        </w:tc>
        <w:tc>
          <w:tcPr>
            <w:tcW w:w="5777" w:type="dxa"/>
          </w:tcPr>
          <w:p w14:paraId="5AB7F910" w14:textId="77777777" w:rsidR="00E97056" w:rsidRPr="00366937" w:rsidRDefault="00E97056" w:rsidP="00E97056">
            <w:pPr>
              <w:pBdr>
                <w:top w:val="nil"/>
                <w:left w:val="nil"/>
                <w:bottom w:val="nil"/>
                <w:right w:val="nil"/>
                <w:between w:val="nil"/>
              </w:pBdr>
              <w:rPr>
                <w:rFonts w:ascii="Times New Roman" w:hAnsi="Times New Roman"/>
                <w:bCs/>
                <w:color w:val="000000"/>
                <w:sz w:val="24"/>
                <w:szCs w:val="24"/>
              </w:rPr>
            </w:pPr>
            <w:r w:rsidRPr="00366937">
              <w:rPr>
                <w:rFonts w:ascii="Times New Roman" w:hAnsi="Times New Roman"/>
                <w:bCs/>
                <w:color w:val="000000"/>
                <w:sz w:val="24"/>
                <w:szCs w:val="24"/>
              </w:rPr>
              <w:t xml:space="preserve">Довідка у довільній формі, що містить:   </w:t>
            </w:r>
          </w:p>
          <w:p w14:paraId="5EDACDD3" w14:textId="77777777" w:rsidR="00E97056" w:rsidRPr="00366937" w:rsidRDefault="00E97056" w:rsidP="00E97056">
            <w:pPr>
              <w:pBdr>
                <w:top w:val="nil"/>
                <w:left w:val="nil"/>
                <w:bottom w:val="nil"/>
                <w:right w:val="nil"/>
                <w:between w:val="nil"/>
              </w:pBdr>
              <w:rPr>
                <w:rFonts w:ascii="Times New Roman" w:hAnsi="Times New Roman"/>
                <w:bCs/>
                <w:color w:val="000000"/>
                <w:sz w:val="24"/>
                <w:szCs w:val="24"/>
              </w:rPr>
            </w:pPr>
            <w:r w:rsidRPr="00366937">
              <w:rPr>
                <w:rFonts w:ascii="Times New Roman" w:hAnsi="Times New Roman"/>
                <w:bCs/>
                <w:color w:val="000000"/>
                <w:sz w:val="24"/>
                <w:szCs w:val="24"/>
              </w:rPr>
              <w:t xml:space="preserve">- Детальний опис взаємодії та формат обміну даними; </w:t>
            </w:r>
          </w:p>
          <w:p w14:paraId="205B294D" w14:textId="0B1710E4" w:rsidR="00E97056" w:rsidRPr="00FF41A5" w:rsidRDefault="00E97056" w:rsidP="00E97056">
            <w:pPr>
              <w:pBdr>
                <w:top w:val="nil"/>
                <w:left w:val="nil"/>
                <w:bottom w:val="nil"/>
                <w:right w:val="nil"/>
                <w:between w:val="nil"/>
              </w:pBdr>
              <w:jc w:val="both"/>
              <w:rPr>
                <w:rFonts w:ascii="Times New Roman" w:hAnsi="Times New Roman"/>
                <w:color w:val="000000"/>
                <w:sz w:val="24"/>
                <w:szCs w:val="24"/>
              </w:rPr>
            </w:pPr>
            <w:r w:rsidRPr="00366937">
              <w:rPr>
                <w:rFonts w:ascii="Times New Roman" w:hAnsi="Times New Roman"/>
                <w:bCs/>
                <w:color w:val="000000"/>
                <w:sz w:val="24"/>
                <w:szCs w:val="24"/>
              </w:rPr>
              <w:t>- Опис форматів запитів і відповідей при взаємодії ITC  замовника та виконавця, приклад обміну інформаційними повідомленнями та тлумачення кодів успішної доставки та помилок.</w:t>
            </w:r>
          </w:p>
        </w:tc>
      </w:tr>
    </w:tbl>
    <w:p w14:paraId="5C759209" w14:textId="77777777" w:rsidR="00E97056" w:rsidRDefault="00E97056" w:rsidP="00E97056">
      <w:pPr>
        <w:spacing w:after="0" w:line="240" w:lineRule="auto"/>
        <w:ind w:right="-284"/>
        <w:rPr>
          <w:rFonts w:ascii="Times New Roman" w:hAnsi="Times New Roman"/>
          <w:sz w:val="24"/>
          <w:szCs w:val="24"/>
        </w:rPr>
      </w:pPr>
    </w:p>
    <w:p w14:paraId="25705503" w14:textId="77777777" w:rsidR="00E97056" w:rsidRPr="00B64115" w:rsidRDefault="00E97056" w:rsidP="00E97056">
      <w:pPr>
        <w:pBdr>
          <w:top w:val="nil"/>
          <w:left w:val="nil"/>
          <w:bottom w:val="nil"/>
          <w:right w:val="nil"/>
          <w:between w:val="nil"/>
        </w:pBdr>
        <w:spacing w:after="0" w:line="240" w:lineRule="auto"/>
        <w:ind w:right="-426"/>
        <w:rPr>
          <w:rFonts w:ascii="Times New Roman" w:hAnsi="Times New Roman"/>
          <w:sz w:val="24"/>
          <w:szCs w:val="24"/>
        </w:rPr>
      </w:pPr>
      <w:r w:rsidRPr="00B64115">
        <w:rPr>
          <w:rFonts w:ascii="Times New Roman" w:hAnsi="Times New Roman"/>
          <w:sz w:val="24"/>
          <w:szCs w:val="24"/>
        </w:rPr>
        <w:t>*Невідповідність зазначеним вимогам призводить до автоматичної дискваліфікації.</w:t>
      </w:r>
    </w:p>
    <w:p w14:paraId="617A2396" w14:textId="77777777" w:rsidR="00E97056" w:rsidRDefault="00E97056" w:rsidP="00E97056">
      <w:pPr>
        <w:tabs>
          <w:tab w:val="left" w:pos="993"/>
        </w:tabs>
        <w:spacing w:after="0" w:line="240" w:lineRule="auto"/>
        <w:jc w:val="both"/>
        <w:rPr>
          <w:rFonts w:ascii="Times New Roman" w:hAnsi="Times New Roman"/>
          <w:sz w:val="24"/>
          <w:szCs w:val="24"/>
        </w:rPr>
      </w:pPr>
    </w:p>
    <w:p w14:paraId="25B426FB" w14:textId="77777777" w:rsidR="00E97056" w:rsidRDefault="00E97056" w:rsidP="00E97056">
      <w:pPr>
        <w:tabs>
          <w:tab w:val="left" w:pos="993"/>
        </w:tabs>
        <w:spacing w:after="0" w:line="240" w:lineRule="auto"/>
        <w:ind w:left="7655"/>
        <w:rPr>
          <w:rFonts w:ascii="Times New Roman" w:hAnsi="Times New Roman"/>
          <w:sz w:val="24"/>
          <w:szCs w:val="24"/>
        </w:rPr>
      </w:pPr>
    </w:p>
    <w:p w14:paraId="0B483DD5" w14:textId="77777777" w:rsidR="00E97056" w:rsidRDefault="00E97056" w:rsidP="00E97056">
      <w:pPr>
        <w:tabs>
          <w:tab w:val="left" w:pos="993"/>
        </w:tabs>
        <w:spacing w:after="0" w:line="240" w:lineRule="auto"/>
        <w:ind w:left="7655"/>
        <w:rPr>
          <w:rFonts w:ascii="Times New Roman" w:hAnsi="Times New Roman"/>
          <w:sz w:val="24"/>
          <w:szCs w:val="24"/>
        </w:rPr>
      </w:pPr>
    </w:p>
    <w:p w14:paraId="6D78D544" w14:textId="77777777" w:rsidR="00E97056" w:rsidRDefault="00E97056" w:rsidP="00E97056">
      <w:pPr>
        <w:tabs>
          <w:tab w:val="left" w:pos="993"/>
        </w:tabs>
        <w:spacing w:after="0" w:line="240" w:lineRule="auto"/>
        <w:ind w:left="7655"/>
        <w:rPr>
          <w:rFonts w:ascii="Times New Roman" w:hAnsi="Times New Roman"/>
          <w:sz w:val="24"/>
          <w:szCs w:val="24"/>
        </w:rPr>
      </w:pPr>
    </w:p>
    <w:p w14:paraId="4F9A7715" w14:textId="77777777" w:rsidR="00E97056" w:rsidRDefault="00E97056" w:rsidP="00E97056">
      <w:pPr>
        <w:tabs>
          <w:tab w:val="left" w:pos="993"/>
        </w:tabs>
        <w:spacing w:after="0" w:line="240" w:lineRule="auto"/>
        <w:ind w:left="7655"/>
        <w:rPr>
          <w:rFonts w:ascii="Times New Roman" w:hAnsi="Times New Roman"/>
          <w:sz w:val="24"/>
          <w:szCs w:val="24"/>
        </w:rPr>
      </w:pPr>
    </w:p>
    <w:p w14:paraId="19F5966F" w14:textId="77777777" w:rsidR="00E97056" w:rsidRPr="00725DDC" w:rsidRDefault="00E97056" w:rsidP="00E97056">
      <w:pPr>
        <w:tabs>
          <w:tab w:val="left" w:pos="993"/>
        </w:tabs>
        <w:spacing w:after="0" w:line="240" w:lineRule="auto"/>
        <w:ind w:left="7655"/>
        <w:rPr>
          <w:rFonts w:ascii="Times New Roman" w:hAnsi="Times New Roman"/>
          <w:sz w:val="24"/>
          <w:szCs w:val="24"/>
        </w:rPr>
      </w:pPr>
      <w:r>
        <w:rPr>
          <w:rFonts w:ascii="Times New Roman" w:hAnsi="Times New Roman"/>
          <w:sz w:val="24"/>
          <w:szCs w:val="24"/>
        </w:rPr>
        <w:lastRenderedPageBreak/>
        <w:t>Додаток № 2</w:t>
      </w:r>
    </w:p>
    <w:p w14:paraId="7D98E734" w14:textId="77777777" w:rsidR="00E97056" w:rsidRPr="00725DDC" w:rsidRDefault="00E97056" w:rsidP="00E97056">
      <w:pPr>
        <w:spacing w:after="0" w:line="240" w:lineRule="auto"/>
        <w:ind w:left="7513" w:right="-284"/>
        <w:rPr>
          <w:rFonts w:ascii="Times New Roman" w:hAnsi="Times New Roman"/>
          <w:sz w:val="24"/>
          <w:szCs w:val="24"/>
        </w:rPr>
      </w:pPr>
    </w:p>
    <w:p w14:paraId="6DEAAFA6" w14:textId="77777777" w:rsidR="00E97056" w:rsidRDefault="00E97056" w:rsidP="00E97056">
      <w:pPr>
        <w:spacing w:after="0" w:line="240" w:lineRule="auto"/>
        <w:jc w:val="center"/>
        <w:rPr>
          <w:rFonts w:ascii="Times New Roman" w:hAnsi="Times New Roman"/>
          <w:b/>
          <w:sz w:val="24"/>
          <w:szCs w:val="24"/>
          <w:highlight w:val="white"/>
        </w:rPr>
      </w:pPr>
    </w:p>
    <w:p w14:paraId="5F615396" w14:textId="77777777" w:rsidR="00E97056" w:rsidRPr="00725DDC" w:rsidRDefault="00E97056" w:rsidP="00E97056">
      <w:pPr>
        <w:spacing w:after="0" w:line="240" w:lineRule="auto"/>
        <w:jc w:val="center"/>
        <w:rPr>
          <w:rFonts w:ascii="Times New Roman" w:hAnsi="Times New Roman"/>
          <w:b/>
          <w:sz w:val="24"/>
          <w:szCs w:val="24"/>
          <w:highlight w:val="white"/>
        </w:rPr>
      </w:pPr>
      <w:r w:rsidRPr="00725DDC">
        <w:rPr>
          <w:rFonts w:ascii="Times New Roman" w:hAnsi="Times New Roman"/>
          <w:b/>
          <w:sz w:val="24"/>
          <w:szCs w:val="24"/>
          <w:highlight w:val="white"/>
        </w:rPr>
        <w:t>ТЕХНІЧНЕ ЗАВДАННЯ</w:t>
      </w:r>
    </w:p>
    <w:p w14:paraId="33D08B11" w14:textId="77777777" w:rsidR="00E97056" w:rsidRPr="00725DDC" w:rsidRDefault="00E97056" w:rsidP="00E97056">
      <w:pPr>
        <w:spacing w:after="0" w:line="240" w:lineRule="auto"/>
        <w:jc w:val="center"/>
        <w:rPr>
          <w:rFonts w:ascii="Times New Roman" w:hAnsi="Times New Roman"/>
          <w:color w:val="000000"/>
          <w:sz w:val="24"/>
          <w:szCs w:val="24"/>
          <w:shd w:val="clear" w:color="auto" w:fill="FFFFFF"/>
        </w:rPr>
      </w:pPr>
      <w:r w:rsidRPr="00725DDC">
        <w:rPr>
          <w:rFonts w:ascii="Times New Roman" w:hAnsi="Times New Roman"/>
          <w:color w:val="000000"/>
          <w:sz w:val="24"/>
          <w:szCs w:val="24"/>
          <w:shd w:val="clear" w:color="auto" w:fill="FFFFFF"/>
        </w:rPr>
        <w:t>(інформація про необхідні технічні, якісні та кількісні характеристики предмета закупівлі та опис предмета закупівлі)</w:t>
      </w:r>
    </w:p>
    <w:p w14:paraId="7A12D64E" w14:textId="77777777" w:rsidR="00E97056" w:rsidRPr="00366937" w:rsidRDefault="00E97056" w:rsidP="00E97056">
      <w:pPr>
        <w:spacing w:after="0" w:line="240" w:lineRule="auto"/>
        <w:ind w:left="320"/>
        <w:jc w:val="center"/>
        <w:rPr>
          <w:rFonts w:ascii="Times New Roman" w:hAnsi="Times New Roman"/>
          <w:b/>
          <w:iCs/>
          <w:sz w:val="24"/>
          <w:szCs w:val="24"/>
        </w:rPr>
      </w:pPr>
      <w:r w:rsidRPr="00366937">
        <w:rPr>
          <w:rFonts w:ascii="Times New Roman" w:hAnsi="Times New Roman"/>
          <w:b/>
          <w:iCs/>
          <w:sz w:val="24"/>
          <w:szCs w:val="24"/>
        </w:rPr>
        <w:t>ДК 021:2015 - 64210000-1 - Послуги телефонного зв’язку та передачі даних (Послуги передачі коротких повідомлень (SMS-шлюз) для користувачів операторів рухомого мобільного зв’язку України)</w:t>
      </w:r>
    </w:p>
    <w:p w14:paraId="3FB47475" w14:textId="77777777" w:rsidR="00E97056" w:rsidRPr="00366937" w:rsidRDefault="00E97056" w:rsidP="00E97056">
      <w:pPr>
        <w:spacing w:after="0" w:line="240" w:lineRule="auto"/>
        <w:ind w:left="320"/>
        <w:jc w:val="center"/>
        <w:rPr>
          <w:rFonts w:ascii="Times New Roman" w:hAnsi="Times New Roman"/>
          <w:b/>
          <w:iCs/>
          <w:sz w:val="24"/>
          <w:szCs w:val="24"/>
        </w:rPr>
      </w:pPr>
    </w:p>
    <w:p w14:paraId="08E48BBE" w14:textId="77777777" w:rsidR="00E97056" w:rsidRPr="00366937"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Послуги мають здійснюватися на номери користувачів всіх операторів рухомого мобільного зв’язку України</w:t>
      </w:r>
      <w:r w:rsidRPr="00366937">
        <w:rPr>
          <w:rFonts w:ascii="Times New Roman" w:hAnsi="Times New Roman"/>
          <w:bCs/>
          <w:iCs/>
          <w:sz w:val="24"/>
          <w:szCs w:val="24"/>
          <w:lang w:val="uk-UA"/>
        </w:rPr>
        <w:tab/>
      </w:r>
      <w:r w:rsidRPr="00366937">
        <w:rPr>
          <w:rFonts w:ascii="Times New Roman" w:hAnsi="Times New Roman"/>
          <w:bCs/>
          <w:iCs/>
          <w:sz w:val="24"/>
          <w:szCs w:val="24"/>
          <w:lang w:val="uk-UA"/>
        </w:rPr>
        <w:tab/>
      </w:r>
      <w:r w:rsidRPr="00366937">
        <w:rPr>
          <w:rFonts w:ascii="Times New Roman" w:hAnsi="Times New Roman"/>
          <w:bCs/>
          <w:iCs/>
          <w:sz w:val="24"/>
          <w:szCs w:val="24"/>
          <w:lang w:val="uk-UA"/>
        </w:rPr>
        <w:tab/>
      </w:r>
    </w:p>
    <w:p w14:paraId="42D1A654" w14:textId="77777777" w:rsidR="00E97056" w:rsidRPr="00366937"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Передача повідомлень повинна проводитись від альфанумеричного імені замовника</w:t>
      </w:r>
    </w:p>
    <w:p w14:paraId="7FE6C817" w14:textId="77777777" w:rsidR="00E97056" w:rsidRPr="00366937"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 xml:space="preserve">Обмін повідомленнями між виконавцем та замовником має здійснюватись з використанням доступних методів API за протоколом HTTP та\або SOAP  </w:t>
      </w:r>
      <w:r w:rsidRPr="00366937">
        <w:rPr>
          <w:rFonts w:ascii="Times New Roman" w:hAnsi="Times New Roman"/>
          <w:bCs/>
          <w:iCs/>
          <w:sz w:val="24"/>
          <w:szCs w:val="24"/>
          <w:lang w:val="uk-UA"/>
        </w:rPr>
        <w:tab/>
      </w:r>
      <w:r w:rsidRPr="00366937">
        <w:rPr>
          <w:rFonts w:ascii="Times New Roman" w:hAnsi="Times New Roman"/>
          <w:bCs/>
          <w:iCs/>
          <w:sz w:val="24"/>
          <w:szCs w:val="24"/>
          <w:lang w:val="uk-UA"/>
        </w:rPr>
        <w:tab/>
      </w:r>
    </w:p>
    <w:p w14:paraId="539729EB" w14:textId="77777777" w:rsidR="00E97056" w:rsidRPr="00366937"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 xml:space="preserve">Обмін повідомленнями між виконавцем та замовником має здійснюватись з використанням доступних методів API за протоколом HTTP та\або SOAP  </w:t>
      </w:r>
      <w:r w:rsidRPr="00366937">
        <w:rPr>
          <w:rFonts w:ascii="Times New Roman" w:hAnsi="Times New Roman"/>
          <w:bCs/>
          <w:iCs/>
          <w:sz w:val="24"/>
          <w:szCs w:val="24"/>
          <w:lang w:val="uk-UA"/>
        </w:rPr>
        <w:tab/>
      </w:r>
      <w:r w:rsidRPr="00366937">
        <w:rPr>
          <w:rFonts w:ascii="Times New Roman" w:hAnsi="Times New Roman"/>
          <w:bCs/>
          <w:iCs/>
          <w:sz w:val="24"/>
          <w:szCs w:val="24"/>
          <w:lang w:val="uk-UA"/>
        </w:rPr>
        <w:tab/>
      </w:r>
    </w:p>
    <w:p w14:paraId="692FF71B" w14:textId="77777777" w:rsidR="00E97056" w:rsidRPr="00366937"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 xml:space="preserve">SMS-повідомлення, що формується замовником та передається виконавцю для надсилання,  може включати до 160 символів при використанні латинського алфавіту (Latin 1 (ISO-8859-1) 7bit) або до 70 символів кирилиці  </w:t>
      </w:r>
    </w:p>
    <w:p w14:paraId="7027C5BC" w14:textId="77777777" w:rsidR="00E97056" w:rsidRPr="00366937"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 xml:space="preserve">API сервіс виконавця має реалізувати можливість відправити повідомлення на окремий телефонний номер за допомогою методу, який має наступні параметри: • Альфанумеричне ім’я, що визначається замовником; • Номер телефону отримувача SMS повідомлення; • Текст SMS повідомлення </w:t>
      </w:r>
      <w:r w:rsidRPr="00366937">
        <w:rPr>
          <w:rFonts w:ascii="Times New Roman" w:hAnsi="Times New Roman"/>
          <w:bCs/>
          <w:iCs/>
          <w:sz w:val="24"/>
          <w:szCs w:val="24"/>
          <w:lang w:val="uk-UA"/>
        </w:rPr>
        <w:tab/>
      </w:r>
      <w:r w:rsidRPr="00366937">
        <w:rPr>
          <w:rFonts w:ascii="Times New Roman" w:hAnsi="Times New Roman"/>
          <w:bCs/>
          <w:iCs/>
          <w:sz w:val="24"/>
          <w:szCs w:val="24"/>
          <w:lang w:val="uk-UA"/>
        </w:rPr>
        <w:tab/>
      </w:r>
      <w:r w:rsidRPr="00366937">
        <w:rPr>
          <w:rFonts w:ascii="Times New Roman" w:hAnsi="Times New Roman"/>
          <w:bCs/>
          <w:iCs/>
          <w:sz w:val="24"/>
          <w:szCs w:val="24"/>
          <w:lang w:val="uk-UA"/>
        </w:rPr>
        <w:tab/>
      </w:r>
    </w:p>
    <w:p w14:paraId="40D9B1F6" w14:textId="77777777" w:rsidR="00E97056" w:rsidRPr="00366937"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Передача повідомлень має здійснюватися 24 години на добу 7 днів на тиждень, швидкість повинна складати не менше 5 шт/сек.</w:t>
      </w:r>
      <w:r w:rsidRPr="00366937">
        <w:rPr>
          <w:rFonts w:ascii="Times New Roman" w:hAnsi="Times New Roman"/>
          <w:bCs/>
          <w:iCs/>
          <w:sz w:val="24"/>
          <w:szCs w:val="24"/>
          <w:lang w:val="uk-UA"/>
        </w:rPr>
        <w:tab/>
      </w:r>
      <w:r w:rsidRPr="00366937">
        <w:rPr>
          <w:rFonts w:ascii="Times New Roman" w:hAnsi="Times New Roman"/>
          <w:bCs/>
          <w:iCs/>
          <w:sz w:val="24"/>
          <w:szCs w:val="24"/>
          <w:lang w:val="uk-UA"/>
        </w:rPr>
        <w:tab/>
      </w:r>
      <w:r w:rsidRPr="00366937">
        <w:rPr>
          <w:rFonts w:ascii="Times New Roman" w:hAnsi="Times New Roman"/>
          <w:bCs/>
          <w:iCs/>
          <w:sz w:val="24"/>
          <w:szCs w:val="24"/>
          <w:lang w:val="uk-UA"/>
        </w:rPr>
        <w:tab/>
      </w:r>
    </w:p>
    <w:p w14:paraId="7A8CFD29" w14:textId="77777777" w:rsidR="00E97056" w:rsidRPr="00366937"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Деталізований звіт про надані Послуги повинен містити інформацію про статус повідомлення (відправлено, доставлено, помилка)</w:t>
      </w:r>
    </w:p>
    <w:p w14:paraId="0DD90316" w14:textId="77777777" w:rsidR="00E97056" w:rsidRPr="00366937"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 xml:space="preserve">Статистична інформація по розсилкам повідомлень має формуватись в особистому кабінеті замовника на сайті виконавця та завантажуватись  в .xls  форматі </w:t>
      </w:r>
    </w:p>
    <w:p w14:paraId="595819C3" w14:textId="77777777" w:rsidR="00E97056" w:rsidRPr="00366937"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Процедура відправки повідомлення повинна повертати статус відправки повідомлення (наприклад: • SENT – у разі успіху відправки SMS повідомлення; • ERROR – помилка відправки, з детальним описом причини помилки)</w:t>
      </w:r>
      <w:r w:rsidRPr="00366937">
        <w:rPr>
          <w:rFonts w:ascii="Times New Roman" w:hAnsi="Times New Roman"/>
          <w:bCs/>
          <w:iCs/>
          <w:sz w:val="24"/>
          <w:szCs w:val="24"/>
          <w:lang w:val="uk-UA"/>
        </w:rPr>
        <w:tab/>
      </w:r>
      <w:r w:rsidRPr="00366937">
        <w:rPr>
          <w:rFonts w:ascii="Times New Roman" w:hAnsi="Times New Roman"/>
          <w:bCs/>
          <w:iCs/>
          <w:sz w:val="24"/>
          <w:szCs w:val="24"/>
          <w:lang w:val="uk-UA"/>
        </w:rPr>
        <w:tab/>
      </w:r>
    </w:p>
    <w:p w14:paraId="23E14594" w14:textId="77777777" w:rsidR="00E97056" w:rsidRPr="00366937"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Надання оперативної технічної підтримки в режимі «24х7х365»</w:t>
      </w:r>
    </w:p>
    <w:p w14:paraId="1436FC49" w14:textId="77777777" w:rsidR="00E97056" w:rsidRPr="00366937"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Надання  статистичного звіту за звітний період  (з 00:00:00 першого числа звітного місяця до 23:59:59 останнього дня цього ж місяця)</w:t>
      </w:r>
    </w:p>
    <w:p w14:paraId="1C7934DE" w14:textId="77777777" w:rsidR="00E97056"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Наявність служби підтримки в робочі години (з понеділка по суботу з 8:00 по 19:00).</w:t>
      </w:r>
    </w:p>
    <w:p w14:paraId="70EDF2E6" w14:textId="77777777" w:rsidR="00E97056" w:rsidRPr="00366937" w:rsidRDefault="00E97056" w:rsidP="00E97056">
      <w:pPr>
        <w:pStyle w:val="a5"/>
        <w:numPr>
          <w:ilvl w:val="0"/>
          <w:numId w:val="10"/>
        </w:numPr>
        <w:jc w:val="both"/>
        <w:rPr>
          <w:rFonts w:ascii="Times New Roman" w:hAnsi="Times New Roman"/>
          <w:bCs/>
          <w:iCs/>
          <w:sz w:val="24"/>
          <w:szCs w:val="24"/>
          <w:lang w:val="uk-UA"/>
        </w:rPr>
      </w:pPr>
      <w:r w:rsidRPr="00366937">
        <w:rPr>
          <w:rFonts w:ascii="Times New Roman" w:hAnsi="Times New Roman"/>
          <w:bCs/>
          <w:iCs/>
          <w:sz w:val="24"/>
          <w:szCs w:val="24"/>
          <w:lang w:val="uk-UA"/>
        </w:rPr>
        <w:t xml:space="preserve">Орієнтовна кількість SMS повідомлення - </w:t>
      </w:r>
      <w:r>
        <w:rPr>
          <w:rFonts w:ascii="Times New Roman" w:hAnsi="Times New Roman"/>
          <w:bCs/>
          <w:iCs/>
          <w:sz w:val="24"/>
          <w:szCs w:val="24"/>
          <w:lang w:val="uk-UA"/>
        </w:rPr>
        <w:t>2</w:t>
      </w:r>
      <w:r w:rsidRPr="00366937">
        <w:rPr>
          <w:rFonts w:ascii="Times New Roman" w:hAnsi="Times New Roman"/>
          <w:bCs/>
          <w:iCs/>
          <w:sz w:val="24"/>
          <w:szCs w:val="24"/>
          <w:lang w:val="uk-UA"/>
        </w:rPr>
        <w:t xml:space="preserve"> </w:t>
      </w:r>
      <w:r>
        <w:rPr>
          <w:rFonts w:ascii="Times New Roman" w:hAnsi="Times New Roman"/>
          <w:bCs/>
          <w:iCs/>
          <w:sz w:val="24"/>
          <w:szCs w:val="24"/>
          <w:lang w:val="uk-UA"/>
        </w:rPr>
        <w:t>4</w:t>
      </w:r>
      <w:r w:rsidRPr="00366937">
        <w:rPr>
          <w:rFonts w:ascii="Times New Roman" w:hAnsi="Times New Roman"/>
          <w:bCs/>
          <w:iCs/>
          <w:sz w:val="24"/>
          <w:szCs w:val="24"/>
          <w:lang w:val="uk-UA"/>
        </w:rPr>
        <w:t>00 на місяць.</w:t>
      </w:r>
    </w:p>
    <w:p w14:paraId="738C61FB" w14:textId="77777777" w:rsidR="00E97056" w:rsidRPr="00366937" w:rsidRDefault="00E97056" w:rsidP="00E97056"/>
    <w:p w14:paraId="131D79CB" w14:textId="77777777" w:rsidR="00E97056" w:rsidRDefault="00E97056" w:rsidP="00E97056">
      <w:pPr>
        <w:spacing w:after="0" w:line="240" w:lineRule="auto"/>
        <w:jc w:val="right"/>
        <w:rPr>
          <w:rFonts w:ascii="Times New Roman" w:eastAsia="Calibri" w:hAnsi="Times New Roman"/>
          <w:b/>
          <w:lang w:eastAsia="en-US"/>
        </w:rPr>
      </w:pPr>
    </w:p>
    <w:tbl>
      <w:tblPr>
        <w:tblW w:w="9498" w:type="dxa"/>
        <w:tblInd w:w="-147" w:type="dxa"/>
        <w:tblLayout w:type="fixed"/>
        <w:tblLook w:val="0000" w:firstRow="0" w:lastRow="0" w:firstColumn="0" w:lastColumn="0" w:noHBand="0" w:noVBand="0"/>
      </w:tblPr>
      <w:tblGrid>
        <w:gridCol w:w="4859"/>
        <w:gridCol w:w="2518"/>
        <w:gridCol w:w="2121"/>
      </w:tblGrid>
      <w:tr w:rsidR="00E97056" w:rsidRPr="00033809" w14:paraId="33D491BE" w14:textId="77777777" w:rsidTr="00DE13A7">
        <w:tc>
          <w:tcPr>
            <w:tcW w:w="4859" w:type="dxa"/>
          </w:tcPr>
          <w:p w14:paraId="2F8473E4" w14:textId="77777777" w:rsidR="00E97056" w:rsidRDefault="00E97056" w:rsidP="00DE13A7">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p>
          <w:p w14:paraId="10142EF9" w14:textId="1E5B4C22" w:rsidR="00E97056" w:rsidRPr="00033809" w:rsidRDefault="00E97056" w:rsidP="00DE13A7">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Pr>
                <w:rFonts w:ascii="Times New Roman" w:hAnsi="Times New Roman"/>
                <w:color w:val="000000"/>
                <w:sz w:val="24"/>
                <w:szCs w:val="24"/>
              </w:rPr>
              <w:t xml:space="preserve">       </w:t>
            </w:r>
            <w:r w:rsidRPr="00033809">
              <w:rPr>
                <w:rFonts w:ascii="Times New Roman" w:hAnsi="Times New Roman"/>
                <w:color w:val="000000"/>
                <w:sz w:val="24"/>
                <w:szCs w:val="24"/>
              </w:rPr>
              <w:t xml:space="preserve">Керівник Учасника процедури закупівлі </w:t>
            </w:r>
          </w:p>
          <w:p w14:paraId="715ABE6D" w14:textId="77777777" w:rsidR="00E97056" w:rsidRPr="00033809" w:rsidRDefault="00E97056" w:rsidP="00DE13A7">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Pr>
                <w:rFonts w:ascii="Times New Roman" w:hAnsi="Times New Roman"/>
                <w:color w:val="000000"/>
                <w:sz w:val="24"/>
                <w:szCs w:val="24"/>
              </w:rPr>
              <w:t xml:space="preserve">               </w:t>
            </w:r>
            <w:r w:rsidRPr="00033809">
              <w:rPr>
                <w:rFonts w:ascii="Times New Roman" w:hAnsi="Times New Roman"/>
                <w:color w:val="000000"/>
                <w:sz w:val="24"/>
                <w:szCs w:val="24"/>
              </w:rPr>
              <w:t xml:space="preserve">(або уповноважена особа) </w:t>
            </w:r>
          </w:p>
        </w:tc>
        <w:tc>
          <w:tcPr>
            <w:tcW w:w="2518" w:type="dxa"/>
          </w:tcPr>
          <w:p w14:paraId="41484FBD" w14:textId="77777777" w:rsidR="00E97056" w:rsidRPr="00033809" w:rsidRDefault="00E97056" w:rsidP="00DE13A7">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r w:rsidRPr="00033809">
              <w:rPr>
                <w:rFonts w:ascii="Times New Roman" w:hAnsi="Times New Roman"/>
                <w:color w:val="000000"/>
                <w:sz w:val="24"/>
                <w:szCs w:val="24"/>
              </w:rPr>
              <w:t>підпис</w:t>
            </w:r>
          </w:p>
        </w:tc>
        <w:tc>
          <w:tcPr>
            <w:tcW w:w="2121" w:type="dxa"/>
          </w:tcPr>
          <w:p w14:paraId="0E27CE1F" w14:textId="77777777" w:rsidR="00E97056" w:rsidRPr="00033809" w:rsidRDefault="00E97056" w:rsidP="00DE13A7">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033809">
              <w:rPr>
                <w:rFonts w:ascii="Times New Roman" w:hAnsi="Times New Roman"/>
                <w:color w:val="000000"/>
                <w:sz w:val="24"/>
                <w:szCs w:val="24"/>
              </w:rPr>
              <w:t>Прізвище,</w:t>
            </w:r>
          </w:p>
          <w:p w14:paraId="281B212D" w14:textId="77777777" w:rsidR="00E97056" w:rsidRPr="00033809" w:rsidRDefault="00E97056" w:rsidP="00DE13A7">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033809">
              <w:rPr>
                <w:rFonts w:ascii="Times New Roman" w:hAnsi="Times New Roman"/>
                <w:color w:val="000000"/>
                <w:sz w:val="24"/>
                <w:szCs w:val="24"/>
              </w:rPr>
              <w:t>ініціали</w:t>
            </w:r>
          </w:p>
        </w:tc>
      </w:tr>
    </w:tbl>
    <w:p w14:paraId="5468FD9E" w14:textId="77777777" w:rsidR="00F62893" w:rsidRDefault="00F62893">
      <w:pPr>
        <w:spacing w:after="0" w:line="240" w:lineRule="auto"/>
        <w:ind w:left="720"/>
        <w:jc w:val="both"/>
        <w:rPr>
          <w:rFonts w:ascii="Times New Roman" w:hAnsi="Times New Roman"/>
          <w:color w:val="000000"/>
          <w:sz w:val="24"/>
          <w:szCs w:val="24"/>
          <w:u w:val="single"/>
        </w:rPr>
      </w:pPr>
    </w:p>
    <w:p w14:paraId="5AD6769B" w14:textId="77777777" w:rsidR="00F62893" w:rsidRDefault="00F62893">
      <w:pPr>
        <w:spacing w:after="0" w:line="240" w:lineRule="auto"/>
        <w:ind w:left="720"/>
        <w:jc w:val="both"/>
        <w:rPr>
          <w:rFonts w:ascii="Times New Roman" w:hAnsi="Times New Roman"/>
          <w:color w:val="000000"/>
          <w:sz w:val="24"/>
          <w:szCs w:val="24"/>
        </w:rPr>
        <w:sectPr w:rsidR="00F62893">
          <w:pgSz w:w="11906" w:h="16838"/>
          <w:pgMar w:top="850" w:right="850" w:bottom="1135" w:left="993" w:header="708" w:footer="708" w:gutter="0"/>
          <w:cols w:space="720"/>
        </w:sectPr>
      </w:pPr>
    </w:p>
    <w:p w14:paraId="7090FAD6" w14:textId="11215CCF"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E97056">
        <w:rPr>
          <w:rFonts w:ascii="Times New Roman" w:hAnsi="Times New Roman"/>
          <w:sz w:val="24"/>
          <w:szCs w:val="24"/>
        </w:rPr>
        <w:t>3</w:t>
      </w:r>
    </w:p>
    <w:p w14:paraId="04F3DE7B" w14:textId="1015517D"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1AAAB62E" w14:textId="77777777" w:rsidR="00F62893" w:rsidRDefault="00F62893">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p>
    <w:p w14:paraId="221BBD9B" w14:textId="77777777" w:rsidR="00F62893" w:rsidRDefault="0026151C">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ФОРМА ЦІНОВОЇ ПРОПОЗИЦІЇ</w:t>
      </w:r>
    </w:p>
    <w:p w14:paraId="1D45B44F" w14:textId="77777777" w:rsidR="00F62893" w:rsidRDefault="00F62893">
      <w:pPr>
        <w:spacing w:after="0" w:line="240" w:lineRule="auto"/>
        <w:jc w:val="center"/>
        <w:rPr>
          <w:rFonts w:ascii="Times New Roman" w:hAnsi="Times New Roman"/>
          <w:b/>
          <w:sz w:val="24"/>
          <w:szCs w:val="24"/>
        </w:rPr>
      </w:pPr>
    </w:p>
    <w:p w14:paraId="1622FBBD" w14:textId="19004752" w:rsidR="00F62893" w:rsidRDefault="001E574A">
      <w:pPr>
        <w:tabs>
          <w:tab w:val="left" w:pos="851"/>
        </w:tabs>
        <w:spacing w:after="0" w:line="240" w:lineRule="auto"/>
        <w:jc w:val="both"/>
        <w:rPr>
          <w:rFonts w:ascii="Times New Roman" w:hAnsi="Times New Roman"/>
          <w:b/>
          <w:sz w:val="24"/>
          <w:szCs w:val="24"/>
        </w:rPr>
      </w:pPr>
      <w:r>
        <w:rPr>
          <w:rFonts w:ascii="Times New Roman" w:hAnsi="Times New Roman"/>
          <w:sz w:val="24"/>
          <w:szCs w:val="24"/>
        </w:rPr>
        <w:t xml:space="preserve">        </w:t>
      </w:r>
      <w:r w:rsidR="0026151C">
        <w:rPr>
          <w:rFonts w:ascii="Times New Roman" w:hAnsi="Times New Roman"/>
          <w:sz w:val="24"/>
          <w:szCs w:val="24"/>
        </w:rPr>
        <w:t xml:space="preserve">Ми, _____________________________________________________ (назва учасника), надаємо свою цінову пропозицію закупівлю згідно </w:t>
      </w:r>
      <w:r w:rsidR="0026151C">
        <w:rPr>
          <w:rFonts w:ascii="Times New Roman" w:hAnsi="Times New Roman"/>
          <w:b/>
          <w:sz w:val="24"/>
          <w:szCs w:val="24"/>
        </w:rPr>
        <w:t xml:space="preserve">код </w:t>
      </w:r>
      <w:r w:rsidRPr="001E574A">
        <w:rPr>
          <w:rFonts w:ascii="Times New Roman" w:hAnsi="Times New Roman"/>
          <w:b/>
          <w:sz w:val="24"/>
          <w:szCs w:val="24"/>
        </w:rPr>
        <w:t xml:space="preserve">ДК 021:2015 - 64210000-1 - Послуги телефонного зв’язку та передачі даних (Послуги передачі коротких повідомлень (SMS-шлюз) для користувачів операторів рухомого мобільного зв’язку України)  </w:t>
      </w:r>
      <w:r w:rsidR="0026151C">
        <w:rPr>
          <w:rFonts w:ascii="Times New Roman" w:hAnsi="Times New Roman"/>
          <w:sz w:val="24"/>
          <w:szCs w:val="24"/>
        </w:rPr>
        <w:t>у наступному обсязі:</w:t>
      </w:r>
    </w:p>
    <w:p w14:paraId="57204E9C" w14:textId="77777777" w:rsidR="00F62893" w:rsidRDefault="00F62893">
      <w:pPr>
        <w:widowControl w:val="0"/>
        <w:spacing w:after="0" w:line="240" w:lineRule="auto"/>
        <w:ind w:left="-142" w:right="-142" w:firstLine="709"/>
        <w:jc w:val="both"/>
        <w:rPr>
          <w:rFonts w:ascii="Times New Roman" w:hAnsi="Times New Roman"/>
          <w:sz w:val="24"/>
          <w:szCs w:val="24"/>
        </w:rPr>
      </w:pPr>
    </w:p>
    <w:tbl>
      <w:tblPr>
        <w:tblStyle w:val="aff5"/>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4685"/>
        <w:gridCol w:w="1276"/>
        <w:gridCol w:w="1701"/>
        <w:gridCol w:w="1985"/>
      </w:tblGrid>
      <w:tr w:rsidR="00E97056" w14:paraId="41C7B39B" w14:textId="77777777" w:rsidTr="00E215A4">
        <w:trPr>
          <w:trHeight w:val="552"/>
        </w:trPr>
        <w:tc>
          <w:tcPr>
            <w:tcW w:w="560" w:type="dxa"/>
            <w:shd w:val="clear" w:color="auto" w:fill="BFBFBF"/>
            <w:vAlign w:val="center"/>
          </w:tcPr>
          <w:p w14:paraId="0D74A56B" w14:textId="77777777" w:rsidR="00E97056" w:rsidRPr="009B1AE2" w:rsidRDefault="00E97056">
            <w:pPr>
              <w:ind w:right="-426"/>
              <w:rPr>
                <w:rFonts w:ascii="Times New Roman" w:hAnsi="Times New Roman"/>
                <w:b/>
                <w:sz w:val="21"/>
                <w:szCs w:val="21"/>
              </w:rPr>
            </w:pPr>
            <w:r w:rsidRPr="009B1AE2">
              <w:rPr>
                <w:rFonts w:ascii="Times New Roman" w:hAnsi="Times New Roman"/>
                <w:b/>
                <w:sz w:val="21"/>
                <w:szCs w:val="21"/>
              </w:rPr>
              <w:t>№</w:t>
            </w:r>
          </w:p>
          <w:p w14:paraId="4EFABF2E" w14:textId="77777777" w:rsidR="00E97056" w:rsidRPr="009B1AE2" w:rsidRDefault="00E97056">
            <w:pPr>
              <w:ind w:right="-426"/>
              <w:rPr>
                <w:rFonts w:ascii="Times New Roman" w:hAnsi="Times New Roman"/>
                <w:b/>
                <w:sz w:val="21"/>
                <w:szCs w:val="21"/>
              </w:rPr>
            </w:pPr>
            <w:r w:rsidRPr="009B1AE2">
              <w:rPr>
                <w:rFonts w:ascii="Times New Roman" w:hAnsi="Times New Roman"/>
                <w:b/>
                <w:sz w:val="21"/>
                <w:szCs w:val="21"/>
              </w:rPr>
              <w:t>п/п</w:t>
            </w:r>
          </w:p>
        </w:tc>
        <w:tc>
          <w:tcPr>
            <w:tcW w:w="4685" w:type="dxa"/>
            <w:shd w:val="clear" w:color="auto" w:fill="BFBFBF"/>
            <w:vAlign w:val="center"/>
          </w:tcPr>
          <w:p w14:paraId="55CDB699" w14:textId="4CFC73E2" w:rsidR="00E97056" w:rsidRPr="001E574A" w:rsidRDefault="00E97056" w:rsidP="001E574A">
            <w:pPr>
              <w:ind w:right="-426"/>
              <w:jc w:val="center"/>
              <w:rPr>
                <w:rFonts w:ascii="Times New Roman" w:hAnsi="Times New Roman"/>
                <w:b/>
                <w:sz w:val="21"/>
                <w:szCs w:val="21"/>
                <w:lang w:val="uk-UA"/>
              </w:rPr>
            </w:pPr>
            <w:r w:rsidRPr="009B1AE2">
              <w:rPr>
                <w:rFonts w:ascii="Times New Roman" w:hAnsi="Times New Roman"/>
                <w:b/>
                <w:sz w:val="21"/>
                <w:szCs w:val="21"/>
              </w:rPr>
              <w:t xml:space="preserve">Предмет </w:t>
            </w:r>
            <w:r w:rsidR="001E574A">
              <w:rPr>
                <w:rFonts w:ascii="Times New Roman" w:hAnsi="Times New Roman"/>
                <w:b/>
                <w:sz w:val="21"/>
                <w:szCs w:val="21"/>
                <w:lang w:val="uk-UA"/>
              </w:rPr>
              <w:t>послуг</w:t>
            </w:r>
          </w:p>
        </w:tc>
        <w:tc>
          <w:tcPr>
            <w:tcW w:w="1276" w:type="dxa"/>
            <w:shd w:val="clear" w:color="auto" w:fill="BFBFBF"/>
            <w:vAlign w:val="center"/>
          </w:tcPr>
          <w:p w14:paraId="4FE2DD2E" w14:textId="1F7AB06F" w:rsidR="00E97056" w:rsidRPr="003457EE" w:rsidRDefault="00E97056" w:rsidP="003457EE">
            <w:pPr>
              <w:ind w:right="-244"/>
              <w:jc w:val="center"/>
              <w:rPr>
                <w:rFonts w:ascii="Times New Roman" w:hAnsi="Times New Roman"/>
                <w:b/>
                <w:sz w:val="21"/>
                <w:szCs w:val="21"/>
                <w:lang w:val="uk-UA"/>
              </w:rPr>
            </w:pPr>
            <w:r w:rsidRPr="009B1AE2">
              <w:rPr>
                <w:rFonts w:ascii="Times New Roman" w:hAnsi="Times New Roman"/>
                <w:b/>
                <w:sz w:val="21"/>
                <w:szCs w:val="21"/>
              </w:rPr>
              <w:t>Кількість</w:t>
            </w:r>
            <w:r w:rsidR="003457EE">
              <w:rPr>
                <w:rFonts w:ascii="Times New Roman" w:hAnsi="Times New Roman"/>
                <w:b/>
                <w:sz w:val="21"/>
                <w:szCs w:val="21"/>
                <w:lang w:val="uk-UA"/>
              </w:rPr>
              <w:t xml:space="preserve"> послуг</w:t>
            </w:r>
          </w:p>
        </w:tc>
        <w:tc>
          <w:tcPr>
            <w:tcW w:w="1701" w:type="dxa"/>
            <w:shd w:val="clear" w:color="auto" w:fill="BFBFBF"/>
            <w:vAlign w:val="center"/>
          </w:tcPr>
          <w:p w14:paraId="4D4C1722" w14:textId="77777777" w:rsidR="00E97056" w:rsidRPr="009B1AE2" w:rsidRDefault="00E97056">
            <w:pPr>
              <w:ind w:left="-101" w:right="-108"/>
              <w:jc w:val="center"/>
              <w:rPr>
                <w:rFonts w:ascii="Times New Roman" w:hAnsi="Times New Roman"/>
                <w:b/>
                <w:sz w:val="21"/>
                <w:szCs w:val="21"/>
                <w:lang w:val="ru-RU"/>
              </w:rPr>
            </w:pPr>
            <w:r w:rsidRPr="009B1AE2">
              <w:rPr>
                <w:rFonts w:ascii="Times New Roman" w:hAnsi="Times New Roman"/>
                <w:b/>
                <w:sz w:val="21"/>
                <w:szCs w:val="21"/>
                <w:lang w:val="ru-RU"/>
              </w:rPr>
              <w:t>Ціна за одиницю</w:t>
            </w:r>
          </w:p>
          <w:p w14:paraId="7B2062FE" w14:textId="76230AC0" w:rsidR="00E97056" w:rsidRPr="009B1AE2" w:rsidRDefault="00E97056">
            <w:pPr>
              <w:ind w:left="-101" w:right="-108"/>
              <w:jc w:val="center"/>
              <w:rPr>
                <w:rFonts w:ascii="Times New Roman" w:hAnsi="Times New Roman"/>
                <w:b/>
                <w:sz w:val="21"/>
                <w:szCs w:val="21"/>
                <w:lang w:val="ru-RU"/>
              </w:rPr>
            </w:pPr>
            <w:r w:rsidRPr="009B1AE2">
              <w:rPr>
                <w:rFonts w:ascii="Times New Roman" w:hAnsi="Times New Roman"/>
                <w:b/>
                <w:sz w:val="21"/>
                <w:szCs w:val="21"/>
                <w:lang w:val="ru-RU"/>
              </w:rPr>
              <w:t>(без ПДВ), грн</w:t>
            </w:r>
          </w:p>
        </w:tc>
        <w:tc>
          <w:tcPr>
            <w:tcW w:w="1985" w:type="dxa"/>
            <w:shd w:val="clear" w:color="auto" w:fill="BFBFBF"/>
            <w:vAlign w:val="center"/>
          </w:tcPr>
          <w:p w14:paraId="24829CD7" w14:textId="77777777" w:rsidR="00E97056" w:rsidRPr="009B1AE2" w:rsidRDefault="00E97056">
            <w:pPr>
              <w:ind w:right="16"/>
              <w:jc w:val="center"/>
              <w:rPr>
                <w:rFonts w:ascii="Times New Roman" w:hAnsi="Times New Roman"/>
                <w:b/>
                <w:sz w:val="21"/>
                <w:szCs w:val="21"/>
              </w:rPr>
            </w:pPr>
            <w:r w:rsidRPr="009B1AE2">
              <w:rPr>
                <w:rFonts w:ascii="Times New Roman" w:hAnsi="Times New Roman"/>
                <w:b/>
                <w:sz w:val="21"/>
                <w:szCs w:val="21"/>
              </w:rPr>
              <w:t>Вартість                (без ПДВ), грн.</w:t>
            </w:r>
          </w:p>
        </w:tc>
      </w:tr>
      <w:tr w:rsidR="00E97056" w14:paraId="2E15D95A" w14:textId="77777777" w:rsidTr="00A42FD5">
        <w:trPr>
          <w:trHeight w:val="279"/>
        </w:trPr>
        <w:tc>
          <w:tcPr>
            <w:tcW w:w="560" w:type="dxa"/>
            <w:vAlign w:val="center"/>
          </w:tcPr>
          <w:p w14:paraId="2542106F" w14:textId="7A3B7006" w:rsidR="00E97056" w:rsidRPr="009B24B2" w:rsidRDefault="00E97056" w:rsidP="009B24B2">
            <w:pPr>
              <w:ind w:left="-389" w:right="-426"/>
              <w:jc w:val="center"/>
              <w:rPr>
                <w:rFonts w:ascii="Times New Roman" w:hAnsi="Times New Roman"/>
                <w:sz w:val="24"/>
                <w:szCs w:val="24"/>
                <w:lang w:val="uk-UA"/>
              </w:rPr>
            </w:pPr>
            <w:r>
              <w:rPr>
                <w:rFonts w:ascii="Times New Roman" w:hAnsi="Times New Roman"/>
                <w:sz w:val="24"/>
                <w:szCs w:val="24"/>
                <w:lang w:val="uk-UA"/>
              </w:rPr>
              <w:t>1</w:t>
            </w:r>
          </w:p>
        </w:tc>
        <w:tc>
          <w:tcPr>
            <w:tcW w:w="4685" w:type="dxa"/>
            <w:tcBorders>
              <w:top w:val="single" w:sz="4" w:space="0" w:color="auto"/>
              <w:left w:val="single" w:sz="4" w:space="0" w:color="auto"/>
              <w:bottom w:val="single" w:sz="4" w:space="0" w:color="auto"/>
            </w:tcBorders>
            <w:vAlign w:val="center"/>
          </w:tcPr>
          <w:p w14:paraId="4ACBC558" w14:textId="5769CB50" w:rsidR="00E97056" w:rsidRPr="001E574A" w:rsidRDefault="001E574A" w:rsidP="00E97056">
            <w:pPr>
              <w:ind w:right="-108"/>
              <w:rPr>
                <w:rFonts w:ascii="Times New Roman" w:hAnsi="Times New Roman"/>
                <w:lang w:val="ru-RU"/>
              </w:rPr>
            </w:pPr>
            <w:r w:rsidRPr="001E574A">
              <w:rPr>
                <w:rFonts w:ascii="Times New Roman" w:hAnsi="Times New Roman"/>
                <w:sz w:val="24"/>
                <w:szCs w:val="24"/>
                <w:lang w:val="uk-UA" w:eastAsia="en-US"/>
              </w:rPr>
              <w:t>Послуги передачі коротких повідомлень (SMS-шлюз) для користувачів операторів рухомого мобільного зв’язку України</w:t>
            </w:r>
          </w:p>
        </w:tc>
        <w:tc>
          <w:tcPr>
            <w:tcW w:w="1276" w:type="dxa"/>
            <w:vAlign w:val="center"/>
          </w:tcPr>
          <w:p w14:paraId="065EA680" w14:textId="7483198D" w:rsidR="00E97056" w:rsidRPr="009B1AE2" w:rsidRDefault="001E574A" w:rsidP="009B24B2">
            <w:pPr>
              <w:ind w:right="-108"/>
              <w:jc w:val="center"/>
              <w:rPr>
                <w:rFonts w:ascii="Times New Roman" w:hAnsi="Times New Roman"/>
                <w:sz w:val="24"/>
                <w:szCs w:val="24"/>
                <w:lang w:val="uk-UA"/>
              </w:rPr>
            </w:pPr>
            <w:r>
              <w:rPr>
                <w:rFonts w:ascii="Times New Roman" w:hAnsi="Times New Roman"/>
                <w:sz w:val="24"/>
                <w:szCs w:val="24"/>
                <w:lang w:val="uk-UA"/>
              </w:rPr>
              <w:t>6</w:t>
            </w:r>
          </w:p>
        </w:tc>
        <w:tc>
          <w:tcPr>
            <w:tcW w:w="1701" w:type="dxa"/>
            <w:shd w:val="clear" w:color="auto" w:fill="FFFF00"/>
            <w:vAlign w:val="center"/>
          </w:tcPr>
          <w:p w14:paraId="782634B1" w14:textId="77777777" w:rsidR="00E97056" w:rsidRDefault="00E97056" w:rsidP="009B24B2">
            <w:pPr>
              <w:ind w:right="-426"/>
              <w:jc w:val="center"/>
              <w:rPr>
                <w:rFonts w:ascii="Times New Roman" w:hAnsi="Times New Roman"/>
                <w:sz w:val="24"/>
                <w:szCs w:val="24"/>
              </w:rPr>
            </w:pPr>
          </w:p>
        </w:tc>
        <w:tc>
          <w:tcPr>
            <w:tcW w:w="1985" w:type="dxa"/>
            <w:shd w:val="clear" w:color="auto" w:fill="FFFF00"/>
            <w:vAlign w:val="center"/>
          </w:tcPr>
          <w:p w14:paraId="6CC07358" w14:textId="77777777" w:rsidR="00E97056" w:rsidRDefault="00E97056" w:rsidP="009B24B2">
            <w:pPr>
              <w:ind w:right="-426"/>
              <w:jc w:val="center"/>
              <w:rPr>
                <w:rFonts w:ascii="Times New Roman" w:hAnsi="Times New Roman"/>
                <w:sz w:val="24"/>
                <w:szCs w:val="24"/>
              </w:rPr>
            </w:pPr>
          </w:p>
        </w:tc>
      </w:tr>
      <w:tr w:rsidR="00F62893" w14:paraId="7C9B28A5" w14:textId="77777777" w:rsidTr="005C6291">
        <w:trPr>
          <w:trHeight w:val="279"/>
        </w:trPr>
        <w:tc>
          <w:tcPr>
            <w:tcW w:w="8222" w:type="dxa"/>
            <w:gridSpan w:val="4"/>
            <w:shd w:val="clear" w:color="auto" w:fill="auto"/>
            <w:vAlign w:val="center"/>
          </w:tcPr>
          <w:p w14:paraId="17401835" w14:textId="593FBFF1" w:rsidR="00F62893" w:rsidRPr="00393C12" w:rsidRDefault="0026151C" w:rsidP="001E574A">
            <w:pPr>
              <w:ind w:left="177" w:right="-426" w:hanging="177"/>
              <w:jc w:val="center"/>
              <w:rPr>
                <w:rFonts w:ascii="Times New Roman" w:hAnsi="Times New Roman"/>
                <w:sz w:val="24"/>
                <w:szCs w:val="24"/>
                <w:highlight w:val="yellow"/>
                <w:lang w:val="ru-RU"/>
              </w:rPr>
            </w:pPr>
            <w:r w:rsidRPr="00393C12">
              <w:rPr>
                <w:rFonts w:ascii="Times New Roman" w:hAnsi="Times New Roman"/>
                <w:b/>
                <w:sz w:val="24"/>
                <w:szCs w:val="24"/>
                <w:lang w:val="ru-RU"/>
              </w:rPr>
              <w:t xml:space="preserve">Загальна вартість </w:t>
            </w:r>
            <w:r w:rsidR="001E574A">
              <w:rPr>
                <w:rFonts w:ascii="Times New Roman" w:hAnsi="Times New Roman"/>
                <w:b/>
                <w:sz w:val="24"/>
                <w:szCs w:val="24"/>
                <w:lang w:val="ru-RU"/>
              </w:rPr>
              <w:t>Послуг</w:t>
            </w:r>
            <w:r w:rsidRPr="00393C12">
              <w:rPr>
                <w:rFonts w:ascii="Times New Roman" w:hAnsi="Times New Roman"/>
                <w:b/>
                <w:sz w:val="24"/>
                <w:szCs w:val="24"/>
                <w:lang w:val="ru-RU"/>
              </w:rPr>
              <w:t xml:space="preserve"> (грн., без ПДВ)</w:t>
            </w:r>
          </w:p>
        </w:tc>
        <w:tc>
          <w:tcPr>
            <w:tcW w:w="1985" w:type="dxa"/>
            <w:shd w:val="clear" w:color="auto" w:fill="FFFF00"/>
            <w:vAlign w:val="center"/>
          </w:tcPr>
          <w:p w14:paraId="10ED59D0" w14:textId="77777777" w:rsidR="00F62893" w:rsidRPr="00393C12" w:rsidRDefault="00F62893">
            <w:pPr>
              <w:ind w:right="-426"/>
              <w:jc w:val="center"/>
              <w:rPr>
                <w:rFonts w:ascii="Times New Roman" w:hAnsi="Times New Roman"/>
                <w:sz w:val="24"/>
                <w:szCs w:val="24"/>
                <w:highlight w:val="yellow"/>
                <w:lang w:val="ru-RU"/>
              </w:rPr>
            </w:pPr>
          </w:p>
        </w:tc>
      </w:tr>
    </w:tbl>
    <w:p w14:paraId="677348F6" w14:textId="77777777" w:rsidR="00F62893" w:rsidRDefault="00F62893">
      <w:pPr>
        <w:widowControl w:val="0"/>
        <w:spacing w:after="0" w:line="240" w:lineRule="auto"/>
        <w:ind w:right="-142"/>
        <w:jc w:val="both"/>
        <w:rPr>
          <w:rFonts w:ascii="Times New Roman" w:hAnsi="Times New Roman"/>
          <w:sz w:val="24"/>
          <w:szCs w:val="24"/>
        </w:rPr>
      </w:pPr>
    </w:p>
    <w:p w14:paraId="4CC2EB7E" w14:textId="77E94450" w:rsidR="00F62893" w:rsidRDefault="0026151C">
      <w:pPr>
        <w:spacing w:after="0" w:line="240" w:lineRule="auto"/>
        <w:ind w:firstLine="567"/>
        <w:jc w:val="both"/>
        <w:rPr>
          <w:rFonts w:ascii="Times New Roman" w:hAnsi="Times New Roman"/>
          <w:sz w:val="24"/>
          <w:szCs w:val="24"/>
        </w:rPr>
      </w:pPr>
      <w:r>
        <w:rPr>
          <w:rFonts w:ascii="Times New Roman" w:hAnsi="Times New Roman"/>
          <w:b/>
          <w:sz w:val="24"/>
          <w:szCs w:val="24"/>
        </w:rPr>
        <w:t>Умови оплати:</w:t>
      </w:r>
      <w:r>
        <w:rPr>
          <w:rFonts w:ascii="Times New Roman" w:hAnsi="Times New Roman"/>
          <w:sz w:val="24"/>
          <w:szCs w:val="24"/>
        </w:rPr>
        <w:t xml:space="preserve"> Оплата </w:t>
      </w:r>
      <w:r w:rsidR="001E574A" w:rsidRPr="001E574A">
        <w:rPr>
          <w:rFonts w:ascii="Times New Roman" w:hAnsi="Times New Roman"/>
          <w:sz w:val="24"/>
          <w:szCs w:val="24"/>
        </w:rPr>
        <w:t xml:space="preserve">здійснюється виключно без ПДВ. Умови оплати: (післяплата) щомісячно - за фактом надання послуг протягом </w:t>
      </w:r>
      <w:r w:rsidR="00EC1291">
        <w:rPr>
          <w:rFonts w:ascii="Times New Roman" w:hAnsi="Times New Roman"/>
          <w:sz w:val="24"/>
          <w:szCs w:val="24"/>
        </w:rPr>
        <w:t>10</w:t>
      </w:r>
      <w:r w:rsidR="001E574A" w:rsidRPr="001E574A">
        <w:rPr>
          <w:rFonts w:ascii="Times New Roman" w:hAnsi="Times New Roman"/>
          <w:sz w:val="24"/>
          <w:szCs w:val="24"/>
        </w:rPr>
        <w:t xml:space="preserve"> (</w:t>
      </w:r>
      <w:r w:rsidR="00EC1291">
        <w:rPr>
          <w:rFonts w:ascii="Times New Roman" w:hAnsi="Times New Roman"/>
          <w:sz w:val="24"/>
          <w:szCs w:val="24"/>
        </w:rPr>
        <w:t>деся</w:t>
      </w:r>
      <w:r w:rsidR="001E574A" w:rsidRPr="001E574A">
        <w:rPr>
          <w:rFonts w:ascii="Times New Roman" w:hAnsi="Times New Roman"/>
          <w:sz w:val="24"/>
          <w:szCs w:val="24"/>
        </w:rPr>
        <w:t>ть) робочих днів на підставі актів надання послуг.</w:t>
      </w:r>
    </w:p>
    <w:p w14:paraId="6CD130B7" w14:textId="60568358"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Розрахунки за </w:t>
      </w:r>
      <w:r w:rsidR="001E574A">
        <w:rPr>
          <w:rFonts w:ascii="Times New Roman" w:hAnsi="Times New Roman"/>
          <w:sz w:val="24"/>
          <w:szCs w:val="24"/>
        </w:rPr>
        <w:t>надані Послуги</w:t>
      </w:r>
      <w:r>
        <w:rPr>
          <w:rFonts w:ascii="Times New Roman" w:hAnsi="Times New Roman"/>
          <w:sz w:val="24"/>
          <w:szCs w:val="24"/>
        </w:rPr>
        <w:t xml:space="preserve">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3046C48F" w14:textId="2E2D428E"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 xml:space="preserve">Операція з </w:t>
      </w:r>
      <w:r w:rsidR="001E574A">
        <w:rPr>
          <w:rFonts w:ascii="Times New Roman" w:hAnsi="Times New Roman"/>
          <w:sz w:val="24"/>
          <w:szCs w:val="24"/>
        </w:rPr>
        <w:t>надання послуг</w:t>
      </w:r>
      <w:r>
        <w:rPr>
          <w:rFonts w:ascii="Times New Roman" w:hAnsi="Times New Roman"/>
          <w:sz w:val="24"/>
          <w:szCs w:val="24"/>
        </w:rPr>
        <w:t xml:space="preserve">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5EF60F7" w14:textId="77777777" w:rsidR="00F62893" w:rsidRDefault="00F62893">
      <w:pPr>
        <w:tabs>
          <w:tab w:val="left" w:pos="993"/>
        </w:tabs>
        <w:spacing w:after="0" w:line="240" w:lineRule="auto"/>
        <w:ind w:firstLine="709"/>
        <w:jc w:val="both"/>
        <w:rPr>
          <w:rFonts w:ascii="Times New Roman" w:hAnsi="Times New Roman"/>
          <w:sz w:val="24"/>
          <w:szCs w:val="24"/>
        </w:rPr>
      </w:pPr>
    </w:p>
    <w:tbl>
      <w:tblPr>
        <w:tblStyle w:val="aff6"/>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5783"/>
        <w:gridCol w:w="3715"/>
      </w:tblGrid>
      <w:tr w:rsidR="00F62893" w14:paraId="7CFC5661" w14:textId="77777777" w:rsidTr="000447E6">
        <w:tc>
          <w:tcPr>
            <w:tcW w:w="596" w:type="dxa"/>
            <w:shd w:val="clear" w:color="auto" w:fill="FFFFFF"/>
            <w:vAlign w:val="center"/>
          </w:tcPr>
          <w:p w14:paraId="6B67B45A" w14:textId="77777777" w:rsidR="00F62893" w:rsidRDefault="0026151C">
            <w:pPr>
              <w:tabs>
                <w:tab w:val="left" w:pos="30"/>
              </w:tabs>
              <w:ind w:left="34" w:hanging="34"/>
              <w:jc w:val="center"/>
            </w:pPr>
            <w:r>
              <w:t>№</w:t>
            </w:r>
          </w:p>
          <w:p w14:paraId="047ECB9F" w14:textId="77777777" w:rsidR="00F62893" w:rsidRDefault="0026151C">
            <w:pPr>
              <w:tabs>
                <w:tab w:val="left" w:pos="30"/>
              </w:tabs>
              <w:ind w:left="34" w:hanging="34"/>
              <w:jc w:val="center"/>
            </w:pPr>
            <w:r>
              <w:t>з/п</w:t>
            </w:r>
          </w:p>
        </w:tc>
        <w:tc>
          <w:tcPr>
            <w:tcW w:w="9498" w:type="dxa"/>
            <w:gridSpan w:val="2"/>
            <w:shd w:val="clear" w:color="auto" w:fill="FFFFFF"/>
            <w:vAlign w:val="center"/>
          </w:tcPr>
          <w:p w14:paraId="0F564E09" w14:textId="77777777" w:rsidR="00F62893" w:rsidRDefault="0026151C">
            <w:pPr>
              <w:ind w:right="-284"/>
              <w:jc w:val="center"/>
            </w:pPr>
            <w:r>
              <w:t>Відомості про учасника*</w:t>
            </w:r>
          </w:p>
        </w:tc>
      </w:tr>
      <w:tr w:rsidR="00F62893" w14:paraId="7E1A3F81" w14:textId="77777777" w:rsidTr="000447E6">
        <w:tc>
          <w:tcPr>
            <w:tcW w:w="596" w:type="dxa"/>
          </w:tcPr>
          <w:p w14:paraId="778AC065" w14:textId="77777777" w:rsidR="00F62893" w:rsidRDefault="0026151C">
            <w:pPr>
              <w:tabs>
                <w:tab w:val="left" w:pos="30"/>
              </w:tabs>
              <w:ind w:left="34" w:hanging="34"/>
              <w:jc w:val="center"/>
            </w:pPr>
            <w:r>
              <w:t>1</w:t>
            </w:r>
          </w:p>
        </w:tc>
        <w:tc>
          <w:tcPr>
            <w:tcW w:w="5783" w:type="dxa"/>
          </w:tcPr>
          <w:p w14:paraId="2103D7F5" w14:textId="77777777" w:rsidR="00F62893" w:rsidRDefault="0026151C">
            <w:pPr>
              <w:tabs>
                <w:tab w:val="left" w:pos="4145"/>
              </w:tabs>
              <w:ind w:right="34"/>
            </w:pPr>
            <w:r>
              <w:rPr>
                <w:color w:val="000000"/>
              </w:rPr>
              <w:t>Найменування юридичної особи:</w:t>
            </w:r>
          </w:p>
        </w:tc>
        <w:tc>
          <w:tcPr>
            <w:tcW w:w="3715" w:type="dxa"/>
            <w:shd w:val="clear" w:color="auto" w:fill="FFFF00"/>
          </w:tcPr>
          <w:p w14:paraId="2B808FD2" w14:textId="77777777" w:rsidR="00F62893" w:rsidRDefault="00F62893">
            <w:pPr>
              <w:ind w:right="-284"/>
              <w:jc w:val="both"/>
            </w:pPr>
          </w:p>
        </w:tc>
      </w:tr>
      <w:tr w:rsidR="00F62893" w14:paraId="6F5E56DA" w14:textId="77777777" w:rsidTr="000447E6">
        <w:tc>
          <w:tcPr>
            <w:tcW w:w="596" w:type="dxa"/>
          </w:tcPr>
          <w:p w14:paraId="50033E5C" w14:textId="77777777" w:rsidR="00F62893" w:rsidRDefault="0026151C">
            <w:pPr>
              <w:tabs>
                <w:tab w:val="left" w:pos="30"/>
              </w:tabs>
              <w:ind w:left="34" w:hanging="34"/>
              <w:jc w:val="center"/>
            </w:pPr>
            <w:r>
              <w:t>2</w:t>
            </w:r>
          </w:p>
        </w:tc>
        <w:tc>
          <w:tcPr>
            <w:tcW w:w="5783" w:type="dxa"/>
          </w:tcPr>
          <w:p w14:paraId="277C2B10" w14:textId="77777777" w:rsidR="00F62893" w:rsidRDefault="0026151C">
            <w:pPr>
              <w:tabs>
                <w:tab w:val="left" w:pos="4145"/>
              </w:tabs>
              <w:ind w:right="34"/>
            </w:pPr>
            <w:r>
              <w:rPr>
                <w:color w:val="000000"/>
              </w:rPr>
              <w:t>Юридична адреса:</w:t>
            </w:r>
          </w:p>
        </w:tc>
        <w:tc>
          <w:tcPr>
            <w:tcW w:w="3715" w:type="dxa"/>
            <w:shd w:val="clear" w:color="auto" w:fill="FFFF00"/>
          </w:tcPr>
          <w:p w14:paraId="618CBDE8" w14:textId="77777777" w:rsidR="00F62893" w:rsidRDefault="00F62893">
            <w:pPr>
              <w:ind w:right="-284"/>
              <w:jc w:val="both"/>
            </w:pPr>
          </w:p>
        </w:tc>
      </w:tr>
      <w:tr w:rsidR="00F62893" w14:paraId="463A837F" w14:textId="77777777" w:rsidTr="000447E6">
        <w:tc>
          <w:tcPr>
            <w:tcW w:w="596" w:type="dxa"/>
          </w:tcPr>
          <w:p w14:paraId="1136E6C7" w14:textId="77777777" w:rsidR="00F62893" w:rsidRDefault="0026151C">
            <w:pPr>
              <w:tabs>
                <w:tab w:val="left" w:pos="30"/>
              </w:tabs>
              <w:ind w:left="34" w:hanging="34"/>
              <w:jc w:val="center"/>
            </w:pPr>
            <w:r>
              <w:t>3</w:t>
            </w:r>
          </w:p>
        </w:tc>
        <w:tc>
          <w:tcPr>
            <w:tcW w:w="5783" w:type="dxa"/>
          </w:tcPr>
          <w:p w14:paraId="02402442" w14:textId="77777777" w:rsidR="00F62893" w:rsidRPr="00393C12" w:rsidRDefault="0026151C">
            <w:pPr>
              <w:tabs>
                <w:tab w:val="left" w:pos="4145"/>
              </w:tabs>
              <w:ind w:right="34"/>
              <w:rPr>
                <w:lang w:val="ru-RU"/>
              </w:rPr>
            </w:pPr>
            <w:r w:rsidRPr="00393C12">
              <w:rPr>
                <w:color w:val="000000"/>
                <w:lang w:val="ru-RU"/>
              </w:rPr>
              <w:t>ПІБ та посада керівника юридичної особи (для Юр. осіб):</w:t>
            </w:r>
          </w:p>
        </w:tc>
        <w:tc>
          <w:tcPr>
            <w:tcW w:w="3715" w:type="dxa"/>
            <w:shd w:val="clear" w:color="auto" w:fill="FFFF00"/>
          </w:tcPr>
          <w:p w14:paraId="71BBA1C9" w14:textId="77777777" w:rsidR="00F62893" w:rsidRPr="00393C12" w:rsidRDefault="00F62893">
            <w:pPr>
              <w:ind w:right="-284"/>
              <w:jc w:val="both"/>
              <w:rPr>
                <w:lang w:val="ru-RU"/>
              </w:rPr>
            </w:pPr>
          </w:p>
        </w:tc>
      </w:tr>
      <w:tr w:rsidR="00F62893" w14:paraId="6FD756B6" w14:textId="77777777" w:rsidTr="000447E6">
        <w:tc>
          <w:tcPr>
            <w:tcW w:w="596" w:type="dxa"/>
          </w:tcPr>
          <w:p w14:paraId="4DD38A0F" w14:textId="77777777" w:rsidR="00F62893" w:rsidRDefault="0026151C">
            <w:pPr>
              <w:tabs>
                <w:tab w:val="left" w:pos="30"/>
              </w:tabs>
              <w:ind w:left="34" w:hanging="34"/>
              <w:jc w:val="center"/>
            </w:pPr>
            <w:r>
              <w:t>4</w:t>
            </w:r>
          </w:p>
        </w:tc>
        <w:tc>
          <w:tcPr>
            <w:tcW w:w="5783" w:type="dxa"/>
          </w:tcPr>
          <w:p w14:paraId="47644301" w14:textId="77777777" w:rsidR="00F62893" w:rsidRPr="00393C12" w:rsidRDefault="0026151C">
            <w:pPr>
              <w:tabs>
                <w:tab w:val="left" w:pos="4145"/>
              </w:tabs>
              <w:ind w:right="34"/>
              <w:rPr>
                <w:lang w:val="ru-RU"/>
              </w:rPr>
            </w:pPr>
            <w:r w:rsidRPr="00393C12">
              <w:rPr>
                <w:color w:val="000000"/>
                <w:lang w:val="ru-RU"/>
              </w:rPr>
              <w:t>Номер телефону керівника юридичної особи  (для Юр. осіб):</w:t>
            </w:r>
          </w:p>
        </w:tc>
        <w:tc>
          <w:tcPr>
            <w:tcW w:w="3715" w:type="dxa"/>
            <w:shd w:val="clear" w:color="auto" w:fill="FFFF00"/>
          </w:tcPr>
          <w:p w14:paraId="6C6B6A3B" w14:textId="77777777" w:rsidR="00F62893" w:rsidRPr="00393C12" w:rsidRDefault="00F62893">
            <w:pPr>
              <w:ind w:right="-284"/>
              <w:jc w:val="both"/>
              <w:rPr>
                <w:lang w:val="ru-RU"/>
              </w:rPr>
            </w:pPr>
          </w:p>
        </w:tc>
      </w:tr>
      <w:tr w:rsidR="00F62893" w14:paraId="4DDAAC45" w14:textId="77777777" w:rsidTr="000447E6">
        <w:tc>
          <w:tcPr>
            <w:tcW w:w="596" w:type="dxa"/>
          </w:tcPr>
          <w:p w14:paraId="332678EE" w14:textId="77777777" w:rsidR="00F62893" w:rsidRDefault="0026151C">
            <w:pPr>
              <w:tabs>
                <w:tab w:val="left" w:pos="30"/>
              </w:tabs>
              <w:ind w:left="34" w:hanging="34"/>
              <w:jc w:val="center"/>
            </w:pPr>
            <w:r>
              <w:t>5</w:t>
            </w:r>
          </w:p>
        </w:tc>
        <w:tc>
          <w:tcPr>
            <w:tcW w:w="5783" w:type="dxa"/>
          </w:tcPr>
          <w:p w14:paraId="65FA2331" w14:textId="77777777" w:rsidR="00F62893" w:rsidRDefault="0026151C">
            <w:pPr>
              <w:tabs>
                <w:tab w:val="left" w:pos="4145"/>
              </w:tabs>
              <w:ind w:right="34"/>
            </w:pPr>
            <w:r>
              <w:rPr>
                <w:color w:val="000000"/>
              </w:rPr>
              <w:t>Контактна особа:</w:t>
            </w:r>
          </w:p>
        </w:tc>
        <w:tc>
          <w:tcPr>
            <w:tcW w:w="3715" w:type="dxa"/>
            <w:shd w:val="clear" w:color="auto" w:fill="FFFF00"/>
          </w:tcPr>
          <w:p w14:paraId="4824FBBF" w14:textId="77777777" w:rsidR="00F62893" w:rsidRDefault="00F62893">
            <w:pPr>
              <w:ind w:right="-284"/>
              <w:jc w:val="both"/>
            </w:pPr>
          </w:p>
        </w:tc>
      </w:tr>
      <w:tr w:rsidR="00F62893" w14:paraId="23B469FA" w14:textId="77777777" w:rsidTr="000447E6">
        <w:tc>
          <w:tcPr>
            <w:tcW w:w="596" w:type="dxa"/>
          </w:tcPr>
          <w:p w14:paraId="590FC3C2" w14:textId="77777777" w:rsidR="00F62893" w:rsidRDefault="0026151C">
            <w:pPr>
              <w:tabs>
                <w:tab w:val="left" w:pos="30"/>
              </w:tabs>
              <w:ind w:left="34" w:hanging="34"/>
              <w:jc w:val="center"/>
            </w:pPr>
            <w:r>
              <w:t>6</w:t>
            </w:r>
          </w:p>
        </w:tc>
        <w:tc>
          <w:tcPr>
            <w:tcW w:w="5783" w:type="dxa"/>
          </w:tcPr>
          <w:p w14:paraId="4CD5CA82" w14:textId="77777777" w:rsidR="00F62893" w:rsidRPr="00393C12" w:rsidRDefault="0026151C">
            <w:pPr>
              <w:tabs>
                <w:tab w:val="left" w:pos="4145"/>
              </w:tabs>
              <w:ind w:right="34"/>
              <w:rPr>
                <w:lang w:val="ru-RU"/>
              </w:rPr>
            </w:pPr>
            <w:r w:rsidRPr="00393C12">
              <w:rPr>
                <w:color w:val="000000"/>
                <w:lang w:val="ru-RU"/>
              </w:rPr>
              <w:t>Номер моб. телефону контактної особи:</w:t>
            </w:r>
          </w:p>
        </w:tc>
        <w:tc>
          <w:tcPr>
            <w:tcW w:w="3715" w:type="dxa"/>
            <w:shd w:val="clear" w:color="auto" w:fill="FFFF00"/>
          </w:tcPr>
          <w:p w14:paraId="40C6BFAF" w14:textId="77777777" w:rsidR="00F62893" w:rsidRPr="00393C12" w:rsidRDefault="00F62893">
            <w:pPr>
              <w:ind w:right="-284"/>
              <w:jc w:val="both"/>
              <w:rPr>
                <w:lang w:val="ru-RU"/>
              </w:rPr>
            </w:pPr>
          </w:p>
        </w:tc>
      </w:tr>
      <w:tr w:rsidR="00F62893" w14:paraId="0841F9FD" w14:textId="77777777" w:rsidTr="000447E6">
        <w:tc>
          <w:tcPr>
            <w:tcW w:w="596" w:type="dxa"/>
          </w:tcPr>
          <w:p w14:paraId="5B5267A5" w14:textId="77777777" w:rsidR="00F62893" w:rsidRDefault="0026151C">
            <w:pPr>
              <w:tabs>
                <w:tab w:val="left" w:pos="30"/>
              </w:tabs>
              <w:ind w:left="34" w:hanging="34"/>
              <w:jc w:val="center"/>
            </w:pPr>
            <w:r>
              <w:t>7</w:t>
            </w:r>
          </w:p>
        </w:tc>
        <w:tc>
          <w:tcPr>
            <w:tcW w:w="5783" w:type="dxa"/>
          </w:tcPr>
          <w:p w14:paraId="035F1E41" w14:textId="77777777" w:rsidR="00F62893" w:rsidRDefault="0026151C">
            <w:pPr>
              <w:tabs>
                <w:tab w:val="left" w:pos="4145"/>
              </w:tabs>
              <w:ind w:right="34"/>
            </w:pPr>
            <w:r>
              <w:rPr>
                <w:color w:val="000000"/>
              </w:rPr>
              <w:t>Електронна пошта контактної особи:</w:t>
            </w:r>
          </w:p>
        </w:tc>
        <w:tc>
          <w:tcPr>
            <w:tcW w:w="3715" w:type="dxa"/>
            <w:shd w:val="clear" w:color="auto" w:fill="FFFF00"/>
          </w:tcPr>
          <w:p w14:paraId="73185A02" w14:textId="77777777" w:rsidR="00F62893" w:rsidRDefault="00F62893">
            <w:pPr>
              <w:ind w:right="-284"/>
              <w:jc w:val="both"/>
            </w:pPr>
          </w:p>
        </w:tc>
      </w:tr>
      <w:tr w:rsidR="00F62893" w14:paraId="5E5BFAED" w14:textId="77777777" w:rsidTr="000447E6">
        <w:tc>
          <w:tcPr>
            <w:tcW w:w="596" w:type="dxa"/>
          </w:tcPr>
          <w:p w14:paraId="66200ABE" w14:textId="77777777" w:rsidR="00F62893" w:rsidRDefault="0026151C">
            <w:pPr>
              <w:tabs>
                <w:tab w:val="left" w:pos="30"/>
              </w:tabs>
              <w:ind w:left="34" w:hanging="34"/>
              <w:jc w:val="center"/>
            </w:pPr>
            <w:r>
              <w:t>8</w:t>
            </w:r>
          </w:p>
        </w:tc>
        <w:tc>
          <w:tcPr>
            <w:tcW w:w="5783" w:type="dxa"/>
          </w:tcPr>
          <w:p w14:paraId="7648FED3" w14:textId="77777777" w:rsidR="00F62893" w:rsidRPr="00393C12" w:rsidRDefault="0026151C">
            <w:pPr>
              <w:tabs>
                <w:tab w:val="left" w:pos="4145"/>
              </w:tabs>
              <w:ind w:right="34"/>
              <w:rPr>
                <w:lang w:val="ru-RU"/>
              </w:rPr>
            </w:pPr>
            <w:r w:rsidRPr="00393C12">
              <w:rPr>
                <w:color w:val="000000"/>
                <w:lang w:val="ru-RU"/>
              </w:rPr>
              <w:t>Адреса веб-сайту (за наявності):</w:t>
            </w:r>
          </w:p>
        </w:tc>
        <w:tc>
          <w:tcPr>
            <w:tcW w:w="3715" w:type="dxa"/>
            <w:shd w:val="clear" w:color="auto" w:fill="FFFF00"/>
          </w:tcPr>
          <w:p w14:paraId="6964E2C1" w14:textId="77777777" w:rsidR="00F62893" w:rsidRPr="00393C12" w:rsidRDefault="00F62893">
            <w:pPr>
              <w:ind w:right="-284"/>
              <w:jc w:val="both"/>
              <w:rPr>
                <w:lang w:val="ru-RU"/>
              </w:rPr>
            </w:pPr>
          </w:p>
        </w:tc>
      </w:tr>
      <w:tr w:rsidR="00F62893" w14:paraId="4B202DBD" w14:textId="77777777" w:rsidTr="000447E6">
        <w:tc>
          <w:tcPr>
            <w:tcW w:w="596" w:type="dxa"/>
          </w:tcPr>
          <w:p w14:paraId="09B636C2" w14:textId="77777777" w:rsidR="00F62893" w:rsidRDefault="0026151C">
            <w:pPr>
              <w:tabs>
                <w:tab w:val="left" w:pos="30"/>
              </w:tabs>
              <w:ind w:left="34" w:hanging="34"/>
              <w:jc w:val="center"/>
            </w:pPr>
            <w:r>
              <w:t>9</w:t>
            </w:r>
          </w:p>
        </w:tc>
        <w:tc>
          <w:tcPr>
            <w:tcW w:w="5783" w:type="dxa"/>
          </w:tcPr>
          <w:p w14:paraId="2E5F7018" w14:textId="77777777" w:rsidR="00F62893" w:rsidRDefault="0026151C">
            <w:pPr>
              <w:tabs>
                <w:tab w:val="left" w:pos="4145"/>
              </w:tabs>
              <w:ind w:right="34"/>
            </w:pPr>
            <w:r>
              <w:rPr>
                <w:color w:val="000000"/>
              </w:rPr>
              <w:t>Банківські реквізити:</w:t>
            </w:r>
          </w:p>
        </w:tc>
        <w:tc>
          <w:tcPr>
            <w:tcW w:w="3715" w:type="dxa"/>
            <w:shd w:val="clear" w:color="auto" w:fill="FFFF00"/>
          </w:tcPr>
          <w:p w14:paraId="1E5C045D" w14:textId="77777777" w:rsidR="00F62893" w:rsidRDefault="00F62893">
            <w:pPr>
              <w:ind w:right="-284"/>
              <w:jc w:val="both"/>
            </w:pPr>
          </w:p>
        </w:tc>
      </w:tr>
      <w:tr w:rsidR="00F62893" w14:paraId="753FA418" w14:textId="77777777" w:rsidTr="000447E6">
        <w:tc>
          <w:tcPr>
            <w:tcW w:w="596" w:type="dxa"/>
          </w:tcPr>
          <w:p w14:paraId="2C879037" w14:textId="77777777" w:rsidR="00F62893" w:rsidRDefault="0026151C">
            <w:pPr>
              <w:tabs>
                <w:tab w:val="left" w:pos="30"/>
              </w:tabs>
              <w:ind w:left="34" w:hanging="34"/>
              <w:jc w:val="center"/>
            </w:pPr>
            <w:r>
              <w:t>10</w:t>
            </w:r>
          </w:p>
        </w:tc>
        <w:tc>
          <w:tcPr>
            <w:tcW w:w="5783" w:type="dxa"/>
          </w:tcPr>
          <w:p w14:paraId="67B45EAD" w14:textId="77777777" w:rsidR="00F62893" w:rsidRDefault="0026151C">
            <w:pPr>
              <w:tabs>
                <w:tab w:val="left" w:pos="4145"/>
              </w:tabs>
              <w:ind w:right="34"/>
              <w:rPr>
                <w:color w:val="000000"/>
              </w:rPr>
            </w:pPr>
            <w:r>
              <w:rPr>
                <w:color w:val="000000"/>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w:t>
            </w:r>
          </w:p>
        </w:tc>
        <w:tc>
          <w:tcPr>
            <w:tcW w:w="3715" w:type="dxa"/>
            <w:shd w:val="clear" w:color="auto" w:fill="FFFF00"/>
          </w:tcPr>
          <w:p w14:paraId="0DA104BE" w14:textId="77777777" w:rsidR="00F62893" w:rsidRDefault="00F62893">
            <w:pPr>
              <w:ind w:right="-284"/>
              <w:jc w:val="both"/>
            </w:pPr>
          </w:p>
        </w:tc>
      </w:tr>
      <w:tr w:rsidR="00F62893" w14:paraId="5D8F0CB1" w14:textId="77777777" w:rsidTr="000447E6">
        <w:tc>
          <w:tcPr>
            <w:tcW w:w="596" w:type="dxa"/>
          </w:tcPr>
          <w:p w14:paraId="258719F7" w14:textId="77777777" w:rsidR="00F62893" w:rsidRDefault="0026151C">
            <w:pPr>
              <w:tabs>
                <w:tab w:val="left" w:pos="30"/>
              </w:tabs>
              <w:ind w:left="34" w:hanging="34"/>
              <w:jc w:val="center"/>
            </w:pPr>
            <w:r>
              <w:t>11</w:t>
            </w:r>
          </w:p>
        </w:tc>
        <w:tc>
          <w:tcPr>
            <w:tcW w:w="5783" w:type="dxa"/>
          </w:tcPr>
          <w:p w14:paraId="4AFBEC46" w14:textId="77777777" w:rsidR="00F62893" w:rsidRPr="00393C12" w:rsidRDefault="0026151C">
            <w:pPr>
              <w:tabs>
                <w:tab w:val="left" w:pos="4145"/>
              </w:tabs>
              <w:ind w:right="34"/>
              <w:rPr>
                <w:color w:val="000000"/>
                <w:lang w:val="ru-RU"/>
              </w:rPr>
            </w:pPr>
            <w:r w:rsidRPr="00393C12">
              <w:rPr>
                <w:color w:val="000000"/>
                <w:lang w:val="ru-RU"/>
              </w:rPr>
              <w:t>Група платника єдиного податку (лише для платників єдиного податку):</w:t>
            </w:r>
          </w:p>
        </w:tc>
        <w:tc>
          <w:tcPr>
            <w:tcW w:w="3715" w:type="dxa"/>
            <w:shd w:val="clear" w:color="auto" w:fill="FFFF00"/>
          </w:tcPr>
          <w:p w14:paraId="3DA42793" w14:textId="77777777" w:rsidR="00F62893" w:rsidRPr="00393C12" w:rsidRDefault="00F62893">
            <w:pPr>
              <w:ind w:right="-284"/>
              <w:jc w:val="both"/>
              <w:rPr>
                <w:lang w:val="ru-RU"/>
              </w:rPr>
            </w:pPr>
          </w:p>
        </w:tc>
      </w:tr>
    </w:tbl>
    <w:p w14:paraId="53E6B76B" w14:textId="77777777" w:rsidR="00F62893" w:rsidRDefault="0026151C">
      <w:pPr>
        <w:pBdr>
          <w:top w:val="nil"/>
          <w:left w:val="nil"/>
          <w:bottom w:val="nil"/>
          <w:right w:val="nil"/>
          <w:between w:val="nil"/>
        </w:pBdr>
        <w:spacing w:after="0"/>
        <w:ind w:right="-426"/>
        <w:rPr>
          <w:rFonts w:ascii="Times New Roman" w:hAnsi="Times New Roman"/>
          <w:sz w:val="24"/>
          <w:szCs w:val="24"/>
        </w:rPr>
      </w:pPr>
      <w:r>
        <w:rPr>
          <w:rFonts w:ascii="Times New Roman" w:hAnsi="Times New Roman"/>
          <w:sz w:val="24"/>
          <w:szCs w:val="24"/>
        </w:rPr>
        <w:t>* Учаснику необхідно заповнити клітинки, що виділено жовтим кольором.</w:t>
      </w:r>
    </w:p>
    <w:tbl>
      <w:tblPr>
        <w:tblStyle w:val="aff7"/>
        <w:tblW w:w="1020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2410"/>
        <w:gridCol w:w="3168"/>
        <w:gridCol w:w="1652"/>
        <w:gridCol w:w="2268"/>
      </w:tblGrid>
      <w:tr w:rsidR="00F62893" w14:paraId="4A5163EB" w14:textId="77777777" w:rsidTr="000447E6">
        <w:trPr>
          <w:trHeight w:val="765"/>
        </w:trPr>
        <w:tc>
          <w:tcPr>
            <w:tcW w:w="706" w:type="dxa"/>
            <w:shd w:val="clear" w:color="auto" w:fill="FFFFFF"/>
            <w:vAlign w:val="center"/>
          </w:tcPr>
          <w:p w14:paraId="55176AE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lastRenderedPageBreak/>
              <w:t>№ з/п</w:t>
            </w:r>
          </w:p>
        </w:tc>
        <w:tc>
          <w:tcPr>
            <w:tcW w:w="7230" w:type="dxa"/>
            <w:gridSpan w:val="3"/>
            <w:shd w:val="clear" w:color="auto" w:fill="FFFFFF"/>
            <w:vAlign w:val="center"/>
          </w:tcPr>
          <w:p w14:paraId="7E6CCA0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t>Умови співпраці*</w:t>
            </w:r>
          </w:p>
        </w:tc>
        <w:tc>
          <w:tcPr>
            <w:tcW w:w="2268" w:type="dxa"/>
            <w:shd w:val="clear" w:color="auto" w:fill="FFFFFF"/>
            <w:vAlign w:val="center"/>
          </w:tcPr>
          <w:p w14:paraId="2E8F4B88" w14:textId="77777777" w:rsidR="00F62893" w:rsidRPr="00393C12" w:rsidRDefault="0026151C">
            <w:pPr>
              <w:jc w:val="center"/>
              <w:rPr>
                <w:rFonts w:ascii="Times New Roman" w:hAnsi="Times New Roman"/>
                <w:b/>
                <w:color w:val="000000"/>
                <w:sz w:val="24"/>
                <w:szCs w:val="24"/>
                <w:lang w:val="ru-RU"/>
              </w:rPr>
            </w:pPr>
            <w:r w:rsidRPr="00393C12">
              <w:rPr>
                <w:rFonts w:ascii="Times New Roman" w:hAnsi="Times New Roman"/>
                <w:b/>
                <w:color w:val="000000"/>
                <w:sz w:val="24"/>
                <w:szCs w:val="24"/>
                <w:lang w:val="ru-RU"/>
              </w:rPr>
              <w:t>Відповідність вимогам / згода</w:t>
            </w:r>
            <w:r w:rsidRPr="00393C12">
              <w:rPr>
                <w:rFonts w:ascii="Times New Roman" w:hAnsi="Times New Roman"/>
                <w:b/>
                <w:color w:val="000000"/>
                <w:sz w:val="24"/>
                <w:szCs w:val="24"/>
                <w:lang w:val="ru-RU"/>
              </w:rPr>
              <w:br/>
              <w:t>(ТАК / НІ)</w:t>
            </w:r>
          </w:p>
        </w:tc>
      </w:tr>
      <w:tr w:rsidR="00F62893" w14:paraId="6D995A7D" w14:textId="77777777" w:rsidTr="000447E6">
        <w:trPr>
          <w:trHeight w:val="510"/>
        </w:trPr>
        <w:tc>
          <w:tcPr>
            <w:tcW w:w="706" w:type="dxa"/>
            <w:shd w:val="clear" w:color="auto" w:fill="auto"/>
          </w:tcPr>
          <w:p w14:paraId="2F72FB19" w14:textId="77777777" w:rsidR="00F62893" w:rsidRDefault="0026151C">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14:paraId="6917C7EB" w14:textId="77777777" w:rsidR="00F62893" w:rsidRDefault="0026151C">
            <w:pPr>
              <w:rPr>
                <w:rFonts w:ascii="Times New Roman" w:hAnsi="Times New Roman"/>
                <w:sz w:val="24"/>
                <w:szCs w:val="24"/>
              </w:rPr>
            </w:pPr>
            <w:r>
              <w:rPr>
                <w:rFonts w:ascii="Times New Roman" w:hAnsi="Times New Roman"/>
                <w:sz w:val="24"/>
                <w:szCs w:val="24"/>
              </w:rPr>
              <w:t>Загальний термін договору:</w:t>
            </w:r>
          </w:p>
        </w:tc>
        <w:tc>
          <w:tcPr>
            <w:tcW w:w="3168" w:type="dxa"/>
            <w:shd w:val="clear" w:color="auto" w:fill="auto"/>
          </w:tcPr>
          <w:p w14:paraId="505D7A68"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початок:</w:t>
            </w:r>
          </w:p>
          <w:p w14:paraId="2D2DC12C"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З моменту підписання договору</w:t>
            </w:r>
          </w:p>
        </w:tc>
        <w:tc>
          <w:tcPr>
            <w:tcW w:w="3920" w:type="dxa"/>
            <w:gridSpan w:val="2"/>
            <w:shd w:val="clear" w:color="auto" w:fill="auto"/>
          </w:tcPr>
          <w:p w14:paraId="4F588335" w14:textId="77777777" w:rsidR="00F62893" w:rsidRDefault="0026151C">
            <w:pPr>
              <w:jc w:val="center"/>
              <w:rPr>
                <w:rFonts w:ascii="Times New Roman" w:hAnsi="Times New Roman"/>
                <w:sz w:val="24"/>
                <w:szCs w:val="24"/>
              </w:rPr>
            </w:pPr>
            <w:r>
              <w:rPr>
                <w:rFonts w:ascii="Times New Roman" w:hAnsi="Times New Roman"/>
                <w:sz w:val="24"/>
                <w:szCs w:val="24"/>
              </w:rPr>
              <w:t xml:space="preserve">кінець: </w:t>
            </w:r>
          </w:p>
          <w:p w14:paraId="11AE7A5F" w14:textId="35E3ACE1" w:rsidR="00F62893" w:rsidRDefault="0026151C">
            <w:pPr>
              <w:jc w:val="center"/>
              <w:rPr>
                <w:rFonts w:ascii="Times New Roman" w:hAnsi="Times New Roman"/>
                <w:sz w:val="24"/>
                <w:szCs w:val="24"/>
              </w:rPr>
            </w:pPr>
            <w:r>
              <w:rPr>
                <w:rFonts w:ascii="Times New Roman" w:hAnsi="Times New Roman"/>
                <w:sz w:val="24"/>
                <w:szCs w:val="24"/>
              </w:rPr>
              <w:t>3</w:t>
            </w:r>
            <w:r w:rsidR="009B1AE2">
              <w:rPr>
                <w:rFonts w:ascii="Times New Roman" w:hAnsi="Times New Roman"/>
                <w:sz w:val="24"/>
                <w:szCs w:val="24"/>
                <w:lang w:val="uk-UA"/>
              </w:rPr>
              <w:t>1</w:t>
            </w:r>
            <w:r>
              <w:rPr>
                <w:rFonts w:ascii="Times New Roman" w:hAnsi="Times New Roman"/>
                <w:sz w:val="24"/>
                <w:szCs w:val="24"/>
              </w:rPr>
              <w:t>.</w:t>
            </w:r>
            <w:r w:rsidR="009B1AE2">
              <w:rPr>
                <w:rFonts w:ascii="Times New Roman" w:hAnsi="Times New Roman"/>
                <w:sz w:val="24"/>
                <w:szCs w:val="24"/>
                <w:lang w:val="uk-UA"/>
              </w:rPr>
              <w:t>12</w:t>
            </w:r>
            <w:r>
              <w:rPr>
                <w:rFonts w:ascii="Times New Roman" w:hAnsi="Times New Roman"/>
                <w:sz w:val="24"/>
                <w:szCs w:val="24"/>
              </w:rPr>
              <w:t>.2024 року</w:t>
            </w:r>
          </w:p>
        </w:tc>
      </w:tr>
      <w:tr w:rsidR="00F62893" w14:paraId="75959ED5" w14:textId="77777777" w:rsidTr="000447E6">
        <w:trPr>
          <w:trHeight w:val="897"/>
        </w:trPr>
        <w:tc>
          <w:tcPr>
            <w:tcW w:w="706" w:type="dxa"/>
            <w:shd w:val="clear" w:color="auto" w:fill="auto"/>
          </w:tcPr>
          <w:p w14:paraId="2F314E4B" w14:textId="77777777" w:rsidR="00F62893" w:rsidRDefault="0026151C">
            <w:pPr>
              <w:jc w:val="center"/>
              <w:rPr>
                <w:rFonts w:ascii="Times New Roman" w:hAnsi="Times New Roman"/>
                <w:sz w:val="24"/>
                <w:szCs w:val="24"/>
              </w:rPr>
            </w:pPr>
            <w:r>
              <w:rPr>
                <w:rFonts w:ascii="Times New Roman" w:hAnsi="Times New Roman"/>
                <w:sz w:val="24"/>
                <w:szCs w:val="24"/>
              </w:rPr>
              <w:t>2</w:t>
            </w:r>
          </w:p>
        </w:tc>
        <w:tc>
          <w:tcPr>
            <w:tcW w:w="2410" w:type="dxa"/>
            <w:shd w:val="clear" w:color="auto" w:fill="auto"/>
          </w:tcPr>
          <w:p w14:paraId="119567D8" w14:textId="77777777" w:rsidR="00F62893" w:rsidRDefault="0026151C">
            <w:pPr>
              <w:rPr>
                <w:rFonts w:ascii="Times New Roman" w:hAnsi="Times New Roman"/>
                <w:sz w:val="24"/>
                <w:szCs w:val="24"/>
              </w:rPr>
            </w:pPr>
            <w:r>
              <w:rPr>
                <w:rFonts w:ascii="Times New Roman" w:hAnsi="Times New Roman"/>
                <w:sz w:val="24"/>
                <w:szCs w:val="24"/>
              </w:rPr>
              <w:t>Умови оплати:</w:t>
            </w:r>
          </w:p>
        </w:tc>
        <w:tc>
          <w:tcPr>
            <w:tcW w:w="4820" w:type="dxa"/>
            <w:gridSpan w:val="2"/>
            <w:shd w:val="clear" w:color="auto" w:fill="auto"/>
          </w:tcPr>
          <w:p w14:paraId="2BBD7FB8" w14:textId="0291619F" w:rsidR="00F62893" w:rsidRPr="00393C12" w:rsidRDefault="001E574A">
            <w:pPr>
              <w:pBdr>
                <w:top w:val="nil"/>
                <w:left w:val="nil"/>
                <w:bottom w:val="nil"/>
                <w:right w:val="nil"/>
                <w:between w:val="nil"/>
              </w:pBdr>
              <w:tabs>
                <w:tab w:val="left" w:pos="567"/>
                <w:tab w:val="left" w:pos="709"/>
                <w:tab w:val="left" w:pos="993"/>
              </w:tabs>
              <w:jc w:val="both"/>
              <w:rPr>
                <w:rFonts w:ascii="Times New Roman" w:hAnsi="Times New Roman"/>
                <w:sz w:val="24"/>
                <w:szCs w:val="24"/>
                <w:lang w:val="ru-RU"/>
              </w:rPr>
            </w:pPr>
            <w:r w:rsidRPr="001E574A">
              <w:rPr>
                <w:rFonts w:ascii="Times New Roman" w:hAnsi="Times New Roman"/>
                <w:sz w:val="24"/>
                <w:szCs w:val="24"/>
                <w:lang w:val="ru-RU"/>
              </w:rPr>
              <w:t xml:space="preserve">Оплата здійснюється виключно без ПДВ. Умови оплати: (післяплата) щомісячно - за фактом надання послуг протягом </w:t>
            </w:r>
            <w:r w:rsidR="00EC1291">
              <w:rPr>
                <w:rFonts w:ascii="Times New Roman" w:hAnsi="Times New Roman"/>
                <w:sz w:val="24"/>
                <w:szCs w:val="24"/>
                <w:lang w:val="ru-RU"/>
              </w:rPr>
              <w:t xml:space="preserve">10 </w:t>
            </w:r>
            <w:r w:rsidRPr="001E574A">
              <w:rPr>
                <w:rFonts w:ascii="Times New Roman" w:hAnsi="Times New Roman"/>
                <w:sz w:val="24"/>
                <w:szCs w:val="24"/>
                <w:lang w:val="ru-RU"/>
              </w:rPr>
              <w:t>(</w:t>
            </w:r>
            <w:r w:rsidR="00EC1291">
              <w:rPr>
                <w:rFonts w:ascii="Times New Roman" w:hAnsi="Times New Roman"/>
                <w:sz w:val="24"/>
                <w:szCs w:val="24"/>
                <w:lang w:val="ru-RU"/>
              </w:rPr>
              <w:t>деся</w:t>
            </w:r>
            <w:r w:rsidRPr="001E574A">
              <w:rPr>
                <w:rFonts w:ascii="Times New Roman" w:hAnsi="Times New Roman"/>
                <w:sz w:val="24"/>
                <w:szCs w:val="24"/>
                <w:lang w:val="ru-RU"/>
              </w:rPr>
              <w:t>ть) робочих днів на підставі актів надання послуг.</w:t>
            </w:r>
          </w:p>
        </w:tc>
        <w:tc>
          <w:tcPr>
            <w:tcW w:w="2268" w:type="dxa"/>
            <w:shd w:val="clear" w:color="auto" w:fill="FFFF00"/>
          </w:tcPr>
          <w:p w14:paraId="1FD97CCE"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019A699E" w14:textId="77777777" w:rsidTr="000447E6">
        <w:trPr>
          <w:trHeight w:val="255"/>
        </w:trPr>
        <w:tc>
          <w:tcPr>
            <w:tcW w:w="706" w:type="dxa"/>
            <w:shd w:val="clear" w:color="auto" w:fill="auto"/>
          </w:tcPr>
          <w:p w14:paraId="07FB53D5" w14:textId="77777777" w:rsidR="00F62893" w:rsidRDefault="0026151C">
            <w:pPr>
              <w:jc w:val="center"/>
              <w:rPr>
                <w:rFonts w:ascii="Times New Roman" w:hAnsi="Times New Roman"/>
                <w:sz w:val="24"/>
                <w:szCs w:val="24"/>
              </w:rPr>
            </w:pPr>
            <w:r>
              <w:rPr>
                <w:rFonts w:ascii="Times New Roman" w:hAnsi="Times New Roman"/>
                <w:sz w:val="24"/>
                <w:szCs w:val="24"/>
              </w:rPr>
              <w:t>3</w:t>
            </w:r>
          </w:p>
        </w:tc>
        <w:tc>
          <w:tcPr>
            <w:tcW w:w="2410" w:type="dxa"/>
            <w:shd w:val="clear" w:color="auto" w:fill="auto"/>
          </w:tcPr>
          <w:p w14:paraId="4FCBCEFF" w14:textId="77777777" w:rsidR="00F62893" w:rsidRDefault="0026151C">
            <w:pPr>
              <w:rPr>
                <w:rFonts w:ascii="Times New Roman" w:hAnsi="Times New Roman"/>
                <w:sz w:val="24"/>
                <w:szCs w:val="24"/>
              </w:rPr>
            </w:pPr>
            <w:r>
              <w:rPr>
                <w:rFonts w:ascii="Times New Roman" w:hAnsi="Times New Roman"/>
                <w:sz w:val="24"/>
                <w:szCs w:val="24"/>
              </w:rPr>
              <w:t>Розрахунок</w:t>
            </w:r>
          </w:p>
        </w:tc>
        <w:tc>
          <w:tcPr>
            <w:tcW w:w="4820" w:type="dxa"/>
            <w:gridSpan w:val="2"/>
            <w:shd w:val="clear" w:color="auto" w:fill="auto"/>
          </w:tcPr>
          <w:p w14:paraId="58D0E474" w14:textId="77777777" w:rsidR="00F62893" w:rsidRDefault="0026151C">
            <w:pPr>
              <w:rPr>
                <w:rFonts w:ascii="Times New Roman" w:hAnsi="Times New Roman"/>
                <w:sz w:val="24"/>
                <w:szCs w:val="24"/>
              </w:rPr>
            </w:pPr>
            <w:r>
              <w:rPr>
                <w:rFonts w:ascii="Times New Roman" w:hAnsi="Times New Roman"/>
                <w:sz w:val="24"/>
                <w:szCs w:val="24"/>
              </w:rPr>
              <w:t>Безготівковий розрахунок.</w:t>
            </w:r>
          </w:p>
        </w:tc>
        <w:tc>
          <w:tcPr>
            <w:tcW w:w="2268" w:type="dxa"/>
            <w:shd w:val="clear" w:color="auto" w:fill="FFFF00"/>
          </w:tcPr>
          <w:p w14:paraId="60D90B7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15C84C97" w14:textId="77777777" w:rsidTr="000447E6">
        <w:trPr>
          <w:trHeight w:val="570"/>
        </w:trPr>
        <w:tc>
          <w:tcPr>
            <w:tcW w:w="706" w:type="dxa"/>
            <w:shd w:val="clear" w:color="auto" w:fill="auto"/>
          </w:tcPr>
          <w:p w14:paraId="1BD29683" w14:textId="77777777" w:rsidR="00F62893" w:rsidRDefault="0026151C">
            <w:pPr>
              <w:jc w:val="center"/>
              <w:rPr>
                <w:rFonts w:ascii="Times New Roman" w:hAnsi="Times New Roman"/>
                <w:sz w:val="24"/>
                <w:szCs w:val="24"/>
              </w:rPr>
            </w:pPr>
            <w:r>
              <w:rPr>
                <w:rFonts w:ascii="Times New Roman" w:hAnsi="Times New Roman"/>
                <w:sz w:val="24"/>
                <w:szCs w:val="24"/>
              </w:rPr>
              <w:t>4</w:t>
            </w:r>
          </w:p>
        </w:tc>
        <w:tc>
          <w:tcPr>
            <w:tcW w:w="2410" w:type="dxa"/>
            <w:shd w:val="clear" w:color="auto" w:fill="auto"/>
          </w:tcPr>
          <w:p w14:paraId="78E4D756" w14:textId="77777777" w:rsidR="00F62893" w:rsidRDefault="0026151C">
            <w:pPr>
              <w:rPr>
                <w:rFonts w:ascii="Times New Roman" w:hAnsi="Times New Roman"/>
                <w:sz w:val="24"/>
                <w:szCs w:val="24"/>
              </w:rPr>
            </w:pPr>
            <w:r>
              <w:rPr>
                <w:rFonts w:ascii="Times New Roman" w:hAnsi="Times New Roman"/>
                <w:sz w:val="24"/>
                <w:szCs w:val="24"/>
              </w:rPr>
              <w:t>Можливість обрання кількох переможців:</w:t>
            </w:r>
          </w:p>
        </w:tc>
        <w:tc>
          <w:tcPr>
            <w:tcW w:w="4820" w:type="dxa"/>
            <w:gridSpan w:val="2"/>
            <w:shd w:val="clear" w:color="auto" w:fill="auto"/>
          </w:tcPr>
          <w:p w14:paraId="7E25E8F9" w14:textId="77777777" w:rsidR="00F62893" w:rsidRDefault="0026151C">
            <w:pPr>
              <w:rPr>
                <w:rFonts w:ascii="Times New Roman" w:hAnsi="Times New Roman"/>
                <w:sz w:val="24"/>
                <w:szCs w:val="24"/>
              </w:rPr>
            </w:pPr>
            <w:r>
              <w:rPr>
                <w:rFonts w:ascii="Times New Roman" w:hAnsi="Times New Roman"/>
                <w:sz w:val="24"/>
                <w:szCs w:val="24"/>
              </w:rPr>
              <w:t>НІ</w:t>
            </w:r>
          </w:p>
        </w:tc>
        <w:tc>
          <w:tcPr>
            <w:tcW w:w="2268" w:type="dxa"/>
            <w:shd w:val="clear" w:color="auto" w:fill="FFFF00"/>
          </w:tcPr>
          <w:p w14:paraId="0F67A241"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278D9781" w14:textId="77777777" w:rsidTr="000447E6">
        <w:trPr>
          <w:trHeight w:val="405"/>
        </w:trPr>
        <w:tc>
          <w:tcPr>
            <w:tcW w:w="706" w:type="dxa"/>
            <w:shd w:val="clear" w:color="auto" w:fill="auto"/>
          </w:tcPr>
          <w:p w14:paraId="402F0071" w14:textId="77777777" w:rsidR="00F62893" w:rsidRDefault="0026151C">
            <w:pPr>
              <w:jc w:val="center"/>
              <w:rPr>
                <w:rFonts w:ascii="Times New Roman" w:hAnsi="Times New Roman"/>
                <w:sz w:val="24"/>
                <w:szCs w:val="24"/>
              </w:rPr>
            </w:pPr>
            <w:r>
              <w:rPr>
                <w:rFonts w:ascii="Times New Roman" w:hAnsi="Times New Roman"/>
                <w:sz w:val="24"/>
                <w:szCs w:val="24"/>
              </w:rPr>
              <w:t>5</w:t>
            </w:r>
          </w:p>
        </w:tc>
        <w:tc>
          <w:tcPr>
            <w:tcW w:w="2410" w:type="dxa"/>
            <w:shd w:val="clear" w:color="auto" w:fill="auto"/>
          </w:tcPr>
          <w:p w14:paraId="6630C2BE" w14:textId="77777777" w:rsidR="00F62893" w:rsidRDefault="0026151C">
            <w:pPr>
              <w:rPr>
                <w:rFonts w:ascii="Times New Roman" w:hAnsi="Times New Roman"/>
                <w:sz w:val="24"/>
                <w:szCs w:val="24"/>
              </w:rPr>
            </w:pPr>
            <w:r>
              <w:rPr>
                <w:rFonts w:ascii="Times New Roman" w:hAnsi="Times New Roman"/>
                <w:sz w:val="24"/>
                <w:szCs w:val="24"/>
              </w:rPr>
              <w:t>Штрафні санкції:</w:t>
            </w:r>
          </w:p>
        </w:tc>
        <w:tc>
          <w:tcPr>
            <w:tcW w:w="4820" w:type="dxa"/>
            <w:gridSpan w:val="2"/>
            <w:shd w:val="clear" w:color="auto" w:fill="auto"/>
          </w:tcPr>
          <w:p w14:paraId="77ABEF1A" w14:textId="77777777" w:rsidR="00F62893" w:rsidRDefault="0026151C">
            <w:pPr>
              <w:rPr>
                <w:rFonts w:ascii="Times New Roman" w:hAnsi="Times New Roman"/>
                <w:sz w:val="24"/>
                <w:szCs w:val="24"/>
              </w:rPr>
            </w:pPr>
            <w:r>
              <w:rPr>
                <w:rFonts w:ascii="Times New Roman" w:hAnsi="Times New Roman"/>
                <w:sz w:val="24"/>
                <w:szCs w:val="24"/>
              </w:rPr>
              <w:t>Згідно умов договору.</w:t>
            </w:r>
          </w:p>
        </w:tc>
        <w:tc>
          <w:tcPr>
            <w:tcW w:w="2268" w:type="dxa"/>
            <w:shd w:val="clear" w:color="auto" w:fill="FFFF00"/>
          </w:tcPr>
          <w:p w14:paraId="1A00B0DC"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386B6D23" w14:textId="77777777" w:rsidTr="000447E6">
        <w:trPr>
          <w:trHeight w:val="420"/>
        </w:trPr>
        <w:tc>
          <w:tcPr>
            <w:tcW w:w="706" w:type="dxa"/>
            <w:shd w:val="clear" w:color="auto" w:fill="auto"/>
          </w:tcPr>
          <w:p w14:paraId="7DF9F073" w14:textId="77777777" w:rsidR="00F62893" w:rsidRDefault="0026151C">
            <w:pPr>
              <w:jc w:val="center"/>
              <w:rPr>
                <w:rFonts w:ascii="Times New Roman" w:hAnsi="Times New Roman"/>
                <w:sz w:val="24"/>
                <w:szCs w:val="24"/>
              </w:rPr>
            </w:pPr>
            <w:r>
              <w:rPr>
                <w:rFonts w:ascii="Times New Roman" w:hAnsi="Times New Roman"/>
                <w:sz w:val="24"/>
                <w:szCs w:val="24"/>
              </w:rPr>
              <w:t>6</w:t>
            </w:r>
          </w:p>
        </w:tc>
        <w:tc>
          <w:tcPr>
            <w:tcW w:w="2410" w:type="dxa"/>
            <w:shd w:val="clear" w:color="auto" w:fill="auto"/>
          </w:tcPr>
          <w:p w14:paraId="788A5BA4" w14:textId="414AC17A" w:rsidR="00F62893" w:rsidRPr="001E574A" w:rsidRDefault="0026151C">
            <w:pPr>
              <w:rPr>
                <w:rFonts w:ascii="Times New Roman" w:hAnsi="Times New Roman"/>
                <w:sz w:val="24"/>
                <w:szCs w:val="24"/>
                <w:lang w:val="uk-UA"/>
              </w:rPr>
            </w:pPr>
            <w:r>
              <w:rPr>
                <w:rFonts w:ascii="Times New Roman" w:hAnsi="Times New Roman"/>
                <w:sz w:val="24"/>
                <w:szCs w:val="24"/>
              </w:rPr>
              <w:t xml:space="preserve">Умови </w:t>
            </w:r>
            <w:r w:rsidR="001E574A">
              <w:rPr>
                <w:rFonts w:ascii="Times New Roman" w:hAnsi="Times New Roman"/>
                <w:sz w:val="24"/>
                <w:szCs w:val="24"/>
                <w:lang w:val="uk-UA"/>
              </w:rPr>
              <w:t>надання послуг:</w:t>
            </w:r>
          </w:p>
        </w:tc>
        <w:tc>
          <w:tcPr>
            <w:tcW w:w="4820" w:type="dxa"/>
            <w:gridSpan w:val="2"/>
            <w:shd w:val="clear" w:color="auto" w:fill="auto"/>
          </w:tcPr>
          <w:p w14:paraId="6EEAAA1F" w14:textId="77777777" w:rsidR="00F62893" w:rsidRDefault="0026151C">
            <w:pPr>
              <w:rPr>
                <w:rFonts w:ascii="Times New Roman" w:hAnsi="Times New Roman"/>
                <w:sz w:val="24"/>
                <w:szCs w:val="24"/>
              </w:rPr>
            </w:pPr>
            <w:r>
              <w:rPr>
                <w:rFonts w:ascii="Times New Roman" w:hAnsi="Times New Roman"/>
                <w:sz w:val="24"/>
                <w:szCs w:val="24"/>
              </w:rPr>
              <w:t>Згідно умов договору.</w:t>
            </w:r>
          </w:p>
        </w:tc>
        <w:tc>
          <w:tcPr>
            <w:tcW w:w="2268" w:type="dxa"/>
            <w:shd w:val="clear" w:color="auto" w:fill="FFFF00"/>
          </w:tcPr>
          <w:p w14:paraId="3B8D57B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46E67556" w14:textId="77777777" w:rsidTr="000447E6">
        <w:trPr>
          <w:trHeight w:val="563"/>
        </w:trPr>
        <w:tc>
          <w:tcPr>
            <w:tcW w:w="706" w:type="dxa"/>
            <w:shd w:val="clear" w:color="auto" w:fill="auto"/>
          </w:tcPr>
          <w:p w14:paraId="0C46A724" w14:textId="77777777" w:rsidR="00F62893" w:rsidRDefault="0026151C">
            <w:pPr>
              <w:jc w:val="center"/>
              <w:rPr>
                <w:rFonts w:ascii="Times New Roman" w:hAnsi="Times New Roman"/>
                <w:sz w:val="24"/>
                <w:szCs w:val="24"/>
              </w:rPr>
            </w:pPr>
            <w:r>
              <w:rPr>
                <w:rFonts w:ascii="Times New Roman" w:hAnsi="Times New Roman"/>
                <w:sz w:val="24"/>
                <w:szCs w:val="24"/>
              </w:rPr>
              <w:t>7</w:t>
            </w:r>
          </w:p>
        </w:tc>
        <w:tc>
          <w:tcPr>
            <w:tcW w:w="2410" w:type="dxa"/>
            <w:shd w:val="clear" w:color="auto" w:fill="auto"/>
          </w:tcPr>
          <w:p w14:paraId="0D86D83D" w14:textId="77777777" w:rsidR="00F62893" w:rsidRPr="00393C12" w:rsidRDefault="0026151C">
            <w:pPr>
              <w:rPr>
                <w:rFonts w:ascii="Times New Roman" w:hAnsi="Times New Roman"/>
                <w:sz w:val="24"/>
                <w:szCs w:val="24"/>
                <w:lang w:val="ru-RU"/>
              </w:rPr>
            </w:pPr>
            <w:r w:rsidRPr="00393C12">
              <w:rPr>
                <w:rFonts w:ascii="Times New Roman" w:hAnsi="Times New Roman"/>
                <w:sz w:val="24"/>
                <w:szCs w:val="24"/>
                <w:lang w:val="ru-RU"/>
              </w:rPr>
              <w:t>Дозволяється оплата ПДВ за проектом:</w:t>
            </w:r>
          </w:p>
        </w:tc>
        <w:tc>
          <w:tcPr>
            <w:tcW w:w="4820" w:type="dxa"/>
            <w:gridSpan w:val="2"/>
            <w:shd w:val="clear" w:color="auto" w:fill="auto"/>
          </w:tcPr>
          <w:p w14:paraId="09224C91" w14:textId="77777777"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w:t>
            </w:r>
            <w:r w:rsidRPr="0026151C">
              <w:rPr>
                <w:rFonts w:ascii="Times New Roman" w:hAnsi="Times New Roman"/>
                <w:sz w:val="24"/>
                <w:szCs w:val="24"/>
                <w:lang w:val="ru-RU"/>
              </w:rPr>
              <w:t xml:space="preserve">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w:t>
            </w:r>
            <w:r w:rsidRPr="00393C12">
              <w:rPr>
                <w:rFonts w:ascii="Times New Roman" w:hAnsi="Times New Roman"/>
                <w:sz w:val="24"/>
                <w:szCs w:val="24"/>
                <w:lang w:val="ru-RU"/>
              </w:rPr>
              <w:t>Існуюче законодавство безперешкодно дозволяє отримати звільнення від ПДВ для договорів.</w:t>
            </w:r>
          </w:p>
        </w:tc>
        <w:tc>
          <w:tcPr>
            <w:tcW w:w="2268" w:type="dxa"/>
            <w:shd w:val="clear" w:color="auto" w:fill="FFFF00"/>
          </w:tcPr>
          <w:p w14:paraId="03E01731"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175150EF" w14:textId="77777777" w:rsidTr="000447E6">
        <w:trPr>
          <w:trHeight w:val="765"/>
        </w:trPr>
        <w:tc>
          <w:tcPr>
            <w:tcW w:w="706" w:type="dxa"/>
            <w:shd w:val="clear" w:color="auto" w:fill="auto"/>
          </w:tcPr>
          <w:p w14:paraId="12304979" w14:textId="77777777" w:rsidR="00F62893" w:rsidRDefault="0026151C">
            <w:pPr>
              <w:jc w:val="center"/>
              <w:rPr>
                <w:rFonts w:ascii="Times New Roman" w:hAnsi="Times New Roman"/>
                <w:sz w:val="24"/>
                <w:szCs w:val="24"/>
              </w:rPr>
            </w:pPr>
            <w:r>
              <w:rPr>
                <w:rFonts w:ascii="Times New Roman" w:hAnsi="Times New Roman"/>
                <w:sz w:val="24"/>
                <w:szCs w:val="24"/>
              </w:rPr>
              <w:t>8</w:t>
            </w:r>
          </w:p>
        </w:tc>
        <w:tc>
          <w:tcPr>
            <w:tcW w:w="2410" w:type="dxa"/>
            <w:shd w:val="clear" w:color="auto" w:fill="auto"/>
          </w:tcPr>
          <w:p w14:paraId="617F69A4" w14:textId="416CEF9E" w:rsidR="00F62893" w:rsidRDefault="0026151C">
            <w:pPr>
              <w:rPr>
                <w:rFonts w:ascii="Times New Roman" w:hAnsi="Times New Roman"/>
                <w:b/>
                <w:sz w:val="24"/>
                <w:szCs w:val="24"/>
              </w:rPr>
            </w:pPr>
            <w:r>
              <w:rPr>
                <w:rFonts w:ascii="Times New Roman" w:hAnsi="Times New Roman"/>
                <w:b/>
                <w:sz w:val="24"/>
                <w:szCs w:val="24"/>
              </w:rPr>
              <w:t xml:space="preserve">Фіксована вартість </w:t>
            </w:r>
            <w:r w:rsidR="001E574A">
              <w:rPr>
                <w:rFonts w:ascii="Times New Roman" w:hAnsi="Times New Roman"/>
                <w:b/>
                <w:sz w:val="24"/>
                <w:szCs w:val="24"/>
                <w:lang w:val="uk-UA"/>
              </w:rPr>
              <w:t>Послуг</w:t>
            </w:r>
            <w:r>
              <w:rPr>
                <w:rFonts w:ascii="Times New Roman" w:hAnsi="Times New Roman"/>
                <w:b/>
                <w:sz w:val="24"/>
                <w:szCs w:val="24"/>
              </w:rPr>
              <w:t>:</w:t>
            </w:r>
          </w:p>
        </w:tc>
        <w:tc>
          <w:tcPr>
            <w:tcW w:w="4820" w:type="dxa"/>
            <w:gridSpan w:val="2"/>
            <w:shd w:val="clear" w:color="auto" w:fill="auto"/>
          </w:tcPr>
          <w:p w14:paraId="7004ABBE" w14:textId="0CC4AB1C" w:rsidR="00F62893" w:rsidRPr="00393C12" w:rsidRDefault="0026151C">
            <w:pPr>
              <w:rPr>
                <w:rFonts w:ascii="Times New Roman" w:hAnsi="Times New Roman"/>
                <w:sz w:val="24"/>
                <w:szCs w:val="24"/>
                <w:lang w:val="ru-RU"/>
              </w:rPr>
            </w:pPr>
            <w:r w:rsidRPr="00393C12">
              <w:rPr>
                <w:rFonts w:ascii="Times New Roman" w:hAnsi="Times New Roman"/>
                <w:sz w:val="24"/>
                <w:szCs w:val="24"/>
                <w:lang w:val="ru-RU"/>
              </w:rPr>
              <w:t xml:space="preserve">Вартість </w:t>
            </w:r>
            <w:r w:rsidR="001E574A">
              <w:rPr>
                <w:rFonts w:ascii="Times New Roman" w:hAnsi="Times New Roman"/>
                <w:sz w:val="24"/>
                <w:szCs w:val="24"/>
                <w:lang w:val="ru-RU"/>
              </w:rPr>
              <w:t>Послуг</w:t>
            </w:r>
            <w:r w:rsidRPr="00393C12">
              <w:rPr>
                <w:rFonts w:ascii="Times New Roman" w:hAnsi="Times New Roman"/>
                <w:sz w:val="24"/>
                <w:szCs w:val="24"/>
                <w:lang w:val="ru-RU"/>
              </w:rPr>
              <w:t xml:space="preserve"> не може бути змінена протягом строку дії договору.</w:t>
            </w:r>
          </w:p>
        </w:tc>
        <w:tc>
          <w:tcPr>
            <w:tcW w:w="2268" w:type="dxa"/>
            <w:shd w:val="clear" w:color="auto" w:fill="FFFF00"/>
          </w:tcPr>
          <w:p w14:paraId="7E3D78D4"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bl>
    <w:p w14:paraId="259A944D" w14:textId="77777777" w:rsidR="00F62893" w:rsidRDefault="0026151C">
      <w:pPr>
        <w:spacing w:after="0" w:line="240" w:lineRule="auto"/>
        <w:ind w:right="-142" w:firstLine="709"/>
        <w:jc w:val="both"/>
        <w:rPr>
          <w:rFonts w:ascii="Times New Roman" w:hAnsi="Times New Roman"/>
          <w:color w:val="000000"/>
          <w:sz w:val="24"/>
          <w:szCs w:val="24"/>
        </w:rPr>
      </w:pPr>
      <w:r>
        <w:rPr>
          <w:rFonts w:ascii="Times New Roman" w:hAnsi="Times New Roman"/>
          <w:color w:val="000000"/>
          <w:sz w:val="24"/>
          <w:szCs w:val="24"/>
        </w:rPr>
        <w:t>*Неприйняття умов співпраці призводить до автоматичної дискваліфікації</w:t>
      </w:r>
    </w:p>
    <w:p w14:paraId="36381FA5" w14:textId="77777777" w:rsidR="00F62893" w:rsidRDefault="00F62893">
      <w:pPr>
        <w:spacing w:after="0" w:line="240" w:lineRule="auto"/>
        <w:ind w:right="-142" w:firstLine="709"/>
        <w:jc w:val="both"/>
        <w:rPr>
          <w:rFonts w:ascii="Times New Roman" w:hAnsi="Times New Roman"/>
          <w:sz w:val="24"/>
          <w:szCs w:val="24"/>
        </w:rPr>
      </w:pPr>
    </w:p>
    <w:p w14:paraId="2222D655" w14:textId="77777777" w:rsidR="00F62893" w:rsidRDefault="0026151C">
      <w:pPr>
        <w:spacing w:after="0" w:line="240" w:lineRule="auto"/>
        <w:ind w:firstLine="709"/>
        <w:jc w:val="both"/>
        <w:rPr>
          <w:rFonts w:ascii="Times New Roman" w:hAnsi="Times New Roman"/>
          <w:sz w:val="24"/>
          <w:szCs w:val="24"/>
        </w:rPr>
      </w:pPr>
      <w:r>
        <w:rPr>
          <w:rFonts w:ascii="Times New Roman" w:hAnsi="Times New Roman"/>
          <w:sz w:val="24"/>
          <w:szCs w:val="24"/>
        </w:rPr>
        <w:t>Підписанням «Ціна тендерної пропозиції» підтверджуємо, що у разі перемоги нашої пропозиції ми зобов’язуємось:</w:t>
      </w:r>
    </w:p>
    <w:p w14:paraId="2D85491B" w14:textId="71AA16F0"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за                                                                </w:t>
      </w:r>
      <w:r w:rsidR="001E574A" w:rsidRPr="001E574A">
        <w:rPr>
          <w:rFonts w:ascii="Times New Roman" w:hAnsi="Times New Roman"/>
          <w:sz w:val="24"/>
          <w:szCs w:val="24"/>
        </w:rPr>
        <w:t xml:space="preserve">ДК 021:2015 - 64210000-1 - Послуги телефонного зв’язку та передачі даних (Послуги передачі коротких повідомлень (SMS-шлюз) для користувачів операторів рухомого мобільного зв’язку України) </w:t>
      </w:r>
      <w:r>
        <w:rPr>
          <w:rFonts w:ascii="Times New Roman" w:hAnsi="Times New Roman"/>
          <w:sz w:val="24"/>
          <w:szCs w:val="24"/>
        </w:rPr>
        <w:t>в рамках програми Глобального Фонду на умовах, які викладені у Оголошенні та пропозиції;</w:t>
      </w:r>
    </w:p>
    <w:p w14:paraId="6D525C8F" w14:textId="77777777"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д</w:t>
      </w:r>
      <w:r>
        <w:rPr>
          <w:rFonts w:ascii="Times New Roman" w:hAnsi="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hAnsi="Times New Roman"/>
          <w:color w:val="000000"/>
          <w:sz w:val="24"/>
          <w:szCs w:val="24"/>
        </w:rPr>
        <w:t xml:space="preserve">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w:t>
      </w:r>
      <w:r>
        <w:rPr>
          <w:rFonts w:ascii="Times New Roman" w:hAnsi="Times New Roman"/>
          <w:color w:val="000000"/>
          <w:sz w:val="24"/>
          <w:szCs w:val="24"/>
        </w:rPr>
        <w:lastRenderedPageBreak/>
        <w:t>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0BB5CC4B" w14:textId="77777777" w:rsidR="00F62893" w:rsidRDefault="0026151C">
      <w:pPr>
        <w:numPr>
          <w:ilvl w:val="0"/>
          <w:numId w:val="5"/>
        </w:numPr>
        <w:tabs>
          <w:tab w:val="left" w:pos="851"/>
          <w:tab w:val="left" w:pos="993"/>
        </w:tabs>
        <w:spacing w:after="0" w:line="240" w:lineRule="auto"/>
        <w:ind w:left="0" w:right="-2" w:firstLine="709"/>
        <w:jc w:val="both"/>
        <w:rPr>
          <w:rFonts w:ascii="Times New Roman" w:hAnsi="Times New Roman"/>
          <w:sz w:val="24"/>
          <w:szCs w:val="24"/>
        </w:rPr>
      </w:pPr>
      <w:r>
        <w:rPr>
          <w:rFonts w:ascii="Times New Roman" w:hAnsi="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586B13EA" w14:textId="77777777" w:rsidR="00F62893" w:rsidRDefault="0026151C">
      <w:pPr>
        <w:tabs>
          <w:tab w:val="left" w:pos="993"/>
        </w:tabs>
        <w:spacing w:after="0" w:line="240" w:lineRule="auto"/>
        <w:ind w:right="-2" w:firstLine="709"/>
        <w:jc w:val="both"/>
        <w:rPr>
          <w:rFonts w:ascii="Times New Roman" w:hAnsi="Times New Roman"/>
          <w:sz w:val="24"/>
          <w:szCs w:val="24"/>
        </w:rPr>
      </w:pPr>
      <w:r>
        <w:rPr>
          <w:rFonts w:ascii="Times New Roman" w:hAnsi="Times New Roman"/>
          <w:sz w:val="24"/>
          <w:szCs w:val="24"/>
        </w:rPr>
        <w:t>Запропонована цінова пропозиція включає всі витрати з надання послуг, а також всі податки та збори відповідно до чинного законодавства України.</w:t>
      </w:r>
    </w:p>
    <w:p w14:paraId="1EE7DA77" w14:textId="77777777" w:rsidR="00F62893" w:rsidRDefault="0026151C">
      <w:pPr>
        <w:spacing w:after="0" w:line="240" w:lineRule="auto"/>
        <w:ind w:right="-2" w:firstLine="709"/>
        <w:jc w:val="both"/>
        <w:rPr>
          <w:rFonts w:ascii="Times New Roman" w:hAnsi="Times New Roman"/>
          <w:sz w:val="24"/>
          <w:szCs w:val="24"/>
        </w:rPr>
      </w:pPr>
      <w:r>
        <w:rPr>
          <w:rFonts w:ascii="Times New Roman" w:hAnsi="Times New Roman"/>
          <w:sz w:val="24"/>
          <w:szCs w:val="24"/>
        </w:rPr>
        <w:t>Термін дії даної пропозиції складає 90 календарних днів з дня відкриття Пропозиції.</w:t>
      </w:r>
    </w:p>
    <w:p w14:paraId="3FB4D4A2" w14:textId="77777777" w:rsidR="00F62893" w:rsidRDefault="0026151C">
      <w:pPr>
        <w:tabs>
          <w:tab w:val="right" w:pos="9356"/>
        </w:tabs>
        <w:spacing w:after="0" w:line="240" w:lineRule="auto"/>
        <w:ind w:right="-2" w:firstLine="709"/>
        <w:jc w:val="both"/>
        <w:rPr>
          <w:rFonts w:ascii="Times New Roman" w:hAnsi="Times New Roman"/>
          <w:b/>
          <w:sz w:val="24"/>
          <w:szCs w:val="24"/>
        </w:rPr>
      </w:pPr>
      <w:r>
        <w:rPr>
          <w:rFonts w:ascii="Times New Roman" w:hAnsi="Times New Roman"/>
          <w:sz w:val="24"/>
          <w:szCs w:val="24"/>
        </w:rPr>
        <w:t xml:space="preserve">Повідомляємо, що </w:t>
      </w:r>
      <w:r>
        <w:rPr>
          <w:rFonts w:ascii="Times New Roman" w:hAnsi="Times New Roman"/>
          <w:b/>
          <w:sz w:val="24"/>
          <w:szCs w:val="24"/>
        </w:rPr>
        <w:t>ми ознайомлені</w:t>
      </w:r>
      <w:r>
        <w:rPr>
          <w:rFonts w:ascii="Times New Roman" w:hAnsi="Times New Roman"/>
          <w:sz w:val="24"/>
          <w:szCs w:val="24"/>
        </w:rPr>
        <w:t xml:space="preserve"> з Постановою Кабінету Міністрів України від </w:t>
      </w:r>
      <w:r>
        <w:rPr>
          <w:rFonts w:ascii="Times New Roman" w:hAnsi="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Pr>
          <w:rFonts w:ascii="Times New Roman" w:hAnsi="Times New Roman"/>
          <w:b/>
          <w:sz w:val="24"/>
          <w:szCs w:val="24"/>
        </w:rPr>
        <w:t>зобов’язуємось дотримуватись їх умов.</w:t>
      </w:r>
    </w:p>
    <w:p w14:paraId="165A3033" w14:textId="77777777" w:rsidR="009B24B2" w:rsidRDefault="009B24B2">
      <w:pPr>
        <w:tabs>
          <w:tab w:val="right" w:pos="9356"/>
        </w:tabs>
        <w:spacing w:after="0" w:line="240" w:lineRule="auto"/>
        <w:ind w:right="-2" w:firstLine="709"/>
        <w:jc w:val="both"/>
        <w:rPr>
          <w:rFonts w:ascii="Times New Roman" w:hAnsi="Times New Roman"/>
          <w:b/>
          <w:sz w:val="24"/>
          <w:szCs w:val="24"/>
        </w:rPr>
      </w:pPr>
    </w:p>
    <w:p w14:paraId="6C1EF93C" w14:textId="77777777" w:rsidR="009B24B2" w:rsidRDefault="009B24B2">
      <w:pPr>
        <w:tabs>
          <w:tab w:val="right" w:pos="9356"/>
        </w:tabs>
        <w:spacing w:after="0" w:line="240" w:lineRule="auto"/>
        <w:ind w:right="-2" w:firstLine="709"/>
        <w:jc w:val="both"/>
        <w:rPr>
          <w:rFonts w:ascii="Times New Roman" w:hAnsi="Times New Roman"/>
          <w:sz w:val="24"/>
          <w:szCs w:val="24"/>
        </w:rPr>
      </w:pPr>
    </w:p>
    <w:tbl>
      <w:tblPr>
        <w:tblStyle w:val="aff8"/>
        <w:tblW w:w="9786" w:type="dxa"/>
        <w:tblInd w:w="-147" w:type="dxa"/>
        <w:tblLayout w:type="fixed"/>
        <w:tblLook w:val="0000" w:firstRow="0" w:lastRow="0" w:firstColumn="0" w:lastColumn="0" w:noHBand="0" w:noVBand="0"/>
      </w:tblPr>
      <w:tblGrid>
        <w:gridCol w:w="4859"/>
        <w:gridCol w:w="2659"/>
        <w:gridCol w:w="2268"/>
      </w:tblGrid>
      <w:tr w:rsidR="00F62893" w14:paraId="08883398" w14:textId="77777777">
        <w:tc>
          <w:tcPr>
            <w:tcW w:w="4859" w:type="dxa"/>
          </w:tcPr>
          <w:p w14:paraId="174E16AF" w14:textId="77777777" w:rsidR="00F62893" w:rsidRPr="0026151C" w:rsidRDefault="00F62893">
            <w:pPr>
              <w:ind w:firstLine="426"/>
              <w:jc w:val="both"/>
              <w:rPr>
                <w:rFonts w:ascii="Times New Roman" w:hAnsi="Times New Roman"/>
                <w:sz w:val="24"/>
                <w:szCs w:val="24"/>
                <w:lang w:val="uk-UA"/>
              </w:rPr>
            </w:pPr>
          </w:p>
          <w:p w14:paraId="29C8E429" w14:textId="56D5FEA2"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4718C1">
              <w:rPr>
                <w:rFonts w:ascii="Times New Roman" w:hAnsi="Times New Roman"/>
                <w:sz w:val="24"/>
                <w:szCs w:val="24"/>
                <w:lang w:val="ru-RU"/>
              </w:rPr>
              <w:t xml:space="preserve"> </w:t>
            </w:r>
            <w:r w:rsidRPr="00393C12">
              <w:rPr>
                <w:rFonts w:ascii="Times New Roman" w:hAnsi="Times New Roman"/>
                <w:sz w:val="24"/>
                <w:szCs w:val="24"/>
                <w:lang w:val="ru-RU"/>
              </w:rPr>
              <w:t>«____»</w:t>
            </w:r>
            <w:r w:rsidR="004718C1">
              <w:rPr>
                <w:rFonts w:ascii="Times New Roman" w:hAnsi="Times New Roman"/>
                <w:sz w:val="24"/>
                <w:szCs w:val="24"/>
                <w:lang w:val="ru-RU"/>
              </w:rPr>
              <w:t xml:space="preserve"> </w:t>
            </w:r>
            <w:r w:rsidRPr="00393C12">
              <w:rPr>
                <w:rFonts w:ascii="Times New Roman" w:hAnsi="Times New Roman"/>
                <w:sz w:val="24"/>
                <w:szCs w:val="24"/>
                <w:lang w:val="ru-RU"/>
              </w:rPr>
              <w:t>_____________ 2024 року</w:t>
            </w:r>
          </w:p>
          <w:p w14:paraId="1AE5AF4C" w14:textId="77777777" w:rsidR="00F62893" w:rsidRPr="00393C12" w:rsidRDefault="00F62893">
            <w:pPr>
              <w:jc w:val="both"/>
              <w:rPr>
                <w:rFonts w:ascii="Times New Roman" w:hAnsi="Times New Roman"/>
                <w:sz w:val="24"/>
                <w:szCs w:val="24"/>
                <w:lang w:val="ru-RU"/>
              </w:rPr>
            </w:pPr>
          </w:p>
          <w:p w14:paraId="7882A523"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47062833"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241095D" w14:textId="77777777" w:rsidR="00F62893" w:rsidRDefault="0026151C">
            <w:pPr>
              <w:pBdr>
                <w:top w:val="nil"/>
                <w:left w:val="nil"/>
                <w:bottom w:val="nil"/>
                <w:right w:val="nil"/>
                <w:between w:val="nil"/>
              </w:pBdr>
              <w:tabs>
                <w:tab w:val="left" w:pos="284"/>
              </w:tabs>
              <w:jc w:val="both"/>
              <w:rPr>
                <w:rFonts w:ascii="Times New Roman" w:hAnsi="Times New Roman"/>
                <w:color w:val="000000"/>
                <w:sz w:val="24"/>
                <w:szCs w:val="24"/>
              </w:rPr>
            </w:pPr>
            <w:r>
              <w:rPr>
                <w:rFonts w:ascii="Times New Roman" w:hAnsi="Times New Roman"/>
                <w:color w:val="000000"/>
                <w:sz w:val="24"/>
                <w:szCs w:val="24"/>
              </w:rPr>
              <w:t xml:space="preserve">(або уповноважена особа) </w:t>
            </w:r>
          </w:p>
        </w:tc>
        <w:tc>
          <w:tcPr>
            <w:tcW w:w="2659" w:type="dxa"/>
          </w:tcPr>
          <w:p w14:paraId="241110A6"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3DB87E4E"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69D2538B" w14:textId="77777777" w:rsidR="00F62893" w:rsidRDefault="00F62893">
            <w:pPr>
              <w:pBdr>
                <w:top w:val="nil"/>
                <w:left w:val="nil"/>
                <w:bottom w:val="nil"/>
                <w:right w:val="nil"/>
                <w:between w:val="nil"/>
              </w:pBdr>
              <w:tabs>
                <w:tab w:val="left" w:pos="284"/>
              </w:tabs>
              <w:rPr>
                <w:rFonts w:ascii="Times New Roman" w:hAnsi="Times New Roman"/>
                <w:color w:val="000000"/>
                <w:sz w:val="24"/>
                <w:szCs w:val="24"/>
              </w:rPr>
            </w:pPr>
          </w:p>
          <w:p w14:paraId="44DBFA33"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2268" w:type="dxa"/>
          </w:tcPr>
          <w:p w14:paraId="461A564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7B6D0D9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1AFBA0B"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6D80FD74" w14:textId="77777777" w:rsidR="00F62893" w:rsidRDefault="0026151C">
            <w:pPr>
              <w:pBdr>
                <w:top w:val="nil"/>
                <w:left w:val="nil"/>
                <w:bottom w:val="nil"/>
                <w:right w:val="nil"/>
                <w:between w:val="nil"/>
              </w:pBdr>
              <w:tabs>
                <w:tab w:val="left" w:pos="284"/>
              </w:tabs>
              <w:jc w:val="right"/>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6C3009C9" w14:textId="77777777" w:rsidR="00F62893" w:rsidRDefault="00F62893">
      <w:pPr>
        <w:rPr>
          <w:rFonts w:ascii="Times New Roman" w:hAnsi="Times New Roman"/>
        </w:rPr>
      </w:pPr>
    </w:p>
    <w:p w14:paraId="09F44D5F" w14:textId="77777777" w:rsidR="00F62893" w:rsidRDefault="00F62893">
      <w:pPr>
        <w:rPr>
          <w:rFonts w:ascii="Times New Roman" w:hAnsi="Times New Roman"/>
        </w:rPr>
      </w:pPr>
    </w:p>
    <w:p w14:paraId="7C48F7F8" w14:textId="77777777" w:rsidR="00F62893" w:rsidRDefault="00F62893">
      <w:pPr>
        <w:rPr>
          <w:rFonts w:ascii="Times New Roman" w:hAnsi="Times New Roman"/>
        </w:rPr>
      </w:pPr>
    </w:p>
    <w:p w14:paraId="165DE9B8" w14:textId="77777777" w:rsidR="00F62893" w:rsidRDefault="00F62893">
      <w:pPr>
        <w:rPr>
          <w:rFonts w:ascii="Times New Roman" w:hAnsi="Times New Roman"/>
        </w:rPr>
      </w:pPr>
    </w:p>
    <w:p w14:paraId="2BDBFECD" w14:textId="77777777" w:rsidR="00F62893" w:rsidRDefault="00F62893">
      <w:pPr>
        <w:rPr>
          <w:rFonts w:ascii="Times New Roman" w:hAnsi="Times New Roman"/>
        </w:rPr>
      </w:pPr>
    </w:p>
    <w:p w14:paraId="31CAD8D6" w14:textId="77777777" w:rsidR="00F62893" w:rsidRDefault="00F62893">
      <w:pPr>
        <w:rPr>
          <w:rFonts w:ascii="Times New Roman" w:hAnsi="Times New Roman"/>
        </w:rPr>
      </w:pPr>
    </w:p>
    <w:p w14:paraId="4DED65D4" w14:textId="77777777" w:rsidR="00F62893" w:rsidRDefault="00F62893">
      <w:pPr>
        <w:rPr>
          <w:rFonts w:ascii="Times New Roman" w:hAnsi="Times New Roman"/>
        </w:rPr>
      </w:pPr>
    </w:p>
    <w:p w14:paraId="276858EC" w14:textId="77777777" w:rsidR="00F62893" w:rsidRDefault="00F62893">
      <w:pPr>
        <w:rPr>
          <w:rFonts w:ascii="Times New Roman" w:hAnsi="Times New Roman"/>
        </w:rPr>
      </w:pPr>
    </w:p>
    <w:p w14:paraId="69282694" w14:textId="77777777" w:rsidR="00F62893" w:rsidRDefault="0026151C">
      <w:pPr>
        <w:tabs>
          <w:tab w:val="left" w:pos="5805"/>
        </w:tabs>
        <w:rPr>
          <w:rFonts w:ascii="Times New Roman" w:hAnsi="Times New Roman"/>
        </w:rPr>
      </w:pPr>
      <w:r>
        <w:rPr>
          <w:rFonts w:ascii="Times New Roman" w:hAnsi="Times New Roman"/>
        </w:rPr>
        <w:tab/>
      </w:r>
    </w:p>
    <w:p w14:paraId="445CFB98" w14:textId="77777777" w:rsidR="00F62893" w:rsidRDefault="0026151C">
      <w:pPr>
        <w:tabs>
          <w:tab w:val="left" w:pos="5805"/>
        </w:tabs>
        <w:rPr>
          <w:rFonts w:ascii="Times New Roman" w:hAnsi="Times New Roman"/>
        </w:rPr>
      </w:pPr>
      <w:r>
        <w:rPr>
          <w:rFonts w:ascii="Times New Roman" w:hAnsi="Times New Roman"/>
        </w:rPr>
        <w:tab/>
      </w:r>
    </w:p>
    <w:p w14:paraId="3E2CCB6A" w14:textId="77777777" w:rsidR="00F62893" w:rsidRDefault="00F62893">
      <w:pPr>
        <w:tabs>
          <w:tab w:val="left" w:pos="5805"/>
        </w:tabs>
        <w:rPr>
          <w:rFonts w:ascii="Times New Roman" w:hAnsi="Times New Roman"/>
        </w:rPr>
      </w:pPr>
    </w:p>
    <w:p w14:paraId="57846923" w14:textId="77777777" w:rsidR="00F62893" w:rsidRDefault="00F62893">
      <w:pPr>
        <w:tabs>
          <w:tab w:val="left" w:pos="5805"/>
        </w:tabs>
        <w:rPr>
          <w:rFonts w:ascii="Times New Roman" w:hAnsi="Times New Roman"/>
        </w:rPr>
      </w:pPr>
    </w:p>
    <w:p w14:paraId="0DC2566F" w14:textId="77777777" w:rsidR="00F62893" w:rsidRDefault="00F62893">
      <w:pPr>
        <w:tabs>
          <w:tab w:val="left" w:pos="5805"/>
        </w:tabs>
        <w:rPr>
          <w:rFonts w:ascii="Times New Roman" w:hAnsi="Times New Roman"/>
        </w:rPr>
      </w:pPr>
    </w:p>
    <w:p w14:paraId="737A9752" w14:textId="77777777" w:rsidR="00F62893" w:rsidRDefault="00F62893">
      <w:pPr>
        <w:tabs>
          <w:tab w:val="left" w:pos="5805"/>
        </w:tabs>
        <w:rPr>
          <w:rFonts w:ascii="Times New Roman" w:hAnsi="Times New Roman"/>
        </w:rPr>
      </w:pPr>
    </w:p>
    <w:p w14:paraId="410C0B11" w14:textId="77777777" w:rsidR="00F62893" w:rsidRDefault="00F62893">
      <w:pPr>
        <w:tabs>
          <w:tab w:val="left" w:pos="5805"/>
        </w:tabs>
        <w:rPr>
          <w:rFonts w:ascii="Times New Roman" w:hAnsi="Times New Roman"/>
          <w:sz w:val="24"/>
          <w:szCs w:val="24"/>
        </w:rPr>
      </w:pPr>
    </w:p>
    <w:p w14:paraId="061162C5" w14:textId="77777777" w:rsidR="00F62893" w:rsidRDefault="00F62893">
      <w:pPr>
        <w:tabs>
          <w:tab w:val="left" w:pos="5805"/>
        </w:tabs>
        <w:rPr>
          <w:rFonts w:ascii="Times New Roman" w:hAnsi="Times New Roman"/>
          <w:sz w:val="24"/>
          <w:szCs w:val="24"/>
        </w:rPr>
      </w:pPr>
    </w:p>
    <w:p w14:paraId="6406E001" w14:textId="77777777" w:rsidR="00F62893" w:rsidRDefault="00F62893">
      <w:pPr>
        <w:tabs>
          <w:tab w:val="left" w:pos="5805"/>
        </w:tabs>
        <w:rPr>
          <w:rFonts w:ascii="Times New Roman" w:hAnsi="Times New Roman"/>
          <w:sz w:val="24"/>
          <w:szCs w:val="24"/>
        </w:rPr>
      </w:pPr>
    </w:p>
    <w:p w14:paraId="5AE62EB9" w14:textId="77777777" w:rsidR="00E97056" w:rsidRDefault="00E97056" w:rsidP="000447E6">
      <w:pPr>
        <w:tabs>
          <w:tab w:val="left" w:pos="5805"/>
        </w:tabs>
        <w:spacing w:after="0" w:line="240" w:lineRule="auto"/>
        <w:ind w:firstLine="6095"/>
        <w:jc w:val="right"/>
        <w:rPr>
          <w:rFonts w:ascii="Times New Roman" w:hAnsi="Times New Roman"/>
          <w:sz w:val="24"/>
          <w:szCs w:val="24"/>
        </w:rPr>
      </w:pPr>
    </w:p>
    <w:p w14:paraId="4FD3260B" w14:textId="39505924" w:rsidR="00F62893" w:rsidRDefault="0026151C" w:rsidP="000447E6">
      <w:pPr>
        <w:tabs>
          <w:tab w:val="left" w:pos="5805"/>
        </w:tabs>
        <w:spacing w:after="0" w:line="240" w:lineRule="auto"/>
        <w:ind w:firstLine="6095"/>
        <w:jc w:val="right"/>
        <w:rPr>
          <w:rFonts w:ascii="Times New Roman" w:hAnsi="Times New Roman"/>
          <w:sz w:val="24"/>
          <w:szCs w:val="24"/>
        </w:rPr>
      </w:pPr>
      <w:r>
        <w:rPr>
          <w:rFonts w:ascii="Times New Roman" w:hAnsi="Times New Roman"/>
          <w:sz w:val="24"/>
          <w:szCs w:val="24"/>
        </w:rPr>
        <w:t xml:space="preserve">Додаток </w:t>
      </w:r>
      <w:r w:rsidR="00E97056">
        <w:rPr>
          <w:rFonts w:ascii="Times New Roman" w:hAnsi="Times New Roman"/>
          <w:sz w:val="24"/>
          <w:szCs w:val="24"/>
        </w:rPr>
        <w:t>4</w:t>
      </w:r>
    </w:p>
    <w:p w14:paraId="72675241" w14:textId="5D677314" w:rsidR="00F62893" w:rsidRDefault="0026151C" w:rsidP="000447E6">
      <w:pPr>
        <w:spacing w:after="0" w:line="240" w:lineRule="auto"/>
        <w:ind w:firstLine="6095"/>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00CB74CA" w14:textId="4D092077" w:rsidR="00F62893" w:rsidRDefault="000447E6" w:rsidP="000447E6">
      <w:pPr>
        <w:tabs>
          <w:tab w:val="left" w:pos="6925"/>
        </w:tabs>
        <w:jc w:val="right"/>
        <w:rPr>
          <w:rFonts w:ascii="Times New Roman" w:hAnsi="Times New Roman"/>
          <w:b/>
        </w:rPr>
      </w:pPr>
      <w:r>
        <w:rPr>
          <w:rFonts w:ascii="Times New Roman" w:hAnsi="Times New Roman"/>
          <w:noProof/>
          <w:sz w:val="24"/>
          <w:szCs w:val="24"/>
        </w:rPr>
        <w:drawing>
          <wp:anchor distT="0" distB="0" distL="114300" distR="114300" simplePos="0" relativeHeight="251658240" behindDoc="0" locked="0" layoutInCell="1" hidden="0" allowOverlap="1" wp14:anchorId="314019F5" wp14:editId="6014177B">
            <wp:simplePos x="0" y="0"/>
            <wp:positionH relativeFrom="margin">
              <wp:posOffset>71561</wp:posOffset>
            </wp:positionH>
            <wp:positionV relativeFrom="margin">
              <wp:posOffset>464378</wp:posOffset>
            </wp:positionV>
            <wp:extent cx="657225" cy="65214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57225" cy="652145"/>
                    </a:xfrm>
                    <a:prstGeom prst="rect">
                      <a:avLst/>
                    </a:prstGeom>
                    <a:ln/>
                  </pic:spPr>
                </pic:pic>
              </a:graphicData>
            </a:graphic>
          </wp:anchor>
        </w:drawing>
      </w:r>
    </w:p>
    <w:p w14:paraId="184C0F86" w14:textId="714DB441" w:rsidR="00F62893" w:rsidRDefault="000447E6">
      <w:pPr>
        <w:tabs>
          <w:tab w:val="left" w:pos="6925"/>
        </w:tabs>
        <w:rPr>
          <w:rFonts w:ascii="Times New Roman" w:hAnsi="Times New Roman"/>
        </w:rPr>
      </w:pPr>
      <w:r>
        <w:rPr>
          <w:rFonts w:ascii="Times New Roman" w:hAnsi="Times New Roman"/>
          <w:b/>
        </w:rPr>
        <w:t xml:space="preserve">                       </w:t>
      </w:r>
      <w:r w:rsidR="0026151C">
        <w:rPr>
          <w:rFonts w:ascii="Times New Roman" w:hAnsi="Times New Roman"/>
          <w:b/>
        </w:rPr>
        <w:t>The Global Fund</w:t>
      </w:r>
    </w:p>
    <w:p w14:paraId="38FC4C9E" w14:textId="77777777" w:rsidR="00F62893" w:rsidRDefault="0026151C">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To Fight </w:t>
      </w:r>
      <w:r>
        <w:rPr>
          <w:rFonts w:ascii="Times New Roman" w:hAnsi="Times New Roman"/>
          <w:b/>
          <w:color w:val="000000"/>
          <w:sz w:val="24"/>
          <w:szCs w:val="24"/>
        </w:rPr>
        <w:t xml:space="preserve">AIDS, </w:t>
      </w:r>
      <w:r>
        <w:rPr>
          <w:rFonts w:ascii="Times New Roman" w:hAnsi="Times New Roman"/>
          <w:color w:val="000000"/>
          <w:sz w:val="24"/>
          <w:szCs w:val="24"/>
        </w:rPr>
        <w:t xml:space="preserve">Tuberculosis and Malaria  </w:t>
      </w:r>
    </w:p>
    <w:p w14:paraId="42140C9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63323FE"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42F890C7"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КОДЕКС ПОВЕДІНКИ ПОСТАЧАЛЬНИКІВ*</w:t>
      </w:r>
    </w:p>
    <w:p w14:paraId="54D7036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57AA497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Вступ</w:t>
      </w:r>
    </w:p>
    <w:p w14:paraId="3AD1BCF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4B1B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2B7B6F4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967B26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5A34168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51DFB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2F01183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80A1B6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16C9B46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319BA0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Мандат цього Кодексу </w:t>
      </w:r>
    </w:p>
    <w:p w14:paraId="1D02F27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51BA69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Цей Кодексу </w:t>
      </w:r>
      <w:r>
        <w:rPr>
          <w:rFonts w:ascii="Times New Roman" w:hAnsi="Times New Roman"/>
          <w:b/>
          <w:color w:val="000000"/>
          <w:sz w:val="24"/>
          <w:szCs w:val="24"/>
        </w:rPr>
        <w:t>вимагає від</w:t>
      </w:r>
      <w:r>
        <w:rPr>
          <w:rFonts w:ascii="Times New Roman" w:hAnsi="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hAnsi="Times New Roman"/>
          <w:i/>
          <w:color w:val="000000"/>
          <w:sz w:val="24"/>
          <w:szCs w:val="24"/>
        </w:rPr>
        <w:t>постачальники</w:t>
      </w:r>
      <w:r>
        <w:rPr>
          <w:rFonts w:ascii="Times New Roman" w:hAnsi="Times New Roman"/>
          <w:color w:val="000000"/>
          <w:sz w:val="24"/>
          <w:szCs w:val="24"/>
        </w:rPr>
        <w:t xml:space="preserve">»), включаючи всіх </w:t>
      </w:r>
    </w:p>
    <w:p w14:paraId="60D33BB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асоційованих членів, співробітників, найманих працівників, підрядників, агентів </w:t>
      </w:r>
    </w:p>
    <w:p w14:paraId="22A67FD3" w14:textId="77777777" w:rsidR="00F62893" w:rsidRDefault="0026151C">
      <w:pPr>
        <w:pBdr>
          <w:top w:val="nil"/>
          <w:left w:val="nil"/>
          <w:bottom w:val="nil"/>
          <w:right w:val="nil"/>
          <w:between w:val="nil"/>
        </w:pBdr>
        <w:spacing w:after="0" w:line="240" w:lineRule="auto"/>
        <w:jc w:val="both"/>
        <w:rPr>
          <w:rFonts w:ascii="Times New Roman" w:hAnsi="Times New Roman"/>
          <w:i/>
          <w:color w:val="000000"/>
          <w:sz w:val="24"/>
          <w:szCs w:val="24"/>
        </w:rPr>
      </w:pPr>
      <w:r>
        <w:rPr>
          <w:rFonts w:ascii="Times New Roman" w:hAnsi="Times New Roman"/>
          <w:color w:val="000000"/>
          <w:sz w:val="24"/>
          <w:szCs w:val="24"/>
        </w:rPr>
        <w:t>та посередників постачальних організацій (кожен з яких є «</w:t>
      </w:r>
      <w:r>
        <w:rPr>
          <w:rFonts w:ascii="Times New Roman" w:hAnsi="Times New Roman"/>
          <w:i/>
          <w:color w:val="000000"/>
          <w:sz w:val="24"/>
          <w:szCs w:val="24"/>
        </w:rPr>
        <w:t>представником постачальника</w:t>
      </w:r>
      <w:r>
        <w:rPr>
          <w:rFonts w:ascii="Times New Roman" w:hAnsi="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688278C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0611E5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58D5256D"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409A75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1652E77"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Чесність та прозорість діяльності </w:t>
      </w:r>
    </w:p>
    <w:p w14:paraId="21B442C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71B07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738ACB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EB1043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57FC3FA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032292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05E185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4D8ED5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161FBC"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«корупційна діяльність»</w:t>
      </w:r>
      <w:r>
        <w:rPr>
          <w:rFonts w:ascii="Times New Roman" w:hAnsi="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28CC562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212BEE2"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«шахрайська діяльність»</w:t>
      </w:r>
      <w:r>
        <w:rPr>
          <w:rFonts w:ascii="Times New Roman" w:hAnsi="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6431C95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505849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«насильницька діяльність»</w:t>
      </w:r>
      <w:r>
        <w:rPr>
          <w:rFonts w:ascii="Times New Roman" w:hAnsi="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FBB7B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67CD82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«змовницька діяльність»</w:t>
      </w:r>
      <w:r>
        <w:rPr>
          <w:rFonts w:ascii="Times New Roman" w:hAnsi="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2E7C378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E6B82F8"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"анти-конкурентна діяльність"</w:t>
      </w:r>
      <w:r>
        <w:rPr>
          <w:rFonts w:ascii="Times New Roman" w:hAnsi="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2D8C5C2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CB73786"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1BDA123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7F93EE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w:t>
      </w:r>
      <w:r>
        <w:rPr>
          <w:rFonts w:ascii="Times New Roman" w:hAnsi="Times New Roman"/>
          <w:color w:val="000000"/>
          <w:sz w:val="24"/>
          <w:szCs w:val="24"/>
        </w:rPr>
        <w:lastRenderedPageBreak/>
        <w:t xml:space="preserve">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4FEF71AC"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2FE8A51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B11E90E"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Дотримання законодавства </w:t>
      </w:r>
    </w:p>
    <w:p w14:paraId="49266A1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BFFFE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1DC9A9D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C869F2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393D45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946B4A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88E0FD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D0361E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5CFEC34"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Доступ та співпраця </w:t>
      </w:r>
    </w:p>
    <w:p w14:paraId="54A5687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8A4CA4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4F1297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CF7C2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6CDA2B5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8BEC17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1911D16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B9BDD1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057ED3A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6D8A0B3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Публікації та реклама </w:t>
      </w:r>
    </w:p>
    <w:p w14:paraId="63DC8E7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F51B36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1C5C909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624F68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3139AC5"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Повне і відкрите надання інформації і конфлікти інтересів </w:t>
      </w:r>
    </w:p>
    <w:p w14:paraId="52257B1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EF0C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27C41A9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93DAD4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3E2CC4F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568D51E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68D10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23. Постачальники не можуть впливати або шукати важелі впливу на процеси </w:t>
      </w:r>
    </w:p>
    <w:p w14:paraId="6CC37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5">
        <w:r>
          <w:rPr>
            <w:rFonts w:ascii="Times New Roman" w:hAnsi="Times New Roman"/>
            <w:color w:val="0563C1"/>
            <w:sz w:val="24"/>
            <w:szCs w:val="24"/>
            <w:u w:val="single"/>
          </w:rPr>
          <w:t>https://www.theglobalfund.org/media/6016/core_ethicsandconflictofinterest_policy_en.pdf</w:t>
        </w:r>
      </w:hyperlink>
      <w:r>
        <w:rPr>
          <w:rFonts w:ascii="Times New Roman" w:hAnsi="Times New Roman"/>
          <w:color w:val="000000"/>
          <w:sz w:val="24"/>
          <w:szCs w:val="24"/>
        </w:rPr>
        <w:t>)</w:t>
      </w:r>
    </w:p>
    <w:p w14:paraId="210FC1A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4840E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16">
        <w:r>
          <w:rPr>
            <w:rFonts w:ascii="Times New Roman" w:hAnsi="Times New Roman"/>
            <w:color w:val="0563C1"/>
            <w:sz w:val="24"/>
            <w:szCs w:val="24"/>
            <w:u w:val="single"/>
          </w:rPr>
          <w:t>https://www.ispeakoutnow.org/home-page/</w:t>
        </w:r>
      </w:hyperlink>
      <w:r>
        <w:rPr>
          <w:rFonts w:ascii="Times New Roman" w:hAnsi="Times New Roman"/>
          <w:color w:val="000000"/>
          <w:sz w:val="24"/>
          <w:szCs w:val="24"/>
        </w:rPr>
        <w:t xml:space="preserve"> </w:t>
      </w:r>
    </w:p>
    <w:p w14:paraId="093DD1A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3A18E3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Глобальний Договір ООН про корпоративну соціальну відповідальність </w:t>
      </w:r>
    </w:p>
    <w:p w14:paraId="07D9F94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03CC0B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hAnsi="Times New Roman"/>
          <w:color w:val="0000FF"/>
          <w:sz w:val="24"/>
          <w:szCs w:val="24"/>
          <w:u w:val="single"/>
        </w:rPr>
        <w:t>www.unglobalcompact.org</w:t>
      </w:r>
      <w:r>
        <w:rPr>
          <w:rFonts w:ascii="Times New Roman" w:hAnsi="Times New Roman"/>
          <w:color w:val="000000"/>
          <w:sz w:val="24"/>
          <w:szCs w:val="24"/>
        </w:rPr>
        <w:t xml:space="preserve">). Глобальний Фонд заохочує всіх Постачальників до активної участі в даному Договорі. </w:t>
      </w:r>
    </w:p>
    <w:p w14:paraId="45BA98A8"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7F2CE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03E9E1B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E85473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підтримка та повага захисту загальновизнаних у світі прав людини;</w:t>
      </w:r>
    </w:p>
    <w:p w14:paraId="1A097D4B"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утримання від діяльності або участі в процесах порушення прав людини; </w:t>
      </w:r>
    </w:p>
    <w:p w14:paraId="79187332"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дотримання свободи спілкування та визнання права на колективні переговори; </w:t>
      </w:r>
    </w:p>
    <w:p w14:paraId="3A0833E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боротьби з будь-якими формами примусової праці; </w:t>
      </w:r>
    </w:p>
    <w:p w14:paraId="67BC371A"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зі скасування дитячої праці; </w:t>
      </w:r>
    </w:p>
    <w:p w14:paraId="3A9AC8E5"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5F19DAF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запобіжних заходів зі збереження навколишнього середовища; </w:t>
      </w:r>
    </w:p>
    <w:p w14:paraId="7DF25DDE"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ініціатив пропагування відповідальності за стан навколишнього середовища; </w:t>
      </w:r>
    </w:p>
    <w:p w14:paraId="5607FE90"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розвитку та розповсюдження технологій, дружніх до навколишнього середовища; а також </w:t>
      </w:r>
    </w:p>
    <w:p w14:paraId="0BBDD05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протидія корупції у всіх її проявах, включаючи вимагання та хабарництво.</w:t>
      </w:r>
    </w:p>
    <w:p w14:paraId="0BEDDD3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F4C516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DDB049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дітей </w:t>
      </w:r>
    </w:p>
    <w:p w14:paraId="064C6649"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3BFCA60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6796A0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AE46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28. Принципи Прав Дітей та ведення підприємницької діяльності (див. </w:t>
      </w:r>
      <w:hyperlink r:id="rId17">
        <w:r>
          <w:rPr>
            <w:rFonts w:ascii="Times New Roman" w:hAnsi="Times New Roman"/>
            <w:color w:val="0563C1"/>
            <w:sz w:val="24"/>
            <w:szCs w:val="24"/>
            <w:u w:val="single"/>
          </w:rPr>
          <w:t>http://childrenandbusiness.org/</w:t>
        </w:r>
      </w:hyperlink>
      <w:r>
        <w:rPr>
          <w:rFonts w:ascii="Times New Roman" w:hAnsi="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06A6CD2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8189DD8"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736C310C"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18A2817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сприяти ліквідації дитячої праці, в тому числі в підприємницькій діяльності та в ділових відносинах;</w:t>
      </w:r>
    </w:p>
    <w:p w14:paraId="2D4C64B4"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6C01E0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734C4402"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FDA08A5"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забезпечувати молодих робітників, батьків та опікунів гідною працею;</w:t>
      </w:r>
    </w:p>
    <w:p w14:paraId="7A8A8EF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309B583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2944910"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1DC3DA2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використовувати ті засоби маркетингу та реклами, які не порушують права дітей;</w:t>
      </w:r>
    </w:p>
    <w:p w14:paraId="7D95073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942F59D"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78D5750D"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2FF87EF1"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заходах безпеки;</w:t>
      </w:r>
    </w:p>
    <w:p w14:paraId="6B2AA9E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EC518A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допомагати надавати захист дітям, які постраждалі внаслідок надзвичайних ситуацій;</w:t>
      </w:r>
    </w:p>
    <w:p w14:paraId="4A4E88F7"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1E9599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посилити зусилля на рівні громад та уряду, спрямовані на захист та дотримання прав дітей.</w:t>
      </w:r>
    </w:p>
    <w:p w14:paraId="301E412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3B7675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w:t>
      </w:r>
      <w:r>
        <w:rPr>
          <w:rFonts w:ascii="Times New Roman" w:hAnsi="Times New Roman"/>
          <w:color w:val="000000"/>
          <w:sz w:val="24"/>
          <w:szCs w:val="24"/>
        </w:rPr>
        <w:lastRenderedPageBreak/>
        <w:t>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7E034D9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FC4786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F4C5D5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FA59C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F711EA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від сексуальної експлуатації, сексуального насильства і сексуальних домагань </w:t>
      </w:r>
    </w:p>
    <w:p w14:paraId="01B101C0" w14:textId="77777777" w:rsidR="00F62893" w:rsidRDefault="00F62893">
      <w:pPr>
        <w:pBdr>
          <w:top w:val="nil"/>
          <w:left w:val="nil"/>
          <w:bottom w:val="nil"/>
          <w:right w:val="nil"/>
          <w:between w:val="nil"/>
        </w:pBdr>
        <w:spacing w:after="0" w:line="240" w:lineRule="auto"/>
        <w:ind w:left="720"/>
        <w:jc w:val="both"/>
        <w:rPr>
          <w:rFonts w:ascii="Times New Roman" w:hAnsi="Times New Roman"/>
          <w:b/>
          <w:color w:val="000000"/>
          <w:sz w:val="24"/>
          <w:szCs w:val="24"/>
        </w:rPr>
      </w:pPr>
    </w:p>
    <w:p w14:paraId="7E9CCE8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60AB2E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130EAE"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сексуальна експлуатація</w:t>
      </w:r>
      <w:r>
        <w:rPr>
          <w:rFonts w:ascii="Times New Roman" w:hAnsi="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5026EE25"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008ADF7B"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сексуальне насильство</w:t>
      </w:r>
      <w:r>
        <w:rPr>
          <w:rFonts w:ascii="Times New Roman" w:hAnsi="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6AAC239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8DE0A48"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сексуальні домагання</w:t>
      </w:r>
      <w:r>
        <w:rPr>
          <w:rFonts w:ascii="Times New Roman" w:hAnsi="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293D5AD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1D2355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6855C2B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3D1AE9F3"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4C8DED7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BDBAE11" w14:textId="77777777" w:rsidR="00F62893" w:rsidRDefault="0026151C">
      <w:pPr>
        <w:spacing w:after="0" w:line="240" w:lineRule="auto"/>
        <w:rPr>
          <w:rFonts w:ascii="Times New Roman" w:hAnsi="Times New Roman"/>
          <w:sz w:val="24"/>
          <w:szCs w:val="24"/>
        </w:rPr>
        <w:sectPr w:rsidR="00F62893">
          <w:pgSz w:w="11906" w:h="16838"/>
          <w:pgMar w:top="850" w:right="850" w:bottom="1135" w:left="993" w:header="708" w:footer="708" w:gutter="0"/>
          <w:cols w:space="720"/>
        </w:sectPr>
      </w:pPr>
      <w:r>
        <w:rPr>
          <w:rFonts w:ascii="Times New Roman" w:hAnsi="Times New Roman"/>
        </w:rPr>
        <w:t>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w:t>
      </w:r>
    </w:p>
    <w:p w14:paraId="35B1B917" w14:textId="608FDBDE"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E97056">
        <w:rPr>
          <w:rFonts w:ascii="Times New Roman" w:hAnsi="Times New Roman"/>
          <w:sz w:val="24"/>
          <w:szCs w:val="24"/>
        </w:rPr>
        <w:t>5</w:t>
      </w:r>
    </w:p>
    <w:p w14:paraId="7E166505" w14:textId="0E55A885"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59C46064" w14:textId="77777777" w:rsidR="00F62893" w:rsidRDefault="0026151C">
      <w:pPr>
        <w:spacing w:after="0" w:line="240" w:lineRule="auto"/>
        <w:ind w:left="5387"/>
        <w:rPr>
          <w:rFonts w:ascii="Times New Roman" w:hAnsi="Times New Roman"/>
          <w:sz w:val="24"/>
          <w:szCs w:val="24"/>
        </w:rPr>
      </w:pPr>
      <w:r>
        <w:rPr>
          <w:rFonts w:ascii="Times New Roman" w:hAnsi="Times New Roman"/>
          <w:sz w:val="24"/>
          <w:szCs w:val="24"/>
        </w:rPr>
        <w:t>Державній установі «Центр громадського здоров’я Міністерства охорони здоров’я України»</w:t>
      </w:r>
    </w:p>
    <w:p w14:paraId="5DB2C514"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2E3F678F"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ДЕКЛАРАЦІЯ КОНФЛІКТУ ІНТЕРЕСІВ</w:t>
      </w:r>
    </w:p>
    <w:p w14:paraId="5174A3E0" w14:textId="77777777" w:rsidR="00F62893" w:rsidRDefault="0026151C">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color w:val="000000"/>
          <w:sz w:val="24"/>
          <w:szCs w:val="24"/>
        </w:rPr>
        <w:t>Учасника тендерної процедури</w:t>
      </w:r>
    </w:p>
    <w:p w14:paraId="02BFBACB" w14:textId="77777777" w:rsidR="00F62893" w:rsidRDefault="00F62893">
      <w:pPr>
        <w:spacing w:after="0" w:line="240" w:lineRule="auto"/>
        <w:rPr>
          <w:rFonts w:ascii="Times New Roman" w:hAnsi="Times New Roman"/>
          <w:sz w:val="24"/>
          <w:szCs w:val="24"/>
        </w:rPr>
      </w:pPr>
    </w:p>
    <w:p w14:paraId="106DBF3D" w14:textId="420A1AC2"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 xml:space="preserve">Щодо закупівлі за процедурою «Запит цінових пропозицій» згідно коду </w:t>
      </w:r>
      <w:r w:rsidRPr="009B1AE2">
        <w:rPr>
          <w:rFonts w:ascii="Times New Roman" w:hAnsi="Times New Roman"/>
          <w:color w:val="000000"/>
          <w:sz w:val="23"/>
          <w:szCs w:val="23"/>
        </w:rPr>
        <w:br/>
      </w:r>
      <w:r w:rsidR="00E97056" w:rsidRPr="00E97056">
        <w:rPr>
          <w:rFonts w:ascii="Times New Roman" w:hAnsi="Times New Roman"/>
          <w:color w:val="000000"/>
          <w:sz w:val="23"/>
          <w:szCs w:val="23"/>
        </w:rPr>
        <w:t>ДК 021:2015 - 64210000-1 - Послуги телефонного зв’язку та передачі даних (Послуги передачі коротких повідомлень (SMS-шлюз) для користувачів операторів рухомого мобільного зв’язку України)</w:t>
      </w:r>
      <w:r w:rsidRPr="009B1AE2">
        <w:rPr>
          <w:rFonts w:ascii="Times New Roman" w:hAnsi="Times New Roman"/>
          <w:color w:val="000000"/>
          <w:sz w:val="23"/>
          <w:szCs w:val="23"/>
        </w:rPr>
        <w:t xml:space="preserve">, в рамках реалізації програми Глобального фонду для боротьби зі СНІДом, туберкульозом та малярією </w:t>
      </w:r>
    </w:p>
    <w:p w14:paraId="1BC23830" w14:textId="77777777"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04F247EE" w14:textId="77777777" w:rsidR="00F62893" w:rsidRPr="009B1AE2" w:rsidRDefault="00F62893">
      <w:pPr>
        <w:spacing w:after="0" w:line="240" w:lineRule="auto"/>
        <w:rPr>
          <w:rFonts w:ascii="Times New Roman" w:hAnsi="Times New Roman"/>
          <w:sz w:val="23"/>
          <w:szCs w:val="23"/>
        </w:rPr>
      </w:pPr>
    </w:p>
    <w:p w14:paraId="6603F087" w14:textId="072EA4A0" w:rsidR="00F62893" w:rsidRPr="009B1AE2" w:rsidRDefault="0026151C">
      <w:pPr>
        <w:pBdr>
          <w:top w:val="nil"/>
          <w:left w:val="nil"/>
          <w:bottom w:val="nil"/>
          <w:right w:val="nil"/>
          <w:between w:val="nil"/>
        </w:pBdr>
        <w:spacing w:after="0" w:line="240" w:lineRule="auto"/>
        <w:jc w:val="both"/>
        <w:rPr>
          <w:rFonts w:ascii="Times New Roman" w:hAnsi="Times New Roman"/>
          <w:color w:val="000000"/>
          <w:sz w:val="23"/>
          <w:szCs w:val="23"/>
        </w:rPr>
      </w:pPr>
      <w:r w:rsidRPr="009B1AE2">
        <w:rPr>
          <w:rFonts w:ascii="Times New Roman" w:hAnsi="Times New Roman"/>
          <w:color w:val="000000"/>
          <w:sz w:val="23"/>
          <w:szCs w:val="23"/>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9"/>
        <w:tblW w:w="10053" w:type="dxa"/>
        <w:tblLayout w:type="fixed"/>
        <w:tblLook w:val="0400" w:firstRow="0" w:lastRow="0" w:firstColumn="0" w:lastColumn="0" w:noHBand="0" w:noVBand="1"/>
      </w:tblPr>
      <w:tblGrid>
        <w:gridCol w:w="6883"/>
        <w:gridCol w:w="1533"/>
        <w:gridCol w:w="1637"/>
      </w:tblGrid>
      <w:tr w:rsidR="00F62893" w14:paraId="5CC0E1C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F49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Питання</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5DA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Відповідь</w:t>
            </w:r>
          </w:p>
          <w:p w14:paraId="3A1E9CE3"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(«Так»/«Ні»)</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571E1"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Роз’яснення</w:t>
            </w:r>
          </w:p>
          <w:p w14:paraId="0B9E8E2C"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 xml:space="preserve"> якщо відповідь «Так»</w:t>
            </w:r>
          </w:p>
        </w:tc>
      </w:tr>
      <w:tr w:rsidR="00F62893" w14:paraId="08C9176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1BD05" w14:textId="77777777" w:rsidR="00F62893" w:rsidRPr="009B1AE2" w:rsidRDefault="0026151C">
            <w:pPr>
              <w:widowControl/>
              <w:pBdr>
                <w:top w:val="nil"/>
                <w:left w:val="nil"/>
                <w:bottom w:val="nil"/>
                <w:right w:val="nil"/>
                <w:between w:val="nil"/>
              </w:pBdr>
              <w:jc w:val="both"/>
              <w:rPr>
                <w:rFonts w:ascii="Times New Roman" w:hAnsi="Times New Roman"/>
                <w:color w:val="000000"/>
                <w:lang w:val="uk-UA"/>
              </w:rPr>
            </w:pPr>
            <w:r w:rsidRPr="009B1AE2">
              <w:rPr>
                <w:rFonts w:ascii="Times New Roman" w:hAnsi="Times New Roman"/>
                <w:color w:val="000000"/>
                <w:lang w:val="uk-UA"/>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D5816" w14:textId="77777777" w:rsidR="00F62893" w:rsidRPr="00393C12" w:rsidRDefault="00F62893">
            <w:pPr>
              <w:rPr>
                <w:rFonts w:ascii="Times New Roman" w:hAnsi="Times New Roman"/>
                <w:sz w:val="24"/>
                <w:szCs w:val="24"/>
                <w:lang w:val="uk-UA"/>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913CB" w14:textId="77777777" w:rsidR="00F62893" w:rsidRPr="00393C12" w:rsidRDefault="00F62893">
            <w:pPr>
              <w:rPr>
                <w:rFonts w:ascii="Times New Roman" w:hAnsi="Times New Roman"/>
                <w:sz w:val="24"/>
                <w:szCs w:val="24"/>
                <w:lang w:val="uk-UA"/>
              </w:rPr>
            </w:pPr>
          </w:p>
        </w:tc>
      </w:tr>
      <w:tr w:rsidR="00F62893" w14:paraId="5773F9BB"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2CCC4"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3D98"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5A125" w14:textId="77777777" w:rsidR="00F62893" w:rsidRPr="00393C12" w:rsidRDefault="00F62893">
            <w:pPr>
              <w:rPr>
                <w:rFonts w:ascii="Times New Roman" w:hAnsi="Times New Roman"/>
                <w:sz w:val="24"/>
                <w:szCs w:val="24"/>
                <w:lang w:val="ru-RU"/>
              </w:rPr>
            </w:pPr>
          </w:p>
        </w:tc>
      </w:tr>
      <w:tr w:rsidR="00F62893" w14:paraId="6DA255F9"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06D5A"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FD72F"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EF678" w14:textId="77777777" w:rsidR="00F62893" w:rsidRPr="00393C12" w:rsidRDefault="00F62893">
            <w:pPr>
              <w:rPr>
                <w:rFonts w:ascii="Times New Roman" w:hAnsi="Times New Roman"/>
                <w:sz w:val="24"/>
                <w:szCs w:val="24"/>
                <w:lang w:val="ru-RU"/>
              </w:rPr>
            </w:pPr>
          </w:p>
        </w:tc>
      </w:tr>
    </w:tbl>
    <w:p w14:paraId="07C91F61" w14:textId="77777777" w:rsidR="00F62893" w:rsidRPr="009B1AE2" w:rsidRDefault="0026151C">
      <w:pPr>
        <w:pBdr>
          <w:top w:val="nil"/>
          <w:left w:val="nil"/>
          <w:bottom w:val="nil"/>
          <w:right w:val="nil"/>
          <w:between w:val="nil"/>
        </w:pBdr>
        <w:spacing w:after="0" w:line="240" w:lineRule="auto"/>
        <w:jc w:val="both"/>
        <w:rPr>
          <w:rFonts w:ascii="Times New Roman" w:hAnsi="Times New Roman"/>
          <w:color w:val="000000"/>
          <w:highlight w:val="white"/>
        </w:rPr>
      </w:pPr>
      <w:r>
        <w:rPr>
          <w:rFonts w:ascii="Times New Roman" w:hAnsi="Times New Roman"/>
          <w:b/>
          <w:color w:val="000000"/>
          <w:sz w:val="24"/>
          <w:szCs w:val="24"/>
          <w:highlight w:val="white"/>
        </w:rPr>
        <w:t>*</w:t>
      </w:r>
      <w:r w:rsidRPr="009B1AE2">
        <w:rPr>
          <w:rFonts w:ascii="Times New Roman" w:hAnsi="Times New Roman"/>
          <w:color w:val="000000"/>
          <w:highlight w:val="white"/>
        </w:rPr>
        <w:t>Якщо послуги оплачуються за рахунок грантів (субгрантів) Глобального фонду для боротьби із СНІДом, туберкульозом та малярією в Україні</w:t>
      </w:r>
    </w:p>
    <w:p w14:paraId="49C591B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sidRPr="009B1AE2">
        <w:rPr>
          <w:rFonts w:ascii="Times New Roman" w:hAnsi="Times New Roman"/>
          <w:b/>
          <w:color w:val="000000"/>
          <w:highlight w:val="white"/>
        </w:rPr>
        <w:t>**</w:t>
      </w:r>
      <w:r w:rsidRPr="009B1AE2">
        <w:rPr>
          <w:rFonts w:ascii="Times New Roman" w:hAnsi="Times New Roman"/>
          <w:color w:val="00000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sidRPr="009B1AE2">
          <w:rPr>
            <w:rFonts w:ascii="Times New Roman" w:hAnsi="Times New Roman"/>
            <w:color w:val="000000"/>
            <w:u w:val="single"/>
          </w:rPr>
          <w:t>частині першій</w:t>
        </w:r>
      </w:hyperlink>
      <w:r w:rsidRPr="009B1AE2">
        <w:rPr>
          <w:rFonts w:ascii="Times New Roman" w:hAnsi="Times New Roman"/>
          <w:color w:val="000000"/>
          <w:highlight w:val="white"/>
        </w:rPr>
        <w:t>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tbl>
      <w:tblPr>
        <w:tblStyle w:val="affa"/>
        <w:tblW w:w="10704" w:type="dxa"/>
        <w:tblInd w:w="-147" w:type="dxa"/>
        <w:tblLayout w:type="fixed"/>
        <w:tblLook w:val="0000" w:firstRow="0" w:lastRow="0" w:firstColumn="0" w:lastColumn="0" w:noHBand="0" w:noVBand="0"/>
      </w:tblPr>
      <w:tblGrid>
        <w:gridCol w:w="4956"/>
        <w:gridCol w:w="2712"/>
        <w:gridCol w:w="3036"/>
      </w:tblGrid>
      <w:tr w:rsidR="00F62893" w14:paraId="674DEEFD" w14:textId="77777777">
        <w:trPr>
          <w:trHeight w:val="1758"/>
        </w:trPr>
        <w:tc>
          <w:tcPr>
            <w:tcW w:w="4956" w:type="dxa"/>
          </w:tcPr>
          <w:p w14:paraId="3B73421D" w14:textId="77777777" w:rsidR="00F62893" w:rsidRPr="00393C12" w:rsidRDefault="00F62893">
            <w:pPr>
              <w:ind w:firstLine="426"/>
              <w:jc w:val="both"/>
              <w:rPr>
                <w:rFonts w:ascii="Times New Roman" w:hAnsi="Times New Roman"/>
                <w:sz w:val="24"/>
                <w:szCs w:val="24"/>
                <w:lang w:val="uk-UA"/>
              </w:rPr>
            </w:pPr>
          </w:p>
          <w:p w14:paraId="4FBC3451" w14:textId="64A54640"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9B1AE2">
              <w:rPr>
                <w:rFonts w:ascii="Times New Roman" w:hAnsi="Times New Roman"/>
                <w:sz w:val="24"/>
                <w:szCs w:val="24"/>
                <w:lang w:val="ru-RU"/>
              </w:rPr>
              <w:t xml:space="preserve"> </w:t>
            </w:r>
            <w:r w:rsidRPr="00393C12">
              <w:rPr>
                <w:rFonts w:ascii="Times New Roman" w:hAnsi="Times New Roman"/>
                <w:sz w:val="24"/>
                <w:szCs w:val="24"/>
                <w:lang w:val="ru-RU"/>
              </w:rPr>
              <w:t>«____»</w:t>
            </w:r>
            <w:r w:rsidR="009B1AE2">
              <w:rPr>
                <w:rFonts w:ascii="Times New Roman" w:hAnsi="Times New Roman"/>
                <w:sz w:val="24"/>
                <w:szCs w:val="24"/>
                <w:lang w:val="ru-RU"/>
              </w:rPr>
              <w:t xml:space="preserve"> </w:t>
            </w:r>
            <w:r w:rsidRPr="00393C12">
              <w:rPr>
                <w:rFonts w:ascii="Times New Roman" w:hAnsi="Times New Roman"/>
                <w:sz w:val="24"/>
                <w:szCs w:val="24"/>
                <w:lang w:val="ru-RU"/>
              </w:rPr>
              <w:t>_____________ 2024</w:t>
            </w:r>
          </w:p>
          <w:p w14:paraId="022FE2D8"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021E1CAA"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83E4EF8"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(або уповноважена особа) </w:t>
            </w:r>
          </w:p>
        </w:tc>
        <w:tc>
          <w:tcPr>
            <w:tcW w:w="2712" w:type="dxa"/>
          </w:tcPr>
          <w:p w14:paraId="69686D2F"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66318840"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1544F9D6" w14:textId="77777777" w:rsidR="00F62893" w:rsidRPr="00393C12" w:rsidRDefault="00F62893">
            <w:pPr>
              <w:pBdr>
                <w:top w:val="nil"/>
                <w:left w:val="nil"/>
                <w:bottom w:val="nil"/>
                <w:right w:val="nil"/>
                <w:between w:val="nil"/>
              </w:pBdr>
              <w:tabs>
                <w:tab w:val="left" w:pos="284"/>
              </w:tabs>
              <w:rPr>
                <w:rFonts w:ascii="Times New Roman" w:hAnsi="Times New Roman"/>
                <w:color w:val="000000"/>
                <w:sz w:val="24"/>
                <w:szCs w:val="24"/>
                <w:lang w:val="ru-RU"/>
              </w:rPr>
            </w:pPr>
          </w:p>
          <w:p w14:paraId="12314084"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3036" w:type="dxa"/>
          </w:tcPr>
          <w:p w14:paraId="0684BD28"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D5959A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57D16FB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18B8096A" w14:textId="77777777" w:rsidR="00F62893" w:rsidRDefault="0026151C" w:rsidP="00E97056">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33D644B1" w14:textId="77777777" w:rsidR="00F62893" w:rsidRDefault="00F62893">
      <w:pPr>
        <w:rPr>
          <w:rFonts w:ascii="Times New Roman" w:hAnsi="Times New Roman"/>
        </w:rPr>
      </w:pPr>
    </w:p>
    <w:sectPr w:rsidR="00F62893" w:rsidSect="009B1AE2">
      <w:pgSz w:w="11906" w:h="16838"/>
      <w:pgMar w:top="850" w:right="850" w:bottom="851"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8AC0B" w14:textId="77777777" w:rsidR="0026151C" w:rsidRDefault="0026151C">
      <w:pPr>
        <w:spacing w:after="0" w:line="240" w:lineRule="auto"/>
      </w:pPr>
      <w:r>
        <w:separator/>
      </w:r>
    </w:p>
  </w:endnote>
  <w:endnote w:type="continuationSeparator" w:id="0">
    <w:p w14:paraId="500BACCC" w14:textId="77777777" w:rsidR="0026151C" w:rsidRDefault="0026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BFE7A0A-B1E7-4AB2-8EBE-EACDEEC260DA}"/>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46C0DA8B-CBC2-4DBA-93B2-3D4504E75354}"/>
    <w:embedBold r:id="rId3" w:fontKey="{2A224F9A-5B3E-4CD5-850F-B3B5B96100C1}"/>
  </w:font>
  <w:font w:name="Calibri Light">
    <w:panose1 w:val="020F0302020204030204"/>
    <w:charset w:val="CC"/>
    <w:family w:val="swiss"/>
    <w:pitch w:val="variable"/>
    <w:sig w:usb0="E4002EFF" w:usb1="C000247B" w:usb2="00000009" w:usb3="00000000" w:csb0="000001FF" w:csb1="00000000"/>
    <w:embedRegular r:id="rId4" w:fontKey="{1F37948A-8D40-46BB-AD07-46B956392A90}"/>
  </w:font>
  <w:font w:name="Tahoma">
    <w:panose1 w:val="020B0604030504040204"/>
    <w:charset w:val="CC"/>
    <w:family w:val="swiss"/>
    <w:pitch w:val="variable"/>
    <w:sig w:usb0="E1002EFF" w:usb1="C000605B" w:usb2="00000029" w:usb3="00000000" w:csb0="000101FF" w:csb1="00000000"/>
    <w:embedRegular r:id="rId5" w:fontKey="{2454160D-C117-4CE9-A648-1140B5009F55}"/>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embedRegular r:id="rId6" w:fontKey="{910FF2D5-0DAE-4B73-9A1A-D75D69012C4F}"/>
  </w:font>
  <w:font w:name="Arial Unicode MS">
    <w:altName w:val="Arial"/>
    <w:panose1 w:val="020B0604020202020204"/>
    <w:charset w:val="00"/>
    <w:family w:val="roman"/>
    <w:notTrueType/>
    <w:pitch w:val="variable"/>
    <w:sig w:usb0="00000003" w:usb1="00000000" w:usb2="00000000" w:usb3="00000000" w:csb0="00000001" w:csb1="00000000"/>
  </w:font>
  <w:font w:name="Times New Roman (Основной текст">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D2492734-1D67-4992-BD16-95B60BF43E14}"/>
  </w:font>
  <w:font w:name="Georgia">
    <w:panose1 w:val="02040502050405020303"/>
    <w:charset w:val="CC"/>
    <w:family w:val="roman"/>
    <w:pitch w:val="variable"/>
    <w:sig w:usb0="00000287" w:usb1="00000000" w:usb2="00000000" w:usb3="00000000" w:csb0="0000009F" w:csb1="00000000"/>
    <w:embedRegular r:id="rId8" w:fontKey="{8BEBC458-D64D-4B23-8488-B3494C31B7C6}"/>
    <w:embedItalic r:id="rId9" w:fontKey="{6DF05389-87FA-4FCA-A94A-149228BA7B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6D6B" w14:textId="77777777" w:rsidR="00F62893" w:rsidRDefault="0026151C">
    <w:pPr>
      <w:pBdr>
        <w:top w:val="nil"/>
        <w:left w:val="nil"/>
        <w:bottom w:val="nil"/>
        <w:right w:val="nil"/>
        <w:between w:val="nil"/>
      </w:pBdr>
      <w:tabs>
        <w:tab w:val="center" w:pos="4819"/>
        <w:tab w:val="right" w:pos="9639"/>
      </w:tabs>
      <w:spacing w:after="0" w:line="240" w:lineRule="auto"/>
      <w:jc w:val="center"/>
      <w:rPr>
        <w:rFonts w:eastAsia="Calibri" w:cs="Calibri"/>
        <w:smallCaps/>
        <w:color w:val="4472C4"/>
      </w:rPr>
    </w:pPr>
    <w:r>
      <w:rPr>
        <w:rFonts w:eastAsia="Calibri" w:cs="Calibri"/>
        <w:smallCaps/>
        <w:color w:val="4472C4"/>
      </w:rPr>
      <w:fldChar w:fldCharType="begin"/>
    </w:r>
    <w:r>
      <w:rPr>
        <w:rFonts w:eastAsia="Calibri" w:cs="Calibri"/>
        <w:smallCaps/>
        <w:color w:val="4472C4"/>
      </w:rPr>
      <w:instrText>PAGE</w:instrText>
    </w:r>
    <w:r>
      <w:rPr>
        <w:rFonts w:eastAsia="Calibri" w:cs="Calibri"/>
        <w:smallCaps/>
        <w:color w:val="4472C4"/>
      </w:rPr>
      <w:fldChar w:fldCharType="separate"/>
    </w:r>
    <w:r w:rsidR="00393C12">
      <w:rPr>
        <w:rFonts w:eastAsia="Calibri" w:cs="Calibri"/>
        <w:smallCaps/>
        <w:noProof/>
        <w:color w:val="4472C4"/>
      </w:rPr>
      <w:t>1</w:t>
    </w:r>
    <w:r>
      <w:rPr>
        <w:rFonts w:eastAsia="Calibri" w:cs="Calibri"/>
        <w:smallCaps/>
        <w:color w:val="4472C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D1654" w14:textId="77777777" w:rsidR="0026151C" w:rsidRDefault="0026151C">
      <w:pPr>
        <w:spacing w:after="0" w:line="240" w:lineRule="auto"/>
      </w:pPr>
      <w:r>
        <w:separator/>
      </w:r>
    </w:p>
  </w:footnote>
  <w:footnote w:type="continuationSeparator" w:id="0">
    <w:p w14:paraId="11EE4BB2" w14:textId="77777777" w:rsidR="0026151C" w:rsidRDefault="0026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56840"/>
    <w:multiLevelType w:val="multilevel"/>
    <w:tmpl w:val="6F047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D35915"/>
    <w:multiLevelType w:val="multilevel"/>
    <w:tmpl w:val="95742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87685C"/>
    <w:multiLevelType w:val="hybridMultilevel"/>
    <w:tmpl w:val="175A1F82"/>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075469E"/>
    <w:multiLevelType w:val="multilevel"/>
    <w:tmpl w:val="E28A5E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1961CE"/>
    <w:multiLevelType w:val="hybridMultilevel"/>
    <w:tmpl w:val="D7CE9DB2"/>
    <w:lvl w:ilvl="0" w:tplc="C30ACEF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86A7E85"/>
    <w:multiLevelType w:val="multilevel"/>
    <w:tmpl w:val="18B4142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443E2F4F"/>
    <w:multiLevelType w:val="multilevel"/>
    <w:tmpl w:val="5A141656"/>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C63B07"/>
    <w:multiLevelType w:val="multilevel"/>
    <w:tmpl w:val="97480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1317A9"/>
    <w:multiLevelType w:val="multilevel"/>
    <w:tmpl w:val="A8CA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AD6F21"/>
    <w:multiLevelType w:val="multilevel"/>
    <w:tmpl w:val="13BC8976"/>
    <w:lvl w:ilvl="0">
      <w:start w:val="1"/>
      <w:numFmt w:val="decimal"/>
      <w:lvlText w:val="%1."/>
      <w:lvlJc w:val="left"/>
      <w:pPr>
        <w:ind w:left="928" w:hanging="360"/>
      </w:pPr>
      <w:rPr>
        <w:b/>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95571247">
    <w:abstractNumId w:val="0"/>
  </w:num>
  <w:num w:numId="2" w16cid:durableId="1368337272">
    <w:abstractNumId w:val="8"/>
  </w:num>
  <w:num w:numId="3" w16cid:durableId="1123042752">
    <w:abstractNumId w:val="7"/>
  </w:num>
  <w:num w:numId="4" w16cid:durableId="2061249844">
    <w:abstractNumId w:val="6"/>
  </w:num>
  <w:num w:numId="5" w16cid:durableId="1857117538">
    <w:abstractNumId w:val="5"/>
  </w:num>
  <w:num w:numId="6" w16cid:durableId="145367190">
    <w:abstractNumId w:val="9"/>
  </w:num>
  <w:num w:numId="7" w16cid:durableId="48188449">
    <w:abstractNumId w:val="3"/>
  </w:num>
  <w:num w:numId="8" w16cid:durableId="614482609">
    <w:abstractNumId w:val="1"/>
  </w:num>
  <w:num w:numId="9" w16cid:durableId="1666743674">
    <w:abstractNumId w:val="2"/>
  </w:num>
  <w:num w:numId="10" w16cid:durableId="21072680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93"/>
    <w:rsid w:val="000447E6"/>
    <w:rsid w:val="000665AB"/>
    <w:rsid w:val="000A3B40"/>
    <w:rsid w:val="000A3DDC"/>
    <w:rsid w:val="000C59AA"/>
    <w:rsid w:val="001E574A"/>
    <w:rsid w:val="002502AC"/>
    <w:rsid w:val="0026151C"/>
    <w:rsid w:val="002D2BAF"/>
    <w:rsid w:val="00301631"/>
    <w:rsid w:val="003457EE"/>
    <w:rsid w:val="00393C12"/>
    <w:rsid w:val="004718C1"/>
    <w:rsid w:val="004B7082"/>
    <w:rsid w:val="00577692"/>
    <w:rsid w:val="005A5330"/>
    <w:rsid w:val="005C6291"/>
    <w:rsid w:val="00660093"/>
    <w:rsid w:val="007E3EF2"/>
    <w:rsid w:val="00805483"/>
    <w:rsid w:val="00887BDF"/>
    <w:rsid w:val="008F327F"/>
    <w:rsid w:val="00957016"/>
    <w:rsid w:val="00977231"/>
    <w:rsid w:val="009B1AE2"/>
    <w:rsid w:val="009B24B2"/>
    <w:rsid w:val="009C28C7"/>
    <w:rsid w:val="00A8490E"/>
    <w:rsid w:val="00AE46B9"/>
    <w:rsid w:val="00B2448F"/>
    <w:rsid w:val="00B83DBF"/>
    <w:rsid w:val="00C4294C"/>
    <w:rsid w:val="00D358E4"/>
    <w:rsid w:val="00D906F3"/>
    <w:rsid w:val="00DD6ED9"/>
    <w:rsid w:val="00E728B1"/>
    <w:rsid w:val="00E91EDD"/>
    <w:rsid w:val="00E97056"/>
    <w:rsid w:val="00EC1291"/>
    <w:rsid w:val="00F1669E"/>
    <w:rsid w:val="00F23C64"/>
    <w:rsid w:val="00F62893"/>
    <w:rsid w:val="00F74DCD"/>
    <w:rsid w:val="00FB51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D363"/>
  <w15:docId w15:val="{FBF166E8-7993-4F5F-89C1-7281C7E0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A41"/>
    <w:rPr>
      <w:rFonts w:eastAsia="Times New Roman" w:cs="Times New Roman"/>
    </w:rPr>
  </w:style>
  <w:style w:type="paragraph" w:styleId="1">
    <w:name w:val="heading 1"/>
    <w:basedOn w:val="a"/>
    <w:next w:val="a"/>
    <w:link w:val="10"/>
    <w:uiPriority w:val="9"/>
    <w:qFormat/>
    <w:rsid w:val="00F75972"/>
    <w:pPr>
      <w:keepNext/>
      <w:widowControl w:val="0"/>
      <w:spacing w:after="0" w:line="240" w:lineRule="atLeast"/>
      <w:jc w:val="right"/>
      <w:outlineLvl w:val="0"/>
    </w:pPr>
    <w:rPr>
      <w:b/>
      <w:sz w:val="24"/>
      <w:szCs w:val="20"/>
      <w:lang w:val="ru-RU" w:eastAsia="ru-RU"/>
    </w:rPr>
  </w:style>
  <w:style w:type="paragraph" w:styleId="2">
    <w:name w:val="heading 2"/>
    <w:basedOn w:val="a"/>
    <w:next w:val="a"/>
    <w:link w:val="20"/>
    <w:uiPriority w:val="9"/>
    <w:semiHidden/>
    <w:unhideWhenUsed/>
    <w:qFormat/>
    <w:rsid w:val="00FC2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881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9"/>
    <w:rsid w:val="00F75972"/>
    <w:rPr>
      <w:rFonts w:ascii="Calibri" w:eastAsia="Times New Roman" w:hAnsi="Calibri" w:cs="Times New Roman"/>
      <w:b/>
      <w:sz w:val="24"/>
      <w:szCs w:val="20"/>
      <w:lang w:val="ru-RU" w:eastAsia="ru-RU"/>
    </w:rPr>
  </w:style>
  <w:style w:type="paragraph" w:styleId="a5">
    <w:name w:val="List Paragraph"/>
    <w:aliases w:val="References,Elenco Normale,Number Bullets,List Paragraph (numbered (a)),Список уровня 2,название табл/рис,Chapter10,----,1 Буллет,EBRD List,заголовок 1.1,List Paragraph_Num123,List Paragraph"/>
    <w:basedOn w:val="a"/>
    <w:link w:val="a6"/>
    <w:uiPriority w:val="34"/>
    <w:qFormat/>
    <w:rsid w:val="00F75972"/>
    <w:pPr>
      <w:spacing w:after="0" w:line="240" w:lineRule="auto"/>
      <w:ind w:left="720"/>
      <w:contextualSpacing/>
    </w:pPr>
    <w:rPr>
      <w:rFonts w:eastAsia="Calibri"/>
      <w:lang w:val="en-US"/>
    </w:rPr>
  </w:style>
  <w:style w:type="paragraph" w:styleId="a7">
    <w:name w:val="Balloon Text"/>
    <w:basedOn w:val="a"/>
    <w:link w:val="a8"/>
    <w:uiPriority w:val="99"/>
    <w:unhideWhenUsed/>
    <w:rsid w:val="00F75972"/>
    <w:pPr>
      <w:spacing w:after="0" w:line="240" w:lineRule="auto"/>
    </w:pPr>
    <w:rPr>
      <w:rFonts w:ascii="Tahoma" w:hAnsi="Tahoma"/>
      <w:sz w:val="16"/>
      <w:szCs w:val="16"/>
    </w:rPr>
  </w:style>
  <w:style w:type="character" w:customStyle="1" w:styleId="a8">
    <w:name w:val="Текст у виносці Знак"/>
    <w:basedOn w:val="a0"/>
    <w:link w:val="a7"/>
    <w:uiPriority w:val="99"/>
    <w:rsid w:val="00F75972"/>
    <w:rPr>
      <w:rFonts w:ascii="Tahoma" w:eastAsia="Times New Roman" w:hAnsi="Tahoma" w:cs="Times New Roman"/>
      <w:sz w:val="16"/>
      <w:szCs w:val="16"/>
      <w:lang w:eastAsia="uk-UA"/>
    </w:rPr>
  </w:style>
  <w:style w:type="paragraph" w:customStyle="1" w:styleId="p2">
    <w:name w:val="p2"/>
    <w:basedOn w:val="a"/>
    <w:uiPriority w:val="99"/>
    <w:rsid w:val="00F75972"/>
    <w:pPr>
      <w:spacing w:before="100" w:beforeAutospacing="1" w:after="100" w:afterAutospacing="1" w:line="240" w:lineRule="auto"/>
      <w:jc w:val="both"/>
    </w:pPr>
    <w:rPr>
      <w:rFonts w:ascii="Arial" w:hAnsi="Arial" w:cs="Arial"/>
      <w:color w:val="000000"/>
      <w:sz w:val="20"/>
      <w:szCs w:val="20"/>
      <w:lang w:val="ru-RU" w:eastAsia="ru-RU"/>
    </w:rPr>
  </w:style>
  <w:style w:type="character" w:customStyle="1" w:styleId="a6">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5"/>
    <w:uiPriority w:val="34"/>
    <w:qFormat/>
    <w:locked/>
    <w:rsid w:val="00F75972"/>
    <w:rPr>
      <w:rFonts w:ascii="Calibri" w:eastAsia="Calibri" w:hAnsi="Calibri" w:cs="Times New Roman"/>
      <w:lang w:val="en-US" w:eastAsia="uk-UA"/>
    </w:rPr>
  </w:style>
  <w:style w:type="character" w:styleId="a9">
    <w:name w:val="Hyperlink"/>
    <w:basedOn w:val="a0"/>
    <w:uiPriority w:val="99"/>
    <w:unhideWhenUsed/>
    <w:rsid w:val="00A86377"/>
    <w:rPr>
      <w:color w:val="0563C1" w:themeColor="hyperlink"/>
      <w:u w:val="single"/>
    </w:rPr>
  </w:style>
  <w:style w:type="character" w:customStyle="1" w:styleId="11">
    <w:name w:val="Неразрешенное упоминание1"/>
    <w:basedOn w:val="a0"/>
    <w:uiPriority w:val="99"/>
    <w:semiHidden/>
    <w:unhideWhenUsed/>
    <w:rsid w:val="00A86377"/>
    <w:rPr>
      <w:color w:val="605E5C"/>
      <w:shd w:val="clear" w:color="auto" w:fill="E1DFDD"/>
    </w:rPr>
  </w:style>
  <w:style w:type="character" w:customStyle="1" w:styleId="20">
    <w:name w:val="Заголовок 2 Знак"/>
    <w:basedOn w:val="a0"/>
    <w:link w:val="2"/>
    <w:uiPriority w:val="9"/>
    <w:semiHidden/>
    <w:rsid w:val="00FC264E"/>
    <w:rPr>
      <w:rFonts w:asciiTheme="majorHAnsi" w:eastAsiaTheme="majorEastAsia" w:hAnsiTheme="majorHAnsi" w:cstheme="majorBidi"/>
      <w:color w:val="2F5496" w:themeColor="accent1" w:themeShade="BF"/>
      <w:sz w:val="26"/>
      <w:szCs w:val="26"/>
      <w:lang w:eastAsia="uk-UA"/>
    </w:rPr>
  </w:style>
  <w:style w:type="table" w:customStyle="1" w:styleId="21">
    <w:name w:val="Таблица простая 21"/>
    <w:basedOn w:val="a1"/>
    <w:uiPriority w:val="42"/>
    <w:rsid w:val="001A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95E7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a">
    <w:name w:val="footnote text"/>
    <w:basedOn w:val="a"/>
    <w:link w:val="ab"/>
    <w:semiHidden/>
    <w:rsid w:val="00295E76"/>
    <w:pPr>
      <w:widowControl w:val="0"/>
      <w:spacing w:after="0" w:line="240" w:lineRule="auto"/>
    </w:pPr>
    <w:rPr>
      <w:rFonts w:ascii="Garamond" w:hAnsi="Garamond"/>
      <w:sz w:val="20"/>
      <w:szCs w:val="20"/>
      <w:lang w:val="en-US" w:eastAsia="ru-RU"/>
    </w:rPr>
  </w:style>
  <w:style w:type="character" w:customStyle="1" w:styleId="ab">
    <w:name w:val="Текст виноски Знак"/>
    <w:basedOn w:val="a0"/>
    <w:link w:val="aa"/>
    <w:semiHidden/>
    <w:rsid w:val="00295E76"/>
    <w:rPr>
      <w:rFonts w:ascii="Garamond" w:eastAsia="Times New Roman" w:hAnsi="Garamond" w:cs="Times New Roman"/>
      <w:sz w:val="20"/>
      <w:szCs w:val="20"/>
      <w:lang w:val="en-US" w:eastAsia="ru-RU"/>
    </w:rPr>
  </w:style>
  <w:style w:type="character" w:styleId="ac">
    <w:name w:val="footnote reference"/>
    <w:semiHidden/>
    <w:rsid w:val="00295E76"/>
    <w:rPr>
      <w:rFonts w:cs="Times New Roman"/>
      <w:vertAlign w:val="superscript"/>
    </w:rPr>
  </w:style>
  <w:style w:type="paragraph" w:customStyle="1" w:styleId="12">
    <w:name w:val="Абзац списка1"/>
    <w:basedOn w:val="a"/>
    <w:uiPriority w:val="99"/>
    <w:rsid w:val="00295E76"/>
    <w:pPr>
      <w:ind w:left="720"/>
    </w:pPr>
    <w:rPr>
      <w:rFonts w:cs="Calibri"/>
      <w:lang w:val="ru-RU" w:eastAsia="en-US"/>
    </w:rPr>
  </w:style>
  <w:style w:type="table" w:styleId="ad">
    <w:name w:val="Table Grid"/>
    <w:basedOn w:val="a1"/>
    <w:uiPriority w:val="39"/>
    <w:rsid w:val="00295E76"/>
    <w:pPr>
      <w:spacing w:after="0" w:line="240" w:lineRule="auto"/>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CA4AF0"/>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CA4AF0"/>
    <w:rPr>
      <w:rFonts w:ascii="Calibri" w:eastAsia="Times New Roman" w:hAnsi="Calibri" w:cs="Times New Roman"/>
      <w:lang w:eastAsia="uk-UA"/>
    </w:rPr>
  </w:style>
  <w:style w:type="paragraph" w:styleId="af0">
    <w:name w:val="footer"/>
    <w:basedOn w:val="a"/>
    <w:link w:val="af1"/>
    <w:uiPriority w:val="99"/>
    <w:unhideWhenUsed/>
    <w:rsid w:val="00CA4AF0"/>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CA4AF0"/>
    <w:rPr>
      <w:rFonts w:ascii="Calibri" w:eastAsia="Times New Roman" w:hAnsi="Calibri" w:cs="Times New Roman"/>
      <w:lang w:eastAsia="uk-UA"/>
    </w:rPr>
  </w:style>
  <w:style w:type="character" w:styleId="af2">
    <w:name w:val="annotation reference"/>
    <w:basedOn w:val="a0"/>
    <w:uiPriority w:val="99"/>
    <w:semiHidden/>
    <w:unhideWhenUsed/>
    <w:rsid w:val="00B04BDB"/>
    <w:rPr>
      <w:sz w:val="16"/>
      <w:szCs w:val="16"/>
    </w:rPr>
  </w:style>
  <w:style w:type="paragraph" w:styleId="af3">
    <w:name w:val="annotation text"/>
    <w:basedOn w:val="a"/>
    <w:link w:val="af4"/>
    <w:uiPriority w:val="99"/>
    <w:unhideWhenUsed/>
    <w:rsid w:val="00B04BDB"/>
    <w:pPr>
      <w:spacing w:line="240" w:lineRule="auto"/>
    </w:pPr>
    <w:rPr>
      <w:sz w:val="20"/>
      <w:szCs w:val="20"/>
    </w:rPr>
  </w:style>
  <w:style w:type="character" w:customStyle="1" w:styleId="af4">
    <w:name w:val="Текст примітки Знак"/>
    <w:basedOn w:val="a0"/>
    <w:link w:val="af3"/>
    <w:uiPriority w:val="99"/>
    <w:rsid w:val="00B04BDB"/>
    <w:rPr>
      <w:rFonts w:ascii="Calibri" w:eastAsia="Times New Roman" w:hAnsi="Calibri" w:cs="Times New Roman"/>
      <w:sz w:val="20"/>
      <w:szCs w:val="20"/>
      <w:lang w:eastAsia="uk-UA"/>
    </w:rPr>
  </w:style>
  <w:style w:type="paragraph" w:styleId="af5">
    <w:name w:val="annotation subject"/>
    <w:basedOn w:val="af3"/>
    <w:next w:val="af3"/>
    <w:link w:val="af6"/>
    <w:uiPriority w:val="99"/>
    <w:semiHidden/>
    <w:unhideWhenUsed/>
    <w:rsid w:val="00B04BDB"/>
    <w:rPr>
      <w:b/>
      <w:bCs/>
    </w:rPr>
  </w:style>
  <w:style w:type="character" w:customStyle="1" w:styleId="af6">
    <w:name w:val="Тема примітки Знак"/>
    <w:basedOn w:val="af4"/>
    <w:link w:val="af5"/>
    <w:uiPriority w:val="99"/>
    <w:semiHidden/>
    <w:rsid w:val="00B04BDB"/>
    <w:rPr>
      <w:rFonts w:ascii="Calibri" w:eastAsia="Times New Roman" w:hAnsi="Calibri" w:cs="Times New Roman"/>
      <w:b/>
      <w:bCs/>
      <w:sz w:val="20"/>
      <w:szCs w:val="20"/>
      <w:lang w:eastAsia="uk-UA"/>
    </w:rPr>
  </w:style>
  <w:style w:type="character" w:customStyle="1" w:styleId="22">
    <w:name w:val="Неразрешенное упоминание2"/>
    <w:basedOn w:val="a0"/>
    <w:uiPriority w:val="99"/>
    <w:semiHidden/>
    <w:unhideWhenUsed/>
    <w:rsid w:val="00362071"/>
    <w:rPr>
      <w:color w:val="605E5C"/>
      <w:shd w:val="clear" w:color="auto" w:fill="E1DFDD"/>
    </w:rPr>
  </w:style>
  <w:style w:type="paragraph" w:customStyle="1" w:styleId="rvps2">
    <w:name w:val="rvps2"/>
    <w:basedOn w:val="a"/>
    <w:rsid w:val="008C5885"/>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f8"/>
    <w:qFormat/>
    <w:rsid w:val="00C80B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13">
    <w:name w:val="toc 1"/>
    <w:basedOn w:val="a"/>
    <w:autoRedefine/>
    <w:uiPriority w:val="39"/>
    <w:unhideWhenUsed/>
    <w:rsid w:val="00846A33"/>
    <w:pPr>
      <w:spacing w:before="120" w:after="120" w:line="240" w:lineRule="auto"/>
    </w:pPr>
    <w:rPr>
      <w:rFonts w:asciiTheme="minorHAnsi" w:eastAsiaTheme="minorHAnsi" w:hAnsiTheme="minorHAnsi" w:cstheme="minorBidi"/>
      <w:bCs/>
      <w:caps/>
      <w:sz w:val="24"/>
      <w:szCs w:val="20"/>
      <w:lang w:val="ru-RU" w:eastAsia="en-US"/>
    </w:rPr>
  </w:style>
  <w:style w:type="paragraph" w:styleId="23">
    <w:name w:val="toc 2"/>
    <w:basedOn w:val="a"/>
    <w:autoRedefine/>
    <w:uiPriority w:val="39"/>
    <w:unhideWhenUsed/>
    <w:rsid w:val="00846A33"/>
    <w:pPr>
      <w:spacing w:after="0" w:line="240" w:lineRule="auto"/>
      <w:ind w:left="240"/>
    </w:pPr>
    <w:rPr>
      <w:rFonts w:asciiTheme="minorHAnsi" w:eastAsiaTheme="minorHAnsi" w:hAnsiTheme="minorHAnsi" w:cs="Times New Roman (Основной текст"/>
      <w:sz w:val="24"/>
      <w:szCs w:val="20"/>
      <w:lang w:val="ru-RU" w:eastAsia="en-US"/>
    </w:rPr>
  </w:style>
  <w:style w:type="paragraph" w:customStyle="1" w:styleId="xfmc7">
    <w:name w:val="xfmc7"/>
    <w:basedOn w:val="a"/>
    <w:rsid w:val="00691F4E"/>
    <w:pPr>
      <w:spacing w:before="100" w:beforeAutospacing="1" w:after="100" w:afterAutospacing="1" w:line="240" w:lineRule="auto"/>
    </w:pPr>
    <w:rPr>
      <w:rFonts w:ascii="Times New Roman" w:hAnsi="Times New Roman"/>
      <w:sz w:val="24"/>
      <w:szCs w:val="24"/>
      <w:lang w:val="ru-RU" w:eastAsia="ru-RU"/>
    </w:rPr>
  </w:style>
  <w:style w:type="character" w:customStyle="1" w:styleId="xfmc8">
    <w:name w:val="xfmc8"/>
    <w:basedOn w:val="a0"/>
    <w:rsid w:val="00691F4E"/>
  </w:style>
  <w:style w:type="paragraph" w:customStyle="1" w:styleId="14">
    <w:name w:val="Звичайний1"/>
    <w:rsid w:val="00D8707F"/>
    <w:pPr>
      <w:spacing w:after="0"/>
    </w:pPr>
    <w:rPr>
      <w:rFonts w:ascii="Arial" w:eastAsia="Arial" w:hAnsi="Arial" w:cs="Times New Roman"/>
      <w:color w:val="000000"/>
      <w:szCs w:val="20"/>
      <w:lang w:val="ru-RU" w:eastAsia="ru-RU"/>
    </w:rPr>
  </w:style>
  <w:style w:type="paragraph" w:customStyle="1" w:styleId="af9">
    <w:name w:val="Знак Знак Знак"/>
    <w:basedOn w:val="a"/>
    <w:rsid w:val="00596C09"/>
    <w:pPr>
      <w:spacing w:after="0" w:line="240" w:lineRule="auto"/>
    </w:pPr>
    <w:rPr>
      <w:rFonts w:ascii="Verdana" w:hAnsi="Verdana" w:cs="Verdana"/>
      <w:sz w:val="20"/>
      <w:szCs w:val="20"/>
      <w:lang w:val="en-US" w:eastAsia="en-US"/>
    </w:rPr>
  </w:style>
  <w:style w:type="character" w:styleId="afa">
    <w:name w:val="Strong"/>
    <w:qFormat/>
    <w:rsid w:val="00652193"/>
    <w:rPr>
      <w:b/>
      <w:bCs/>
    </w:rPr>
  </w:style>
  <w:style w:type="character" w:customStyle="1" w:styleId="15">
    <w:name w:val="Незакрита згадка1"/>
    <w:basedOn w:val="a0"/>
    <w:uiPriority w:val="99"/>
    <w:semiHidden/>
    <w:unhideWhenUsed/>
    <w:rsid w:val="004B638F"/>
    <w:rPr>
      <w:color w:val="605E5C"/>
      <w:shd w:val="clear" w:color="auto" w:fill="E1DFDD"/>
    </w:rPr>
  </w:style>
  <w:style w:type="character" w:customStyle="1" w:styleId="af8">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basedOn w:val="a0"/>
    <w:link w:val="af7"/>
    <w:locked/>
    <w:rsid w:val="00A31C05"/>
    <w:rPr>
      <w:rFonts w:ascii="Arial Unicode MS" w:eastAsia="Arial Unicode MS" w:hAnsi="Arial Unicode MS" w:cs="Arial Unicode MS"/>
      <w:sz w:val="24"/>
      <w:szCs w:val="24"/>
      <w:lang w:eastAsia="ru-RU"/>
    </w:rPr>
  </w:style>
  <w:style w:type="paragraph" w:styleId="afb">
    <w:name w:val="Revision"/>
    <w:hidden/>
    <w:uiPriority w:val="99"/>
    <w:semiHidden/>
    <w:rsid w:val="004710AB"/>
    <w:pPr>
      <w:spacing w:after="0" w:line="240" w:lineRule="auto"/>
    </w:pPr>
    <w:rPr>
      <w:rFonts w:eastAsia="Times New Roman" w:cs="Times New Roman"/>
    </w:rPr>
  </w:style>
  <w:style w:type="paragraph" w:customStyle="1" w:styleId="afc">
    <w:name w:val="Знак Знак Знак Знак Знак Знак Знак Знак Знак Знак Знак Знак"/>
    <w:basedOn w:val="a"/>
    <w:rsid w:val="00AE780E"/>
    <w:pPr>
      <w:suppressAutoHyphens/>
      <w:spacing w:after="160" w:line="240" w:lineRule="exact"/>
    </w:pPr>
    <w:rPr>
      <w:rFonts w:ascii="Verdana" w:hAnsi="Verdana"/>
      <w:sz w:val="20"/>
      <w:szCs w:val="20"/>
      <w:lang w:val="en-US" w:eastAsia="en-US"/>
    </w:rPr>
  </w:style>
  <w:style w:type="character" w:customStyle="1" w:styleId="24">
    <w:name w:val="Незакрита згадка2"/>
    <w:basedOn w:val="a0"/>
    <w:uiPriority w:val="99"/>
    <w:semiHidden/>
    <w:unhideWhenUsed/>
    <w:rsid w:val="00EB35F7"/>
    <w:rPr>
      <w:color w:val="605E5C"/>
      <w:shd w:val="clear" w:color="auto" w:fill="E1DFDD"/>
    </w:rPr>
  </w:style>
  <w:style w:type="paragraph" w:styleId="afd">
    <w:name w:val="No Spacing"/>
    <w:uiPriority w:val="1"/>
    <w:qFormat/>
    <w:rsid w:val="00234327"/>
    <w:pPr>
      <w:spacing w:after="0" w:line="240" w:lineRule="auto"/>
    </w:pPr>
    <w:rPr>
      <w:rFonts w:cs="Times New Roman"/>
      <w:szCs w:val="20"/>
      <w:lang w:val="ru-RU" w:eastAsia="ru-RU"/>
    </w:rPr>
  </w:style>
  <w:style w:type="character" w:customStyle="1" w:styleId="a4">
    <w:name w:val="Назва Знак"/>
    <w:basedOn w:val="a0"/>
    <w:link w:val="a3"/>
    <w:uiPriority w:val="10"/>
    <w:rsid w:val="008818A7"/>
    <w:rPr>
      <w:rFonts w:asciiTheme="majorHAnsi" w:eastAsiaTheme="majorEastAsia" w:hAnsiTheme="majorHAnsi" w:cstheme="majorBidi"/>
      <w:spacing w:val="-10"/>
      <w:kern w:val="28"/>
      <w:sz w:val="56"/>
      <w:szCs w:val="56"/>
      <w:lang w:eastAsia="uk-UA"/>
    </w:rPr>
  </w:style>
  <w:style w:type="table" w:customStyle="1" w:styleId="16">
    <w:name w:val="Сетка таблицы1"/>
    <w:basedOn w:val="a1"/>
    <w:next w:val="ad"/>
    <w:uiPriority w:val="39"/>
    <w:unhideWhenUsed/>
    <w:rsid w:val="0066249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A30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12"/>
    <w:basedOn w:val="a1"/>
    <w:rsid w:val="00723C5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30">
    <w:name w:val="Сітка таблиці3"/>
    <w:basedOn w:val="a1"/>
    <w:next w:val="ad"/>
    <w:uiPriority w:val="39"/>
    <w:rsid w:val="00A60F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55EF"/>
  </w:style>
  <w:style w:type="paragraph" w:styleId="afe">
    <w:name w:val="Body Text Indent"/>
    <w:basedOn w:val="a"/>
    <w:link w:val="aff"/>
    <w:uiPriority w:val="99"/>
    <w:unhideWhenUsed/>
    <w:rsid w:val="00D355EF"/>
    <w:pPr>
      <w:spacing w:after="120"/>
      <w:ind w:left="283"/>
    </w:pPr>
  </w:style>
  <w:style w:type="character" w:customStyle="1" w:styleId="aff">
    <w:name w:val="Основний текст з відступом Знак"/>
    <w:basedOn w:val="a0"/>
    <w:link w:val="afe"/>
    <w:uiPriority w:val="99"/>
    <w:rsid w:val="00D355EF"/>
    <w:rPr>
      <w:rFonts w:ascii="Calibri" w:eastAsia="Times New Roman" w:hAnsi="Calibri" w:cs="Times New Roman"/>
      <w:lang w:eastAsia="uk-UA"/>
    </w:rPr>
  </w:style>
  <w:style w:type="paragraph" w:customStyle="1" w:styleId="ysmsd">
    <w:name w:val="ysmsd"/>
    <w:basedOn w:val="a"/>
    <w:rsid w:val="00FD0C43"/>
    <w:pPr>
      <w:spacing w:before="100" w:beforeAutospacing="1" w:after="100" w:afterAutospacing="1" w:line="240" w:lineRule="auto"/>
    </w:pPr>
    <w:rPr>
      <w:rFonts w:ascii="Times New Roman" w:hAnsi="Times New Roman"/>
      <w:sz w:val="24"/>
      <w:szCs w:val="24"/>
    </w:rPr>
  </w:style>
  <w:style w:type="paragraph" w:customStyle="1" w:styleId="ng-star-inserted">
    <w:name w:val="ng-star-inserted"/>
    <w:basedOn w:val="a"/>
    <w:rsid w:val="00975881"/>
    <w:pPr>
      <w:spacing w:before="100" w:beforeAutospacing="1" w:after="100" w:afterAutospacing="1" w:line="240" w:lineRule="auto"/>
    </w:pPr>
    <w:rPr>
      <w:rFonts w:ascii="Times New Roman" w:hAnsi="Times New Roman"/>
      <w:sz w:val="24"/>
      <w:szCs w:val="24"/>
    </w:rPr>
  </w:style>
  <w:style w:type="character" w:customStyle="1" w:styleId="ng-star-inserted1">
    <w:name w:val="ng-star-inserted1"/>
    <w:basedOn w:val="a0"/>
    <w:rsid w:val="00975881"/>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left w:w="115" w:type="dxa"/>
        <w:right w:w="115" w:type="dxa"/>
      </w:tblCellMar>
    </w:tblPr>
  </w:style>
  <w:style w:type="character" w:styleId="affb">
    <w:name w:val="Unresolved Mention"/>
    <w:basedOn w:val="a0"/>
    <w:uiPriority w:val="99"/>
    <w:semiHidden/>
    <w:unhideWhenUsed/>
    <w:rsid w:val="00DD6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zakon.rada.gov.ua/laws/show/170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klevtsova@phc.org.ua" TargetMode="External"/><Relationship Id="rId17" Type="http://schemas.openxmlformats.org/officeDocument/2006/relationships/hyperlink" Target="http://childrenandbusiness.org/" TargetMode="External"/><Relationship Id="rId2" Type="http://schemas.openxmlformats.org/officeDocument/2006/relationships/numbering" Target="numbering.xml"/><Relationship Id="rId16" Type="http://schemas.openxmlformats.org/officeDocument/2006/relationships/hyperlink" Target="https://www.ispeakoutnow.org/home-p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klevtsova@phc.org.ua" TargetMode="External"/><Relationship Id="rId5" Type="http://schemas.openxmlformats.org/officeDocument/2006/relationships/webSettings" Target="webSettings.xml"/><Relationship Id="rId15" Type="http://schemas.openxmlformats.org/officeDocument/2006/relationships/hyperlink" Target="https://www.theglobalfund.org/media/6016/core_ethicsandconflictofinterest_policy_en.pdf" TargetMode="External"/><Relationship Id="rId10" Type="http://schemas.openxmlformats.org/officeDocument/2006/relationships/hyperlink" Target="mailto:i.zagorovskiy@phc.org.u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c.org.ua"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iA9aH/Z+zTMvqaMsmRPWMvXA==">CgMxLjAyCGguZ2pkZ3hzMgloLjMwajB6bGwyCWguMWZvYjl0ZTIJaC4zem55c2g3MgloLjJldDkycDAyCGgudHlqY3d0OAByITFFY1R4NnM3T1U1M1ZmeW05VjN5M1BOLTVJUzY2NTlEWA==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25720</Words>
  <Characters>14661</Characters>
  <Application>Microsoft Office Word</Application>
  <DocSecurity>0</DocSecurity>
  <Lines>122</Lines>
  <Paragraphs>80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PHC55</dc:creator>
  <cp:lastModifiedBy>Вікторія Клєвцова</cp:lastModifiedBy>
  <cp:revision>9</cp:revision>
  <dcterms:created xsi:type="dcterms:W3CDTF">2024-06-11T07:45:00Z</dcterms:created>
  <dcterms:modified xsi:type="dcterms:W3CDTF">2024-06-11T11:53:00Z</dcterms:modified>
</cp:coreProperties>
</file>