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C1BC28D"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D60507">
        <w:rPr>
          <w:rFonts w:ascii="Times New Roman" w:hAnsi="Times New Roman"/>
          <w:iCs/>
          <w:sz w:val="26"/>
          <w:szCs w:val="26"/>
        </w:rPr>
        <w:t>04 серпня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725A34">
        <w:rPr>
          <w:rFonts w:ascii="Times New Roman" w:hAnsi="Times New Roman"/>
          <w:iCs/>
          <w:sz w:val="26"/>
          <w:szCs w:val="26"/>
          <w:lang w:val="ru-RU"/>
        </w:rPr>
        <w:t>4</w:t>
      </w:r>
      <w:r w:rsidR="00827989">
        <w:rPr>
          <w:rFonts w:ascii="Times New Roman" w:hAnsi="Times New Roman"/>
          <w:iCs/>
          <w:sz w:val="26"/>
          <w:szCs w:val="26"/>
          <w:lang w:val="ru-RU"/>
        </w:rPr>
        <w:t>65</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6E6D5F10"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725A34">
        <w:rPr>
          <w:rFonts w:ascii="Times New Roman" w:hAnsi="Times New Roman"/>
          <w:b/>
          <w:sz w:val="26"/>
          <w:szCs w:val="26"/>
          <w:lang w:val="ru-RU"/>
        </w:rPr>
        <w:t>4</w:t>
      </w:r>
      <w:r w:rsidR="00827989">
        <w:rPr>
          <w:rFonts w:ascii="Times New Roman" w:hAnsi="Times New Roman"/>
          <w:b/>
          <w:sz w:val="26"/>
          <w:szCs w:val="26"/>
          <w:lang w:val="ru-RU"/>
        </w:rPr>
        <w:t>65</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77B4DB1C"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 xml:space="preserve">021:2015 – 79310000-0 Послуг з проведення ринкових досліджень </w:t>
      </w:r>
      <w:r w:rsidR="00725A34" w:rsidRPr="00725A34">
        <w:rPr>
          <w:rFonts w:ascii="Times New Roman" w:hAnsi="Times New Roman"/>
          <w:b/>
          <w:sz w:val="26"/>
          <w:szCs w:val="26"/>
        </w:rPr>
        <w:t>(Операційне дослідження дотримання стандартів медичної допомоги при ТБ, в тому числі ЛС-ТБ в Україні)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35EE1FE6"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w:t>
      </w:r>
      <w:r w:rsidR="00B078B2">
        <w:rPr>
          <w:rFonts w:ascii="Times New Roman" w:hAnsi="Times New Roman"/>
          <w:sz w:val="26"/>
          <w:szCs w:val="26"/>
        </w:rPr>
        <w:t>грами</w:t>
      </w:r>
      <w:r w:rsidRPr="008C73AC">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Ukraine</w:t>
      </w:r>
      <w:proofErr w:type="spellEnd"/>
      <w:r w:rsidRPr="008C73AC">
        <w:rPr>
          <w:rFonts w:ascii="Times New Roman" w:hAnsi="Times New Roman"/>
          <w:sz w:val="26"/>
          <w:szCs w:val="26"/>
        </w:rPr>
        <w:t>»)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22C577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 xml:space="preserve">ДК </w:t>
      </w:r>
      <w:r w:rsidR="009C4580" w:rsidRPr="009C4580">
        <w:rPr>
          <w:rFonts w:ascii="Times New Roman" w:eastAsia="Calibri" w:hAnsi="Times New Roman"/>
          <w:bCs/>
          <w:iCs/>
          <w:sz w:val="26"/>
          <w:szCs w:val="26"/>
        </w:rPr>
        <w:t>021:2015 – 79310000-0 Послуг</w:t>
      </w:r>
      <w:r w:rsidR="009C4580">
        <w:rPr>
          <w:rFonts w:ascii="Times New Roman" w:eastAsia="Calibri" w:hAnsi="Times New Roman"/>
          <w:bCs/>
          <w:iCs/>
          <w:sz w:val="26"/>
          <w:szCs w:val="26"/>
        </w:rPr>
        <w:t>и</w:t>
      </w:r>
      <w:r w:rsidR="009C4580" w:rsidRPr="009C4580">
        <w:rPr>
          <w:rFonts w:ascii="Times New Roman" w:eastAsia="Calibri" w:hAnsi="Times New Roman"/>
          <w:bCs/>
          <w:iCs/>
          <w:sz w:val="26"/>
          <w:szCs w:val="26"/>
        </w:rPr>
        <w:t xml:space="preserve"> з проведення ринкових досліджень (Операційне дослідження дотримання стандартів медичної допомоги при ТБ, в тому числі ЛС-ТБ в Україні)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4" w:name="_Hlk534733452"/>
      <w:r w:rsidRPr="00827989">
        <w:rPr>
          <w:rFonts w:ascii="Times New Roman" w:hAnsi="Times New Roman"/>
          <w:b/>
          <w:sz w:val="26"/>
          <w:szCs w:val="26"/>
        </w:rPr>
        <w:t>технічні, якісні, кількісні та інші параметри</w:t>
      </w:r>
      <w:bookmarkEnd w:id="4"/>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5B5D6E25"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eastAsia="Calibri" w:hAnsi="Times New Roman"/>
          <w:b/>
          <w:sz w:val="26"/>
          <w:szCs w:val="26"/>
        </w:rPr>
        <w:t xml:space="preserve">Кінцевий термін подання тендерних пропозицій: </w:t>
      </w:r>
      <w:r w:rsidRPr="00827989">
        <w:rPr>
          <w:rFonts w:ascii="Times New Roman" w:hAnsi="Times New Roman"/>
          <w:sz w:val="26"/>
          <w:szCs w:val="26"/>
          <w:lang w:eastAsia="ru-RU"/>
        </w:rPr>
        <w:t xml:space="preserve"> </w:t>
      </w:r>
      <w:r w:rsidRPr="00827989">
        <w:rPr>
          <w:rFonts w:ascii="Times New Roman" w:eastAsia="Calibri" w:hAnsi="Times New Roman"/>
          <w:sz w:val="26"/>
          <w:szCs w:val="26"/>
          <w:lang w:eastAsia="ru-RU"/>
        </w:rPr>
        <w:br/>
      </w:r>
      <w:r w:rsidRPr="00827989">
        <w:rPr>
          <w:rFonts w:ascii="Times New Roman" w:eastAsia="Calibri" w:hAnsi="Times New Roman"/>
          <w:b/>
          <w:sz w:val="26"/>
          <w:szCs w:val="26"/>
          <w:lang w:eastAsia="ru-RU"/>
        </w:rPr>
        <w:t>«</w:t>
      </w:r>
      <w:r w:rsidR="001E338A" w:rsidRPr="00827989">
        <w:rPr>
          <w:rFonts w:ascii="Times New Roman" w:eastAsia="Calibri" w:hAnsi="Times New Roman"/>
          <w:b/>
          <w:sz w:val="26"/>
          <w:szCs w:val="26"/>
          <w:lang w:eastAsia="ru-RU"/>
        </w:rPr>
        <w:t>1</w:t>
      </w:r>
      <w:r w:rsidR="00827989">
        <w:rPr>
          <w:rFonts w:ascii="Times New Roman" w:eastAsia="Calibri" w:hAnsi="Times New Roman"/>
          <w:b/>
          <w:sz w:val="26"/>
          <w:szCs w:val="26"/>
          <w:lang w:eastAsia="ru-RU"/>
        </w:rPr>
        <w:t>8</w:t>
      </w:r>
      <w:r w:rsidRPr="00827989">
        <w:rPr>
          <w:rFonts w:ascii="Times New Roman" w:eastAsia="Calibri" w:hAnsi="Times New Roman"/>
          <w:b/>
          <w:sz w:val="26"/>
          <w:szCs w:val="26"/>
          <w:lang w:eastAsia="ru-RU"/>
        </w:rPr>
        <w:t>»</w:t>
      </w:r>
      <w:r w:rsidRPr="00827989">
        <w:rPr>
          <w:rFonts w:ascii="Times New Roman" w:hAnsi="Times New Roman"/>
          <w:b/>
          <w:sz w:val="26"/>
          <w:szCs w:val="26"/>
          <w:lang w:eastAsia="ru-RU"/>
        </w:rPr>
        <w:t xml:space="preserve"> </w:t>
      </w:r>
      <w:r w:rsidR="00827989">
        <w:rPr>
          <w:rFonts w:ascii="Times New Roman" w:hAnsi="Times New Roman"/>
          <w:b/>
          <w:sz w:val="26"/>
          <w:szCs w:val="26"/>
          <w:lang w:eastAsia="ru-RU"/>
        </w:rPr>
        <w:t>серп</w:t>
      </w:r>
      <w:r w:rsidR="00EE0701" w:rsidRPr="00827989">
        <w:rPr>
          <w:rFonts w:ascii="Times New Roman" w:hAnsi="Times New Roman"/>
          <w:b/>
          <w:sz w:val="26"/>
          <w:szCs w:val="26"/>
          <w:lang w:eastAsia="ru-RU"/>
        </w:rPr>
        <w:t>н</w:t>
      </w:r>
      <w:r w:rsidR="00955E08" w:rsidRPr="00827989">
        <w:rPr>
          <w:rFonts w:ascii="Times New Roman" w:hAnsi="Times New Roman"/>
          <w:b/>
          <w:sz w:val="26"/>
          <w:szCs w:val="26"/>
          <w:lang w:eastAsia="ru-RU"/>
        </w:rPr>
        <w:t>я</w:t>
      </w:r>
      <w:r w:rsidRPr="00827989">
        <w:rPr>
          <w:rFonts w:ascii="Times New Roman" w:hAnsi="Times New Roman"/>
          <w:b/>
          <w:sz w:val="26"/>
          <w:szCs w:val="26"/>
          <w:lang w:eastAsia="ru-RU"/>
        </w:rPr>
        <w:t xml:space="preserve"> 20</w:t>
      </w:r>
      <w:r w:rsidR="00C008EA" w:rsidRPr="00827989">
        <w:rPr>
          <w:rFonts w:ascii="Times New Roman" w:hAnsi="Times New Roman"/>
          <w:b/>
          <w:sz w:val="26"/>
          <w:szCs w:val="26"/>
          <w:lang w:eastAsia="ru-RU"/>
        </w:rPr>
        <w:t>21</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40CD8937" w14:textId="77777777" w:rsidR="001767AD" w:rsidRPr="00827989" w:rsidRDefault="001767AD" w:rsidP="001767AD">
      <w:pPr>
        <w:pStyle w:val="a3"/>
        <w:rPr>
          <w:rFonts w:ascii="Times New Roman" w:hAnsi="Times New Roman"/>
          <w:bCs/>
          <w:iCs/>
          <w:sz w:val="26"/>
          <w:szCs w:val="26"/>
          <w:lang w:val="uk-UA"/>
        </w:rPr>
      </w:pPr>
    </w:p>
    <w:p w14:paraId="681F3D9E" w14:textId="26EF2994" w:rsidR="008A4F1A" w:rsidRPr="00827989" w:rsidRDefault="00C008EA" w:rsidP="008A4F1A">
      <w:pPr>
        <w:pStyle w:val="a3"/>
        <w:numPr>
          <w:ilvl w:val="0"/>
          <w:numId w:val="1"/>
        </w:numPr>
        <w:tabs>
          <w:tab w:val="left" w:pos="993"/>
        </w:tabs>
        <w:ind w:left="284" w:firstLine="425"/>
        <w:rPr>
          <w:u w:val="single"/>
          <w:lang w:val="uk-UA"/>
        </w:rPr>
      </w:pPr>
      <w:r w:rsidRPr="00827989">
        <w:rPr>
          <w:rFonts w:ascii="Times New Roman" w:hAnsi="Times New Roman"/>
          <w:b/>
          <w:iCs/>
          <w:sz w:val="26"/>
          <w:szCs w:val="26"/>
          <w:lang w:val="uk-UA"/>
        </w:rPr>
        <w:t xml:space="preserve">Посилання на річний план закупівлі в електронній системі </w:t>
      </w:r>
      <w:proofErr w:type="spellStart"/>
      <w:r w:rsidRPr="00827989">
        <w:rPr>
          <w:rFonts w:ascii="Times New Roman" w:hAnsi="Times New Roman"/>
          <w:b/>
          <w:iCs/>
          <w:sz w:val="26"/>
          <w:szCs w:val="26"/>
          <w:lang w:val="uk-UA"/>
        </w:rPr>
        <w:t>закупівель</w:t>
      </w:r>
      <w:proofErr w:type="spellEnd"/>
      <w:r w:rsidRPr="00827989">
        <w:rPr>
          <w:rFonts w:ascii="Times New Roman" w:hAnsi="Times New Roman"/>
          <w:bCs/>
          <w:iCs/>
          <w:sz w:val="26"/>
          <w:szCs w:val="26"/>
          <w:lang w:val="uk-UA"/>
        </w:rPr>
        <w:t xml:space="preserve">: </w:t>
      </w:r>
      <w:hyperlink r:id="rId10" w:history="1">
        <w:r w:rsidR="009C4580" w:rsidRPr="00827989">
          <w:rPr>
            <w:rStyle w:val="a7"/>
            <w:lang w:val="uk-UA"/>
          </w:rPr>
          <w:t>https://prozorro.gov.ua/plan/UA-P-2021-05-19-002177-c</w:t>
        </w:r>
      </w:hyperlink>
      <w:r w:rsidR="009C4580" w:rsidRPr="00827989">
        <w:rPr>
          <w:u w:val="single"/>
          <w:lang w:val="uk-UA"/>
        </w:rPr>
        <w:t xml:space="preserve"> </w:t>
      </w:r>
    </w:p>
    <w:p w14:paraId="53D234FD" w14:textId="2E7A9E98"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lastRenderedPageBreak/>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D53B64"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надання послуг: </w:t>
      </w:r>
      <w:r w:rsidRPr="00D53B64">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2D9BC5D1" w:rsidR="00E529F3" w:rsidRPr="00827989"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D20531" w:rsidRPr="008318FC">
        <w:rPr>
          <w:rFonts w:ascii="Times New Roman" w:hAnsi="Times New Roman"/>
          <w:bCs/>
          <w:sz w:val="26"/>
          <w:szCs w:val="26"/>
          <w:lang w:val="uk-UA" w:eastAsia="ru-RU"/>
        </w:rPr>
        <w:t>вересень</w:t>
      </w:r>
      <w:r w:rsidR="00317FD6" w:rsidRPr="008318FC">
        <w:rPr>
          <w:rFonts w:ascii="Times New Roman" w:hAnsi="Times New Roman"/>
          <w:bCs/>
          <w:sz w:val="26"/>
          <w:szCs w:val="26"/>
          <w:lang w:val="uk-UA" w:eastAsia="ru-RU"/>
        </w:rPr>
        <w:t xml:space="preserve"> </w:t>
      </w:r>
      <w:r w:rsidR="00E529F3" w:rsidRPr="008318FC">
        <w:rPr>
          <w:rFonts w:ascii="Times New Roman" w:hAnsi="Times New Roman"/>
          <w:bCs/>
          <w:sz w:val="26"/>
          <w:szCs w:val="26"/>
          <w:lang w:val="ru-RU" w:eastAsia="ru-RU"/>
        </w:rPr>
        <w:t>20</w:t>
      </w:r>
      <w:r w:rsidR="00EF135E" w:rsidRPr="008318FC">
        <w:rPr>
          <w:rFonts w:ascii="Times New Roman" w:hAnsi="Times New Roman"/>
          <w:bCs/>
          <w:sz w:val="26"/>
          <w:szCs w:val="26"/>
          <w:lang w:val="ru-RU" w:eastAsia="ru-RU"/>
        </w:rPr>
        <w:t>21</w:t>
      </w:r>
      <w:r w:rsidR="00E529F3" w:rsidRPr="008318FC">
        <w:rPr>
          <w:rFonts w:ascii="Times New Roman" w:hAnsi="Times New Roman"/>
          <w:bCs/>
          <w:sz w:val="26"/>
          <w:szCs w:val="26"/>
          <w:lang w:val="ru-RU" w:eastAsia="ru-RU"/>
        </w:rPr>
        <w:t xml:space="preserve"> року</w:t>
      </w:r>
      <w:r w:rsidR="00493F05" w:rsidRPr="008318FC">
        <w:rPr>
          <w:rFonts w:ascii="Times New Roman" w:hAnsi="Times New Roman"/>
          <w:bCs/>
          <w:sz w:val="26"/>
          <w:szCs w:val="26"/>
          <w:lang w:val="ru-RU" w:eastAsia="ru-RU"/>
        </w:rPr>
        <w:t xml:space="preserve"> – </w:t>
      </w:r>
      <w:r>
        <w:rPr>
          <w:rFonts w:ascii="Times New Roman" w:hAnsi="Times New Roman"/>
          <w:bCs/>
          <w:sz w:val="26"/>
          <w:szCs w:val="26"/>
          <w:lang w:val="ru-RU" w:eastAsia="ru-RU"/>
        </w:rPr>
        <w:t xml:space="preserve">червень </w:t>
      </w:r>
      <w:r w:rsidR="00493F05" w:rsidRPr="008318FC">
        <w:rPr>
          <w:rFonts w:ascii="Times New Roman" w:hAnsi="Times New Roman"/>
          <w:bCs/>
          <w:sz w:val="26"/>
          <w:szCs w:val="26"/>
          <w:lang w:val="ru-RU" w:eastAsia="ru-RU"/>
        </w:rPr>
        <w:t>2022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2CA95647" w14:textId="77777777" w:rsidR="00E3530D" w:rsidRPr="00827989"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sz w:val="26"/>
          <w:szCs w:val="26"/>
          <w:lang w:val="uk-UA"/>
        </w:rPr>
        <w:t>Контактні дані для подачі тендерної документації:</w:t>
      </w:r>
      <w:r w:rsidRPr="00827989">
        <w:rPr>
          <w:rFonts w:ascii="Times New Roman" w:hAnsi="Times New Roman"/>
          <w:sz w:val="26"/>
          <w:szCs w:val="26"/>
          <w:lang w:val="uk-UA"/>
        </w:rPr>
        <w:t xml:space="preserve"> </w:t>
      </w:r>
      <w:r w:rsidR="00E3530D" w:rsidRPr="00827989">
        <w:rPr>
          <w:rFonts w:ascii="Times New Roman" w:hAnsi="Times New Roman"/>
          <w:sz w:val="26"/>
          <w:szCs w:val="26"/>
          <w:lang w:val="uk-UA"/>
        </w:rPr>
        <w:t xml:space="preserve">тендерні пропозиції </w:t>
      </w:r>
      <w:r w:rsidR="00E3530D" w:rsidRPr="0082798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827989" w:rsidRDefault="00486136" w:rsidP="00486136">
      <w:pPr>
        <w:pStyle w:val="a3"/>
        <w:tabs>
          <w:tab w:val="left" w:pos="1134"/>
        </w:tabs>
        <w:ind w:left="709"/>
        <w:jc w:val="both"/>
        <w:rPr>
          <w:rFonts w:ascii="Times New Roman" w:hAnsi="Times New Roman"/>
          <w:bCs/>
          <w:iCs/>
          <w:sz w:val="26"/>
          <w:szCs w:val="26"/>
          <w:lang w:val="uk-UA"/>
        </w:rPr>
      </w:pPr>
      <w:r w:rsidRPr="00827989">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827989" w:rsidRDefault="00486136" w:rsidP="00E3530D">
      <w:pPr>
        <w:pStyle w:val="a3"/>
        <w:tabs>
          <w:tab w:val="left" w:pos="1134"/>
        </w:tabs>
        <w:ind w:left="708" w:firstLine="1"/>
        <w:jc w:val="both"/>
        <w:rPr>
          <w:rFonts w:ascii="Times New Roman" w:eastAsia="Times New Roman" w:hAnsi="Times New Roman"/>
          <w:sz w:val="26"/>
          <w:szCs w:val="26"/>
          <w:lang w:val="uk-UA"/>
        </w:rPr>
      </w:pPr>
      <w:r w:rsidRPr="00827989">
        <w:rPr>
          <w:rFonts w:ascii="Times New Roman" w:eastAsia="Times New Roman" w:hAnsi="Times New Roman"/>
          <w:sz w:val="26"/>
          <w:szCs w:val="26"/>
          <w:lang w:val="uk-UA"/>
        </w:rPr>
        <w:t>до уваги</w:t>
      </w:r>
      <w:r w:rsidR="00E3530D" w:rsidRPr="00827989">
        <w:rPr>
          <w:lang w:val="uk-UA"/>
        </w:rPr>
        <w:t xml:space="preserve"> </w:t>
      </w:r>
      <w:r w:rsidR="00EF135E" w:rsidRPr="00827989">
        <w:rPr>
          <w:rFonts w:ascii="Times New Roman" w:eastAsia="Times New Roman" w:hAnsi="Times New Roman"/>
          <w:sz w:val="26"/>
          <w:szCs w:val="26"/>
          <w:lang w:val="uk-UA"/>
        </w:rPr>
        <w:t xml:space="preserve">головного фахівця відділу </w:t>
      </w:r>
      <w:proofErr w:type="spellStart"/>
      <w:r w:rsidR="00EF135E" w:rsidRPr="00827989">
        <w:rPr>
          <w:rFonts w:ascii="Times New Roman" w:eastAsia="Times New Roman" w:hAnsi="Times New Roman"/>
          <w:sz w:val="26"/>
          <w:szCs w:val="26"/>
          <w:lang w:val="uk-UA"/>
        </w:rPr>
        <w:t>закупівель</w:t>
      </w:r>
      <w:proofErr w:type="spellEnd"/>
      <w:r w:rsidR="00EF135E" w:rsidRPr="00827989">
        <w:rPr>
          <w:rFonts w:ascii="Times New Roman" w:eastAsia="Times New Roman" w:hAnsi="Times New Roman"/>
          <w:sz w:val="26"/>
          <w:szCs w:val="26"/>
          <w:lang w:val="uk-UA"/>
        </w:rPr>
        <w:t xml:space="preserve"> та постачань </w:t>
      </w:r>
      <w:proofErr w:type="spellStart"/>
      <w:r w:rsidR="00EF135E" w:rsidRPr="00827989">
        <w:rPr>
          <w:rFonts w:ascii="Times New Roman" w:eastAsia="Times New Roman" w:hAnsi="Times New Roman"/>
          <w:sz w:val="26"/>
          <w:szCs w:val="26"/>
          <w:lang w:val="uk-UA"/>
        </w:rPr>
        <w:t>Клєвцової</w:t>
      </w:r>
      <w:proofErr w:type="spellEnd"/>
      <w:r w:rsidR="00EF135E" w:rsidRPr="00827989">
        <w:rPr>
          <w:rFonts w:ascii="Times New Roman" w:eastAsia="Times New Roman" w:hAnsi="Times New Roman"/>
          <w:sz w:val="26"/>
          <w:szCs w:val="26"/>
          <w:lang w:val="uk-UA"/>
        </w:rPr>
        <w:t xml:space="preserve"> Вікторії, </w:t>
      </w:r>
      <w:proofErr w:type="spellStart"/>
      <w:r w:rsidR="00EF135E" w:rsidRPr="00827989">
        <w:rPr>
          <w:rFonts w:ascii="Times New Roman" w:eastAsia="Times New Roman" w:hAnsi="Times New Roman"/>
          <w:sz w:val="26"/>
          <w:szCs w:val="26"/>
          <w:lang w:val="uk-UA"/>
        </w:rPr>
        <w:t>тел</w:t>
      </w:r>
      <w:proofErr w:type="spellEnd"/>
      <w:r w:rsidR="00EF135E" w:rsidRPr="00827989">
        <w:rPr>
          <w:rFonts w:ascii="Times New Roman" w:eastAsia="Times New Roman" w:hAnsi="Times New Roman"/>
          <w:sz w:val="26"/>
          <w:szCs w:val="26"/>
          <w:lang w:val="uk-UA"/>
        </w:rPr>
        <w:t xml:space="preserve">.: (044) </w:t>
      </w:r>
      <w:r w:rsidR="00524DC3" w:rsidRPr="00827989">
        <w:rPr>
          <w:rFonts w:ascii="Times New Roman" w:eastAsia="Times New Roman" w:hAnsi="Times New Roman"/>
          <w:sz w:val="26"/>
          <w:szCs w:val="26"/>
          <w:lang w:val="uk-UA"/>
        </w:rPr>
        <w:t>482-46-15</w:t>
      </w:r>
      <w:r w:rsidR="00417D36" w:rsidRPr="00827989">
        <w:rPr>
          <w:rFonts w:ascii="Times New Roman" w:eastAsia="Times New Roman" w:hAnsi="Times New Roman"/>
          <w:sz w:val="26"/>
          <w:szCs w:val="26"/>
          <w:lang w:val="uk-UA"/>
        </w:rPr>
        <w:t>.</w:t>
      </w:r>
    </w:p>
    <w:p w14:paraId="5C4D6333" w14:textId="77777777" w:rsidR="00486136" w:rsidRPr="00827989"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color w:val="000000"/>
          <w:spacing w:val="-6"/>
          <w:sz w:val="26"/>
          <w:szCs w:val="26"/>
          <w:lang w:val="uk-UA" w:eastAsia="ru-RU"/>
        </w:rPr>
        <w:t>Мі</w:t>
      </w:r>
      <w:r w:rsidRPr="00827989">
        <w:rPr>
          <w:rFonts w:ascii="Times New Roman" w:hAnsi="Times New Roman"/>
          <w:b/>
          <w:sz w:val="26"/>
          <w:szCs w:val="26"/>
          <w:lang w:val="uk-UA"/>
        </w:rPr>
        <w:t xml:space="preserve">сце, час та дата відкриття конвертів з тендерними пропозиціями: </w:t>
      </w:r>
    </w:p>
    <w:p w14:paraId="23F762BB" w14:textId="54F900E1"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827989">
        <w:rPr>
          <w:rFonts w:ascii="Times New Roman" w:hAnsi="Times New Roman"/>
          <w:b/>
          <w:sz w:val="26"/>
          <w:szCs w:val="26"/>
          <w:lang w:val="uk-UA"/>
        </w:rPr>
        <w:t>«</w:t>
      </w:r>
      <w:r w:rsidR="001E338A" w:rsidRPr="00827989">
        <w:rPr>
          <w:rFonts w:ascii="Times New Roman" w:hAnsi="Times New Roman"/>
          <w:b/>
          <w:sz w:val="26"/>
          <w:szCs w:val="26"/>
          <w:lang w:val="uk-UA"/>
        </w:rPr>
        <w:t>1</w:t>
      </w:r>
      <w:r w:rsidR="00827989">
        <w:rPr>
          <w:rFonts w:ascii="Times New Roman" w:hAnsi="Times New Roman"/>
          <w:b/>
          <w:sz w:val="26"/>
          <w:szCs w:val="26"/>
          <w:lang w:val="uk-UA"/>
        </w:rPr>
        <w:t>8</w:t>
      </w:r>
      <w:r w:rsidRPr="00827989">
        <w:rPr>
          <w:rFonts w:ascii="Times New Roman" w:hAnsi="Times New Roman"/>
          <w:b/>
          <w:sz w:val="26"/>
          <w:szCs w:val="26"/>
          <w:lang w:val="uk-UA"/>
        </w:rPr>
        <w:t xml:space="preserve">» </w:t>
      </w:r>
      <w:r w:rsidR="00827989">
        <w:rPr>
          <w:rFonts w:ascii="Times New Roman" w:hAnsi="Times New Roman"/>
          <w:b/>
          <w:sz w:val="26"/>
          <w:szCs w:val="26"/>
          <w:lang w:val="uk-UA"/>
        </w:rPr>
        <w:t>серп</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w:t>
      </w:r>
      <w:proofErr w:type="spellStart"/>
      <w:r w:rsidRPr="00827989">
        <w:rPr>
          <w:rFonts w:ascii="Times New Roman" w:hAnsi="Times New Roman"/>
          <w:sz w:val="26"/>
          <w:szCs w:val="26"/>
          <w:lang w:val="uk-UA"/>
        </w:rPr>
        <w:t>адресою</w:t>
      </w:r>
      <w:proofErr w:type="spellEnd"/>
      <w:r w:rsidRPr="00827989">
        <w:rPr>
          <w:rFonts w:ascii="Times New Roman" w:hAnsi="Times New Roman"/>
          <w:sz w:val="26"/>
          <w:szCs w:val="26"/>
          <w:lang w:val="uk-UA"/>
        </w:rPr>
        <w:t xml:space="preserve">: </w:t>
      </w:r>
      <w:r w:rsidRPr="00827989">
        <w:rPr>
          <w:rFonts w:ascii="Times New Roman" w:eastAsia="Times New Roman" w:hAnsi="Times New Roman"/>
          <w:sz w:val="26"/>
          <w:szCs w:val="26"/>
          <w:lang w:val="uk-UA"/>
        </w:rPr>
        <w:t>04071, Україна, м. Київ, вул. Ярославська, 41.</w:t>
      </w:r>
    </w:p>
    <w:p w14:paraId="649366E4" w14:textId="7B9BBBFD"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827989">
        <w:rPr>
          <w:rFonts w:ascii="Times New Roman" w:hAnsi="Times New Roman"/>
          <w:b/>
          <w:sz w:val="26"/>
          <w:szCs w:val="26"/>
          <w:lang w:val="uk-UA"/>
        </w:rPr>
        <w:t>«</w:t>
      </w:r>
      <w:r w:rsidR="00827989">
        <w:rPr>
          <w:rFonts w:ascii="Times New Roman" w:hAnsi="Times New Roman"/>
          <w:b/>
          <w:sz w:val="26"/>
          <w:szCs w:val="26"/>
          <w:lang w:val="uk-UA"/>
        </w:rPr>
        <w:t>26</w:t>
      </w:r>
      <w:r w:rsidRPr="00827989">
        <w:rPr>
          <w:rFonts w:ascii="Times New Roman" w:hAnsi="Times New Roman"/>
          <w:b/>
          <w:sz w:val="26"/>
          <w:szCs w:val="26"/>
          <w:lang w:val="uk-UA"/>
        </w:rPr>
        <w:t xml:space="preserve">» </w:t>
      </w:r>
      <w:r w:rsidR="00827989">
        <w:rPr>
          <w:rFonts w:ascii="Times New Roman" w:hAnsi="Times New Roman"/>
          <w:b/>
          <w:sz w:val="26"/>
          <w:szCs w:val="26"/>
          <w:lang w:val="uk-UA"/>
        </w:rPr>
        <w:t>серп</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w:t>
      </w:r>
      <w:proofErr w:type="spellStart"/>
      <w:r w:rsidRPr="00827989">
        <w:rPr>
          <w:rFonts w:ascii="Times New Roman" w:hAnsi="Times New Roman"/>
          <w:sz w:val="26"/>
          <w:szCs w:val="26"/>
          <w:lang w:val="uk-UA"/>
        </w:rPr>
        <w:t>адресою</w:t>
      </w:r>
      <w:proofErr w:type="spellEnd"/>
      <w:r w:rsidRPr="00827989">
        <w:rPr>
          <w:rFonts w:ascii="Times New Roman" w:hAnsi="Times New Roman"/>
          <w:sz w:val="26"/>
          <w:szCs w:val="26"/>
          <w:lang w:val="uk-UA"/>
        </w:rPr>
        <w:t xml:space="preserve">: </w:t>
      </w:r>
      <w:r w:rsidRPr="00827989">
        <w:rPr>
          <w:rFonts w:ascii="Times New Roman" w:eastAsia="Times New Roman" w:hAnsi="Times New Roman"/>
          <w:sz w:val="26"/>
          <w:szCs w:val="26"/>
          <w:lang w:val="uk-UA"/>
        </w:rPr>
        <w:t>04071, Україна, м. Київ, вул. Ярославська, 41</w:t>
      </w:r>
      <w:r w:rsidRPr="00827989">
        <w:rPr>
          <w:rFonts w:ascii="Times New Roman" w:hAnsi="Times New Roman"/>
          <w:bCs/>
          <w:iCs/>
          <w:sz w:val="26"/>
          <w:szCs w:val="26"/>
          <w:lang w:val="uk-UA"/>
        </w:rPr>
        <w:t>.</w:t>
      </w:r>
    </w:p>
    <w:p w14:paraId="746DC511" w14:textId="6B44595E" w:rsidR="00C64996" w:rsidRPr="0082798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346511FD" w14:textId="4C2AA12A" w:rsidR="000279DF" w:rsidRPr="00594521" w:rsidRDefault="00E3530D" w:rsidP="000279D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sidRPr="00827989">
        <w:rPr>
          <w:rFonts w:ascii="Times New Roman" w:hAnsi="Times New Roman"/>
          <w:sz w:val="26"/>
          <w:szCs w:val="26"/>
          <w:lang w:val="uk-UA"/>
        </w:rPr>
        <w:t>у</w:t>
      </w:r>
      <w:r w:rsidR="007F670B" w:rsidRPr="00827989">
        <w:rPr>
          <w:rFonts w:ascii="Times New Roman" w:hAnsi="Times New Roman"/>
          <w:sz w:val="26"/>
          <w:szCs w:val="26"/>
          <w:lang w:val="uk-UA"/>
        </w:rPr>
        <w:t>мови оплати: за фактом надання послуг (післяплата) або передоплата щонайбільше – 70 % від  вартості надання послуг на кожному етапі</w:t>
      </w:r>
      <w:r w:rsidR="000279DF">
        <w:rPr>
          <w:rFonts w:ascii="Times New Roman" w:hAnsi="Times New Roman"/>
          <w:sz w:val="26"/>
          <w:szCs w:val="26"/>
          <w:lang w:val="uk-UA"/>
        </w:rPr>
        <w:t>,</w:t>
      </w:r>
      <w:r w:rsidR="000279DF" w:rsidRPr="000279DF">
        <w:rPr>
          <w:rFonts w:ascii="Times New Roman" w:hAnsi="Times New Roman"/>
          <w:sz w:val="26"/>
          <w:szCs w:val="26"/>
          <w:lang w:val="ru-RU"/>
        </w:rPr>
        <w:t xml:space="preserve"> </w:t>
      </w:r>
      <w:r w:rsidR="000279DF">
        <w:rPr>
          <w:rFonts w:ascii="Times New Roman" w:hAnsi="Times New Roman"/>
          <w:sz w:val="26"/>
          <w:szCs w:val="26"/>
          <w:lang w:val="uk-UA"/>
        </w:rPr>
        <w:t xml:space="preserve">визначених у </w:t>
      </w:r>
      <w:r w:rsidR="000279DF" w:rsidRPr="00594521">
        <w:rPr>
          <w:rFonts w:ascii="Times New Roman" w:hAnsi="Times New Roman"/>
          <w:sz w:val="26"/>
          <w:szCs w:val="26"/>
          <w:lang w:val="uk-UA"/>
        </w:rPr>
        <w:t xml:space="preserve">в договорах, </w:t>
      </w:r>
      <w:r w:rsidR="000279DF" w:rsidRPr="00594521">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000279DF"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000279DF" w:rsidRPr="00594521">
        <w:rPr>
          <w:rFonts w:ascii="Times New Roman" w:hAnsi="Times New Roman"/>
          <w:sz w:val="26"/>
          <w:szCs w:val="26"/>
          <w:lang w:val="uk-UA"/>
        </w:rPr>
        <w:t>.</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0625BC5C" w:rsidR="00E3530D"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87190E5" w14:textId="08A33F6C" w:rsidR="00277268" w:rsidRDefault="00277268" w:rsidP="002772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В наслідок проведення тендеру між Переможцем та Замовниками 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469FFEC8" w:rsidR="00277268" w:rsidRPr="000C3A43"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5"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договори</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5"/>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фактичного рівня використання коштів Замовниками.</w:t>
      </w:r>
    </w:p>
    <w:p w14:paraId="34D02AC9" w14:textId="06B71522" w:rsidR="00277268" w:rsidRPr="00594521"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окремо кожним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5D762ABE" w:rsidR="00277268" w:rsidRPr="008318FC" w:rsidRDefault="00277268" w:rsidP="002C4E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lastRenderedPageBreak/>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FC343E5"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827989"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827989">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51C4EB01" w:rsidR="009C4580" w:rsidRPr="00827989"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6"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bookmarkEnd w:id="6"/>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C190D47" w:rsidR="00E529F3"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 xml:space="preserve">фахівця відділу </w:t>
      </w:r>
      <w:proofErr w:type="spellStart"/>
      <w:r w:rsidR="003B52DF" w:rsidRPr="002220FE">
        <w:rPr>
          <w:rFonts w:ascii="Times New Roman" w:hAnsi="Times New Roman"/>
          <w:sz w:val="26"/>
          <w:szCs w:val="26"/>
          <w:lang w:val="uk-UA" w:eastAsia="ru-RU"/>
        </w:rPr>
        <w:t>закупівель</w:t>
      </w:r>
      <w:proofErr w:type="spellEnd"/>
      <w:r w:rsidR="003B52DF" w:rsidRPr="002220FE">
        <w:rPr>
          <w:rFonts w:ascii="Times New Roman" w:hAnsi="Times New Roman"/>
          <w:sz w:val="26"/>
          <w:szCs w:val="26"/>
          <w:lang w:val="uk-UA" w:eastAsia="ru-RU"/>
        </w:rPr>
        <w:t xml:space="preserve"> та постачань</w:t>
      </w:r>
      <w:r w:rsidR="003B52DF" w:rsidRPr="00652253">
        <w:rPr>
          <w:rFonts w:ascii="Times New Roman" w:hAnsi="Times New Roman"/>
          <w:sz w:val="26"/>
          <w:szCs w:val="26"/>
          <w:lang w:val="uk-UA" w:eastAsia="ru-RU"/>
        </w:rPr>
        <w:t xml:space="preserve"> </w:t>
      </w:r>
      <w:proofErr w:type="spellStart"/>
      <w:r w:rsidR="003B52DF" w:rsidRPr="00652253">
        <w:rPr>
          <w:rFonts w:ascii="Times New Roman" w:hAnsi="Times New Roman"/>
          <w:sz w:val="26"/>
          <w:szCs w:val="26"/>
          <w:lang w:val="uk-UA" w:eastAsia="ru-RU"/>
        </w:rPr>
        <w:t>Клєвцової</w:t>
      </w:r>
      <w:proofErr w:type="spellEnd"/>
      <w:r w:rsidR="003B52DF" w:rsidRPr="00652253">
        <w:rPr>
          <w:rFonts w:ascii="Times New Roman" w:hAnsi="Times New Roman"/>
          <w:sz w:val="26"/>
          <w:szCs w:val="26"/>
          <w:lang w:val="uk-UA" w:eastAsia="ru-RU"/>
        </w:rPr>
        <w:t xml:space="preserve">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615B38C8"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7"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w:t>
      </w:r>
      <w:r w:rsidR="00EA3492">
        <w:rPr>
          <w:rFonts w:ascii="Times New Roman" w:hAnsi="Times New Roman"/>
          <w:sz w:val="26"/>
          <w:szCs w:val="26"/>
          <w:lang w:val="uk-UA"/>
        </w:rPr>
        <w:t>а специфікація»</w:t>
      </w:r>
      <w:bookmarkEnd w:id="7"/>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8"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8"/>
      <w:r w:rsidRPr="000866AF">
        <w:rPr>
          <w:rFonts w:ascii="Times New Roman" w:hAnsi="Times New Roman"/>
          <w:sz w:val="26"/>
          <w:szCs w:val="26"/>
          <w:lang w:val="uk-UA" w:eastAsia="ru-RU"/>
        </w:rPr>
        <w:t>;</w:t>
      </w:r>
    </w:p>
    <w:p w14:paraId="4ADE5F2A" w14:textId="5AC8108D"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27F1193" w:rsidR="00586ADC"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r w:rsidR="008E257D">
        <w:rPr>
          <w:rFonts w:ascii="Times New Roman" w:hAnsi="Times New Roman"/>
          <w:sz w:val="26"/>
          <w:szCs w:val="26"/>
          <w:lang w:val="uk-UA" w:eastAsia="ru-RU"/>
        </w:rPr>
        <w:t>;</w:t>
      </w:r>
    </w:p>
    <w:p w14:paraId="3FD222B2" w14:textId="49D40750" w:rsidR="008E257D" w:rsidRPr="000866AF" w:rsidRDefault="008E257D"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8 </w:t>
      </w:r>
      <w:r w:rsidRPr="008E257D">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Тендерна пропозиція та всі копії будь-яких документів, що включаються в пропозицію, мають бути обов’язково завіреними підписом учасника, а якщо учасником </w:t>
      </w:r>
      <w:r w:rsidRPr="007E63A8">
        <w:rPr>
          <w:rFonts w:ascii="Times New Roman" w:hAnsi="Times New Roman"/>
          <w:sz w:val="26"/>
          <w:szCs w:val="26"/>
          <w:lang w:val="uk-UA" w:eastAsia="ru-RU"/>
        </w:rPr>
        <w:lastRenderedPageBreak/>
        <w:t>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1390590F"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 xml:space="preserve">за </w:t>
      </w:r>
      <w:proofErr w:type="spellStart"/>
      <w:r w:rsidRPr="00075F9E">
        <w:rPr>
          <w:rFonts w:ascii="Times New Roman" w:hAnsi="Times New Roman"/>
          <w:sz w:val="26"/>
          <w:szCs w:val="26"/>
          <w:lang w:val="uk-UA"/>
        </w:rPr>
        <w:t>адресою</w:t>
      </w:r>
      <w:proofErr w:type="spellEnd"/>
      <w:r w:rsidRPr="00075F9E">
        <w:rPr>
          <w:rFonts w:ascii="Times New Roman" w:hAnsi="Times New Roman"/>
          <w:sz w:val="26"/>
          <w:szCs w:val="26"/>
          <w:lang w:val="uk-UA"/>
        </w:rPr>
        <w:t xml:space="preserve">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1E338A">
        <w:rPr>
          <w:rFonts w:ascii="Times New Roman" w:hAnsi="Times New Roman"/>
          <w:b/>
          <w:sz w:val="26"/>
          <w:szCs w:val="26"/>
          <w:lang w:val="uk-UA"/>
        </w:rPr>
        <w:t>1</w:t>
      </w:r>
      <w:r w:rsidR="005C332B">
        <w:rPr>
          <w:rFonts w:ascii="Times New Roman" w:hAnsi="Times New Roman"/>
          <w:b/>
          <w:sz w:val="26"/>
          <w:szCs w:val="26"/>
          <w:lang w:val="uk-UA"/>
        </w:rPr>
        <w:t>8</w:t>
      </w:r>
      <w:r w:rsidRPr="00142793">
        <w:rPr>
          <w:rFonts w:ascii="Times New Roman" w:hAnsi="Times New Roman"/>
          <w:b/>
          <w:sz w:val="26"/>
          <w:szCs w:val="26"/>
          <w:lang w:val="uk-UA" w:eastAsia="ru-RU"/>
        </w:rPr>
        <w:t xml:space="preserve">» </w:t>
      </w:r>
      <w:r w:rsidR="005C332B">
        <w:rPr>
          <w:rFonts w:ascii="Times New Roman" w:hAnsi="Times New Roman"/>
          <w:b/>
          <w:sz w:val="26"/>
          <w:szCs w:val="26"/>
          <w:lang w:val="uk-UA" w:eastAsia="ru-RU"/>
        </w:rPr>
        <w:t>серп</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08DDD9B3"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 xml:space="preserve">за </w:t>
      </w:r>
      <w:proofErr w:type="spellStart"/>
      <w:r w:rsidRPr="00142793">
        <w:rPr>
          <w:rFonts w:ascii="Times New Roman" w:hAnsi="Times New Roman"/>
          <w:sz w:val="26"/>
          <w:szCs w:val="26"/>
          <w:lang w:val="uk-UA"/>
        </w:rPr>
        <w:t>адресою</w:t>
      </w:r>
      <w:proofErr w:type="spellEnd"/>
      <w:r w:rsidRPr="00142793">
        <w:rPr>
          <w:rFonts w:ascii="Times New Roman" w:hAnsi="Times New Roman"/>
          <w:sz w:val="26"/>
          <w:szCs w:val="26"/>
          <w:lang w:val="uk-UA"/>
        </w:rPr>
        <w:t xml:space="preserve">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5C332B">
        <w:rPr>
          <w:rFonts w:ascii="Times New Roman" w:hAnsi="Times New Roman"/>
          <w:b/>
          <w:sz w:val="26"/>
          <w:szCs w:val="26"/>
          <w:lang w:val="uk-UA"/>
        </w:rPr>
        <w:t>26</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w:t>
      </w:r>
      <w:r w:rsidR="005C332B">
        <w:rPr>
          <w:rFonts w:ascii="Times New Roman" w:hAnsi="Times New Roman"/>
          <w:b/>
          <w:sz w:val="26"/>
          <w:szCs w:val="26"/>
          <w:lang w:val="uk-UA" w:eastAsia="ru-RU"/>
        </w:rPr>
        <w:t>серп</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E63A8">
        <w:rPr>
          <w:rFonts w:ascii="Times New Roman" w:hAnsi="Times New Roman"/>
          <w:sz w:val="26"/>
          <w:szCs w:val="26"/>
          <w:lang w:val="uk-UA"/>
        </w:rPr>
        <w:t>субгрантів</w:t>
      </w:r>
      <w:proofErr w:type="spellEnd"/>
      <w:r w:rsidRPr="007E63A8">
        <w:rPr>
          <w:rFonts w:ascii="Times New Roman" w:hAnsi="Times New Roman"/>
          <w:sz w:val="26"/>
          <w:szCs w:val="26"/>
          <w:lang w:val="uk-UA"/>
        </w:rPr>
        <w:t>)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2EACAE58" w14:textId="1A7C8A6A" w:rsidR="00F75972" w:rsidRDefault="00362071" w:rsidP="008C5885">
      <w:pPr>
        <w:spacing w:after="0" w:line="240" w:lineRule="auto"/>
        <w:ind w:left="5812"/>
        <w:jc w:val="right"/>
        <w:rPr>
          <w:rFonts w:ascii="Times New Roman" w:hAnsi="Times New Roman"/>
          <w:b/>
          <w:bCs/>
          <w:sz w:val="26"/>
          <w:szCs w:val="26"/>
        </w:rPr>
      </w:pPr>
      <w:bookmarkStart w:id="9" w:name="_Hlk64630480"/>
      <w:bookmarkStart w:id="10" w:name="_Hlk70422133"/>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677"/>
      </w:tblGrid>
      <w:tr w:rsidR="00774B00" w:rsidRPr="00E05493" w14:paraId="0C9F232D" w14:textId="77777777" w:rsidTr="00D53B64">
        <w:tc>
          <w:tcPr>
            <w:tcW w:w="534" w:type="dxa"/>
            <w:shd w:val="clear" w:color="auto" w:fill="D9D9D9" w:themeFill="background1" w:themeFillShade="D9"/>
          </w:tcPr>
          <w:bookmarkEnd w:id="9"/>
          <w:p w14:paraId="2EFE2BAF"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4423" w:type="dxa"/>
            <w:shd w:val="clear" w:color="auto" w:fill="D9D9D9" w:themeFill="background1" w:themeFillShade="D9"/>
          </w:tcPr>
          <w:p w14:paraId="6369F575"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4677" w:type="dxa"/>
            <w:shd w:val="clear" w:color="auto" w:fill="D9D9D9" w:themeFill="background1" w:themeFillShade="D9"/>
          </w:tcPr>
          <w:p w14:paraId="72FA6FC7"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D53B64">
        <w:tc>
          <w:tcPr>
            <w:tcW w:w="534" w:type="dxa"/>
            <w:tcBorders>
              <w:bottom w:val="single" w:sz="4" w:space="0" w:color="000000"/>
            </w:tcBorders>
          </w:tcPr>
          <w:p w14:paraId="50152ED1" w14:textId="77777777" w:rsidR="00774B00" w:rsidRPr="00E05493"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4423" w:type="dxa"/>
            <w:tcBorders>
              <w:bottom w:val="single" w:sz="4" w:space="0" w:color="000000"/>
            </w:tcBorders>
          </w:tcPr>
          <w:p w14:paraId="57B1EDFA" w14:textId="1DF00FC7" w:rsidR="00774B00" w:rsidRPr="00E13E27" w:rsidRDefault="00906BF8" w:rsidP="008318FC">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 xml:space="preserve">Наявність документально підтвердженого досвіду  надання послуг з проведення досліджень у  сфері громадського </w:t>
            </w:r>
            <w:proofErr w:type="spellStart"/>
            <w:r w:rsidRPr="00906BF8">
              <w:rPr>
                <w:rFonts w:ascii="Times New Roman" w:hAnsi="Times New Roman"/>
                <w:sz w:val="24"/>
                <w:szCs w:val="24"/>
              </w:rPr>
              <w:t>здоров</w:t>
            </w:r>
            <w:proofErr w:type="spellEnd"/>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4677" w:type="dxa"/>
            <w:tcBorders>
              <w:bottom w:val="single" w:sz="4" w:space="0" w:color="000000"/>
            </w:tcBorders>
          </w:tcPr>
          <w:p w14:paraId="741AE2CC" w14:textId="77777777" w:rsidR="00906BF8" w:rsidRPr="00406F24"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років за напрямом громадського здоров’я.</w:t>
            </w:r>
          </w:p>
          <w:p w14:paraId="7D4C9CDC" w14:textId="51C57B3F" w:rsidR="00774B00" w:rsidRPr="00663260"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рр. із зазначенням переліку послуг та компаній, яким аналогічні послуги надавались протягом зазначеного періоду</w:t>
            </w:r>
            <w:r w:rsidR="00774B00" w:rsidRPr="00406F24">
              <w:rPr>
                <w:rFonts w:ascii="Times New Roman" w:hAnsi="Times New Roman"/>
                <w:color w:val="000000"/>
                <w:sz w:val="24"/>
                <w:szCs w:val="24"/>
                <w:lang w:val="uk-UA"/>
              </w:rPr>
              <w:t>.</w:t>
            </w:r>
          </w:p>
        </w:tc>
      </w:tr>
      <w:tr w:rsidR="00774B00" w:rsidRPr="00C519F4" w14:paraId="042D7507" w14:textId="77777777" w:rsidTr="00D53B64">
        <w:tc>
          <w:tcPr>
            <w:tcW w:w="534" w:type="dxa"/>
            <w:tcBorders>
              <w:bottom w:val="single" w:sz="4" w:space="0" w:color="auto"/>
            </w:tcBorders>
          </w:tcPr>
          <w:p w14:paraId="1ED394CF" w14:textId="77777777" w:rsidR="00774B00" w:rsidRPr="00663260"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4423" w:type="dxa"/>
            <w:tcBorders>
              <w:bottom w:val="single" w:sz="4" w:space="0" w:color="auto"/>
            </w:tcBorders>
          </w:tcPr>
          <w:p w14:paraId="360093E7" w14:textId="77777777" w:rsidR="00774B00" w:rsidRPr="00663260" w:rsidRDefault="00774B00" w:rsidP="008318FC">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8318FC">
            <w:pPr>
              <w:pBdr>
                <w:top w:val="nil"/>
                <w:left w:val="nil"/>
                <w:bottom w:val="nil"/>
                <w:right w:val="nil"/>
                <w:between w:val="nil"/>
              </w:pBdr>
              <w:spacing w:after="0" w:line="240" w:lineRule="auto"/>
              <w:rPr>
                <w:rFonts w:ascii="Times New Roman" w:hAnsi="Times New Roman"/>
                <w:sz w:val="24"/>
                <w:szCs w:val="24"/>
              </w:rPr>
            </w:pPr>
          </w:p>
        </w:tc>
        <w:tc>
          <w:tcPr>
            <w:tcW w:w="4677" w:type="dxa"/>
            <w:tcBorders>
              <w:bottom w:val="single" w:sz="4" w:space="0" w:color="auto"/>
            </w:tcBorders>
          </w:tcPr>
          <w:p w14:paraId="2296F1D7" w14:textId="37193214"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8318FC">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D53B64">
        <w:tc>
          <w:tcPr>
            <w:tcW w:w="534" w:type="dxa"/>
            <w:tcBorders>
              <w:top w:val="single" w:sz="4" w:space="0" w:color="auto"/>
            </w:tcBorders>
          </w:tcPr>
          <w:p w14:paraId="619AD7B5" w14:textId="53C36F7F" w:rsidR="00774B00" w:rsidRPr="00D53B64"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sidRPr="00D53B64">
              <w:rPr>
                <w:rFonts w:ascii="Times New Roman" w:hAnsi="Times New Roman"/>
                <w:b/>
                <w:color w:val="000000"/>
                <w:sz w:val="24"/>
                <w:szCs w:val="24"/>
                <w:lang w:val="en-US"/>
              </w:rPr>
              <w:t>3</w:t>
            </w:r>
            <w:r w:rsidR="00774B00" w:rsidRPr="00D53B64">
              <w:rPr>
                <w:rFonts w:ascii="Times New Roman" w:hAnsi="Times New Roman"/>
                <w:b/>
                <w:color w:val="000000"/>
                <w:sz w:val="24"/>
                <w:szCs w:val="24"/>
              </w:rPr>
              <w:t>.</w:t>
            </w:r>
          </w:p>
        </w:tc>
        <w:tc>
          <w:tcPr>
            <w:tcW w:w="4423" w:type="dxa"/>
            <w:tcBorders>
              <w:top w:val="single" w:sz="4" w:space="0" w:color="auto"/>
            </w:tcBorders>
          </w:tcPr>
          <w:p w14:paraId="0C521BF0" w14:textId="4B6A27E1" w:rsidR="00774B00" w:rsidRPr="00D53B64" w:rsidRDefault="00906BF8" w:rsidP="008318FC">
            <w:pPr>
              <w:pStyle w:val="rvps2"/>
              <w:shd w:val="clear" w:color="auto" w:fill="FFFFFF"/>
              <w:tabs>
                <w:tab w:val="left" w:pos="993"/>
              </w:tabs>
              <w:spacing w:before="0" w:beforeAutospacing="0" w:after="0" w:afterAutospacing="0"/>
              <w:rPr>
                <w:color w:val="000000"/>
                <w:lang w:val="uk-UA"/>
              </w:rPr>
            </w:pPr>
            <w:r w:rsidRPr="00D53B64">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4677" w:type="dxa"/>
            <w:tcBorders>
              <w:top w:val="single" w:sz="4" w:space="0" w:color="auto"/>
            </w:tcBorders>
          </w:tcPr>
          <w:p w14:paraId="70144E19" w14:textId="493EAF96" w:rsidR="00774B00" w:rsidRDefault="00906BF8" w:rsidP="00D53B64">
            <w:pPr>
              <w:pBdr>
                <w:top w:val="nil"/>
                <w:left w:val="nil"/>
                <w:bottom w:val="nil"/>
                <w:right w:val="nil"/>
                <w:between w:val="nil"/>
              </w:pBdr>
              <w:tabs>
                <w:tab w:val="left" w:pos="291"/>
              </w:tabs>
              <w:spacing w:after="0" w:line="240" w:lineRule="auto"/>
              <w:rPr>
                <w:rFonts w:ascii="Times New Roman" w:hAnsi="Times New Roman"/>
                <w:bCs/>
                <w:sz w:val="24"/>
                <w:szCs w:val="24"/>
              </w:rPr>
            </w:pPr>
            <w:r w:rsidRPr="00D53B64">
              <w:rPr>
                <w:rFonts w:ascii="Times New Roman" w:hAnsi="Times New Roman"/>
                <w:bCs/>
                <w:sz w:val="24"/>
                <w:szCs w:val="24"/>
              </w:rPr>
              <w:t>Підписан</w:t>
            </w:r>
            <w:r w:rsidR="00D53B64" w:rsidRPr="00D53B64">
              <w:rPr>
                <w:rFonts w:ascii="Times New Roman" w:hAnsi="Times New Roman"/>
                <w:bCs/>
                <w:sz w:val="24"/>
                <w:szCs w:val="24"/>
              </w:rPr>
              <w:t xml:space="preserve">ий </w:t>
            </w:r>
            <w:r w:rsidRPr="00D53B64">
              <w:rPr>
                <w:rFonts w:ascii="Times New Roman" w:hAnsi="Times New Roman"/>
                <w:bCs/>
                <w:sz w:val="24"/>
                <w:szCs w:val="24"/>
              </w:rPr>
              <w:t xml:space="preserve"> </w:t>
            </w:r>
            <w:r w:rsidR="00B754CA" w:rsidRPr="00D53B64">
              <w:rPr>
                <w:rFonts w:ascii="Times New Roman" w:hAnsi="Times New Roman"/>
                <w:bCs/>
                <w:sz w:val="24"/>
                <w:szCs w:val="24"/>
              </w:rPr>
              <w:t>Додат</w:t>
            </w:r>
            <w:r w:rsidR="00D53B64" w:rsidRPr="00D53B64">
              <w:rPr>
                <w:rFonts w:ascii="Times New Roman" w:hAnsi="Times New Roman"/>
                <w:bCs/>
                <w:sz w:val="24"/>
                <w:szCs w:val="24"/>
              </w:rPr>
              <w:t>ок</w:t>
            </w:r>
            <w:r w:rsidR="00B754CA" w:rsidRPr="00D53B64">
              <w:rPr>
                <w:rFonts w:ascii="Times New Roman" w:hAnsi="Times New Roman"/>
                <w:bCs/>
                <w:sz w:val="24"/>
                <w:szCs w:val="24"/>
              </w:rPr>
              <w:t xml:space="preserve"> № 2 «Технічн</w:t>
            </w:r>
            <w:r w:rsidR="00EA3492" w:rsidRPr="00D53B64">
              <w:rPr>
                <w:rFonts w:ascii="Times New Roman" w:hAnsi="Times New Roman"/>
                <w:bCs/>
                <w:sz w:val="24"/>
                <w:szCs w:val="24"/>
              </w:rPr>
              <w:t>а специфікація»</w:t>
            </w:r>
            <w:r w:rsidR="00B754CA" w:rsidRPr="00D53B64">
              <w:rPr>
                <w:rFonts w:ascii="Times New Roman" w:hAnsi="Times New Roman"/>
                <w:bCs/>
                <w:sz w:val="24"/>
                <w:szCs w:val="24"/>
              </w:rPr>
              <w:t>.</w:t>
            </w:r>
          </w:p>
          <w:p w14:paraId="45069037" w14:textId="5EFB7715" w:rsidR="00D53B64" w:rsidRPr="00663260" w:rsidRDefault="00D53B64" w:rsidP="00D53B64">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D53B64">
        <w:tc>
          <w:tcPr>
            <w:tcW w:w="534" w:type="dxa"/>
          </w:tcPr>
          <w:p w14:paraId="105D1671" w14:textId="07596B24"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4423" w:type="dxa"/>
          </w:tcPr>
          <w:p w14:paraId="5E32B8F4"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w:t>
            </w:r>
            <w:r w:rsidRPr="00774B00">
              <w:rPr>
                <w:rFonts w:ascii="Times New Roman" w:eastAsia="Arial" w:hAnsi="Times New Roman"/>
                <w:sz w:val="24"/>
                <w:szCs w:val="24"/>
              </w:rPr>
              <w:lastRenderedPageBreak/>
              <w:t>встановленому порядку відповідно до законодавства України.</w:t>
            </w:r>
          </w:p>
        </w:tc>
        <w:tc>
          <w:tcPr>
            <w:tcW w:w="4677" w:type="dxa"/>
          </w:tcPr>
          <w:p w14:paraId="5AEE428E"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1. Виписка з Єдиного державного реєстру юридичних осіб, фізичних осіб-підприємців та громадських формувань </w:t>
            </w:r>
            <w:r w:rsidRPr="00774B00">
              <w:rPr>
                <w:rFonts w:ascii="Times New Roman" w:hAnsi="Times New Roman"/>
                <w:bCs/>
                <w:sz w:val="24"/>
                <w:szCs w:val="24"/>
                <w:lang w:val="uk-UA"/>
              </w:rPr>
              <w:lastRenderedPageBreak/>
              <w:t>та/або Свідоцтво про державну реєстрацію юридичної особи.</w:t>
            </w:r>
          </w:p>
          <w:p w14:paraId="017C1A3B"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D53B64">
        <w:tc>
          <w:tcPr>
            <w:tcW w:w="534" w:type="dxa"/>
          </w:tcPr>
          <w:p w14:paraId="5371F035" w14:textId="3F16ED25"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4423" w:type="dxa"/>
          </w:tcPr>
          <w:p w14:paraId="5518F4FC"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677" w:type="dxa"/>
          </w:tcPr>
          <w:p w14:paraId="397B53E5"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D53B64">
        <w:tc>
          <w:tcPr>
            <w:tcW w:w="534" w:type="dxa"/>
          </w:tcPr>
          <w:p w14:paraId="14AE259A" w14:textId="75333C86"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4423" w:type="dxa"/>
          </w:tcPr>
          <w:p w14:paraId="77E53C9D" w14:textId="77777777" w:rsidR="00774B00" w:rsidRPr="00774B00" w:rsidRDefault="00774B00" w:rsidP="008318FC">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4677" w:type="dxa"/>
          </w:tcPr>
          <w:p w14:paraId="305351AA" w14:textId="77777777" w:rsidR="00774B00" w:rsidRPr="00774B00" w:rsidRDefault="00774B00" w:rsidP="008318FC">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08B9E561" w14:textId="77777777"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2021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5300B4">
        <w:tc>
          <w:tcPr>
            <w:tcW w:w="4859" w:type="dxa"/>
          </w:tcPr>
          <w:p w14:paraId="5EA1671E" w14:textId="77777777" w:rsidR="00D53B64"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0"/>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714967D1" w:rsidR="008C5885" w:rsidRDefault="00D53B64"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D53B64" w:rsidRDefault="009C4580" w:rsidP="00D53B64">
      <w:pPr>
        <w:spacing w:after="0" w:line="240" w:lineRule="auto"/>
        <w:jc w:val="center"/>
        <w:rPr>
          <w:rFonts w:ascii="Times New Roman" w:hAnsi="Times New Roman"/>
          <w:b/>
          <w:sz w:val="28"/>
          <w:szCs w:val="28"/>
        </w:rPr>
      </w:pPr>
      <w:r w:rsidRPr="00D53B64">
        <w:rPr>
          <w:rFonts w:ascii="Times New Roman" w:hAnsi="Times New Roman"/>
          <w:b/>
          <w:sz w:val="28"/>
          <w:szCs w:val="28"/>
        </w:rPr>
        <w:t>Технічна специфікація</w:t>
      </w:r>
    </w:p>
    <w:p w14:paraId="2C4555AE" w14:textId="77777777" w:rsidR="009C4580" w:rsidRPr="00D53B64" w:rsidRDefault="009C4580" w:rsidP="00D53B64">
      <w:pPr>
        <w:pStyle w:val="a3"/>
        <w:tabs>
          <w:tab w:val="left" w:pos="426"/>
          <w:tab w:val="left" w:pos="1985"/>
        </w:tabs>
        <w:ind w:left="0"/>
        <w:jc w:val="center"/>
        <w:rPr>
          <w:rFonts w:ascii="Times New Roman" w:hAnsi="Times New Roman"/>
          <w:b/>
          <w:i/>
          <w:iCs/>
          <w:sz w:val="20"/>
          <w:szCs w:val="20"/>
          <w:lang w:val="uk-UA"/>
        </w:rPr>
      </w:pPr>
      <w:r w:rsidRPr="00D53B64">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22B9055A" w:rsidR="009C4580" w:rsidRDefault="009C4580" w:rsidP="00D53B64">
      <w:pPr>
        <w:spacing w:after="0" w:line="240" w:lineRule="auto"/>
        <w:jc w:val="center"/>
        <w:rPr>
          <w:rFonts w:ascii="Times New Roman" w:hAnsi="Times New Roman"/>
          <w:b/>
          <w:bCs/>
          <w:sz w:val="24"/>
          <w:szCs w:val="24"/>
        </w:rPr>
      </w:pPr>
      <w:r w:rsidRPr="00D53B64">
        <w:rPr>
          <w:rFonts w:ascii="Times New Roman" w:hAnsi="Times New Roman"/>
          <w:b/>
          <w:bCs/>
          <w:sz w:val="24"/>
          <w:szCs w:val="24"/>
          <w:lang w:eastAsia="ar-SA"/>
        </w:rPr>
        <w:t xml:space="preserve">ДК 021:2015 – </w:t>
      </w:r>
      <w:r w:rsidRPr="00D53B64">
        <w:rPr>
          <w:rFonts w:ascii="Times New Roman" w:hAnsi="Times New Roman"/>
          <w:b/>
          <w:bCs/>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2F0F1447" w14:textId="77777777" w:rsidR="00D53B64" w:rsidRPr="00D53B64" w:rsidRDefault="00D53B64" w:rsidP="00D53B64">
      <w:pPr>
        <w:spacing w:after="0" w:line="240" w:lineRule="auto"/>
        <w:jc w:val="center"/>
        <w:rPr>
          <w:rFonts w:ascii="Times New Roman" w:hAnsi="Times New Roman"/>
          <w:b/>
          <w:bCs/>
          <w:sz w:val="24"/>
          <w:szCs w:val="24"/>
          <w:lang w:eastAsia="ar-SA"/>
        </w:rPr>
      </w:pPr>
    </w:p>
    <w:p w14:paraId="66138451" w14:textId="77777777" w:rsidR="009C4580" w:rsidRPr="00D53B64" w:rsidRDefault="009C4580" w:rsidP="00D53B64">
      <w:pPr>
        <w:pStyle w:val="a3"/>
        <w:numPr>
          <w:ilvl w:val="0"/>
          <w:numId w:val="42"/>
        </w:numPr>
        <w:tabs>
          <w:tab w:val="left" w:pos="426"/>
          <w:tab w:val="left" w:pos="851"/>
          <w:tab w:val="left" w:pos="1560"/>
        </w:tabs>
        <w:jc w:val="center"/>
        <w:rPr>
          <w:rFonts w:ascii="Times New Roman" w:hAnsi="Times New Roman"/>
          <w:b/>
          <w:sz w:val="24"/>
          <w:szCs w:val="24"/>
          <w:lang w:val="uk-UA"/>
        </w:rPr>
      </w:pPr>
      <w:r w:rsidRPr="00D53B64">
        <w:rPr>
          <w:rFonts w:ascii="Times New Roman" w:hAnsi="Times New Roman"/>
          <w:b/>
          <w:sz w:val="24"/>
          <w:szCs w:val="24"/>
          <w:lang w:val="uk-UA"/>
        </w:rPr>
        <w:t>Загальний опис предмету закупівлі</w:t>
      </w:r>
    </w:p>
    <w:p w14:paraId="36A43FA8" w14:textId="77777777" w:rsidR="009C4580" w:rsidRPr="00D53B64" w:rsidRDefault="009C4580" w:rsidP="00D53B64">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D53B64">
        <w:rPr>
          <w:rFonts w:ascii="Times New Roman" w:hAnsi="Times New Roman"/>
          <w:b/>
          <w:bCs/>
          <w:sz w:val="24"/>
          <w:szCs w:val="24"/>
          <w:lang w:eastAsia="ru-RU"/>
        </w:rPr>
        <w:t>Предмет закупівлі:</w:t>
      </w:r>
      <w:r w:rsidRPr="00D53B64">
        <w:rPr>
          <w:rFonts w:ascii="Times New Roman" w:hAnsi="Times New Roman"/>
          <w:sz w:val="24"/>
          <w:szCs w:val="24"/>
          <w:lang w:eastAsia="ru-RU"/>
        </w:rPr>
        <w:t xml:space="preserve"> </w:t>
      </w:r>
      <w:r w:rsidRPr="00D53B64">
        <w:rPr>
          <w:rFonts w:ascii="Times New Roman" w:hAnsi="Times New Roman"/>
          <w:sz w:val="24"/>
          <w:szCs w:val="24"/>
          <w:lang w:eastAsia="ar-SA"/>
        </w:rPr>
        <w:t xml:space="preserve">ДК 021:2015 </w:t>
      </w:r>
      <w:r w:rsidRPr="00D53B64">
        <w:rPr>
          <w:rFonts w:ascii="Times New Roman" w:hAnsi="Times New Roman"/>
          <w:b/>
          <w:bCs/>
          <w:sz w:val="24"/>
          <w:szCs w:val="24"/>
          <w:lang w:eastAsia="ar-SA"/>
        </w:rPr>
        <w:t xml:space="preserve">– </w:t>
      </w:r>
      <w:r w:rsidRPr="00D53B64">
        <w:rPr>
          <w:rFonts w:ascii="Times New Roman" w:hAnsi="Times New Roman"/>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562AD0EB" w14:textId="77777777" w:rsidR="009C4580" w:rsidRPr="00D53B64" w:rsidRDefault="009C4580" w:rsidP="00D53B64">
      <w:pPr>
        <w:spacing w:after="0" w:line="240" w:lineRule="auto"/>
        <w:ind w:firstLine="709"/>
        <w:jc w:val="both"/>
        <w:rPr>
          <w:rFonts w:ascii="Times New Roman" w:hAnsi="Times New Roman"/>
          <w:sz w:val="24"/>
          <w:szCs w:val="24"/>
        </w:rPr>
      </w:pPr>
      <w:r w:rsidRPr="00D53B64">
        <w:rPr>
          <w:rFonts w:ascii="Times New Roman" w:hAnsi="Times New Roman"/>
          <w:sz w:val="24"/>
          <w:szCs w:val="24"/>
        </w:rPr>
        <w:t>Операційне дослідження дотримання стандартів медичної допомоги при ТБ, в тому числі ЛС-ТБ в Україні</w:t>
      </w:r>
      <w:r w:rsidRPr="00D53B64">
        <w:rPr>
          <w:rFonts w:ascii="Times New Roman" w:eastAsia="Calibri" w:hAnsi="Times New Roman"/>
          <w:sz w:val="24"/>
          <w:szCs w:val="24"/>
        </w:rPr>
        <w:t xml:space="preserve"> проводиться за фінансової підтримки програми </w:t>
      </w:r>
      <w:r w:rsidRPr="00D53B64">
        <w:rPr>
          <w:rFonts w:ascii="Times New Roman" w:hAnsi="Times New Roman"/>
          <w:sz w:val="24"/>
          <w:szCs w:val="24"/>
        </w:rPr>
        <w:t>за кошти Глобального фонду для боротьби зі СНІДом, туберкульозом та малярією в рамках реалізації проекту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439DACC0" w14:textId="77777777" w:rsidR="009C4580" w:rsidRPr="00D53B64" w:rsidRDefault="009C4580" w:rsidP="00D53B64">
      <w:pPr>
        <w:tabs>
          <w:tab w:val="left" w:pos="426"/>
          <w:tab w:val="left" w:pos="851"/>
          <w:tab w:val="left" w:pos="1560"/>
        </w:tabs>
        <w:spacing w:after="0" w:line="240" w:lineRule="auto"/>
        <w:ind w:firstLine="567"/>
        <w:jc w:val="both"/>
        <w:rPr>
          <w:rFonts w:ascii="Times New Roman" w:hAnsi="Times New Roman"/>
          <w:color w:val="FF0000"/>
          <w:sz w:val="24"/>
          <w:szCs w:val="24"/>
        </w:rPr>
      </w:pPr>
    </w:p>
    <w:p w14:paraId="12F91260" w14:textId="77777777" w:rsidR="009C4580" w:rsidRPr="00D53B64" w:rsidRDefault="009C4580" w:rsidP="00D53B64">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D53B64">
        <w:rPr>
          <w:rFonts w:ascii="Times New Roman" w:hAnsi="Times New Roman"/>
          <w:b/>
          <w:color w:val="000000" w:themeColor="text1"/>
          <w:sz w:val="24"/>
          <w:szCs w:val="24"/>
          <w:lang w:val="uk-UA"/>
        </w:rPr>
        <w:t>Актуальність дослідження</w:t>
      </w:r>
    </w:p>
    <w:p w14:paraId="7842B16E" w14:textId="77777777" w:rsidR="009C4580" w:rsidRPr="00D53B64" w:rsidRDefault="009C4580" w:rsidP="00D53B64">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 xml:space="preserve">Питання подолання функціональних недоліків у системі протитуберкульозної 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актуалізує увагу на доцільності швидкого реформування підходів до надання протитуберкульозної допомоги населенню в Україні в </w:t>
      </w:r>
      <w:proofErr w:type="spellStart"/>
      <w:r w:rsidRPr="00D53B64">
        <w:rPr>
          <w:rFonts w:ascii="Times New Roman" w:hAnsi="Times New Roman"/>
          <w:sz w:val="24"/>
          <w:szCs w:val="24"/>
        </w:rPr>
        <w:t>т.ч</w:t>
      </w:r>
      <w:proofErr w:type="spellEnd"/>
      <w:r w:rsidRPr="00D53B64">
        <w:rPr>
          <w:rFonts w:ascii="Times New Roman" w:hAnsi="Times New Roman"/>
          <w:sz w:val="24"/>
          <w:szCs w:val="24"/>
        </w:rPr>
        <w:t>. шляхом впровадження та розширення застосування інноваційних методів діагностики та лікування туберкульозу з урахуванням наявного в країні та передового світового досвіду, принципів доказової медицини за умови зміни моделей фінансування та координації зусиль медичної спільноти і громади з формуванням відповідального ставлення держави та суспільства.</w:t>
      </w:r>
    </w:p>
    <w:p w14:paraId="319DD0E2" w14:textId="77777777" w:rsidR="009C4580" w:rsidRPr="00D53B64" w:rsidRDefault="009C4580" w:rsidP="00D53B64">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Однією із стратегічних цілей Державної Стратегії у сфері протидії ВІЛ-інфекції/СНІДу, туберкульозу та вірусних гепатитів на період до 2030 року є  підвищення ефективності лікування від усіх форм ТБ, зокрема лікарсько-стійкого туберкульозу на понад 90% порівняно з 2015 роком та зниження смертності від ТБ на 90%  порівняно з 2015 роком.</w:t>
      </w:r>
    </w:p>
    <w:p w14:paraId="0E6334C3" w14:textId="77777777" w:rsidR="009C4580" w:rsidRPr="00D53B64" w:rsidRDefault="009C4580" w:rsidP="00D53B64">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Виконання такої амбітної цілі вимагає гнучкості у прийнятті рішень, своєчасного та обґрунтованого внесення змін до нормативних документів, які регулюють надання послуг, пов’язаних з ТБ в умовах державного фінансування, удосконалення традиційних підходів до надання медичних послуг при ТБ.</w:t>
      </w:r>
    </w:p>
    <w:p w14:paraId="0EEBDB55" w14:textId="0FE62F24" w:rsidR="0077659C" w:rsidRPr="00D53B64" w:rsidRDefault="009C4580" w:rsidP="00D53B64">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Результати дослідження будуть використані для прийняття стратегічних/технічних рішень та пошуку нових підходів для ефективного виконання заходів національної стратегії</w:t>
      </w:r>
      <w:r w:rsidR="0077659C" w:rsidRPr="00D53B64">
        <w:rPr>
          <w:rFonts w:ascii="Times New Roman" w:hAnsi="Times New Roman"/>
          <w:sz w:val="24"/>
          <w:szCs w:val="24"/>
        </w:rPr>
        <w:t xml:space="preserve"> і</w:t>
      </w:r>
    </w:p>
    <w:p w14:paraId="083290C0" w14:textId="0002C952" w:rsidR="0077659C" w:rsidRPr="00D53B64" w:rsidRDefault="009C4580"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дозволять МОЗ/Центру планувати подальшу імплементацією у частині удосконалення нормативного забезпечення якості надання медичних послуг при ТБ</w:t>
      </w:r>
      <w:r w:rsidR="00597521" w:rsidRPr="00D53B64">
        <w:rPr>
          <w:rFonts w:ascii="Times New Roman" w:hAnsi="Times New Roman"/>
          <w:sz w:val="24"/>
          <w:szCs w:val="24"/>
        </w:rPr>
        <w:t>.</w:t>
      </w:r>
    </w:p>
    <w:p w14:paraId="26D4FC03" w14:textId="77777777" w:rsidR="00AA4AD8" w:rsidRPr="00D53B64" w:rsidRDefault="00AA4AD8" w:rsidP="00D53B64">
      <w:pPr>
        <w:tabs>
          <w:tab w:val="left" w:pos="426"/>
          <w:tab w:val="left" w:pos="1134"/>
          <w:tab w:val="left" w:pos="1985"/>
        </w:tabs>
        <w:spacing w:after="0" w:line="240" w:lineRule="auto"/>
        <w:jc w:val="both"/>
        <w:rPr>
          <w:rFonts w:ascii="Times New Roman" w:hAnsi="Times New Roman"/>
          <w:b/>
          <w:bCs/>
          <w:iCs/>
          <w:sz w:val="24"/>
          <w:szCs w:val="24"/>
        </w:rPr>
      </w:pPr>
    </w:p>
    <w:p w14:paraId="3F1CA2FD" w14:textId="77777777" w:rsidR="009C4580" w:rsidRPr="00D53B64" w:rsidRDefault="009C4580" w:rsidP="00D53B64">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D53B64">
        <w:rPr>
          <w:rFonts w:ascii="Times New Roman" w:hAnsi="Times New Roman"/>
          <w:b/>
          <w:color w:val="000000" w:themeColor="text1"/>
          <w:sz w:val="24"/>
          <w:szCs w:val="24"/>
          <w:lang w:val="uk-UA"/>
        </w:rPr>
        <w:t>Мета дослідження</w:t>
      </w:r>
    </w:p>
    <w:p w14:paraId="17BFF8AE" w14:textId="05F2020B" w:rsidR="0077659C" w:rsidRPr="00D53B64" w:rsidRDefault="009C4580"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Отримати інформацію про відповідність профілактики, виявлення та лікування туберкульозу (в тому числі ЛС-ТБ з урахуванням доступності послуг, моделей фінансування, кадрового потенціалу, існуючих політик, управління ресурсами тощо) діючому Стандарту медичної допомоги при ТБ (Наказ МОЗ від лютого 2020 № 530) та міжнародним стандартам</w:t>
      </w:r>
      <w:r w:rsidR="00013106" w:rsidRPr="00D53B64">
        <w:rPr>
          <w:rFonts w:ascii="Times New Roman" w:hAnsi="Times New Roman"/>
          <w:sz w:val="24"/>
          <w:szCs w:val="24"/>
          <w:lang w:eastAsia="ru-RU"/>
        </w:rPr>
        <w:t>.</w:t>
      </w:r>
    </w:p>
    <w:p w14:paraId="30451CC4" w14:textId="666D586D" w:rsidR="00DC06B2" w:rsidRPr="00D53B64" w:rsidRDefault="00DC06B2" w:rsidP="00D53B64">
      <w:pPr>
        <w:spacing w:after="0" w:line="240" w:lineRule="auto"/>
        <w:jc w:val="both"/>
        <w:rPr>
          <w:rFonts w:ascii="Times New Roman" w:hAnsi="Times New Roman"/>
          <w:sz w:val="24"/>
          <w:szCs w:val="24"/>
          <w:lang w:eastAsia="ru-RU"/>
        </w:rPr>
      </w:pPr>
    </w:p>
    <w:p w14:paraId="1B61F0C1" w14:textId="7407E928" w:rsidR="009C4580" w:rsidRPr="00D53B64" w:rsidRDefault="00F537DF" w:rsidP="00D53B64">
      <w:pPr>
        <w:pStyle w:val="a3"/>
        <w:numPr>
          <w:ilvl w:val="0"/>
          <w:numId w:val="42"/>
        </w:numPr>
        <w:tabs>
          <w:tab w:val="left" w:pos="426"/>
          <w:tab w:val="left" w:pos="1134"/>
          <w:tab w:val="left" w:pos="1985"/>
        </w:tabs>
        <w:jc w:val="center"/>
        <w:rPr>
          <w:rFonts w:ascii="Times New Roman" w:hAnsi="Times New Roman"/>
          <w:b/>
          <w:sz w:val="24"/>
          <w:szCs w:val="24"/>
          <w:lang w:val="uk-UA"/>
        </w:rPr>
      </w:pPr>
      <w:r w:rsidRPr="00D53B64">
        <w:rPr>
          <w:rFonts w:ascii="Times New Roman" w:hAnsi="Times New Roman"/>
          <w:b/>
          <w:sz w:val="24"/>
          <w:szCs w:val="24"/>
          <w:lang w:val="uk-UA"/>
        </w:rPr>
        <w:t xml:space="preserve">Ціль </w:t>
      </w:r>
      <w:r w:rsidR="009C4580" w:rsidRPr="00D53B64">
        <w:rPr>
          <w:rFonts w:ascii="Times New Roman" w:hAnsi="Times New Roman"/>
          <w:b/>
          <w:sz w:val="24"/>
          <w:szCs w:val="24"/>
          <w:lang w:val="uk-UA"/>
        </w:rPr>
        <w:t>дослідження</w:t>
      </w:r>
    </w:p>
    <w:p w14:paraId="175DDEF4" w14:textId="54201FB8" w:rsidR="009C4580" w:rsidRPr="00D53B64" w:rsidRDefault="009C4580" w:rsidP="00D53B64">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 xml:space="preserve">Етап 1: </w:t>
      </w:r>
      <w:r w:rsidRPr="00D53B64">
        <w:rPr>
          <w:rFonts w:ascii="Times New Roman" w:hAnsi="Times New Roman"/>
          <w:sz w:val="24"/>
          <w:szCs w:val="24"/>
          <w:lang w:eastAsia="ru-RU"/>
        </w:rPr>
        <w:t xml:space="preserve">Визначити відповідність виявлення та лікування пацієнтів з туберкульозом, в тому числі ЛС-ТБ, Стандарту надання медичної допомоги при ТБ (Наказ МОЗ від лютого 2020 </w:t>
      </w:r>
      <w:r w:rsidR="00E72F0B" w:rsidRPr="00D53B64">
        <w:rPr>
          <w:rFonts w:ascii="Times New Roman" w:hAnsi="Times New Roman"/>
          <w:sz w:val="24"/>
          <w:szCs w:val="24"/>
          <w:lang w:eastAsia="ru-RU"/>
        </w:rPr>
        <w:t xml:space="preserve">         </w:t>
      </w:r>
      <w:r w:rsidRPr="00D53B64">
        <w:rPr>
          <w:rFonts w:ascii="Times New Roman" w:hAnsi="Times New Roman"/>
          <w:sz w:val="24"/>
          <w:szCs w:val="24"/>
          <w:lang w:eastAsia="ru-RU"/>
        </w:rPr>
        <w:t>№ 530)</w:t>
      </w:r>
    </w:p>
    <w:p w14:paraId="073EEB05" w14:textId="6E889E69" w:rsidR="009C4580" w:rsidRPr="00D53B64" w:rsidRDefault="009C4580" w:rsidP="00D53B64">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Етап 2:</w:t>
      </w:r>
      <w:r w:rsidRPr="00D53B64">
        <w:rPr>
          <w:rFonts w:ascii="Times New Roman" w:hAnsi="Times New Roman"/>
          <w:sz w:val="24"/>
          <w:szCs w:val="24"/>
          <w:lang w:eastAsia="ru-RU"/>
        </w:rPr>
        <w:t xml:space="preserve"> Розробити рекомендацій для удосконалення клінічного ведення пацієнтів з туберкульозом, в тому числі ЛС-ТБ </w:t>
      </w:r>
    </w:p>
    <w:p w14:paraId="0A321E28" w14:textId="3FBB8952" w:rsidR="00F537DF" w:rsidRPr="00D53B64" w:rsidRDefault="00F537DF" w:rsidP="00D53B64">
      <w:pPr>
        <w:spacing w:after="0" w:line="240" w:lineRule="auto"/>
        <w:jc w:val="both"/>
        <w:rPr>
          <w:rFonts w:ascii="Times New Roman" w:hAnsi="Times New Roman"/>
          <w:sz w:val="24"/>
          <w:szCs w:val="24"/>
          <w:lang w:eastAsia="ru-RU"/>
        </w:rPr>
      </w:pPr>
    </w:p>
    <w:p w14:paraId="188FEFC0" w14:textId="7A73572E" w:rsidR="00F537DF" w:rsidRPr="00D53B64" w:rsidRDefault="00F537DF" w:rsidP="00D53B64">
      <w:pPr>
        <w:pStyle w:val="a3"/>
        <w:numPr>
          <w:ilvl w:val="0"/>
          <w:numId w:val="42"/>
        </w:numPr>
        <w:jc w:val="center"/>
        <w:rPr>
          <w:rFonts w:ascii="Times New Roman" w:hAnsi="Times New Roman"/>
          <w:b/>
          <w:sz w:val="24"/>
          <w:szCs w:val="24"/>
          <w:lang w:val="uk-UA" w:eastAsia="ru-RU"/>
        </w:rPr>
      </w:pPr>
      <w:r w:rsidRPr="00D53B64">
        <w:rPr>
          <w:rFonts w:ascii="Times New Roman" w:hAnsi="Times New Roman"/>
          <w:b/>
          <w:sz w:val="24"/>
          <w:szCs w:val="24"/>
          <w:lang w:val="uk-UA" w:eastAsia="ru-RU"/>
        </w:rPr>
        <w:t>Завдання дослідження</w:t>
      </w:r>
    </w:p>
    <w:p w14:paraId="2EC04491" w14:textId="3E2C17F0"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Кількісна оцінка відповідності лікування хворих на т</w:t>
      </w:r>
      <w:r w:rsidR="006504B1" w:rsidRPr="00D53B64">
        <w:rPr>
          <w:rFonts w:ascii="Times New Roman" w:hAnsi="Times New Roman"/>
          <w:sz w:val="24"/>
          <w:szCs w:val="24"/>
          <w:lang w:eastAsia="ru-RU"/>
        </w:rPr>
        <w:t>уберкульоз, у тому числі ЛС ТБ,</w:t>
      </w:r>
      <w:r w:rsidRPr="00D53B64">
        <w:rPr>
          <w:rFonts w:ascii="Times New Roman" w:hAnsi="Times New Roman"/>
          <w:sz w:val="24"/>
          <w:szCs w:val="24"/>
          <w:lang w:eastAsia="ru-RU"/>
        </w:rPr>
        <w:t xml:space="preserve"> дітей</w:t>
      </w:r>
      <w:r w:rsidR="006504B1" w:rsidRPr="00D53B64">
        <w:rPr>
          <w:rFonts w:ascii="Times New Roman" w:hAnsi="Times New Roman"/>
          <w:sz w:val="24"/>
          <w:szCs w:val="24"/>
          <w:lang w:eastAsia="ru-RU"/>
        </w:rPr>
        <w:t xml:space="preserve"> і паліативних хворих</w:t>
      </w:r>
      <w:r w:rsidRPr="00D53B64">
        <w:rPr>
          <w:rFonts w:ascii="Times New Roman" w:hAnsi="Times New Roman"/>
          <w:sz w:val="24"/>
          <w:szCs w:val="24"/>
          <w:lang w:eastAsia="ru-RU"/>
        </w:rPr>
        <w:t xml:space="preserve">, стандартам надання медичної допомоги при ТБ; </w:t>
      </w:r>
    </w:p>
    <w:p w14:paraId="26B3E0E4" w14:textId="77777777"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факторів пов'язаних із невідповідністю лікування пацієнтів, стандарту надання медичної допомоги при ТБ; </w:t>
      </w:r>
    </w:p>
    <w:p w14:paraId="23C43F83" w14:textId="77777777"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недоліків у якості надання медичної допомоги при ТБ; </w:t>
      </w:r>
    </w:p>
    <w:p w14:paraId="3914ED0A" w14:textId="497D71CA"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факторів ризику для пацієнтів, що пов'язані із  низьким рівнем успішного лікування ТБ; </w:t>
      </w:r>
    </w:p>
    <w:p w14:paraId="6C8334D6" w14:textId="4484BC8C" w:rsidR="006504B1" w:rsidRPr="00D53B64" w:rsidRDefault="006504B1"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Визначення факторів ризику для пацієнтів, що пов'язані із переведенням хворих в паліатив;</w:t>
      </w:r>
    </w:p>
    <w:p w14:paraId="52A38203" w14:textId="362DB4C9"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Визначити </w:t>
      </w:r>
      <w:r w:rsidR="006504B1" w:rsidRPr="00D53B64">
        <w:rPr>
          <w:rFonts w:ascii="Times New Roman" w:hAnsi="Times New Roman"/>
          <w:sz w:val="24"/>
          <w:szCs w:val="24"/>
          <w:lang w:eastAsia="ru-RU"/>
        </w:rPr>
        <w:t xml:space="preserve">інші </w:t>
      </w:r>
      <w:r w:rsidRPr="00D53B64">
        <w:rPr>
          <w:rFonts w:ascii="Times New Roman" w:hAnsi="Times New Roman"/>
          <w:sz w:val="24"/>
          <w:szCs w:val="24"/>
          <w:lang w:eastAsia="ru-RU"/>
        </w:rPr>
        <w:t>можливі недоліки у якості лікування хворих на ТБ</w:t>
      </w:r>
      <w:r w:rsidR="006504B1" w:rsidRPr="00D53B64">
        <w:rPr>
          <w:rFonts w:ascii="Times New Roman" w:hAnsi="Times New Roman"/>
          <w:sz w:val="24"/>
          <w:szCs w:val="24"/>
          <w:lang w:eastAsia="ru-RU"/>
        </w:rPr>
        <w:t>;</w:t>
      </w:r>
    </w:p>
    <w:p w14:paraId="35E47B32" w14:textId="6FEB1DC8" w:rsidR="00F537DF" w:rsidRPr="00D53B64" w:rsidRDefault="00F537DF"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Надати рекомендацій для удосконалення клінічного ведення пацієнтів хворих на ТБ</w:t>
      </w:r>
      <w:r w:rsidR="006504B1" w:rsidRPr="00D53B64">
        <w:rPr>
          <w:rFonts w:ascii="Times New Roman" w:hAnsi="Times New Roman"/>
          <w:sz w:val="24"/>
          <w:szCs w:val="24"/>
          <w:lang w:eastAsia="ru-RU"/>
        </w:rPr>
        <w:t>.</w:t>
      </w:r>
    </w:p>
    <w:p w14:paraId="2E773FF0" w14:textId="77777777" w:rsidR="00013106" w:rsidRPr="00D53B64" w:rsidRDefault="00013106" w:rsidP="00D53B64">
      <w:pPr>
        <w:spacing w:after="0" w:line="240" w:lineRule="auto"/>
        <w:jc w:val="both"/>
        <w:rPr>
          <w:rFonts w:ascii="Times New Roman" w:hAnsi="Times New Roman"/>
          <w:sz w:val="24"/>
          <w:szCs w:val="24"/>
          <w:highlight w:val="yellow"/>
          <w:lang w:eastAsia="ru-RU"/>
        </w:rPr>
      </w:pPr>
    </w:p>
    <w:p w14:paraId="764462AE" w14:textId="5F0C4DA9" w:rsidR="00597521" w:rsidRPr="00D53B64" w:rsidRDefault="00013106" w:rsidP="00D53B64">
      <w:pPr>
        <w:pStyle w:val="a3"/>
        <w:numPr>
          <w:ilvl w:val="0"/>
          <w:numId w:val="42"/>
        </w:numPr>
        <w:jc w:val="center"/>
        <w:rPr>
          <w:rFonts w:ascii="Times New Roman" w:hAnsi="Times New Roman"/>
          <w:b/>
          <w:bCs/>
          <w:sz w:val="24"/>
          <w:szCs w:val="24"/>
          <w:lang w:val="uk-UA" w:eastAsia="ru-RU"/>
        </w:rPr>
      </w:pPr>
      <w:r w:rsidRPr="00D53B64">
        <w:rPr>
          <w:rFonts w:ascii="Times New Roman" w:hAnsi="Times New Roman"/>
          <w:b/>
          <w:bCs/>
          <w:sz w:val="24"/>
          <w:szCs w:val="24"/>
          <w:lang w:val="uk-UA" w:eastAsia="ru-RU"/>
        </w:rPr>
        <w:t>Досліджувана когорта</w:t>
      </w:r>
    </w:p>
    <w:p w14:paraId="760C47B9" w14:textId="77777777" w:rsidR="007751D1" w:rsidRPr="00D53B64" w:rsidRDefault="007751D1" w:rsidP="00D53B64">
      <w:pPr>
        <w:pStyle w:val="a3"/>
        <w:rPr>
          <w:rFonts w:ascii="Times New Roman" w:hAnsi="Times New Roman"/>
          <w:b/>
          <w:bCs/>
          <w:sz w:val="24"/>
          <w:szCs w:val="24"/>
          <w:lang w:val="uk-UA" w:eastAsia="ru-RU"/>
        </w:rPr>
      </w:pPr>
    </w:p>
    <w:p w14:paraId="388A9151" w14:textId="39528DEF" w:rsidR="00597521" w:rsidRPr="00D53B64" w:rsidRDefault="00597521" w:rsidP="00D53B64">
      <w:pPr>
        <w:spacing w:after="0" w:line="240" w:lineRule="auto"/>
        <w:jc w:val="both"/>
        <w:rPr>
          <w:rFonts w:ascii="Times New Roman" w:hAnsi="Times New Roman"/>
          <w:b/>
          <w:bCs/>
          <w:sz w:val="24"/>
          <w:szCs w:val="24"/>
          <w:lang w:eastAsia="ru-RU"/>
        </w:rPr>
      </w:pPr>
      <w:r w:rsidRPr="00D53B64">
        <w:rPr>
          <w:rFonts w:ascii="Times New Roman" w:hAnsi="Times New Roman"/>
          <w:b/>
          <w:bCs/>
          <w:sz w:val="24"/>
          <w:szCs w:val="24"/>
          <w:lang w:eastAsia="ru-RU"/>
        </w:rPr>
        <w:t xml:space="preserve">Кількість випадків чутливого ТБ. Когорта 01.01.2019 по 31.12.2019. </w:t>
      </w:r>
      <w:r w:rsidR="007751D1" w:rsidRPr="00D53B64">
        <w:rPr>
          <w:rFonts w:ascii="Times New Roman" w:hAnsi="Times New Roman"/>
          <w:b/>
          <w:bCs/>
          <w:sz w:val="24"/>
          <w:szCs w:val="24"/>
          <w:lang w:eastAsia="ru-RU"/>
        </w:rPr>
        <w:t xml:space="preserve"> З</w:t>
      </w:r>
      <w:r w:rsidRPr="00D53B64">
        <w:rPr>
          <w:rFonts w:ascii="Times New Roman" w:hAnsi="Times New Roman"/>
          <w:b/>
          <w:bCs/>
          <w:sz w:val="24"/>
          <w:szCs w:val="24"/>
          <w:lang w:eastAsia="ru-RU"/>
        </w:rPr>
        <w:t>а датою реєстрації ЦЛКК</w:t>
      </w:r>
    </w:p>
    <w:tbl>
      <w:tblPr>
        <w:tblW w:w="9639" w:type="dxa"/>
        <w:tblInd w:w="-10" w:type="dxa"/>
        <w:tblLook w:val="04A0" w:firstRow="1" w:lastRow="0" w:firstColumn="1" w:lastColumn="0" w:noHBand="0" w:noVBand="1"/>
      </w:tblPr>
      <w:tblGrid>
        <w:gridCol w:w="1883"/>
        <w:gridCol w:w="1143"/>
        <w:gridCol w:w="1258"/>
        <w:gridCol w:w="1566"/>
        <w:gridCol w:w="1604"/>
        <w:gridCol w:w="1052"/>
        <w:gridCol w:w="1173"/>
      </w:tblGrid>
      <w:tr w:rsidR="00597521" w:rsidRPr="00D53B64" w14:paraId="304DA5CC" w14:textId="77777777" w:rsidTr="008318FC">
        <w:trPr>
          <w:trHeight w:val="64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6F5A937"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77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9698630"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Чутливий</w:t>
            </w:r>
          </w:p>
        </w:tc>
      </w:tr>
      <w:tr w:rsidR="00597521" w:rsidRPr="00D53B64" w14:paraId="2795CEA5" w14:textId="77777777" w:rsidTr="008318FC">
        <w:trPr>
          <w:trHeight w:val="1320"/>
        </w:trPr>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DE4C17" w14:textId="77777777" w:rsidR="00597521" w:rsidRPr="00D53B64" w:rsidRDefault="00597521" w:rsidP="00D53B64">
            <w:pPr>
              <w:spacing w:after="0" w:line="240" w:lineRule="auto"/>
              <w:rPr>
                <w:rFonts w:ascii="Times New Roman" w:hAnsi="Times New Roman"/>
                <w:b/>
                <w:bCs/>
                <w:color w:val="000000"/>
                <w:sz w:val="20"/>
                <w:szCs w:val="20"/>
                <w:lang w:eastAsia="ru-RU"/>
              </w:rPr>
            </w:pPr>
          </w:p>
        </w:tc>
        <w:tc>
          <w:tcPr>
            <w:tcW w:w="1143" w:type="dxa"/>
            <w:tcBorders>
              <w:top w:val="nil"/>
              <w:left w:val="nil"/>
              <w:bottom w:val="single" w:sz="8" w:space="0" w:color="auto"/>
              <w:right w:val="single" w:sz="8" w:space="0" w:color="auto"/>
            </w:tcBorders>
            <w:shd w:val="clear" w:color="auto" w:fill="auto"/>
            <w:vAlign w:val="center"/>
            <w:hideMark/>
          </w:tcPr>
          <w:p w14:paraId="4419E50C"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1258" w:type="dxa"/>
            <w:tcBorders>
              <w:top w:val="nil"/>
              <w:left w:val="nil"/>
              <w:bottom w:val="single" w:sz="8" w:space="0" w:color="auto"/>
              <w:right w:val="single" w:sz="8" w:space="0" w:color="auto"/>
            </w:tcBorders>
            <w:shd w:val="clear" w:color="auto" w:fill="auto"/>
            <w:vAlign w:val="center"/>
            <w:hideMark/>
          </w:tcPr>
          <w:p w14:paraId="3074DD45"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 xml:space="preserve">0 - 4 </w:t>
            </w:r>
            <w:proofErr w:type="spellStart"/>
            <w:r w:rsidRPr="00D53B64">
              <w:rPr>
                <w:rFonts w:ascii="Times New Roman" w:hAnsi="Times New Roman"/>
                <w:b/>
                <w:bCs/>
                <w:color w:val="000000"/>
                <w:sz w:val="20"/>
                <w:szCs w:val="20"/>
                <w:lang w:eastAsia="ru-RU"/>
              </w:rPr>
              <w:t>года</w:t>
            </w:r>
            <w:proofErr w:type="spellEnd"/>
          </w:p>
        </w:tc>
        <w:tc>
          <w:tcPr>
            <w:tcW w:w="1566" w:type="dxa"/>
            <w:tcBorders>
              <w:top w:val="nil"/>
              <w:left w:val="nil"/>
              <w:bottom w:val="single" w:sz="8" w:space="0" w:color="auto"/>
              <w:right w:val="nil"/>
            </w:tcBorders>
            <w:shd w:val="clear" w:color="auto" w:fill="auto"/>
            <w:vAlign w:val="center"/>
            <w:hideMark/>
          </w:tcPr>
          <w:p w14:paraId="0E5966BA"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5 - 14 лет</w:t>
            </w:r>
          </w:p>
        </w:tc>
        <w:tc>
          <w:tcPr>
            <w:tcW w:w="1604" w:type="dxa"/>
            <w:tcBorders>
              <w:top w:val="nil"/>
              <w:left w:val="single" w:sz="8" w:space="0" w:color="auto"/>
              <w:bottom w:val="single" w:sz="8" w:space="0" w:color="auto"/>
              <w:right w:val="single" w:sz="8" w:space="0" w:color="auto"/>
            </w:tcBorders>
            <w:shd w:val="clear" w:color="auto" w:fill="auto"/>
            <w:vAlign w:val="center"/>
            <w:hideMark/>
          </w:tcPr>
          <w:p w14:paraId="16C6AC10"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вт.ч.підлітки</w:t>
            </w:r>
            <w:proofErr w:type="spellEnd"/>
            <w:r w:rsidRPr="00D53B64">
              <w:rPr>
                <w:rFonts w:ascii="Times New Roman" w:hAnsi="Times New Roman"/>
                <w:b/>
                <w:bCs/>
                <w:color w:val="000000"/>
                <w:sz w:val="20"/>
                <w:szCs w:val="20"/>
                <w:lang w:eastAsia="ru-RU"/>
              </w:rPr>
              <w:br/>
              <w:t>15 - 17 лет</w:t>
            </w:r>
          </w:p>
        </w:tc>
        <w:tc>
          <w:tcPr>
            <w:tcW w:w="1052" w:type="dxa"/>
            <w:tcBorders>
              <w:top w:val="nil"/>
              <w:left w:val="nil"/>
              <w:bottom w:val="single" w:sz="8" w:space="0" w:color="auto"/>
              <w:right w:val="single" w:sz="8" w:space="0" w:color="auto"/>
            </w:tcBorders>
            <w:shd w:val="clear" w:color="auto" w:fill="auto"/>
            <w:vAlign w:val="center"/>
            <w:hideMark/>
          </w:tcPr>
          <w:p w14:paraId="5EC3A805" w14:textId="782AB586"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дорослі</w:t>
            </w:r>
          </w:p>
        </w:tc>
        <w:tc>
          <w:tcPr>
            <w:tcW w:w="1173" w:type="dxa"/>
            <w:tcBorders>
              <w:top w:val="nil"/>
              <w:left w:val="nil"/>
              <w:bottom w:val="single" w:sz="8" w:space="0" w:color="auto"/>
              <w:right w:val="single" w:sz="8" w:space="0" w:color="auto"/>
            </w:tcBorders>
            <w:shd w:val="clear" w:color="auto" w:fill="auto"/>
            <w:vAlign w:val="center"/>
            <w:hideMark/>
          </w:tcPr>
          <w:p w14:paraId="1311A93A"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в. </w:t>
            </w:r>
            <w:proofErr w:type="spellStart"/>
            <w:r w:rsidRPr="00D53B64">
              <w:rPr>
                <w:rFonts w:ascii="Times New Roman" w:hAnsi="Times New Roman"/>
                <w:b/>
                <w:bCs/>
                <w:color w:val="000000"/>
                <w:sz w:val="20"/>
                <w:szCs w:val="20"/>
                <w:lang w:eastAsia="ru-RU"/>
              </w:rPr>
              <w:t>т.ч</w:t>
            </w:r>
            <w:proofErr w:type="spellEnd"/>
            <w:r w:rsidRPr="00D53B64">
              <w:rPr>
                <w:rFonts w:ascii="Times New Roman" w:hAnsi="Times New Roman"/>
                <w:b/>
                <w:bCs/>
                <w:color w:val="000000"/>
                <w:sz w:val="20"/>
                <w:szCs w:val="20"/>
                <w:lang w:eastAsia="ru-RU"/>
              </w:rPr>
              <w:t>. Н-</w:t>
            </w:r>
            <w:proofErr w:type="spellStart"/>
            <w:r w:rsidRPr="00D53B64">
              <w:rPr>
                <w:rFonts w:ascii="Times New Roman" w:hAnsi="Times New Roman"/>
                <w:b/>
                <w:bCs/>
                <w:color w:val="000000"/>
                <w:sz w:val="20"/>
                <w:szCs w:val="20"/>
                <w:lang w:eastAsia="ru-RU"/>
              </w:rPr>
              <w:t>рез</w:t>
            </w:r>
            <w:proofErr w:type="spellEnd"/>
            <w:r w:rsidRPr="00D53B64">
              <w:rPr>
                <w:rFonts w:ascii="Times New Roman" w:hAnsi="Times New Roman"/>
                <w:b/>
                <w:bCs/>
                <w:color w:val="000000"/>
                <w:sz w:val="20"/>
                <w:szCs w:val="20"/>
                <w:lang w:eastAsia="ru-RU"/>
              </w:rPr>
              <w:t xml:space="preserve"> ТБ</w:t>
            </w:r>
          </w:p>
        </w:tc>
      </w:tr>
      <w:tr w:rsidR="00597521" w:rsidRPr="00D53B64" w14:paraId="33A5AFB9"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92548BD"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1143" w:type="dxa"/>
            <w:tcBorders>
              <w:top w:val="nil"/>
              <w:left w:val="nil"/>
              <w:bottom w:val="nil"/>
              <w:right w:val="single" w:sz="8" w:space="0" w:color="auto"/>
            </w:tcBorders>
            <w:shd w:val="clear" w:color="auto" w:fill="auto"/>
            <w:noWrap/>
            <w:vAlign w:val="bottom"/>
            <w:hideMark/>
          </w:tcPr>
          <w:p w14:paraId="6664485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862</w:t>
            </w:r>
          </w:p>
        </w:tc>
        <w:tc>
          <w:tcPr>
            <w:tcW w:w="1258" w:type="dxa"/>
            <w:tcBorders>
              <w:top w:val="nil"/>
              <w:left w:val="nil"/>
              <w:bottom w:val="nil"/>
              <w:right w:val="single" w:sz="8" w:space="0" w:color="auto"/>
            </w:tcBorders>
            <w:shd w:val="clear" w:color="auto" w:fill="auto"/>
            <w:noWrap/>
            <w:vAlign w:val="bottom"/>
            <w:hideMark/>
          </w:tcPr>
          <w:p w14:paraId="3038D92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566" w:type="dxa"/>
            <w:tcBorders>
              <w:top w:val="nil"/>
              <w:left w:val="nil"/>
              <w:bottom w:val="nil"/>
              <w:right w:val="nil"/>
            </w:tcBorders>
            <w:shd w:val="clear" w:color="auto" w:fill="auto"/>
            <w:noWrap/>
            <w:vAlign w:val="bottom"/>
            <w:hideMark/>
          </w:tcPr>
          <w:p w14:paraId="0FEE631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475C214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3474816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827</w:t>
            </w:r>
          </w:p>
        </w:tc>
        <w:tc>
          <w:tcPr>
            <w:tcW w:w="1173" w:type="dxa"/>
            <w:tcBorders>
              <w:top w:val="nil"/>
              <w:left w:val="nil"/>
              <w:bottom w:val="nil"/>
              <w:right w:val="single" w:sz="8" w:space="0" w:color="auto"/>
            </w:tcBorders>
            <w:shd w:val="clear" w:color="auto" w:fill="auto"/>
            <w:noWrap/>
            <w:vAlign w:val="bottom"/>
            <w:hideMark/>
          </w:tcPr>
          <w:p w14:paraId="7495D8A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37</w:t>
            </w:r>
          </w:p>
        </w:tc>
      </w:tr>
      <w:tr w:rsidR="00597521" w:rsidRPr="00D53B64" w14:paraId="095BBF0F"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6532E6F"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1143" w:type="dxa"/>
            <w:tcBorders>
              <w:top w:val="nil"/>
              <w:left w:val="nil"/>
              <w:bottom w:val="nil"/>
              <w:right w:val="single" w:sz="8" w:space="0" w:color="auto"/>
            </w:tcBorders>
            <w:shd w:val="clear" w:color="auto" w:fill="auto"/>
            <w:noWrap/>
            <w:vAlign w:val="bottom"/>
            <w:hideMark/>
          </w:tcPr>
          <w:p w14:paraId="70295D8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651</w:t>
            </w:r>
          </w:p>
        </w:tc>
        <w:tc>
          <w:tcPr>
            <w:tcW w:w="1258" w:type="dxa"/>
            <w:tcBorders>
              <w:top w:val="nil"/>
              <w:left w:val="nil"/>
              <w:bottom w:val="nil"/>
              <w:right w:val="single" w:sz="8" w:space="0" w:color="auto"/>
            </w:tcBorders>
            <w:shd w:val="clear" w:color="auto" w:fill="auto"/>
            <w:noWrap/>
            <w:vAlign w:val="bottom"/>
            <w:hideMark/>
          </w:tcPr>
          <w:p w14:paraId="7DF69C32"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566" w:type="dxa"/>
            <w:tcBorders>
              <w:top w:val="nil"/>
              <w:left w:val="nil"/>
              <w:bottom w:val="nil"/>
              <w:right w:val="nil"/>
            </w:tcBorders>
            <w:shd w:val="clear" w:color="auto" w:fill="auto"/>
            <w:noWrap/>
            <w:vAlign w:val="bottom"/>
            <w:hideMark/>
          </w:tcPr>
          <w:p w14:paraId="78D3305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604" w:type="dxa"/>
            <w:tcBorders>
              <w:top w:val="nil"/>
              <w:left w:val="single" w:sz="8" w:space="0" w:color="auto"/>
              <w:bottom w:val="nil"/>
              <w:right w:val="single" w:sz="8" w:space="0" w:color="auto"/>
            </w:tcBorders>
            <w:shd w:val="clear" w:color="auto" w:fill="auto"/>
            <w:noWrap/>
            <w:vAlign w:val="bottom"/>
            <w:hideMark/>
          </w:tcPr>
          <w:p w14:paraId="58F31F8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52" w:type="dxa"/>
            <w:tcBorders>
              <w:top w:val="nil"/>
              <w:left w:val="nil"/>
              <w:bottom w:val="nil"/>
              <w:right w:val="single" w:sz="8" w:space="0" w:color="auto"/>
            </w:tcBorders>
            <w:shd w:val="clear" w:color="auto" w:fill="auto"/>
            <w:noWrap/>
            <w:vAlign w:val="bottom"/>
            <w:hideMark/>
          </w:tcPr>
          <w:p w14:paraId="020E2DE2"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637</w:t>
            </w:r>
          </w:p>
        </w:tc>
        <w:tc>
          <w:tcPr>
            <w:tcW w:w="1173" w:type="dxa"/>
            <w:tcBorders>
              <w:top w:val="nil"/>
              <w:left w:val="nil"/>
              <w:bottom w:val="nil"/>
              <w:right w:val="single" w:sz="8" w:space="0" w:color="auto"/>
            </w:tcBorders>
            <w:shd w:val="clear" w:color="auto" w:fill="auto"/>
            <w:noWrap/>
            <w:vAlign w:val="bottom"/>
            <w:hideMark/>
          </w:tcPr>
          <w:p w14:paraId="7502D96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32</w:t>
            </w:r>
          </w:p>
        </w:tc>
      </w:tr>
      <w:tr w:rsidR="00597521" w:rsidRPr="00D53B64" w14:paraId="735D3576"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FBD5D1F"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1143" w:type="dxa"/>
            <w:tcBorders>
              <w:top w:val="nil"/>
              <w:left w:val="nil"/>
              <w:bottom w:val="nil"/>
              <w:right w:val="single" w:sz="8" w:space="0" w:color="auto"/>
            </w:tcBorders>
            <w:shd w:val="clear" w:color="auto" w:fill="auto"/>
            <w:noWrap/>
            <w:vAlign w:val="bottom"/>
            <w:hideMark/>
          </w:tcPr>
          <w:p w14:paraId="3EAA2A5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2488</w:t>
            </w:r>
          </w:p>
        </w:tc>
        <w:tc>
          <w:tcPr>
            <w:tcW w:w="1258" w:type="dxa"/>
            <w:tcBorders>
              <w:top w:val="nil"/>
              <w:left w:val="nil"/>
              <w:bottom w:val="nil"/>
              <w:right w:val="single" w:sz="8" w:space="0" w:color="auto"/>
            </w:tcBorders>
            <w:shd w:val="clear" w:color="auto" w:fill="auto"/>
            <w:noWrap/>
            <w:vAlign w:val="bottom"/>
            <w:hideMark/>
          </w:tcPr>
          <w:p w14:paraId="2127B27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29</w:t>
            </w:r>
          </w:p>
        </w:tc>
        <w:tc>
          <w:tcPr>
            <w:tcW w:w="1566" w:type="dxa"/>
            <w:tcBorders>
              <w:top w:val="nil"/>
              <w:left w:val="nil"/>
              <w:bottom w:val="nil"/>
              <w:right w:val="nil"/>
            </w:tcBorders>
            <w:shd w:val="clear" w:color="auto" w:fill="auto"/>
            <w:noWrap/>
            <w:vAlign w:val="bottom"/>
            <w:hideMark/>
          </w:tcPr>
          <w:p w14:paraId="0AF624B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53</w:t>
            </w:r>
          </w:p>
        </w:tc>
        <w:tc>
          <w:tcPr>
            <w:tcW w:w="1604" w:type="dxa"/>
            <w:tcBorders>
              <w:top w:val="nil"/>
              <w:left w:val="single" w:sz="8" w:space="0" w:color="auto"/>
              <w:bottom w:val="nil"/>
              <w:right w:val="single" w:sz="8" w:space="0" w:color="auto"/>
            </w:tcBorders>
            <w:shd w:val="clear" w:color="auto" w:fill="auto"/>
            <w:noWrap/>
            <w:vAlign w:val="bottom"/>
            <w:hideMark/>
          </w:tcPr>
          <w:p w14:paraId="1FEA939D"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1052" w:type="dxa"/>
            <w:tcBorders>
              <w:top w:val="nil"/>
              <w:left w:val="nil"/>
              <w:bottom w:val="nil"/>
              <w:right w:val="single" w:sz="8" w:space="0" w:color="auto"/>
            </w:tcBorders>
            <w:shd w:val="clear" w:color="auto" w:fill="auto"/>
            <w:noWrap/>
            <w:vAlign w:val="bottom"/>
            <w:hideMark/>
          </w:tcPr>
          <w:p w14:paraId="052DA47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2387</w:t>
            </w:r>
          </w:p>
        </w:tc>
        <w:tc>
          <w:tcPr>
            <w:tcW w:w="1173" w:type="dxa"/>
            <w:tcBorders>
              <w:top w:val="nil"/>
              <w:left w:val="nil"/>
              <w:bottom w:val="nil"/>
              <w:right w:val="single" w:sz="8" w:space="0" w:color="auto"/>
            </w:tcBorders>
            <w:shd w:val="clear" w:color="auto" w:fill="auto"/>
            <w:noWrap/>
            <w:vAlign w:val="bottom"/>
            <w:hideMark/>
          </w:tcPr>
          <w:p w14:paraId="430A0B3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w:t>
            </w:r>
          </w:p>
        </w:tc>
      </w:tr>
      <w:tr w:rsidR="00597521" w:rsidRPr="00D53B64" w14:paraId="589AE0B3"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9D8F311"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1143" w:type="dxa"/>
            <w:tcBorders>
              <w:top w:val="nil"/>
              <w:left w:val="nil"/>
              <w:bottom w:val="nil"/>
              <w:right w:val="single" w:sz="8" w:space="0" w:color="auto"/>
            </w:tcBorders>
            <w:shd w:val="clear" w:color="auto" w:fill="auto"/>
            <w:noWrap/>
            <w:vAlign w:val="bottom"/>
            <w:hideMark/>
          </w:tcPr>
          <w:p w14:paraId="72F1AF1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1239</w:t>
            </w:r>
          </w:p>
        </w:tc>
        <w:tc>
          <w:tcPr>
            <w:tcW w:w="1258" w:type="dxa"/>
            <w:tcBorders>
              <w:top w:val="nil"/>
              <w:left w:val="nil"/>
              <w:bottom w:val="nil"/>
              <w:right w:val="single" w:sz="8" w:space="0" w:color="auto"/>
            </w:tcBorders>
            <w:shd w:val="clear" w:color="auto" w:fill="auto"/>
            <w:noWrap/>
            <w:vAlign w:val="bottom"/>
            <w:hideMark/>
          </w:tcPr>
          <w:p w14:paraId="3CD7C08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566" w:type="dxa"/>
            <w:tcBorders>
              <w:top w:val="nil"/>
              <w:left w:val="nil"/>
              <w:bottom w:val="nil"/>
              <w:right w:val="nil"/>
            </w:tcBorders>
            <w:shd w:val="clear" w:color="auto" w:fill="auto"/>
            <w:noWrap/>
            <w:vAlign w:val="bottom"/>
            <w:hideMark/>
          </w:tcPr>
          <w:p w14:paraId="3C00EE1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0ABB421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4CE38D1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1205</w:t>
            </w:r>
          </w:p>
        </w:tc>
        <w:tc>
          <w:tcPr>
            <w:tcW w:w="1173" w:type="dxa"/>
            <w:tcBorders>
              <w:top w:val="nil"/>
              <w:left w:val="nil"/>
              <w:bottom w:val="nil"/>
              <w:right w:val="single" w:sz="8" w:space="0" w:color="auto"/>
            </w:tcBorders>
            <w:shd w:val="clear" w:color="auto" w:fill="auto"/>
            <w:noWrap/>
            <w:vAlign w:val="bottom"/>
            <w:hideMark/>
          </w:tcPr>
          <w:p w14:paraId="50A8037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58</w:t>
            </w:r>
          </w:p>
        </w:tc>
      </w:tr>
      <w:tr w:rsidR="00597521" w:rsidRPr="00D53B64" w14:paraId="457846F0"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8AB0A65"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1143" w:type="dxa"/>
            <w:tcBorders>
              <w:top w:val="nil"/>
              <w:left w:val="nil"/>
              <w:bottom w:val="nil"/>
              <w:right w:val="single" w:sz="8" w:space="0" w:color="auto"/>
            </w:tcBorders>
            <w:shd w:val="clear" w:color="auto" w:fill="auto"/>
            <w:noWrap/>
            <w:vAlign w:val="bottom"/>
            <w:hideMark/>
          </w:tcPr>
          <w:p w14:paraId="64BA969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814</w:t>
            </w:r>
          </w:p>
        </w:tc>
        <w:tc>
          <w:tcPr>
            <w:tcW w:w="1258" w:type="dxa"/>
            <w:tcBorders>
              <w:top w:val="nil"/>
              <w:left w:val="nil"/>
              <w:bottom w:val="nil"/>
              <w:right w:val="single" w:sz="8" w:space="0" w:color="auto"/>
            </w:tcBorders>
            <w:shd w:val="clear" w:color="auto" w:fill="auto"/>
            <w:noWrap/>
            <w:vAlign w:val="bottom"/>
            <w:hideMark/>
          </w:tcPr>
          <w:p w14:paraId="652FE6C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566" w:type="dxa"/>
            <w:tcBorders>
              <w:top w:val="nil"/>
              <w:left w:val="nil"/>
              <w:bottom w:val="nil"/>
              <w:right w:val="nil"/>
            </w:tcBorders>
            <w:shd w:val="clear" w:color="auto" w:fill="auto"/>
            <w:noWrap/>
            <w:vAlign w:val="bottom"/>
            <w:hideMark/>
          </w:tcPr>
          <w:p w14:paraId="79B5953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1604" w:type="dxa"/>
            <w:tcBorders>
              <w:top w:val="nil"/>
              <w:left w:val="single" w:sz="8" w:space="0" w:color="auto"/>
              <w:bottom w:val="nil"/>
              <w:right w:val="single" w:sz="8" w:space="0" w:color="auto"/>
            </w:tcBorders>
            <w:shd w:val="clear" w:color="auto" w:fill="auto"/>
            <w:noWrap/>
            <w:vAlign w:val="bottom"/>
            <w:hideMark/>
          </w:tcPr>
          <w:p w14:paraId="462B5EC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08DF46C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782</w:t>
            </w:r>
          </w:p>
        </w:tc>
        <w:tc>
          <w:tcPr>
            <w:tcW w:w="1173" w:type="dxa"/>
            <w:tcBorders>
              <w:top w:val="nil"/>
              <w:left w:val="nil"/>
              <w:bottom w:val="nil"/>
              <w:right w:val="single" w:sz="8" w:space="0" w:color="auto"/>
            </w:tcBorders>
            <w:shd w:val="clear" w:color="auto" w:fill="auto"/>
            <w:noWrap/>
            <w:vAlign w:val="bottom"/>
            <w:hideMark/>
          </w:tcPr>
          <w:p w14:paraId="78AAA49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r>
      <w:tr w:rsidR="00597521" w:rsidRPr="00D53B64" w14:paraId="0113BE49"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2462D32"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1143" w:type="dxa"/>
            <w:tcBorders>
              <w:top w:val="nil"/>
              <w:left w:val="nil"/>
              <w:bottom w:val="nil"/>
              <w:right w:val="single" w:sz="8" w:space="0" w:color="auto"/>
            </w:tcBorders>
            <w:shd w:val="clear" w:color="auto" w:fill="auto"/>
            <w:noWrap/>
            <w:vAlign w:val="bottom"/>
            <w:hideMark/>
          </w:tcPr>
          <w:p w14:paraId="49409FF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863</w:t>
            </w:r>
          </w:p>
        </w:tc>
        <w:tc>
          <w:tcPr>
            <w:tcW w:w="1258" w:type="dxa"/>
            <w:tcBorders>
              <w:top w:val="nil"/>
              <w:left w:val="nil"/>
              <w:bottom w:val="nil"/>
              <w:right w:val="single" w:sz="8" w:space="0" w:color="auto"/>
            </w:tcBorders>
            <w:shd w:val="clear" w:color="auto" w:fill="auto"/>
            <w:noWrap/>
            <w:vAlign w:val="bottom"/>
            <w:hideMark/>
          </w:tcPr>
          <w:p w14:paraId="4F46C26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566" w:type="dxa"/>
            <w:tcBorders>
              <w:top w:val="nil"/>
              <w:left w:val="nil"/>
              <w:bottom w:val="nil"/>
              <w:right w:val="nil"/>
            </w:tcBorders>
            <w:shd w:val="clear" w:color="auto" w:fill="auto"/>
            <w:noWrap/>
            <w:vAlign w:val="bottom"/>
            <w:hideMark/>
          </w:tcPr>
          <w:p w14:paraId="689C5E7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51E15A9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052" w:type="dxa"/>
            <w:tcBorders>
              <w:top w:val="nil"/>
              <w:left w:val="nil"/>
              <w:bottom w:val="nil"/>
              <w:right w:val="single" w:sz="8" w:space="0" w:color="auto"/>
            </w:tcBorders>
            <w:shd w:val="clear" w:color="auto" w:fill="auto"/>
            <w:noWrap/>
            <w:vAlign w:val="bottom"/>
            <w:hideMark/>
          </w:tcPr>
          <w:p w14:paraId="4D5D3EC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835</w:t>
            </w:r>
          </w:p>
        </w:tc>
        <w:tc>
          <w:tcPr>
            <w:tcW w:w="1173" w:type="dxa"/>
            <w:tcBorders>
              <w:top w:val="nil"/>
              <w:left w:val="nil"/>
              <w:bottom w:val="nil"/>
              <w:right w:val="single" w:sz="8" w:space="0" w:color="auto"/>
            </w:tcBorders>
            <w:shd w:val="clear" w:color="auto" w:fill="auto"/>
            <w:noWrap/>
            <w:vAlign w:val="bottom"/>
            <w:hideMark/>
          </w:tcPr>
          <w:p w14:paraId="0D3D3B2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46</w:t>
            </w:r>
          </w:p>
        </w:tc>
      </w:tr>
      <w:tr w:rsidR="00597521" w:rsidRPr="00D53B64" w14:paraId="45D29FEB"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D77ABF1"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1143" w:type="dxa"/>
            <w:tcBorders>
              <w:top w:val="nil"/>
              <w:left w:val="nil"/>
              <w:bottom w:val="nil"/>
              <w:right w:val="single" w:sz="8" w:space="0" w:color="auto"/>
            </w:tcBorders>
            <w:shd w:val="clear" w:color="auto" w:fill="auto"/>
            <w:noWrap/>
            <w:vAlign w:val="bottom"/>
            <w:hideMark/>
          </w:tcPr>
          <w:p w14:paraId="230C29F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1086</w:t>
            </w:r>
          </w:p>
        </w:tc>
        <w:tc>
          <w:tcPr>
            <w:tcW w:w="1258" w:type="dxa"/>
            <w:tcBorders>
              <w:top w:val="nil"/>
              <w:left w:val="nil"/>
              <w:bottom w:val="nil"/>
              <w:right w:val="single" w:sz="8" w:space="0" w:color="auto"/>
            </w:tcBorders>
            <w:shd w:val="clear" w:color="auto" w:fill="auto"/>
            <w:noWrap/>
            <w:vAlign w:val="bottom"/>
            <w:hideMark/>
          </w:tcPr>
          <w:p w14:paraId="24B215C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566" w:type="dxa"/>
            <w:tcBorders>
              <w:top w:val="nil"/>
              <w:left w:val="nil"/>
              <w:bottom w:val="nil"/>
              <w:right w:val="nil"/>
            </w:tcBorders>
            <w:shd w:val="clear" w:color="auto" w:fill="auto"/>
            <w:noWrap/>
            <w:vAlign w:val="bottom"/>
            <w:hideMark/>
          </w:tcPr>
          <w:p w14:paraId="5EFA96E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4E7D43A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3698A4E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1014</w:t>
            </w:r>
          </w:p>
        </w:tc>
        <w:tc>
          <w:tcPr>
            <w:tcW w:w="1173" w:type="dxa"/>
            <w:tcBorders>
              <w:top w:val="nil"/>
              <w:left w:val="nil"/>
              <w:bottom w:val="nil"/>
              <w:right w:val="single" w:sz="8" w:space="0" w:color="auto"/>
            </w:tcBorders>
            <w:shd w:val="clear" w:color="auto" w:fill="auto"/>
            <w:noWrap/>
            <w:vAlign w:val="bottom"/>
            <w:hideMark/>
          </w:tcPr>
          <w:p w14:paraId="18F9E4F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68</w:t>
            </w:r>
          </w:p>
        </w:tc>
      </w:tr>
      <w:tr w:rsidR="00597521" w:rsidRPr="00D53B64" w14:paraId="68D40C23"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C4DC453"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1143" w:type="dxa"/>
            <w:tcBorders>
              <w:top w:val="nil"/>
              <w:left w:val="nil"/>
              <w:bottom w:val="nil"/>
              <w:right w:val="single" w:sz="8" w:space="0" w:color="auto"/>
            </w:tcBorders>
            <w:shd w:val="clear" w:color="auto" w:fill="auto"/>
            <w:noWrap/>
            <w:vAlign w:val="bottom"/>
            <w:hideMark/>
          </w:tcPr>
          <w:p w14:paraId="0E7188B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676</w:t>
            </w:r>
          </w:p>
        </w:tc>
        <w:tc>
          <w:tcPr>
            <w:tcW w:w="1258" w:type="dxa"/>
            <w:tcBorders>
              <w:top w:val="nil"/>
              <w:left w:val="nil"/>
              <w:bottom w:val="nil"/>
              <w:right w:val="single" w:sz="8" w:space="0" w:color="auto"/>
            </w:tcBorders>
            <w:shd w:val="clear" w:color="auto" w:fill="auto"/>
            <w:noWrap/>
            <w:vAlign w:val="bottom"/>
            <w:hideMark/>
          </w:tcPr>
          <w:p w14:paraId="3496587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566" w:type="dxa"/>
            <w:tcBorders>
              <w:top w:val="nil"/>
              <w:left w:val="nil"/>
              <w:bottom w:val="nil"/>
              <w:right w:val="nil"/>
            </w:tcBorders>
            <w:shd w:val="clear" w:color="auto" w:fill="auto"/>
            <w:noWrap/>
            <w:vAlign w:val="bottom"/>
            <w:hideMark/>
          </w:tcPr>
          <w:p w14:paraId="06CC25A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60CDEE8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5745AAD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650</w:t>
            </w:r>
          </w:p>
        </w:tc>
        <w:tc>
          <w:tcPr>
            <w:tcW w:w="1173" w:type="dxa"/>
            <w:tcBorders>
              <w:top w:val="nil"/>
              <w:left w:val="nil"/>
              <w:bottom w:val="nil"/>
              <w:right w:val="single" w:sz="8" w:space="0" w:color="auto"/>
            </w:tcBorders>
            <w:shd w:val="clear" w:color="auto" w:fill="auto"/>
            <w:noWrap/>
            <w:vAlign w:val="bottom"/>
            <w:hideMark/>
          </w:tcPr>
          <w:p w14:paraId="26B780C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597521" w:rsidRPr="00D53B64" w14:paraId="3A36C1A7"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9E27D3F"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1143" w:type="dxa"/>
            <w:tcBorders>
              <w:top w:val="nil"/>
              <w:left w:val="nil"/>
              <w:bottom w:val="nil"/>
              <w:right w:val="single" w:sz="8" w:space="0" w:color="auto"/>
            </w:tcBorders>
            <w:shd w:val="clear" w:color="auto" w:fill="auto"/>
            <w:noWrap/>
            <w:vAlign w:val="bottom"/>
            <w:hideMark/>
          </w:tcPr>
          <w:p w14:paraId="70EBAE4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1245</w:t>
            </w:r>
          </w:p>
        </w:tc>
        <w:tc>
          <w:tcPr>
            <w:tcW w:w="1258" w:type="dxa"/>
            <w:tcBorders>
              <w:top w:val="nil"/>
              <w:left w:val="nil"/>
              <w:bottom w:val="nil"/>
              <w:right w:val="single" w:sz="8" w:space="0" w:color="auto"/>
            </w:tcBorders>
            <w:shd w:val="clear" w:color="auto" w:fill="auto"/>
            <w:noWrap/>
            <w:vAlign w:val="bottom"/>
            <w:hideMark/>
          </w:tcPr>
          <w:p w14:paraId="1C88E1A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566" w:type="dxa"/>
            <w:tcBorders>
              <w:top w:val="nil"/>
              <w:left w:val="nil"/>
              <w:bottom w:val="nil"/>
              <w:right w:val="nil"/>
            </w:tcBorders>
            <w:shd w:val="clear" w:color="auto" w:fill="auto"/>
            <w:noWrap/>
            <w:vAlign w:val="bottom"/>
            <w:hideMark/>
          </w:tcPr>
          <w:p w14:paraId="4A46C9F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18BF0F4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052" w:type="dxa"/>
            <w:tcBorders>
              <w:top w:val="nil"/>
              <w:left w:val="nil"/>
              <w:bottom w:val="nil"/>
              <w:right w:val="single" w:sz="8" w:space="0" w:color="auto"/>
            </w:tcBorders>
            <w:shd w:val="clear" w:color="auto" w:fill="auto"/>
            <w:noWrap/>
            <w:vAlign w:val="bottom"/>
            <w:hideMark/>
          </w:tcPr>
          <w:p w14:paraId="74BADF8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1201</w:t>
            </w:r>
          </w:p>
        </w:tc>
        <w:tc>
          <w:tcPr>
            <w:tcW w:w="1173" w:type="dxa"/>
            <w:tcBorders>
              <w:top w:val="nil"/>
              <w:left w:val="nil"/>
              <w:bottom w:val="nil"/>
              <w:right w:val="single" w:sz="8" w:space="0" w:color="auto"/>
            </w:tcBorders>
            <w:shd w:val="clear" w:color="auto" w:fill="auto"/>
            <w:noWrap/>
            <w:vAlign w:val="bottom"/>
            <w:hideMark/>
          </w:tcPr>
          <w:p w14:paraId="401D2C3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31</w:t>
            </w:r>
          </w:p>
        </w:tc>
      </w:tr>
      <w:tr w:rsidR="00597521" w:rsidRPr="00D53B64" w14:paraId="46AAF675"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1B004EC"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1143" w:type="dxa"/>
            <w:tcBorders>
              <w:top w:val="nil"/>
              <w:left w:val="nil"/>
              <w:bottom w:val="nil"/>
              <w:right w:val="single" w:sz="8" w:space="0" w:color="auto"/>
            </w:tcBorders>
            <w:shd w:val="clear" w:color="auto" w:fill="auto"/>
            <w:noWrap/>
            <w:vAlign w:val="bottom"/>
            <w:hideMark/>
          </w:tcPr>
          <w:p w14:paraId="38B9C91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688</w:t>
            </w:r>
          </w:p>
        </w:tc>
        <w:tc>
          <w:tcPr>
            <w:tcW w:w="1258" w:type="dxa"/>
            <w:tcBorders>
              <w:top w:val="nil"/>
              <w:left w:val="nil"/>
              <w:bottom w:val="nil"/>
              <w:right w:val="single" w:sz="8" w:space="0" w:color="auto"/>
            </w:tcBorders>
            <w:shd w:val="clear" w:color="auto" w:fill="auto"/>
            <w:noWrap/>
            <w:vAlign w:val="bottom"/>
            <w:hideMark/>
          </w:tcPr>
          <w:p w14:paraId="4A64851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566" w:type="dxa"/>
            <w:tcBorders>
              <w:top w:val="nil"/>
              <w:left w:val="nil"/>
              <w:bottom w:val="nil"/>
              <w:right w:val="nil"/>
            </w:tcBorders>
            <w:shd w:val="clear" w:color="auto" w:fill="auto"/>
            <w:noWrap/>
            <w:vAlign w:val="bottom"/>
            <w:hideMark/>
          </w:tcPr>
          <w:p w14:paraId="0D53C33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604" w:type="dxa"/>
            <w:tcBorders>
              <w:top w:val="nil"/>
              <w:left w:val="single" w:sz="8" w:space="0" w:color="auto"/>
              <w:bottom w:val="nil"/>
              <w:right w:val="single" w:sz="8" w:space="0" w:color="auto"/>
            </w:tcBorders>
            <w:shd w:val="clear" w:color="auto" w:fill="auto"/>
            <w:noWrap/>
            <w:vAlign w:val="bottom"/>
            <w:hideMark/>
          </w:tcPr>
          <w:p w14:paraId="6174DD5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5B5CFE1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662</w:t>
            </w:r>
          </w:p>
        </w:tc>
        <w:tc>
          <w:tcPr>
            <w:tcW w:w="1173" w:type="dxa"/>
            <w:tcBorders>
              <w:top w:val="nil"/>
              <w:left w:val="nil"/>
              <w:bottom w:val="nil"/>
              <w:right w:val="single" w:sz="8" w:space="0" w:color="auto"/>
            </w:tcBorders>
            <w:shd w:val="clear" w:color="auto" w:fill="auto"/>
            <w:noWrap/>
            <w:vAlign w:val="bottom"/>
            <w:hideMark/>
          </w:tcPr>
          <w:p w14:paraId="198CB93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34</w:t>
            </w:r>
          </w:p>
        </w:tc>
      </w:tr>
      <w:tr w:rsidR="00597521" w:rsidRPr="00D53B64" w14:paraId="28888AC8"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7BDC12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1143" w:type="dxa"/>
            <w:tcBorders>
              <w:top w:val="nil"/>
              <w:left w:val="nil"/>
              <w:bottom w:val="nil"/>
              <w:right w:val="single" w:sz="8" w:space="0" w:color="auto"/>
            </w:tcBorders>
            <w:shd w:val="clear" w:color="auto" w:fill="auto"/>
            <w:noWrap/>
            <w:vAlign w:val="bottom"/>
            <w:hideMark/>
          </w:tcPr>
          <w:p w14:paraId="35A8603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411</w:t>
            </w:r>
          </w:p>
        </w:tc>
        <w:tc>
          <w:tcPr>
            <w:tcW w:w="1258" w:type="dxa"/>
            <w:tcBorders>
              <w:top w:val="nil"/>
              <w:left w:val="nil"/>
              <w:bottom w:val="nil"/>
              <w:right w:val="single" w:sz="8" w:space="0" w:color="auto"/>
            </w:tcBorders>
            <w:shd w:val="clear" w:color="auto" w:fill="auto"/>
            <w:noWrap/>
            <w:vAlign w:val="bottom"/>
            <w:hideMark/>
          </w:tcPr>
          <w:p w14:paraId="178016C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27F62F8D"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604" w:type="dxa"/>
            <w:tcBorders>
              <w:top w:val="nil"/>
              <w:left w:val="single" w:sz="8" w:space="0" w:color="auto"/>
              <w:bottom w:val="nil"/>
              <w:right w:val="single" w:sz="8" w:space="0" w:color="auto"/>
            </w:tcBorders>
            <w:shd w:val="clear" w:color="auto" w:fill="auto"/>
            <w:noWrap/>
            <w:vAlign w:val="bottom"/>
            <w:hideMark/>
          </w:tcPr>
          <w:p w14:paraId="2A8AFF9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52" w:type="dxa"/>
            <w:tcBorders>
              <w:top w:val="nil"/>
              <w:left w:val="nil"/>
              <w:bottom w:val="nil"/>
              <w:right w:val="single" w:sz="8" w:space="0" w:color="auto"/>
            </w:tcBorders>
            <w:shd w:val="clear" w:color="auto" w:fill="auto"/>
            <w:noWrap/>
            <w:vAlign w:val="bottom"/>
            <w:hideMark/>
          </w:tcPr>
          <w:p w14:paraId="317C8672"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399</w:t>
            </w:r>
          </w:p>
        </w:tc>
        <w:tc>
          <w:tcPr>
            <w:tcW w:w="1173" w:type="dxa"/>
            <w:tcBorders>
              <w:top w:val="nil"/>
              <w:left w:val="nil"/>
              <w:bottom w:val="nil"/>
              <w:right w:val="single" w:sz="8" w:space="0" w:color="auto"/>
            </w:tcBorders>
            <w:shd w:val="clear" w:color="auto" w:fill="auto"/>
            <w:noWrap/>
            <w:vAlign w:val="bottom"/>
            <w:hideMark/>
          </w:tcPr>
          <w:p w14:paraId="113E928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r>
      <w:tr w:rsidR="00597521" w:rsidRPr="00D53B64" w14:paraId="6AD65D4C"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940DB8C"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1143" w:type="dxa"/>
            <w:tcBorders>
              <w:top w:val="nil"/>
              <w:left w:val="nil"/>
              <w:bottom w:val="nil"/>
              <w:right w:val="single" w:sz="8" w:space="0" w:color="auto"/>
            </w:tcBorders>
            <w:shd w:val="clear" w:color="auto" w:fill="auto"/>
            <w:noWrap/>
            <w:vAlign w:val="bottom"/>
            <w:hideMark/>
          </w:tcPr>
          <w:p w14:paraId="683348D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1554</w:t>
            </w:r>
          </w:p>
        </w:tc>
        <w:tc>
          <w:tcPr>
            <w:tcW w:w="1258" w:type="dxa"/>
            <w:tcBorders>
              <w:top w:val="nil"/>
              <w:left w:val="nil"/>
              <w:bottom w:val="nil"/>
              <w:right w:val="single" w:sz="8" w:space="0" w:color="auto"/>
            </w:tcBorders>
            <w:shd w:val="clear" w:color="auto" w:fill="auto"/>
            <w:noWrap/>
            <w:vAlign w:val="bottom"/>
            <w:hideMark/>
          </w:tcPr>
          <w:p w14:paraId="127F8A0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18</w:t>
            </w:r>
          </w:p>
        </w:tc>
        <w:tc>
          <w:tcPr>
            <w:tcW w:w="1566" w:type="dxa"/>
            <w:tcBorders>
              <w:top w:val="nil"/>
              <w:left w:val="nil"/>
              <w:bottom w:val="nil"/>
              <w:right w:val="nil"/>
            </w:tcBorders>
            <w:shd w:val="clear" w:color="auto" w:fill="auto"/>
            <w:noWrap/>
            <w:vAlign w:val="bottom"/>
            <w:hideMark/>
          </w:tcPr>
          <w:p w14:paraId="41DDE68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604" w:type="dxa"/>
            <w:tcBorders>
              <w:top w:val="nil"/>
              <w:left w:val="single" w:sz="8" w:space="0" w:color="auto"/>
              <w:bottom w:val="nil"/>
              <w:right w:val="single" w:sz="8" w:space="0" w:color="auto"/>
            </w:tcBorders>
            <w:shd w:val="clear" w:color="auto" w:fill="auto"/>
            <w:noWrap/>
            <w:vAlign w:val="bottom"/>
            <w:hideMark/>
          </w:tcPr>
          <w:p w14:paraId="78E2DD8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32588AB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1512</w:t>
            </w:r>
          </w:p>
        </w:tc>
        <w:tc>
          <w:tcPr>
            <w:tcW w:w="1173" w:type="dxa"/>
            <w:tcBorders>
              <w:top w:val="nil"/>
              <w:left w:val="nil"/>
              <w:bottom w:val="nil"/>
              <w:right w:val="single" w:sz="8" w:space="0" w:color="auto"/>
            </w:tcBorders>
            <w:shd w:val="clear" w:color="auto" w:fill="auto"/>
            <w:noWrap/>
            <w:vAlign w:val="bottom"/>
            <w:hideMark/>
          </w:tcPr>
          <w:p w14:paraId="09CF254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73</w:t>
            </w:r>
          </w:p>
        </w:tc>
      </w:tr>
      <w:tr w:rsidR="00597521" w:rsidRPr="00D53B64" w14:paraId="3F51FBBA"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CC62F82"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1143" w:type="dxa"/>
            <w:tcBorders>
              <w:top w:val="nil"/>
              <w:left w:val="nil"/>
              <w:bottom w:val="nil"/>
              <w:right w:val="single" w:sz="8" w:space="0" w:color="auto"/>
            </w:tcBorders>
            <w:shd w:val="clear" w:color="auto" w:fill="auto"/>
            <w:noWrap/>
            <w:vAlign w:val="bottom"/>
            <w:hideMark/>
          </w:tcPr>
          <w:p w14:paraId="1A1974A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760</w:t>
            </w:r>
          </w:p>
        </w:tc>
        <w:tc>
          <w:tcPr>
            <w:tcW w:w="1258" w:type="dxa"/>
            <w:tcBorders>
              <w:top w:val="nil"/>
              <w:left w:val="nil"/>
              <w:bottom w:val="nil"/>
              <w:right w:val="single" w:sz="8" w:space="0" w:color="auto"/>
            </w:tcBorders>
            <w:shd w:val="clear" w:color="auto" w:fill="auto"/>
            <w:noWrap/>
            <w:vAlign w:val="bottom"/>
            <w:hideMark/>
          </w:tcPr>
          <w:p w14:paraId="5D9D101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6D804CD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6E112DF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241E7192"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750</w:t>
            </w:r>
          </w:p>
        </w:tc>
        <w:tc>
          <w:tcPr>
            <w:tcW w:w="1173" w:type="dxa"/>
            <w:tcBorders>
              <w:top w:val="nil"/>
              <w:left w:val="nil"/>
              <w:bottom w:val="nil"/>
              <w:right w:val="single" w:sz="8" w:space="0" w:color="auto"/>
            </w:tcBorders>
            <w:shd w:val="clear" w:color="auto" w:fill="auto"/>
            <w:noWrap/>
            <w:vAlign w:val="bottom"/>
            <w:hideMark/>
          </w:tcPr>
          <w:p w14:paraId="3EF7B11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r>
      <w:tr w:rsidR="00597521" w:rsidRPr="00D53B64" w14:paraId="0F30B505"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732DAC6"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1143" w:type="dxa"/>
            <w:tcBorders>
              <w:top w:val="nil"/>
              <w:left w:val="nil"/>
              <w:bottom w:val="nil"/>
              <w:right w:val="single" w:sz="8" w:space="0" w:color="auto"/>
            </w:tcBorders>
            <w:shd w:val="clear" w:color="auto" w:fill="auto"/>
            <w:noWrap/>
            <w:vAlign w:val="bottom"/>
            <w:hideMark/>
          </w:tcPr>
          <w:p w14:paraId="04FFAD5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3211</w:t>
            </w:r>
          </w:p>
        </w:tc>
        <w:tc>
          <w:tcPr>
            <w:tcW w:w="1258" w:type="dxa"/>
            <w:tcBorders>
              <w:top w:val="nil"/>
              <w:left w:val="nil"/>
              <w:bottom w:val="nil"/>
              <w:right w:val="single" w:sz="8" w:space="0" w:color="auto"/>
            </w:tcBorders>
            <w:shd w:val="clear" w:color="auto" w:fill="auto"/>
            <w:noWrap/>
            <w:vAlign w:val="bottom"/>
            <w:hideMark/>
          </w:tcPr>
          <w:p w14:paraId="5FAA443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566" w:type="dxa"/>
            <w:tcBorders>
              <w:top w:val="nil"/>
              <w:left w:val="nil"/>
              <w:bottom w:val="nil"/>
              <w:right w:val="nil"/>
            </w:tcBorders>
            <w:shd w:val="clear" w:color="auto" w:fill="auto"/>
            <w:noWrap/>
            <w:vAlign w:val="bottom"/>
            <w:hideMark/>
          </w:tcPr>
          <w:p w14:paraId="2207C8C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1FAD2E4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38</w:t>
            </w:r>
          </w:p>
        </w:tc>
        <w:tc>
          <w:tcPr>
            <w:tcW w:w="1052" w:type="dxa"/>
            <w:tcBorders>
              <w:top w:val="nil"/>
              <w:left w:val="nil"/>
              <w:bottom w:val="nil"/>
              <w:right w:val="single" w:sz="8" w:space="0" w:color="auto"/>
            </w:tcBorders>
            <w:shd w:val="clear" w:color="auto" w:fill="auto"/>
            <w:noWrap/>
            <w:vAlign w:val="bottom"/>
            <w:hideMark/>
          </w:tcPr>
          <w:p w14:paraId="51D4A93D"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3108</w:t>
            </w:r>
          </w:p>
        </w:tc>
        <w:tc>
          <w:tcPr>
            <w:tcW w:w="1173" w:type="dxa"/>
            <w:tcBorders>
              <w:top w:val="nil"/>
              <w:left w:val="nil"/>
              <w:bottom w:val="nil"/>
              <w:right w:val="single" w:sz="8" w:space="0" w:color="auto"/>
            </w:tcBorders>
            <w:shd w:val="clear" w:color="auto" w:fill="auto"/>
            <w:noWrap/>
            <w:vAlign w:val="bottom"/>
            <w:hideMark/>
          </w:tcPr>
          <w:p w14:paraId="666D6E6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135</w:t>
            </w:r>
          </w:p>
        </w:tc>
      </w:tr>
      <w:tr w:rsidR="00597521" w:rsidRPr="00D53B64" w14:paraId="6FD113F0"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A9D2741"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1143" w:type="dxa"/>
            <w:tcBorders>
              <w:top w:val="nil"/>
              <w:left w:val="nil"/>
              <w:bottom w:val="nil"/>
              <w:right w:val="single" w:sz="8" w:space="0" w:color="auto"/>
            </w:tcBorders>
            <w:shd w:val="clear" w:color="auto" w:fill="auto"/>
            <w:noWrap/>
            <w:vAlign w:val="bottom"/>
            <w:hideMark/>
          </w:tcPr>
          <w:p w14:paraId="59F7C96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721</w:t>
            </w:r>
          </w:p>
        </w:tc>
        <w:tc>
          <w:tcPr>
            <w:tcW w:w="1258" w:type="dxa"/>
            <w:tcBorders>
              <w:top w:val="nil"/>
              <w:left w:val="nil"/>
              <w:bottom w:val="nil"/>
              <w:right w:val="single" w:sz="8" w:space="0" w:color="auto"/>
            </w:tcBorders>
            <w:shd w:val="clear" w:color="auto" w:fill="auto"/>
            <w:noWrap/>
            <w:vAlign w:val="bottom"/>
            <w:hideMark/>
          </w:tcPr>
          <w:p w14:paraId="11F701C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4C0C55C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604" w:type="dxa"/>
            <w:tcBorders>
              <w:top w:val="nil"/>
              <w:left w:val="single" w:sz="8" w:space="0" w:color="auto"/>
              <w:bottom w:val="nil"/>
              <w:right w:val="single" w:sz="8" w:space="0" w:color="auto"/>
            </w:tcBorders>
            <w:shd w:val="clear" w:color="auto" w:fill="auto"/>
            <w:noWrap/>
            <w:vAlign w:val="bottom"/>
            <w:hideMark/>
          </w:tcPr>
          <w:p w14:paraId="1043CAB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13C4F8B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709</w:t>
            </w:r>
          </w:p>
        </w:tc>
        <w:tc>
          <w:tcPr>
            <w:tcW w:w="1173" w:type="dxa"/>
            <w:tcBorders>
              <w:top w:val="nil"/>
              <w:left w:val="nil"/>
              <w:bottom w:val="nil"/>
              <w:right w:val="single" w:sz="8" w:space="0" w:color="auto"/>
            </w:tcBorders>
            <w:shd w:val="clear" w:color="auto" w:fill="auto"/>
            <w:noWrap/>
            <w:vAlign w:val="bottom"/>
            <w:hideMark/>
          </w:tcPr>
          <w:p w14:paraId="068678B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597521" w:rsidRPr="00D53B64" w14:paraId="589BCDFE"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2F6BEC5"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1143" w:type="dxa"/>
            <w:tcBorders>
              <w:top w:val="nil"/>
              <w:left w:val="nil"/>
              <w:bottom w:val="nil"/>
              <w:right w:val="single" w:sz="8" w:space="0" w:color="auto"/>
            </w:tcBorders>
            <w:shd w:val="clear" w:color="auto" w:fill="auto"/>
            <w:noWrap/>
            <w:vAlign w:val="bottom"/>
            <w:hideMark/>
          </w:tcPr>
          <w:p w14:paraId="0F016AA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607</w:t>
            </w:r>
          </w:p>
        </w:tc>
        <w:tc>
          <w:tcPr>
            <w:tcW w:w="1258" w:type="dxa"/>
            <w:tcBorders>
              <w:top w:val="nil"/>
              <w:left w:val="nil"/>
              <w:bottom w:val="nil"/>
              <w:right w:val="single" w:sz="8" w:space="0" w:color="auto"/>
            </w:tcBorders>
            <w:shd w:val="clear" w:color="auto" w:fill="auto"/>
            <w:noWrap/>
            <w:vAlign w:val="bottom"/>
            <w:hideMark/>
          </w:tcPr>
          <w:p w14:paraId="44654F6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566" w:type="dxa"/>
            <w:tcBorders>
              <w:top w:val="nil"/>
              <w:left w:val="nil"/>
              <w:bottom w:val="nil"/>
              <w:right w:val="nil"/>
            </w:tcBorders>
            <w:shd w:val="clear" w:color="auto" w:fill="auto"/>
            <w:noWrap/>
            <w:vAlign w:val="bottom"/>
            <w:hideMark/>
          </w:tcPr>
          <w:p w14:paraId="7DA3E7E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140364D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52" w:type="dxa"/>
            <w:tcBorders>
              <w:top w:val="nil"/>
              <w:left w:val="nil"/>
              <w:bottom w:val="nil"/>
              <w:right w:val="single" w:sz="8" w:space="0" w:color="auto"/>
            </w:tcBorders>
            <w:shd w:val="clear" w:color="auto" w:fill="auto"/>
            <w:noWrap/>
            <w:vAlign w:val="bottom"/>
            <w:hideMark/>
          </w:tcPr>
          <w:p w14:paraId="613FD49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591</w:t>
            </w:r>
          </w:p>
        </w:tc>
        <w:tc>
          <w:tcPr>
            <w:tcW w:w="1173" w:type="dxa"/>
            <w:tcBorders>
              <w:top w:val="nil"/>
              <w:left w:val="nil"/>
              <w:bottom w:val="nil"/>
              <w:right w:val="single" w:sz="8" w:space="0" w:color="auto"/>
            </w:tcBorders>
            <w:shd w:val="clear" w:color="auto" w:fill="auto"/>
            <w:noWrap/>
            <w:vAlign w:val="bottom"/>
            <w:hideMark/>
          </w:tcPr>
          <w:p w14:paraId="68CB417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597521" w:rsidRPr="00D53B64" w14:paraId="1DC99417"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C3A7FF5"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1143" w:type="dxa"/>
            <w:tcBorders>
              <w:top w:val="nil"/>
              <w:left w:val="nil"/>
              <w:bottom w:val="nil"/>
              <w:right w:val="single" w:sz="8" w:space="0" w:color="auto"/>
            </w:tcBorders>
            <w:shd w:val="clear" w:color="auto" w:fill="auto"/>
            <w:noWrap/>
            <w:vAlign w:val="bottom"/>
            <w:hideMark/>
          </w:tcPr>
          <w:p w14:paraId="1B4BCF6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646</w:t>
            </w:r>
          </w:p>
        </w:tc>
        <w:tc>
          <w:tcPr>
            <w:tcW w:w="1258" w:type="dxa"/>
            <w:tcBorders>
              <w:top w:val="nil"/>
              <w:left w:val="nil"/>
              <w:bottom w:val="nil"/>
              <w:right w:val="single" w:sz="8" w:space="0" w:color="auto"/>
            </w:tcBorders>
            <w:shd w:val="clear" w:color="auto" w:fill="auto"/>
            <w:noWrap/>
            <w:vAlign w:val="bottom"/>
            <w:hideMark/>
          </w:tcPr>
          <w:p w14:paraId="466107A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566" w:type="dxa"/>
            <w:tcBorders>
              <w:top w:val="nil"/>
              <w:left w:val="nil"/>
              <w:bottom w:val="nil"/>
              <w:right w:val="nil"/>
            </w:tcBorders>
            <w:shd w:val="clear" w:color="auto" w:fill="auto"/>
            <w:noWrap/>
            <w:vAlign w:val="bottom"/>
            <w:hideMark/>
          </w:tcPr>
          <w:p w14:paraId="136E511B"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604" w:type="dxa"/>
            <w:tcBorders>
              <w:top w:val="nil"/>
              <w:left w:val="single" w:sz="8" w:space="0" w:color="auto"/>
              <w:bottom w:val="nil"/>
              <w:right w:val="single" w:sz="8" w:space="0" w:color="auto"/>
            </w:tcBorders>
            <w:shd w:val="clear" w:color="auto" w:fill="auto"/>
            <w:noWrap/>
            <w:vAlign w:val="bottom"/>
            <w:hideMark/>
          </w:tcPr>
          <w:p w14:paraId="0A2A335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0FFFF20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627</w:t>
            </w:r>
          </w:p>
        </w:tc>
        <w:tc>
          <w:tcPr>
            <w:tcW w:w="1173" w:type="dxa"/>
            <w:tcBorders>
              <w:top w:val="nil"/>
              <w:left w:val="nil"/>
              <w:bottom w:val="nil"/>
              <w:right w:val="single" w:sz="8" w:space="0" w:color="auto"/>
            </w:tcBorders>
            <w:shd w:val="clear" w:color="auto" w:fill="auto"/>
            <w:noWrap/>
            <w:vAlign w:val="bottom"/>
            <w:hideMark/>
          </w:tcPr>
          <w:p w14:paraId="68F518E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27</w:t>
            </w:r>
          </w:p>
        </w:tc>
      </w:tr>
      <w:tr w:rsidR="00597521" w:rsidRPr="00D53B64" w14:paraId="76D64817"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942E9F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1143" w:type="dxa"/>
            <w:tcBorders>
              <w:top w:val="nil"/>
              <w:left w:val="nil"/>
              <w:bottom w:val="nil"/>
              <w:right w:val="single" w:sz="8" w:space="0" w:color="auto"/>
            </w:tcBorders>
            <w:shd w:val="clear" w:color="auto" w:fill="auto"/>
            <w:noWrap/>
            <w:vAlign w:val="bottom"/>
            <w:hideMark/>
          </w:tcPr>
          <w:p w14:paraId="771721C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439</w:t>
            </w:r>
          </w:p>
        </w:tc>
        <w:tc>
          <w:tcPr>
            <w:tcW w:w="1258" w:type="dxa"/>
            <w:tcBorders>
              <w:top w:val="nil"/>
              <w:left w:val="nil"/>
              <w:bottom w:val="nil"/>
              <w:right w:val="single" w:sz="8" w:space="0" w:color="auto"/>
            </w:tcBorders>
            <w:shd w:val="clear" w:color="auto" w:fill="auto"/>
            <w:noWrap/>
            <w:vAlign w:val="bottom"/>
            <w:hideMark/>
          </w:tcPr>
          <w:p w14:paraId="4D7839E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1851D53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166E773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26DFCAE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433</w:t>
            </w:r>
          </w:p>
        </w:tc>
        <w:tc>
          <w:tcPr>
            <w:tcW w:w="1173" w:type="dxa"/>
            <w:tcBorders>
              <w:top w:val="nil"/>
              <w:left w:val="nil"/>
              <w:bottom w:val="nil"/>
              <w:right w:val="single" w:sz="8" w:space="0" w:color="auto"/>
            </w:tcBorders>
            <w:shd w:val="clear" w:color="auto" w:fill="auto"/>
            <w:noWrap/>
            <w:vAlign w:val="bottom"/>
            <w:hideMark/>
          </w:tcPr>
          <w:p w14:paraId="7277BE8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27</w:t>
            </w:r>
          </w:p>
        </w:tc>
      </w:tr>
      <w:tr w:rsidR="00597521" w:rsidRPr="00D53B64" w14:paraId="084134C8"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59899F6"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1143" w:type="dxa"/>
            <w:tcBorders>
              <w:top w:val="nil"/>
              <w:left w:val="nil"/>
              <w:bottom w:val="nil"/>
              <w:right w:val="single" w:sz="8" w:space="0" w:color="auto"/>
            </w:tcBorders>
            <w:shd w:val="clear" w:color="auto" w:fill="auto"/>
            <w:noWrap/>
            <w:vAlign w:val="bottom"/>
            <w:hideMark/>
          </w:tcPr>
          <w:p w14:paraId="1A5732B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1161</w:t>
            </w:r>
          </w:p>
        </w:tc>
        <w:tc>
          <w:tcPr>
            <w:tcW w:w="1258" w:type="dxa"/>
            <w:tcBorders>
              <w:top w:val="nil"/>
              <w:left w:val="nil"/>
              <w:bottom w:val="nil"/>
              <w:right w:val="single" w:sz="8" w:space="0" w:color="auto"/>
            </w:tcBorders>
            <w:shd w:val="clear" w:color="auto" w:fill="auto"/>
            <w:noWrap/>
            <w:vAlign w:val="bottom"/>
            <w:hideMark/>
          </w:tcPr>
          <w:p w14:paraId="1E420AE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566" w:type="dxa"/>
            <w:tcBorders>
              <w:top w:val="nil"/>
              <w:left w:val="nil"/>
              <w:bottom w:val="nil"/>
              <w:right w:val="nil"/>
            </w:tcBorders>
            <w:shd w:val="clear" w:color="auto" w:fill="auto"/>
            <w:noWrap/>
            <w:vAlign w:val="bottom"/>
            <w:hideMark/>
          </w:tcPr>
          <w:p w14:paraId="66A8E0A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77BF9BB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0CC4CF8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1111</w:t>
            </w:r>
          </w:p>
        </w:tc>
        <w:tc>
          <w:tcPr>
            <w:tcW w:w="1173" w:type="dxa"/>
            <w:tcBorders>
              <w:top w:val="nil"/>
              <w:left w:val="nil"/>
              <w:bottom w:val="nil"/>
              <w:right w:val="single" w:sz="8" w:space="0" w:color="auto"/>
            </w:tcBorders>
            <w:shd w:val="clear" w:color="auto" w:fill="auto"/>
            <w:noWrap/>
            <w:vAlign w:val="bottom"/>
            <w:hideMark/>
          </w:tcPr>
          <w:p w14:paraId="755991F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597521" w:rsidRPr="00D53B64" w14:paraId="658FA593"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89288F0"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1143" w:type="dxa"/>
            <w:tcBorders>
              <w:top w:val="nil"/>
              <w:left w:val="nil"/>
              <w:bottom w:val="nil"/>
              <w:right w:val="single" w:sz="8" w:space="0" w:color="auto"/>
            </w:tcBorders>
            <w:shd w:val="clear" w:color="auto" w:fill="auto"/>
            <w:noWrap/>
            <w:vAlign w:val="bottom"/>
            <w:hideMark/>
          </w:tcPr>
          <w:p w14:paraId="389C467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741</w:t>
            </w:r>
          </w:p>
        </w:tc>
        <w:tc>
          <w:tcPr>
            <w:tcW w:w="1258" w:type="dxa"/>
            <w:tcBorders>
              <w:top w:val="nil"/>
              <w:left w:val="nil"/>
              <w:bottom w:val="nil"/>
              <w:right w:val="single" w:sz="8" w:space="0" w:color="auto"/>
            </w:tcBorders>
            <w:shd w:val="clear" w:color="auto" w:fill="auto"/>
            <w:noWrap/>
            <w:vAlign w:val="bottom"/>
            <w:hideMark/>
          </w:tcPr>
          <w:p w14:paraId="5E471C1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566" w:type="dxa"/>
            <w:tcBorders>
              <w:top w:val="nil"/>
              <w:left w:val="nil"/>
              <w:bottom w:val="nil"/>
              <w:right w:val="nil"/>
            </w:tcBorders>
            <w:shd w:val="clear" w:color="auto" w:fill="auto"/>
            <w:noWrap/>
            <w:vAlign w:val="bottom"/>
            <w:hideMark/>
          </w:tcPr>
          <w:p w14:paraId="690C88CC"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20E8E50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052" w:type="dxa"/>
            <w:tcBorders>
              <w:top w:val="nil"/>
              <w:left w:val="nil"/>
              <w:bottom w:val="nil"/>
              <w:right w:val="single" w:sz="8" w:space="0" w:color="auto"/>
            </w:tcBorders>
            <w:shd w:val="clear" w:color="auto" w:fill="auto"/>
            <w:noWrap/>
            <w:vAlign w:val="bottom"/>
            <w:hideMark/>
          </w:tcPr>
          <w:p w14:paraId="21A7457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709</w:t>
            </w:r>
          </w:p>
        </w:tc>
        <w:tc>
          <w:tcPr>
            <w:tcW w:w="1173" w:type="dxa"/>
            <w:tcBorders>
              <w:top w:val="nil"/>
              <w:left w:val="nil"/>
              <w:bottom w:val="nil"/>
              <w:right w:val="single" w:sz="8" w:space="0" w:color="auto"/>
            </w:tcBorders>
            <w:shd w:val="clear" w:color="auto" w:fill="auto"/>
            <w:noWrap/>
            <w:vAlign w:val="bottom"/>
            <w:hideMark/>
          </w:tcPr>
          <w:p w14:paraId="2920ACBD"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42</w:t>
            </w:r>
          </w:p>
        </w:tc>
      </w:tr>
      <w:tr w:rsidR="00597521" w:rsidRPr="00D53B64" w14:paraId="61E8BACF"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2CFED37"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1143" w:type="dxa"/>
            <w:tcBorders>
              <w:top w:val="nil"/>
              <w:left w:val="nil"/>
              <w:bottom w:val="nil"/>
              <w:right w:val="single" w:sz="8" w:space="0" w:color="auto"/>
            </w:tcBorders>
            <w:shd w:val="clear" w:color="auto" w:fill="auto"/>
            <w:noWrap/>
            <w:vAlign w:val="bottom"/>
            <w:hideMark/>
          </w:tcPr>
          <w:p w14:paraId="0DCC37A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732</w:t>
            </w:r>
          </w:p>
        </w:tc>
        <w:tc>
          <w:tcPr>
            <w:tcW w:w="1258" w:type="dxa"/>
            <w:tcBorders>
              <w:top w:val="nil"/>
              <w:left w:val="nil"/>
              <w:bottom w:val="nil"/>
              <w:right w:val="single" w:sz="8" w:space="0" w:color="auto"/>
            </w:tcBorders>
            <w:shd w:val="clear" w:color="auto" w:fill="auto"/>
            <w:noWrap/>
            <w:vAlign w:val="bottom"/>
            <w:hideMark/>
          </w:tcPr>
          <w:p w14:paraId="6E7F4E3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24E78FCF"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6284C22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1A1936B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717</w:t>
            </w:r>
          </w:p>
        </w:tc>
        <w:tc>
          <w:tcPr>
            <w:tcW w:w="1173" w:type="dxa"/>
            <w:tcBorders>
              <w:top w:val="nil"/>
              <w:left w:val="nil"/>
              <w:bottom w:val="nil"/>
              <w:right w:val="single" w:sz="8" w:space="0" w:color="auto"/>
            </w:tcBorders>
            <w:shd w:val="clear" w:color="auto" w:fill="auto"/>
            <w:noWrap/>
            <w:vAlign w:val="bottom"/>
            <w:hideMark/>
          </w:tcPr>
          <w:p w14:paraId="545527E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r>
      <w:tr w:rsidR="00597521" w:rsidRPr="00D53B64" w14:paraId="713BCCE7"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85374A3"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1143" w:type="dxa"/>
            <w:tcBorders>
              <w:top w:val="nil"/>
              <w:left w:val="nil"/>
              <w:bottom w:val="nil"/>
              <w:right w:val="single" w:sz="8" w:space="0" w:color="auto"/>
            </w:tcBorders>
            <w:shd w:val="clear" w:color="auto" w:fill="auto"/>
            <w:noWrap/>
            <w:vAlign w:val="bottom"/>
            <w:hideMark/>
          </w:tcPr>
          <w:p w14:paraId="74AE581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667</w:t>
            </w:r>
          </w:p>
        </w:tc>
        <w:tc>
          <w:tcPr>
            <w:tcW w:w="1258" w:type="dxa"/>
            <w:tcBorders>
              <w:top w:val="nil"/>
              <w:left w:val="nil"/>
              <w:bottom w:val="nil"/>
              <w:right w:val="single" w:sz="8" w:space="0" w:color="auto"/>
            </w:tcBorders>
            <w:shd w:val="clear" w:color="auto" w:fill="auto"/>
            <w:noWrap/>
            <w:vAlign w:val="bottom"/>
            <w:hideMark/>
          </w:tcPr>
          <w:p w14:paraId="5F768A7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61AB4A9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1604" w:type="dxa"/>
            <w:tcBorders>
              <w:top w:val="nil"/>
              <w:left w:val="single" w:sz="8" w:space="0" w:color="auto"/>
              <w:bottom w:val="nil"/>
              <w:right w:val="single" w:sz="8" w:space="0" w:color="auto"/>
            </w:tcBorders>
            <w:shd w:val="clear" w:color="auto" w:fill="auto"/>
            <w:noWrap/>
            <w:vAlign w:val="bottom"/>
            <w:hideMark/>
          </w:tcPr>
          <w:p w14:paraId="0359DF7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29DDE8A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645</w:t>
            </w:r>
          </w:p>
        </w:tc>
        <w:tc>
          <w:tcPr>
            <w:tcW w:w="1173" w:type="dxa"/>
            <w:tcBorders>
              <w:top w:val="nil"/>
              <w:left w:val="nil"/>
              <w:bottom w:val="nil"/>
              <w:right w:val="single" w:sz="8" w:space="0" w:color="auto"/>
            </w:tcBorders>
            <w:shd w:val="clear" w:color="auto" w:fill="auto"/>
            <w:noWrap/>
            <w:vAlign w:val="bottom"/>
            <w:hideMark/>
          </w:tcPr>
          <w:p w14:paraId="413389D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30</w:t>
            </w:r>
          </w:p>
        </w:tc>
      </w:tr>
      <w:tr w:rsidR="00597521" w:rsidRPr="00D53B64" w14:paraId="698AD9DC"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E30A4E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1143" w:type="dxa"/>
            <w:tcBorders>
              <w:top w:val="nil"/>
              <w:left w:val="nil"/>
              <w:bottom w:val="nil"/>
              <w:right w:val="single" w:sz="8" w:space="0" w:color="auto"/>
            </w:tcBorders>
            <w:shd w:val="clear" w:color="auto" w:fill="auto"/>
            <w:noWrap/>
            <w:vAlign w:val="bottom"/>
            <w:hideMark/>
          </w:tcPr>
          <w:p w14:paraId="4B338D8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364</w:t>
            </w:r>
          </w:p>
        </w:tc>
        <w:tc>
          <w:tcPr>
            <w:tcW w:w="1258" w:type="dxa"/>
            <w:tcBorders>
              <w:top w:val="nil"/>
              <w:left w:val="nil"/>
              <w:bottom w:val="nil"/>
              <w:right w:val="single" w:sz="8" w:space="0" w:color="auto"/>
            </w:tcBorders>
            <w:shd w:val="clear" w:color="auto" w:fill="auto"/>
            <w:noWrap/>
            <w:vAlign w:val="bottom"/>
            <w:hideMark/>
          </w:tcPr>
          <w:p w14:paraId="13C9832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34B96CD3"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4890A59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702D112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359</w:t>
            </w:r>
          </w:p>
        </w:tc>
        <w:tc>
          <w:tcPr>
            <w:tcW w:w="1173" w:type="dxa"/>
            <w:tcBorders>
              <w:top w:val="nil"/>
              <w:left w:val="nil"/>
              <w:bottom w:val="nil"/>
              <w:right w:val="single" w:sz="8" w:space="0" w:color="auto"/>
            </w:tcBorders>
            <w:shd w:val="clear" w:color="auto" w:fill="auto"/>
            <w:noWrap/>
            <w:vAlign w:val="bottom"/>
            <w:hideMark/>
          </w:tcPr>
          <w:p w14:paraId="0BF8F991"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r>
      <w:tr w:rsidR="00597521" w:rsidRPr="00D53B64" w14:paraId="629C3905" w14:textId="77777777" w:rsidTr="008318FC">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ED4B0E1"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1143" w:type="dxa"/>
            <w:tcBorders>
              <w:top w:val="nil"/>
              <w:left w:val="nil"/>
              <w:bottom w:val="nil"/>
              <w:right w:val="single" w:sz="8" w:space="0" w:color="auto"/>
            </w:tcBorders>
            <w:shd w:val="clear" w:color="auto" w:fill="auto"/>
            <w:noWrap/>
            <w:vAlign w:val="bottom"/>
            <w:hideMark/>
          </w:tcPr>
          <w:p w14:paraId="1092670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568</w:t>
            </w:r>
          </w:p>
        </w:tc>
        <w:tc>
          <w:tcPr>
            <w:tcW w:w="1258" w:type="dxa"/>
            <w:tcBorders>
              <w:top w:val="nil"/>
              <w:left w:val="nil"/>
              <w:bottom w:val="nil"/>
              <w:right w:val="single" w:sz="8" w:space="0" w:color="auto"/>
            </w:tcBorders>
            <w:shd w:val="clear" w:color="auto" w:fill="auto"/>
            <w:noWrap/>
            <w:vAlign w:val="bottom"/>
            <w:hideMark/>
          </w:tcPr>
          <w:p w14:paraId="5B884A38"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566" w:type="dxa"/>
            <w:tcBorders>
              <w:top w:val="nil"/>
              <w:left w:val="nil"/>
              <w:bottom w:val="nil"/>
              <w:right w:val="nil"/>
            </w:tcBorders>
            <w:shd w:val="clear" w:color="auto" w:fill="auto"/>
            <w:noWrap/>
            <w:vAlign w:val="bottom"/>
            <w:hideMark/>
          </w:tcPr>
          <w:p w14:paraId="169420C9"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604" w:type="dxa"/>
            <w:tcBorders>
              <w:top w:val="nil"/>
              <w:left w:val="single" w:sz="8" w:space="0" w:color="auto"/>
              <w:bottom w:val="nil"/>
              <w:right w:val="single" w:sz="8" w:space="0" w:color="auto"/>
            </w:tcBorders>
            <w:shd w:val="clear" w:color="auto" w:fill="auto"/>
            <w:noWrap/>
            <w:vAlign w:val="bottom"/>
            <w:hideMark/>
          </w:tcPr>
          <w:p w14:paraId="4BBA7BB6"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4C28D3E7"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550</w:t>
            </w:r>
          </w:p>
        </w:tc>
        <w:tc>
          <w:tcPr>
            <w:tcW w:w="1173" w:type="dxa"/>
            <w:tcBorders>
              <w:top w:val="nil"/>
              <w:left w:val="nil"/>
              <w:bottom w:val="nil"/>
              <w:right w:val="single" w:sz="8" w:space="0" w:color="auto"/>
            </w:tcBorders>
            <w:shd w:val="clear" w:color="auto" w:fill="auto"/>
            <w:noWrap/>
            <w:vAlign w:val="bottom"/>
            <w:hideMark/>
          </w:tcPr>
          <w:p w14:paraId="55561624"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34</w:t>
            </w:r>
          </w:p>
        </w:tc>
      </w:tr>
      <w:tr w:rsidR="00597521" w:rsidRPr="00D53B64" w14:paraId="7587AEBA" w14:textId="77777777" w:rsidTr="008318FC">
        <w:trPr>
          <w:trHeight w:val="32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1E445BC5"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1143" w:type="dxa"/>
            <w:tcBorders>
              <w:top w:val="nil"/>
              <w:left w:val="nil"/>
              <w:bottom w:val="single" w:sz="8" w:space="0" w:color="auto"/>
              <w:right w:val="single" w:sz="8" w:space="0" w:color="auto"/>
            </w:tcBorders>
            <w:shd w:val="clear" w:color="auto" w:fill="auto"/>
            <w:noWrap/>
            <w:vAlign w:val="bottom"/>
            <w:hideMark/>
          </w:tcPr>
          <w:p w14:paraId="3F815E12"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1309</w:t>
            </w:r>
          </w:p>
        </w:tc>
        <w:tc>
          <w:tcPr>
            <w:tcW w:w="1258" w:type="dxa"/>
            <w:tcBorders>
              <w:top w:val="nil"/>
              <w:left w:val="nil"/>
              <w:bottom w:val="single" w:sz="8" w:space="0" w:color="auto"/>
              <w:right w:val="single" w:sz="8" w:space="0" w:color="auto"/>
            </w:tcBorders>
            <w:shd w:val="clear" w:color="auto" w:fill="auto"/>
            <w:noWrap/>
            <w:vAlign w:val="bottom"/>
            <w:hideMark/>
          </w:tcPr>
          <w:p w14:paraId="6102B9A5"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566" w:type="dxa"/>
            <w:tcBorders>
              <w:top w:val="nil"/>
              <w:left w:val="nil"/>
              <w:bottom w:val="single" w:sz="8" w:space="0" w:color="auto"/>
              <w:right w:val="nil"/>
            </w:tcBorders>
            <w:shd w:val="clear" w:color="auto" w:fill="auto"/>
            <w:noWrap/>
            <w:vAlign w:val="bottom"/>
            <w:hideMark/>
          </w:tcPr>
          <w:p w14:paraId="4098D85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single" w:sz="8" w:space="0" w:color="auto"/>
              <w:right w:val="single" w:sz="8" w:space="0" w:color="auto"/>
            </w:tcBorders>
            <w:shd w:val="clear" w:color="auto" w:fill="auto"/>
            <w:noWrap/>
            <w:vAlign w:val="bottom"/>
            <w:hideMark/>
          </w:tcPr>
          <w:p w14:paraId="42B1576E"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52" w:type="dxa"/>
            <w:tcBorders>
              <w:top w:val="nil"/>
              <w:left w:val="nil"/>
              <w:bottom w:val="single" w:sz="8" w:space="0" w:color="auto"/>
              <w:right w:val="single" w:sz="8" w:space="0" w:color="auto"/>
            </w:tcBorders>
            <w:shd w:val="clear" w:color="auto" w:fill="auto"/>
            <w:noWrap/>
            <w:vAlign w:val="bottom"/>
            <w:hideMark/>
          </w:tcPr>
          <w:p w14:paraId="2873E32A"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1277</w:t>
            </w:r>
          </w:p>
        </w:tc>
        <w:tc>
          <w:tcPr>
            <w:tcW w:w="1173" w:type="dxa"/>
            <w:tcBorders>
              <w:top w:val="nil"/>
              <w:left w:val="nil"/>
              <w:bottom w:val="single" w:sz="8" w:space="0" w:color="auto"/>
              <w:right w:val="single" w:sz="8" w:space="0" w:color="auto"/>
            </w:tcBorders>
            <w:shd w:val="clear" w:color="auto" w:fill="auto"/>
            <w:noWrap/>
            <w:vAlign w:val="bottom"/>
            <w:hideMark/>
          </w:tcPr>
          <w:p w14:paraId="00DE91B0" w14:textId="77777777" w:rsidR="00597521" w:rsidRPr="00D53B64" w:rsidRDefault="00597521"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59</w:t>
            </w:r>
          </w:p>
        </w:tc>
      </w:tr>
      <w:tr w:rsidR="00597521" w:rsidRPr="00D53B64" w14:paraId="7ADC397E" w14:textId="77777777" w:rsidTr="008318FC">
        <w:trPr>
          <w:trHeight w:val="300"/>
        </w:trPr>
        <w:tc>
          <w:tcPr>
            <w:tcW w:w="1843" w:type="dxa"/>
            <w:tcBorders>
              <w:top w:val="nil"/>
              <w:left w:val="nil"/>
              <w:bottom w:val="nil"/>
              <w:right w:val="nil"/>
            </w:tcBorders>
            <w:shd w:val="clear" w:color="auto" w:fill="auto"/>
            <w:noWrap/>
            <w:vAlign w:val="bottom"/>
            <w:hideMark/>
          </w:tcPr>
          <w:p w14:paraId="714712B3"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1143" w:type="dxa"/>
            <w:tcBorders>
              <w:top w:val="nil"/>
              <w:left w:val="nil"/>
              <w:bottom w:val="nil"/>
              <w:right w:val="nil"/>
            </w:tcBorders>
            <w:shd w:val="clear" w:color="auto" w:fill="auto"/>
            <w:noWrap/>
            <w:vAlign w:val="bottom"/>
            <w:hideMark/>
          </w:tcPr>
          <w:p w14:paraId="4EA54F71"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24503</w:t>
            </w:r>
          </w:p>
        </w:tc>
        <w:tc>
          <w:tcPr>
            <w:tcW w:w="1258" w:type="dxa"/>
            <w:tcBorders>
              <w:top w:val="nil"/>
              <w:left w:val="nil"/>
              <w:bottom w:val="nil"/>
              <w:right w:val="nil"/>
            </w:tcBorders>
            <w:shd w:val="clear" w:color="auto" w:fill="auto"/>
            <w:noWrap/>
            <w:vAlign w:val="bottom"/>
            <w:hideMark/>
          </w:tcPr>
          <w:p w14:paraId="36E589FA"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204</w:t>
            </w:r>
          </w:p>
        </w:tc>
        <w:tc>
          <w:tcPr>
            <w:tcW w:w="1566" w:type="dxa"/>
            <w:tcBorders>
              <w:top w:val="nil"/>
              <w:left w:val="nil"/>
              <w:bottom w:val="nil"/>
              <w:right w:val="nil"/>
            </w:tcBorders>
            <w:shd w:val="clear" w:color="auto" w:fill="auto"/>
            <w:noWrap/>
            <w:vAlign w:val="bottom"/>
            <w:hideMark/>
          </w:tcPr>
          <w:p w14:paraId="1EEB1330"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376</w:t>
            </w:r>
          </w:p>
        </w:tc>
        <w:tc>
          <w:tcPr>
            <w:tcW w:w="1604" w:type="dxa"/>
            <w:tcBorders>
              <w:top w:val="nil"/>
              <w:left w:val="nil"/>
              <w:bottom w:val="nil"/>
              <w:right w:val="nil"/>
            </w:tcBorders>
            <w:shd w:val="clear" w:color="auto" w:fill="auto"/>
            <w:noWrap/>
            <w:vAlign w:val="bottom"/>
            <w:hideMark/>
          </w:tcPr>
          <w:p w14:paraId="3B4BEA56"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226</w:t>
            </w:r>
          </w:p>
        </w:tc>
        <w:tc>
          <w:tcPr>
            <w:tcW w:w="1052" w:type="dxa"/>
            <w:tcBorders>
              <w:top w:val="nil"/>
              <w:left w:val="nil"/>
              <w:bottom w:val="nil"/>
              <w:right w:val="nil"/>
            </w:tcBorders>
            <w:shd w:val="clear" w:color="auto" w:fill="auto"/>
            <w:noWrap/>
            <w:vAlign w:val="bottom"/>
            <w:hideMark/>
          </w:tcPr>
          <w:p w14:paraId="6A69AD2C"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23697</w:t>
            </w:r>
          </w:p>
        </w:tc>
        <w:tc>
          <w:tcPr>
            <w:tcW w:w="1173" w:type="dxa"/>
            <w:tcBorders>
              <w:top w:val="nil"/>
              <w:left w:val="nil"/>
              <w:bottom w:val="nil"/>
              <w:right w:val="nil"/>
            </w:tcBorders>
            <w:shd w:val="clear" w:color="auto" w:fill="auto"/>
            <w:noWrap/>
            <w:vAlign w:val="bottom"/>
            <w:hideMark/>
          </w:tcPr>
          <w:p w14:paraId="73255935" w14:textId="77777777" w:rsidR="00597521" w:rsidRPr="00D53B64" w:rsidRDefault="00597521"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1012</w:t>
            </w:r>
          </w:p>
        </w:tc>
      </w:tr>
    </w:tbl>
    <w:p w14:paraId="6D967EB2" w14:textId="77777777" w:rsidR="00597521" w:rsidRPr="00D53B64" w:rsidRDefault="00597521" w:rsidP="00D53B64">
      <w:pPr>
        <w:pStyle w:val="a3"/>
        <w:jc w:val="both"/>
        <w:rPr>
          <w:rFonts w:ascii="Times New Roman" w:hAnsi="Times New Roman"/>
          <w:sz w:val="24"/>
          <w:szCs w:val="24"/>
          <w:lang w:eastAsia="ru-RU"/>
        </w:rPr>
      </w:pPr>
    </w:p>
    <w:p w14:paraId="4234F67C" w14:textId="77777777" w:rsidR="005C332B" w:rsidRPr="00D53B64" w:rsidRDefault="005C332B" w:rsidP="00D53B64">
      <w:pPr>
        <w:spacing w:after="0" w:line="240" w:lineRule="auto"/>
        <w:jc w:val="both"/>
        <w:rPr>
          <w:rFonts w:ascii="Times New Roman" w:hAnsi="Times New Roman"/>
          <w:b/>
          <w:bCs/>
          <w:lang w:eastAsia="ru-RU"/>
        </w:rPr>
      </w:pPr>
    </w:p>
    <w:p w14:paraId="41877078" w14:textId="3227F6D4" w:rsidR="00597521" w:rsidRPr="00D53B64" w:rsidRDefault="00597521" w:rsidP="00D53B64">
      <w:pPr>
        <w:spacing w:after="0" w:line="240" w:lineRule="auto"/>
        <w:jc w:val="both"/>
        <w:rPr>
          <w:rFonts w:ascii="Times New Roman" w:hAnsi="Times New Roman"/>
          <w:b/>
          <w:bCs/>
          <w:lang w:eastAsia="ru-RU"/>
        </w:rPr>
      </w:pPr>
      <w:r w:rsidRPr="00D53B64">
        <w:rPr>
          <w:rFonts w:ascii="Times New Roman" w:hAnsi="Times New Roman"/>
          <w:b/>
          <w:bCs/>
          <w:lang w:eastAsia="ru-RU"/>
        </w:rPr>
        <w:lastRenderedPageBreak/>
        <w:t>Кількість випадків Риф/МЛУ/РР-ТБ (</w:t>
      </w:r>
      <w:proofErr w:type="spellStart"/>
      <w:r w:rsidRPr="00D53B64">
        <w:rPr>
          <w:rFonts w:ascii="Times New Roman" w:hAnsi="Times New Roman"/>
          <w:b/>
          <w:bCs/>
          <w:lang w:eastAsia="ru-RU"/>
        </w:rPr>
        <w:t>бактеріологічно</w:t>
      </w:r>
      <w:proofErr w:type="spellEnd"/>
      <w:r w:rsidRPr="00D53B64">
        <w:rPr>
          <w:rFonts w:ascii="Times New Roman" w:hAnsi="Times New Roman"/>
          <w:b/>
          <w:bCs/>
          <w:lang w:eastAsia="ru-RU"/>
        </w:rPr>
        <w:t xml:space="preserve"> підтверджений). Когорта: 01.01.2018 по 31.12.2018. </w:t>
      </w:r>
      <w:r w:rsidR="007751D1" w:rsidRPr="00D53B64">
        <w:rPr>
          <w:rFonts w:ascii="Times New Roman" w:hAnsi="Times New Roman"/>
          <w:b/>
          <w:bCs/>
          <w:lang w:eastAsia="ru-RU"/>
        </w:rPr>
        <w:t>З</w:t>
      </w:r>
      <w:r w:rsidRPr="00D53B64">
        <w:rPr>
          <w:rFonts w:ascii="Times New Roman" w:hAnsi="Times New Roman"/>
          <w:b/>
          <w:bCs/>
          <w:lang w:eastAsia="ru-RU"/>
        </w:rPr>
        <w:t>а датою реєстрації ЦЛКК</w:t>
      </w:r>
      <w:r w:rsidR="007751D1" w:rsidRPr="00D53B64">
        <w:rPr>
          <w:rFonts w:ascii="Times New Roman" w:hAnsi="Times New Roman"/>
          <w:b/>
          <w:bCs/>
          <w:lang w:eastAsia="ru-RU"/>
        </w:rPr>
        <w:t>.</w:t>
      </w:r>
    </w:p>
    <w:tbl>
      <w:tblPr>
        <w:tblW w:w="9923" w:type="dxa"/>
        <w:tblInd w:w="-10" w:type="dxa"/>
        <w:tblLayout w:type="fixed"/>
        <w:tblLook w:val="04A0" w:firstRow="1" w:lastRow="0" w:firstColumn="1" w:lastColumn="0" w:noHBand="0" w:noVBand="1"/>
      </w:tblPr>
      <w:tblGrid>
        <w:gridCol w:w="1843"/>
        <w:gridCol w:w="840"/>
        <w:gridCol w:w="709"/>
        <w:gridCol w:w="971"/>
        <w:gridCol w:w="749"/>
        <w:gridCol w:w="1115"/>
        <w:gridCol w:w="851"/>
        <w:gridCol w:w="1134"/>
        <w:gridCol w:w="850"/>
        <w:gridCol w:w="861"/>
      </w:tblGrid>
      <w:tr w:rsidR="00625D30" w:rsidRPr="00D53B64" w14:paraId="6AD8CEE4" w14:textId="77777777" w:rsidTr="00D53B64">
        <w:trPr>
          <w:trHeight w:val="64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9464D58"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8080" w:type="dxa"/>
            <w:gridSpan w:val="9"/>
            <w:tcBorders>
              <w:top w:val="single" w:sz="4" w:space="0" w:color="auto"/>
              <w:left w:val="nil"/>
              <w:bottom w:val="single" w:sz="8" w:space="0" w:color="auto"/>
              <w:right w:val="single" w:sz="8" w:space="0" w:color="000000"/>
            </w:tcBorders>
            <w:shd w:val="clear" w:color="auto" w:fill="auto"/>
            <w:noWrap/>
            <w:vAlign w:val="center"/>
            <w:hideMark/>
          </w:tcPr>
          <w:p w14:paraId="6911CC55"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Риф/МЛУ/РР-ТБ (</w:t>
            </w:r>
            <w:proofErr w:type="spellStart"/>
            <w:r w:rsidRPr="00D53B64">
              <w:rPr>
                <w:rFonts w:ascii="Times New Roman" w:hAnsi="Times New Roman"/>
                <w:b/>
                <w:bCs/>
                <w:color w:val="000000"/>
                <w:sz w:val="20"/>
                <w:szCs w:val="20"/>
                <w:lang w:eastAsia="ru-RU"/>
              </w:rPr>
              <w:t>бактеріологічно</w:t>
            </w:r>
            <w:proofErr w:type="spellEnd"/>
            <w:r w:rsidRPr="00D53B64">
              <w:rPr>
                <w:rFonts w:ascii="Times New Roman" w:hAnsi="Times New Roman"/>
                <w:b/>
                <w:bCs/>
                <w:color w:val="000000"/>
                <w:sz w:val="20"/>
                <w:szCs w:val="20"/>
                <w:lang w:eastAsia="ru-RU"/>
              </w:rPr>
              <w:t xml:space="preserve"> підтверджений)</w:t>
            </w:r>
          </w:p>
        </w:tc>
      </w:tr>
      <w:tr w:rsidR="00625D30" w:rsidRPr="00D53B64" w14:paraId="3A5AE89F" w14:textId="77777777" w:rsidTr="00D53B64">
        <w:trPr>
          <w:trHeight w:val="1320"/>
        </w:trPr>
        <w:tc>
          <w:tcPr>
            <w:tcW w:w="1843" w:type="dxa"/>
            <w:vMerge/>
            <w:tcBorders>
              <w:top w:val="nil"/>
              <w:left w:val="single" w:sz="8" w:space="0" w:color="auto"/>
              <w:bottom w:val="single" w:sz="8" w:space="0" w:color="000000"/>
              <w:right w:val="single" w:sz="8" w:space="0" w:color="auto"/>
            </w:tcBorders>
            <w:shd w:val="clear" w:color="auto" w:fill="auto"/>
            <w:vAlign w:val="center"/>
            <w:hideMark/>
          </w:tcPr>
          <w:p w14:paraId="1A85DDE4" w14:textId="77777777" w:rsidR="00597521" w:rsidRPr="00D53B64" w:rsidRDefault="00597521" w:rsidP="00D53B64">
            <w:pPr>
              <w:spacing w:after="0" w:line="240" w:lineRule="auto"/>
              <w:rPr>
                <w:rFonts w:ascii="Times New Roman" w:hAnsi="Times New Roman"/>
                <w:b/>
                <w:bCs/>
                <w:color w:val="000000"/>
                <w:sz w:val="20"/>
                <w:szCs w:val="20"/>
                <w:lang w:eastAsia="ru-RU"/>
              </w:rPr>
            </w:pPr>
          </w:p>
        </w:tc>
        <w:tc>
          <w:tcPr>
            <w:tcW w:w="840" w:type="dxa"/>
            <w:tcBorders>
              <w:top w:val="nil"/>
              <w:left w:val="nil"/>
              <w:bottom w:val="single" w:sz="8" w:space="0" w:color="auto"/>
              <w:right w:val="single" w:sz="8" w:space="0" w:color="auto"/>
            </w:tcBorders>
            <w:shd w:val="clear" w:color="auto" w:fill="auto"/>
            <w:noWrap/>
            <w:vAlign w:val="center"/>
            <w:hideMark/>
          </w:tcPr>
          <w:p w14:paraId="1C9E3E62"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709" w:type="dxa"/>
            <w:tcBorders>
              <w:top w:val="nil"/>
              <w:left w:val="nil"/>
              <w:bottom w:val="single" w:sz="8" w:space="0" w:color="auto"/>
              <w:right w:val="single" w:sz="8" w:space="0" w:color="auto"/>
            </w:tcBorders>
            <w:shd w:val="clear" w:color="auto" w:fill="auto"/>
            <w:noWrap/>
            <w:vAlign w:val="center"/>
            <w:hideMark/>
          </w:tcPr>
          <w:p w14:paraId="7DCC052C"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Діти</w:t>
            </w:r>
          </w:p>
        </w:tc>
        <w:tc>
          <w:tcPr>
            <w:tcW w:w="971" w:type="dxa"/>
            <w:tcBorders>
              <w:top w:val="nil"/>
              <w:left w:val="nil"/>
              <w:bottom w:val="single" w:sz="8" w:space="0" w:color="auto"/>
              <w:right w:val="single" w:sz="8" w:space="0" w:color="auto"/>
            </w:tcBorders>
            <w:shd w:val="clear" w:color="auto" w:fill="auto"/>
            <w:noWrap/>
            <w:vAlign w:val="center"/>
            <w:hideMark/>
          </w:tcPr>
          <w:p w14:paraId="16EF6571"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Дорослі</w:t>
            </w:r>
          </w:p>
        </w:tc>
        <w:tc>
          <w:tcPr>
            <w:tcW w:w="749" w:type="dxa"/>
            <w:tcBorders>
              <w:top w:val="nil"/>
              <w:left w:val="nil"/>
              <w:bottom w:val="single" w:sz="8" w:space="0" w:color="auto"/>
              <w:right w:val="single" w:sz="8" w:space="0" w:color="auto"/>
            </w:tcBorders>
            <w:shd w:val="clear" w:color="auto" w:fill="auto"/>
            <w:noWrap/>
            <w:vAlign w:val="center"/>
            <w:hideMark/>
          </w:tcPr>
          <w:p w14:paraId="79136EA6"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Риф-ТБ</w:t>
            </w:r>
          </w:p>
        </w:tc>
        <w:tc>
          <w:tcPr>
            <w:tcW w:w="1115" w:type="dxa"/>
            <w:tcBorders>
              <w:top w:val="nil"/>
              <w:left w:val="nil"/>
              <w:bottom w:val="single" w:sz="8" w:space="0" w:color="auto"/>
              <w:right w:val="single" w:sz="8" w:space="0" w:color="auto"/>
            </w:tcBorders>
            <w:shd w:val="clear" w:color="auto" w:fill="auto"/>
            <w:vAlign w:val="center"/>
            <w:hideMark/>
          </w:tcPr>
          <w:p w14:paraId="7988C4E5"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Риф-ТБ із результатом паліатив*</w:t>
            </w:r>
          </w:p>
        </w:tc>
        <w:tc>
          <w:tcPr>
            <w:tcW w:w="851" w:type="dxa"/>
            <w:tcBorders>
              <w:top w:val="nil"/>
              <w:left w:val="nil"/>
              <w:bottom w:val="single" w:sz="8" w:space="0" w:color="auto"/>
              <w:right w:val="single" w:sz="8" w:space="0" w:color="auto"/>
            </w:tcBorders>
            <w:shd w:val="clear" w:color="auto" w:fill="auto"/>
            <w:noWrap/>
            <w:vAlign w:val="center"/>
            <w:hideMark/>
          </w:tcPr>
          <w:p w14:paraId="0EF6894B"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МЛУ-ТБ</w:t>
            </w:r>
          </w:p>
        </w:tc>
        <w:tc>
          <w:tcPr>
            <w:tcW w:w="1134" w:type="dxa"/>
            <w:tcBorders>
              <w:top w:val="nil"/>
              <w:left w:val="nil"/>
              <w:bottom w:val="single" w:sz="8" w:space="0" w:color="auto"/>
              <w:right w:val="single" w:sz="8" w:space="0" w:color="auto"/>
            </w:tcBorders>
            <w:shd w:val="clear" w:color="auto" w:fill="auto"/>
            <w:vAlign w:val="center"/>
            <w:hideMark/>
          </w:tcPr>
          <w:p w14:paraId="22FDBEB7"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МЛУ-ТБ  із результатом паліатив*</w:t>
            </w:r>
          </w:p>
        </w:tc>
        <w:tc>
          <w:tcPr>
            <w:tcW w:w="850" w:type="dxa"/>
            <w:tcBorders>
              <w:top w:val="nil"/>
              <w:left w:val="nil"/>
              <w:bottom w:val="single" w:sz="8" w:space="0" w:color="auto"/>
              <w:right w:val="single" w:sz="8" w:space="0" w:color="auto"/>
            </w:tcBorders>
            <w:shd w:val="clear" w:color="auto" w:fill="auto"/>
            <w:noWrap/>
            <w:vAlign w:val="center"/>
            <w:hideMark/>
          </w:tcPr>
          <w:p w14:paraId="7B8A3C5B"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РР-ТБ</w:t>
            </w:r>
          </w:p>
        </w:tc>
        <w:tc>
          <w:tcPr>
            <w:tcW w:w="861" w:type="dxa"/>
            <w:tcBorders>
              <w:top w:val="nil"/>
              <w:left w:val="nil"/>
              <w:bottom w:val="single" w:sz="8" w:space="0" w:color="auto"/>
              <w:right w:val="single" w:sz="8" w:space="0" w:color="auto"/>
            </w:tcBorders>
            <w:shd w:val="clear" w:color="auto" w:fill="auto"/>
            <w:vAlign w:val="center"/>
            <w:hideMark/>
          </w:tcPr>
          <w:p w14:paraId="013A7303" w14:textId="77777777" w:rsidR="00597521" w:rsidRPr="00D53B64" w:rsidRDefault="00597521"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РР-ТБ із результатом паліатив*</w:t>
            </w:r>
          </w:p>
        </w:tc>
      </w:tr>
      <w:tr w:rsidR="00625D30" w:rsidRPr="00D53B64" w14:paraId="3C874708"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C9AEDE2"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840" w:type="dxa"/>
            <w:tcBorders>
              <w:top w:val="nil"/>
              <w:left w:val="nil"/>
              <w:bottom w:val="nil"/>
              <w:right w:val="single" w:sz="8" w:space="0" w:color="auto"/>
            </w:tcBorders>
            <w:shd w:val="clear" w:color="auto" w:fill="auto"/>
            <w:noWrap/>
            <w:vAlign w:val="bottom"/>
            <w:hideMark/>
          </w:tcPr>
          <w:p w14:paraId="6EA4DF6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154</w:t>
            </w:r>
          </w:p>
        </w:tc>
        <w:tc>
          <w:tcPr>
            <w:tcW w:w="709" w:type="dxa"/>
            <w:tcBorders>
              <w:top w:val="nil"/>
              <w:left w:val="nil"/>
              <w:bottom w:val="nil"/>
              <w:right w:val="single" w:sz="8" w:space="0" w:color="auto"/>
            </w:tcBorders>
            <w:shd w:val="clear" w:color="auto" w:fill="auto"/>
            <w:noWrap/>
            <w:vAlign w:val="bottom"/>
            <w:hideMark/>
          </w:tcPr>
          <w:p w14:paraId="461B464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1F635C1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151</w:t>
            </w:r>
          </w:p>
        </w:tc>
        <w:tc>
          <w:tcPr>
            <w:tcW w:w="749" w:type="dxa"/>
            <w:tcBorders>
              <w:top w:val="nil"/>
              <w:left w:val="nil"/>
              <w:bottom w:val="nil"/>
              <w:right w:val="single" w:sz="8" w:space="0" w:color="auto"/>
            </w:tcBorders>
            <w:shd w:val="clear" w:color="auto" w:fill="auto"/>
            <w:noWrap/>
            <w:vAlign w:val="bottom"/>
            <w:hideMark/>
          </w:tcPr>
          <w:p w14:paraId="41CFEF5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611CA28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2295214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1134" w:type="dxa"/>
            <w:tcBorders>
              <w:top w:val="nil"/>
              <w:left w:val="nil"/>
              <w:bottom w:val="nil"/>
              <w:right w:val="single" w:sz="8" w:space="0" w:color="auto"/>
            </w:tcBorders>
            <w:shd w:val="clear" w:color="auto" w:fill="auto"/>
            <w:noWrap/>
            <w:vAlign w:val="bottom"/>
            <w:hideMark/>
          </w:tcPr>
          <w:p w14:paraId="4E29F4F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850" w:type="dxa"/>
            <w:tcBorders>
              <w:top w:val="nil"/>
              <w:left w:val="nil"/>
              <w:bottom w:val="nil"/>
              <w:right w:val="single" w:sz="8" w:space="0" w:color="auto"/>
            </w:tcBorders>
            <w:shd w:val="clear" w:color="auto" w:fill="auto"/>
            <w:noWrap/>
            <w:vAlign w:val="bottom"/>
            <w:hideMark/>
          </w:tcPr>
          <w:p w14:paraId="3AA7513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861" w:type="dxa"/>
            <w:tcBorders>
              <w:top w:val="nil"/>
              <w:left w:val="nil"/>
              <w:bottom w:val="nil"/>
              <w:right w:val="single" w:sz="8" w:space="0" w:color="auto"/>
            </w:tcBorders>
            <w:shd w:val="clear" w:color="auto" w:fill="auto"/>
            <w:noWrap/>
            <w:vAlign w:val="bottom"/>
            <w:hideMark/>
          </w:tcPr>
          <w:p w14:paraId="3FE4832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625D30" w:rsidRPr="00D53B64" w14:paraId="72CF4F7C"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CBCC0A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840" w:type="dxa"/>
            <w:tcBorders>
              <w:top w:val="nil"/>
              <w:left w:val="nil"/>
              <w:bottom w:val="nil"/>
              <w:right w:val="single" w:sz="8" w:space="0" w:color="auto"/>
            </w:tcBorders>
            <w:shd w:val="clear" w:color="auto" w:fill="auto"/>
            <w:noWrap/>
            <w:vAlign w:val="bottom"/>
            <w:hideMark/>
          </w:tcPr>
          <w:p w14:paraId="603833E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213</w:t>
            </w:r>
          </w:p>
        </w:tc>
        <w:tc>
          <w:tcPr>
            <w:tcW w:w="709" w:type="dxa"/>
            <w:tcBorders>
              <w:top w:val="nil"/>
              <w:left w:val="nil"/>
              <w:bottom w:val="nil"/>
              <w:right w:val="single" w:sz="8" w:space="0" w:color="auto"/>
            </w:tcBorders>
            <w:shd w:val="clear" w:color="auto" w:fill="auto"/>
            <w:noWrap/>
            <w:vAlign w:val="bottom"/>
            <w:hideMark/>
          </w:tcPr>
          <w:p w14:paraId="672B8E8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971" w:type="dxa"/>
            <w:tcBorders>
              <w:top w:val="nil"/>
              <w:left w:val="nil"/>
              <w:bottom w:val="nil"/>
              <w:right w:val="single" w:sz="8" w:space="0" w:color="auto"/>
            </w:tcBorders>
            <w:shd w:val="clear" w:color="auto" w:fill="auto"/>
            <w:noWrap/>
            <w:vAlign w:val="bottom"/>
            <w:hideMark/>
          </w:tcPr>
          <w:p w14:paraId="0D072BE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209</w:t>
            </w:r>
          </w:p>
        </w:tc>
        <w:tc>
          <w:tcPr>
            <w:tcW w:w="749" w:type="dxa"/>
            <w:tcBorders>
              <w:top w:val="nil"/>
              <w:left w:val="nil"/>
              <w:bottom w:val="nil"/>
              <w:right w:val="single" w:sz="8" w:space="0" w:color="auto"/>
            </w:tcBorders>
            <w:shd w:val="clear" w:color="auto" w:fill="auto"/>
            <w:noWrap/>
            <w:vAlign w:val="bottom"/>
            <w:hideMark/>
          </w:tcPr>
          <w:p w14:paraId="672B2CF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115" w:type="dxa"/>
            <w:tcBorders>
              <w:top w:val="nil"/>
              <w:left w:val="nil"/>
              <w:bottom w:val="nil"/>
              <w:right w:val="single" w:sz="8" w:space="0" w:color="auto"/>
            </w:tcBorders>
            <w:shd w:val="clear" w:color="auto" w:fill="auto"/>
            <w:noWrap/>
            <w:vAlign w:val="bottom"/>
            <w:hideMark/>
          </w:tcPr>
          <w:p w14:paraId="7E6975A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851" w:type="dxa"/>
            <w:tcBorders>
              <w:top w:val="nil"/>
              <w:left w:val="nil"/>
              <w:bottom w:val="nil"/>
              <w:right w:val="single" w:sz="8" w:space="0" w:color="auto"/>
            </w:tcBorders>
            <w:shd w:val="clear" w:color="auto" w:fill="auto"/>
            <w:noWrap/>
            <w:vAlign w:val="bottom"/>
            <w:hideMark/>
          </w:tcPr>
          <w:p w14:paraId="2ED31A5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156</w:t>
            </w:r>
          </w:p>
        </w:tc>
        <w:tc>
          <w:tcPr>
            <w:tcW w:w="1134" w:type="dxa"/>
            <w:tcBorders>
              <w:top w:val="nil"/>
              <w:left w:val="nil"/>
              <w:bottom w:val="nil"/>
              <w:right w:val="single" w:sz="8" w:space="0" w:color="auto"/>
            </w:tcBorders>
            <w:shd w:val="clear" w:color="auto" w:fill="auto"/>
            <w:noWrap/>
            <w:vAlign w:val="bottom"/>
            <w:hideMark/>
          </w:tcPr>
          <w:p w14:paraId="73A5C4D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52</w:t>
            </w:r>
          </w:p>
        </w:tc>
        <w:tc>
          <w:tcPr>
            <w:tcW w:w="850" w:type="dxa"/>
            <w:tcBorders>
              <w:top w:val="nil"/>
              <w:left w:val="nil"/>
              <w:bottom w:val="nil"/>
              <w:right w:val="single" w:sz="8" w:space="0" w:color="auto"/>
            </w:tcBorders>
            <w:shd w:val="clear" w:color="auto" w:fill="auto"/>
            <w:noWrap/>
            <w:vAlign w:val="bottom"/>
            <w:hideMark/>
          </w:tcPr>
          <w:p w14:paraId="397D01B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50</w:t>
            </w:r>
          </w:p>
        </w:tc>
        <w:tc>
          <w:tcPr>
            <w:tcW w:w="861" w:type="dxa"/>
            <w:tcBorders>
              <w:top w:val="nil"/>
              <w:left w:val="nil"/>
              <w:bottom w:val="nil"/>
              <w:right w:val="single" w:sz="8" w:space="0" w:color="auto"/>
            </w:tcBorders>
            <w:shd w:val="clear" w:color="auto" w:fill="auto"/>
            <w:noWrap/>
            <w:vAlign w:val="bottom"/>
            <w:hideMark/>
          </w:tcPr>
          <w:p w14:paraId="0BB67C68" w14:textId="77777777" w:rsidR="00597521" w:rsidRPr="00D53B64" w:rsidRDefault="00597521" w:rsidP="00D53B64">
            <w:pPr>
              <w:spacing w:after="0" w:line="240" w:lineRule="auto"/>
              <w:ind w:right="404"/>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r>
      <w:tr w:rsidR="00625D30" w:rsidRPr="00D53B64" w14:paraId="49A1C317"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629409C"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840" w:type="dxa"/>
            <w:tcBorders>
              <w:top w:val="nil"/>
              <w:left w:val="nil"/>
              <w:bottom w:val="nil"/>
              <w:right w:val="single" w:sz="8" w:space="0" w:color="auto"/>
            </w:tcBorders>
            <w:shd w:val="clear" w:color="auto" w:fill="auto"/>
            <w:noWrap/>
            <w:vAlign w:val="bottom"/>
            <w:hideMark/>
          </w:tcPr>
          <w:p w14:paraId="47A05E3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856</w:t>
            </w:r>
          </w:p>
        </w:tc>
        <w:tc>
          <w:tcPr>
            <w:tcW w:w="709" w:type="dxa"/>
            <w:tcBorders>
              <w:top w:val="nil"/>
              <w:left w:val="nil"/>
              <w:bottom w:val="nil"/>
              <w:right w:val="single" w:sz="8" w:space="0" w:color="auto"/>
            </w:tcBorders>
            <w:shd w:val="clear" w:color="auto" w:fill="auto"/>
            <w:noWrap/>
            <w:vAlign w:val="bottom"/>
            <w:hideMark/>
          </w:tcPr>
          <w:p w14:paraId="6E4A362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c>
          <w:tcPr>
            <w:tcW w:w="971" w:type="dxa"/>
            <w:tcBorders>
              <w:top w:val="nil"/>
              <w:left w:val="nil"/>
              <w:bottom w:val="nil"/>
              <w:right w:val="single" w:sz="8" w:space="0" w:color="auto"/>
            </w:tcBorders>
            <w:shd w:val="clear" w:color="auto" w:fill="auto"/>
            <w:noWrap/>
            <w:vAlign w:val="bottom"/>
            <w:hideMark/>
          </w:tcPr>
          <w:p w14:paraId="300C1A0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844</w:t>
            </w:r>
          </w:p>
        </w:tc>
        <w:tc>
          <w:tcPr>
            <w:tcW w:w="749" w:type="dxa"/>
            <w:tcBorders>
              <w:top w:val="nil"/>
              <w:left w:val="nil"/>
              <w:bottom w:val="nil"/>
              <w:right w:val="single" w:sz="8" w:space="0" w:color="auto"/>
            </w:tcBorders>
            <w:shd w:val="clear" w:color="auto" w:fill="auto"/>
            <w:noWrap/>
            <w:vAlign w:val="bottom"/>
            <w:hideMark/>
          </w:tcPr>
          <w:p w14:paraId="5B508B9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1115" w:type="dxa"/>
            <w:tcBorders>
              <w:top w:val="nil"/>
              <w:left w:val="nil"/>
              <w:bottom w:val="nil"/>
              <w:right w:val="single" w:sz="8" w:space="0" w:color="auto"/>
            </w:tcBorders>
            <w:shd w:val="clear" w:color="auto" w:fill="auto"/>
            <w:noWrap/>
            <w:vAlign w:val="bottom"/>
            <w:hideMark/>
          </w:tcPr>
          <w:p w14:paraId="3C07E70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w:t>
            </w:r>
          </w:p>
        </w:tc>
        <w:tc>
          <w:tcPr>
            <w:tcW w:w="851" w:type="dxa"/>
            <w:tcBorders>
              <w:top w:val="nil"/>
              <w:left w:val="nil"/>
              <w:bottom w:val="nil"/>
              <w:right w:val="single" w:sz="8" w:space="0" w:color="auto"/>
            </w:tcBorders>
            <w:shd w:val="clear" w:color="auto" w:fill="auto"/>
            <w:noWrap/>
            <w:vAlign w:val="bottom"/>
            <w:hideMark/>
          </w:tcPr>
          <w:p w14:paraId="1637338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659</w:t>
            </w:r>
          </w:p>
        </w:tc>
        <w:tc>
          <w:tcPr>
            <w:tcW w:w="1134" w:type="dxa"/>
            <w:tcBorders>
              <w:top w:val="nil"/>
              <w:left w:val="nil"/>
              <w:bottom w:val="nil"/>
              <w:right w:val="single" w:sz="8" w:space="0" w:color="auto"/>
            </w:tcBorders>
            <w:shd w:val="clear" w:color="auto" w:fill="auto"/>
            <w:noWrap/>
            <w:vAlign w:val="bottom"/>
            <w:hideMark/>
          </w:tcPr>
          <w:p w14:paraId="5EC104D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98</w:t>
            </w:r>
          </w:p>
        </w:tc>
        <w:tc>
          <w:tcPr>
            <w:tcW w:w="850" w:type="dxa"/>
            <w:tcBorders>
              <w:top w:val="nil"/>
              <w:left w:val="nil"/>
              <w:bottom w:val="nil"/>
              <w:right w:val="single" w:sz="8" w:space="0" w:color="auto"/>
            </w:tcBorders>
            <w:shd w:val="clear" w:color="auto" w:fill="auto"/>
            <w:noWrap/>
            <w:vAlign w:val="bottom"/>
            <w:hideMark/>
          </w:tcPr>
          <w:p w14:paraId="2DE4299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122</w:t>
            </w:r>
          </w:p>
        </w:tc>
        <w:tc>
          <w:tcPr>
            <w:tcW w:w="861" w:type="dxa"/>
            <w:tcBorders>
              <w:top w:val="nil"/>
              <w:left w:val="nil"/>
              <w:bottom w:val="nil"/>
              <w:right w:val="single" w:sz="8" w:space="0" w:color="auto"/>
            </w:tcBorders>
            <w:shd w:val="clear" w:color="auto" w:fill="auto"/>
            <w:noWrap/>
            <w:vAlign w:val="bottom"/>
            <w:hideMark/>
          </w:tcPr>
          <w:p w14:paraId="251C4C2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54</w:t>
            </w:r>
          </w:p>
        </w:tc>
      </w:tr>
      <w:tr w:rsidR="00625D30" w:rsidRPr="00D53B64" w14:paraId="1188DD00"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DC6242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840" w:type="dxa"/>
            <w:tcBorders>
              <w:top w:val="nil"/>
              <w:left w:val="nil"/>
              <w:bottom w:val="nil"/>
              <w:right w:val="single" w:sz="8" w:space="0" w:color="auto"/>
            </w:tcBorders>
            <w:shd w:val="clear" w:color="auto" w:fill="auto"/>
            <w:noWrap/>
            <w:vAlign w:val="bottom"/>
            <w:hideMark/>
          </w:tcPr>
          <w:p w14:paraId="1566652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426</w:t>
            </w:r>
          </w:p>
        </w:tc>
        <w:tc>
          <w:tcPr>
            <w:tcW w:w="709" w:type="dxa"/>
            <w:tcBorders>
              <w:top w:val="nil"/>
              <w:left w:val="nil"/>
              <w:bottom w:val="nil"/>
              <w:right w:val="single" w:sz="8" w:space="0" w:color="auto"/>
            </w:tcBorders>
            <w:shd w:val="clear" w:color="auto" w:fill="auto"/>
            <w:noWrap/>
            <w:vAlign w:val="bottom"/>
            <w:hideMark/>
          </w:tcPr>
          <w:p w14:paraId="144379B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7BA10E3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424</w:t>
            </w:r>
          </w:p>
        </w:tc>
        <w:tc>
          <w:tcPr>
            <w:tcW w:w="749" w:type="dxa"/>
            <w:tcBorders>
              <w:top w:val="nil"/>
              <w:left w:val="nil"/>
              <w:bottom w:val="nil"/>
              <w:right w:val="single" w:sz="8" w:space="0" w:color="auto"/>
            </w:tcBorders>
            <w:shd w:val="clear" w:color="auto" w:fill="auto"/>
            <w:noWrap/>
            <w:vAlign w:val="bottom"/>
            <w:hideMark/>
          </w:tcPr>
          <w:p w14:paraId="6CAB185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43</w:t>
            </w:r>
          </w:p>
        </w:tc>
        <w:tc>
          <w:tcPr>
            <w:tcW w:w="1115" w:type="dxa"/>
            <w:tcBorders>
              <w:top w:val="nil"/>
              <w:left w:val="nil"/>
              <w:bottom w:val="nil"/>
              <w:right w:val="single" w:sz="8" w:space="0" w:color="auto"/>
            </w:tcBorders>
            <w:shd w:val="clear" w:color="auto" w:fill="auto"/>
            <w:noWrap/>
            <w:vAlign w:val="bottom"/>
            <w:hideMark/>
          </w:tcPr>
          <w:p w14:paraId="7AD0A81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w:t>
            </w:r>
          </w:p>
        </w:tc>
        <w:tc>
          <w:tcPr>
            <w:tcW w:w="851" w:type="dxa"/>
            <w:tcBorders>
              <w:top w:val="nil"/>
              <w:left w:val="nil"/>
              <w:bottom w:val="nil"/>
              <w:right w:val="single" w:sz="8" w:space="0" w:color="auto"/>
            </w:tcBorders>
            <w:shd w:val="clear" w:color="auto" w:fill="auto"/>
            <w:noWrap/>
            <w:vAlign w:val="bottom"/>
            <w:hideMark/>
          </w:tcPr>
          <w:p w14:paraId="31CCDA3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311</w:t>
            </w:r>
          </w:p>
        </w:tc>
        <w:tc>
          <w:tcPr>
            <w:tcW w:w="1134" w:type="dxa"/>
            <w:tcBorders>
              <w:top w:val="nil"/>
              <w:left w:val="nil"/>
              <w:bottom w:val="nil"/>
              <w:right w:val="single" w:sz="8" w:space="0" w:color="auto"/>
            </w:tcBorders>
            <w:shd w:val="clear" w:color="auto" w:fill="auto"/>
            <w:noWrap/>
            <w:vAlign w:val="bottom"/>
            <w:hideMark/>
          </w:tcPr>
          <w:p w14:paraId="1ADC267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81</w:t>
            </w:r>
          </w:p>
        </w:tc>
        <w:tc>
          <w:tcPr>
            <w:tcW w:w="850" w:type="dxa"/>
            <w:tcBorders>
              <w:top w:val="nil"/>
              <w:left w:val="nil"/>
              <w:bottom w:val="nil"/>
              <w:right w:val="single" w:sz="8" w:space="0" w:color="auto"/>
            </w:tcBorders>
            <w:shd w:val="clear" w:color="auto" w:fill="auto"/>
            <w:noWrap/>
            <w:vAlign w:val="bottom"/>
            <w:hideMark/>
          </w:tcPr>
          <w:p w14:paraId="0ABC0C0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72</w:t>
            </w:r>
          </w:p>
        </w:tc>
        <w:tc>
          <w:tcPr>
            <w:tcW w:w="861" w:type="dxa"/>
            <w:tcBorders>
              <w:top w:val="nil"/>
              <w:left w:val="nil"/>
              <w:bottom w:val="nil"/>
              <w:right w:val="single" w:sz="8" w:space="0" w:color="auto"/>
            </w:tcBorders>
            <w:shd w:val="clear" w:color="auto" w:fill="auto"/>
            <w:noWrap/>
            <w:vAlign w:val="bottom"/>
            <w:hideMark/>
          </w:tcPr>
          <w:p w14:paraId="6B25505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r>
      <w:tr w:rsidR="00625D30" w:rsidRPr="00D53B64" w14:paraId="0701B2E8"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A92FAFA"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840" w:type="dxa"/>
            <w:tcBorders>
              <w:top w:val="nil"/>
              <w:left w:val="nil"/>
              <w:bottom w:val="nil"/>
              <w:right w:val="single" w:sz="8" w:space="0" w:color="auto"/>
            </w:tcBorders>
            <w:shd w:val="clear" w:color="auto" w:fill="auto"/>
            <w:noWrap/>
            <w:vAlign w:val="bottom"/>
            <w:hideMark/>
          </w:tcPr>
          <w:p w14:paraId="03B3289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246</w:t>
            </w:r>
          </w:p>
        </w:tc>
        <w:tc>
          <w:tcPr>
            <w:tcW w:w="709" w:type="dxa"/>
            <w:tcBorders>
              <w:top w:val="nil"/>
              <w:left w:val="nil"/>
              <w:bottom w:val="nil"/>
              <w:right w:val="single" w:sz="8" w:space="0" w:color="auto"/>
            </w:tcBorders>
            <w:shd w:val="clear" w:color="auto" w:fill="auto"/>
            <w:noWrap/>
            <w:vAlign w:val="bottom"/>
            <w:hideMark/>
          </w:tcPr>
          <w:p w14:paraId="0B2894D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971" w:type="dxa"/>
            <w:tcBorders>
              <w:top w:val="nil"/>
              <w:left w:val="nil"/>
              <w:bottom w:val="nil"/>
              <w:right w:val="single" w:sz="8" w:space="0" w:color="auto"/>
            </w:tcBorders>
            <w:shd w:val="clear" w:color="auto" w:fill="auto"/>
            <w:noWrap/>
            <w:vAlign w:val="bottom"/>
            <w:hideMark/>
          </w:tcPr>
          <w:p w14:paraId="2EE335E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242</w:t>
            </w:r>
          </w:p>
        </w:tc>
        <w:tc>
          <w:tcPr>
            <w:tcW w:w="749" w:type="dxa"/>
            <w:tcBorders>
              <w:top w:val="nil"/>
              <w:left w:val="nil"/>
              <w:bottom w:val="nil"/>
              <w:right w:val="single" w:sz="8" w:space="0" w:color="auto"/>
            </w:tcBorders>
            <w:shd w:val="clear" w:color="auto" w:fill="auto"/>
            <w:noWrap/>
            <w:vAlign w:val="bottom"/>
            <w:hideMark/>
          </w:tcPr>
          <w:p w14:paraId="5D98B0E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115" w:type="dxa"/>
            <w:tcBorders>
              <w:top w:val="nil"/>
              <w:left w:val="nil"/>
              <w:bottom w:val="nil"/>
              <w:right w:val="single" w:sz="8" w:space="0" w:color="auto"/>
            </w:tcBorders>
            <w:shd w:val="clear" w:color="auto" w:fill="auto"/>
            <w:noWrap/>
            <w:vAlign w:val="bottom"/>
            <w:hideMark/>
          </w:tcPr>
          <w:p w14:paraId="45C80FD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2713CD1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140</w:t>
            </w:r>
          </w:p>
        </w:tc>
        <w:tc>
          <w:tcPr>
            <w:tcW w:w="1134" w:type="dxa"/>
            <w:tcBorders>
              <w:top w:val="nil"/>
              <w:left w:val="nil"/>
              <w:bottom w:val="nil"/>
              <w:right w:val="single" w:sz="8" w:space="0" w:color="auto"/>
            </w:tcBorders>
            <w:shd w:val="clear" w:color="auto" w:fill="auto"/>
            <w:noWrap/>
            <w:vAlign w:val="bottom"/>
            <w:hideMark/>
          </w:tcPr>
          <w:p w14:paraId="3DAF06F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850" w:type="dxa"/>
            <w:tcBorders>
              <w:top w:val="nil"/>
              <w:left w:val="nil"/>
              <w:bottom w:val="nil"/>
              <w:right w:val="single" w:sz="8" w:space="0" w:color="auto"/>
            </w:tcBorders>
            <w:shd w:val="clear" w:color="auto" w:fill="auto"/>
            <w:noWrap/>
            <w:vAlign w:val="bottom"/>
            <w:hideMark/>
          </w:tcPr>
          <w:p w14:paraId="7EAA893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68</w:t>
            </w:r>
          </w:p>
        </w:tc>
        <w:tc>
          <w:tcPr>
            <w:tcW w:w="861" w:type="dxa"/>
            <w:tcBorders>
              <w:top w:val="nil"/>
              <w:left w:val="nil"/>
              <w:bottom w:val="nil"/>
              <w:right w:val="single" w:sz="8" w:space="0" w:color="auto"/>
            </w:tcBorders>
            <w:shd w:val="clear" w:color="auto" w:fill="auto"/>
            <w:noWrap/>
            <w:vAlign w:val="bottom"/>
            <w:hideMark/>
          </w:tcPr>
          <w:p w14:paraId="6F5E12B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r>
      <w:tr w:rsidR="00625D30" w:rsidRPr="00D53B64" w14:paraId="2A88AD80"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7392474"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840" w:type="dxa"/>
            <w:tcBorders>
              <w:top w:val="nil"/>
              <w:left w:val="nil"/>
              <w:bottom w:val="nil"/>
              <w:right w:val="single" w:sz="8" w:space="0" w:color="auto"/>
            </w:tcBorders>
            <w:shd w:val="clear" w:color="auto" w:fill="auto"/>
            <w:noWrap/>
            <w:vAlign w:val="bottom"/>
            <w:hideMark/>
          </w:tcPr>
          <w:p w14:paraId="16385C7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258</w:t>
            </w:r>
          </w:p>
        </w:tc>
        <w:tc>
          <w:tcPr>
            <w:tcW w:w="709" w:type="dxa"/>
            <w:tcBorders>
              <w:top w:val="nil"/>
              <w:left w:val="nil"/>
              <w:bottom w:val="nil"/>
              <w:right w:val="single" w:sz="8" w:space="0" w:color="auto"/>
            </w:tcBorders>
            <w:shd w:val="clear" w:color="auto" w:fill="auto"/>
            <w:noWrap/>
            <w:vAlign w:val="bottom"/>
            <w:hideMark/>
          </w:tcPr>
          <w:p w14:paraId="0B412C4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5E4BBBB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251</w:t>
            </w:r>
          </w:p>
        </w:tc>
        <w:tc>
          <w:tcPr>
            <w:tcW w:w="749" w:type="dxa"/>
            <w:tcBorders>
              <w:top w:val="nil"/>
              <w:left w:val="nil"/>
              <w:bottom w:val="nil"/>
              <w:right w:val="single" w:sz="8" w:space="0" w:color="auto"/>
            </w:tcBorders>
            <w:shd w:val="clear" w:color="auto" w:fill="auto"/>
            <w:noWrap/>
            <w:vAlign w:val="bottom"/>
            <w:hideMark/>
          </w:tcPr>
          <w:p w14:paraId="1A6C355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w:t>
            </w:r>
          </w:p>
        </w:tc>
        <w:tc>
          <w:tcPr>
            <w:tcW w:w="1115" w:type="dxa"/>
            <w:tcBorders>
              <w:top w:val="nil"/>
              <w:left w:val="nil"/>
              <w:bottom w:val="nil"/>
              <w:right w:val="single" w:sz="8" w:space="0" w:color="auto"/>
            </w:tcBorders>
            <w:shd w:val="clear" w:color="auto" w:fill="auto"/>
            <w:noWrap/>
            <w:vAlign w:val="bottom"/>
            <w:hideMark/>
          </w:tcPr>
          <w:p w14:paraId="4448163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1C89F9C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143</w:t>
            </w:r>
          </w:p>
        </w:tc>
        <w:tc>
          <w:tcPr>
            <w:tcW w:w="1134" w:type="dxa"/>
            <w:tcBorders>
              <w:top w:val="nil"/>
              <w:left w:val="nil"/>
              <w:bottom w:val="nil"/>
              <w:right w:val="single" w:sz="8" w:space="0" w:color="auto"/>
            </w:tcBorders>
            <w:shd w:val="clear" w:color="auto" w:fill="auto"/>
            <w:noWrap/>
            <w:vAlign w:val="bottom"/>
            <w:hideMark/>
          </w:tcPr>
          <w:p w14:paraId="743F218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36</w:t>
            </w:r>
          </w:p>
        </w:tc>
        <w:tc>
          <w:tcPr>
            <w:tcW w:w="850" w:type="dxa"/>
            <w:tcBorders>
              <w:top w:val="nil"/>
              <w:left w:val="nil"/>
              <w:bottom w:val="nil"/>
              <w:right w:val="single" w:sz="8" w:space="0" w:color="auto"/>
            </w:tcBorders>
            <w:shd w:val="clear" w:color="auto" w:fill="auto"/>
            <w:noWrap/>
            <w:vAlign w:val="bottom"/>
            <w:hideMark/>
          </w:tcPr>
          <w:p w14:paraId="34F7002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74</w:t>
            </w:r>
          </w:p>
        </w:tc>
        <w:tc>
          <w:tcPr>
            <w:tcW w:w="861" w:type="dxa"/>
            <w:tcBorders>
              <w:top w:val="nil"/>
              <w:left w:val="nil"/>
              <w:bottom w:val="nil"/>
              <w:right w:val="single" w:sz="8" w:space="0" w:color="auto"/>
            </w:tcBorders>
            <w:shd w:val="clear" w:color="auto" w:fill="auto"/>
            <w:noWrap/>
            <w:vAlign w:val="bottom"/>
            <w:hideMark/>
          </w:tcPr>
          <w:p w14:paraId="02CDC19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43</w:t>
            </w:r>
          </w:p>
        </w:tc>
      </w:tr>
      <w:tr w:rsidR="00625D30" w:rsidRPr="00D53B64" w14:paraId="237CA53F"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874D3B4"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840" w:type="dxa"/>
            <w:tcBorders>
              <w:top w:val="nil"/>
              <w:left w:val="nil"/>
              <w:bottom w:val="nil"/>
              <w:right w:val="single" w:sz="8" w:space="0" w:color="auto"/>
            </w:tcBorders>
            <w:shd w:val="clear" w:color="auto" w:fill="auto"/>
            <w:noWrap/>
            <w:vAlign w:val="bottom"/>
            <w:hideMark/>
          </w:tcPr>
          <w:p w14:paraId="14EA86D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408</w:t>
            </w:r>
          </w:p>
        </w:tc>
        <w:tc>
          <w:tcPr>
            <w:tcW w:w="709" w:type="dxa"/>
            <w:tcBorders>
              <w:top w:val="nil"/>
              <w:left w:val="nil"/>
              <w:bottom w:val="nil"/>
              <w:right w:val="single" w:sz="8" w:space="0" w:color="auto"/>
            </w:tcBorders>
            <w:shd w:val="clear" w:color="auto" w:fill="auto"/>
            <w:noWrap/>
            <w:vAlign w:val="bottom"/>
            <w:hideMark/>
          </w:tcPr>
          <w:p w14:paraId="0442E56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156691D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401</w:t>
            </w:r>
          </w:p>
        </w:tc>
        <w:tc>
          <w:tcPr>
            <w:tcW w:w="749" w:type="dxa"/>
            <w:tcBorders>
              <w:top w:val="nil"/>
              <w:left w:val="nil"/>
              <w:bottom w:val="nil"/>
              <w:right w:val="single" w:sz="8" w:space="0" w:color="auto"/>
            </w:tcBorders>
            <w:shd w:val="clear" w:color="auto" w:fill="auto"/>
            <w:noWrap/>
            <w:vAlign w:val="bottom"/>
            <w:hideMark/>
          </w:tcPr>
          <w:p w14:paraId="1AF558D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68</w:t>
            </w:r>
          </w:p>
        </w:tc>
        <w:tc>
          <w:tcPr>
            <w:tcW w:w="1115" w:type="dxa"/>
            <w:tcBorders>
              <w:top w:val="nil"/>
              <w:left w:val="nil"/>
              <w:bottom w:val="nil"/>
              <w:right w:val="single" w:sz="8" w:space="0" w:color="auto"/>
            </w:tcBorders>
            <w:shd w:val="clear" w:color="auto" w:fill="auto"/>
            <w:noWrap/>
            <w:vAlign w:val="bottom"/>
            <w:hideMark/>
          </w:tcPr>
          <w:p w14:paraId="515D2BD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7E6859E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275</w:t>
            </w:r>
          </w:p>
        </w:tc>
        <w:tc>
          <w:tcPr>
            <w:tcW w:w="1134" w:type="dxa"/>
            <w:tcBorders>
              <w:top w:val="nil"/>
              <w:left w:val="nil"/>
              <w:bottom w:val="nil"/>
              <w:right w:val="single" w:sz="8" w:space="0" w:color="auto"/>
            </w:tcBorders>
            <w:shd w:val="clear" w:color="auto" w:fill="auto"/>
            <w:noWrap/>
            <w:vAlign w:val="bottom"/>
            <w:hideMark/>
          </w:tcPr>
          <w:p w14:paraId="044E01F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w:t>
            </w:r>
          </w:p>
        </w:tc>
        <w:tc>
          <w:tcPr>
            <w:tcW w:w="850" w:type="dxa"/>
            <w:tcBorders>
              <w:top w:val="nil"/>
              <w:left w:val="nil"/>
              <w:bottom w:val="nil"/>
              <w:right w:val="single" w:sz="8" w:space="0" w:color="auto"/>
            </w:tcBorders>
            <w:shd w:val="clear" w:color="auto" w:fill="auto"/>
            <w:noWrap/>
            <w:vAlign w:val="bottom"/>
            <w:hideMark/>
          </w:tcPr>
          <w:p w14:paraId="3FADE46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65</w:t>
            </w:r>
          </w:p>
        </w:tc>
        <w:tc>
          <w:tcPr>
            <w:tcW w:w="861" w:type="dxa"/>
            <w:tcBorders>
              <w:top w:val="nil"/>
              <w:left w:val="nil"/>
              <w:bottom w:val="nil"/>
              <w:right w:val="single" w:sz="8" w:space="0" w:color="auto"/>
            </w:tcBorders>
            <w:shd w:val="clear" w:color="auto" w:fill="auto"/>
            <w:noWrap/>
            <w:vAlign w:val="bottom"/>
            <w:hideMark/>
          </w:tcPr>
          <w:p w14:paraId="0D20197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r>
      <w:tr w:rsidR="00625D30" w:rsidRPr="00D53B64" w14:paraId="11B45366"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FDC2744"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840" w:type="dxa"/>
            <w:tcBorders>
              <w:top w:val="nil"/>
              <w:left w:val="nil"/>
              <w:bottom w:val="nil"/>
              <w:right w:val="single" w:sz="8" w:space="0" w:color="auto"/>
            </w:tcBorders>
            <w:shd w:val="clear" w:color="auto" w:fill="auto"/>
            <w:noWrap/>
            <w:vAlign w:val="bottom"/>
            <w:hideMark/>
          </w:tcPr>
          <w:p w14:paraId="3BDB638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138</w:t>
            </w:r>
          </w:p>
        </w:tc>
        <w:tc>
          <w:tcPr>
            <w:tcW w:w="709" w:type="dxa"/>
            <w:tcBorders>
              <w:top w:val="nil"/>
              <w:left w:val="nil"/>
              <w:bottom w:val="nil"/>
              <w:right w:val="single" w:sz="8" w:space="0" w:color="auto"/>
            </w:tcBorders>
            <w:shd w:val="clear" w:color="auto" w:fill="auto"/>
            <w:noWrap/>
            <w:vAlign w:val="bottom"/>
            <w:hideMark/>
          </w:tcPr>
          <w:p w14:paraId="6A86D7D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52130EB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749" w:type="dxa"/>
            <w:tcBorders>
              <w:top w:val="nil"/>
              <w:left w:val="nil"/>
              <w:bottom w:val="nil"/>
              <w:right w:val="single" w:sz="8" w:space="0" w:color="auto"/>
            </w:tcBorders>
            <w:shd w:val="clear" w:color="auto" w:fill="auto"/>
            <w:noWrap/>
            <w:vAlign w:val="bottom"/>
            <w:hideMark/>
          </w:tcPr>
          <w:p w14:paraId="4029A5B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18</w:t>
            </w:r>
          </w:p>
        </w:tc>
        <w:tc>
          <w:tcPr>
            <w:tcW w:w="1115" w:type="dxa"/>
            <w:tcBorders>
              <w:top w:val="nil"/>
              <w:left w:val="nil"/>
              <w:bottom w:val="nil"/>
              <w:right w:val="single" w:sz="8" w:space="0" w:color="auto"/>
            </w:tcBorders>
            <w:shd w:val="clear" w:color="auto" w:fill="auto"/>
            <w:noWrap/>
            <w:vAlign w:val="bottom"/>
            <w:hideMark/>
          </w:tcPr>
          <w:p w14:paraId="18C6CEF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1DFDEA9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1134" w:type="dxa"/>
            <w:tcBorders>
              <w:top w:val="nil"/>
              <w:left w:val="nil"/>
              <w:bottom w:val="nil"/>
              <w:right w:val="single" w:sz="8" w:space="0" w:color="auto"/>
            </w:tcBorders>
            <w:shd w:val="clear" w:color="auto" w:fill="auto"/>
            <w:noWrap/>
            <w:vAlign w:val="bottom"/>
            <w:hideMark/>
          </w:tcPr>
          <w:p w14:paraId="311E549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850" w:type="dxa"/>
            <w:tcBorders>
              <w:top w:val="nil"/>
              <w:left w:val="nil"/>
              <w:bottom w:val="nil"/>
              <w:right w:val="single" w:sz="8" w:space="0" w:color="auto"/>
            </w:tcBorders>
            <w:shd w:val="clear" w:color="auto" w:fill="auto"/>
            <w:noWrap/>
            <w:vAlign w:val="bottom"/>
            <w:hideMark/>
          </w:tcPr>
          <w:p w14:paraId="739EF5B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61" w:type="dxa"/>
            <w:tcBorders>
              <w:top w:val="nil"/>
              <w:left w:val="nil"/>
              <w:bottom w:val="nil"/>
              <w:right w:val="single" w:sz="8" w:space="0" w:color="auto"/>
            </w:tcBorders>
            <w:shd w:val="clear" w:color="auto" w:fill="auto"/>
            <w:noWrap/>
            <w:vAlign w:val="bottom"/>
            <w:hideMark/>
          </w:tcPr>
          <w:p w14:paraId="34468DA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625D30" w:rsidRPr="00D53B64" w14:paraId="15F72E49"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DF037D6"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840" w:type="dxa"/>
            <w:tcBorders>
              <w:top w:val="nil"/>
              <w:left w:val="nil"/>
              <w:bottom w:val="nil"/>
              <w:right w:val="single" w:sz="8" w:space="0" w:color="auto"/>
            </w:tcBorders>
            <w:shd w:val="clear" w:color="auto" w:fill="auto"/>
            <w:noWrap/>
            <w:vAlign w:val="bottom"/>
            <w:hideMark/>
          </w:tcPr>
          <w:p w14:paraId="139AE70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334</w:t>
            </w:r>
          </w:p>
        </w:tc>
        <w:tc>
          <w:tcPr>
            <w:tcW w:w="709" w:type="dxa"/>
            <w:tcBorders>
              <w:top w:val="nil"/>
              <w:left w:val="nil"/>
              <w:bottom w:val="nil"/>
              <w:right w:val="single" w:sz="8" w:space="0" w:color="auto"/>
            </w:tcBorders>
            <w:shd w:val="clear" w:color="auto" w:fill="auto"/>
            <w:noWrap/>
            <w:vAlign w:val="bottom"/>
            <w:hideMark/>
          </w:tcPr>
          <w:p w14:paraId="389DF30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1E81143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327</w:t>
            </w:r>
          </w:p>
        </w:tc>
        <w:tc>
          <w:tcPr>
            <w:tcW w:w="749" w:type="dxa"/>
            <w:tcBorders>
              <w:top w:val="nil"/>
              <w:left w:val="nil"/>
              <w:bottom w:val="nil"/>
              <w:right w:val="single" w:sz="8" w:space="0" w:color="auto"/>
            </w:tcBorders>
            <w:shd w:val="clear" w:color="auto" w:fill="auto"/>
            <w:noWrap/>
            <w:vAlign w:val="bottom"/>
            <w:hideMark/>
          </w:tcPr>
          <w:p w14:paraId="58F105B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55</w:t>
            </w:r>
          </w:p>
        </w:tc>
        <w:tc>
          <w:tcPr>
            <w:tcW w:w="1115" w:type="dxa"/>
            <w:tcBorders>
              <w:top w:val="nil"/>
              <w:left w:val="nil"/>
              <w:bottom w:val="nil"/>
              <w:right w:val="single" w:sz="8" w:space="0" w:color="auto"/>
            </w:tcBorders>
            <w:shd w:val="clear" w:color="auto" w:fill="auto"/>
            <w:noWrap/>
            <w:vAlign w:val="bottom"/>
            <w:hideMark/>
          </w:tcPr>
          <w:p w14:paraId="31758D8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05C46A6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216</w:t>
            </w:r>
          </w:p>
        </w:tc>
        <w:tc>
          <w:tcPr>
            <w:tcW w:w="1134" w:type="dxa"/>
            <w:tcBorders>
              <w:top w:val="nil"/>
              <w:left w:val="nil"/>
              <w:bottom w:val="nil"/>
              <w:right w:val="single" w:sz="8" w:space="0" w:color="auto"/>
            </w:tcBorders>
            <w:shd w:val="clear" w:color="auto" w:fill="auto"/>
            <w:noWrap/>
            <w:vAlign w:val="bottom"/>
            <w:hideMark/>
          </w:tcPr>
          <w:p w14:paraId="5B321DB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850" w:type="dxa"/>
            <w:tcBorders>
              <w:top w:val="nil"/>
              <w:left w:val="nil"/>
              <w:bottom w:val="nil"/>
              <w:right w:val="single" w:sz="8" w:space="0" w:color="auto"/>
            </w:tcBorders>
            <w:shd w:val="clear" w:color="auto" w:fill="auto"/>
            <w:noWrap/>
            <w:vAlign w:val="bottom"/>
            <w:hideMark/>
          </w:tcPr>
          <w:p w14:paraId="2CAB202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63</w:t>
            </w:r>
          </w:p>
        </w:tc>
        <w:tc>
          <w:tcPr>
            <w:tcW w:w="861" w:type="dxa"/>
            <w:tcBorders>
              <w:top w:val="nil"/>
              <w:left w:val="nil"/>
              <w:bottom w:val="nil"/>
              <w:right w:val="single" w:sz="8" w:space="0" w:color="auto"/>
            </w:tcBorders>
            <w:shd w:val="clear" w:color="auto" w:fill="auto"/>
            <w:noWrap/>
            <w:vAlign w:val="bottom"/>
            <w:hideMark/>
          </w:tcPr>
          <w:p w14:paraId="3BFDE2E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r>
      <w:tr w:rsidR="00625D30" w:rsidRPr="00D53B64" w14:paraId="00BDFA2B"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6B762FD"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840" w:type="dxa"/>
            <w:tcBorders>
              <w:top w:val="nil"/>
              <w:left w:val="nil"/>
              <w:bottom w:val="nil"/>
              <w:right w:val="single" w:sz="8" w:space="0" w:color="auto"/>
            </w:tcBorders>
            <w:shd w:val="clear" w:color="auto" w:fill="auto"/>
            <w:noWrap/>
            <w:vAlign w:val="bottom"/>
            <w:hideMark/>
          </w:tcPr>
          <w:p w14:paraId="045D4DC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223</w:t>
            </w:r>
          </w:p>
        </w:tc>
        <w:tc>
          <w:tcPr>
            <w:tcW w:w="709" w:type="dxa"/>
            <w:tcBorders>
              <w:top w:val="nil"/>
              <w:left w:val="nil"/>
              <w:bottom w:val="nil"/>
              <w:right w:val="single" w:sz="8" w:space="0" w:color="auto"/>
            </w:tcBorders>
            <w:shd w:val="clear" w:color="auto" w:fill="auto"/>
            <w:noWrap/>
            <w:vAlign w:val="bottom"/>
            <w:hideMark/>
          </w:tcPr>
          <w:p w14:paraId="0A7E1BF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2303CDE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221</w:t>
            </w:r>
          </w:p>
        </w:tc>
        <w:tc>
          <w:tcPr>
            <w:tcW w:w="749" w:type="dxa"/>
            <w:tcBorders>
              <w:top w:val="nil"/>
              <w:left w:val="nil"/>
              <w:bottom w:val="nil"/>
              <w:right w:val="single" w:sz="8" w:space="0" w:color="auto"/>
            </w:tcBorders>
            <w:shd w:val="clear" w:color="auto" w:fill="auto"/>
            <w:noWrap/>
            <w:vAlign w:val="bottom"/>
            <w:hideMark/>
          </w:tcPr>
          <w:p w14:paraId="63FF552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5572E6D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340F14A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164</w:t>
            </w:r>
          </w:p>
        </w:tc>
        <w:tc>
          <w:tcPr>
            <w:tcW w:w="1134" w:type="dxa"/>
            <w:tcBorders>
              <w:top w:val="nil"/>
              <w:left w:val="nil"/>
              <w:bottom w:val="nil"/>
              <w:right w:val="single" w:sz="8" w:space="0" w:color="auto"/>
            </w:tcBorders>
            <w:shd w:val="clear" w:color="auto" w:fill="auto"/>
            <w:noWrap/>
            <w:vAlign w:val="bottom"/>
            <w:hideMark/>
          </w:tcPr>
          <w:p w14:paraId="41994F1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850" w:type="dxa"/>
            <w:tcBorders>
              <w:top w:val="nil"/>
              <w:left w:val="nil"/>
              <w:bottom w:val="nil"/>
              <w:right w:val="single" w:sz="8" w:space="0" w:color="auto"/>
            </w:tcBorders>
            <w:shd w:val="clear" w:color="auto" w:fill="auto"/>
            <w:noWrap/>
            <w:vAlign w:val="bottom"/>
            <w:hideMark/>
          </w:tcPr>
          <w:p w14:paraId="317C3D8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61" w:type="dxa"/>
            <w:tcBorders>
              <w:top w:val="nil"/>
              <w:left w:val="nil"/>
              <w:bottom w:val="nil"/>
              <w:right w:val="single" w:sz="8" w:space="0" w:color="auto"/>
            </w:tcBorders>
            <w:shd w:val="clear" w:color="auto" w:fill="auto"/>
            <w:noWrap/>
            <w:vAlign w:val="bottom"/>
            <w:hideMark/>
          </w:tcPr>
          <w:p w14:paraId="0651873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625D30" w:rsidRPr="00D53B64" w14:paraId="50FC3AF2"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332F048"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840" w:type="dxa"/>
            <w:tcBorders>
              <w:top w:val="nil"/>
              <w:left w:val="nil"/>
              <w:bottom w:val="nil"/>
              <w:right w:val="single" w:sz="8" w:space="0" w:color="auto"/>
            </w:tcBorders>
            <w:shd w:val="clear" w:color="auto" w:fill="auto"/>
            <w:noWrap/>
            <w:vAlign w:val="bottom"/>
            <w:hideMark/>
          </w:tcPr>
          <w:p w14:paraId="2438B78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09" w:type="dxa"/>
            <w:tcBorders>
              <w:top w:val="nil"/>
              <w:left w:val="nil"/>
              <w:bottom w:val="nil"/>
              <w:right w:val="single" w:sz="8" w:space="0" w:color="auto"/>
            </w:tcBorders>
            <w:shd w:val="clear" w:color="auto" w:fill="auto"/>
            <w:noWrap/>
            <w:vAlign w:val="bottom"/>
            <w:hideMark/>
          </w:tcPr>
          <w:p w14:paraId="2EE56BF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326B50C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49" w:type="dxa"/>
            <w:tcBorders>
              <w:top w:val="nil"/>
              <w:left w:val="nil"/>
              <w:bottom w:val="nil"/>
              <w:right w:val="single" w:sz="8" w:space="0" w:color="auto"/>
            </w:tcBorders>
            <w:shd w:val="clear" w:color="auto" w:fill="auto"/>
            <w:noWrap/>
            <w:vAlign w:val="bottom"/>
            <w:hideMark/>
          </w:tcPr>
          <w:p w14:paraId="5A0708B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154</w:t>
            </w:r>
          </w:p>
        </w:tc>
        <w:tc>
          <w:tcPr>
            <w:tcW w:w="1115" w:type="dxa"/>
            <w:tcBorders>
              <w:top w:val="nil"/>
              <w:left w:val="nil"/>
              <w:bottom w:val="nil"/>
              <w:right w:val="single" w:sz="8" w:space="0" w:color="auto"/>
            </w:tcBorders>
            <w:shd w:val="clear" w:color="auto" w:fill="auto"/>
            <w:noWrap/>
            <w:vAlign w:val="bottom"/>
            <w:hideMark/>
          </w:tcPr>
          <w:p w14:paraId="5AE761C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w:t>
            </w:r>
          </w:p>
        </w:tc>
        <w:tc>
          <w:tcPr>
            <w:tcW w:w="851" w:type="dxa"/>
            <w:tcBorders>
              <w:top w:val="nil"/>
              <w:left w:val="nil"/>
              <w:bottom w:val="nil"/>
              <w:right w:val="single" w:sz="8" w:space="0" w:color="auto"/>
            </w:tcBorders>
            <w:shd w:val="clear" w:color="auto" w:fill="auto"/>
            <w:noWrap/>
            <w:vAlign w:val="bottom"/>
            <w:hideMark/>
          </w:tcPr>
          <w:p w14:paraId="799F4EC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w:t>
            </w:r>
          </w:p>
        </w:tc>
        <w:tc>
          <w:tcPr>
            <w:tcW w:w="1134" w:type="dxa"/>
            <w:tcBorders>
              <w:top w:val="nil"/>
              <w:left w:val="nil"/>
              <w:bottom w:val="nil"/>
              <w:right w:val="single" w:sz="8" w:space="0" w:color="auto"/>
            </w:tcBorders>
            <w:shd w:val="clear" w:color="auto" w:fill="auto"/>
            <w:noWrap/>
            <w:vAlign w:val="bottom"/>
            <w:hideMark/>
          </w:tcPr>
          <w:p w14:paraId="6F9F3F8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850" w:type="dxa"/>
            <w:tcBorders>
              <w:top w:val="nil"/>
              <w:left w:val="nil"/>
              <w:bottom w:val="nil"/>
              <w:right w:val="single" w:sz="8" w:space="0" w:color="auto"/>
            </w:tcBorders>
            <w:shd w:val="clear" w:color="auto" w:fill="auto"/>
            <w:noWrap/>
            <w:vAlign w:val="bottom"/>
            <w:hideMark/>
          </w:tcPr>
          <w:p w14:paraId="4B55004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61" w:type="dxa"/>
            <w:tcBorders>
              <w:top w:val="nil"/>
              <w:left w:val="nil"/>
              <w:bottom w:val="nil"/>
              <w:right w:val="single" w:sz="8" w:space="0" w:color="auto"/>
            </w:tcBorders>
            <w:shd w:val="clear" w:color="auto" w:fill="auto"/>
            <w:noWrap/>
            <w:vAlign w:val="bottom"/>
            <w:hideMark/>
          </w:tcPr>
          <w:p w14:paraId="16F85C5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r>
      <w:tr w:rsidR="00625D30" w:rsidRPr="00D53B64" w14:paraId="7694D0F1"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76E239D"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840" w:type="dxa"/>
            <w:tcBorders>
              <w:top w:val="nil"/>
              <w:left w:val="nil"/>
              <w:bottom w:val="nil"/>
              <w:right w:val="single" w:sz="8" w:space="0" w:color="auto"/>
            </w:tcBorders>
            <w:shd w:val="clear" w:color="auto" w:fill="auto"/>
            <w:noWrap/>
            <w:vAlign w:val="bottom"/>
            <w:hideMark/>
          </w:tcPr>
          <w:p w14:paraId="575925B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337</w:t>
            </w:r>
          </w:p>
        </w:tc>
        <w:tc>
          <w:tcPr>
            <w:tcW w:w="709" w:type="dxa"/>
            <w:tcBorders>
              <w:top w:val="nil"/>
              <w:left w:val="nil"/>
              <w:bottom w:val="nil"/>
              <w:right w:val="single" w:sz="8" w:space="0" w:color="auto"/>
            </w:tcBorders>
            <w:shd w:val="clear" w:color="auto" w:fill="auto"/>
            <w:noWrap/>
            <w:vAlign w:val="bottom"/>
            <w:hideMark/>
          </w:tcPr>
          <w:p w14:paraId="1209862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971" w:type="dxa"/>
            <w:tcBorders>
              <w:top w:val="nil"/>
              <w:left w:val="nil"/>
              <w:bottom w:val="nil"/>
              <w:right w:val="single" w:sz="8" w:space="0" w:color="auto"/>
            </w:tcBorders>
            <w:shd w:val="clear" w:color="auto" w:fill="auto"/>
            <w:noWrap/>
            <w:vAlign w:val="bottom"/>
            <w:hideMark/>
          </w:tcPr>
          <w:p w14:paraId="126B318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326</w:t>
            </w:r>
          </w:p>
        </w:tc>
        <w:tc>
          <w:tcPr>
            <w:tcW w:w="749" w:type="dxa"/>
            <w:tcBorders>
              <w:top w:val="nil"/>
              <w:left w:val="nil"/>
              <w:bottom w:val="nil"/>
              <w:right w:val="single" w:sz="8" w:space="0" w:color="auto"/>
            </w:tcBorders>
            <w:shd w:val="clear" w:color="auto" w:fill="auto"/>
            <w:noWrap/>
            <w:vAlign w:val="bottom"/>
            <w:hideMark/>
          </w:tcPr>
          <w:p w14:paraId="3557A87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63</w:t>
            </w:r>
          </w:p>
        </w:tc>
        <w:tc>
          <w:tcPr>
            <w:tcW w:w="1115" w:type="dxa"/>
            <w:tcBorders>
              <w:top w:val="nil"/>
              <w:left w:val="nil"/>
              <w:bottom w:val="nil"/>
              <w:right w:val="single" w:sz="8" w:space="0" w:color="auto"/>
            </w:tcBorders>
            <w:shd w:val="clear" w:color="auto" w:fill="auto"/>
            <w:noWrap/>
            <w:vAlign w:val="bottom"/>
            <w:hideMark/>
          </w:tcPr>
          <w:p w14:paraId="7EE78FD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851" w:type="dxa"/>
            <w:tcBorders>
              <w:top w:val="nil"/>
              <w:left w:val="nil"/>
              <w:bottom w:val="nil"/>
              <w:right w:val="single" w:sz="8" w:space="0" w:color="auto"/>
            </w:tcBorders>
            <w:shd w:val="clear" w:color="auto" w:fill="auto"/>
            <w:noWrap/>
            <w:vAlign w:val="bottom"/>
            <w:hideMark/>
          </w:tcPr>
          <w:p w14:paraId="1485E91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199</w:t>
            </w:r>
          </w:p>
        </w:tc>
        <w:tc>
          <w:tcPr>
            <w:tcW w:w="1134" w:type="dxa"/>
            <w:tcBorders>
              <w:top w:val="nil"/>
              <w:left w:val="nil"/>
              <w:bottom w:val="nil"/>
              <w:right w:val="single" w:sz="8" w:space="0" w:color="auto"/>
            </w:tcBorders>
            <w:shd w:val="clear" w:color="auto" w:fill="auto"/>
            <w:noWrap/>
            <w:vAlign w:val="bottom"/>
            <w:hideMark/>
          </w:tcPr>
          <w:p w14:paraId="704B39C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50" w:type="dxa"/>
            <w:tcBorders>
              <w:top w:val="nil"/>
              <w:left w:val="nil"/>
              <w:bottom w:val="nil"/>
              <w:right w:val="single" w:sz="8" w:space="0" w:color="auto"/>
            </w:tcBorders>
            <w:shd w:val="clear" w:color="auto" w:fill="auto"/>
            <w:noWrap/>
            <w:vAlign w:val="bottom"/>
            <w:hideMark/>
          </w:tcPr>
          <w:p w14:paraId="10F4196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861" w:type="dxa"/>
            <w:tcBorders>
              <w:top w:val="nil"/>
              <w:left w:val="nil"/>
              <w:bottom w:val="nil"/>
              <w:right w:val="single" w:sz="8" w:space="0" w:color="auto"/>
            </w:tcBorders>
            <w:shd w:val="clear" w:color="auto" w:fill="auto"/>
            <w:noWrap/>
            <w:vAlign w:val="bottom"/>
            <w:hideMark/>
          </w:tcPr>
          <w:p w14:paraId="7F8042E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r>
      <w:tr w:rsidR="00625D30" w:rsidRPr="00D53B64" w14:paraId="0211B0EB"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620B326"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840" w:type="dxa"/>
            <w:tcBorders>
              <w:top w:val="nil"/>
              <w:left w:val="nil"/>
              <w:bottom w:val="nil"/>
              <w:right w:val="single" w:sz="8" w:space="0" w:color="auto"/>
            </w:tcBorders>
            <w:shd w:val="clear" w:color="auto" w:fill="auto"/>
            <w:noWrap/>
            <w:vAlign w:val="bottom"/>
            <w:hideMark/>
          </w:tcPr>
          <w:p w14:paraId="6F858D8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310</w:t>
            </w:r>
          </w:p>
        </w:tc>
        <w:tc>
          <w:tcPr>
            <w:tcW w:w="709" w:type="dxa"/>
            <w:tcBorders>
              <w:top w:val="nil"/>
              <w:left w:val="nil"/>
              <w:bottom w:val="nil"/>
              <w:right w:val="single" w:sz="8" w:space="0" w:color="auto"/>
            </w:tcBorders>
            <w:shd w:val="clear" w:color="auto" w:fill="auto"/>
            <w:noWrap/>
            <w:vAlign w:val="bottom"/>
            <w:hideMark/>
          </w:tcPr>
          <w:p w14:paraId="71941E6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5A5F610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307</w:t>
            </w:r>
          </w:p>
        </w:tc>
        <w:tc>
          <w:tcPr>
            <w:tcW w:w="749" w:type="dxa"/>
            <w:tcBorders>
              <w:top w:val="nil"/>
              <w:left w:val="nil"/>
              <w:bottom w:val="nil"/>
              <w:right w:val="single" w:sz="8" w:space="0" w:color="auto"/>
            </w:tcBorders>
            <w:shd w:val="clear" w:color="auto" w:fill="auto"/>
            <w:noWrap/>
            <w:vAlign w:val="bottom"/>
            <w:hideMark/>
          </w:tcPr>
          <w:p w14:paraId="181972D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w:t>
            </w:r>
          </w:p>
        </w:tc>
        <w:tc>
          <w:tcPr>
            <w:tcW w:w="1115" w:type="dxa"/>
            <w:tcBorders>
              <w:top w:val="nil"/>
              <w:left w:val="nil"/>
              <w:bottom w:val="nil"/>
              <w:right w:val="single" w:sz="8" w:space="0" w:color="auto"/>
            </w:tcBorders>
            <w:shd w:val="clear" w:color="auto" w:fill="auto"/>
            <w:noWrap/>
            <w:vAlign w:val="bottom"/>
            <w:hideMark/>
          </w:tcPr>
          <w:p w14:paraId="2357E8F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w:t>
            </w:r>
          </w:p>
        </w:tc>
        <w:tc>
          <w:tcPr>
            <w:tcW w:w="851" w:type="dxa"/>
            <w:tcBorders>
              <w:top w:val="nil"/>
              <w:left w:val="nil"/>
              <w:bottom w:val="nil"/>
              <w:right w:val="single" w:sz="8" w:space="0" w:color="auto"/>
            </w:tcBorders>
            <w:shd w:val="clear" w:color="auto" w:fill="auto"/>
            <w:noWrap/>
            <w:vAlign w:val="bottom"/>
            <w:hideMark/>
          </w:tcPr>
          <w:p w14:paraId="7E91286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214</w:t>
            </w:r>
          </w:p>
        </w:tc>
        <w:tc>
          <w:tcPr>
            <w:tcW w:w="1134" w:type="dxa"/>
            <w:tcBorders>
              <w:top w:val="nil"/>
              <w:left w:val="nil"/>
              <w:bottom w:val="nil"/>
              <w:right w:val="single" w:sz="8" w:space="0" w:color="auto"/>
            </w:tcBorders>
            <w:shd w:val="clear" w:color="auto" w:fill="auto"/>
            <w:noWrap/>
            <w:vAlign w:val="bottom"/>
            <w:hideMark/>
          </w:tcPr>
          <w:p w14:paraId="21C85EC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46</w:t>
            </w:r>
          </w:p>
        </w:tc>
        <w:tc>
          <w:tcPr>
            <w:tcW w:w="850" w:type="dxa"/>
            <w:tcBorders>
              <w:top w:val="nil"/>
              <w:left w:val="nil"/>
              <w:bottom w:val="nil"/>
              <w:right w:val="single" w:sz="8" w:space="0" w:color="auto"/>
            </w:tcBorders>
            <w:shd w:val="clear" w:color="auto" w:fill="auto"/>
            <w:noWrap/>
            <w:vAlign w:val="bottom"/>
            <w:hideMark/>
          </w:tcPr>
          <w:p w14:paraId="1EE98E5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57</w:t>
            </w:r>
          </w:p>
        </w:tc>
        <w:tc>
          <w:tcPr>
            <w:tcW w:w="861" w:type="dxa"/>
            <w:tcBorders>
              <w:top w:val="nil"/>
              <w:left w:val="nil"/>
              <w:bottom w:val="nil"/>
              <w:right w:val="single" w:sz="8" w:space="0" w:color="auto"/>
            </w:tcBorders>
            <w:shd w:val="clear" w:color="auto" w:fill="auto"/>
            <w:noWrap/>
            <w:vAlign w:val="bottom"/>
            <w:hideMark/>
          </w:tcPr>
          <w:p w14:paraId="0106EF2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625D30" w:rsidRPr="00D53B64" w14:paraId="3F3DCAED" w14:textId="77777777" w:rsidTr="00D53B64">
        <w:trPr>
          <w:trHeight w:val="80"/>
        </w:trPr>
        <w:tc>
          <w:tcPr>
            <w:tcW w:w="1843" w:type="dxa"/>
            <w:tcBorders>
              <w:top w:val="nil"/>
              <w:left w:val="single" w:sz="8" w:space="0" w:color="auto"/>
              <w:bottom w:val="nil"/>
              <w:right w:val="single" w:sz="8" w:space="0" w:color="auto"/>
            </w:tcBorders>
            <w:shd w:val="clear" w:color="auto" w:fill="auto"/>
            <w:noWrap/>
            <w:vAlign w:val="bottom"/>
            <w:hideMark/>
          </w:tcPr>
          <w:p w14:paraId="7BBCE39C"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840" w:type="dxa"/>
            <w:tcBorders>
              <w:top w:val="nil"/>
              <w:left w:val="nil"/>
              <w:bottom w:val="nil"/>
              <w:right w:val="single" w:sz="8" w:space="0" w:color="auto"/>
            </w:tcBorders>
            <w:shd w:val="clear" w:color="auto" w:fill="auto"/>
            <w:noWrap/>
            <w:vAlign w:val="bottom"/>
            <w:hideMark/>
          </w:tcPr>
          <w:p w14:paraId="1874E4E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745</w:t>
            </w:r>
          </w:p>
        </w:tc>
        <w:tc>
          <w:tcPr>
            <w:tcW w:w="709" w:type="dxa"/>
            <w:tcBorders>
              <w:top w:val="nil"/>
              <w:left w:val="nil"/>
              <w:bottom w:val="nil"/>
              <w:right w:val="single" w:sz="8" w:space="0" w:color="auto"/>
            </w:tcBorders>
            <w:shd w:val="clear" w:color="auto" w:fill="auto"/>
            <w:noWrap/>
            <w:vAlign w:val="bottom"/>
            <w:hideMark/>
          </w:tcPr>
          <w:p w14:paraId="577D20A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971" w:type="dxa"/>
            <w:tcBorders>
              <w:top w:val="nil"/>
              <w:left w:val="nil"/>
              <w:bottom w:val="nil"/>
              <w:right w:val="single" w:sz="8" w:space="0" w:color="auto"/>
            </w:tcBorders>
            <w:shd w:val="clear" w:color="auto" w:fill="auto"/>
            <w:noWrap/>
            <w:vAlign w:val="bottom"/>
            <w:hideMark/>
          </w:tcPr>
          <w:p w14:paraId="765A276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734</w:t>
            </w:r>
          </w:p>
        </w:tc>
        <w:tc>
          <w:tcPr>
            <w:tcW w:w="749" w:type="dxa"/>
            <w:tcBorders>
              <w:top w:val="nil"/>
              <w:left w:val="nil"/>
              <w:bottom w:val="nil"/>
              <w:right w:val="single" w:sz="8" w:space="0" w:color="auto"/>
            </w:tcBorders>
            <w:shd w:val="clear" w:color="auto" w:fill="auto"/>
            <w:noWrap/>
            <w:vAlign w:val="bottom"/>
            <w:hideMark/>
          </w:tcPr>
          <w:p w14:paraId="7BA706A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1115" w:type="dxa"/>
            <w:tcBorders>
              <w:top w:val="nil"/>
              <w:left w:val="nil"/>
              <w:bottom w:val="nil"/>
              <w:right w:val="single" w:sz="8" w:space="0" w:color="auto"/>
            </w:tcBorders>
            <w:shd w:val="clear" w:color="auto" w:fill="auto"/>
            <w:noWrap/>
            <w:vAlign w:val="bottom"/>
            <w:hideMark/>
          </w:tcPr>
          <w:p w14:paraId="51B79D0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0C0FAD0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521</w:t>
            </w:r>
          </w:p>
        </w:tc>
        <w:tc>
          <w:tcPr>
            <w:tcW w:w="1134" w:type="dxa"/>
            <w:tcBorders>
              <w:top w:val="nil"/>
              <w:left w:val="nil"/>
              <w:bottom w:val="nil"/>
              <w:right w:val="single" w:sz="8" w:space="0" w:color="auto"/>
            </w:tcBorders>
            <w:shd w:val="clear" w:color="auto" w:fill="auto"/>
            <w:noWrap/>
            <w:vAlign w:val="bottom"/>
            <w:hideMark/>
          </w:tcPr>
          <w:p w14:paraId="506C86D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850" w:type="dxa"/>
            <w:tcBorders>
              <w:top w:val="nil"/>
              <w:left w:val="nil"/>
              <w:bottom w:val="nil"/>
              <w:right w:val="single" w:sz="8" w:space="0" w:color="auto"/>
            </w:tcBorders>
            <w:shd w:val="clear" w:color="auto" w:fill="auto"/>
            <w:noWrap/>
            <w:vAlign w:val="bottom"/>
            <w:hideMark/>
          </w:tcPr>
          <w:p w14:paraId="6E7E5FB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149</w:t>
            </w:r>
          </w:p>
        </w:tc>
        <w:tc>
          <w:tcPr>
            <w:tcW w:w="861" w:type="dxa"/>
            <w:tcBorders>
              <w:top w:val="nil"/>
              <w:left w:val="nil"/>
              <w:bottom w:val="nil"/>
              <w:right w:val="single" w:sz="8" w:space="0" w:color="auto"/>
            </w:tcBorders>
            <w:shd w:val="clear" w:color="auto" w:fill="auto"/>
            <w:noWrap/>
            <w:vAlign w:val="bottom"/>
            <w:hideMark/>
          </w:tcPr>
          <w:p w14:paraId="0129E4D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57</w:t>
            </w:r>
          </w:p>
        </w:tc>
      </w:tr>
      <w:tr w:rsidR="00625D30" w:rsidRPr="00D53B64" w14:paraId="2B91D3A4"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09EBB5E"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840" w:type="dxa"/>
            <w:tcBorders>
              <w:top w:val="nil"/>
              <w:left w:val="nil"/>
              <w:bottom w:val="nil"/>
              <w:right w:val="single" w:sz="8" w:space="0" w:color="auto"/>
            </w:tcBorders>
            <w:shd w:val="clear" w:color="auto" w:fill="auto"/>
            <w:noWrap/>
            <w:vAlign w:val="bottom"/>
            <w:hideMark/>
          </w:tcPr>
          <w:p w14:paraId="2486DF3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257</w:t>
            </w:r>
          </w:p>
        </w:tc>
        <w:tc>
          <w:tcPr>
            <w:tcW w:w="709" w:type="dxa"/>
            <w:tcBorders>
              <w:top w:val="nil"/>
              <w:left w:val="nil"/>
              <w:bottom w:val="nil"/>
              <w:right w:val="single" w:sz="8" w:space="0" w:color="auto"/>
            </w:tcBorders>
            <w:shd w:val="clear" w:color="auto" w:fill="auto"/>
            <w:noWrap/>
            <w:vAlign w:val="bottom"/>
            <w:hideMark/>
          </w:tcPr>
          <w:p w14:paraId="652E013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30F0A83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254</w:t>
            </w:r>
          </w:p>
        </w:tc>
        <w:tc>
          <w:tcPr>
            <w:tcW w:w="749" w:type="dxa"/>
            <w:tcBorders>
              <w:top w:val="nil"/>
              <w:left w:val="nil"/>
              <w:bottom w:val="nil"/>
              <w:right w:val="single" w:sz="8" w:space="0" w:color="auto"/>
            </w:tcBorders>
            <w:shd w:val="clear" w:color="auto" w:fill="auto"/>
            <w:noWrap/>
            <w:vAlign w:val="bottom"/>
            <w:hideMark/>
          </w:tcPr>
          <w:p w14:paraId="1B712F2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c>
          <w:tcPr>
            <w:tcW w:w="1115" w:type="dxa"/>
            <w:tcBorders>
              <w:top w:val="nil"/>
              <w:left w:val="nil"/>
              <w:bottom w:val="nil"/>
              <w:right w:val="single" w:sz="8" w:space="0" w:color="auto"/>
            </w:tcBorders>
            <w:shd w:val="clear" w:color="auto" w:fill="auto"/>
            <w:noWrap/>
            <w:vAlign w:val="bottom"/>
            <w:hideMark/>
          </w:tcPr>
          <w:p w14:paraId="602AAC5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6022F9F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149</w:t>
            </w:r>
          </w:p>
        </w:tc>
        <w:tc>
          <w:tcPr>
            <w:tcW w:w="1134" w:type="dxa"/>
            <w:tcBorders>
              <w:top w:val="nil"/>
              <w:left w:val="nil"/>
              <w:bottom w:val="nil"/>
              <w:right w:val="single" w:sz="8" w:space="0" w:color="auto"/>
            </w:tcBorders>
            <w:shd w:val="clear" w:color="auto" w:fill="auto"/>
            <w:noWrap/>
            <w:vAlign w:val="bottom"/>
            <w:hideMark/>
          </w:tcPr>
          <w:p w14:paraId="38DB9F6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850" w:type="dxa"/>
            <w:tcBorders>
              <w:top w:val="nil"/>
              <w:left w:val="nil"/>
              <w:bottom w:val="nil"/>
              <w:right w:val="single" w:sz="8" w:space="0" w:color="auto"/>
            </w:tcBorders>
            <w:shd w:val="clear" w:color="auto" w:fill="auto"/>
            <w:noWrap/>
            <w:vAlign w:val="bottom"/>
            <w:hideMark/>
          </w:tcPr>
          <w:p w14:paraId="5C7F91E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82</w:t>
            </w:r>
          </w:p>
        </w:tc>
        <w:tc>
          <w:tcPr>
            <w:tcW w:w="861" w:type="dxa"/>
            <w:tcBorders>
              <w:top w:val="nil"/>
              <w:left w:val="nil"/>
              <w:bottom w:val="nil"/>
              <w:right w:val="single" w:sz="8" w:space="0" w:color="auto"/>
            </w:tcBorders>
            <w:shd w:val="clear" w:color="auto" w:fill="auto"/>
            <w:noWrap/>
            <w:vAlign w:val="bottom"/>
            <w:hideMark/>
          </w:tcPr>
          <w:p w14:paraId="250E2AE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r>
      <w:tr w:rsidR="00625D30" w:rsidRPr="00D53B64" w14:paraId="1D8D2E1C"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470F2A1"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840" w:type="dxa"/>
            <w:tcBorders>
              <w:top w:val="nil"/>
              <w:left w:val="nil"/>
              <w:bottom w:val="nil"/>
              <w:right w:val="single" w:sz="8" w:space="0" w:color="auto"/>
            </w:tcBorders>
            <w:shd w:val="clear" w:color="auto" w:fill="auto"/>
            <w:noWrap/>
            <w:vAlign w:val="bottom"/>
            <w:hideMark/>
          </w:tcPr>
          <w:p w14:paraId="4C18B8D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104</w:t>
            </w:r>
          </w:p>
        </w:tc>
        <w:tc>
          <w:tcPr>
            <w:tcW w:w="709" w:type="dxa"/>
            <w:tcBorders>
              <w:top w:val="nil"/>
              <w:left w:val="nil"/>
              <w:bottom w:val="nil"/>
              <w:right w:val="single" w:sz="8" w:space="0" w:color="auto"/>
            </w:tcBorders>
            <w:shd w:val="clear" w:color="auto" w:fill="auto"/>
            <w:noWrap/>
            <w:vAlign w:val="bottom"/>
            <w:hideMark/>
          </w:tcPr>
          <w:p w14:paraId="6B79073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nil"/>
              <w:right w:val="single" w:sz="8" w:space="0" w:color="auto"/>
            </w:tcBorders>
            <w:shd w:val="clear" w:color="auto" w:fill="auto"/>
            <w:noWrap/>
            <w:vAlign w:val="bottom"/>
            <w:hideMark/>
          </w:tcPr>
          <w:p w14:paraId="1D15EE3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103</w:t>
            </w:r>
          </w:p>
        </w:tc>
        <w:tc>
          <w:tcPr>
            <w:tcW w:w="749" w:type="dxa"/>
            <w:tcBorders>
              <w:top w:val="nil"/>
              <w:left w:val="nil"/>
              <w:bottom w:val="nil"/>
              <w:right w:val="single" w:sz="8" w:space="0" w:color="auto"/>
            </w:tcBorders>
            <w:shd w:val="clear" w:color="auto" w:fill="auto"/>
            <w:noWrap/>
            <w:vAlign w:val="bottom"/>
            <w:hideMark/>
          </w:tcPr>
          <w:p w14:paraId="6D619BB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1115" w:type="dxa"/>
            <w:tcBorders>
              <w:top w:val="nil"/>
              <w:left w:val="nil"/>
              <w:bottom w:val="nil"/>
              <w:right w:val="single" w:sz="8" w:space="0" w:color="auto"/>
            </w:tcBorders>
            <w:shd w:val="clear" w:color="auto" w:fill="auto"/>
            <w:noWrap/>
            <w:vAlign w:val="bottom"/>
            <w:hideMark/>
          </w:tcPr>
          <w:p w14:paraId="549F712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03C3DAE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134" w:type="dxa"/>
            <w:tcBorders>
              <w:top w:val="nil"/>
              <w:left w:val="nil"/>
              <w:bottom w:val="nil"/>
              <w:right w:val="single" w:sz="8" w:space="0" w:color="auto"/>
            </w:tcBorders>
            <w:shd w:val="clear" w:color="auto" w:fill="auto"/>
            <w:noWrap/>
            <w:vAlign w:val="bottom"/>
            <w:hideMark/>
          </w:tcPr>
          <w:p w14:paraId="0BB28B1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850" w:type="dxa"/>
            <w:tcBorders>
              <w:top w:val="nil"/>
              <w:left w:val="nil"/>
              <w:bottom w:val="nil"/>
              <w:right w:val="single" w:sz="8" w:space="0" w:color="auto"/>
            </w:tcBorders>
            <w:shd w:val="clear" w:color="auto" w:fill="auto"/>
            <w:noWrap/>
            <w:vAlign w:val="bottom"/>
            <w:hideMark/>
          </w:tcPr>
          <w:p w14:paraId="5B8DE44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28</w:t>
            </w:r>
          </w:p>
        </w:tc>
        <w:tc>
          <w:tcPr>
            <w:tcW w:w="861" w:type="dxa"/>
            <w:tcBorders>
              <w:top w:val="nil"/>
              <w:left w:val="nil"/>
              <w:bottom w:val="nil"/>
              <w:right w:val="single" w:sz="8" w:space="0" w:color="auto"/>
            </w:tcBorders>
            <w:shd w:val="clear" w:color="auto" w:fill="auto"/>
            <w:noWrap/>
            <w:vAlign w:val="bottom"/>
            <w:hideMark/>
          </w:tcPr>
          <w:p w14:paraId="6D7ADD6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w:t>
            </w:r>
          </w:p>
        </w:tc>
      </w:tr>
      <w:tr w:rsidR="00625D30" w:rsidRPr="00D53B64" w14:paraId="17D6C9D1"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C2EB2BA"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840" w:type="dxa"/>
            <w:tcBorders>
              <w:top w:val="nil"/>
              <w:left w:val="nil"/>
              <w:bottom w:val="nil"/>
              <w:right w:val="single" w:sz="8" w:space="0" w:color="auto"/>
            </w:tcBorders>
            <w:shd w:val="clear" w:color="auto" w:fill="auto"/>
            <w:noWrap/>
            <w:vAlign w:val="bottom"/>
            <w:hideMark/>
          </w:tcPr>
          <w:p w14:paraId="368B592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178</w:t>
            </w:r>
          </w:p>
        </w:tc>
        <w:tc>
          <w:tcPr>
            <w:tcW w:w="709" w:type="dxa"/>
            <w:tcBorders>
              <w:top w:val="nil"/>
              <w:left w:val="nil"/>
              <w:bottom w:val="nil"/>
              <w:right w:val="single" w:sz="8" w:space="0" w:color="auto"/>
            </w:tcBorders>
            <w:shd w:val="clear" w:color="auto" w:fill="auto"/>
            <w:noWrap/>
            <w:vAlign w:val="bottom"/>
            <w:hideMark/>
          </w:tcPr>
          <w:p w14:paraId="1AE7B68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nil"/>
              <w:right w:val="single" w:sz="8" w:space="0" w:color="auto"/>
            </w:tcBorders>
            <w:shd w:val="clear" w:color="auto" w:fill="auto"/>
            <w:noWrap/>
            <w:vAlign w:val="bottom"/>
            <w:hideMark/>
          </w:tcPr>
          <w:p w14:paraId="4652744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177</w:t>
            </w:r>
          </w:p>
        </w:tc>
        <w:tc>
          <w:tcPr>
            <w:tcW w:w="749" w:type="dxa"/>
            <w:tcBorders>
              <w:top w:val="nil"/>
              <w:left w:val="nil"/>
              <w:bottom w:val="nil"/>
              <w:right w:val="single" w:sz="8" w:space="0" w:color="auto"/>
            </w:tcBorders>
            <w:shd w:val="clear" w:color="auto" w:fill="auto"/>
            <w:noWrap/>
            <w:vAlign w:val="bottom"/>
            <w:hideMark/>
          </w:tcPr>
          <w:p w14:paraId="644448D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w:t>
            </w:r>
          </w:p>
        </w:tc>
        <w:tc>
          <w:tcPr>
            <w:tcW w:w="1115" w:type="dxa"/>
            <w:tcBorders>
              <w:top w:val="nil"/>
              <w:left w:val="nil"/>
              <w:bottom w:val="nil"/>
              <w:right w:val="single" w:sz="8" w:space="0" w:color="auto"/>
            </w:tcBorders>
            <w:shd w:val="clear" w:color="auto" w:fill="auto"/>
            <w:noWrap/>
            <w:vAlign w:val="bottom"/>
            <w:hideMark/>
          </w:tcPr>
          <w:p w14:paraId="2AAC74D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851" w:type="dxa"/>
            <w:tcBorders>
              <w:top w:val="nil"/>
              <w:left w:val="nil"/>
              <w:bottom w:val="nil"/>
              <w:right w:val="single" w:sz="8" w:space="0" w:color="auto"/>
            </w:tcBorders>
            <w:shd w:val="clear" w:color="auto" w:fill="auto"/>
            <w:noWrap/>
            <w:vAlign w:val="bottom"/>
            <w:hideMark/>
          </w:tcPr>
          <w:p w14:paraId="350C4B0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1134" w:type="dxa"/>
            <w:tcBorders>
              <w:top w:val="nil"/>
              <w:left w:val="nil"/>
              <w:bottom w:val="nil"/>
              <w:right w:val="single" w:sz="8" w:space="0" w:color="auto"/>
            </w:tcBorders>
            <w:shd w:val="clear" w:color="auto" w:fill="auto"/>
            <w:noWrap/>
            <w:vAlign w:val="bottom"/>
            <w:hideMark/>
          </w:tcPr>
          <w:p w14:paraId="33A7385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w:t>
            </w:r>
          </w:p>
        </w:tc>
        <w:tc>
          <w:tcPr>
            <w:tcW w:w="850" w:type="dxa"/>
            <w:tcBorders>
              <w:top w:val="nil"/>
              <w:left w:val="nil"/>
              <w:bottom w:val="nil"/>
              <w:right w:val="single" w:sz="8" w:space="0" w:color="auto"/>
            </w:tcBorders>
            <w:shd w:val="clear" w:color="auto" w:fill="auto"/>
            <w:noWrap/>
            <w:vAlign w:val="bottom"/>
            <w:hideMark/>
          </w:tcPr>
          <w:p w14:paraId="3129318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861" w:type="dxa"/>
            <w:tcBorders>
              <w:top w:val="nil"/>
              <w:left w:val="nil"/>
              <w:bottom w:val="nil"/>
              <w:right w:val="single" w:sz="8" w:space="0" w:color="auto"/>
            </w:tcBorders>
            <w:shd w:val="clear" w:color="auto" w:fill="auto"/>
            <w:noWrap/>
            <w:vAlign w:val="bottom"/>
            <w:hideMark/>
          </w:tcPr>
          <w:p w14:paraId="145EE72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r>
      <w:tr w:rsidR="00625D30" w:rsidRPr="00D53B64" w14:paraId="5A4BFE71"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6091A10"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840" w:type="dxa"/>
            <w:tcBorders>
              <w:top w:val="nil"/>
              <w:left w:val="nil"/>
              <w:bottom w:val="nil"/>
              <w:right w:val="single" w:sz="8" w:space="0" w:color="auto"/>
            </w:tcBorders>
            <w:shd w:val="clear" w:color="auto" w:fill="auto"/>
            <w:noWrap/>
            <w:vAlign w:val="bottom"/>
            <w:hideMark/>
          </w:tcPr>
          <w:p w14:paraId="4639A81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80</w:t>
            </w:r>
          </w:p>
        </w:tc>
        <w:tc>
          <w:tcPr>
            <w:tcW w:w="709" w:type="dxa"/>
            <w:tcBorders>
              <w:top w:val="nil"/>
              <w:left w:val="nil"/>
              <w:bottom w:val="nil"/>
              <w:right w:val="single" w:sz="8" w:space="0" w:color="auto"/>
            </w:tcBorders>
            <w:shd w:val="clear" w:color="auto" w:fill="auto"/>
            <w:noWrap/>
            <w:vAlign w:val="bottom"/>
            <w:hideMark/>
          </w:tcPr>
          <w:p w14:paraId="2CF135E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3CAD61F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80</w:t>
            </w:r>
          </w:p>
        </w:tc>
        <w:tc>
          <w:tcPr>
            <w:tcW w:w="749" w:type="dxa"/>
            <w:tcBorders>
              <w:top w:val="nil"/>
              <w:left w:val="nil"/>
              <w:bottom w:val="nil"/>
              <w:right w:val="single" w:sz="8" w:space="0" w:color="auto"/>
            </w:tcBorders>
            <w:shd w:val="clear" w:color="auto" w:fill="auto"/>
            <w:noWrap/>
            <w:vAlign w:val="bottom"/>
            <w:hideMark/>
          </w:tcPr>
          <w:p w14:paraId="629511E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1115" w:type="dxa"/>
            <w:tcBorders>
              <w:top w:val="nil"/>
              <w:left w:val="nil"/>
              <w:bottom w:val="nil"/>
              <w:right w:val="single" w:sz="8" w:space="0" w:color="auto"/>
            </w:tcBorders>
            <w:shd w:val="clear" w:color="auto" w:fill="auto"/>
            <w:noWrap/>
            <w:vAlign w:val="bottom"/>
            <w:hideMark/>
          </w:tcPr>
          <w:p w14:paraId="0BDCD9C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329C9C9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1134" w:type="dxa"/>
            <w:tcBorders>
              <w:top w:val="nil"/>
              <w:left w:val="nil"/>
              <w:bottom w:val="nil"/>
              <w:right w:val="single" w:sz="8" w:space="0" w:color="auto"/>
            </w:tcBorders>
            <w:shd w:val="clear" w:color="auto" w:fill="auto"/>
            <w:noWrap/>
            <w:vAlign w:val="bottom"/>
            <w:hideMark/>
          </w:tcPr>
          <w:p w14:paraId="3D2FFDC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850" w:type="dxa"/>
            <w:tcBorders>
              <w:top w:val="nil"/>
              <w:left w:val="nil"/>
              <w:bottom w:val="nil"/>
              <w:right w:val="single" w:sz="8" w:space="0" w:color="auto"/>
            </w:tcBorders>
            <w:shd w:val="clear" w:color="auto" w:fill="auto"/>
            <w:noWrap/>
            <w:vAlign w:val="bottom"/>
            <w:hideMark/>
          </w:tcPr>
          <w:p w14:paraId="7527D2F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861" w:type="dxa"/>
            <w:tcBorders>
              <w:top w:val="nil"/>
              <w:left w:val="nil"/>
              <w:bottom w:val="nil"/>
              <w:right w:val="single" w:sz="8" w:space="0" w:color="auto"/>
            </w:tcBorders>
            <w:shd w:val="clear" w:color="auto" w:fill="auto"/>
            <w:noWrap/>
            <w:vAlign w:val="bottom"/>
            <w:hideMark/>
          </w:tcPr>
          <w:p w14:paraId="13D4805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r>
      <w:tr w:rsidR="00625D30" w:rsidRPr="00D53B64" w14:paraId="04425927"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06D0C6B"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840" w:type="dxa"/>
            <w:tcBorders>
              <w:top w:val="nil"/>
              <w:left w:val="nil"/>
              <w:bottom w:val="nil"/>
              <w:right w:val="single" w:sz="8" w:space="0" w:color="auto"/>
            </w:tcBorders>
            <w:shd w:val="clear" w:color="auto" w:fill="auto"/>
            <w:noWrap/>
            <w:vAlign w:val="bottom"/>
            <w:hideMark/>
          </w:tcPr>
          <w:p w14:paraId="628236C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407</w:t>
            </w:r>
          </w:p>
        </w:tc>
        <w:tc>
          <w:tcPr>
            <w:tcW w:w="709" w:type="dxa"/>
            <w:tcBorders>
              <w:top w:val="nil"/>
              <w:left w:val="nil"/>
              <w:bottom w:val="nil"/>
              <w:right w:val="single" w:sz="8" w:space="0" w:color="auto"/>
            </w:tcBorders>
            <w:shd w:val="clear" w:color="auto" w:fill="auto"/>
            <w:noWrap/>
            <w:vAlign w:val="bottom"/>
            <w:hideMark/>
          </w:tcPr>
          <w:p w14:paraId="387BEB8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971" w:type="dxa"/>
            <w:tcBorders>
              <w:top w:val="nil"/>
              <w:left w:val="nil"/>
              <w:bottom w:val="nil"/>
              <w:right w:val="single" w:sz="8" w:space="0" w:color="auto"/>
            </w:tcBorders>
            <w:shd w:val="clear" w:color="auto" w:fill="auto"/>
            <w:noWrap/>
            <w:vAlign w:val="bottom"/>
            <w:hideMark/>
          </w:tcPr>
          <w:p w14:paraId="05064F5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393</w:t>
            </w:r>
          </w:p>
        </w:tc>
        <w:tc>
          <w:tcPr>
            <w:tcW w:w="749" w:type="dxa"/>
            <w:tcBorders>
              <w:top w:val="nil"/>
              <w:left w:val="nil"/>
              <w:bottom w:val="nil"/>
              <w:right w:val="single" w:sz="8" w:space="0" w:color="auto"/>
            </w:tcBorders>
            <w:shd w:val="clear" w:color="auto" w:fill="auto"/>
            <w:noWrap/>
            <w:vAlign w:val="bottom"/>
            <w:hideMark/>
          </w:tcPr>
          <w:p w14:paraId="5E1F6FA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770B8E2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1159F76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302</w:t>
            </w:r>
          </w:p>
        </w:tc>
        <w:tc>
          <w:tcPr>
            <w:tcW w:w="1134" w:type="dxa"/>
            <w:tcBorders>
              <w:top w:val="nil"/>
              <w:left w:val="nil"/>
              <w:bottom w:val="nil"/>
              <w:right w:val="single" w:sz="8" w:space="0" w:color="auto"/>
            </w:tcBorders>
            <w:shd w:val="clear" w:color="auto" w:fill="auto"/>
            <w:noWrap/>
            <w:vAlign w:val="bottom"/>
            <w:hideMark/>
          </w:tcPr>
          <w:p w14:paraId="437577A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51</w:t>
            </w:r>
          </w:p>
        </w:tc>
        <w:tc>
          <w:tcPr>
            <w:tcW w:w="850" w:type="dxa"/>
            <w:tcBorders>
              <w:top w:val="nil"/>
              <w:left w:val="nil"/>
              <w:bottom w:val="nil"/>
              <w:right w:val="single" w:sz="8" w:space="0" w:color="auto"/>
            </w:tcBorders>
            <w:shd w:val="clear" w:color="auto" w:fill="auto"/>
            <w:noWrap/>
            <w:vAlign w:val="bottom"/>
            <w:hideMark/>
          </w:tcPr>
          <w:p w14:paraId="0C7BE27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861" w:type="dxa"/>
            <w:tcBorders>
              <w:top w:val="nil"/>
              <w:left w:val="nil"/>
              <w:bottom w:val="nil"/>
              <w:right w:val="single" w:sz="8" w:space="0" w:color="auto"/>
            </w:tcBorders>
            <w:shd w:val="clear" w:color="auto" w:fill="auto"/>
            <w:noWrap/>
            <w:vAlign w:val="bottom"/>
            <w:hideMark/>
          </w:tcPr>
          <w:p w14:paraId="07AC9E5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w:t>
            </w:r>
          </w:p>
        </w:tc>
      </w:tr>
      <w:tr w:rsidR="00625D30" w:rsidRPr="00D53B64" w14:paraId="1F7EB482"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062EAD7"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840" w:type="dxa"/>
            <w:tcBorders>
              <w:top w:val="nil"/>
              <w:left w:val="nil"/>
              <w:bottom w:val="nil"/>
              <w:right w:val="single" w:sz="8" w:space="0" w:color="auto"/>
            </w:tcBorders>
            <w:shd w:val="clear" w:color="auto" w:fill="auto"/>
            <w:noWrap/>
            <w:vAlign w:val="bottom"/>
            <w:hideMark/>
          </w:tcPr>
          <w:p w14:paraId="6DD7DA0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316</w:t>
            </w:r>
          </w:p>
        </w:tc>
        <w:tc>
          <w:tcPr>
            <w:tcW w:w="709" w:type="dxa"/>
            <w:tcBorders>
              <w:top w:val="nil"/>
              <w:left w:val="nil"/>
              <w:bottom w:val="nil"/>
              <w:right w:val="single" w:sz="8" w:space="0" w:color="auto"/>
            </w:tcBorders>
            <w:shd w:val="clear" w:color="auto" w:fill="auto"/>
            <w:noWrap/>
            <w:vAlign w:val="bottom"/>
            <w:hideMark/>
          </w:tcPr>
          <w:p w14:paraId="0CD4008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3C2630DC"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314</w:t>
            </w:r>
          </w:p>
        </w:tc>
        <w:tc>
          <w:tcPr>
            <w:tcW w:w="749" w:type="dxa"/>
            <w:tcBorders>
              <w:top w:val="nil"/>
              <w:left w:val="nil"/>
              <w:bottom w:val="nil"/>
              <w:right w:val="single" w:sz="8" w:space="0" w:color="auto"/>
            </w:tcBorders>
            <w:shd w:val="clear" w:color="auto" w:fill="auto"/>
            <w:noWrap/>
            <w:vAlign w:val="bottom"/>
            <w:hideMark/>
          </w:tcPr>
          <w:p w14:paraId="202D49A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c>
          <w:tcPr>
            <w:tcW w:w="1115" w:type="dxa"/>
            <w:tcBorders>
              <w:top w:val="nil"/>
              <w:left w:val="nil"/>
              <w:bottom w:val="nil"/>
              <w:right w:val="single" w:sz="8" w:space="0" w:color="auto"/>
            </w:tcBorders>
            <w:shd w:val="clear" w:color="auto" w:fill="auto"/>
            <w:noWrap/>
            <w:vAlign w:val="bottom"/>
            <w:hideMark/>
          </w:tcPr>
          <w:p w14:paraId="046E79F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1D48948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211</w:t>
            </w:r>
          </w:p>
        </w:tc>
        <w:tc>
          <w:tcPr>
            <w:tcW w:w="1134" w:type="dxa"/>
            <w:tcBorders>
              <w:top w:val="nil"/>
              <w:left w:val="nil"/>
              <w:bottom w:val="nil"/>
              <w:right w:val="single" w:sz="8" w:space="0" w:color="auto"/>
            </w:tcBorders>
            <w:shd w:val="clear" w:color="auto" w:fill="auto"/>
            <w:noWrap/>
            <w:vAlign w:val="bottom"/>
            <w:hideMark/>
          </w:tcPr>
          <w:p w14:paraId="0475C1B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w:t>
            </w:r>
          </w:p>
        </w:tc>
        <w:tc>
          <w:tcPr>
            <w:tcW w:w="850" w:type="dxa"/>
            <w:tcBorders>
              <w:top w:val="nil"/>
              <w:left w:val="nil"/>
              <w:bottom w:val="nil"/>
              <w:right w:val="single" w:sz="8" w:space="0" w:color="auto"/>
            </w:tcBorders>
            <w:shd w:val="clear" w:color="auto" w:fill="auto"/>
            <w:noWrap/>
            <w:vAlign w:val="bottom"/>
            <w:hideMark/>
          </w:tcPr>
          <w:p w14:paraId="3494C9A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79</w:t>
            </w:r>
          </w:p>
        </w:tc>
        <w:tc>
          <w:tcPr>
            <w:tcW w:w="861" w:type="dxa"/>
            <w:tcBorders>
              <w:top w:val="nil"/>
              <w:left w:val="nil"/>
              <w:bottom w:val="nil"/>
              <w:right w:val="single" w:sz="8" w:space="0" w:color="auto"/>
            </w:tcBorders>
            <w:shd w:val="clear" w:color="auto" w:fill="auto"/>
            <w:noWrap/>
            <w:vAlign w:val="bottom"/>
            <w:hideMark/>
          </w:tcPr>
          <w:p w14:paraId="4B087BB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r>
      <w:tr w:rsidR="00625D30" w:rsidRPr="00D53B64" w14:paraId="00103AC5"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ADFAC54"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840" w:type="dxa"/>
            <w:tcBorders>
              <w:top w:val="nil"/>
              <w:left w:val="nil"/>
              <w:bottom w:val="nil"/>
              <w:right w:val="single" w:sz="8" w:space="0" w:color="auto"/>
            </w:tcBorders>
            <w:shd w:val="clear" w:color="auto" w:fill="auto"/>
            <w:noWrap/>
            <w:vAlign w:val="bottom"/>
            <w:hideMark/>
          </w:tcPr>
          <w:p w14:paraId="51E2E8D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09" w:type="dxa"/>
            <w:tcBorders>
              <w:top w:val="nil"/>
              <w:left w:val="nil"/>
              <w:bottom w:val="nil"/>
              <w:right w:val="single" w:sz="8" w:space="0" w:color="auto"/>
            </w:tcBorders>
            <w:shd w:val="clear" w:color="auto" w:fill="auto"/>
            <w:noWrap/>
            <w:vAlign w:val="bottom"/>
            <w:hideMark/>
          </w:tcPr>
          <w:p w14:paraId="090B16D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0976DE7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194</w:t>
            </w:r>
          </w:p>
        </w:tc>
        <w:tc>
          <w:tcPr>
            <w:tcW w:w="749" w:type="dxa"/>
            <w:tcBorders>
              <w:top w:val="nil"/>
              <w:left w:val="nil"/>
              <w:bottom w:val="nil"/>
              <w:right w:val="single" w:sz="8" w:space="0" w:color="auto"/>
            </w:tcBorders>
            <w:shd w:val="clear" w:color="auto" w:fill="auto"/>
            <w:noWrap/>
            <w:vAlign w:val="bottom"/>
            <w:hideMark/>
          </w:tcPr>
          <w:p w14:paraId="304137D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115" w:type="dxa"/>
            <w:tcBorders>
              <w:top w:val="nil"/>
              <w:left w:val="nil"/>
              <w:bottom w:val="nil"/>
              <w:right w:val="single" w:sz="8" w:space="0" w:color="auto"/>
            </w:tcBorders>
            <w:shd w:val="clear" w:color="auto" w:fill="auto"/>
            <w:noWrap/>
            <w:vAlign w:val="bottom"/>
            <w:hideMark/>
          </w:tcPr>
          <w:p w14:paraId="510857A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851" w:type="dxa"/>
            <w:tcBorders>
              <w:top w:val="nil"/>
              <w:left w:val="nil"/>
              <w:bottom w:val="nil"/>
              <w:right w:val="single" w:sz="8" w:space="0" w:color="auto"/>
            </w:tcBorders>
            <w:shd w:val="clear" w:color="auto" w:fill="auto"/>
            <w:noWrap/>
            <w:vAlign w:val="bottom"/>
            <w:hideMark/>
          </w:tcPr>
          <w:p w14:paraId="481750A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144</w:t>
            </w:r>
          </w:p>
        </w:tc>
        <w:tc>
          <w:tcPr>
            <w:tcW w:w="1134" w:type="dxa"/>
            <w:tcBorders>
              <w:top w:val="nil"/>
              <w:left w:val="nil"/>
              <w:bottom w:val="nil"/>
              <w:right w:val="single" w:sz="8" w:space="0" w:color="auto"/>
            </w:tcBorders>
            <w:shd w:val="clear" w:color="auto" w:fill="auto"/>
            <w:noWrap/>
            <w:vAlign w:val="bottom"/>
            <w:hideMark/>
          </w:tcPr>
          <w:p w14:paraId="417DC5DF"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850" w:type="dxa"/>
            <w:tcBorders>
              <w:top w:val="nil"/>
              <w:left w:val="nil"/>
              <w:bottom w:val="nil"/>
              <w:right w:val="single" w:sz="8" w:space="0" w:color="auto"/>
            </w:tcBorders>
            <w:shd w:val="clear" w:color="auto" w:fill="auto"/>
            <w:noWrap/>
            <w:vAlign w:val="bottom"/>
            <w:hideMark/>
          </w:tcPr>
          <w:p w14:paraId="111CE67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861" w:type="dxa"/>
            <w:tcBorders>
              <w:top w:val="nil"/>
              <w:left w:val="nil"/>
              <w:bottom w:val="nil"/>
              <w:right w:val="single" w:sz="8" w:space="0" w:color="auto"/>
            </w:tcBorders>
            <w:shd w:val="clear" w:color="auto" w:fill="auto"/>
            <w:noWrap/>
            <w:vAlign w:val="bottom"/>
            <w:hideMark/>
          </w:tcPr>
          <w:p w14:paraId="1CC3012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r>
      <w:tr w:rsidR="00625D30" w:rsidRPr="00D53B64" w14:paraId="402EEE8A"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9AB45E0"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840" w:type="dxa"/>
            <w:tcBorders>
              <w:top w:val="nil"/>
              <w:left w:val="nil"/>
              <w:bottom w:val="nil"/>
              <w:right w:val="single" w:sz="8" w:space="0" w:color="auto"/>
            </w:tcBorders>
            <w:shd w:val="clear" w:color="auto" w:fill="auto"/>
            <w:noWrap/>
            <w:vAlign w:val="bottom"/>
            <w:hideMark/>
          </w:tcPr>
          <w:p w14:paraId="0AA45F9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201</w:t>
            </w:r>
          </w:p>
        </w:tc>
        <w:tc>
          <w:tcPr>
            <w:tcW w:w="709" w:type="dxa"/>
            <w:tcBorders>
              <w:top w:val="nil"/>
              <w:left w:val="nil"/>
              <w:bottom w:val="nil"/>
              <w:right w:val="single" w:sz="8" w:space="0" w:color="auto"/>
            </w:tcBorders>
            <w:shd w:val="clear" w:color="auto" w:fill="auto"/>
            <w:noWrap/>
            <w:vAlign w:val="bottom"/>
            <w:hideMark/>
          </w:tcPr>
          <w:p w14:paraId="5EF41AB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971" w:type="dxa"/>
            <w:tcBorders>
              <w:top w:val="nil"/>
              <w:left w:val="nil"/>
              <w:bottom w:val="nil"/>
              <w:right w:val="single" w:sz="8" w:space="0" w:color="auto"/>
            </w:tcBorders>
            <w:shd w:val="clear" w:color="auto" w:fill="auto"/>
            <w:noWrap/>
            <w:vAlign w:val="bottom"/>
            <w:hideMark/>
          </w:tcPr>
          <w:p w14:paraId="55B18D4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195</w:t>
            </w:r>
          </w:p>
        </w:tc>
        <w:tc>
          <w:tcPr>
            <w:tcW w:w="749" w:type="dxa"/>
            <w:tcBorders>
              <w:top w:val="nil"/>
              <w:left w:val="nil"/>
              <w:bottom w:val="nil"/>
              <w:right w:val="single" w:sz="8" w:space="0" w:color="auto"/>
            </w:tcBorders>
            <w:shd w:val="clear" w:color="auto" w:fill="auto"/>
            <w:noWrap/>
            <w:vAlign w:val="bottom"/>
            <w:hideMark/>
          </w:tcPr>
          <w:p w14:paraId="1784D5C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w:t>
            </w:r>
          </w:p>
        </w:tc>
        <w:tc>
          <w:tcPr>
            <w:tcW w:w="1115" w:type="dxa"/>
            <w:tcBorders>
              <w:top w:val="nil"/>
              <w:left w:val="nil"/>
              <w:bottom w:val="nil"/>
              <w:right w:val="single" w:sz="8" w:space="0" w:color="auto"/>
            </w:tcBorders>
            <w:shd w:val="clear" w:color="auto" w:fill="auto"/>
            <w:noWrap/>
            <w:vAlign w:val="bottom"/>
            <w:hideMark/>
          </w:tcPr>
          <w:p w14:paraId="5E09DAA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3B153A3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116</w:t>
            </w:r>
          </w:p>
        </w:tc>
        <w:tc>
          <w:tcPr>
            <w:tcW w:w="1134" w:type="dxa"/>
            <w:tcBorders>
              <w:top w:val="nil"/>
              <w:left w:val="nil"/>
              <w:bottom w:val="nil"/>
              <w:right w:val="single" w:sz="8" w:space="0" w:color="auto"/>
            </w:tcBorders>
            <w:shd w:val="clear" w:color="auto" w:fill="auto"/>
            <w:noWrap/>
            <w:vAlign w:val="bottom"/>
            <w:hideMark/>
          </w:tcPr>
          <w:p w14:paraId="38662C4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23</w:t>
            </w:r>
          </w:p>
        </w:tc>
        <w:tc>
          <w:tcPr>
            <w:tcW w:w="850" w:type="dxa"/>
            <w:tcBorders>
              <w:top w:val="nil"/>
              <w:left w:val="nil"/>
              <w:bottom w:val="nil"/>
              <w:right w:val="single" w:sz="8" w:space="0" w:color="auto"/>
            </w:tcBorders>
            <w:shd w:val="clear" w:color="auto" w:fill="auto"/>
            <w:noWrap/>
            <w:vAlign w:val="bottom"/>
            <w:hideMark/>
          </w:tcPr>
          <w:p w14:paraId="42BCE49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64</w:t>
            </w:r>
          </w:p>
        </w:tc>
        <w:tc>
          <w:tcPr>
            <w:tcW w:w="861" w:type="dxa"/>
            <w:tcBorders>
              <w:top w:val="nil"/>
              <w:left w:val="nil"/>
              <w:bottom w:val="nil"/>
              <w:right w:val="single" w:sz="8" w:space="0" w:color="auto"/>
            </w:tcBorders>
            <w:shd w:val="clear" w:color="auto" w:fill="auto"/>
            <w:noWrap/>
            <w:vAlign w:val="bottom"/>
            <w:hideMark/>
          </w:tcPr>
          <w:p w14:paraId="639AAEC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28</w:t>
            </w:r>
          </w:p>
        </w:tc>
      </w:tr>
      <w:tr w:rsidR="00625D30" w:rsidRPr="00D53B64" w14:paraId="4BF47DFA"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3820876"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840" w:type="dxa"/>
            <w:tcBorders>
              <w:top w:val="nil"/>
              <w:left w:val="nil"/>
              <w:bottom w:val="nil"/>
              <w:right w:val="single" w:sz="8" w:space="0" w:color="auto"/>
            </w:tcBorders>
            <w:shd w:val="clear" w:color="auto" w:fill="auto"/>
            <w:noWrap/>
            <w:vAlign w:val="bottom"/>
            <w:hideMark/>
          </w:tcPr>
          <w:p w14:paraId="0E8B790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709" w:type="dxa"/>
            <w:tcBorders>
              <w:top w:val="nil"/>
              <w:left w:val="nil"/>
              <w:bottom w:val="nil"/>
              <w:right w:val="single" w:sz="8" w:space="0" w:color="auto"/>
            </w:tcBorders>
            <w:shd w:val="clear" w:color="auto" w:fill="auto"/>
            <w:noWrap/>
            <w:vAlign w:val="bottom"/>
            <w:hideMark/>
          </w:tcPr>
          <w:p w14:paraId="17AEB31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241895DA"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749" w:type="dxa"/>
            <w:tcBorders>
              <w:top w:val="nil"/>
              <w:left w:val="nil"/>
              <w:bottom w:val="nil"/>
              <w:right w:val="single" w:sz="8" w:space="0" w:color="auto"/>
            </w:tcBorders>
            <w:shd w:val="clear" w:color="auto" w:fill="auto"/>
            <w:noWrap/>
            <w:vAlign w:val="bottom"/>
            <w:hideMark/>
          </w:tcPr>
          <w:p w14:paraId="5E399DA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115" w:type="dxa"/>
            <w:tcBorders>
              <w:top w:val="nil"/>
              <w:left w:val="nil"/>
              <w:bottom w:val="nil"/>
              <w:right w:val="single" w:sz="8" w:space="0" w:color="auto"/>
            </w:tcBorders>
            <w:shd w:val="clear" w:color="auto" w:fill="auto"/>
            <w:noWrap/>
            <w:vAlign w:val="bottom"/>
            <w:hideMark/>
          </w:tcPr>
          <w:p w14:paraId="6361876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851" w:type="dxa"/>
            <w:tcBorders>
              <w:top w:val="nil"/>
              <w:left w:val="nil"/>
              <w:bottom w:val="nil"/>
              <w:right w:val="single" w:sz="8" w:space="0" w:color="auto"/>
            </w:tcBorders>
            <w:shd w:val="clear" w:color="auto" w:fill="auto"/>
            <w:noWrap/>
            <w:vAlign w:val="bottom"/>
            <w:hideMark/>
          </w:tcPr>
          <w:p w14:paraId="2F953B3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1134" w:type="dxa"/>
            <w:tcBorders>
              <w:top w:val="nil"/>
              <w:left w:val="nil"/>
              <w:bottom w:val="nil"/>
              <w:right w:val="single" w:sz="8" w:space="0" w:color="auto"/>
            </w:tcBorders>
            <w:shd w:val="clear" w:color="auto" w:fill="auto"/>
            <w:noWrap/>
            <w:vAlign w:val="bottom"/>
            <w:hideMark/>
          </w:tcPr>
          <w:p w14:paraId="0B0C6B1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c>
          <w:tcPr>
            <w:tcW w:w="850" w:type="dxa"/>
            <w:tcBorders>
              <w:top w:val="nil"/>
              <w:left w:val="nil"/>
              <w:bottom w:val="nil"/>
              <w:right w:val="single" w:sz="8" w:space="0" w:color="auto"/>
            </w:tcBorders>
            <w:shd w:val="clear" w:color="auto" w:fill="auto"/>
            <w:noWrap/>
            <w:vAlign w:val="bottom"/>
            <w:hideMark/>
          </w:tcPr>
          <w:p w14:paraId="767441B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w:t>
            </w:r>
          </w:p>
        </w:tc>
        <w:tc>
          <w:tcPr>
            <w:tcW w:w="861" w:type="dxa"/>
            <w:tcBorders>
              <w:top w:val="nil"/>
              <w:left w:val="nil"/>
              <w:bottom w:val="nil"/>
              <w:right w:val="single" w:sz="8" w:space="0" w:color="auto"/>
            </w:tcBorders>
            <w:shd w:val="clear" w:color="auto" w:fill="auto"/>
            <w:noWrap/>
            <w:vAlign w:val="bottom"/>
            <w:hideMark/>
          </w:tcPr>
          <w:p w14:paraId="650A01D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r>
      <w:tr w:rsidR="00625D30" w:rsidRPr="00D53B64" w14:paraId="63700BCA" w14:textId="77777777" w:rsidTr="00D53B64">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D91AB7F"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840" w:type="dxa"/>
            <w:tcBorders>
              <w:top w:val="nil"/>
              <w:left w:val="nil"/>
              <w:bottom w:val="nil"/>
              <w:right w:val="single" w:sz="8" w:space="0" w:color="auto"/>
            </w:tcBorders>
            <w:shd w:val="clear" w:color="auto" w:fill="auto"/>
            <w:noWrap/>
            <w:vAlign w:val="bottom"/>
            <w:hideMark/>
          </w:tcPr>
          <w:p w14:paraId="586D128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190</w:t>
            </w:r>
          </w:p>
        </w:tc>
        <w:tc>
          <w:tcPr>
            <w:tcW w:w="709" w:type="dxa"/>
            <w:tcBorders>
              <w:top w:val="nil"/>
              <w:left w:val="nil"/>
              <w:bottom w:val="nil"/>
              <w:right w:val="single" w:sz="8" w:space="0" w:color="auto"/>
            </w:tcBorders>
            <w:shd w:val="clear" w:color="auto" w:fill="auto"/>
            <w:noWrap/>
            <w:vAlign w:val="bottom"/>
            <w:hideMark/>
          </w:tcPr>
          <w:p w14:paraId="6B6BEA4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26088D7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190</w:t>
            </w:r>
          </w:p>
        </w:tc>
        <w:tc>
          <w:tcPr>
            <w:tcW w:w="749" w:type="dxa"/>
            <w:tcBorders>
              <w:top w:val="nil"/>
              <w:left w:val="nil"/>
              <w:bottom w:val="nil"/>
              <w:right w:val="single" w:sz="8" w:space="0" w:color="auto"/>
            </w:tcBorders>
            <w:shd w:val="clear" w:color="auto" w:fill="auto"/>
            <w:noWrap/>
            <w:vAlign w:val="bottom"/>
            <w:hideMark/>
          </w:tcPr>
          <w:p w14:paraId="312749D2"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1115" w:type="dxa"/>
            <w:tcBorders>
              <w:top w:val="nil"/>
              <w:left w:val="nil"/>
              <w:bottom w:val="nil"/>
              <w:right w:val="single" w:sz="8" w:space="0" w:color="auto"/>
            </w:tcBorders>
            <w:shd w:val="clear" w:color="auto" w:fill="auto"/>
            <w:noWrap/>
            <w:vAlign w:val="bottom"/>
            <w:hideMark/>
          </w:tcPr>
          <w:p w14:paraId="4B47DD5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1F0373E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122</w:t>
            </w:r>
          </w:p>
        </w:tc>
        <w:tc>
          <w:tcPr>
            <w:tcW w:w="1134" w:type="dxa"/>
            <w:tcBorders>
              <w:top w:val="nil"/>
              <w:left w:val="nil"/>
              <w:bottom w:val="nil"/>
              <w:right w:val="single" w:sz="8" w:space="0" w:color="auto"/>
            </w:tcBorders>
            <w:shd w:val="clear" w:color="auto" w:fill="auto"/>
            <w:noWrap/>
            <w:vAlign w:val="bottom"/>
            <w:hideMark/>
          </w:tcPr>
          <w:p w14:paraId="628327B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w:t>
            </w:r>
          </w:p>
        </w:tc>
        <w:tc>
          <w:tcPr>
            <w:tcW w:w="850" w:type="dxa"/>
            <w:tcBorders>
              <w:top w:val="nil"/>
              <w:left w:val="nil"/>
              <w:bottom w:val="nil"/>
              <w:right w:val="single" w:sz="8" w:space="0" w:color="auto"/>
            </w:tcBorders>
            <w:shd w:val="clear" w:color="auto" w:fill="auto"/>
            <w:noWrap/>
            <w:vAlign w:val="bottom"/>
            <w:hideMark/>
          </w:tcPr>
          <w:p w14:paraId="5C97381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54</w:t>
            </w:r>
          </w:p>
        </w:tc>
        <w:tc>
          <w:tcPr>
            <w:tcW w:w="861" w:type="dxa"/>
            <w:tcBorders>
              <w:top w:val="nil"/>
              <w:left w:val="nil"/>
              <w:bottom w:val="nil"/>
              <w:right w:val="single" w:sz="8" w:space="0" w:color="auto"/>
            </w:tcBorders>
            <w:shd w:val="clear" w:color="auto" w:fill="auto"/>
            <w:noWrap/>
            <w:vAlign w:val="bottom"/>
            <w:hideMark/>
          </w:tcPr>
          <w:p w14:paraId="304F0B4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w:t>
            </w:r>
          </w:p>
        </w:tc>
      </w:tr>
      <w:tr w:rsidR="00625D30" w:rsidRPr="00D53B64" w14:paraId="1C06BFCB" w14:textId="77777777" w:rsidTr="00D53B64">
        <w:trPr>
          <w:trHeight w:val="32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5C812749"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840" w:type="dxa"/>
            <w:tcBorders>
              <w:top w:val="nil"/>
              <w:left w:val="nil"/>
              <w:bottom w:val="single" w:sz="8" w:space="0" w:color="auto"/>
              <w:right w:val="single" w:sz="8" w:space="0" w:color="auto"/>
            </w:tcBorders>
            <w:shd w:val="clear" w:color="auto" w:fill="auto"/>
            <w:noWrap/>
            <w:vAlign w:val="bottom"/>
            <w:hideMark/>
          </w:tcPr>
          <w:p w14:paraId="61CD12BB"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414</w:t>
            </w:r>
          </w:p>
        </w:tc>
        <w:tc>
          <w:tcPr>
            <w:tcW w:w="709" w:type="dxa"/>
            <w:tcBorders>
              <w:top w:val="nil"/>
              <w:left w:val="nil"/>
              <w:bottom w:val="single" w:sz="8" w:space="0" w:color="auto"/>
              <w:right w:val="single" w:sz="8" w:space="0" w:color="auto"/>
            </w:tcBorders>
            <w:shd w:val="clear" w:color="auto" w:fill="auto"/>
            <w:noWrap/>
            <w:vAlign w:val="bottom"/>
            <w:hideMark/>
          </w:tcPr>
          <w:p w14:paraId="1354696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single" w:sz="8" w:space="0" w:color="auto"/>
              <w:right w:val="single" w:sz="8" w:space="0" w:color="auto"/>
            </w:tcBorders>
            <w:shd w:val="clear" w:color="auto" w:fill="auto"/>
            <w:noWrap/>
            <w:vAlign w:val="bottom"/>
            <w:hideMark/>
          </w:tcPr>
          <w:p w14:paraId="285C4340"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413</w:t>
            </w:r>
          </w:p>
        </w:tc>
        <w:tc>
          <w:tcPr>
            <w:tcW w:w="749" w:type="dxa"/>
            <w:tcBorders>
              <w:top w:val="nil"/>
              <w:left w:val="nil"/>
              <w:bottom w:val="single" w:sz="8" w:space="0" w:color="auto"/>
              <w:right w:val="single" w:sz="8" w:space="0" w:color="auto"/>
            </w:tcBorders>
            <w:shd w:val="clear" w:color="auto" w:fill="auto"/>
            <w:noWrap/>
            <w:vAlign w:val="bottom"/>
            <w:hideMark/>
          </w:tcPr>
          <w:p w14:paraId="768CB5E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47</w:t>
            </w:r>
          </w:p>
        </w:tc>
        <w:tc>
          <w:tcPr>
            <w:tcW w:w="1115" w:type="dxa"/>
            <w:tcBorders>
              <w:top w:val="nil"/>
              <w:left w:val="nil"/>
              <w:bottom w:val="single" w:sz="8" w:space="0" w:color="auto"/>
              <w:right w:val="single" w:sz="8" w:space="0" w:color="auto"/>
            </w:tcBorders>
            <w:shd w:val="clear" w:color="auto" w:fill="auto"/>
            <w:noWrap/>
            <w:vAlign w:val="bottom"/>
            <w:hideMark/>
          </w:tcPr>
          <w:p w14:paraId="0F2A6B75"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851" w:type="dxa"/>
            <w:tcBorders>
              <w:top w:val="nil"/>
              <w:left w:val="nil"/>
              <w:bottom w:val="single" w:sz="8" w:space="0" w:color="auto"/>
              <w:right w:val="single" w:sz="8" w:space="0" w:color="auto"/>
            </w:tcBorders>
            <w:shd w:val="clear" w:color="auto" w:fill="auto"/>
            <w:noWrap/>
            <w:vAlign w:val="bottom"/>
            <w:hideMark/>
          </w:tcPr>
          <w:p w14:paraId="69691E9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264</w:t>
            </w:r>
          </w:p>
        </w:tc>
        <w:tc>
          <w:tcPr>
            <w:tcW w:w="1134" w:type="dxa"/>
            <w:tcBorders>
              <w:top w:val="nil"/>
              <w:left w:val="nil"/>
              <w:bottom w:val="single" w:sz="8" w:space="0" w:color="auto"/>
              <w:right w:val="single" w:sz="8" w:space="0" w:color="auto"/>
            </w:tcBorders>
            <w:shd w:val="clear" w:color="auto" w:fill="auto"/>
            <w:noWrap/>
            <w:vAlign w:val="bottom"/>
            <w:hideMark/>
          </w:tcPr>
          <w:p w14:paraId="00C6DAA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850" w:type="dxa"/>
            <w:tcBorders>
              <w:top w:val="nil"/>
              <w:left w:val="nil"/>
              <w:bottom w:val="single" w:sz="8" w:space="0" w:color="auto"/>
              <w:right w:val="single" w:sz="8" w:space="0" w:color="auto"/>
            </w:tcBorders>
            <w:shd w:val="clear" w:color="auto" w:fill="auto"/>
            <w:noWrap/>
            <w:vAlign w:val="bottom"/>
            <w:hideMark/>
          </w:tcPr>
          <w:p w14:paraId="67BEE5B3"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103</w:t>
            </w:r>
          </w:p>
        </w:tc>
        <w:tc>
          <w:tcPr>
            <w:tcW w:w="861" w:type="dxa"/>
            <w:tcBorders>
              <w:top w:val="nil"/>
              <w:left w:val="nil"/>
              <w:bottom w:val="single" w:sz="8" w:space="0" w:color="auto"/>
              <w:right w:val="single" w:sz="8" w:space="0" w:color="auto"/>
            </w:tcBorders>
            <w:shd w:val="clear" w:color="auto" w:fill="auto"/>
            <w:noWrap/>
            <w:vAlign w:val="bottom"/>
            <w:hideMark/>
          </w:tcPr>
          <w:p w14:paraId="217EE43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r>
      <w:tr w:rsidR="00625D30" w:rsidRPr="00D53B64" w14:paraId="0055795F" w14:textId="77777777" w:rsidTr="00D53B64">
        <w:trPr>
          <w:trHeight w:val="300"/>
        </w:trPr>
        <w:tc>
          <w:tcPr>
            <w:tcW w:w="1843" w:type="dxa"/>
            <w:tcBorders>
              <w:top w:val="nil"/>
              <w:left w:val="nil"/>
              <w:bottom w:val="nil"/>
              <w:right w:val="nil"/>
            </w:tcBorders>
            <w:shd w:val="clear" w:color="auto" w:fill="auto"/>
            <w:noWrap/>
            <w:vAlign w:val="bottom"/>
            <w:hideMark/>
          </w:tcPr>
          <w:p w14:paraId="49F89B19" w14:textId="77777777" w:rsidR="00597521" w:rsidRPr="00D53B64" w:rsidRDefault="00597521"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840" w:type="dxa"/>
            <w:tcBorders>
              <w:top w:val="nil"/>
              <w:left w:val="nil"/>
              <w:bottom w:val="nil"/>
              <w:right w:val="nil"/>
            </w:tcBorders>
            <w:shd w:val="clear" w:color="auto" w:fill="auto"/>
            <w:noWrap/>
            <w:vAlign w:val="bottom"/>
            <w:hideMark/>
          </w:tcPr>
          <w:p w14:paraId="6162EB71"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7250</w:t>
            </w:r>
          </w:p>
        </w:tc>
        <w:tc>
          <w:tcPr>
            <w:tcW w:w="709" w:type="dxa"/>
            <w:tcBorders>
              <w:top w:val="nil"/>
              <w:left w:val="nil"/>
              <w:bottom w:val="nil"/>
              <w:right w:val="nil"/>
            </w:tcBorders>
            <w:shd w:val="clear" w:color="auto" w:fill="auto"/>
            <w:noWrap/>
            <w:vAlign w:val="bottom"/>
            <w:hideMark/>
          </w:tcPr>
          <w:p w14:paraId="2AEF3454"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107</w:t>
            </w:r>
          </w:p>
        </w:tc>
        <w:tc>
          <w:tcPr>
            <w:tcW w:w="971" w:type="dxa"/>
            <w:tcBorders>
              <w:top w:val="nil"/>
              <w:left w:val="nil"/>
              <w:bottom w:val="nil"/>
              <w:right w:val="nil"/>
            </w:tcBorders>
            <w:shd w:val="clear" w:color="auto" w:fill="auto"/>
            <w:noWrap/>
            <w:vAlign w:val="bottom"/>
            <w:hideMark/>
          </w:tcPr>
          <w:p w14:paraId="35B7520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7143</w:t>
            </w:r>
          </w:p>
        </w:tc>
        <w:tc>
          <w:tcPr>
            <w:tcW w:w="749" w:type="dxa"/>
            <w:tcBorders>
              <w:top w:val="nil"/>
              <w:left w:val="nil"/>
              <w:bottom w:val="nil"/>
              <w:right w:val="nil"/>
            </w:tcBorders>
            <w:shd w:val="clear" w:color="auto" w:fill="auto"/>
            <w:noWrap/>
            <w:vAlign w:val="bottom"/>
            <w:hideMark/>
          </w:tcPr>
          <w:p w14:paraId="54D2DCBD"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937</w:t>
            </w:r>
          </w:p>
        </w:tc>
        <w:tc>
          <w:tcPr>
            <w:tcW w:w="1115" w:type="dxa"/>
            <w:tcBorders>
              <w:top w:val="nil"/>
              <w:left w:val="nil"/>
              <w:bottom w:val="nil"/>
              <w:right w:val="nil"/>
            </w:tcBorders>
            <w:shd w:val="clear" w:color="auto" w:fill="auto"/>
            <w:noWrap/>
            <w:vAlign w:val="bottom"/>
            <w:hideMark/>
          </w:tcPr>
          <w:p w14:paraId="386B24B7"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126</w:t>
            </w:r>
          </w:p>
        </w:tc>
        <w:tc>
          <w:tcPr>
            <w:tcW w:w="851" w:type="dxa"/>
            <w:tcBorders>
              <w:top w:val="nil"/>
              <w:left w:val="nil"/>
              <w:bottom w:val="nil"/>
              <w:right w:val="nil"/>
            </w:tcBorders>
            <w:shd w:val="clear" w:color="auto" w:fill="auto"/>
            <w:noWrap/>
            <w:vAlign w:val="bottom"/>
            <w:hideMark/>
          </w:tcPr>
          <w:p w14:paraId="016C4319"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4807</w:t>
            </w:r>
          </w:p>
        </w:tc>
        <w:tc>
          <w:tcPr>
            <w:tcW w:w="1134" w:type="dxa"/>
            <w:tcBorders>
              <w:top w:val="nil"/>
              <w:left w:val="nil"/>
              <w:bottom w:val="nil"/>
              <w:right w:val="nil"/>
            </w:tcBorders>
            <w:shd w:val="clear" w:color="auto" w:fill="auto"/>
            <w:noWrap/>
            <w:vAlign w:val="bottom"/>
            <w:hideMark/>
          </w:tcPr>
          <w:p w14:paraId="3156B58E"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878</w:t>
            </w:r>
          </w:p>
        </w:tc>
        <w:tc>
          <w:tcPr>
            <w:tcW w:w="850" w:type="dxa"/>
            <w:tcBorders>
              <w:top w:val="nil"/>
              <w:left w:val="nil"/>
              <w:bottom w:val="nil"/>
              <w:right w:val="nil"/>
            </w:tcBorders>
            <w:shd w:val="clear" w:color="auto" w:fill="auto"/>
            <w:noWrap/>
            <w:vAlign w:val="bottom"/>
            <w:hideMark/>
          </w:tcPr>
          <w:p w14:paraId="667FC726"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1506</w:t>
            </w:r>
          </w:p>
        </w:tc>
        <w:tc>
          <w:tcPr>
            <w:tcW w:w="861" w:type="dxa"/>
            <w:tcBorders>
              <w:top w:val="nil"/>
              <w:left w:val="nil"/>
              <w:bottom w:val="nil"/>
              <w:right w:val="nil"/>
            </w:tcBorders>
            <w:shd w:val="clear" w:color="auto" w:fill="auto"/>
            <w:noWrap/>
            <w:vAlign w:val="bottom"/>
            <w:hideMark/>
          </w:tcPr>
          <w:p w14:paraId="4F07FBD8" w14:textId="77777777" w:rsidR="00597521" w:rsidRPr="00D53B64" w:rsidRDefault="00597521"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617</w:t>
            </w:r>
          </w:p>
        </w:tc>
      </w:tr>
    </w:tbl>
    <w:p w14:paraId="6A1DD434" w14:textId="77777777" w:rsidR="00597521" w:rsidRPr="00D53B64" w:rsidRDefault="00597521" w:rsidP="00D53B64">
      <w:pPr>
        <w:pStyle w:val="a3"/>
        <w:jc w:val="both"/>
        <w:rPr>
          <w:rFonts w:ascii="Times New Roman" w:hAnsi="Times New Roman"/>
          <w:sz w:val="24"/>
          <w:szCs w:val="24"/>
          <w:lang w:eastAsia="ru-RU"/>
        </w:rPr>
      </w:pPr>
    </w:p>
    <w:p w14:paraId="13CAD105" w14:textId="7CAB6F59" w:rsidR="009C4580" w:rsidRPr="00D53B64" w:rsidRDefault="009C4580" w:rsidP="00D53B64">
      <w:pPr>
        <w:pStyle w:val="a3"/>
        <w:numPr>
          <w:ilvl w:val="0"/>
          <w:numId w:val="49"/>
        </w:numPr>
        <w:tabs>
          <w:tab w:val="left" w:pos="426"/>
          <w:tab w:val="left" w:pos="1134"/>
          <w:tab w:val="left" w:pos="1985"/>
        </w:tabs>
        <w:jc w:val="center"/>
        <w:rPr>
          <w:rFonts w:ascii="Times New Roman" w:hAnsi="Times New Roman"/>
          <w:b/>
          <w:sz w:val="24"/>
          <w:szCs w:val="24"/>
          <w:lang w:val="uk-UA"/>
        </w:rPr>
      </w:pPr>
      <w:r w:rsidRPr="00D53B64">
        <w:rPr>
          <w:rFonts w:ascii="Times New Roman" w:hAnsi="Times New Roman"/>
          <w:b/>
          <w:sz w:val="24"/>
          <w:szCs w:val="24"/>
          <w:lang w:val="uk-UA"/>
        </w:rPr>
        <w:t>Цільова група дослідження</w:t>
      </w:r>
    </w:p>
    <w:p w14:paraId="4D6DD282" w14:textId="56B90166" w:rsidR="00F537DF" w:rsidRPr="00D53B64" w:rsidRDefault="009C4580" w:rsidP="00D53B64">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Етап 1:</w:t>
      </w:r>
      <w:r w:rsidRPr="00D53B64">
        <w:rPr>
          <w:rFonts w:ascii="Times New Roman" w:hAnsi="Times New Roman"/>
          <w:sz w:val="24"/>
          <w:szCs w:val="24"/>
          <w:lang w:eastAsia="ru-RU"/>
        </w:rPr>
        <w:t xml:space="preserve"> </w:t>
      </w:r>
      <w:r w:rsidR="00F322C1" w:rsidRPr="00D53B64">
        <w:rPr>
          <w:rFonts w:ascii="Times New Roman" w:hAnsi="Times New Roman"/>
          <w:sz w:val="24"/>
          <w:szCs w:val="24"/>
          <w:lang w:eastAsia="ru-RU"/>
        </w:rPr>
        <w:t>1600 респондентів</w:t>
      </w:r>
    </w:p>
    <w:p w14:paraId="52FD3AD3" w14:textId="5ECCA5D4" w:rsidR="00F537DF" w:rsidRPr="00D53B64" w:rsidRDefault="001205EA" w:rsidP="00D53B64">
      <w:pPr>
        <w:spacing w:after="0" w:line="240" w:lineRule="auto"/>
        <w:jc w:val="both"/>
        <w:rPr>
          <w:rFonts w:ascii="Times New Roman" w:hAnsi="Times New Roman"/>
          <w:sz w:val="24"/>
          <w:szCs w:val="24"/>
          <w:lang w:val="ru-RU" w:eastAsia="ru-RU"/>
        </w:rPr>
      </w:pPr>
      <w:r w:rsidRPr="00D53B64">
        <w:rPr>
          <w:rFonts w:ascii="Times New Roman" w:hAnsi="Times New Roman"/>
          <w:sz w:val="24"/>
          <w:szCs w:val="24"/>
          <w:lang w:eastAsia="ru-RU"/>
        </w:rPr>
        <w:t xml:space="preserve">Записи хворих на чутливий ТБ із датою реєстрації ЦЛКК: </w:t>
      </w:r>
      <w:r w:rsidR="00F537DF" w:rsidRPr="00D53B64">
        <w:rPr>
          <w:rFonts w:ascii="Times New Roman" w:hAnsi="Times New Roman"/>
          <w:sz w:val="24"/>
          <w:szCs w:val="24"/>
          <w:lang w:eastAsia="ru-RU"/>
        </w:rPr>
        <w:t>01.01.2019 – 31.12.20</w:t>
      </w:r>
      <w:r w:rsidR="00BA1980" w:rsidRPr="00D53B64">
        <w:rPr>
          <w:rFonts w:ascii="Times New Roman" w:hAnsi="Times New Roman"/>
          <w:sz w:val="24"/>
          <w:szCs w:val="24"/>
          <w:lang w:val="ru-RU" w:eastAsia="ru-RU"/>
        </w:rPr>
        <w:t>19</w:t>
      </w:r>
    </w:p>
    <w:p w14:paraId="07B82D50" w14:textId="577FB99A" w:rsidR="00F537DF" w:rsidRPr="00D53B64" w:rsidRDefault="001205EA" w:rsidP="00D53B64">
      <w:pPr>
        <w:pStyle w:val="a3"/>
        <w:numPr>
          <w:ilvl w:val="0"/>
          <w:numId w:val="6"/>
        </w:numPr>
        <w:ind w:left="709"/>
        <w:jc w:val="both"/>
        <w:rPr>
          <w:rFonts w:ascii="Times New Roman" w:hAnsi="Times New Roman"/>
          <w:sz w:val="24"/>
          <w:szCs w:val="24"/>
          <w:lang w:eastAsia="ru-RU"/>
        </w:rPr>
      </w:pPr>
      <w:r w:rsidRPr="00D53B64">
        <w:rPr>
          <w:rFonts w:ascii="Times New Roman" w:hAnsi="Times New Roman"/>
          <w:sz w:val="24"/>
          <w:szCs w:val="24"/>
          <w:lang w:val="uk-UA" w:eastAsia="ru-RU"/>
        </w:rPr>
        <w:t>діти: 0</w:t>
      </w:r>
      <w:r w:rsidR="00383DED" w:rsidRPr="00D53B64">
        <w:rPr>
          <w:rFonts w:ascii="Times New Roman" w:hAnsi="Times New Roman"/>
          <w:sz w:val="24"/>
          <w:szCs w:val="24"/>
          <w:lang w:eastAsia="ru-RU"/>
        </w:rPr>
        <w:t xml:space="preserve"> </w:t>
      </w:r>
      <w:r w:rsidR="00383DED" w:rsidRPr="00D53B64">
        <w:rPr>
          <w:rFonts w:ascii="Times New Roman" w:hAnsi="Times New Roman"/>
          <w:sz w:val="24"/>
          <w:szCs w:val="24"/>
          <w:lang w:val="uk-UA" w:eastAsia="ru-RU"/>
        </w:rPr>
        <w:t>–</w:t>
      </w:r>
      <w:r w:rsidR="00383DED" w:rsidRPr="00D53B64">
        <w:rPr>
          <w:rFonts w:ascii="Times New Roman" w:hAnsi="Times New Roman"/>
          <w:sz w:val="24"/>
          <w:szCs w:val="24"/>
          <w:lang w:eastAsia="ru-RU"/>
        </w:rPr>
        <w:t xml:space="preserve"> </w:t>
      </w:r>
      <w:r w:rsidRPr="00D53B64">
        <w:rPr>
          <w:rFonts w:ascii="Times New Roman" w:hAnsi="Times New Roman"/>
          <w:sz w:val="24"/>
          <w:szCs w:val="24"/>
          <w:lang w:val="uk-UA" w:eastAsia="ru-RU"/>
        </w:rPr>
        <w:t>4 роки, 5 – 14 років, 15 – 17 років</w:t>
      </w:r>
    </w:p>
    <w:p w14:paraId="0AF73739" w14:textId="1DC5B773" w:rsidR="001205EA" w:rsidRPr="00D53B64" w:rsidRDefault="001205EA" w:rsidP="00D53B64">
      <w:pPr>
        <w:pStyle w:val="a3"/>
        <w:numPr>
          <w:ilvl w:val="0"/>
          <w:numId w:val="6"/>
        </w:numPr>
        <w:ind w:left="709"/>
        <w:jc w:val="both"/>
        <w:rPr>
          <w:rFonts w:ascii="Times New Roman" w:hAnsi="Times New Roman"/>
          <w:sz w:val="24"/>
          <w:szCs w:val="24"/>
          <w:lang w:val="uk-UA" w:eastAsia="ru-RU"/>
        </w:rPr>
      </w:pPr>
      <w:r w:rsidRPr="00D53B64">
        <w:rPr>
          <w:rFonts w:ascii="Times New Roman" w:hAnsi="Times New Roman"/>
          <w:sz w:val="24"/>
          <w:szCs w:val="24"/>
          <w:lang w:val="uk-UA" w:eastAsia="ru-RU"/>
        </w:rPr>
        <w:t xml:space="preserve">дорослі від 18 років, в тому числі із </w:t>
      </w:r>
      <w:proofErr w:type="spellStart"/>
      <w:r w:rsidRPr="00D53B64">
        <w:rPr>
          <w:rFonts w:ascii="Times New Roman" w:hAnsi="Times New Roman"/>
          <w:sz w:val="24"/>
          <w:szCs w:val="24"/>
          <w:lang w:val="uk-UA" w:eastAsia="ru-RU"/>
        </w:rPr>
        <w:t>ізоніазид</w:t>
      </w:r>
      <w:proofErr w:type="spellEnd"/>
      <w:r w:rsidRPr="00D53B64">
        <w:rPr>
          <w:rFonts w:ascii="Times New Roman" w:hAnsi="Times New Roman"/>
          <w:sz w:val="24"/>
          <w:szCs w:val="24"/>
          <w:lang w:val="uk-UA" w:eastAsia="ru-RU"/>
        </w:rPr>
        <w:t>-резистентни</w:t>
      </w:r>
      <w:r w:rsidR="00BA1980" w:rsidRPr="00D53B64">
        <w:rPr>
          <w:rFonts w:ascii="Times New Roman" w:hAnsi="Times New Roman"/>
          <w:sz w:val="24"/>
          <w:szCs w:val="24"/>
          <w:lang w:val="uk-UA" w:eastAsia="ru-RU"/>
        </w:rPr>
        <w:t>м</w:t>
      </w:r>
      <w:r w:rsidRPr="00D53B64">
        <w:rPr>
          <w:rFonts w:ascii="Times New Roman" w:hAnsi="Times New Roman"/>
          <w:sz w:val="24"/>
          <w:szCs w:val="24"/>
          <w:lang w:val="uk-UA" w:eastAsia="ru-RU"/>
        </w:rPr>
        <w:t> </w:t>
      </w:r>
      <w:r w:rsidR="00BA1980" w:rsidRPr="00D53B64">
        <w:rPr>
          <w:rFonts w:ascii="Times New Roman" w:hAnsi="Times New Roman"/>
          <w:sz w:val="24"/>
          <w:szCs w:val="24"/>
          <w:lang w:val="uk-UA" w:eastAsia="ru-RU"/>
        </w:rPr>
        <w:t>туберкульозом</w:t>
      </w:r>
    </w:p>
    <w:p w14:paraId="451B69E1" w14:textId="77777777" w:rsidR="006504B1" w:rsidRPr="00D53B64" w:rsidRDefault="006504B1" w:rsidP="00D53B64">
      <w:pPr>
        <w:pStyle w:val="a3"/>
        <w:ind w:left="709"/>
        <w:jc w:val="both"/>
        <w:rPr>
          <w:rFonts w:ascii="Times New Roman" w:hAnsi="Times New Roman"/>
          <w:sz w:val="24"/>
          <w:szCs w:val="24"/>
          <w:lang w:val="uk-UA" w:eastAsia="ru-RU"/>
        </w:rPr>
      </w:pPr>
    </w:p>
    <w:p w14:paraId="7B971812" w14:textId="349B5153" w:rsidR="001205EA" w:rsidRPr="00D53B64" w:rsidRDefault="001205EA"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Записи хворих на Риф/МЛУ/РР-ТБ (</w:t>
      </w:r>
      <w:proofErr w:type="spellStart"/>
      <w:r w:rsidRPr="00D53B64">
        <w:rPr>
          <w:rFonts w:ascii="Times New Roman" w:hAnsi="Times New Roman"/>
          <w:sz w:val="24"/>
          <w:szCs w:val="24"/>
          <w:lang w:eastAsia="ru-RU"/>
        </w:rPr>
        <w:t>бактеріологічно</w:t>
      </w:r>
      <w:proofErr w:type="spellEnd"/>
      <w:r w:rsidRPr="00D53B64">
        <w:rPr>
          <w:rFonts w:ascii="Times New Roman" w:hAnsi="Times New Roman"/>
          <w:sz w:val="24"/>
          <w:szCs w:val="24"/>
          <w:lang w:eastAsia="ru-RU"/>
        </w:rPr>
        <w:t xml:space="preserve"> підтверджений) із датою реєстрації ЦЛКК: 01.01.2018 по 31.12.2018.</w:t>
      </w:r>
    </w:p>
    <w:p w14:paraId="458BA60F" w14:textId="155510E4" w:rsidR="001205EA" w:rsidRPr="00D53B64" w:rsidRDefault="001205EA" w:rsidP="00D53B64">
      <w:pPr>
        <w:pStyle w:val="a3"/>
        <w:numPr>
          <w:ilvl w:val="0"/>
          <w:numId w:val="6"/>
        </w:numPr>
        <w:ind w:left="709"/>
        <w:jc w:val="both"/>
        <w:rPr>
          <w:rFonts w:ascii="Times New Roman" w:hAnsi="Times New Roman"/>
          <w:sz w:val="24"/>
          <w:szCs w:val="24"/>
          <w:lang w:val="uk-UA" w:eastAsia="ru-RU"/>
        </w:rPr>
      </w:pPr>
      <w:r w:rsidRPr="00D53B64">
        <w:rPr>
          <w:rFonts w:ascii="Times New Roman" w:hAnsi="Times New Roman"/>
          <w:sz w:val="24"/>
          <w:szCs w:val="24"/>
          <w:lang w:val="uk-UA" w:eastAsia="ru-RU"/>
        </w:rPr>
        <w:t xml:space="preserve">діти (без </w:t>
      </w:r>
      <w:proofErr w:type="spellStart"/>
      <w:r w:rsidRPr="00D53B64">
        <w:rPr>
          <w:rFonts w:ascii="Times New Roman" w:hAnsi="Times New Roman"/>
          <w:sz w:val="24"/>
          <w:szCs w:val="24"/>
          <w:lang w:val="uk-UA" w:eastAsia="ru-RU"/>
        </w:rPr>
        <w:t>дезагрегації</w:t>
      </w:r>
      <w:proofErr w:type="spellEnd"/>
      <w:r w:rsidRPr="00D53B64">
        <w:rPr>
          <w:rFonts w:ascii="Times New Roman" w:hAnsi="Times New Roman"/>
          <w:sz w:val="24"/>
          <w:szCs w:val="24"/>
          <w:lang w:val="uk-UA" w:eastAsia="ru-RU"/>
        </w:rPr>
        <w:t xml:space="preserve"> за віком)</w:t>
      </w:r>
    </w:p>
    <w:p w14:paraId="3BA521A4" w14:textId="040B0BE5" w:rsidR="006504B1" w:rsidRPr="00D53B64" w:rsidRDefault="006504B1" w:rsidP="00D53B64">
      <w:pPr>
        <w:pStyle w:val="a3"/>
        <w:numPr>
          <w:ilvl w:val="0"/>
          <w:numId w:val="6"/>
        </w:numPr>
        <w:ind w:left="709"/>
        <w:jc w:val="both"/>
        <w:rPr>
          <w:rFonts w:ascii="Times New Roman" w:hAnsi="Times New Roman"/>
          <w:sz w:val="24"/>
          <w:szCs w:val="24"/>
          <w:lang w:val="uk-UA" w:eastAsia="ru-RU"/>
        </w:rPr>
      </w:pPr>
      <w:r w:rsidRPr="00D53B64">
        <w:rPr>
          <w:rFonts w:ascii="Times New Roman" w:hAnsi="Times New Roman"/>
          <w:sz w:val="24"/>
          <w:szCs w:val="24"/>
          <w:lang w:val="uk-UA" w:eastAsia="ru-RU"/>
        </w:rPr>
        <w:t>дорослі</w:t>
      </w:r>
    </w:p>
    <w:p w14:paraId="0128029C" w14:textId="77C894FB" w:rsidR="006504B1" w:rsidRPr="00D53B64" w:rsidRDefault="006504B1" w:rsidP="00D53B64">
      <w:pPr>
        <w:pStyle w:val="a3"/>
        <w:numPr>
          <w:ilvl w:val="0"/>
          <w:numId w:val="6"/>
        </w:numPr>
        <w:ind w:left="709"/>
        <w:jc w:val="both"/>
        <w:rPr>
          <w:rFonts w:ascii="Times New Roman" w:hAnsi="Times New Roman"/>
          <w:sz w:val="24"/>
          <w:szCs w:val="24"/>
          <w:lang w:val="uk-UA" w:eastAsia="ru-RU"/>
        </w:rPr>
      </w:pPr>
      <w:r w:rsidRPr="00D53B64">
        <w:rPr>
          <w:rFonts w:ascii="Times New Roman" w:hAnsi="Times New Roman"/>
          <w:sz w:val="24"/>
          <w:szCs w:val="24"/>
          <w:lang w:val="uk-UA" w:eastAsia="ru-RU"/>
        </w:rPr>
        <w:t xml:space="preserve">в тому числі, пацієнти переведені в паліатив: </w:t>
      </w:r>
      <w:r w:rsidR="001205EA" w:rsidRPr="00D53B64">
        <w:rPr>
          <w:rFonts w:ascii="Times New Roman" w:hAnsi="Times New Roman"/>
          <w:sz w:val="24"/>
          <w:szCs w:val="24"/>
          <w:lang w:val="uk-UA" w:eastAsia="ru-RU"/>
        </w:rPr>
        <w:t>пацієнти із невдачею лікува</w:t>
      </w:r>
      <w:r w:rsidRPr="00D53B64">
        <w:rPr>
          <w:rFonts w:ascii="Times New Roman" w:hAnsi="Times New Roman"/>
          <w:sz w:val="24"/>
          <w:szCs w:val="24"/>
          <w:lang w:val="uk-UA" w:eastAsia="ru-RU"/>
        </w:rPr>
        <w:t xml:space="preserve">ння переведені в паліатив </w:t>
      </w:r>
      <w:r w:rsidR="00BA1980" w:rsidRPr="00D53B64">
        <w:rPr>
          <w:rFonts w:ascii="Times New Roman" w:hAnsi="Times New Roman"/>
          <w:sz w:val="24"/>
          <w:szCs w:val="24"/>
          <w:lang w:val="uk-UA" w:eastAsia="ru-RU"/>
        </w:rPr>
        <w:t xml:space="preserve">та </w:t>
      </w:r>
      <w:r w:rsidR="001205EA" w:rsidRPr="00D53B64">
        <w:rPr>
          <w:rFonts w:ascii="Times New Roman" w:hAnsi="Times New Roman"/>
          <w:sz w:val="24"/>
          <w:szCs w:val="24"/>
          <w:lang w:val="uk-UA" w:eastAsia="ru-RU"/>
        </w:rPr>
        <w:t>пацієнти, які не розпочали лікування препаратами другого ряду (невдача лікування)</w:t>
      </w:r>
      <w:r w:rsidRPr="00D53B64">
        <w:rPr>
          <w:rFonts w:ascii="Times New Roman" w:hAnsi="Times New Roman"/>
          <w:sz w:val="24"/>
          <w:szCs w:val="24"/>
          <w:lang w:val="uk-UA" w:eastAsia="ru-RU"/>
        </w:rPr>
        <w:t xml:space="preserve"> переведені в паліатив</w:t>
      </w:r>
    </w:p>
    <w:p w14:paraId="121BAC86" w14:textId="4EA0A793" w:rsidR="00625D30" w:rsidRPr="00D53B64" w:rsidRDefault="006504B1" w:rsidP="00D53B64">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Для чутливого ТБ і Риф/МЛУ/РР-ТБ: з</w:t>
      </w:r>
      <w:r w:rsidR="009C4580" w:rsidRPr="00D53B64">
        <w:rPr>
          <w:rFonts w:ascii="Times New Roman" w:hAnsi="Times New Roman"/>
          <w:sz w:val="24"/>
          <w:szCs w:val="24"/>
          <w:lang w:eastAsia="ru-RU"/>
        </w:rPr>
        <w:t xml:space="preserve">аписи хворих із результатом лікування зареєстрованим на момент збору інформації </w:t>
      </w:r>
    </w:p>
    <w:p w14:paraId="044997C9" w14:textId="77777777" w:rsidR="00000BA3" w:rsidRPr="00D53B64" w:rsidRDefault="00000BA3" w:rsidP="00D53B64">
      <w:pPr>
        <w:spacing w:after="0" w:line="240" w:lineRule="auto"/>
        <w:jc w:val="both"/>
        <w:rPr>
          <w:rFonts w:ascii="Times New Roman" w:hAnsi="Times New Roman"/>
          <w:sz w:val="24"/>
          <w:szCs w:val="24"/>
          <w:lang w:eastAsia="ru-RU"/>
        </w:rPr>
      </w:pPr>
    </w:p>
    <w:p w14:paraId="0A5F693D" w14:textId="04E0DA3A" w:rsidR="007751D1" w:rsidRPr="00D53B64" w:rsidRDefault="00000BA3" w:rsidP="00D53B64">
      <w:pPr>
        <w:spacing w:after="0" w:line="240" w:lineRule="auto"/>
        <w:jc w:val="both"/>
        <w:rPr>
          <w:rFonts w:ascii="Times New Roman" w:hAnsi="Times New Roman"/>
          <w:b/>
          <w:bCs/>
          <w:color w:val="000000"/>
          <w:lang w:eastAsia="ru-RU"/>
        </w:rPr>
      </w:pPr>
      <w:r w:rsidRPr="00D53B64">
        <w:rPr>
          <w:rFonts w:ascii="Times New Roman" w:hAnsi="Times New Roman"/>
          <w:b/>
          <w:bCs/>
          <w:color w:val="000000"/>
          <w:lang w:eastAsia="ru-RU"/>
        </w:rPr>
        <w:lastRenderedPageBreak/>
        <w:t>Чутливий ТБ: когорта 01.01.2019 по 31.12.2019. (Дата реєстрації ЦЛКК)</w:t>
      </w:r>
    </w:p>
    <w:p w14:paraId="41209B1E" w14:textId="77777777" w:rsidR="005C332B" w:rsidRPr="00D53B64" w:rsidRDefault="005C332B" w:rsidP="00D53B64">
      <w:pPr>
        <w:spacing w:after="0" w:line="240" w:lineRule="auto"/>
        <w:jc w:val="both"/>
        <w:rPr>
          <w:rFonts w:ascii="Times New Roman" w:hAnsi="Times New Roman"/>
          <w:sz w:val="24"/>
          <w:szCs w:val="24"/>
          <w:lang w:eastAsia="ru-RU"/>
        </w:rPr>
      </w:pPr>
    </w:p>
    <w:tbl>
      <w:tblPr>
        <w:tblW w:w="9913" w:type="dxa"/>
        <w:tblLook w:val="04A0" w:firstRow="1" w:lastRow="0" w:firstColumn="1" w:lastColumn="0" w:noHBand="0" w:noVBand="1"/>
      </w:tblPr>
      <w:tblGrid>
        <w:gridCol w:w="2279"/>
        <w:gridCol w:w="1078"/>
        <w:gridCol w:w="1026"/>
        <w:gridCol w:w="1561"/>
        <w:gridCol w:w="1417"/>
        <w:gridCol w:w="1276"/>
        <w:gridCol w:w="1276"/>
      </w:tblGrid>
      <w:tr w:rsidR="00000BA3" w:rsidRPr="00D53B64" w14:paraId="0E5C25BA" w14:textId="77777777" w:rsidTr="00C11CB8">
        <w:trPr>
          <w:trHeight w:val="32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EC9A70"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763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8ED9AE5" w14:textId="77777777" w:rsidR="00625D30" w:rsidRPr="00D53B64" w:rsidRDefault="00625D30" w:rsidP="00D53B64">
            <w:pPr>
              <w:spacing w:after="0" w:line="240" w:lineRule="auto"/>
              <w:jc w:val="center"/>
              <w:rPr>
                <w:rFonts w:ascii="Times New Roman" w:hAnsi="Times New Roman"/>
                <w:b/>
                <w:bCs/>
                <w:sz w:val="20"/>
                <w:szCs w:val="20"/>
                <w:lang w:eastAsia="ru-RU"/>
              </w:rPr>
            </w:pPr>
            <w:r w:rsidRPr="00D53B64">
              <w:rPr>
                <w:rFonts w:ascii="Times New Roman" w:hAnsi="Times New Roman"/>
                <w:b/>
                <w:bCs/>
                <w:sz w:val="20"/>
                <w:szCs w:val="20"/>
                <w:lang w:eastAsia="ru-RU"/>
              </w:rPr>
              <w:t>Чутливий</w:t>
            </w:r>
          </w:p>
        </w:tc>
      </w:tr>
      <w:tr w:rsidR="00D62441" w:rsidRPr="00D53B64" w14:paraId="40F96DDA" w14:textId="77777777" w:rsidTr="00C11CB8">
        <w:trPr>
          <w:trHeight w:val="1128"/>
        </w:trPr>
        <w:tc>
          <w:tcPr>
            <w:tcW w:w="227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1FFE95"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p>
        </w:tc>
        <w:tc>
          <w:tcPr>
            <w:tcW w:w="1078" w:type="dxa"/>
            <w:tcBorders>
              <w:top w:val="nil"/>
              <w:left w:val="nil"/>
              <w:bottom w:val="single" w:sz="8" w:space="0" w:color="auto"/>
              <w:right w:val="single" w:sz="8" w:space="0" w:color="auto"/>
            </w:tcBorders>
            <w:shd w:val="clear" w:color="auto" w:fill="auto"/>
            <w:vAlign w:val="center"/>
            <w:hideMark/>
          </w:tcPr>
          <w:p w14:paraId="66763B78"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1026" w:type="dxa"/>
            <w:tcBorders>
              <w:top w:val="nil"/>
              <w:left w:val="nil"/>
              <w:bottom w:val="single" w:sz="8" w:space="0" w:color="auto"/>
              <w:right w:val="single" w:sz="8" w:space="0" w:color="auto"/>
            </w:tcBorders>
            <w:shd w:val="clear" w:color="auto" w:fill="auto"/>
            <w:vAlign w:val="center"/>
            <w:hideMark/>
          </w:tcPr>
          <w:p w14:paraId="60D46447"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 xml:space="preserve">0 - 4 </w:t>
            </w:r>
            <w:proofErr w:type="spellStart"/>
            <w:r w:rsidRPr="00D53B64">
              <w:rPr>
                <w:rFonts w:ascii="Times New Roman" w:hAnsi="Times New Roman"/>
                <w:b/>
                <w:bCs/>
                <w:color w:val="000000"/>
                <w:sz w:val="20"/>
                <w:szCs w:val="20"/>
                <w:lang w:eastAsia="ru-RU"/>
              </w:rPr>
              <w:t>года</w:t>
            </w:r>
            <w:proofErr w:type="spellEnd"/>
          </w:p>
        </w:tc>
        <w:tc>
          <w:tcPr>
            <w:tcW w:w="1561" w:type="dxa"/>
            <w:tcBorders>
              <w:top w:val="nil"/>
              <w:left w:val="nil"/>
              <w:bottom w:val="single" w:sz="8" w:space="0" w:color="auto"/>
              <w:right w:val="nil"/>
            </w:tcBorders>
            <w:shd w:val="clear" w:color="auto" w:fill="auto"/>
            <w:vAlign w:val="center"/>
            <w:hideMark/>
          </w:tcPr>
          <w:p w14:paraId="4F17DF6B"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5 - 14 лет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61E2EDBA"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вт.ч.підлітки</w:t>
            </w:r>
            <w:proofErr w:type="spellEnd"/>
            <w:r w:rsidRPr="00D53B64">
              <w:rPr>
                <w:rFonts w:ascii="Times New Roman" w:hAnsi="Times New Roman"/>
                <w:b/>
                <w:bCs/>
                <w:color w:val="000000"/>
                <w:sz w:val="20"/>
                <w:szCs w:val="20"/>
                <w:lang w:eastAsia="ru-RU"/>
              </w:rPr>
              <w:br/>
              <w:t>15 - 17 лет</w:t>
            </w:r>
          </w:p>
        </w:tc>
        <w:tc>
          <w:tcPr>
            <w:tcW w:w="1276" w:type="dxa"/>
            <w:tcBorders>
              <w:top w:val="nil"/>
              <w:left w:val="nil"/>
              <w:bottom w:val="single" w:sz="8" w:space="0" w:color="auto"/>
              <w:right w:val="single" w:sz="8" w:space="0" w:color="auto"/>
            </w:tcBorders>
            <w:shd w:val="clear" w:color="auto" w:fill="auto"/>
            <w:vAlign w:val="center"/>
            <w:hideMark/>
          </w:tcPr>
          <w:p w14:paraId="59C6DAF3"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в </w:t>
            </w:r>
            <w:proofErr w:type="spellStart"/>
            <w:r w:rsidRPr="00D53B64">
              <w:rPr>
                <w:rFonts w:ascii="Times New Roman" w:hAnsi="Times New Roman"/>
                <w:b/>
                <w:bCs/>
                <w:color w:val="000000"/>
                <w:sz w:val="20"/>
                <w:szCs w:val="20"/>
                <w:lang w:eastAsia="ru-RU"/>
              </w:rPr>
              <w:t>т.ч.дорослі</w:t>
            </w:r>
            <w:proofErr w:type="spellEnd"/>
          </w:p>
        </w:tc>
        <w:tc>
          <w:tcPr>
            <w:tcW w:w="1276" w:type="dxa"/>
            <w:tcBorders>
              <w:top w:val="nil"/>
              <w:left w:val="nil"/>
              <w:bottom w:val="single" w:sz="8" w:space="0" w:color="auto"/>
              <w:right w:val="single" w:sz="8" w:space="0" w:color="auto"/>
            </w:tcBorders>
            <w:shd w:val="clear" w:color="auto" w:fill="auto"/>
            <w:vAlign w:val="center"/>
            <w:hideMark/>
          </w:tcPr>
          <w:p w14:paraId="3CCA8913" w14:textId="77777777" w:rsidR="00625D30" w:rsidRPr="00D53B64" w:rsidRDefault="00625D30"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в. т.ч. Н-рез ТБ</w:t>
            </w:r>
          </w:p>
        </w:tc>
      </w:tr>
      <w:tr w:rsidR="002023C3" w:rsidRPr="00D53B64" w14:paraId="5B1EE59A"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3BF816C4"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1078" w:type="dxa"/>
            <w:tcBorders>
              <w:top w:val="nil"/>
              <w:left w:val="nil"/>
              <w:bottom w:val="nil"/>
              <w:right w:val="single" w:sz="8" w:space="0" w:color="auto"/>
            </w:tcBorders>
            <w:shd w:val="clear" w:color="auto" w:fill="auto"/>
            <w:noWrap/>
            <w:vAlign w:val="bottom"/>
            <w:hideMark/>
          </w:tcPr>
          <w:p w14:paraId="378E3D7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026" w:type="dxa"/>
            <w:tcBorders>
              <w:top w:val="nil"/>
              <w:left w:val="nil"/>
              <w:bottom w:val="nil"/>
              <w:right w:val="single" w:sz="8" w:space="0" w:color="auto"/>
            </w:tcBorders>
            <w:shd w:val="clear" w:color="auto" w:fill="auto"/>
            <w:noWrap/>
            <w:vAlign w:val="bottom"/>
            <w:hideMark/>
          </w:tcPr>
          <w:p w14:paraId="66D9A78B" w14:textId="3220C974"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6FD761C" w14:textId="2EDD396A"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4A8D842" w14:textId="77F05BEA"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5C7D056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276" w:type="dxa"/>
            <w:tcBorders>
              <w:top w:val="nil"/>
              <w:left w:val="nil"/>
              <w:bottom w:val="nil"/>
              <w:right w:val="single" w:sz="8" w:space="0" w:color="auto"/>
            </w:tcBorders>
            <w:shd w:val="clear" w:color="auto" w:fill="auto"/>
            <w:noWrap/>
            <w:vAlign w:val="bottom"/>
            <w:hideMark/>
          </w:tcPr>
          <w:p w14:paraId="43457824"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2023C3" w:rsidRPr="00D53B64" w14:paraId="15992698"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B5B2DB2"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1078" w:type="dxa"/>
            <w:tcBorders>
              <w:top w:val="nil"/>
              <w:left w:val="nil"/>
              <w:bottom w:val="nil"/>
              <w:right w:val="single" w:sz="8" w:space="0" w:color="auto"/>
            </w:tcBorders>
            <w:shd w:val="clear" w:color="auto" w:fill="auto"/>
            <w:noWrap/>
            <w:vAlign w:val="bottom"/>
            <w:hideMark/>
          </w:tcPr>
          <w:p w14:paraId="03F4DCF6"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63CD6DEE" w14:textId="5B0319FD"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5AFF35E0" w14:textId="2108F406"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BC2BA3B" w14:textId="6F866058"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486F137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684AB89C"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78B982A1"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F6A5A9B"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1078" w:type="dxa"/>
            <w:tcBorders>
              <w:top w:val="nil"/>
              <w:left w:val="nil"/>
              <w:bottom w:val="nil"/>
              <w:right w:val="single" w:sz="8" w:space="0" w:color="auto"/>
            </w:tcBorders>
            <w:shd w:val="clear" w:color="auto" w:fill="auto"/>
            <w:noWrap/>
            <w:vAlign w:val="bottom"/>
            <w:hideMark/>
          </w:tcPr>
          <w:p w14:paraId="1E22A76E"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131</w:t>
            </w:r>
          </w:p>
        </w:tc>
        <w:tc>
          <w:tcPr>
            <w:tcW w:w="1026" w:type="dxa"/>
            <w:tcBorders>
              <w:top w:val="nil"/>
              <w:left w:val="nil"/>
              <w:bottom w:val="nil"/>
              <w:right w:val="single" w:sz="8" w:space="0" w:color="auto"/>
            </w:tcBorders>
            <w:shd w:val="clear" w:color="auto" w:fill="auto"/>
            <w:noWrap/>
            <w:vAlign w:val="bottom"/>
            <w:hideMark/>
          </w:tcPr>
          <w:p w14:paraId="327DE68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561" w:type="dxa"/>
            <w:tcBorders>
              <w:top w:val="nil"/>
              <w:left w:val="nil"/>
              <w:bottom w:val="nil"/>
              <w:right w:val="single" w:sz="8" w:space="0" w:color="auto"/>
            </w:tcBorders>
            <w:shd w:val="clear" w:color="auto" w:fill="auto"/>
            <w:noWrap/>
            <w:vAlign w:val="bottom"/>
            <w:hideMark/>
          </w:tcPr>
          <w:p w14:paraId="2300978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w:t>
            </w:r>
          </w:p>
        </w:tc>
        <w:tc>
          <w:tcPr>
            <w:tcW w:w="1417" w:type="dxa"/>
            <w:tcBorders>
              <w:top w:val="nil"/>
              <w:left w:val="nil"/>
              <w:bottom w:val="nil"/>
              <w:right w:val="single" w:sz="8" w:space="0" w:color="auto"/>
            </w:tcBorders>
            <w:shd w:val="clear" w:color="auto" w:fill="auto"/>
            <w:noWrap/>
            <w:vAlign w:val="bottom"/>
            <w:hideMark/>
          </w:tcPr>
          <w:p w14:paraId="68C25735"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276" w:type="dxa"/>
            <w:tcBorders>
              <w:top w:val="nil"/>
              <w:left w:val="nil"/>
              <w:bottom w:val="nil"/>
              <w:right w:val="single" w:sz="8" w:space="0" w:color="auto"/>
            </w:tcBorders>
            <w:shd w:val="clear" w:color="auto" w:fill="auto"/>
            <w:noWrap/>
            <w:vAlign w:val="bottom"/>
            <w:hideMark/>
          </w:tcPr>
          <w:p w14:paraId="0298707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106</w:t>
            </w:r>
          </w:p>
        </w:tc>
        <w:tc>
          <w:tcPr>
            <w:tcW w:w="1276" w:type="dxa"/>
            <w:tcBorders>
              <w:top w:val="nil"/>
              <w:left w:val="nil"/>
              <w:bottom w:val="nil"/>
              <w:right w:val="single" w:sz="8" w:space="0" w:color="auto"/>
            </w:tcBorders>
            <w:shd w:val="clear" w:color="auto" w:fill="auto"/>
            <w:noWrap/>
            <w:vAlign w:val="bottom"/>
            <w:hideMark/>
          </w:tcPr>
          <w:p w14:paraId="2D1E268C"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r>
      <w:tr w:rsidR="002023C3" w:rsidRPr="00D53B64" w14:paraId="45434FFB"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FD54D0D"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1078" w:type="dxa"/>
            <w:tcBorders>
              <w:top w:val="nil"/>
              <w:left w:val="nil"/>
              <w:bottom w:val="nil"/>
              <w:right w:val="single" w:sz="8" w:space="0" w:color="auto"/>
            </w:tcBorders>
            <w:shd w:val="clear" w:color="auto" w:fill="auto"/>
            <w:noWrap/>
            <w:vAlign w:val="bottom"/>
            <w:hideMark/>
          </w:tcPr>
          <w:p w14:paraId="34F9E196"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026" w:type="dxa"/>
            <w:tcBorders>
              <w:top w:val="nil"/>
              <w:left w:val="nil"/>
              <w:bottom w:val="nil"/>
              <w:right w:val="single" w:sz="8" w:space="0" w:color="auto"/>
            </w:tcBorders>
            <w:shd w:val="clear" w:color="auto" w:fill="auto"/>
            <w:noWrap/>
            <w:vAlign w:val="bottom"/>
            <w:hideMark/>
          </w:tcPr>
          <w:p w14:paraId="715006B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561" w:type="dxa"/>
            <w:tcBorders>
              <w:top w:val="nil"/>
              <w:left w:val="nil"/>
              <w:bottom w:val="nil"/>
              <w:right w:val="single" w:sz="8" w:space="0" w:color="auto"/>
            </w:tcBorders>
            <w:shd w:val="clear" w:color="auto" w:fill="auto"/>
            <w:noWrap/>
            <w:vAlign w:val="bottom"/>
            <w:hideMark/>
          </w:tcPr>
          <w:p w14:paraId="261D8DEB"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417" w:type="dxa"/>
            <w:tcBorders>
              <w:top w:val="nil"/>
              <w:left w:val="nil"/>
              <w:bottom w:val="nil"/>
              <w:right w:val="single" w:sz="8" w:space="0" w:color="auto"/>
            </w:tcBorders>
            <w:shd w:val="clear" w:color="auto" w:fill="auto"/>
            <w:noWrap/>
            <w:vAlign w:val="bottom"/>
            <w:hideMark/>
          </w:tcPr>
          <w:p w14:paraId="56DA2D23"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0B027D7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53</w:t>
            </w:r>
          </w:p>
        </w:tc>
        <w:tc>
          <w:tcPr>
            <w:tcW w:w="1276" w:type="dxa"/>
            <w:tcBorders>
              <w:top w:val="nil"/>
              <w:left w:val="nil"/>
              <w:bottom w:val="nil"/>
              <w:right w:val="single" w:sz="8" w:space="0" w:color="auto"/>
            </w:tcBorders>
            <w:shd w:val="clear" w:color="auto" w:fill="auto"/>
            <w:noWrap/>
            <w:vAlign w:val="bottom"/>
            <w:hideMark/>
          </w:tcPr>
          <w:p w14:paraId="799431B1"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2023C3" w:rsidRPr="00D53B64" w14:paraId="0042C76E"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260339D"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1078" w:type="dxa"/>
            <w:tcBorders>
              <w:top w:val="nil"/>
              <w:left w:val="nil"/>
              <w:bottom w:val="nil"/>
              <w:right w:val="single" w:sz="8" w:space="0" w:color="auto"/>
            </w:tcBorders>
            <w:shd w:val="clear" w:color="auto" w:fill="auto"/>
            <w:noWrap/>
            <w:vAlign w:val="bottom"/>
            <w:hideMark/>
          </w:tcPr>
          <w:p w14:paraId="7FA8E94B"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w:t>
            </w:r>
          </w:p>
        </w:tc>
        <w:tc>
          <w:tcPr>
            <w:tcW w:w="1026" w:type="dxa"/>
            <w:tcBorders>
              <w:top w:val="nil"/>
              <w:left w:val="nil"/>
              <w:bottom w:val="nil"/>
              <w:right w:val="single" w:sz="8" w:space="0" w:color="auto"/>
            </w:tcBorders>
            <w:shd w:val="clear" w:color="auto" w:fill="auto"/>
            <w:noWrap/>
            <w:vAlign w:val="bottom"/>
            <w:hideMark/>
          </w:tcPr>
          <w:p w14:paraId="0E0AEB9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1561" w:type="dxa"/>
            <w:tcBorders>
              <w:top w:val="nil"/>
              <w:left w:val="nil"/>
              <w:bottom w:val="nil"/>
              <w:right w:val="single" w:sz="8" w:space="0" w:color="auto"/>
            </w:tcBorders>
            <w:shd w:val="clear" w:color="auto" w:fill="auto"/>
            <w:noWrap/>
            <w:vAlign w:val="bottom"/>
            <w:hideMark/>
          </w:tcPr>
          <w:p w14:paraId="53FCD7BF"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417" w:type="dxa"/>
            <w:tcBorders>
              <w:top w:val="nil"/>
              <w:left w:val="nil"/>
              <w:bottom w:val="nil"/>
              <w:right w:val="single" w:sz="8" w:space="0" w:color="auto"/>
            </w:tcBorders>
            <w:shd w:val="clear" w:color="auto" w:fill="auto"/>
            <w:noWrap/>
            <w:vAlign w:val="bottom"/>
            <w:hideMark/>
          </w:tcPr>
          <w:p w14:paraId="25ED96B3"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276" w:type="dxa"/>
            <w:tcBorders>
              <w:top w:val="nil"/>
              <w:left w:val="nil"/>
              <w:bottom w:val="nil"/>
              <w:right w:val="single" w:sz="8" w:space="0" w:color="auto"/>
            </w:tcBorders>
            <w:shd w:val="clear" w:color="auto" w:fill="auto"/>
            <w:noWrap/>
            <w:vAlign w:val="bottom"/>
            <w:hideMark/>
          </w:tcPr>
          <w:p w14:paraId="26BB227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34</w:t>
            </w:r>
          </w:p>
        </w:tc>
        <w:tc>
          <w:tcPr>
            <w:tcW w:w="1276" w:type="dxa"/>
            <w:tcBorders>
              <w:top w:val="nil"/>
              <w:left w:val="nil"/>
              <w:bottom w:val="nil"/>
              <w:right w:val="single" w:sz="8" w:space="0" w:color="auto"/>
            </w:tcBorders>
            <w:shd w:val="clear" w:color="auto" w:fill="auto"/>
            <w:noWrap/>
            <w:vAlign w:val="bottom"/>
            <w:hideMark/>
          </w:tcPr>
          <w:p w14:paraId="742666CD"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2023C3" w:rsidRPr="00D53B64" w14:paraId="06CC2493"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CE96B4E"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1078" w:type="dxa"/>
            <w:tcBorders>
              <w:top w:val="nil"/>
              <w:left w:val="nil"/>
              <w:bottom w:val="nil"/>
              <w:right w:val="single" w:sz="8" w:space="0" w:color="auto"/>
            </w:tcBorders>
            <w:shd w:val="clear" w:color="auto" w:fill="auto"/>
            <w:noWrap/>
            <w:vAlign w:val="bottom"/>
            <w:hideMark/>
          </w:tcPr>
          <w:p w14:paraId="41C6467C"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c>
          <w:tcPr>
            <w:tcW w:w="1026" w:type="dxa"/>
            <w:tcBorders>
              <w:top w:val="nil"/>
              <w:left w:val="nil"/>
              <w:bottom w:val="nil"/>
              <w:right w:val="single" w:sz="8" w:space="0" w:color="auto"/>
            </w:tcBorders>
            <w:shd w:val="clear" w:color="auto" w:fill="auto"/>
            <w:noWrap/>
            <w:vAlign w:val="bottom"/>
            <w:hideMark/>
          </w:tcPr>
          <w:p w14:paraId="6E8ADF4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60A4BDFF"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1417" w:type="dxa"/>
            <w:tcBorders>
              <w:top w:val="nil"/>
              <w:left w:val="nil"/>
              <w:bottom w:val="nil"/>
              <w:right w:val="single" w:sz="8" w:space="0" w:color="auto"/>
            </w:tcBorders>
            <w:shd w:val="clear" w:color="auto" w:fill="auto"/>
            <w:noWrap/>
            <w:vAlign w:val="bottom"/>
            <w:hideMark/>
          </w:tcPr>
          <w:p w14:paraId="2B19CEC2"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276" w:type="dxa"/>
            <w:tcBorders>
              <w:top w:val="nil"/>
              <w:left w:val="nil"/>
              <w:bottom w:val="nil"/>
              <w:right w:val="single" w:sz="8" w:space="0" w:color="auto"/>
            </w:tcBorders>
            <w:shd w:val="clear" w:color="auto" w:fill="auto"/>
            <w:noWrap/>
            <w:vAlign w:val="bottom"/>
            <w:hideMark/>
          </w:tcPr>
          <w:p w14:paraId="181DAA44"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36</w:t>
            </w:r>
          </w:p>
        </w:tc>
        <w:tc>
          <w:tcPr>
            <w:tcW w:w="1276" w:type="dxa"/>
            <w:tcBorders>
              <w:top w:val="nil"/>
              <w:left w:val="nil"/>
              <w:bottom w:val="nil"/>
              <w:right w:val="single" w:sz="8" w:space="0" w:color="auto"/>
            </w:tcBorders>
            <w:shd w:val="clear" w:color="auto" w:fill="auto"/>
            <w:noWrap/>
            <w:vAlign w:val="bottom"/>
            <w:hideMark/>
          </w:tcPr>
          <w:p w14:paraId="4519B89C"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r>
      <w:tr w:rsidR="002023C3" w:rsidRPr="00D53B64" w14:paraId="20004617"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0A3BE18"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1078" w:type="dxa"/>
            <w:tcBorders>
              <w:top w:val="nil"/>
              <w:left w:val="nil"/>
              <w:bottom w:val="nil"/>
              <w:right w:val="single" w:sz="8" w:space="0" w:color="auto"/>
            </w:tcBorders>
            <w:shd w:val="clear" w:color="auto" w:fill="auto"/>
            <w:noWrap/>
            <w:vAlign w:val="bottom"/>
            <w:hideMark/>
          </w:tcPr>
          <w:p w14:paraId="04C07C62"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026" w:type="dxa"/>
            <w:tcBorders>
              <w:top w:val="nil"/>
              <w:left w:val="nil"/>
              <w:bottom w:val="nil"/>
              <w:right w:val="single" w:sz="8" w:space="0" w:color="auto"/>
            </w:tcBorders>
            <w:shd w:val="clear" w:color="auto" w:fill="auto"/>
            <w:noWrap/>
            <w:vAlign w:val="bottom"/>
            <w:hideMark/>
          </w:tcPr>
          <w:p w14:paraId="67707106"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561" w:type="dxa"/>
            <w:tcBorders>
              <w:top w:val="nil"/>
              <w:left w:val="nil"/>
              <w:bottom w:val="nil"/>
              <w:right w:val="single" w:sz="8" w:space="0" w:color="auto"/>
            </w:tcBorders>
            <w:shd w:val="clear" w:color="auto" w:fill="auto"/>
            <w:noWrap/>
            <w:vAlign w:val="bottom"/>
            <w:hideMark/>
          </w:tcPr>
          <w:p w14:paraId="5FACE093"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417" w:type="dxa"/>
            <w:tcBorders>
              <w:top w:val="nil"/>
              <w:left w:val="nil"/>
              <w:bottom w:val="nil"/>
              <w:right w:val="single" w:sz="8" w:space="0" w:color="auto"/>
            </w:tcBorders>
            <w:shd w:val="clear" w:color="auto" w:fill="auto"/>
            <w:noWrap/>
            <w:vAlign w:val="bottom"/>
            <w:hideMark/>
          </w:tcPr>
          <w:p w14:paraId="063048B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05632C44"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c>
          <w:tcPr>
            <w:tcW w:w="1276" w:type="dxa"/>
            <w:tcBorders>
              <w:top w:val="nil"/>
              <w:left w:val="nil"/>
              <w:bottom w:val="nil"/>
              <w:right w:val="single" w:sz="8" w:space="0" w:color="auto"/>
            </w:tcBorders>
            <w:shd w:val="clear" w:color="auto" w:fill="auto"/>
            <w:noWrap/>
            <w:vAlign w:val="bottom"/>
            <w:hideMark/>
          </w:tcPr>
          <w:p w14:paraId="48A5E99F"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r>
      <w:tr w:rsidR="002023C3" w:rsidRPr="00D53B64" w14:paraId="4CE0BF0A"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58DA537"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1078" w:type="dxa"/>
            <w:tcBorders>
              <w:top w:val="nil"/>
              <w:left w:val="nil"/>
              <w:bottom w:val="nil"/>
              <w:right w:val="single" w:sz="8" w:space="0" w:color="auto"/>
            </w:tcBorders>
            <w:shd w:val="clear" w:color="auto" w:fill="auto"/>
            <w:noWrap/>
            <w:vAlign w:val="bottom"/>
            <w:hideMark/>
          </w:tcPr>
          <w:p w14:paraId="6608060C"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5CDCD6BF" w14:textId="112B0BD4"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1F2735CE" w14:textId="3B71813C"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3E47E033" w14:textId="0C779DA3"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670DF7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133AABE2"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09D3F07D"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50DB67A"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1078" w:type="dxa"/>
            <w:tcBorders>
              <w:top w:val="nil"/>
              <w:left w:val="nil"/>
              <w:bottom w:val="nil"/>
              <w:right w:val="single" w:sz="8" w:space="0" w:color="auto"/>
            </w:tcBorders>
            <w:shd w:val="clear" w:color="auto" w:fill="auto"/>
            <w:noWrap/>
            <w:vAlign w:val="bottom"/>
            <w:hideMark/>
          </w:tcPr>
          <w:p w14:paraId="5A1E49F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66</w:t>
            </w:r>
          </w:p>
        </w:tc>
        <w:tc>
          <w:tcPr>
            <w:tcW w:w="1026" w:type="dxa"/>
            <w:tcBorders>
              <w:top w:val="nil"/>
              <w:left w:val="nil"/>
              <w:bottom w:val="nil"/>
              <w:right w:val="single" w:sz="8" w:space="0" w:color="auto"/>
            </w:tcBorders>
            <w:shd w:val="clear" w:color="auto" w:fill="auto"/>
            <w:noWrap/>
            <w:vAlign w:val="bottom"/>
            <w:hideMark/>
          </w:tcPr>
          <w:p w14:paraId="5708C5A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561" w:type="dxa"/>
            <w:tcBorders>
              <w:top w:val="nil"/>
              <w:left w:val="nil"/>
              <w:bottom w:val="nil"/>
              <w:right w:val="single" w:sz="8" w:space="0" w:color="auto"/>
            </w:tcBorders>
            <w:shd w:val="clear" w:color="auto" w:fill="auto"/>
            <w:noWrap/>
            <w:vAlign w:val="bottom"/>
            <w:hideMark/>
          </w:tcPr>
          <w:p w14:paraId="069261BF"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417" w:type="dxa"/>
            <w:tcBorders>
              <w:top w:val="nil"/>
              <w:left w:val="nil"/>
              <w:bottom w:val="nil"/>
              <w:right w:val="single" w:sz="8" w:space="0" w:color="auto"/>
            </w:tcBorders>
            <w:shd w:val="clear" w:color="auto" w:fill="auto"/>
            <w:noWrap/>
            <w:vAlign w:val="bottom"/>
            <w:hideMark/>
          </w:tcPr>
          <w:p w14:paraId="38BC8EF7"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34C56483"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53</w:t>
            </w:r>
          </w:p>
        </w:tc>
        <w:tc>
          <w:tcPr>
            <w:tcW w:w="1276" w:type="dxa"/>
            <w:tcBorders>
              <w:top w:val="nil"/>
              <w:left w:val="nil"/>
              <w:bottom w:val="nil"/>
              <w:right w:val="single" w:sz="8" w:space="0" w:color="auto"/>
            </w:tcBorders>
            <w:shd w:val="clear" w:color="auto" w:fill="auto"/>
            <w:noWrap/>
            <w:vAlign w:val="bottom"/>
            <w:hideMark/>
          </w:tcPr>
          <w:p w14:paraId="13ADB3B5"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256A31DA"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2BD94B3"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1078" w:type="dxa"/>
            <w:tcBorders>
              <w:top w:val="nil"/>
              <w:left w:val="nil"/>
              <w:bottom w:val="nil"/>
              <w:right w:val="single" w:sz="8" w:space="0" w:color="auto"/>
            </w:tcBorders>
            <w:shd w:val="clear" w:color="auto" w:fill="auto"/>
            <w:noWrap/>
            <w:vAlign w:val="bottom"/>
            <w:hideMark/>
          </w:tcPr>
          <w:p w14:paraId="5DFE4DB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7FF8A2F8" w14:textId="63E72A96"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00911276" w14:textId="3659BB6C"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587DF0D6" w14:textId="2B77EC89"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728D35E1"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2E58F2DF"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54141616"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6072DB1"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1078" w:type="dxa"/>
            <w:tcBorders>
              <w:top w:val="nil"/>
              <w:left w:val="nil"/>
              <w:bottom w:val="nil"/>
              <w:right w:val="single" w:sz="8" w:space="0" w:color="auto"/>
            </w:tcBorders>
            <w:shd w:val="clear" w:color="auto" w:fill="auto"/>
            <w:noWrap/>
            <w:vAlign w:val="bottom"/>
            <w:hideMark/>
          </w:tcPr>
          <w:p w14:paraId="0C70D3AB"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c>
          <w:tcPr>
            <w:tcW w:w="1026" w:type="dxa"/>
            <w:tcBorders>
              <w:top w:val="nil"/>
              <w:left w:val="nil"/>
              <w:bottom w:val="nil"/>
              <w:right w:val="single" w:sz="8" w:space="0" w:color="auto"/>
            </w:tcBorders>
            <w:shd w:val="clear" w:color="auto" w:fill="auto"/>
            <w:noWrap/>
            <w:vAlign w:val="bottom"/>
            <w:hideMark/>
          </w:tcPr>
          <w:p w14:paraId="5F74FE0B" w14:textId="32BA167E"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2642CB4F" w14:textId="27FDA7A2"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B7E4AF9" w14:textId="4914ACBF"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70F11E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c>
          <w:tcPr>
            <w:tcW w:w="1276" w:type="dxa"/>
            <w:tcBorders>
              <w:top w:val="nil"/>
              <w:left w:val="nil"/>
              <w:bottom w:val="nil"/>
              <w:right w:val="single" w:sz="8" w:space="0" w:color="auto"/>
            </w:tcBorders>
            <w:shd w:val="clear" w:color="auto" w:fill="auto"/>
            <w:noWrap/>
            <w:vAlign w:val="bottom"/>
            <w:hideMark/>
          </w:tcPr>
          <w:p w14:paraId="482F27BB" w14:textId="3933EC63" w:rsidR="00625D30" w:rsidRPr="00D53B64" w:rsidRDefault="00625D30" w:rsidP="00D53B64">
            <w:pPr>
              <w:spacing w:after="0" w:line="240" w:lineRule="auto"/>
              <w:jc w:val="center"/>
              <w:rPr>
                <w:rFonts w:ascii="Times New Roman" w:hAnsi="Times New Roman"/>
                <w:color w:val="000000"/>
                <w:sz w:val="20"/>
                <w:szCs w:val="20"/>
                <w:lang w:val="ru-RU" w:eastAsia="ru-RU"/>
              </w:rPr>
            </w:pPr>
          </w:p>
        </w:tc>
      </w:tr>
      <w:tr w:rsidR="002023C3" w:rsidRPr="00D53B64" w14:paraId="4F5E266B"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1A02C13"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1078" w:type="dxa"/>
            <w:tcBorders>
              <w:top w:val="nil"/>
              <w:left w:val="nil"/>
              <w:bottom w:val="nil"/>
              <w:right w:val="single" w:sz="8" w:space="0" w:color="auto"/>
            </w:tcBorders>
            <w:shd w:val="clear" w:color="auto" w:fill="auto"/>
            <w:noWrap/>
            <w:vAlign w:val="bottom"/>
            <w:hideMark/>
          </w:tcPr>
          <w:p w14:paraId="18C7A5D4"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78</w:t>
            </w:r>
          </w:p>
        </w:tc>
        <w:tc>
          <w:tcPr>
            <w:tcW w:w="1026" w:type="dxa"/>
            <w:tcBorders>
              <w:top w:val="nil"/>
              <w:left w:val="nil"/>
              <w:bottom w:val="nil"/>
              <w:right w:val="single" w:sz="8" w:space="0" w:color="auto"/>
            </w:tcBorders>
            <w:shd w:val="clear" w:color="auto" w:fill="auto"/>
            <w:noWrap/>
            <w:vAlign w:val="bottom"/>
            <w:hideMark/>
          </w:tcPr>
          <w:p w14:paraId="3E317016"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561" w:type="dxa"/>
            <w:tcBorders>
              <w:top w:val="nil"/>
              <w:left w:val="nil"/>
              <w:bottom w:val="nil"/>
              <w:right w:val="single" w:sz="8" w:space="0" w:color="auto"/>
            </w:tcBorders>
            <w:shd w:val="clear" w:color="auto" w:fill="auto"/>
            <w:noWrap/>
            <w:vAlign w:val="bottom"/>
            <w:hideMark/>
          </w:tcPr>
          <w:p w14:paraId="09A5CD11"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417" w:type="dxa"/>
            <w:tcBorders>
              <w:top w:val="nil"/>
              <w:left w:val="nil"/>
              <w:bottom w:val="nil"/>
              <w:right w:val="single" w:sz="8" w:space="0" w:color="auto"/>
            </w:tcBorders>
            <w:shd w:val="clear" w:color="auto" w:fill="auto"/>
            <w:noWrap/>
            <w:vAlign w:val="bottom"/>
            <w:hideMark/>
          </w:tcPr>
          <w:p w14:paraId="38B8CD2F"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24A44CE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66</w:t>
            </w:r>
          </w:p>
        </w:tc>
        <w:tc>
          <w:tcPr>
            <w:tcW w:w="1276" w:type="dxa"/>
            <w:tcBorders>
              <w:top w:val="nil"/>
              <w:left w:val="nil"/>
              <w:bottom w:val="nil"/>
              <w:right w:val="single" w:sz="8" w:space="0" w:color="auto"/>
            </w:tcBorders>
            <w:shd w:val="clear" w:color="auto" w:fill="auto"/>
            <w:noWrap/>
            <w:vAlign w:val="bottom"/>
            <w:hideMark/>
          </w:tcPr>
          <w:p w14:paraId="4E272909"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r>
      <w:tr w:rsidR="002023C3" w:rsidRPr="00D53B64" w14:paraId="12CB8C85"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9F4C324"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1078" w:type="dxa"/>
            <w:tcBorders>
              <w:top w:val="nil"/>
              <w:left w:val="nil"/>
              <w:bottom w:val="nil"/>
              <w:right w:val="single" w:sz="8" w:space="0" w:color="auto"/>
            </w:tcBorders>
            <w:shd w:val="clear" w:color="auto" w:fill="auto"/>
            <w:noWrap/>
            <w:vAlign w:val="bottom"/>
            <w:hideMark/>
          </w:tcPr>
          <w:p w14:paraId="6DEF27F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35</w:t>
            </w:r>
          </w:p>
        </w:tc>
        <w:tc>
          <w:tcPr>
            <w:tcW w:w="1026" w:type="dxa"/>
            <w:tcBorders>
              <w:top w:val="nil"/>
              <w:left w:val="nil"/>
              <w:bottom w:val="nil"/>
              <w:right w:val="single" w:sz="8" w:space="0" w:color="auto"/>
            </w:tcBorders>
            <w:shd w:val="clear" w:color="auto" w:fill="auto"/>
            <w:noWrap/>
            <w:vAlign w:val="bottom"/>
            <w:hideMark/>
          </w:tcPr>
          <w:p w14:paraId="0ADD6AE1" w14:textId="18005301"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6B59F11C" w14:textId="5F7D1A50"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7483A1ED" w14:textId="5D675DCE"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78E7EA85"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35</w:t>
            </w:r>
          </w:p>
        </w:tc>
        <w:tc>
          <w:tcPr>
            <w:tcW w:w="1276" w:type="dxa"/>
            <w:tcBorders>
              <w:top w:val="nil"/>
              <w:left w:val="nil"/>
              <w:bottom w:val="nil"/>
              <w:right w:val="single" w:sz="8" w:space="0" w:color="auto"/>
            </w:tcBorders>
            <w:shd w:val="clear" w:color="auto" w:fill="auto"/>
            <w:noWrap/>
            <w:vAlign w:val="bottom"/>
            <w:hideMark/>
          </w:tcPr>
          <w:p w14:paraId="741CE008"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2023C3" w:rsidRPr="00D53B64" w14:paraId="780EA622"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5DA764D"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1078" w:type="dxa"/>
            <w:tcBorders>
              <w:top w:val="nil"/>
              <w:left w:val="nil"/>
              <w:bottom w:val="nil"/>
              <w:right w:val="single" w:sz="8" w:space="0" w:color="auto"/>
            </w:tcBorders>
            <w:shd w:val="clear" w:color="auto" w:fill="auto"/>
            <w:noWrap/>
            <w:vAlign w:val="bottom"/>
            <w:hideMark/>
          </w:tcPr>
          <w:p w14:paraId="48F9335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162</w:t>
            </w:r>
          </w:p>
        </w:tc>
        <w:tc>
          <w:tcPr>
            <w:tcW w:w="1026" w:type="dxa"/>
            <w:tcBorders>
              <w:top w:val="nil"/>
              <w:left w:val="nil"/>
              <w:bottom w:val="nil"/>
              <w:right w:val="single" w:sz="8" w:space="0" w:color="auto"/>
            </w:tcBorders>
            <w:shd w:val="clear" w:color="auto" w:fill="auto"/>
            <w:noWrap/>
            <w:vAlign w:val="bottom"/>
            <w:hideMark/>
          </w:tcPr>
          <w:p w14:paraId="1B33D332"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561" w:type="dxa"/>
            <w:tcBorders>
              <w:top w:val="nil"/>
              <w:left w:val="nil"/>
              <w:bottom w:val="nil"/>
              <w:right w:val="single" w:sz="8" w:space="0" w:color="auto"/>
            </w:tcBorders>
            <w:shd w:val="clear" w:color="auto" w:fill="auto"/>
            <w:noWrap/>
            <w:vAlign w:val="bottom"/>
            <w:hideMark/>
          </w:tcPr>
          <w:p w14:paraId="2E39F44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417" w:type="dxa"/>
            <w:tcBorders>
              <w:top w:val="nil"/>
              <w:left w:val="nil"/>
              <w:bottom w:val="nil"/>
              <w:right w:val="single" w:sz="8" w:space="0" w:color="auto"/>
            </w:tcBorders>
            <w:shd w:val="clear" w:color="auto" w:fill="auto"/>
            <w:noWrap/>
            <w:vAlign w:val="bottom"/>
            <w:hideMark/>
          </w:tcPr>
          <w:p w14:paraId="005D8D8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276" w:type="dxa"/>
            <w:tcBorders>
              <w:top w:val="nil"/>
              <w:left w:val="nil"/>
              <w:bottom w:val="nil"/>
              <w:right w:val="single" w:sz="8" w:space="0" w:color="auto"/>
            </w:tcBorders>
            <w:shd w:val="clear" w:color="auto" w:fill="auto"/>
            <w:noWrap/>
            <w:vAlign w:val="bottom"/>
            <w:hideMark/>
          </w:tcPr>
          <w:p w14:paraId="200B5B4C"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1276" w:type="dxa"/>
            <w:tcBorders>
              <w:top w:val="nil"/>
              <w:left w:val="nil"/>
              <w:bottom w:val="nil"/>
              <w:right w:val="single" w:sz="8" w:space="0" w:color="auto"/>
            </w:tcBorders>
            <w:shd w:val="clear" w:color="auto" w:fill="auto"/>
            <w:noWrap/>
            <w:vAlign w:val="bottom"/>
            <w:hideMark/>
          </w:tcPr>
          <w:p w14:paraId="6EBA319F"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r>
      <w:tr w:rsidR="002023C3" w:rsidRPr="00D53B64" w14:paraId="33C3E442"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5084C7A"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1078" w:type="dxa"/>
            <w:tcBorders>
              <w:top w:val="nil"/>
              <w:left w:val="nil"/>
              <w:bottom w:val="nil"/>
              <w:right w:val="single" w:sz="8" w:space="0" w:color="auto"/>
            </w:tcBorders>
            <w:shd w:val="clear" w:color="auto" w:fill="auto"/>
            <w:noWrap/>
            <w:vAlign w:val="bottom"/>
            <w:hideMark/>
          </w:tcPr>
          <w:p w14:paraId="0A6AD457"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026" w:type="dxa"/>
            <w:tcBorders>
              <w:top w:val="nil"/>
              <w:left w:val="nil"/>
              <w:bottom w:val="nil"/>
              <w:right w:val="single" w:sz="8" w:space="0" w:color="auto"/>
            </w:tcBorders>
            <w:shd w:val="clear" w:color="auto" w:fill="auto"/>
            <w:noWrap/>
            <w:vAlign w:val="bottom"/>
            <w:hideMark/>
          </w:tcPr>
          <w:p w14:paraId="3F60D649" w14:textId="61869382"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01098FB5" w14:textId="02D5BCBE"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6DAB66B" w14:textId="5CB688AF"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F951264"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276" w:type="dxa"/>
            <w:tcBorders>
              <w:top w:val="nil"/>
              <w:left w:val="nil"/>
              <w:bottom w:val="nil"/>
              <w:right w:val="single" w:sz="8" w:space="0" w:color="auto"/>
            </w:tcBorders>
            <w:shd w:val="clear" w:color="auto" w:fill="auto"/>
            <w:noWrap/>
            <w:vAlign w:val="bottom"/>
            <w:hideMark/>
          </w:tcPr>
          <w:p w14:paraId="44EF84BB" w14:textId="61A67C3D" w:rsidR="00625D30" w:rsidRPr="00D53B64" w:rsidRDefault="00625D30" w:rsidP="00D53B64">
            <w:pPr>
              <w:spacing w:after="0" w:line="240" w:lineRule="auto"/>
              <w:jc w:val="center"/>
              <w:rPr>
                <w:rFonts w:ascii="Times New Roman" w:hAnsi="Times New Roman"/>
                <w:color w:val="000000"/>
                <w:sz w:val="20"/>
                <w:szCs w:val="20"/>
                <w:lang w:val="ru-RU" w:eastAsia="ru-RU"/>
              </w:rPr>
            </w:pPr>
          </w:p>
        </w:tc>
      </w:tr>
      <w:tr w:rsidR="002023C3" w:rsidRPr="00D53B64" w14:paraId="3DC8ED33"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D188825"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1078" w:type="dxa"/>
            <w:tcBorders>
              <w:top w:val="nil"/>
              <w:left w:val="nil"/>
              <w:bottom w:val="nil"/>
              <w:right w:val="single" w:sz="8" w:space="0" w:color="auto"/>
            </w:tcBorders>
            <w:shd w:val="clear" w:color="auto" w:fill="auto"/>
            <w:noWrap/>
            <w:vAlign w:val="bottom"/>
            <w:hideMark/>
          </w:tcPr>
          <w:p w14:paraId="312C014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1026" w:type="dxa"/>
            <w:tcBorders>
              <w:top w:val="nil"/>
              <w:left w:val="nil"/>
              <w:bottom w:val="nil"/>
              <w:right w:val="single" w:sz="8" w:space="0" w:color="auto"/>
            </w:tcBorders>
            <w:shd w:val="clear" w:color="auto" w:fill="auto"/>
            <w:noWrap/>
            <w:vAlign w:val="bottom"/>
            <w:hideMark/>
          </w:tcPr>
          <w:p w14:paraId="0039FB28" w14:textId="4AF918C2"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B64D265" w14:textId="5137BA32"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75E8549E" w14:textId="61EEE355"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D031726"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1276" w:type="dxa"/>
            <w:tcBorders>
              <w:top w:val="nil"/>
              <w:left w:val="nil"/>
              <w:bottom w:val="nil"/>
              <w:right w:val="single" w:sz="8" w:space="0" w:color="auto"/>
            </w:tcBorders>
            <w:shd w:val="clear" w:color="auto" w:fill="auto"/>
            <w:noWrap/>
            <w:vAlign w:val="bottom"/>
            <w:hideMark/>
          </w:tcPr>
          <w:p w14:paraId="2A9C006C"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76C17473"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0409FAF"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1078" w:type="dxa"/>
            <w:tcBorders>
              <w:top w:val="nil"/>
              <w:left w:val="nil"/>
              <w:bottom w:val="nil"/>
              <w:right w:val="single" w:sz="8" w:space="0" w:color="auto"/>
            </w:tcBorders>
            <w:shd w:val="clear" w:color="auto" w:fill="auto"/>
            <w:noWrap/>
            <w:vAlign w:val="bottom"/>
            <w:hideMark/>
          </w:tcPr>
          <w:p w14:paraId="2A3AD477"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c>
          <w:tcPr>
            <w:tcW w:w="1026" w:type="dxa"/>
            <w:tcBorders>
              <w:top w:val="nil"/>
              <w:left w:val="nil"/>
              <w:bottom w:val="nil"/>
              <w:right w:val="single" w:sz="8" w:space="0" w:color="auto"/>
            </w:tcBorders>
            <w:shd w:val="clear" w:color="auto" w:fill="auto"/>
            <w:noWrap/>
            <w:vAlign w:val="bottom"/>
            <w:hideMark/>
          </w:tcPr>
          <w:p w14:paraId="2DF5B58B" w14:textId="2494258C"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64266F1" w14:textId="62713463"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7C741665" w14:textId="2BF3B393"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0C8C21A5"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c>
          <w:tcPr>
            <w:tcW w:w="1276" w:type="dxa"/>
            <w:tcBorders>
              <w:top w:val="nil"/>
              <w:left w:val="nil"/>
              <w:bottom w:val="nil"/>
              <w:right w:val="single" w:sz="8" w:space="0" w:color="auto"/>
            </w:tcBorders>
            <w:shd w:val="clear" w:color="auto" w:fill="auto"/>
            <w:noWrap/>
            <w:vAlign w:val="bottom"/>
            <w:hideMark/>
          </w:tcPr>
          <w:p w14:paraId="76F381A4"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2FA6715D"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69D53FD"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1078" w:type="dxa"/>
            <w:tcBorders>
              <w:top w:val="nil"/>
              <w:left w:val="nil"/>
              <w:bottom w:val="nil"/>
              <w:right w:val="single" w:sz="8" w:space="0" w:color="auto"/>
            </w:tcBorders>
            <w:shd w:val="clear" w:color="auto" w:fill="auto"/>
            <w:noWrap/>
            <w:vAlign w:val="bottom"/>
            <w:hideMark/>
          </w:tcPr>
          <w:p w14:paraId="0CAC06A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026" w:type="dxa"/>
            <w:tcBorders>
              <w:top w:val="nil"/>
              <w:left w:val="nil"/>
              <w:bottom w:val="nil"/>
              <w:right w:val="single" w:sz="8" w:space="0" w:color="auto"/>
            </w:tcBorders>
            <w:shd w:val="clear" w:color="auto" w:fill="auto"/>
            <w:noWrap/>
            <w:vAlign w:val="bottom"/>
            <w:hideMark/>
          </w:tcPr>
          <w:p w14:paraId="3E86E963" w14:textId="3F3CE0AD"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58B45CD2" w14:textId="1D841142"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1A59C6AC" w14:textId="6E96E498"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01277AEC"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276" w:type="dxa"/>
            <w:tcBorders>
              <w:top w:val="nil"/>
              <w:left w:val="nil"/>
              <w:bottom w:val="nil"/>
              <w:right w:val="single" w:sz="8" w:space="0" w:color="auto"/>
            </w:tcBorders>
            <w:shd w:val="clear" w:color="auto" w:fill="auto"/>
            <w:noWrap/>
            <w:vAlign w:val="bottom"/>
            <w:hideMark/>
          </w:tcPr>
          <w:p w14:paraId="62A35951"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5D3B7A9E"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F57C22C"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1078" w:type="dxa"/>
            <w:tcBorders>
              <w:top w:val="nil"/>
              <w:left w:val="nil"/>
              <w:bottom w:val="nil"/>
              <w:right w:val="single" w:sz="8" w:space="0" w:color="auto"/>
            </w:tcBorders>
            <w:shd w:val="clear" w:color="auto" w:fill="auto"/>
            <w:noWrap/>
            <w:vAlign w:val="bottom"/>
            <w:hideMark/>
          </w:tcPr>
          <w:p w14:paraId="04C0CD1B"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1026" w:type="dxa"/>
            <w:tcBorders>
              <w:top w:val="nil"/>
              <w:left w:val="nil"/>
              <w:bottom w:val="nil"/>
              <w:right w:val="single" w:sz="8" w:space="0" w:color="auto"/>
            </w:tcBorders>
            <w:shd w:val="clear" w:color="auto" w:fill="auto"/>
            <w:noWrap/>
            <w:vAlign w:val="bottom"/>
            <w:hideMark/>
          </w:tcPr>
          <w:p w14:paraId="7389445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740FE55E"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1417" w:type="dxa"/>
            <w:tcBorders>
              <w:top w:val="nil"/>
              <w:left w:val="nil"/>
              <w:bottom w:val="nil"/>
              <w:right w:val="single" w:sz="8" w:space="0" w:color="auto"/>
            </w:tcBorders>
            <w:shd w:val="clear" w:color="auto" w:fill="auto"/>
            <w:noWrap/>
            <w:vAlign w:val="bottom"/>
            <w:hideMark/>
          </w:tcPr>
          <w:p w14:paraId="20DF3BA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2F00AD9E"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48</w:t>
            </w:r>
          </w:p>
        </w:tc>
        <w:tc>
          <w:tcPr>
            <w:tcW w:w="1276" w:type="dxa"/>
            <w:tcBorders>
              <w:top w:val="nil"/>
              <w:left w:val="nil"/>
              <w:bottom w:val="nil"/>
              <w:right w:val="single" w:sz="8" w:space="0" w:color="auto"/>
            </w:tcBorders>
            <w:shd w:val="clear" w:color="auto" w:fill="auto"/>
            <w:noWrap/>
            <w:vAlign w:val="bottom"/>
            <w:hideMark/>
          </w:tcPr>
          <w:p w14:paraId="48115D77"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6658FCDE"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DDBD7D0"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1078" w:type="dxa"/>
            <w:tcBorders>
              <w:top w:val="nil"/>
              <w:left w:val="nil"/>
              <w:bottom w:val="nil"/>
              <w:right w:val="single" w:sz="8" w:space="0" w:color="auto"/>
            </w:tcBorders>
            <w:shd w:val="clear" w:color="auto" w:fill="auto"/>
            <w:noWrap/>
            <w:vAlign w:val="bottom"/>
            <w:hideMark/>
          </w:tcPr>
          <w:p w14:paraId="05F32D4B"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026" w:type="dxa"/>
            <w:tcBorders>
              <w:top w:val="nil"/>
              <w:left w:val="nil"/>
              <w:bottom w:val="nil"/>
              <w:right w:val="single" w:sz="8" w:space="0" w:color="auto"/>
            </w:tcBorders>
            <w:shd w:val="clear" w:color="auto" w:fill="auto"/>
            <w:noWrap/>
            <w:vAlign w:val="bottom"/>
            <w:hideMark/>
          </w:tcPr>
          <w:p w14:paraId="5D1D4AD8"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47CD2DF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417" w:type="dxa"/>
            <w:tcBorders>
              <w:top w:val="nil"/>
              <w:left w:val="nil"/>
              <w:bottom w:val="nil"/>
              <w:right w:val="single" w:sz="8" w:space="0" w:color="auto"/>
            </w:tcBorders>
            <w:shd w:val="clear" w:color="auto" w:fill="auto"/>
            <w:noWrap/>
            <w:vAlign w:val="bottom"/>
            <w:hideMark/>
          </w:tcPr>
          <w:p w14:paraId="2568387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276" w:type="dxa"/>
            <w:tcBorders>
              <w:top w:val="nil"/>
              <w:left w:val="nil"/>
              <w:bottom w:val="nil"/>
              <w:right w:val="single" w:sz="8" w:space="0" w:color="auto"/>
            </w:tcBorders>
            <w:shd w:val="clear" w:color="auto" w:fill="auto"/>
            <w:noWrap/>
            <w:vAlign w:val="bottom"/>
            <w:hideMark/>
          </w:tcPr>
          <w:p w14:paraId="2A4BE742"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1276" w:type="dxa"/>
            <w:tcBorders>
              <w:top w:val="nil"/>
              <w:left w:val="nil"/>
              <w:bottom w:val="nil"/>
              <w:right w:val="single" w:sz="8" w:space="0" w:color="auto"/>
            </w:tcBorders>
            <w:shd w:val="clear" w:color="auto" w:fill="auto"/>
            <w:noWrap/>
            <w:vAlign w:val="bottom"/>
            <w:hideMark/>
          </w:tcPr>
          <w:p w14:paraId="3CF38C45"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2023C3" w:rsidRPr="00D53B64" w14:paraId="6E55CC80"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7EE9CDA0"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1078" w:type="dxa"/>
            <w:tcBorders>
              <w:top w:val="nil"/>
              <w:left w:val="nil"/>
              <w:bottom w:val="nil"/>
              <w:right w:val="single" w:sz="8" w:space="0" w:color="auto"/>
            </w:tcBorders>
            <w:shd w:val="clear" w:color="auto" w:fill="auto"/>
            <w:noWrap/>
            <w:vAlign w:val="bottom"/>
            <w:hideMark/>
          </w:tcPr>
          <w:p w14:paraId="6A82726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026" w:type="dxa"/>
            <w:tcBorders>
              <w:top w:val="nil"/>
              <w:left w:val="nil"/>
              <w:bottom w:val="nil"/>
              <w:right w:val="single" w:sz="8" w:space="0" w:color="auto"/>
            </w:tcBorders>
            <w:shd w:val="clear" w:color="auto" w:fill="auto"/>
            <w:noWrap/>
            <w:vAlign w:val="bottom"/>
            <w:hideMark/>
          </w:tcPr>
          <w:p w14:paraId="296CB0D1" w14:textId="2DCC9055"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9C80702" w14:textId="1BC9E320"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19C1C3B3" w14:textId="2B1AF8BA"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397D7A0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276" w:type="dxa"/>
            <w:tcBorders>
              <w:top w:val="nil"/>
              <w:left w:val="nil"/>
              <w:bottom w:val="nil"/>
              <w:right w:val="single" w:sz="8" w:space="0" w:color="auto"/>
            </w:tcBorders>
            <w:shd w:val="clear" w:color="auto" w:fill="auto"/>
            <w:noWrap/>
            <w:vAlign w:val="bottom"/>
            <w:hideMark/>
          </w:tcPr>
          <w:p w14:paraId="1DC01E44" w14:textId="44C4B097" w:rsidR="00625D30" w:rsidRPr="00D53B64" w:rsidRDefault="00625D30" w:rsidP="00D53B64">
            <w:pPr>
              <w:spacing w:after="0" w:line="240" w:lineRule="auto"/>
              <w:jc w:val="center"/>
              <w:rPr>
                <w:rFonts w:ascii="Times New Roman" w:hAnsi="Times New Roman"/>
                <w:color w:val="000000"/>
                <w:sz w:val="20"/>
                <w:szCs w:val="20"/>
                <w:lang w:val="ru-RU" w:eastAsia="ru-RU"/>
              </w:rPr>
            </w:pPr>
          </w:p>
        </w:tc>
      </w:tr>
      <w:tr w:rsidR="002023C3" w:rsidRPr="00D53B64" w14:paraId="474E9226"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C93345F"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1078" w:type="dxa"/>
            <w:tcBorders>
              <w:top w:val="nil"/>
              <w:left w:val="nil"/>
              <w:bottom w:val="nil"/>
              <w:right w:val="single" w:sz="8" w:space="0" w:color="auto"/>
            </w:tcBorders>
            <w:shd w:val="clear" w:color="auto" w:fill="auto"/>
            <w:noWrap/>
            <w:vAlign w:val="bottom"/>
            <w:hideMark/>
          </w:tcPr>
          <w:p w14:paraId="664D13A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35F8B4BB" w14:textId="48B77376"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213A3E74" w14:textId="40D55134"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527ABDC8" w14:textId="529921D7"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49CF9319"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3B4B0012"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6D8D03DC" w14:textId="77777777" w:rsidTr="00C11CB8">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C498CF4"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1078" w:type="dxa"/>
            <w:tcBorders>
              <w:top w:val="nil"/>
              <w:left w:val="nil"/>
              <w:bottom w:val="nil"/>
              <w:right w:val="single" w:sz="8" w:space="0" w:color="auto"/>
            </w:tcBorders>
            <w:shd w:val="clear" w:color="auto" w:fill="auto"/>
            <w:noWrap/>
            <w:vAlign w:val="bottom"/>
            <w:hideMark/>
          </w:tcPr>
          <w:p w14:paraId="1CB13B9E"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1026" w:type="dxa"/>
            <w:tcBorders>
              <w:top w:val="nil"/>
              <w:left w:val="nil"/>
              <w:bottom w:val="nil"/>
              <w:right w:val="single" w:sz="8" w:space="0" w:color="auto"/>
            </w:tcBorders>
            <w:shd w:val="clear" w:color="auto" w:fill="auto"/>
            <w:noWrap/>
            <w:vAlign w:val="bottom"/>
            <w:hideMark/>
          </w:tcPr>
          <w:p w14:paraId="5648E11B" w14:textId="57B408CD"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4F0B84D" w14:textId="30C27631"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1DB469A" w14:textId="2F3D07D9"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3430599D"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1276" w:type="dxa"/>
            <w:tcBorders>
              <w:top w:val="nil"/>
              <w:left w:val="nil"/>
              <w:bottom w:val="nil"/>
              <w:right w:val="single" w:sz="8" w:space="0" w:color="auto"/>
            </w:tcBorders>
            <w:shd w:val="clear" w:color="auto" w:fill="auto"/>
            <w:noWrap/>
            <w:vAlign w:val="bottom"/>
            <w:hideMark/>
          </w:tcPr>
          <w:p w14:paraId="3DEAA371" w14:textId="5362E5B3" w:rsidR="00625D30" w:rsidRPr="00D53B64" w:rsidRDefault="00625D30" w:rsidP="00D53B64">
            <w:pPr>
              <w:spacing w:after="0" w:line="240" w:lineRule="auto"/>
              <w:jc w:val="center"/>
              <w:rPr>
                <w:rFonts w:ascii="Times New Roman" w:hAnsi="Times New Roman"/>
                <w:color w:val="000000"/>
                <w:sz w:val="20"/>
                <w:szCs w:val="20"/>
                <w:lang w:val="ru-RU" w:eastAsia="ru-RU"/>
              </w:rPr>
            </w:pPr>
          </w:p>
        </w:tc>
      </w:tr>
      <w:tr w:rsidR="002023C3" w:rsidRPr="00D53B64" w14:paraId="64346641" w14:textId="77777777" w:rsidTr="00C11CB8">
        <w:trPr>
          <w:trHeight w:val="300"/>
        </w:trPr>
        <w:tc>
          <w:tcPr>
            <w:tcW w:w="2279" w:type="dxa"/>
            <w:tcBorders>
              <w:top w:val="nil"/>
              <w:left w:val="single" w:sz="8" w:space="0" w:color="auto"/>
              <w:right w:val="single" w:sz="8" w:space="0" w:color="auto"/>
            </w:tcBorders>
            <w:shd w:val="clear" w:color="auto" w:fill="auto"/>
            <w:noWrap/>
            <w:vAlign w:val="bottom"/>
            <w:hideMark/>
          </w:tcPr>
          <w:p w14:paraId="55D9F8A5"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1078" w:type="dxa"/>
            <w:tcBorders>
              <w:top w:val="nil"/>
              <w:left w:val="nil"/>
              <w:right w:val="single" w:sz="8" w:space="0" w:color="auto"/>
            </w:tcBorders>
            <w:shd w:val="clear" w:color="auto" w:fill="auto"/>
            <w:noWrap/>
            <w:vAlign w:val="bottom"/>
            <w:hideMark/>
          </w:tcPr>
          <w:p w14:paraId="2624B72C"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w:t>
            </w:r>
          </w:p>
        </w:tc>
        <w:tc>
          <w:tcPr>
            <w:tcW w:w="1026" w:type="dxa"/>
            <w:tcBorders>
              <w:top w:val="nil"/>
              <w:left w:val="nil"/>
              <w:right w:val="single" w:sz="8" w:space="0" w:color="auto"/>
            </w:tcBorders>
            <w:shd w:val="clear" w:color="auto" w:fill="auto"/>
            <w:noWrap/>
            <w:vAlign w:val="bottom"/>
            <w:hideMark/>
          </w:tcPr>
          <w:p w14:paraId="6993D5AB" w14:textId="1412E403"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right w:val="single" w:sz="8" w:space="0" w:color="auto"/>
            </w:tcBorders>
            <w:shd w:val="clear" w:color="auto" w:fill="auto"/>
            <w:noWrap/>
            <w:vAlign w:val="bottom"/>
            <w:hideMark/>
          </w:tcPr>
          <w:p w14:paraId="6778F449" w14:textId="33C214B7"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26407554" w14:textId="37A19137"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11E1E512"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w:t>
            </w:r>
          </w:p>
        </w:tc>
        <w:tc>
          <w:tcPr>
            <w:tcW w:w="1276" w:type="dxa"/>
            <w:tcBorders>
              <w:top w:val="nil"/>
              <w:left w:val="nil"/>
              <w:bottom w:val="nil"/>
              <w:right w:val="single" w:sz="8" w:space="0" w:color="auto"/>
            </w:tcBorders>
            <w:shd w:val="clear" w:color="auto" w:fill="auto"/>
            <w:noWrap/>
            <w:vAlign w:val="bottom"/>
            <w:hideMark/>
          </w:tcPr>
          <w:p w14:paraId="221D96F1"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2023C3" w:rsidRPr="00D53B64" w14:paraId="688BA527" w14:textId="77777777" w:rsidTr="00C11CB8">
        <w:trPr>
          <w:trHeight w:val="320"/>
        </w:trPr>
        <w:tc>
          <w:tcPr>
            <w:tcW w:w="2279" w:type="dxa"/>
            <w:tcBorders>
              <w:top w:val="nil"/>
              <w:left w:val="single" w:sz="8" w:space="0" w:color="auto"/>
              <w:bottom w:val="single" w:sz="4" w:space="0" w:color="auto"/>
              <w:right w:val="single" w:sz="8" w:space="0" w:color="auto"/>
            </w:tcBorders>
            <w:shd w:val="clear" w:color="auto" w:fill="auto"/>
            <w:noWrap/>
            <w:vAlign w:val="bottom"/>
            <w:hideMark/>
          </w:tcPr>
          <w:p w14:paraId="4943A920" w14:textId="77777777" w:rsidR="00625D30" w:rsidRPr="00D53B64" w:rsidRDefault="00625D30"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1078" w:type="dxa"/>
            <w:tcBorders>
              <w:top w:val="nil"/>
              <w:left w:val="nil"/>
              <w:bottom w:val="single" w:sz="4" w:space="0" w:color="auto"/>
              <w:right w:val="single" w:sz="8" w:space="0" w:color="auto"/>
            </w:tcBorders>
            <w:shd w:val="clear" w:color="auto" w:fill="auto"/>
            <w:noWrap/>
            <w:vAlign w:val="bottom"/>
            <w:hideMark/>
          </w:tcPr>
          <w:p w14:paraId="43BBFE7A"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58</w:t>
            </w:r>
          </w:p>
        </w:tc>
        <w:tc>
          <w:tcPr>
            <w:tcW w:w="1026" w:type="dxa"/>
            <w:tcBorders>
              <w:top w:val="nil"/>
              <w:left w:val="nil"/>
              <w:bottom w:val="single" w:sz="4" w:space="0" w:color="auto"/>
              <w:right w:val="single" w:sz="8" w:space="0" w:color="auto"/>
            </w:tcBorders>
            <w:shd w:val="clear" w:color="auto" w:fill="auto"/>
            <w:noWrap/>
            <w:vAlign w:val="bottom"/>
            <w:hideMark/>
          </w:tcPr>
          <w:p w14:paraId="1E1E5D99" w14:textId="4C4CB190"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561" w:type="dxa"/>
            <w:tcBorders>
              <w:top w:val="nil"/>
              <w:left w:val="nil"/>
              <w:bottom w:val="single" w:sz="4" w:space="0" w:color="auto"/>
              <w:right w:val="single" w:sz="8" w:space="0" w:color="auto"/>
            </w:tcBorders>
            <w:shd w:val="clear" w:color="auto" w:fill="auto"/>
            <w:noWrap/>
            <w:vAlign w:val="bottom"/>
            <w:hideMark/>
          </w:tcPr>
          <w:p w14:paraId="0DF970CE" w14:textId="3544BF33"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14:paraId="3569477C" w14:textId="2967D1DC" w:rsidR="00625D30" w:rsidRPr="00D53B64" w:rsidRDefault="00625D30" w:rsidP="00D53B64">
            <w:pPr>
              <w:spacing w:after="0" w:line="240" w:lineRule="auto"/>
              <w:jc w:val="center"/>
              <w:rPr>
                <w:rFonts w:ascii="Times New Roman" w:hAnsi="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14:paraId="22E81FD0" w14:textId="77777777" w:rsidR="00625D30" w:rsidRPr="00D53B64" w:rsidRDefault="00625D30" w:rsidP="00D53B64">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58</w:t>
            </w:r>
          </w:p>
        </w:tc>
        <w:tc>
          <w:tcPr>
            <w:tcW w:w="1276" w:type="dxa"/>
            <w:tcBorders>
              <w:top w:val="nil"/>
              <w:left w:val="nil"/>
              <w:bottom w:val="single" w:sz="8" w:space="0" w:color="auto"/>
              <w:right w:val="single" w:sz="8" w:space="0" w:color="auto"/>
            </w:tcBorders>
            <w:shd w:val="clear" w:color="auto" w:fill="auto"/>
            <w:noWrap/>
            <w:vAlign w:val="bottom"/>
            <w:hideMark/>
          </w:tcPr>
          <w:p w14:paraId="3E193824" w14:textId="77777777" w:rsidR="00625D30" w:rsidRPr="00D53B64" w:rsidRDefault="00625D30"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2023C3" w:rsidRPr="00D53B64" w14:paraId="6B54B20D" w14:textId="77777777" w:rsidTr="00C11CB8">
        <w:trPr>
          <w:trHeight w:val="300"/>
        </w:trPr>
        <w:tc>
          <w:tcPr>
            <w:tcW w:w="2279" w:type="dxa"/>
            <w:tcBorders>
              <w:top w:val="single" w:sz="4" w:space="0" w:color="auto"/>
              <w:left w:val="nil"/>
              <w:bottom w:val="nil"/>
              <w:right w:val="nil"/>
            </w:tcBorders>
            <w:shd w:val="clear" w:color="auto" w:fill="auto"/>
            <w:noWrap/>
            <w:vAlign w:val="bottom"/>
            <w:hideMark/>
          </w:tcPr>
          <w:p w14:paraId="504BAE78"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1078" w:type="dxa"/>
            <w:tcBorders>
              <w:top w:val="single" w:sz="4" w:space="0" w:color="auto"/>
              <w:left w:val="nil"/>
              <w:bottom w:val="nil"/>
              <w:right w:val="nil"/>
            </w:tcBorders>
            <w:shd w:val="clear" w:color="auto" w:fill="auto"/>
            <w:noWrap/>
            <w:vAlign w:val="bottom"/>
            <w:hideMark/>
          </w:tcPr>
          <w:p w14:paraId="0271219E"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1200</w:t>
            </w:r>
          </w:p>
        </w:tc>
        <w:tc>
          <w:tcPr>
            <w:tcW w:w="1026" w:type="dxa"/>
            <w:tcBorders>
              <w:top w:val="single" w:sz="4" w:space="0" w:color="auto"/>
              <w:left w:val="nil"/>
              <w:bottom w:val="nil"/>
              <w:right w:val="nil"/>
            </w:tcBorders>
            <w:shd w:val="clear" w:color="auto" w:fill="auto"/>
            <w:noWrap/>
            <w:vAlign w:val="bottom"/>
            <w:hideMark/>
          </w:tcPr>
          <w:p w14:paraId="49234CB7"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40</w:t>
            </w:r>
          </w:p>
        </w:tc>
        <w:tc>
          <w:tcPr>
            <w:tcW w:w="1561" w:type="dxa"/>
            <w:tcBorders>
              <w:top w:val="single" w:sz="4" w:space="0" w:color="auto"/>
              <w:left w:val="nil"/>
              <w:bottom w:val="nil"/>
              <w:right w:val="nil"/>
            </w:tcBorders>
            <w:shd w:val="clear" w:color="auto" w:fill="auto"/>
            <w:noWrap/>
            <w:vAlign w:val="bottom"/>
            <w:hideMark/>
          </w:tcPr>
          <w:p w14:paraId="6A42E9AA"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60</w:t>
            </w:r>
          </w:p>
        </w:tc>
        <w:tc>
          <w:tcPr>
            <w:tcW w:w="1417" w:type="dxa"/>
            <w:tcBorders>
              <w:top w:val="nil"/>
              <w:left w:val="nil"/>
              <w:bottom w:val="nil"/>
              <w:right w:val="nil"/>
            </w:tcBorders>
            <w:shd w:val="clear" w:color="auto" w:fill="auto"/>
            <w:noWrap/>
            <w:vAlign w:val="bottom"/>
            <w:hideMark/>
          </w:tcPr>
          <w:p w14:paraId="240AFFCB"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40</w:t>
            </w:r>
          </w:p>
        </w:tc>
        <w:tc>
          <w:tcPr>
            <w:tcW w:w="1276" w:type="dxa"/>
            <w:tcBorders>
              <w:top w:val="nil"/>
              <w:left w:val="nil"/>
              <w:bottom w:val="nil"/>
              <w:right w:val="nil"/>
            </w:tcBorders>
            <w:shd w:val="clear" w:color="auto" w:fill="auto"/>
            <w:noWrap/>
            <w:vAlign w:val="bottom"/>
            <w:hideMark/>
          </w:tcPr>
          <w:p w14:paraId="5503CAD6" w14:textId="77777777" w:rsidR="00625D30" w:rsidRPr="00D53B64" w:rsidRDefault="00625D30" w:rsidP="00D53B64">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1060</w:t>
            </w:r>
          </w:p>
        </w:tc>
        <w:tc>
          <w:tcPr>
            <w:tcW w:w="1276" w:type="dxa"/>
            <w:tcBorders>
              <w:top w:val="nil"/>
              <w:left w:val="nil"/>
              <w:bottom w:val="nil"/>
              <w:right w:val="nil"/>
            </w:tcBorders>
            <w:shd w:val="clear" w:color="auto" w:fill="auto"/>
            <w:noWrap/>
            <w:vAlign w:val="bottom"/>
            <w:hideMark/>
          </w:tcPr>
          <w:p w14:paraId="0D896783" w14:textId="77777777" w:rsidR="00625D30" w:rsidRPr="00D53B64" w:rsidRDefault="00625D30"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100</w:t>
            </w:r>
          </w:p>
        </w:tc>
      </w:tr>
    </w:tbl>
    <w:p w14:paraId="4F5E4D50" w14:textId="6E8DD6F3" w:rsidR="00625D30" w:rsidRPr="00D53B64" w:rsidRDefault="00625D30" w:rsidP="00D53B64">
      <w:pPr>
        <w:spacing w:after="0" w:line="240" w:lineRule="auto"/>
        <w:jc w:val="center"/>
        <w:rPr>
          <w:rFonts w:ascii="Times New Roman" w:hAnsi="Times New Roman"/>
          <w:sz w:val="24"/>
          <w:szCs w:val="24"/>
          <w:lang w:eastAsia="ru-RU"/>
        </w:rPr>
      </w:pPr>
    </w:p>
    <w:p w14:paraId="673F3B34" w14:textId="3BA3E13B" w:rsidR="00000BA3" w:rsidRPr="00D53B64" w:rsidRDefault="00000BA3" w:rsidP="00D53B64">
      <w:pPr>
        <w:spacing w:after="0" w:line="240" w:lineRule="auto"/>
        <w:jc w:val="both"/>
        <w:rPr>
          <w:rFonts w:ascii="Times New Roman" w:hAnsi="Times New Roman"/>
          <w:b/>
          <w:bCs/>
          <w:color w:val="000000"/>
          <w:lang w:eastAsia="ru-RU"/>
        </w:rPr>
      </w:pPr>
      <w:r w:rsidRPr="00D53B64">
        <w:rPr>
          <w:rFonts w:ascii="Times New Roman" w:hAnsi="Times New Roman"/>
          <w:b/>
          <w:bCs/>
          <w:color w:val="000000"/>
          <w:lang w:eastAsia="ru-RU"/>
        </w:rPr>
        <w:t>Риф/МЛУ/РР-ТБ (</w:t>
      </w:r>
      <w:proofErr w:type="spellStart"/>
      <w:r w:rsidRPr="00D53B64">
        <w:rPr>
          <w:rFonts w:ascii="Times New Roman" w:hAnsi="Times New Roman"/>
          <w:b/>
          <w:bCs/>
          <w:color w:val="000000"/>
          <w:lang w:eastAsia="ru-RU"/>
        </w:rPr>
        <w:t>бактеріологічно</w:t>
      </w:r>
      <w:proofErr w:type="spellEnd"/>
      <w:r w:rsidRPr="00D53B64">
        <w:rPr>
          <w:rFonts w:ascii="Times New Roman" w:hAnsi="Times New Roman"/>
          <w:b/>
          <w:bCs/>
          <w:color w:val="000000"/>
          <w:lang w:eastAsia="ru-RU"/>
        </w:rPr>
        <w:t xml:space="preserve"> підтверджений). Когорта: 01.01.2018 по 31.12.2018.</w:t>
      </w:r>
      <w:r w:rsidR="002023C3" w:rsidRPr="00D53B64">
        <w:rPr>
          <w:rFonts w:ascii="Times New Roman" w:hAnsi="Times New Roman"/>
          <w:b/>
          <w:bCs/>
          <w:color w:val="000000"/>
          <w:lang w:eastAsia="ru-RU"/>
        </w:rPr>
        <w:t xml:space="preserve"> </w:t>
      </w:r>
      <w:r w:rsidRPr="00D53B64">
        <w:rPr>
          <w:rFonts w:ascii="Times New Roman" w:hAnsi="Times New Roman"/>
          <w:b/>
          <w:bCs/>
          <w:color w:val="000000"/>
          <w:lang w:eastAsia="ru-RU"/>
        </w:rPr>
        <w:t>Дата реєстрації ЦЛКК</w:t>
      </w:r>
      <w:r w:rsidR="002023C3" w:rsidRPr="00D53B64">
        <w:rPr>
          <w:rFonts w:ascii="Times New Roman" w:hAnsi="Times New Roman"/>
          <w:b/>
          <w:bCs/>
          <w:color w:val="000000"/>
          <w:lang w:eastAsia="ru-RU"/>
        </w:rPr>
        <w:t>.</w:t>
      </w:r>
    </w:p>
    <w:tbl>
      <w:tblPr>
        <w:tblW w:w="10022" w:type="dxa"/>
        <w:tblInd w:w="-10" w:type="dxa"/>
        <w:tblLayout w:type="fixed"/>
        <w:tblLook w:val="04A0" w:firstRow="1" w:lastRow="0" w:firstColumn="1" w:lastColumn="0" w:noHBand="0" w:noVBand="1"/>
      </w:tblPr>
      <w:tblGrid>
        <w:gridCol w:w="1985"/>
        <w:gridCol w:w="850"/>
        <w:gridCol w:w="709"/>
        <w:gridCol w:w="992"/>
        <w:gridCol w:w="851"/>
        <w:gridCol w:w="1039"/>
        <w:gridCol w:w="1087"/>
        <w:gridCol w:w="1029"/>
        <w:gridCol w:w="527"/>
        <w:gridCol w:w="953"/>
      </w:tblGrid>
      <w:tr w:rsidR="002023C3" w:rsidRPr="00D53B64" w14:paraId="30283934" w14:textId="77777777" w:rsidTr="00D53B64">
        <w:trPr>
          <w:trHeight w:val="311"/>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D007283"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8037" w:type="dxa"/>
            <w:gridSpan w:val="9"/>
            <w:tcBorders>
              <w:top w:val="single" w:sz="8" w:space="0" w:color="auto"/>
              <w:left w:val="nil"/>
              <w:bottom w:val="single" w:sz="8" w:space="0" w:color="auto"/>
              <w:right w:val="single" w:sz="8" w:space="0" w:color="000000"/>
            </w:tcBorders>
            <w:shd w:val="clear" w:color="000000" w:fill="FFFFFF"/>
            <w:noWrap/>
            <w:vAlign w:val="center"/>
            <w:hideMark/>
          </w:tcPr>
          <w:p w14:paraId="7535E893"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Риф/МЛУ/РР-ТБ (</w:t>
            </w:r>
            <w:proofErr w:type="spellStart"/>
            <w:r w:rsidRPr="00D53B64">
              <w:rPr>
                <w:rFonts w:ascii="Times New Roman" w:hAnsi="Times New Roman"/>
                <w:b/>
                <w:bCs/>
                <w:color w:val="000000"/>
                <w:sz w:val="20"/>
                <w:szCs w:val="20"/>
                <w:lang w:val="ru-RU" w:eastAsia="ru-RU"/>
              </w:rPr>
              <w:t>бактеріологічно</w:t>
            </w:r>
            <w:proofErr w:type="spellEnd"/>
            <w:r w:rsidRPr="00D53B64">
              <w:rPr>
                <w:rFonts w:ascii="Times New Roman" w:hAnsi="Times New Roman"/>
                <w:b/>
                <w:bCs/>
                <w:color w:val="000000"/>
                <w:sz w:val="20"/>
                <w:szCs w:val="20"/>
                <w:lang w:val="ru-RU" w:eastAsia="ru-RU"/>
              </w:rPr>
              <w:t xml:space="preserve"> </w:t>
            </w:r>
            <w:proofErr w:type="spellStart"/>
            <w:r w:rsidRPr="00D53B64">
              <w:rPr>
                <w:rFonts w:ascii="Times New Roman" w:hAnsi="Times New Roman"/>
                <w:b/>
                <w:bCs/>
                <w:color w:val="000000"/>
                <w:sz w:val="20"/>
                <w:szCs w:val="20"/>
                <w:lang w:val="ru-RU" w:eastAsia="ru-RU"/>
              </w:rPr>
              <w:t>підтверджений</w:t>
            </w:r>
            <w:proofErr w:type="spellEnd"/>
            <w:r w:rsidRPr="00D53B64">
              <w:rPr>
                <w:rFonts w:ascii="Times New Roman" w:hAnsi="Times New Roman"/>
                <w:b/>
                <w:bCs/>
                <w:color w:val="000000"/>
                <w:sz w:val="20"/>
                <w:szCs w:val="20"/>
                <w:lang w:val="ru-RU" w:eastAsia="ru-RU"/>
              </w:rPr>
              <w:t>)</w:t>
            </w:r>
          </w:p>
        </w:tc>
      </w:tr>
      <w:tr w:rsidR="00C11CB8" w:rsidRPr="00D53B64" w14:paraId="207C1AA1" w14:textId="77777777" w:rsidTr="00D743E4">
        <w:trPr>
          <w:trHeight w:val="1574"/>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122745A7" w14:textId="77777777" w:rsidR="002023C3" w:rsidRPr="00D53B64" w:rsidRDefault="002023C3" w:rsidP="00D53B64">
            <w:pPr>
              <w:spacing w:after="0" w:line="240" w:lineRule="auto"/>
              <w:rPr>
                <w:rFonts w:ascii="Times New Roman" w:hAnsi="Times New Roman"/>
                <w:b/>
                <w:bCs/>
                <w:color w:val="000000"/>
                <w:sz w:val="20"/>
                <w:szCs w:val="20"/>
                <w:lang w:eastAsia="ru-RU"/>
              </w:rPr>
            </w:pPr>
          </w:p>
        </w:tc>
        <w:tc>
          <w:tcPr>
            <w:tcW w:w="850" w:type="dxa"/>
            <w:tcBorders>
              <w:top w:val="nil"/>
              <w:left w:val="nil"/>
              <w:bottom w:val="nil"/>
              <w:right w:val="single" w:sz="8" w:space="0" w:color="auto"/>
            </w:tcBorders>
            <w:shd w:val="clear" w:color="000000" w:fill="FFFFFF"/>
            <w:noWrap/>
            <w:vAlign w:val="center"/>
            <w:hideMark/>
          </w:tcPr>
          <w:p w14:paraId="07A7CF45"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УСЬОГО</w:t>
            </w:r>
          </w:p>
        </w:tc>
        <w:tc>
          <w:tcPr>
            <w:tcW w:w="709" w:type="dxa"/>
            <w:tcBorders>
              <w:top w:val="nil"/>
              <w:left w:val="nil"/>
              <w:bottom w:val="nil"/>
              <w:right w:val="single" w:sz="8" w:space="0" w:color="auto"/>
            </w:tcBorders>
            <w:shd w:val="clear" w:color="000000" w:fill="FFFFFF"/>
            <w:noWrap/>
            <w:vAlign w:val="center"/>
            <w:hideMark/>
          </w:tcPr>
          <w:p w14:paraId="4BC73500"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proofErr w:type="spellStart"/>
            <w:r w:rsidRPr="00D53B64">
              <w:rPr>
                <w:rFonts w:ascii="Times New Roman" w:hAnsi="Times New Roman"/>
                <w:b/>
                <w:bCs/>
                <w:color w:val="000000"/>
                <w:sz w:val="20"/>
                <w:szCs w:val="20"/>
                <w:lang w:val="ru-RU" w:eastAsia="ru-RU"/>
              </w:rPr>
              <w:t>Діти</w:t>
            </w:r>
            <w:proofErr w:type="spellEnd"/>
          </w:p>
        </w:tc>
        <w:tc>
          <w:tcPr>
            <w:tcW w:w="992" w:type="dxa"/>
            <w:tcBorders>
              <w:top w:val="nil"/>
              <w:left w:val="nil"/>
              <w:bottom w:val="nil"/>
              <w:right w:val="single" w:sz="8" w:space="0" w:color="auto"/>
            </w:tcBorders>
            <w:shd w:val="clear" w:color="000000" w:fill="FFFFFF"/>
            <w:noWrap/>
            <w:vAlign w:val="center"/>
            <w:hideMark/>
          </w:tcPr>
          <w:p w14:paraId="34491DEA"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proofErr w:type="spellStart"/>
            <w:r w:rsidRPr="00D53B64">
              <w:rPr>
                <w:rFonts w:ascii="Times New Roman" w:hAnsi="Times New Roman"/>
                <w:b/>
                <w:bCs/>
                <w:color w:val="000000"/>
                <w:sz w:val="20"/>
                <w:szCs w:val="20"/>
                <w:lang w:val="ru-RU" w:eastAsia="ru-RU"/>
              </w:rPr>
              <w:t>Дорослі</w:t>
            </w:r>
            <w:proofErr w:type="spellEnd"/>
          </w:p>
        </w:tc>
        <w:tc>
          <w:tcPr>
            <w:tcW w:w="851" w:type="dxa"/>
            <w:tcBorders>
              <w:top w:val="nil"/>
              <w:left w:val="nil"/>
              <w:bottom w:val="nil"/>
              <w:right w:val="single" w:sz="8" w:space="0" w:color="auto"/>
            </w:tcBorders>
            <w:shd w:val="clear" w:color="000000" w:fill="FFFFFF"/>
            <w:noWrap/>
            <w:vAlign w:val="center"/>
            <w:hideMark/>
          </w:tcPr>
          <w:p w14:paraId="740D5679"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Риф-ТБ</w:t>
            </w:r>
          </w:p>
        </w:tc>
        <w:tc>
          <w:tcPr>
            <w:tcW w:w="1039" w:type="dxa"/>
            <w:tcBorders>
              <w:top w:val="nil"/>
              <w:left w:val="nil"/>
              <w:bottom w:val="nil"/>
              <w:right w:val="single" w:sz="8" w:space="0" w:color="auto"/>
            </w:tcBorders>
            <w:shd w:val="clear" w:color="000000" w:fill="FFFFFF"/>
            <w:vAlign w:val="center"/>
            <w:hideMark/>
          </w:tcPr>
          <w:p w14:paraId="3EBB5033"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 xml:space="preserve">Риф-ТБ </w:t>
            </w:r>
            <w:proofErr w:type="spellStart"/>
            <w:r w:rsidRPr="00D53B64">
              <w:rPr>
                <w:rFonts w:ascii="Times New Roman" w:hAnsi="Times New Roman"/>
                <w:b/>
                <w:bCs/>
                <w:color w:val="000000"/>
                <w:sz w:val="20"/>
                <w:szCs w:val="20"/>
                <w:lang w:val="ru-RU" w:eastAsia="ru-RU"/>
              </w:rPr>
              <w:t>із</w:t>
            </w:r>
            <w:proofErr w:type="spell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c>
          <w:tcPr>
            <w:tcW w:w="1087" w:type="dxa"/>
            <w:tcBorders>
              <w:top w:val="nil"/>
              <w:left w:val="nil"/>
              <w:bottom w:val="nil"/>
              <w:right w:val="single" w:sz="8" w:space="0" w:color="auto"/>
            </w:tcBorders>
            <w:shd w:val="clear" w:color="000000" w:fill="FFFFFF"/>
            <w:noWrap/>
            <w:vAlign w:val="center"/>
            <w:hideMark/>
          </w:tcPr>
          <w:p w14:paraId="33009244"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МЛУ-ТБ</w:t>
            </w:r>
          </w:p>
        </w:tc>
        <w:tc>
          <w:tcPr>
            <w:tcW w:w="1029" w:type="dxa"/>
            <w:tcBorders>
              <w:top w:val="nil"/>
              <w:left w:val="nil"/>
              <w:bottom w:val="nil"/>
              <w:right w:val="single" w:sz="8" w:space="0" w:color="auto"/>
            </w:tcBorders>
            <w:shd w:val="clear" w:color="000000" w:fill="FFFFFF"/>
            <w:vAlign w:val="center"/>
            <w:hideMark/>
          </w:tcPr>
          <w:p w14:paraId="37F7F719"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МЛУ-</w:t>
            </w:r>
            <w:proofErr w:type="gramStart"/>
            <w:r w:rsidRPr="00D53B64">
              <w:rPr>
                <w:rFonts w:ascii="Times New Roman" w:hAnsi="Times New Roman"/>
                <w:b/>
                <w:bCs/>
                <w:color w:val="000000"/>
                <w:sz w:val="20"/>
                <w:szCs w:val="20"/>
                <w:lang w:val="ru-RU" w:eastAsia="ru-RU"/>
              </w:rPr>
              <w:t xml:space="preserve">ТБ  </w:t>
            </w:r>
            <w:proofErr w:type="spellStart"/>
            <w:r w:rsidRPr="00D53B64">
              <w:rPr>
                <w:rFonts w:ascii="Times New Roman" w:hAnsi="Times New Roman"/>
                <w:b/>
                <w:bCs/>
                <w:color w:val="000000"/>
                <w:sz w:val="20"/>
                <w:szCs w:val="20"/>
                <w:lang w:val="ru-RU" w:eastAsia="ru-RU"/>
              </w:rPr>
              <w:t>із</w:t>
            </w:r>
            <w:proofErr w:type="spellEnd"/>
            <w:proofErr w:type="gram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c>
          <w:tcPr>
            <w:tcW w:w="527" w:type="dxa"/>
            <w:tcBorders>
              <w:top w:val="nil"/>
              <w:left w:val="nil"/>
              <w:bottom w:val="nil"/>
              <w:right w:val="single" w:sz="8" w:space="0" w:color="auto"/>
            </w:tcBorders>
            <w:shd w:val="clear" w:color="000000" w:fill="FFFFFF"/>
            <w:noWrap/>
            <w:vAlign w:val="center"/>
            <w:hideMark/>
          </w:tcPr>
          <w:p w14:paraId="3ECF3CFE"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РР-ТБ</w:t>
            </w:r>
          </w:p>
        </w:tc>
        <w:tc>
          <w:tcPr>
            <w:tcW w:w="953" w:type="dxa"/>
            <w:tcBorders>
              <w:top w:val="nil"/>
              <w:left w:val="nil"/>
              <w:bottom w:val="nil"/>
              <w:right w:val="single" w:sz="8" w:space="0" w:color="auto"/>
            </w:tcBorders>
            <w:shd w:val="clear" w:color="000000" w:fill="FFFFFF"/>
            <w:vAlign w:val="center"/>
            <w:hideMark/>
          </w:tcPr>
          <w:p w14:paraId="2F63BDFB" w14:textId="77777777" w:rsidR="002023C3" w:rsidRPr="00D53B64" w:rsidRDefault="002023C3" w:rsidP="00D53B64">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 xml:space="preserve">РР-ТБ </w:t>
            </w:r>
            <w:proofErr w:type="spellStart"/>
            <w:r w:rsidRPr="00D53B64">
              <w:rPr>
                <w:rFonts w:ascii="Times New Roman" w:hAnsi="Times New Roman"/>
                <w:b/>
                <w:bCs/>
                <w:color w:val="000000"/>
                <w:sz w:val="20"/>
                <w:szCs w:val="20"/>
                <w:lang w:val="ru-RU" w:eastAsia="ru-RU"/>
              </w:rPr>
              <w:t>із</w:t>
            </w:r>
            <w:proofErr w:type="spell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r>
      <w:tr w:rsidR="00C11CB8" w:rsidRPr="00D53B64" w14:paraId="2FA6A760"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54166129"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850" w:type="dxa"/>
            <w:tcBorders>
              <w:top w:val="single" w:sz="8" w:space="0" w:color="auto"/>
              <w:left w:val="single" w:sz="8" w:space="0" w:color="auto"/>
              <w:bottom w:val="nil"/>
              <w:right w:val="single" w:sz="8" w:space="0" w:color="auto"/>
            </w:tcBorders>
            <w:shd w:val="clear" w:color="000000" w:fill="FFFFFF"/>
            <w:noWrap/>
            <w:vAlign w:val="bottom"/>
            <w:hideMark/>
          </w:tcPr>
          <w:p w14:paraId="799A577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709" w:type="dxa"/>
            <w:tcBorders>
              <w:top w:val="single" w:sz="8" w:space="0" w:color="auto"/>
              <w:left w:val="nil"/>
              <w:bottom w:val="nil"/>
              <w:right w:val="single" w:sz="8" w:space="0" w:color="auto"/>
            </w:tcBorders>
            <w:shd w:val="clear" w:color="000000" w:fill="FFFFFF"/>
            <w:noWrap/>
            <w:vAlign w:val="bottom"/>
            <w:hideMark/>
          </w:tcPr>
          <w:p w14:paraId="3119FD1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single" w:sz="8" w:space="0" w:color="auto"/>
              <w:left w:val="nil"/>
              <w:bottom w:val="nil"/>
              <w:right w:val="single" w:sz="8" w:space="0" w:color="auto"/>
            </w:tcBorders>
            <w:shd w:val="clear" w:color="000000" w:fill="FFFFFF"/>
            <w:noWrap/>
            <w:vAlign w:val="bottom"/>
            <w:hideMark/>
          </w:tcPr>
          <w:p w14:paraId="4D104B0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851" w:type="dxa"/>
            <w:tcBorders>
              <w:top w:val="single" w:sz="8" w:space="0" w:color="auto"/>
              <w:left w:val="nil"/>
              <w:bottom w:val="nil"/>
              <w:right w:val="single" w:sz="8" w:space="0" w:color="auto"/>
            </w:tcBorders>
            <w:shd w:val="clear" w:color="000000" w:fill="FFFFFF"/>
            <w:noWrap/>
            <w:vAlign w:val="bottom"/>
            <w:hideMark/>
          </w:tcPr>
          <w:p w14:paraId="051B314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single" w:sz="8" w:space="0" w:color="auto"/>
              <w:left w:val="nil"/>
              <w:bottom w:val="nil"/>
              <w:right w:val="single" w:sz="8" w:space="0" w:color="auto"/>
            </w:tcBorders>
            <w:shd w:val="clear" w:color="000000" w:fill="FFFFFF"/>
            <w:noWrap/>
            <w:vAlign w:val="bottom"/>
            <w:hideMark/>
          </w:tcPr>
          <w:p w14:paraId="7F3EFDB5" w14:textId="0EEA9F98"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single" w:sz="8" w:space="0" w:color="auto"/>
              <w:left w:val="nil"/>
              <w:bottom w:val="nil"/>
              <w:right w:val="single" w:sz="8" w:space="0" w:color="auto"/>
            </w:tcBorders>
            <w:shd w:val="clear" w:color="000000" w:fill="FFFFFF"/>
            <w:noWrap/>
            <w:vAlign w:val="bottom"/>
            <w:hideMark/>
          </w:tcPr>
          <w:p w14:paraId="2E98057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29" w:type="dxa"/>
            <w:tcBorders>
              <w:top w:val="single" w:sz="8" w:space="0" w:color="auto"/>
              <w:left w:val="nil"/>
              <w:bottom w:val="nil"/>
              <w:right w:val="single" w:sz="8" w:space="0" w:color="auto"/>
            </w:tcBorders>
            <w:shd w:val="clear" w:color="000000" w:fill="FFFFFF"/>
            <w:noWrap/>
            <w:vAlign w:val="bottom"/>
            <w:hideMark/>
          </w:tcPr>
          <w:p w14:paraId="191556C2" w14:textId="59F9464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single" w:sz="8" w:space="0" w:color="auto"/>
              <w:left w:val="nil"/>
              <w:bottom w:val="nil"/>
              <w:right w:val="single" w:sz="8" w:space="0" w:color="auto"/>
            </w:tcBorders>
            <w:shd w:val="clear" w:color="000000" w:fill="FFFFFF"/>
            <w:noWrap/>
            <w:vAlign w:val="bottom"/>
            <w:hideMark/>
          </w:tcPr>
          <w:p w14:paraId="62AE056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single" w:sz="8" w:space="0" w:color="auto"/>
              <w:left w:val="nil"/>
              <w:bottom w:val="nil"/>
              <w:right w:val="single" w:sz="8" w:space="0" w:color="auto"/>
            </w:tcBorders>
            <w:shd w:val="clear" w:color="000000" w:fill="FFFFFF"/>
            <w:noWrap/>
            <w:vAlign w:val="bottom"/>
            <w:hideMark/>
          </w:tcPr>
          <w:p w14:paraId="491116D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781B2D86"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276FE338"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0A6CB0E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06CBC51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5255EE0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4598A1F6" w14:textId="4B0B3877"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0B8A2F0A" w14:textId="0881F910"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4F3B4FD9"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3173210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28C70AA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76F0348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7CF64A30"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45AE66D7"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4EAC150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47</w:t>
            </w:r>
          </w:p>
        </w:tc>
        <w:tc>
          <w:tcPr>
            <w:tcW w:w="709" w:type="dxa"/>
            <w:tcBorders>
              <w:top w:val="nil"/>
              <w:left w:val="nil"/>
              <w:bottom w:val="nil"/>
              <w:right w:val="single" w:sz="8" w:space="0" w:color="auto"/>
            </w:tcBorders>
            <w:shd w:val="clear" w:color="000000" w:fill="FFFFFF"/>
            <w:noWrap/>
            <w:vAlign w:val="bottom"/>
            <w:hideMark/>
          </w:tcPr>
          <w:p w14:paraId="3AAEAB7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92" w:type="dxa"/>
            <w:tcBorders>
              <w:top w:val="nil"/>
              <w:left w:val="nil"/>
              <w:bottom w:val="nil"/>
              <w:right w:val="single" w:sz="8" w:space="0" w:color="auto"/>
            </w:tcBorders>
            <w:shd w:val="clear" w:color="000000" w:fill="FFFFFF"/>
            <w:noWrap/>
            <w:vAlign w:val="bottom"/>
            <w:hideMark/>
          </w:tcPr>
          <w:p w14:paraId="59F4E7D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w:t>
            </w:r>
          </w:p>
        </w:tc>
        <w:tc>
          <w:tcPr>
            <w:tcW w:w="851" w:type="dxa"/>
            <w:tcBorders>
              <w:top w:val="nil"/>
              <w:left w:val="nil"/>
              <w:bottom w:val="nil"/>
              <w:right w:val="single" w:sz="8" w:space="0" w:color="auto"/>
            </w:tcBorders>
            <w:shd w:val="clear" w:color="000000" w:fill="FFFFFF"/>
            <w:noWrap/>
            <w:vAlign w:val="bottom"/>
            <w:hideMark/>
          </w:tcPr>
          <w:p w14:paraId="236F2DB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7B39ED6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785517B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36</w:t>
            </w:r>
          </w:p>
        </w:tc>
        <w:tc>
          <w:tcPr>
            <w:tcW w:w="1029" w:type="dxa"/>
            <w:tcBorders>
              <w:top w:val="nil"/>
              <w:left w:val="nil"/>
              <w:bottom w:val="nil"/>
              <w:right w:val="single" w:sz="8" w:space="0" w:color="auto"/>
            </w:tcBorders>
            <w:shd w:val="clear" w:color="000000" w:fill="FFFFFF"/>
            <w:noWrap/>
            <w:vAlign w:val="bottom"/>
            <w:hideMark/>
          </w:tcPr>
          <w:p w14:paraId="737B305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527" w:type="dxa"/>
            <w:tcBorders>
              <w:top w:val="nil"/>
              <w:left w:val="nil"/>
              <w:bottom w:val="nil"/>
              <w:right w:val="single" w:sz="8" w:space="0" w:color="auto"/>
            </w:tcBorders>
            <w:shd w:val="clear" w:color="000000" w:fill="FFFFFF"/>
            <w:noWrap/>
            <w:vAlign w:val="bottom"/>
            <w:hideMark/>
          </w:tcPr>
          <w:p w14:paraId="57F9DB8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953" w:type="dxa"/>
            <w:tcBorders>
              <w:top w:val="nil"/>
              <w:left w:val="nil"/>
              <w:bottom w:val="nil"/>
              <w:right w:val="single" w:sz="8" w:space="0" w:color="auto"/>
            </w:tcBorders>
            <w:shd w:val="clear" w:color="000000" w:fill="FFFFFF"/>
            <w:noWrap/>
            <w:vAlign w:val="bottom"/>
            <w:hideMark/>
          </w:tcPr>
          <w:p w14:paraId="2768DD1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11CB8" w:rsidRPr="00D53B64" w14:paraId="21208F78"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0F89124B"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188F8EA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709" w:type="dxa"/>
            <w:tcBorders>
              <w:top w:val="nil"/>
              <w:left w:val="nil"/>
              <w:bottom w:val="nil"/>
              <w:right w:val="single" w:sz="8" w:space="0" w:color="auto"/>
            </w:tcBorders>
            <w:shd w:val="clear" w:color="000000" w:fill="FFFFFF"/>
            <w:noWrap/>
            <w:vAlign w:val="bottom"/>
            <w:hideMark/>
          </w:tcPr>
          <w:p w14:paraId="56607A7A" w14:textId="7D3C8764"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4E47840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851" w:type="dxa"/>
            <w:tcBorders>
              <w:top w:val="nil"/>
              <w:left w:val="nil"/>
              <w:bottom w:val="nil"/>
              <w:right w:val="single" w:sz="8" w:space="0" w:color="auto"/>
            </w:tcBorders>
            <w:shd w:val="clear" w:color="000000" w:fill="FFFFFF"/>
            <w:noWrap/>
            <w:vAlign w:val="bottom"/>
            <w:hideMark/>
          </w:tcPr>
          <w:p w14:paraId="28A17F2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nil"/>
              <w:right w:val="single" w:sz="8" w:space="0" w:color="auto"/>
            </w:tcBorders>
            <w:shd w:val="clear" w:color="000000" w:fill="FFFFFF"/>
            <w:noWrap/>
            <w:vAlign w:val="bottom"/>
            <w:hideMark/>
          </w:tcPr>
          <w:p w14:paraId="5697B6E3" w14:textId="16230A75"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54FF36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029" w:type="dxa"/>
            <w:tcBorders>
              <w:top w:val="nil"/>
              <w:left w:val="nil"/>
              <w:bottom w:val="nil"/>
              <w:right w:val="single" w:sz="8" w:space="0" w:color="auto"/>
            </w:tcBorders>
            <w:shd w:val="clear" w:color="000000" w:fill="FFFFFF"/>
            <w:noWrap/>
            <w:vAlign w:val="bottom"/>
            <w:hideMark/>
          </w:tcPr>
          <w:p w14:paraId="3738FD6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527" w:type="dxa"/>
            <w:tcBorders>
              <w:top w:val="nil"/>
              <w:left w:val="nil"/>
              <w:bottom w:val="nil"/>
              <w:right w:val="single" w:sz="8" w:space="0" w:color="auto"/>
            </w:tcBorders>
            <w:shd w:val="clear" w:color="000000" w:fill="FFFFFF"/>
            <w:noWrap/>
            <w:vAlign w:val="bottom"/>
            <w:hideMark/>
          </w:tcPr>
          <w:p w14:paraId="205E032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51AAD0F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3429638F"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792CB759"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4382B97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709" w:type="dxa"/>
            <w:tcBorders>
              <w:top w:val="nil"/>
              <w:left w:val="nil"/>
              <w:bottom w:val="nil"/>
              <w:right w:val="single" w:sz="8" w:space="0" w:color="auto"/>
            </w:tcBorders>
            <w:shd w:val="clear" w:color="000000" w:fill="FFFFFF"/>
            <w:noWrap/>
            <w:vAlign w:val="bottom"/>
            <w:hideMark/>
          </w:tcPr>
          <w:p w14:paraId="0912901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282F2F4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851" w:type="dxa"/>
            <w:tcBorders>
              <w:top w:val="nil"/>
              <w:left w:val="nil"/>
              <w:bottom w:val="nil"/>
              <w:right w:val="single" w:sz="8" w:space="0" w:color="auto"/>
            </w:tcBorders>
            <w:shd w:val="clear" w:color="000000" w:fill="FFFFFF"/>
            <w:noWrap/>
            <w:vAlign w:val="bottom"/>
            <w:hideMark/>
          </w:tcPr>
          <w:p w14:paraId="35359DF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64FA1180" w14:textId="5954D92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87E569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51CD62D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4F5650A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3D60585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36FF0261"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32DD4502"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DAD325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709" w:type="dxa"/>
            <w:tcBorders>
              <w:top w:val="nil"/>
              <w:left w:val="nil"/>
              <w:bottom w:val="nil"/>
              <w:right w:val="single" w:sz="8" w:space="0" w:color="auto"/>
            </w:tcBorders>
            <w:shd w:val="clear" w:color="000000" w:fill="FFFFFF"/>
            <w:noWrap/>
            <w:vAlign w:val="bottom"/>
            <w:hideMark/>
          </w:tcPr>
          <w:p w14:paraId="2870506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77C9465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851" w:type="dxa"/>
            <w:tcBorders>
              <w:top w:val="nil"/>
              <w:left w:val="nil"/>
              <w:bottom w:val="nil"/>
              <w:right w:val="single" w:sz="8" w:space="0" w:color="auto"/>
            </w:tcBorders>
            <w:shd w:val="clear" w:color="000000" w:fill="FFFFFF"/>
            <w:noWrap/>
            <w:vAlign w:val="bottom"/>
            <w:hideMark/>
          </w:tcPr>
          <w:p w14:paraId="7F9DAB3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5EBF1F65" w14:textId="271CC022"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524569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3E1B6E3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D613CF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566D37B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338EFA6B"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700B2518"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850" w:type="dxa"/>
            <w:tcBorders>
              <w:top w:val="nil"/>
              <w:left w:val="single" w:sz="8" w:space="0" w:color="auto"/>
              <w:bottom w:val="nil"/>
              <w:right w:val="single" w:sz="8" w:space="0" w:color="auto"/>
            </w:tcBorders>
            <w:shd w:val="clear" w:color="000000" w:fill="FFFFFF"/>
            <w:noWrap/>
            <w:vAlign w:val="bottom"/>
            <w:hideMark/>
          </w:tcPr>
          <w:p w14:paraId="769AEC19"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nil"/>
              <w:right w:val="single" w:sz="8" w:space="0" w:color="auto"/>
            </w:tcBorders>
            <w:shd w:val="clear" w:color="000000" w:fill="FFFFFF"/>
            <w:noWrap/>
            <w:vAlign w:val="bottom"/>
            <w:hideMark/>
          </w:tcPr>
          <w:p w14:paraId="306067F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7D80D2A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21</w:t>
            </w:r>
          </w:p>
        </w:tc>
        <w:tc>
          <w:tcPr>
            <w:tcW w:w="851" w:type="dxa"/>
            <w:tcBorders>
              <w:top w:val="nil"/>
              <w:left w:val="nil"/>
              <w:bottom w:val="nil"/>
              <w:right w:val="single" w:sz="8" w:space="0" w:color="auto"/>
            </w:tcBorders>
            <w:shd w:val="clear" w:color="000000" w:fill="FFFFFF"/>
            <w:noWrap/>
            <w:vAlign w:val="bottom"/>
            <w:hideMark/>
          </w:tcPr>
          <w:p w14:paraId="521D664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4CE9419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2B86974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029" w:type="dxa"/>
            <w:tcBorders>
              <w:top w:val="nil"/>
              <w:left w:val="nil"/>
              <w:bottom w:val="nil"/>
              <w:right w:val="single" w:sz="8" w:space="0" w:color="auto"/>
            </w:tcBorders>
            <w:shd w:val="clear" w:color="000000" w:fill="FFFFFF"/>
            <w:noWrap/>
            <w:vAlign w:val="bottom"/>
            <w:hideMark/>
          </w:tcPr>
          <w:p w14:paraId="65671D1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3FD3FD6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42AE4B6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6F7C3D9B"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0F29B277"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4DB03FA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709" w:type="dxa"/>
            <w:tcBorders>
              <w:top w:val="nil"/>
              <w:left w:val="nil"/>
              <w:bottom w:val="nil"/>
              <w:right w:val="single" w:sz="8" w:space="0" w:color="auto"/>
            </w:tcBorders>
            <w:shd w:val="clear" w:color="000000" w:fill="FFFFFF"/>
            <w:noWrap/>
            <w:vAlign w:val="bottom"/>
            <w:hideMark/>
          </w:tcPr>
          <w:p w14:paraId="7D87650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4E3C8D1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851" w:type="dxa"/>
            <w:tcBorders>
              <w:top w:val="nil"/>
              <w:left w:val="nil"/>
              <w:bottom w:val="nil"/>
              <w:right w:val="single" w:sz="8" w:space="0" w:color="auto"/>
            </w:tcBorders>
            <w:shd w:val="clear" w:color="000000" w:fill="FFFFFF"/>
            <w:noWrap/>
            <w:vAlign w:val="bottom"/>
            <w:hideMark/>
          </w:tcPr>
          <w:p w14:paraId="03FCD45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156BD20C" w14:textId="1503ACF3"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465DD2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29" w:type="dxa"/>
            <w:tcBorders>
              <w:top w:val="nil"/>
              <w:left w:val="nil"/>
              <w:bottom w:val="nil"/>
              <w:right w:val="single" w:sz="8" w:space="0" w:color="auto"/>
            </w:tcBorders>
            <w:shd w:val="clear" w:color="000000" w:fill="FFFFFF"/>
            <w:noWrap/>
            <w:vAlign w:val="bottom"/>
            <w:hideMark/>
          </w:tcPr>
          <w:p w14:paraId="32E2870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763BBB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08243119" w14:textId="490E9C86"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5809156A"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0C5465FD"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1CD945F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18</w:t>
            </w:r>
          </w:p>
        </w:tc>
        <w:tc>
          <w:tcPr>
            <w:tcW w:w="709" w:type="dxa"/>
            <w:tcBorders>
              <w:top w:val="nil"/>
              <w:left w:val="nil"/>
              <w:bottom w:val="nil"/>
              <w:right w:val="single" w:sz="8" w:space="0" w:color="auto"/>
            </w:tcBorders>
            <w:shd w:val="clear" w:color="000000" w:fill="FFFFFF"/>
            <w:noWrap/>
            <w:vAlign w:val="bottom"/>
            <w:hideMark/>
          </w:tcPr>
          <w:p w14:paraId="565F0C1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1760DBD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851" w:type="dxa"/>
            <w:tcBorders>
              <w:top w:val="nil"/>
              <w:left w:val="nil"/>
              <w:bottom w:val="nil"/>
              <w:right w:val="single" w:sz="8" w:space="0" w:color="auto"/>
            </w:tcBorders>
            <w:shd w:val="clear" w:color="000000" w:fill="FFFFFF"/>
            <w:noWrap/>
            <w:vAlign w:val="bottom"/>
            <w:hideMark/>
          </w:tcPr>
          <w:p w14:paraId="79DF04D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nil"/>
              <w:right w:val="single" w:sz="8" w:space="0" w:color="auto"/>
            </w:tcBorders>
            <w:shd w:val="clear" w:color="000000" w:fill="FFFFFF"/>
            <w:noWrap/>
            <w:vAlign w:val="bottom"/>
            <w:hideMark/>
          </w:tcPr>
          <w:p w14:paraId="7BC8E931" w14:textId="5097AE00"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5A6F53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5119EE8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6AE1CAE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7331C96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667B5F65"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6F8773F9"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lastRenderedPageBreak/>
              <w:t>Кіровоградська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3A7909F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709" w:type="dxa"/>
            <w:tcBorders>
              <w:top w:val="nil"/>
              <w:left w:val="nil"/>
              <w:bottom w:val="nil"/>
              <w:right w:val="single" w:sz="8" w:space="0" w:color="auto"/>
            </w:tcBorders>
            <w:shd w:val="clear" w:color="000000" w:fill="FFFFFF"/>
            <w:noWrap/>
            <w:vAlign w:val="bottom"/>
            <w:hideMark/>
          </w:tcPr>
          <w:p w14:paraId="507F77BB" w14:textId="65FB105D"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4521339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851" w:type="dxa"/>
            <w:tcBorders>
              <w:top w:val="nil"/>
              <w:left w:val="nil"/>
              <w:bottom w:val="nil"/>
              <w:right w:val="single" w:sz="8" w:space="0" w:color="auto"/>
            </w:tcBorders>
            <w:shd w:val="clear" w:color="000000" w:fill="FFFFFF"/>
            <w:noWrap/>
            <w:vAlign w:val="bottom"/>
            <w:hideMark/>
          </w:tcPr>
          <w:p w14:paraId="25C464C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7A5BAA24" w14:textId="6BAF9BD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299B249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29" w:type="dxa"/>
            <w:tcBorders>
              <w:top w:val="nil"/>
              <w:left w:val="nil"/>
              <w:bottom w:val="nil"/>
              <w:right w:val="single" w:sz="8" w:space="0" w:color="auto"/>
            </w:tcBorders>
            <w:shd w:val="clear" w:color="000000" w:fill="FFFFFF"/>
            <w:noWrap/>
            <w:vAlign w:val="bottom"/>
            <w:hideMark/>
          </w:tcPr>
          <w:p w14:paraId="3FD74B8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417A883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14C8629A" w14:textId="4AFB9CEB"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3B2DD88B"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2607A166"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0DC79BA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3DAA0D3C" w14:textId="31BFB438"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3FCA94E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851" w:type="dxa"/>
            <w:tcBorders>
              <w:top w:val="nil"/>
              <w:left w:val="nil"/>
              <w:bottom w:val="nil"/>
              <w:right w:val="single" w:sz="8" w:space="0" w:color="auto"/>
            </w:tcBorders>
            <w:shd w:val="clear" w:color="000000" w:fill="FFFFFF"/>
            <w:noWrap/>
            <w:vAlign w:val="bottom"/>
            <w:hideMark/>
          </w:tcPr>
          <w:p w14:paraId="59BF678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39" w:type="dxa"/>
            <w:tcBorders>
              <w:top w:val="nil"/>
              <w:left w:val="nil"/>
              <w:bottom w:val="nil"/>
              <w:right w:val="single" w:sz="8" w:space="0" w:color="auto"/>
            </w:tcBorders>
            <w:shd w:val="clear" w:color="000000" w:fill="FFFFFF"/>
            <w:noWrap/>
            <w:vAlign w:val="bottom"/>
            <w:hideMark/>
          </w:tcPr>
          <w:p w14:paraId="1EF307A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87" w:type="dxa"/>
            <w:tcBorders>
              <w:top w:val="nil"/>
              <w:left w:val="nil"/>
              <w:bottom w:val="nil"/>
              <w:right w:val="single" w:sz="8" w:space="0" w:color="auto"/>
            </w:tcBorders>
            <w:shd w:val="clear" w:color="000000" w:fill="FFFFFF"/>
            <w:noWrap/>
            <w:vAlign w:val="bottom"/>
            <w:hideMark/>
          </w:tcPr>
          <w:p w14:paraId="6C78425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29" w:type="dxa"/>
            <w:tcBorders>
              <w:top w:val="nil"/>
              <w:left w:val="nil"/>
              <w:bottom w:val="nil"/>
              <w:right w:val="single" w:sz="8" w:space="0" w:color="auto"/>
            </w:tcBorders>
            <w:shd w:val="clear" w:color="000000" w:fill="FFFFFF"/>
            <w:noWrap/>
            <w:vAlign w:val="bottom"/>
            <w:hideMark/>
          </w:tcPr>
          <w:p w14:paraId="5C95ECCE" w14:textId="2271A1C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7EAA7592" w14:textId="7C595764"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53" w:type="dxa"/>
            <w:tcBorders>
              <w:top w:val="nil"/>
              <w:left w:val="nil"/>
              <w:bottom w:val="nil"/>
              <w:right w:val="single" w:sz="8" w:space="0" w:color="auto"/>
            </w:tcBorders>
            <w:shd w:val="clear" w:color="000000" w:fill="FFFFFF"/>
            <w:noWrap/>
            <w:vAlign w:val="bottom"/>
            <w:hideMark/>
          </w:tcPr>
          <w:p w14:paraId="6C6D60F7" w14:textId="0A7A8554"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224C26F8"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68D92D3A"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EA8F70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20</w:t>
            </w:r>
          </w:p>
        </w:tc>
        <w:tc>
          <w:tcPr>
            <w:tcW w:w="709" w:type="dxa"/>
            <w:tcBorders>
              <w:top w:val="nil"/>
              <w:left w:val="nil"/>
              <w:bottom w:val="nil"/>
              <w:right w:val="single" w:sz="8" w:space="0" w:color="auto"/>
            </w:tcBorders>
            <w:shd w:val="clear" w:color="000000" w:fill="FFFFFF"/>
            <w:noWrap/>
            <w:vAlign w:val="bottom"/>
            <w:hideMark/>
          </w:tcPr>
          <w:p w14:paraId="6319325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92" w:type="dxa"/>
            <w:tcBorders>
              <w:top w:val="nil"/>
              <w:left w:val="nil"/>
              <w:bottom w:val="nil"/>
              <w:right w:val="single" w:sz="8" w:space="0" w:color="auto"/>
            </w:tcBorders>
            <w:shd w:val="clear" w:color="000000" w:fill="FFFFFF"/>
            <w:noWrap/>
            <w:vAlign w:val="bottom"/>
            <w:hideMark/>
          </w:tcPr>
          <w:p w14:paraId="58ACFE0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851" w:type="dxa"/>
            <w:tcBorders>
              <w:top w:val="nil"/>
              <w:left w:val="nil"/>
              <w:bottom w:val="nil"/>
              <w:right w:val="single" w:sz="8" w:space="0" w:color="auto"/>
            </w:tcBorders>
            <w:shd w:val="clear" w:color="000000" w:fill="FFFFFF"/>
            <w:noWrap/>
            <w:vAlign w:val="bottom"/>
            <w:hideMark/>
          </w:tcPr>
          <w:p w14:paraId="7F997AB9"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3E060FE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099D052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67DAB8A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4CE9B2B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3C79A8C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36CAC03D"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5E7FC1AC"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635CB8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709" w:type="dxa"/>
            <w:tcBorders>
              <w:top w:val="nil"/>
              <w:left w:val="nil"/>
              <w:bottom w:val="nil"/>
              <w:right w:val="single" w:sz="8" w:space="0" w:color="auto"/>
            </w:tcBorders>
            <w:shd w:val="clear" w:color="000000" w:fill="FFFFFF"/>
            <w:noWrap/>
            <w:vAlign w:val="bottom"/>
            <w:hideMark/>
          </w:tcPr>
          <w:p w14:paraId="38CF124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7AFC114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851" w:type="dxa"/>
            <w:tcBorders>
              <w:top w:val="nil"/>
              <w:left w:val="nil"/>
              <w:bottom w:val="nil"/>
              <w:right w:val="single" w:sz="8" w:space="0" w:color="auto"/>
            </w:tcBorders>
            <w:shd w:val="clear" w:color="000000" w:fill="FFFFFF"/>
            <w:noWrap/>
            <w:vAlign w:val="bottom"/>
            <w:hideMark/>
          </w:tcPr>
          <w:p w14:paraId="332F4CB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38A01CB8" w14:textId="19598D82"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717A96C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06F8667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02804A1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0EA6F9D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090761B1"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1B3DB190"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28D1AD2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709" w:type="dxa"/>
            <w:tcBorders>
              <w:top w:val="nil"/>
              <w:left w:val="nil"/>
              <w:bottom w:val="nil"/>
              <w:right w:val="single" w:sz="8" w:space="0" w:color="auto"/>
            </w:tcBorders>
            <w:shd w:val="clear" w:color="000000" w:fill="FFFFFF"/>
            <w:noWrap/>
            <w:vAlign w:val="bottom"/>
            <w:hideMark/>
          </w:tcPr>
          <w:p w14:paraId="0EEC110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92" w:type="dxa"/>
            <w:tcBorders>
              <w:top w:val="nil"/>
              <w:left w:val="nil"/>
              <w:bottom w:val="nil"/>
              <w:right w:val="single" w:sz="8" w:space="0" w:color="auto"/>
            </w:tcBorders>
            <w:shd w:val="clear" w:color="000000" w:fill="FFFFFF"/>
            <w:noWrap/>
            <w:vAlign w:val="bottom"/>
            <w:hideMark/>
          </w:tcPr>
          <w:p w14:paraId="1155EFF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38</w:t>
            </w:r>
          </w:p>
        </w:tc>
        <w:tc>
          <w:tcPr>
            <w:tcW w:w="851" w:type="dxa"/>
            <w:tcBorders>
              <w:top w:val="nil"/>
              <w:left w:val="nil"/>
              <w:bottom w:val="nil"/>
              <w:right w:val="single" w:sz="8" w:space="0" w:color="auto"/>
            </w:tcBorders>
            <w:shd w:val="clear" w:color="000000" w:fill="FFFFFF"/>
            <w:noWrap/>
            <w:vAlign w:val="bottom"/>
            <w:hideMark/>
          </w:tcPr>
          <w:p w14:paraId="28E2C57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1EBD788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65C5FC9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29</w:t>
            </w:r>
          </w:p>
        </w:tc>
        <w:tc>
          <w:tcPr>
            <w:tcW w:w="1029" w:type="dxa"/>
            <w:tcBorders>
              <w:top w:val="nil"/>
              <w:left w:val="nil"/>
              <w:bottom w:val="nil"/>
              <w:right w:val="single" w:sz="8" w:space="0" w:color="auto"/>
            </w:tcBorders>
            <w:shd w:val="clear" w:color="000000" w:fill="FFFFFF"/>
            <w:noWrap/>
            <w:vAlign w:val="bottom"/>
            <w:hideMark/>
          </w:tcPr>
          <w:p w14:paraId="7778A22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527" w:type="dxa"/>
            <w:tcBorders>
              <w:top w:val="nil"/>
              <w:left w:val="nil"/>
              <w:bottom w:val="nil"/>
              <w:right w:val="single" w:sz="8" w:space="0" w:color="auto"/>
            </w:tcBorders>
            <w:shd w:val="clear" w:color="000000" w:fill="FFFFFF"/>
            <w:noWrap/>
            <w:vAlign w:val="bottom"/>
            <w:hideMark/>
          </w:tcPr>
          <w:p w14:paraId="69F23FF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953" w:type="dxa"/>
            <w:tcBorders>
              <w:top w:val="nil"/>
              <w:left w:val="nil"/>
              <w:bottom w:val="nil"/>
              <w:right w:val="single" w:sz="8" w:space="0" w:color="auto"/>
            </w:tcBorders>
            <w:shd w:val="clear" w:color="000000" w:fill="FFFFFF"/>
            <w:noWrap/>
            <w:vAlign w:val="bottom"/>
            <w:hideMark/>
          </w:tcPr>
          <w:p w14:paraId="0D8D83D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11CB8" w:rsidRPr="00D53B64" w14:paraId="7E780B32"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7B3B7892"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338D7ED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709" w:type="dxa"/>
            <w:tcBorders>
              <w:top w:val="nil"/>
              <w:left w:val="nil"/>
              <w:bottom w:val="nil"/>
              <w:right w:val="single" w:sz="8" w:space="0" w:color="auto"/>
            </w:tcBorders>
            <w:shd w:val="clear" w:color="000000" w:fill="FFFFFF"/>
            <w:noWrap/>
            <w:vAlign w:val="bottom"/>
            <w:hideMark/>
          </w:tcPr>
          <w:p w14:paraId="5648A7A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3C544A1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851" w:type="dxa"/>
            <w:tcBorders>
              <w:top w:val="nil"/>
              <w:left w:val="nil"/>
              <w:bottom w:val="nil"/>
              <w:right w:val="single" w:sz="8" w:space="0" w:color="auto"/>
            </w:tcBorders>
            <w:shd w:val="clear" w:color="000000" w:fill="FFFFFF"/>
            <w:noWrap/>
            <w:vAlign w:val="bottom"/>
            <w:hideMark/>
          </w:tcPr>
          <w:p w14:paraId="08AB5CC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3113F565" w14:textId="1B966B3A"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5BA041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2C3D10B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DB66B09"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953" w:type="dxa"/>
            <w:tcBorders>
              <w:top w:val="nil"/>
              <w:left w:val="nil"/>
              <w:bottom w:val="nil"/>
              <w:right w:val="single" w:sz="8" w:space="0" w:color="auto"/>
            </w:tcBorders>
            <w:shd w:val="clear" w:color="000000" w:fill="FFFFFF"/>
            <w:noWrap/>
            <w:vAlign w:val="bottom"/>
            <w:hideMark/>
          </w:tcPr>
          <w:p w14:paraId="1A35011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7D64B1AB"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5E528BAD"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1FC5584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709" w:type="dxa"/>
            <w:tcBorders>
              <w:top w:val="nil"/>
              <w:left w:val="nil"/>
              <w:bottom w:val="nil"/>
              <w:right w:val="single" w:sz="8" w:space="0" w:color="auto"/>
            </w:tcBorders>
            <w:shd w:val="clear" w:color="000000" w:fill="FFFFFF"/>
            <w:noWrap/>
            <w:vAlign w:val="bottom"/>
            <w:hideMark/>
          </w:tcPr>
          <w:p w14:paraId="70D82289" w14:textId="749C4FF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2EB1C8F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851" w:type="dxa"/>
            <w:tcBorders>
              <w:top w:val="nil"/>
              <w:left w:val="nil"/>
              <w:bottom w:val="nil"/>
              <w:right w:val="single" w:sz="8" w:space="0" w:color="auto"/>
            </w:tcBorders>
            <w:shd w:val="clear" w:color="000000" w:fill="FFFFFF"/>
            <w:noWrap/>
            <w:vAlign w:val="bottom"/>
            <w:hideMark/>
          </w:tcPr>
          <w:p w14:paraId="7576CA6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693F86C4" w14:textId="2BB54E11"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4521F3A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428C4CF1" w14:textId="65809BA5"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B70912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53" w:type="dxa"/>
            <w:tcBorders>
              <w:top w:val="nil"/>
              <w:left w:val="nil"/>
              <w:bottom w:val="nil"/>
              <w:right w:val="single" w:sz="8" w:space="0" w:color="auto"/>
            </w:tcBorders>
            <w:shd w:val="clear" w:color="000000" w:fill="FFFFFF"/>
            <w:noWrap/>
            <w:vAlign w:val="bottom"/>
            <w:hideMark/>
          </w:tcPr>
          <w:p w14:paraId="487CF8E1" w14:textId="11DFEEFF"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116362DA"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1B00D679"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0A30A26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709" w:type="dxa"/>
            <w:tcBorders>
              <w:top w:val="nil"/>
              <w:left w:val="nil"/>
              <w:bottom w:val="nil"/>
              <w:right w:val="single" w:sz="8" w:space="0" w:color="auto"/>
            </w:tcBorders>
            <w:shd w:val="clear" w:color="000000" w:fill="FFFFFF"/>
            <w:noWrap/>
            <w:vAlign w:val="bottom"/>
            <w:hideMark/>
          </w:tcPr>
          <w:p w14:paraId="06D3C122" w14:textId="56E06F3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04A4FC2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851" w:type="dxa"/>
            <w:tcBorders>
              <w:top w:val="nil"/>
              <w:left w:val="nil"/>
              <w:bottom w:val="nil"/>
              <w:right w:val="single" w:sz="8" w:space="0" w:color="auto"/>
            </w:tcBorders>
            <w:shd w:val="clear" w:color="000000" w:fill="FFFFFF"/>
            <w:noWrap/>
            <w:vAlign w:val="bottom"/>
            <w:hideMark/>
          </w:tcPr>
          <w:p w14:paraId="486A7D5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3856971E" w14:textId="7B18B014"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CF03C0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029" w:type="dxa"/>
            <w:tcBorders>
              <w:top w:val="nil"/>
              <w:left w:val="nil"/>
              <w:bottom w:val="nil"/>
              <w:right w:val="single" w:sz="8" w:space="0" w:color="auto"/>
            </w:tcBorders>
            <w:shd w:val="clear" w:color="000000" w:fill="FFFFFF"/>
            <w:noWrap/>
            <w:vAlign w:val="bottom"/>
            <w:hideMark/>
          </w:tcPr>
          <w:p w14:paraId="573CBCF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502A9F3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0E2A8CAC" w14:textId="7D27FA8E"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64AEEC0C"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2CD3F9CC"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B22CE3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709" w:type="dxa"/>
            <w:tcBorders>
              <w:top w:val="nil"/>
              <w:left w:val="nil"/>
              <w:bottom w:val="nil"/>
              <w:right w:val="single" w:sz="8" w:space="0" w:color="auto"/>
            </w:tcBorders>
            <w:shd w:val="clear" w:color="000000" w:fill="FFFFFF"/>
            <w:noWrap/>
            <w:vAlign w:val="bottom"/>
            <w:hideMark/>
          </w:tcPr>
          <w:p w14:paraId="614DFC47" w14:textId="01C40D34"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07D42A0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851" w:type="dxa"/>
            <w:tcBorders>
              <w:top w:val="nil"/>
              <w:left w:val="nil"/>
              <w:bottom w:val="nil"/>
              <w:right w:val="single" w:sz="8" w:space="0" w:color="auto"/>
            </w:tcBorders>
            <w:shd w:val="clear" w:color="000000" w:fill="FFFFFF"/>
            <w:noWrap/>
            <w:vAlign w:val="bottom"/>
            <w:hideMark/>
          </w:tcPr>
          <w:p w14:paraId="715C25A7" w14:textId="593B41D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771D67D5" w14:textId="515A50B7"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3E25536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38FEA94F" w14:textId="10D76B61"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CB2095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53" w:type="dxa"/>
            <w:tcBorders>
              <w:top w:val="nil"/>
              <w:left w:val="nil"/>
              <w:bottom w:val="nil"/>
              <w:right w:val="single" w:sz="8" w:space="0" w:color="auto"/>
            </w:tcBorders>
            <w:shd w:val="clear" w:color="000000" w:fill="FFFFFF"/>
            <w:noWrap/>
            <w:vAlign w:val="bottom"/>
            <w:hideMark/>
          </w:tcPr>
          <w:p w14:paraId="751C95E2" w14:textId="333F151F"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14F6566A"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25A26665"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23F08F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nil"/>
              <w:right w:val="single" w:sz="8" w:space="0" w:color="auto"/>
            </w:tcBorders>
            <w:shd w:val="clear" w:color="000000" w:fill="FFFFFF"/>
            <w:noWrap/>
            <w:vAlign w:val="bottom"/>
            <w:hideMark/>
          </w:tcPr>
          <w:p w14:paraId="274777C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92" w:type="dxa"/>
            <w:tcBorders>
              <w:top w:val="nil"/>
              <w:left w:val="nil"/>
              <w:bottom w:val="nil"/>
              <w:right w:val="single" w:sz="8" w:space="0" w:color="auto"/>
            </w:tcBorders>
            <w:shd w:val="clear" w:color="000000" w:fill="FFFFFF"/>
            <w:noWrap/>
            <w:vAlign w:val="bottom"/>
            <w:hideMark/>
          </w:tcPr>
          <w:p w14:paraId="7BCB89F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851" w:type="dxa"/>
            <w:tcBorders>
              <w:top w:val="nil"/>
              <w:left w:val="nil"/>
              <w:bottom w:val="nil"/>
              <w:right w:val="single" w:sz="8" w:space="0" w:color="auto"/>
            </w:tcBorders>
            <w:shd w:val="clear" w:color="000000" w:fill="FFFFFF"/>
            <w:noWrap/>
            <w:vAlign w:val="bottom"/>
            <w:hideMark/>
          </w:tcPr>
          <w:p w14:paraId="4A781BF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7CD6F50D" w14:textId="161A1889"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5D83F7B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029" w:type="dxa"/>
            <w:tcBorders>
              <w:top w:val="nil"/>
              <w:left w:val="nil"/>
              <w:bottom w:val="nil"/>
              <w:right w:val="single" w:sz="8" w:space="0" w:color="auto"/>
            </w:tcBorders>
            <w:shd w:val="clear" w:color="000000" w:fill="FFFFFF"/>
            <w:noWrap/>
            <w:vAlign w:val="bottom"/>
            <w:hideMark/>
          </w:tcPr>
          <w:p w14:paraId="2AC4365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527" w:type="dxa"/>
            <w:tcBorders>
              <w:top w:val="nil"/>
              <w:left w:val="nil"/>
              <w:bottom w:val="nil"/>
              <w:right w:val="single" w:sz="8" w:space="0" w:color="auto"/>
            </w:tcBorders>
            <w:shd w:val="clear" w:color="000000" w:fill="FFFFFF"/>
            <w:noWrap/>
            <w:vAlign w:val="bottom"/>
            <w:hideMark/>
          </w:tcPr>
          <w:p w14:paraId="4464E31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953" w:type="dxa"/>
            <w:tcBorders>
              <w:top w:val="nil"/>
              <w:left w:val="nil"/>
              <w:bottom w:val="nil"/>
              <w:right w:val="single" w:sz="8" w:space="0" w:color="auto"/>
            </w:tcBorders>
            <w:shd w:val="clear" w:color="000000" w:fill="FFFFFF"/>
            <w:noWrap/>
            <w:vAlign w:val="bottom"/>
            <w:hideMark/>
          </w:tcPr>
          <w:p w14:paraId="6D69F559" w14:textId="022C042F"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6C62918A"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495DD662"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2FF6381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709" w:type="dxa"/>
            <w:tcBorders>
              <w:top w:val="nil"/>
              <w:left w:val="nil"/>
              <w:bottom w:val="nil"/>
              <w:right w:val="single" w:sz="8" w:space="0" w:color="auto"/>
            </w:tcBorders>
            <w:shd w:val="clear" w:color="000000" w:fill="FFFFFF"/>
            <w:noWrap/>
            <w:vAlign w:val="bottom"/>
            <w:hideMark/>
          </w:tcPr>
          <w:p w14:paraId="13D2463D" w14:textId="6DA92C54"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04DD460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851" w:type="dxa"/>
            <w:tcBorders>
              <w:top w:val="nil"/>
              <w:left w:val="nil"/>
              <w:bottom w:val="nil"/>
              <w:right w:val="single" w:sz="8" w:space="0" w:color="auto"/>
            </w:tcBorders>
            <w:shd w:val="clear" w:color="000000" w:fill="FFFFFF"/>
            <w:noWrap/>
            <w:vAlign w:val="bottom"/>
            <w:hideMark/>
          </w:tcPr>
          <w:p w14:paraId="37D3AF3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4EF6A24F" w14:textId="0E1687A2"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6BD80C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029" w:type="dxa"/>
            <w:tcBorders>
              <w:top w:val="nil"/>
              <w:left w:val="nil"/>
              <w:bottom w:val="nil"/>
              <w:right w:val="single" w:sz="8" w:space="0" w:color="auto"/>
            </w:tcBorders>
            <w:shd w:val="clear" w:color="000000" w:fill="FFFFFF"/>
            <w:noWrap/>
            <w:vAlign w:val="bottom"/>
            <w:hideMark/>
          </w:tcPr>
          <w:p w14:paraId="0F02F29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7F226F7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671A05E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11CB8" w:rsidRPr="00D53B64" w14:paraId="1074D907"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1C7654AB"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029AEF9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0CE5B0D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62BF260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5A225177"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719C33F8" w14:textId="115E18A9"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082A6F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7F4BD433" w14:textId="61E4D7D2"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B18A882"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1C053FFF" w14:textId="2338779F"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188B10FE"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6DB6AEA4"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1456C64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6000B56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163C320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1E58B2F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4BD6F8A3" w14:textId="4851CA8E"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10D5A9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029" w:type="dxa"/>
            <w:tcBorders>
              <w:top w:val="nil"/>
              <w:left w:val="nil"/>
              <w:bottom w:val="nil"/>
              <w:right w:val="single" w:sz="8" w:space="0" w:color="auto"/>
            </w:tcBorders>
            <w:shd w:val="clear" w:color="000000" w:fill="FFFFFF"/>
            <w:noWrap/>
            <w:vAlign w:val="bottom"/>
            <w:hideMark/>
          </w:tcPr>
          <w:p w14:paraId="4857F584" w14:textId="04D4817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7172B36C"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585A3AB5" w14:textId="677801A1"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7B83ACF9"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2A178E95"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64C5A75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709" w:type="dxa"/>
            <w:tcBorders>
              <w:top w:val="nil"/>
              <w:left w:val="nil"/>
              <w:bottom w:val="nil"/>
              <w:right w:val="single" w:sz="8" w:space="0" w:color="auto"/>
            </w:tcBorders>
            <w:shd w:val="clear" w:color="000000" w:fill="FFFFFF"/>
            <w:noWrap/>
            <w:vAlign w:val="bottom"/>
            <w:hideMark/>
          </w:tcPr>
          <w:p w14:paraId="0DB1C42C" w14:textId="01E3754D"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77BF805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851" w:type="dxa"/>
            <w:tcBorders>
              <w:top w:val="nil"/>
              <w:left w:val="nil"/>
              <w:bottom w:val="nil"/>
              <w:right w:val="single" w:sz="8" w:space="0" w:color="auto"/>
            </w:tcBorders>
            <w:shd w:val="clear" w:color="000000" w:fill="FFFFFF"/>
            <w:noWrap/>
            <w:vAlign w:val="bottom"/>
            <w:hideMark/>
          </w:tcPr>
          <w:p w14:paraId="08AC21FE" w14:textId="0E17CF76"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4EA0B55C" w14:textId="427E9618"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065A6B1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55CAC43E" w14:textId="0D50F85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5ED76087" w14:textId="7654622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53" w:type="dxa"/>
            <w:tcBorders>
              <w:top w:val="nil"/>
              <w:left w:val="nil"/>
              <w:bottom w:val="nil"/>
              <w:right w:val="single" w:sz="8" w:space="0" w:color="auto"/>
            </w:tcBorders>
            <w:shd w:val="clear" w:color="000000" w:fill="FFFFFF"/>
            <w:noWrap/>
            <w:vAlign w:val="bottom"/>
            <w:hideMark/>
          </w:tcPr>
          <w:p w14:paraId="079F0B5D" w14:textId="1E4704C8" w:rsidR="002023C3" w:rsidRPr="00D53B64" w:rsidRDefault="002023C3" w:rsidP="00D53B64">
            <w:pPr>
              <w:spacing w:after="0" w:line="240" w:lineRule="auto"/>
              <w:jc w:val="center"/>
              <w:rPr>
                <w:rFonts w:ascii="Times New Roman" w:hAnsi="Times New Roman"/>
                <w:color w:val="000000"/>
                <w:sz w:val="20"/>
                <w:szCs w:val="20"/>
                <w:lang w:val="ru-RU" w:eastAsia="ru-RU"/>
              </w:rPr>
            </w:pPr>
          </w:p>
        </w:tc>
      </w:tr>
      <w:tr w:rsidR="00C11CB8" w:rsidRPr="00D53B64" w14:paraId="6C9E08E0" w14:textId="77777777" w:rsidTr="00D743E4">
        <w:trPr>
          <w:trHeight w:val="291"/>
        </w:trPr>
        <w:tc>
          <w:tcPr>
            <w:tcW w:w="1985" w:type="dxa"/>
            <w:tcBorders>
              <w:top w:val="nil"/>
              <w:left w:val="single" w:sz="8" w:space="0" w:color="auto"/>
              <w:bottom w:val="nil"/>
              <w:right w:val="nil"/>
            </w:tcBorders>
            <w:shd w:val="clear" w:color="000000" w:fill="FFFFFF"/>
            <w:noWrap/>
            <w:vAlign w:val="bottom"/>
            <w:hideMark/>
          </w:tcPr>
          <w:p w14:paraId="058FC386"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774C90EA"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709" w:type="dxa"/>
            <w:tcBorders>
              <w:top w:val="nil"/>
              <w:left w:val="nil"/>
              <w:bottom w:val="nil"/>
              <w:right w:val="single" w:sz="8" w:space="0" w:color="auto"/>
            </w:tcBorders>
            <w:shd w:val="clear" w:color="000000" w:fill="FFFFFF"/>
            <w:noWrap/>
            <w:vAlign w:val="bottom"/>
            <w:hideMark/>
          </w:tcPr>
          <w:p w14:paraId="4F606BC6" w14:textId="258F3B8F"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4113740E"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225810DC" w14:textId="02EC9AB2"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278B7E3F" w14:textId="49F7458D"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2D7704D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029" w:type="dxa"/>
            <w:tcBorders>
              <w:top w:val="nil"/>
              <w:left w:val="nil"/>
              <w:bottom w:val="nil"/>
              <w:right w:val="single" w:sz="8" w:space="0" w:color="auto"/>
            </w:tcBorders>
            <w:shd w:val="clear" w:color="000000" w:fill="FFFFFF"/>
            <w:noWrap/>
            <w:vAlign w:val="bottom"/>
            <w:hideMark/>
          </w:tcPr>
          <w:p w14:paraId="4A0075CE" w14:textId="2E34167B"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0EB43C4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337A0EFF"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11CB8" w:rsidRPr="00D53B64" w14:paraId="4A3B3C82" w14:textId="77777777" w:rsidTr="00D743E4">
        <w:trPr>
          <w:trHeight w:val="311"/>
        </w:trPr>
        <w:tc>
          <w:tcPr>
            <w:tcW w:w="1985" w:type="dxa"/>
            <w:tcBorders>
              <w:top w:val="nil"/>
              <w:left w:val="single" w:sz="8" w:space="0" w:color="auto"/>
              <w:bottom w:val="single" w:sz="8" w:space="0" w:color="auto"/>
              <w:right w:val="nil"/>
            </w:tcBorders>
            <w:shd w:val="clear" w:color="000000" w:fill="FFFFFF"/>
            <w:noWrap/>
            <w:vAlign w:val="bottom"/>
            <w:hideMark/>
          </w:tcPr>
          <w:p w14:paraId="05C77B14" w14:textId="77777777" w:rsidR="002023C3" w:rsidRPr="00D53B64" w:rsidRDefault="002023C3" w:rsidP="00D53B64">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14:paraId="50C971E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single" w:sz="8" w:space="0" w:color="auto"/>
              <w:right w:val="single" w:sz="8" w:space="0" w:color="auto"/>
            </w:tcBorders>
            <w:shd w:val="clear" w:color="000000" w:fill="FFFFFF"/>
            <w:noWrap/>
            <w:vAlign w:val="bottom"/>
            <w:hideMark/>
          </w:tcPr>
          <w:p w14:paraId="5B246BC2" w14:textId="1F4F3883" w:rsidR="002023C3" w:rsidRPr="00D53B64" w:rsidRDefault="002023C3" w:rsidP="00D53B64">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single" w:sz="8" w:space="0" w:color="auto"/>
              <w:right w:val="single" w:sz="8" w:space="0" w:color="auto"/>
            </w:tcBorders>
            <w:shd w:val="clear" w:color="000000" w:fill="FFFFFF"/>
            <w:noWrap/>
            <w:vAlign w:val="bottom"/>
            <w:hideMark/>
          </w:tcPr>
          <w:p w14:paraId="1F46E97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851" w:type="dxa"/>
            <w:tcBorders>
              <w:top w:val="nil"/>
              <w:left w:val="nil"/>
              <w:bottom w:val="single" w:sz="8" w:space="0" w:color="auto"/>
              <w:right w:val="single" w:sz="8" w:space="0" w:color="auto"/>
            </w:tcBorders>
            <w:shd w:val="clear" w:color="000000" w:fill="FFFFFF"/>
            <w:noWrap/>
            <w:vAlign w:val="bottom"/>
            <w:hideMark/>
          </w:tcPr>
          <w:p w14:paraId="7E76401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single" w:sz="8" w:space="0" w:color="auto"/>
              <w:right w:val="single" w:sz="8" w:space="0" w:color="auto"/>
            </w:tcBorders>
            <w:shd w:val="clear" w:color="000000" w:fill="FFFFFF"/>
            <w:noWrap/>
            <w:vAlign w:val="bottom"/>
            <w:hideMark/>
          </w:tcPr>
          <w:p w14:paraId="1986448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87" w:type="dxa"/>
            <w:tcBorders>
              <w:top w:val="nil"/>
              <w:left w:val="nil"/>
              <w:bottom w:val="single" w:sz="8" w:space="0" w:color="auto"/>
              <w:right w:val="single" w:sz="8" w:space="0" w:color="auto"/>
            </w:tcBorders>
            <w:shd w:val="clear" w:color="000000" w:fill="FFFFFF"/>
            <w:noWrap/>
            <w:vAlign w:val="bottom"/>
            <w:hideMark/>
          </w:tcPr>
          <w:p w14:paraId="4EFF6DC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29" w:type="dxa"/>
            <w:tcBorders>
              <w:top w:val="nil"/>
              <w:left w:val="nil"/>
              <w:bottom w:val="single" w:sz="8" w:space="0" w:color="auto"/>
              <w:right w:val="single" w:sz="8" w:space="0" w:color="auto"/>
            </w:tcBorders>
            <w:shd w:val="clear" w:color="000000" w:fill="FFFFFF"/>
            <w:noWrap/>
            <w:vAlign w:val="bottom"/>
            <w:hideMark/>
          </w:tcPr>
          <w:p w14:paraId="3822F509"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single" w:sz="8" w:space="0" w:color="auto"/>
              <w:right w:val="single" w:sz="8" w:space="0" w:color="auto"/>
            </w:tcBorders>
            <w:shd w:val="clear" w:color="000000" w:fill="FFFFFF"/>
            <w:noWrap/>
            <w:vAlign w:val="bottom"/>
            <w:hideMark/>
          </w:tcPr>
          <w:p w14:paraId="301F2546"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953" w:type="dxa"/>
            <w:tcBorders>
              <w:top w:val="nil"/>
              <w:left w:val="nil"/>
              <w:bottom w:val="single" w:sz="8" w:space="0" w:color="auto"/>
              <w:right w:val="single" w:sz="8" w:space="0" w:color="auto"/>
            </w:tcBorders>
            <w:shd w:val="clear" w:color="000000" w:fill="FFFFFF"/>
            <w:noWrap/>
            <w:vAlign w:val="bottom"/>
            <w:hideMark/>
          </w:tcPr>
          <w:p w14:paraId="35E5C17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11CB8" w:rsidRPr="00D53B64" w14:paraId="73BBEC10" w14:textId="77777777" w:rsidTr="00D743E4">
        <w:trPr>
          <w:trHeight w:val="291"/>
        </w:trPr>
        <w:tc>
          <w:tcPr>
            <w:tcW w:w="1985" w:type="dxa"/>
            <w:tcBorders>
              <w:top w:val="nil"/>
              <w:left w:val="nil"/>
              <w:bottom w:val="nil"/>
              <w:right w:val="nil"/>
            </w:tcBorders>
            <w:shd w:val="clear" w:color="000000" w:fill="FFFFFF"/>
            <w:noWrap/>
            <w:vAlign w:val="bottom"/>
            <w:hideMark/>
          </w:tcPr>
          <w:p w14:paraId="5D8D17FF" w14:textId="77777777" w:rsidR="002023C3" w:rsidRPr="00D53B64" w:rsidRDefault="002023C3" w:rsidP="00D53B64">
            <w:pPr>
              <w:spacing w:after="0" w:line="240" w:lineRule="auto"/>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TOTAL</w:t>
            </w:r>
          </w:p>
        </w:tc>
        <w:tc>
          <w:tcPr>
            <w:tcW w:w="850" w:type="dxa"/>
            <w:tcBorders>
              <w:top w:val="nil"/>
              <w:left w:val="nil"/>
              <w:bottom w:val="nil"/>
              <w:right w:val="nil"/>
            </w:tcBorders>
            <w:shd w:val="clear" w:color="000000" w:fill="FFFFFF"/>
            <w:noWrap/>
            <w:vAlign w:val="bottom"/>
            <w:hideMark/>
          </w:tcPr>
          <w:p w14:paraId="08DE8A80"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400</w:t>
            </w:r>
          </w:p>
        </w:tc>
        <w:tc>
          <w:tcPr>
            <w:tcW w:w="709" w:type="dxa"/>
            <w:tcBorders>
              <w:top w:val="nil"/>
              <w:left w:val="nil"/>
              <w:bottom w:val="nil"/>
              <w:right w:val="nil"/>
            </w:tcBorders>
            <w:shd w:val="clear" w:color="000000" w:fill="FFFFFF"/>
            <w:noWrap/>
            <w:vAlign w:val="bottom"/>
            <w:hideMark/>
          </w:tcPr>
          <w:p w14:paraId="5C740373"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28</w:t>
            </w:r>
          </w:p>
        </w:tc>
        <w:tc>
          <w:tcPr>
            <w:tcW w:w="992" w:type="dxa"/>
            <w:tcBorders>
              <w:top w:val="nil"/>
              <w:left w:val="nil"/>
              <w:bottom w:val="nil"/>
              <w:right w:val="nil"/>
            </w:tcBorders>
            <w:shd w:val="clear" w:color="000000" w:fill="FFFFFF"/>
            <w:noWrap/>
            <w:vAlign w:val="bottom"/>
            <w:hideMark/>
          </w:tcPr>
          <w:p w14:paraId="69B54065"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372</w:t>
            </w:r>
          </w:p>
        </w:tc>
        <w:tc>
          <w:tcPr>
            <w:tcW w:w="851" w:type="dxa"/>
            <w:tcBorders>
              <w:top w:val="nil"/>
              <w:left w:val="nil"/>
              <w:bottom w:val="nil"/>
              <w:right w:val="nil"/>
            </w:tcBorders>
            <w:shd w:val="clear" w:color="000000" w:fill="FFFFFF"/>
            <w:noWrap/>
            <w:vAlign w:val="bottom"/>
            <w:hideMark/>
          </w:tcPr>
          <w:p w14:paraId="697458ED"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52</w:t>
            </w:r>
          </w:p>
        </w:tc>
        <w:tc>
          <w:tcPr>
            <w:tcW w:w="1039" w:type="dxa"/>
            <w:tcBorders>
              <w:top w:val="nil"/>
              <w:left w:val="nil"/>
              <w:bottom w:val="nil"/>
              <w:right w:val="nil"/>
            </w:tcBorders>
            <w:shd w:val="clear" w:color="000000" w:fill="FFFFFF"/>
            <w:noWrap/>
            <w:vAlign w:val="bottom"/>
            <w:hideMark/>
          </w:tcPr>
          <w:p w14:paraId="2F846E11"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087" w:type="dxa"/>
            <w:tcBorders>
              <w:top w:val="nil"/>
              <w:left w:val="nil"/>
              <w:bottom w:val="nil"/>
              <w:right w:val="nil"/>
            </w:tcBorders>
            <w:shd w:val="clear" w:color="000000" w:fill="FFFFFF"/>
            <w:noWrap/>
            <w:vAlign w:val="bottom"/>
            <w:hideMark/>
          </w:tcPr>
          <w:p w14:paraId="067F4038"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264</w:t>
            </w:r>
          </w:p>
        </w:tc>
        <w:tc>
          <w:tcPr>
            <w:tcW w:w="1029" w:type="dxa"/>
            <w:tcBorders>
              <w:top w:val="nil"/>
              <w:left w:val="nil"/>
              <w:bottom w:val="nil"/>
              <w:right w:val="nil"/>
            </w:tcBorders>
            <w:shd w:val="clear" w:color="000000" w:fill="FFFFFF"/>
            <w:noWrap/>
            <w:vAlign w:val="bottom"/>
            <w:hideMark/>
          </w:tcPr>
          <w:p w14:paraId="5ACF671B"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39</w:t>
            </w:r>
          </w:p>
        </w:tc>
        <w:tc>
          <w:tcPr>
            <w:tcW w:w="527" w:type="dxa"/>
            <w:tcBorders>
              <w:top w:val="nil"/>
              <w:left w:val="nil"/>
              <w:bottom w:val="nil"/>
              <w:right w:val="nil"/>
            </w:tcBorders>
            <w:shd w:val="clear" w:color="000000" w:fill="FFFFFF"/>
            <w:noWrap/>
            <w:vAlign w:val="bottom"/>
            <w:hideMark/>
          </w:tcPr>
          <w:p w14:paraId="61B34A9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84</w:t>
            </w:r>
          </w:p>
        </w:tc>
        <w:tc>
          <w:tcPr>
            <w:tcW w:w="953" w:type="dxa"/>
            <w:tcBorders>
              <w:top w:val="nil"/>
              <w:left w:val="nil"/>
              <w:bottom w:val="nil"/>
              <w:right w:val="nil"/>
            </w:tcBorders>
            <w:shd w:val="clear" w:color="000000" w:fill="FFFFFF"/>
            <w:noWrap/>
            <w:vAlign w:val="bottom"/>
            <w:hideMark/>
          </w:tcPr>
          <w:p w14:paraId="3640EC74" w14:textId="77777777" w:rsidR="002023C3" w:rsidRPr="00D53B64" w:rsidRDefault="002023C3" w:rsidP="00D53B64">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r>
    </w:tbl>
    <w:p w14:paraId="3816EE25" w14:textId="77777777" w:rsidR="007432D4" w:rsidRPr="00D53B64" w:rsidRDefault="007432D4" w:rsidP="00D53B64">
      <w:pPr>
        <w:spacing w:after="0" w:line="240" w:lineRule="auto"/>
        <w:jc w:val="both"/>
        <w:rPr>
          <w:rFonts w:ascii="Times New Roman" w:hAnsi="Times New Roman"/>
          <w:sz w:val="24"/>
          <w:szCs w:val="24"/>
          <w:lang w:eastAsia="ru-RU"/>
        </w:rPr>
      </w:pPr>
    </w:p>
    <w:p w14:paraId="279D009F" w14:textId="6941A240" w:rsidR="009C4580" w:rsidRPr="00D53B64" w:rsidRDefault="009C4580" w:rsidP="00D53B64">
      <w:pPr>
        <w:spacing w:after="0" w:line="240" w:lineRule="auto"/>
        <w:jc w:val="both"/>
        <w:rPr>
          <w:rFonts w:ascii="Times New Roman" w:eastAsia="Calibri" w:hAnsi="Times New Roman"/>
          <w:sz w:val="24"/>
          <w:szCs w:val="24"/>
          <w:lang w:eastAsia="ru-RU"/>
        </w:rPr>
      </w:pPr>
      <w:r w:rsidRPr="00D53B64">
        <w:rPr>
          <w:rFonts w:ascii="Times New Roman" w:hAnsi="Times New Roman"/>
          <w:b/>
          <w:sz w:val="24"/>
          <w:szCs w:val="24"/>
          <w:lang w:eastAsia="ru-RU"/>
        </w:rPr>
        <w:t>Етап 2:</w:t>
      </w:r>
      <w:r w:rsidRPr="00D53B64">
        <w:rPr>
          <w:rFonts w:ascii="Times New Roman" w:hAnsi="Times New Roman"/>
          <w:sz w:val="24"/>
          <w:szCs w:val="24"/>
          <w:lang w:eastAsia="ru-RU"/>
        </w:rPr>
        <w:t xml:space="preserve"> Експерти національного рівня і</w:t>
      </w:r>
      <w:r w:rsidRPr="00D53B64">
        <w:rPr>
          <w:rFonts w:ascii="Times New Roman" w:eastAsia="Calibri" w:hAnsi="Times New Roman"/>
          <w:sz w:val="24"/>
          <w:szCs w:val="24"/>
          <w:lang w:eastAsia="ru-RU"/>
        </w:rPr>
        <w:t xml:space="preserve"> медичні працівники у регіонах.</w:t>
      </w:r>
      <w:r w:rsidR="005B4D81" w:rsidRPr="00D53B64">
        <w:rPr>
          <w:rFonts w:ascii="Times New Roman" w:eastAsia="Calibri" w:hAnsi="Times New Roman"/>
          <w:sz w:val="24"/>
          <w:szCs w:val="24"/>
          <w:lang w:eastAsia="ru-RU"/>
        </w:rPr>
        <w:t xml:space="preserve"> 25 інтерв’ю</w:t>
      </w:r>
    </w:p>
    <w:p w14:paraId="118F6777" w14:textId="77777777" w:rsidR="00BA1980" w:rsidRPr="00D53B64" w:rsidRDefault="00BA1980" w:rsidP="00D53B64">
      <w:pPr>
        <w:spacing w:after="0" w:line="240" w:lineRule="auto"/>
        <w:jc w:val="both"/>
        <w:rPr>
          <w:rFonts w:ascii="Times New Roman" w:hAnsi="Times New Roman"/>
          <w:sz w:val="24"/>
          <w:szCs w:val="24"/>
          <w:lang w:eastAsia="ru-RU"/>
        </w:rPr>
      </w:pPr>
    </w:p>
    <w:p w14:paraId="4D2D9B9E" w14:textId="77777777" w:rsidR="009C4580" w:rsidRPr="00D53B64" w:rsidRDefault="009C4580" w:rsidP="00D53B64">
      <w:pPr>
        <w:pStyle w:val="a3"/>
        <w:numPr>
          <w:ilvl w:val="0"/>
          <w:numId w:val="49"/>
        </w:numPr>
        <w:tabs>
          <w:tab w:val="left" w:pos="426"/>
          <w:tab w:val="left" w:pos="1134"/>
          <w:tab w:val="left" w:pos="1985"/>
        </w:tabs>
        <w:jc w:val="center"/>
        <w:rPr>
          <w:rFonts w:ascii="Times New Roman" w:hAnsi="Times New Roman"/>
          <w:b/>
          <w:color w:val="000000" w:themeColor="text1"/>
          <w:sz w:val="24"/>
          <w:szCs w:val="24"/>
          <w:lang w:val="uk-UA"/>
        </w:rPr>
      </w:pPr>
      <w:r w:rsidRPr="00D53B64">
        <w:rPr>
          <w:rFonts w:ascii="Times New Roman" w:hAnsi="Times New Roman"/>
          <w:b/>
          <w:color w:val="000000" w:themeColor="text1"/>
          <w:sz w:val="24"/>
          <w:szCs w:val="24"/>
          <w:lang w:val="uk-UA"/>
        </w:rPr>
        <w:t>Методологія дослідження</w:t>
      </w:r>
    </w:p>
    <w:p w14:paraId="69B7DDA7" w14:textId="6916ACD8" w:rsidR="009C4580" w:rsidRPr="00D53B64" w:rsidRDefault="009C4580" w:rsidP="00D53B64">
      <w:pPr>
        <w:spacing w:after="0" w:line="240" w:lineRule="auto"/>
        <w:jc w:val="both"/>
        <w:rPr>
          <w:rFonts w:ascii="Times New Roman" w:eastAsia="Calibri" w:hAnsi="Times New Roman"/>
          <w:color w:val="000000"/>
          <w:sz w:val="24"/>
          <w:szCs w:val="24"/>
          <w:lang w:val="ru-RU" w:eastAsia="ru-RU"/>
        </w:rPr>
      </w:pPr>
      <w:r w:rsidRPr="00D53B64">
        <w:rPr>
          <w:rFonts w:ascii="Times New Roman" w:hAnsi="Times New Roman"/>
          <w:b/>
          <w:color w:val="000000"/>
          <w:sz w:val="24"/>
          <w:szCs w:val="24"/>
          <w:lang w:eastAsia="ru-RU"/>
        </w:rPr>
        <w:t>Етап 1:</w:t>
      </w:r>
      <w:r w:rsidRPr="00D53B64">
        <w:rPr>
          <w:rFonts w:ascii="Times New Roman" w:hAnsi="Times New Roman"/>
          <w:color w:val="000000"/>
          <w:sz w:val="24"/>
          <w:szCs w:val="24"/>
          <w:lang w:eastAsia="ru-RU"/>
        </w:rPr>
        <w:t xml:space="preserve"> </w:t>
      </w:r>
      <w:r w:rsidRPr="00D53B64">
        <w:rPr>
          <w:rFonts w:ascii="Times New Roman" w:hAnsi="Times New Roman"/>
          <w:sz w:val="24"/>
          <w:szCs w:val="24"/>
          <w:lang w:eastAsia="ru-RU"/>
        </w:rPr>
        <w:t>Вивчення ретроспективних даних пацієнтів із застосуванням структуро</w:t>
      </w:r>
      <w:r w:rsidR="00483B0A" w:rsidRPr="00D53B64">
        <w:rPr>
          <w:rFonts w:ascii="Times New Roman" w:hAnsi="Times New Roman"/>
          <w:sz w:val="24"/>
          <w:szCs w:val="24"/>
          <w:lang w:eastAsia="ru-RU"/>
        </w:rPr>
        <w:t>ваного інструменту збору даних. (1600 пацієнтів</w:t>
      </w:r>
      <w:r w:rsidR="00483B0A" w:rsidRPr="00D53B64">
        <w:rPr>
          <w:rFonts w:ascii="Times New Roman" w:hAnsi="Times New Roman"/>
          <w:sz w:val="24"/>
          <w:szCs w:val="24"/>
          <w:lang w:val="ru-RU" w:eastAsia="ru-RU"/>
        </w:rPr>
        <w:t>)</w:t>
      </w:r>
    </w:p>
    <w:p w14:paraId="4DBF4707" w14:textId="0000A8B5" w:rsidR="009C4580" w:rsidRPr="00D53B64" w:rsidRDefault="009C4580" w:rsidP="00D53B64">
      <w:pPr>
        <w:spacing w:after="0" w:line="240" w:lineRule="auto"/>
        <w:jc w:val="both"/>
        <w:rPr>
          <w:rFonts w:ascii="Times New Roman" w:hAnsi="Times New Roman"/>
          <w:color w:val="000000"/>
          <w:sz w:val="24"/>
          <w:szCs w:val="24"/>
          <w:lang w:eastAsia="ru-RU"/>
        </w:rPr>
      </w:pPr>
      <w:r w:rsidRPr="00D53B64">
        <w:rPr>
          <w:rFonts w:ascii="Times New Roman" w:hAnsi="Times New Roman"/>
          <w:b/>
          <w:color w:val="000000"/>
          <w:sz w:val="24"/>
          <w:szCs w:val="24"/>
          <w:lang w:eastAsia="ru-RU"/>
        </w:rPr>
        <w:t>Етап 2:</w:t>
      </w:r>
      <w:r w:rsidRPr="00D53B64">
        <w:rPr>
          <w:rFonts w:ascii="Times New Roman" w:hAnsi="Times New Roman"/>
          <w:color w:val="000000"/>
          <w:sz w:val="24"/>
          <w:szCs w:val="24"/>
          <w:lang w:eastAsia="ru-RU"/>
        </w:rPr>
        <w:t xml:space="preserve"> Глибинні інтерв’ю з </w:t>
      </w:r>
      <w:r w:rsidRPr="00D53B64">
        <w:rPr>
          <w:rFonts w:ascii="Times New Roman" w:hAnsi="Times New Roman"/>
          <w:color w:val="000000"/>
          <w:sz w:val="24"/>
          <w:szCs w:val="24"/>
        </w:rPr>
        <w:t>експертами національного рівня і медичними працівниками у регіонах. (25 інтерв’ю)</w:t>
      </w:r>
    </w:p>
    <w:p w14:paraId="3E14BEF2" w14:textId="77777777" w:rsidR="009C4580" w:rsidRPr="00D53B64" w:rsidRDefault="009C4580" w:rsidP="00D53B64">
      <w:pPr>
        <w:spacing w:after="0" w:line="240" w:lineRule="auto"/>
        <w:jc w:val="both"/>
        <w:rPr>
          <w:rFonts w:ascii="Times New Roman" w:hAnsi="Times New Roman"/>
          <w:color w:val="000000"/>
          <w:sz w:val="24"/>
          <w:szCs w:val="24"/>
          <w:lang w:eastAsia="ru-RU"/>
        </w:rPr>
      </w:pPr>
      <w:r w:rsidRPr="00D53B64">
        <w:rPr>
          <w:rFonts w:ascii="Times New Roman" w:hAnsi="Times New Roman"/>
          <w:b/>
          <w:color w:val="000000"/>
          <w:sz w:val="24"/>
          <w:szCs w:val="24"/>
          <w:lang w:eastAsia="ru-RU"/>
        </w:rPr>
        <w:t>Регіони дослідження</w:t>
      </w:r>
      <w:r w:rsidRPr="00D53B64">
        <w:rPr>
          <w:rFonts w:ascii="Times New Roman" w:hAnsi="Times New Roman"/>
          <w:color w:val="000000"/>
          <w:sz w:val="24"/>
          <w:szCs w:val="24"/>
          <w:lang w:eastAsia="ru-RU"/>
        </w:rPr>
        <w:t>:</w:t>
      </w:r>
    </w:p>
    <w:p w14:paraId="3CEE16DE" w14:textId="77777777" w:rsidR="009C4580" w:rsidRPr="00D53B64" w:rsidRDefault="009C4580" w:rsidP="00D53B64">
      <w:pPr>
        <w:spacing w:after="0" w:line="240" w:lineRule="auto"/>
        <w:jc w:val="both"/>
        <w:rPr>
          <w:rFonts w:ascii="Times New Roman" w:hAnsi="Times New Roman"/>
          <w:color w:val="000000"/>
          <w:sz w:val="24"/>
          <w:szCs w:val="24"/>
          <w:lang w:eastAsia="ru-RU"/>
        </w:rPr>
      </w:pPr>
      <w:r w:rsidRPr="00D53B64">
        <w:rPr>
          <w:rFonts w:ascii="Times New Roman" w:hAnsi="Times New Roman"/>
          <w:color w:val="000000"/>
          <w:sz w:val="24"/>
          <w:szCs w:val="24"/>
          <w:lang w:eastAsia="ru-RU"/>
        </w:rPr>
        <w:t xml:space="preserve">Вся Україна </w:t>
      </w:r>
    </w:p>
    <w:p w14:paraId="14F00B08" w14:textId="77777777" w:rsidR="009C4580" w:rsidRPr="00D53B64" w:rsidRDefault="009C4580" w:rsidP="00D53B64">
      <w:pPr>
        <w:spacing w:after="0" w:line="240" w:lineRule="auto"/>
        <w:jc w:val="both"/>
        <w:rPr>
          <w:rFonts w:ascii="Times New Roman" w:hAnsi="Times New Roman"/>
          <w:sz w:val="24"/>
          <w:szCs w:val="24"/>
          <w:lang w:eastAsia="ru-RU"/>
        </w:rPr>
      </w:pPr>
      <w:r w:rsidRPr="00D53B64">
        <w:rPr>
          <w:rFonts w:ascii="Times New Roman" w:hAnsi="Times New Roman"/>
          <w:b/>
          <w:color w:val="000000"/>
          <w:sz w:val="24"/>
          <w:szCs w:val="24"/>
        </w:rPr>
        <w:t>Об’єкт дослідження:</w:t>
      </w:r>
    </w:p>
    <w:p w14:paraId="57E3F737" w14:textId="77777777" w:rsidR="009C4580" w:rsidRPr="00D53B64" w:rsidRDefault="009C4580" w:rsidP="00D53B64">
      <w:pPr>
        <w:pStyle w:val="a3"/>
        <w:numPr>
          <w:ilvl w:val="0"/>
          <w:numId w:val="46"/>
        </w:numPr>
        <w:tabs>
          <w:tab w:val="left" w:pos="1134"/>
        </w:tabs>
        <w:ind w:left="284"/>
        <w:jc w:val="both"/>
        <w:rPr>
          <w:rFonts w:ascii="Times New Roman" w:hAnsi="Times New Roman"/>
          <w:color w:val="000000"/>
          <w:sz w:val="24"/>
          <w:szCs w:val="24"/>
          <w:lang w:val="uk-UA"/>
        </w:rPr>
      </w:pPr>
      <w:r w:rsidRPr="00D53B64">
        <w:rPr>
          <w:rFonts w:ascii="Times New Roman" w:hAnsi="Times New Roman"/>
          <w:color w:val="000000"/>
          <w:sz w:val="24"/>
          <w:szCs w:val="24"/>
          <w:lang w:val="uk-UA"/>
        </w:rPr>
        <w:t>Стандарт медичної допомоги при ТБ, наказ МОЗ від лютого 2020 № 530</w:t>
      </w:r>
    </w:p>
    <w:p w14:paraId="5F8FD37E" w14:textId="77777777" w:rsidR="009C4580" w:rsidRPr="00D53B64" w:rsidRDefault="009C4580" w:rsidP="00D53B64">
      <w:pPr>
        <w:pStyle w:val="a3"/>
        <w:numPr>
          <w:ilvl w:val="0"/>
          <w:numId w:val="46"/>
        </w:numPr>
        <w:tabs>
          <w:tab w:val="left" w:pos="1134"/>
        </w:tabs>
        <w:ind w:left="284"/>
        <w:jc w:val="both"/>
        <w:rPr>
          <w:rFonts w:ascii="Times New Roman" w:hAnsi="Times New Roman"/>
          <w:color w:val="000000"/>
          <w:sz w:val="24"/>
          <w:szCs w:val="24"/>
          <w:lang w:val="uk-UA"/>
        </w:rPr>
      </w:pPr>
      <w:r w:rsidRPr="00D53B64">
        <w:rPr>
          <w:rFonts w:ascii="Times New Roman" w:hAnsi="Times New Roman"/>
          <w:color w:val="000000"/>
          <w:sz w:val="24"/>
          <w:szCs w:val="24"/>
          <w:lang w:val="uk-UA"/>
        </w:rPr>
        <w:t>Первинна медична облікова документація пацієнтів хворих на ТБ</w:t>
      </w:r>
      <w:r w:rsidRPr="00D53B64">
        <w:rPr>
          <w:rStyle w:val="aa"/>
          <w:rFonts w:ascii="Times New Roman" w:hAnsi="Times New Roman"/>
          <w:color w:val="000000"/>
          <w:sz w:val="24"/>
          <w:szCs w:val="24"/>
          <w:lang w:val="uk-UA"/>
        </w:rPr>
        <w:footnoteReference w:id="1"/>
      </w:r>
      <w:r w:rsidRPr="00D53B64">
        <w:rPr>
          <w:rFonts w:ascii="Times New Roman" w:hAnsi="Times New Roman"/>
          <w:color w:val="000000"/>
          <w:sz w:val="24"/>
          <w:szCs w:val="24"/>
          <w:lang w:val="uk-UA"/>
        </w:rPr>
        <w:t xml:space="preserve">; </w:t>
      </w:r>
    </w:p>
    <w:p w14:paraId="2BB172CC"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амбулаторна картка хворого на туберкульоз;</w:t>
      </w:r>
    </w:p>
    <w:p w14:paraId="518DD6C6"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картка лікування хворого на туберкульоз ТБ 01;</w:t>
      </w:r>
    </w:p>
    <w:p w14:paraId="49753B87"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фактори впливу на перебіг захворювання та на результат лікування ТБ 01-1;</w:t>
      </w:r>
    </w:p>
    <w:p w14:paraId="31797C77"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карта лікування хворого на туберкульоз ТБ 01-МР ТБ;</w:t>
      </w:r>
    </w:p>
    <w:p w14:paraId="1CA8B394"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фактори впливу на перебіг захворювання та результат лікування ТБ 01-1 МРТБ;</w:t>
      </w:r>
    </w:p>
    <w:p w14:paraId="0EFE0026" w14:textId="77777777" w:rsidR="009C4580" w:rsidRPr="00D53B64" w:rsidRDefault="009C4580" w:rsidP="00D53B64">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картка стаціонарного хворого.</w:t>
      </w:r>
    </w:p>
    <w:p w14:paraId="41585AF1" w14:textId="77777777" w:rsidR="009C4580" w:rsidRPr="00D53B64" w:rsidRDefault="009C4580" w:rsidP="00D53B64">
      <w:pPr>
        <w:pStyle w:val="a3"/>
        <w:numPr>
          <w:ilvl w:val="0"/>
          <w:numId w:val="46"/>
        </w:numPr>
        <w:tabs>
          <w:tab w:val="left" w:pos="1134"/>
        </w:tabs>
        <w:ind w:left="284"/>
        <w:jc w:val="both"/>
        <w:rPr>
          <w:rFonts w:ascii="Times New Roman" w:hAnsi="Times New Roman"/>
          <w:color w:val="000000"/>
          <w:sz w:val="24"/>
          <w:szCs w:val="24"/>
          <w:lang w:val="uk-UA"/>
        </w:rPr>
      </w:pPr>
      <w:r w:rsidRPr="00D53B64">
        <w:rPr>
          <w:rFonts w:ascii="Times New Roman" w:hAnsi="Times New Roman"/>
          <w:color w:val="000000"/>
          <w:sz w:val="24"/>
          <w:szCs w:val="24"/>
          <w:lang w:val="uk-UA"/>
        </w:rPr>
        <w:t>Клінічні маршрутів та алгоритми діагностики МР ТБ у регіонах;</w:t>
      </w:r>
    </w:p>
    <w:p w14:paraId="75A59EAC" w14:textId="77777777" w:rsidR="009C4580" w:rsidRPr="00D53B64" w:rsidRDefault="009C4580" w:rsidP="00D53B64">
      <w:pPr>
        <w:pStyle w:val="a3"/>
        <w:numPr>
          <w:ilvl w:val="0"/>
          <w:numId w:val="46"/>
        </w:numPr>
        <w:tabs>
          <w:tab w:val="left" w:pos="1134"/>
        </w:tabs>
        <w:ind w:left="284"/>
        <w:jc w:val="both"/>
        <w:rPr>
          <w:rFonts w:ascii="Times New Roman" w:hAnsi="Times New Roman"/>
          <w:color w:val="000000"/>
          <w:sz w:val="24"/>
          <w:szCs w:val="24"/>
          <w:lang w:val="uk-UA"/>
        </w:rPr>
      </w:pPr>
      <w:r w:rsidRPr="00D53B64">
        <w:rPr>
          <w:rFonts w:ascii="Times New Roman" w:hAnsi="Times New Roman"/>
          <w:color w:val="000000"/>
          <w:sz w:val="24"/>
          <w:szCs w:val="24"/>
          <w:lang w:val="uk-UA"/>
        </w:rPr>
        <w:t>Форма 33 «Звіт про хворих на туберкульоз»;</w:t>
      </w:r>
    </w:p>
    <w:p w14:paraId="6DC5257E" w14:textId="21C7DD01" w:rsidR="009C4580" w:rsidRPr="00D53B64" w:rsidRDefault="009C4580" w:rsidP="00D53B64">
      <w:pPr>
        <w:pStyle w:val="a3"/>
        <w:numPr>
          <w:ilvl w:val="0"/>
          <w:numId w:val="46"/>
        </w:numPr>
        <w:tabs>
          <w:tab w:val="left" w:pos="1134"/>
        </w:tabs>
        <w:ind w:left="284"/>
        <w:jc w:val="both"/>
        <w:rPr>
          <w:rFonts w:ascii="Times New Roman" w:hAnsi="Times New Roman"/>
          <w:sz w:val="24"/>
          <w:szCs w:val="24"/>
          <w:lang w:val="uk-UA"/>
        </w:rPr>
      </w:pPr>
      <w:r w:rsidRPr="00D53B64">
        <w:rPr>
          <w:rFonts w:ascii="Times New Roman" w:hAnsi="Times New Roman"/>
          <w:sz w:val="24"/>
          <w:szCs w:val="24"/>
          <w:lang w:val="uk-UA"/>
        </w:rPr>
        <w:t xml:space="preserve">Дані Реєстру для випадків </w:t>
      </w:r>
      <w:r w:rsidR="00BA1980" w:rsidRPr="00D53B64">
        <w:rPr>
          <w:rFonts w:ascii="Times New Roman" w:hAnsi="Times New Roman"/>
          <w:sz w:val="24"/>
          <w:szCs w:val="24"/>
          <w:lang w:val="uk-UA"/>
        </w:rPr>
        <w:t>туберкульозу</w:t>
      </w:r>
      <w:r w:rsidRPr="00D53B64">
        <w:rPr>
          <w:rFonts w:ascii="Times New Roman" w:hAnsi="Times New Roman"/>
          <w:sz w:val="24"/>
          <w:szCs w:val="24"/>
          <w:lang w:val="uk-UA"/>
        </w:rPr>
        <w:t xml:space="preserve"> зафіксованих у 201</w:t>
      </w:r>
      <w:r w:rsidR="00664328" w:rsidRPr="00D53B64">
        <w:rPr>
          <w:rFonts w:ascii="Times New Roman" w:hAnsi="Times New Roman"/>
          <w:sz w:val="24"/>
          <w:szCs w:val="24"/>
          <w:lang w:val="uk-UA"/>
        </w:rPr>
        <w:t>8</w:t>
      </w:r>
      <w:r w:rsidRPr="00D53B64">
        <w:rPr>
          <w:rFonts w:ascii="Times New Roman" w:hAnsi="Times New Roman"/>
          <w:sz w:val="24"/>
          <w:szCs w:val="24"/>
          <w:lang w:val="uk-UA"/>
        </w:rPr>
        <w:t xml:space="preserve"> – 201</w:t>
      </w:r>
      <w:r w:rsidR="00664328" w:rsidRPr="00D53B64">
        <w:rPr>
          <w:rFonts w:ascii="Times New Roman" w:hAnsi="Times New Roman"/>
          <w:sz w:val="24"/>
          <w:szCs w:val="24"/>
          <w:lang w:val="uk-UA"/>
        </w:rPr>
        <w:t>9</w:t>
      </w:r>
      <w:r w:rsidRPr="00D53B64">
        <w:rPr>
          <w:rFonts w:ascii="Times New Roman" w:hAnsi="Times New Roman"/>
          <w:sz w:val="24"/>
          <w:szCs w:val="24"/>
          <w:lang w:val="uk-UA"/>
        </w:rPr>
        <w:t xml:space="preserve"> роках;</w:t>
      </w:r>
    </w:p>
    <w:p w14:paraId="3F3C3A1A" w14:textId="77777777" w:rsidR="009C4580" w:rsidRPr="00D53B64" w:rsidRDefault="009C4580" w:rsidP="00D53B64">
      <w:pPr>
        <w:pStyle w:val="a3"/>
        <w:numPr>
          <w:ilvl w:val="0"/>
          <w:numId w:val="46"/>
        </w:numPr>
        <w:tabs>
          <w:tab w:val="left" w:pos="1134"/>
        </w:tabs>
        <w:ind w:left="284"/>
        <w:jc w:val="both"/>
        <w:rPr>
          <w:rFonts w:ascii="Times New Roman" w:hAnsi="Times New Roman"/>
          <w:color w:val="000000"/>
          <w:sz w:val="24"/>
          <w:szCs w:val="24"/>
          <w:lang w:val="uk-UA"/>
        </w:rPr>
      </w:pPr>
      <w:r w:rsidRPr="00D53B64">
        <w:rPr>
          <w:rFonts w:ascii="Times New Roman" w:hAnsi="Times New Roman"/>
          <w:color w:val="000000"/>
          <w:sz w:val="24"/>
          <w:szCs w:val="24"/>
          <w:lang w:val="uk-UA"/>
        </w:rPr>
        <w:t>Інформація отримана від національних експертів та медичних працівників.</w:t>
      </w:r>
    </w:p>
    <w:p w14:paraId="048DBD82" w14:textId="77777777" w:rsidR="009C4580" w:rsidRPr="00D53B64" w:rsidRDefault="009C4580" w:rsidP="00D53B64">
      <w:pPr>
        <w:tabs>
          <w:tab w:val="left" w:pos="1134"/>
        </w:tabs>
        <w:spacing w:after="0" w:line="240" w:lineRule="auto"/>
        <w:jc w:val="both"/>
        <w:rPr>
          <w:rFonts w:ascii="Times New Roman" w:hAnsi="Times New Roman"/>
          <w:color w:val="000000"/>
          <w:sz w:val="24"/>
          <w:szCs w:val="24"/>
          <w:lang w:val="ru-RU"/>
        </w:rPr>
      </w:pPr>
      <w:r w:rsidRPr="00D53B64">
        <w:rPr>
          <w:rFonts w:ascii="Times New Roman" w:hAnsi="Times New Roman"/>
          <w:b/>
          <w:color w:val="000000"/>
          <w:sz w:val="24"/>
          <w:szCs w:val="24"/>
        </w:rPr>
        <w:t>Інструменти дослідження</w:t>
      </w:r>
      <w:r w:rsidRPr="00D53B64">
        <w:rPr>
          <w:rFonts w:ascii="Times New Roman" w:hAnsi="Times New Roman"/>
          <w:color w:val="000000"/>
          <w:sz w:val="24"/>
          <w:szCs w:val="24"/>
        </w:rPr>
        <w:t xml:space="preserve">: </w:t>
      </w:r>
    </w:p>
    <w:p w14:paraId="4CABD155" w14:textId="77777777" w:rsidR="009C4580" w:rsidRPr="00D53B64" w:rsidRDefault="009C4580" w:rsidP="00D53B64">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Форма збору даних  з первинної медичної документації;</w:t>
      </w:r>
    </w:p>
    <w:p w14:paraId="768A910D" w14:textId="15FA6B29" w:rsidR="009C4580" w:rsidRPr="00D53B64" w:rsidRDefault="009C4580" w:rsidP="00D53B64">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Опитувальники для проведення глибинних інтерв’ю з експертами національного рівня, м</w:t>
      </w:r>
      <w:r w:rsidR="00F12160" w:rsidRPr="00D53B64">
        <w:rPr>
          <w:rFonts w:ascii="Times New Roman" w:hAnsi="Times New Roman"/>
          <w:color w:val="000000"/>
          <w:sz w:val="24"/>
          <w:szCs w:val="24"/>
        </w:rPr>
        <w:t>едичними працівниками у регіона</w:t>
      </w:r>
      <w:r w:rsidRPr="00D53B64">
        <w:rPr>
          <w:rFonts w:ascii="Times New Roman" w:hAnsi="Times New Roman"/>
          <w:color w:val="000000"/>
          <w:sz w:val="24"/>
          <w:szCs w:val="24"/>
        </w:rPr>
        <w:t xml:space="preserve">х </w:t>
      </w:r>
    </w:p>
    <w:p w14:paraId="3CEBA47F" w14:textId="77777777" w:rsidR="009C4580" w:rsidRPr="00D53B64" w:rsidRDefault="009C4580" w:rsidP="00D53B64">
      <w:pPr>
        <w:tabs>
          <w:tab w:val="left" w:pos="0"/>
          <w:tab w:val="left" w:pos="284"/>
        </w:tabs>
        <w:spacing w:after="0" w:line="240" w:lineRule="auto"/>
        <w:jc w:val="center"/>
        <w:rPr>
          <w:rFonts w:ascii="Times New Roman" w:hAnsi="Times New Roman"/>
          <w:b/>
          <w:bCs/>
          <w:iCs/>
          <w:color w:val="000000" w:themeColor="text1"/>
          <w:sz w:val="24"/>
          <w:szCs w:val="24"/>
          <w:lang w:val="ru-RU"/>
        </w:rPr>
      </w:pPr>
    </w:p>
    <w:p w14:paraId="371270E2" w14:textId="7129EF67" w:rsidR="009C4580" w:rsidRPr="00D53B64" w:rsidRDefault="005B4D81" w:rsidP="00D53B64">
      <w:pPr>
        <w:tabs>
          <w:tab w:val="left" w:pos="0"/>
          <w:tab w:val="left" w:pos="284"/>
        </w:tabs>
        <w:spacing w:after="0" w:line="240" w:lineRule="auto"/>
        <w:jc w:val="center"/>
        <w:rPr>
          <w:rFonts w:ascii="Times New Roman" w:hAnsi="Times New Roman"/>
          <w:color w:val="000000"/>
          <w:sz w:val="24"/>
          <w:szCs w:val="24"/>
          <w:u w:val="single"/>
          <w:lang w:val="ru-RU"/>
        </w:rPr>
      </w:pPr>
      <w:r w:rsidRPr="00D53B64">
        <w:rPr>
          <w:rFonts w:ascii="Times New Roman" w:hAnsi="Times New Roman"/>
          <w:b/>
          <w:bCs/>
          <w:iCs/>
          <w:color w:val="000000" w:themeColor="text1"/>
          <w:sz w:val="24"/>
          <w:szCs w:val="24"/>
        </w:rPr>
        <w:t>9.</w:t>
      </w:r>
      <w:r w:rsidR="009C4580" w:rsidRPr="00D53B64">
        <w:rPr>
          <w:rFonts w:ascii="Times New Roman" w:hAnsi="Times New Roman"/>
          <w:b/>
          <w:bCs/>
          <w:iCs/>
          <w:color w:val="000000" w:themeColor="text1"/>
          <w:sz w:val="24"/>
          <w:szCs w:val="24"/>
        </w:rPr>
        <w:t> Строк проведення дослідження:</w:t>
      </w:r>
    </w:p>
    <w:p w14:paraId="59815249" w14:textId="0BCF274F" w:rsidR="009C4580" w:rsidRPr="00D53B64" w:rsidRDefault="00FF7B69" w:rsidP="00D53B64">
      <w:pPr>
        <w:tabs>
          <w:tab w:val="left" w:pos="0"/>
          <w:tab w:val="left" w:pos="284"/>
        </w:tabs>
        <w:spacing w:after="0" w:line="240" w:lineRule="auto"/>
        <w:jc w:val="both"/>
        <w:rPr>
          <w:rFonts w:ascii="Times New Roman" w:hAnsi="Times New Roman"/>
          <w:color w:val="000000"/>
          <w:sz w:val="24"/>
          <w:szCs w:val="24"/>
          <w:lang w:val="ru-RU"/>
        </w:rPr>
      </w:pPr>
      <w:r w:rsidRPr="00D53B64">
        <w:rPr>
          <w:rFonts w:ascii="Times New Roman" w:hAnsi="Times New Roman"/>
          <w:bCs/>
          <w:iCs/>
          <w:color w:val="000000" w:themeColor="text1"/>
          <w:sz w:val="24"/>
          <w:szCs w:val="24"/>
        </w:rPr>
        <w:t xml:space="preserve">Вересень </w:t>
      </w:r>
      <w:r w:rsidR="009C4580" w:rsidRPr="00D53B64">
        <w:rPr>
          <w:rFonts w:ascii="Times New Roman" w:hAnsi="Times New Roman"/>
          <w:bCs/>
          <w:iCs/>
          <w:color w:val="000000" w:themeColor="text1"/>
          <w:sz w:val="24"/>
          <w:szCs w:val="24"/>
        </w:rPr>
        <w:t xml:space="preserve">2021 року – </w:t>
      </w:r>
      <w:r w:rsidR="00D61EBC" w:rsidRPr="00D53B64">
        <w:rPr>
          <w:rFonts w:ascii="Times New Roman" w:hAnsi="Times New Roman"/>
          <w:bCs/>
          <w:iCs/>
          <w:color w:val="000000" w:themeColor="text1"/>
          <w:sz w:val="24"/>
          <w:szCs w:val="24"/>
        </w:rPr>
        <w:t>лютий</w:t>
      </w:r>
      <w:r w:rsidR="009C4580" w:rsidRPr="00D53B64">
        <w:rPr>
          <w:rFonts w:ascii="Times New Roman" w:hAnsi="Times New Roman"/>
          <w:bCs/>
          <w:iCs/>
          <w:color w:val="FF0000"/>
          <w:sz w:val="24"/>
          <w:szCs w:val="24"/>
        </w:rPr>
        <w:t xml:space="preserve"> </w:t>
      </w:r>
      <w:r w:rsidR="009C4580" w:rsidRPr="00D53B64">
        <w:rPr>
          <w:rFonts w:ascii="Times New Roman" w:hAnsi="Times New Roman"/>
          <w:bCs/>
          <w:iCs/>
          <w:color w:val="000000" w:themeColor="text1"/>
          <w:sz w:val="24"/>
          <w:szCs w:val="24"/>
        </w:rPr>
        <w:t>202</w:t>
      </w:r>
      <w:r w:rsidR="00D61EBC" w:rsidRPr="00D53B64">
        <w:rPr>
          <w:rFonts w:ascii="Times New Roman" w:hAnsi="Times New Roman"/>
          <w:bCs/>
          <w:iCs/>
          <w:color w:val="000000" w:themeColor="text1"/>
          <w:sz w:val="24"/>
          <w:szCs w:val="24"/>
        </w:rPr>
        <w:t>2</w:t>
      </w:r>
      <w:r w:rsidR="009C4580" w:rsidRPr="00D53B64">
        <w:rPr>
          <w:rFonts w:ascii="Times New Roman" w:hAnsi="Times New Roman"/>
          <w:bCs/>
          <w:iCs/>
          <w:color w:val="000000" w:themeColor="text1"/>
          <w:sz w:val="24"/>
          <w:szCs w:val="24"/>
        </w:rPr>
        <w:t xml:space="preserve"> року</w:t>
      </w:r>
      <w:r w:rsidR="00C11CB8">
        <w:rPr>
          <w:rFonts w:ascii="Times New Roman" w:hAnsi="Times New Roman"/>
          <w:bCs/>
          <w:iCs/>
          <w:color w:val="000000" w:themeColor="text1"/>
          <w:sz w:val="24"/>
          <w:szCs w:val="24"/>
        </w:rPr>
        <w:t xml:space="preserve"> (згідно Календарного плану)</w:t>
      </w:r>
      <w:r w:rsidR="009C4580" w:rsidRPr="00D53B64">
        <w:rPr>
          <w:rFonts w:ascii="Times New Roman" w:hAnsi="Times New Roman"/>
          <w:bCs/>
          <w:iCs/>
          <w:color w:val="000000" w:themeColor="text1"/>
          <w:sz w:val="24"/>
          <w:szCs w:val="24"/>
        </w:rPr>
        <w:t>.</w:t>
      </w:r>
    </w:p>
    <w:p w14:paraId="513E9F99" w14:textId="77777777" w:rsidR="009C4580" w:rsidRPr="00D53B64" w:rsidRDefault="009C4580" w:rsidP="00D53B64">
      <w:pPr>
        <w:tabs>
          <w:tab w:val="left" w:pos="426"/>
          <w:tab w:val="left" w:pos="1134"/>
          <w:tab w:val="left" w:pos="1985"/>
        </w:tabs>
        <w:spacing w:after="0" w:line="240" w:lineRule="auto"/>
        <w:jc w:val="center"/>
        <w:rPr>
          <w:rFonts w:ascii="Times New Roman" w:hAnsi="Times New Roman"/>
          <w:b/>
          <w:bCs/>
          <w:iCs/>
          <w:sz w:val="24"/>
          <w:szCs w:val="24"/>
        </w:rPr>
      </w:pPr>
    </w:p>
    <w:p w14:paraId="36173667" w14:textId="1D5F4A33" w:rsidR="00FA7ACE" w:rsidRPr="00D53B64" w:rsidRDefault="005B4D81" w:rsidP="00D53B64">
      <w:pPr>
        <w:tabs>
          <w:tab w:val="left" w:pos="426"/>
          <w:tab w:val="left" w:pos="1134"/>
          <w:tab w:val="left" w:pos="1985"/>
        </w:tabs>
        <w:spacing w:after="0" w:line="240" w:lineRule="auto"/>
        <w:jc w:val="center"/>
        <w:rPr>
          <w:rFonts w:ascii="Times New Roman" w:hAnsi="Times New Roman"/>
          <w:b/>
          <w:color w:val="000000" w:themeColor="text1"/>
          <w:sz w:val="24"/>
          <w:szCs w:val="24"/>
        </w:rPr>
      </w:pPr>
      <w:r w:rsidRPr="00D53B64">
        <w:rPr>
          <w:rFonts w:ascii="Times New Roman" w:hAnsi="Times New Roman"/>
          <w:b/>
          <w:bCs/>
          <w:iCs/>
          <w:sz w:val="24"/>
          <w:szCs w:val="24"/>
        </w:rPr>
        <w:t>10</w:t>
      </w:r>
      <w:r w:rsidR="00FA7ACE" w:rsidRPr="00D53B64">
        <w:rPr>
          <w:rFonts w:ascii="Times New Roman" w:hAnsi="Times New Roman"/>
          <w:b/>
          <w:bCs/>
          <w:iCs/>
          <w:sz w:val="24"/>
          <w:szCs w:val="24"/>
        </w:rPr>
        <w:t>. </w:t>
      </w:r>
      <w:r w:rsidR="00FA7ACE" w:rsidRPr="00D53B64">
        <w:rPr>
          <w:rFonts w:ascii="Times New Roman" w:hAnsi="Times New Roman"/>
          <w:b/>
          <w:color w:val="000000"/>
          <w:sz w:val="24"/>
          <w:szCs w:val="24"/>
        </w:rPr>
        <w:t>Складові (структура) послуги з проведення дослідження</w:t>
      </w:r>
    </w:p>
    <w:p w14:paraId="338ED460"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1:</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Підготовчий етап</w:t>
      </w:r>
    </w:p>
    <w:p w14:paraId="0976413E"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18B19D40"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lastRenderedPageBreak/>
        <w:t>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70EA5CCA"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lang w:val="ru-RU"/>
        </w:rPr>
      </w:pPr>
      <w:r w:rsidRPr="00D53B64">
        <w:rPr>
          <w:rFonts w:ascii="Times New Roman" w:hAnsi="Times New Roman"/>
          <w:sz w:val="24"/>
          <w:szCs w:val="24"/>
          <w:lang w:val="ru-RU"/>
        </w:rPr>
        <w:t xml:space="preserve">1.3. </w:t>
      </w:r>
      <w:r w:rsidRPr="00D53B64">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p w14:paraId="58767A4C" w14:textId="589A3AED" w:rsidR="00A62353" w:rsidRPr="00D53B64" w:rsidRDefault="00A62353" w:rsidP="00D53B64">
      <w:pPr>
        <w:tabs>
          <w:tab w:val="left" w:pos="426"/>
          <w:tab w:val="left" w:pos="1134"/>
          <w:tab w:val="left" w:pos="1985"/>
        </w:tabs>
        <w:spacing w:after="0" w:line="240" w:lineRule="auto"/>
        <w:ind w:left="360"/>
        <w:jc w:val="both"/>
        <w:rPr>
          <w:rFonts w:ascii="Times New Roman" w:hAnsi="Times New Roman"/>
          <w:i/>
          <w:sz w:val="24"/>
          <w:szCs w:val="24"/>
        </w:rPr>
      </w:pPr>
    </w:p>
    <w:p w14:paraId="36AEA8C2"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2:</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Збір даних із медичної документації</w:t>
      </w:r>
    </w:p>
    <w:p w14:paraId="658CF6A3" w14:textId="77777777" w:rsidR="00FA7ACE" w:rsidRPr="00D53B64" w:rsidRDefault="00FA7ACE" w:rsidP="00D53B64">
      <w:pPr>
        <w:tabs>
          <w:tab w:val="left" w:pos="426"/>
          <w:tab w:val="left" w:pos="1134"/>
          <w:tab w:val="left" w:pos="1985"/>
        </w:tabs>
        <w:spacing w:after="0" w:line="240" w:lineRule="auto"/>
        <w:ind w:left="426" w:hanging="426"/>
        <w:jc w:val="both"/>
        <w:rPr>
          <w:rFonts w:ascii="Times New Roman" w:hAnsi="Times New Roman"/>
          <w:sz w:val="24"/>
          <w:szCs w:val="24"/>
        </w:rPr>
      </w:pPr>
      <w:r w:rsidRPr="00D53B64">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BDEB516" w14:textId="77777777" w:rsidR="00FA7ACE" w:rsidRPr="00D53B64" w:rsidRDefault="00FA7ACE" w:rsidP="00D53B64">
      <w:pPr>
        <w:tabs>
          <w:tab w:val="left" w:pos="426"/>
          <w:tab w:val="left" w:pos="1134"/>
          <w:tab w:val="left" w:pos="1985"/>
        </w:tabs>
        <w:spacing w:after="0" w:line="240" w:lineRule="auto"/>
        <w:ind w:left="426" w:hanging="426"/>
        <w:jc w:val="both"/>
        <w:rPr>
          <w:rFonts w:ascii="Times New Roman" w:hAnsi="Times New Roman"/>
          <w:sz w:val="24"/>
          <w:szCs w:val="24"/>
        </w:rPr>
      </w:pPr>
      <w:r w:rsidRPr="00D53B64">
        <w:rPr>
          <w:rFonts w:ascii="Times New Roman" w:hAnsi="Times New Roman"/>
          <w:sz w:val="24"/>
          <w:szCs w:val="24"/>
        </w:rPr>
        <w:t>2.2. 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p w14:paraId="59D60015" w14:textId="77777777" w:rsidR="00FA7ACE" w:rsidRPr="00D53B64" w:rsidRDefault="00FA7ACE" w:rsidP="00D53B64">
      <w:pPr>
        <w:tabs>
          <w:tab w:val="left" w:pos="426"/>
          <w:tab w:val="left" w:pos="1134"/>
          <w:tab w:val="left" w:pos="1985"/>
        </w:tabs>
        <w:spacing w:after="0" w:line="240" w:lineRule="auto"/>
        <w:ind w:left="426"/>
        <w:jc w:val="both"/>
        <w:rPr>
          <w:rFonts w:ascii="Times New Roman" w:hAnsi="Times New Roman"/>
          <w:b/>
          <w:i/>
          <w:color w:val="000000" w:themeColor="text1"/>
          <w:sz w:val="24"/>
          <w:szCs w:val="24"/>
        </w:rPr>
      </w:pPr>
    </w:p>
    <w:p w14:paraId="01CDFF79"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3:</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Якісний етап дослідження</w:t>
      </w:r>
    </w:p>
    <w:p w14:paraId="56CE7044"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 xml:space="preserve">3.1. Послуга з підготовки </w:t>
      </w:r>
      <w:proofErr w:type="spellStart"/>
      <w:r w:rsidRPr="00D53B64">
        <w:rPr>
          <w:rFonts w:ascii="Times New Roman" w:hAnsi="Times New Roman"/>
          <w:sz w:val="24"/>
          <w:szCs w:val="24"/>
        </w:rPr>
        <w:t>гайду</w:t>
      </w:r>
      <w:proofErr w:type="spellEnd"/>
      <w:r w:rsidRPr="00D53B64">
        <w:rPr>
          <w:rFonts w:ascii="Times New Roman" w:hAnsi="Times New Roman"/>
          <w:sz w:val="24"/>
          <w:szCs w:val="24"/>
        </w:rPr>
        <w:t xml:space="preserve">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48B5BA18"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 xml:space="preserve">3.2. Послуга з організації (включаючи </w:t>
      </w:r>
      <w:proofErr w:type="spellStart"/>
      <w:r w:rsidRPr="00D53B64">
        <w:rPr>
          <w:rFonts w:ascii="Times New Roman" w:hAnsi="Times New Roman"/>
          <w:sz w:val="24"/>
          <w:szCs w:val="24"/>
        </w:rPr>
        <w:t>рекрутинг</w:t>
      </w:r>
      <w:proofErr w:type="spellEnd"/>
      <w:r w:rsidRPr="00D53B64">
        <w:rPr>
          <w:rFonts w:ascii="Times New Roman" w:hAnsi="Times New Roman"/>
          <w:sz w:val="24"/>
          <w:szCs w:val="24"/>
        </w:rPr>
        <w:t>)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7EB10FF2"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p>
    <w:p w14:paraId="69BD9FF6"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4:</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Підсумковий етап: обробка даних</w:t>
      </w:r>
    </w:p>
    <w:p w14:paraId="2AAE93AF" w14:textId="77777777"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066468F5" w14:textId="77777777"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551B4450" w14:textId="77777777" w:rsidR="00FA7ACE" w:rsidRPr="00D53B64" w:rsidRDefault="00FA7ACE" w:rsidP="00D53B64">
      <w:pPr>
        <w:pStyle w:val="a5"/>
        <w:tabs>
          <w:tab w:val="left" w:pos="993"/>
          <w:tab w:val="left" w:pos="1134"/>
        </w:tabs>
        <w:jc w:val="both"/>
        <w:rPr>
          <w:rFonts w:ascii="Times New Roman" w:hAnsi="Times New Roman"/>
          <w:color w:val="000000"/>
          <w:sz w:val="24"/>
          <w:szCs w:val="24"/>
        </w:rPr>
      </w:pPr>
      <w:r w:rsidRPr="00D53B64">
        <w:rPr>
          <w:rFonts w:ascii="Times New Roman" w:hAnsi="Times New Roman"/>
          <w:sz w:val="24"/>
          <w:szCs w:val="24"/>
        </w:rPr>
        <w:t xml:space="preserve">4.3. </w:t>
      </w:r>
      <w:r w:rsidRPr="00D53B64">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12188B94" w14:textId="77777777" w:rsidR="00FA7ACE" w:rsidRPr="00D53B64" w:rsidRDefault="00FA7ACE" w:rsidP="00D53B64">
      <w:pPr>
        <w:pStyle w:val="a5"/>
        <w:tabs>
          <w:tab w:val="left" w:pos="993"/>
          <w:tab w:val="left" w:pos="1134"/>
        </w:tabs>
        <w:jc w:val="both"/>
        <w:rPr>
          <w:rFonts w:ascii="Times New Roman" w:hAnsi="Times New Roman"/>
          <w:color w:val="000000"/>
          <w:sz w:val="24"/>
          <w:szCs w:val="24"/>
        </w:rPr>
      </w:pPr>
      <w:r w:rsidRPr="00D53B64">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465046B1" w14:textId="77777777" w:rsidR="00000BA3" w:rsidRPr="00D53B64" w:rsidRDefault="00000BA3" w:rsidP="00D53B64">
      <w:pPr>
        <w:tabs>
          <w:tab w:val="left" w:pos="426"/>
          <w:tab w:val="left" w:pos="1134"/>
          <w:tab w:val="left" w:pos="1985"/>
        </w:tabs>
        <w:spacing w:after="0" w:line="240" w:lineRule="auto"/>
        <w:rPr>
          <w:rFonts w:ascii="Times New Roman" w:hAnsi="Times New Roman"/>
          <w:b/>
          <w:bCs/>
          <w:iCs/>
          <w:sz w:val="24"/>
          <w:szCs w:val="24"/>
          <w:lang w:val="ru-RU"/>
        </w:rPr>
      </w:pPr>
    </w:p>
    <w:p w14:paraId="2F78E043" w14:textId="4E985DB8" w:rsidR="00FA7ACE" w:rsidRPr="00D53B64" w:rsidRDefault="005B4D81" w:rsidP="00D53B64">
      <w:pPr>
        <w:tabs>
          <w:tab w:val="left" w:pos="426"/>
          <w:tab w:val="left" w:pos="1134"/>
          <w:tab w:val="left" w:pos="1985"/>
        </w:tabs>
        <w:spacing w:after="0" w:line="240" w:lineRule="auto"/>
        <w:jc w:val="center"/>
        <w:rPr>
          <w:rFonts w:ascii="Times New Roman" w:hAnsi="Times New Roman"/>
          <w:b/>
          <w:bCs/>
          <w:iCs/>
          <w:sz w:val="24"/>
          <w:szCs w:val="24"/>
        </w:rPr>
      </w:pPr>
      <w:r w:rsidRPr="00D53B64">
        <w:rPr>
          <w:rFonts w:ascii="Times New Roman" w:hAnsi="Times New Roman"/>
          <w:b/>
          <w:bCs/>
          <w:iCs/>
          <w:sz w:val="24"/>
          <w:szCs w:val="24"/>
          <w:lang w:val="ru-RU"/>
        </w:rPr>
        <w:t>11</w:t>
      </w:r>
      <w:r w:rsidR="00FA7ACE" w:rsidRPr="00D53B64">
        <w:rPr>
          <w:rFonts w:ascii="Times New Roman" w:hAnsi="Times New Roman"/>
          <w:b/>
          <w:bCs/>
          <w:iCs/>
          <w:sz w:val="24"/>
          <w:szCs w:val="24"/>
        </w:rPr>
        <w:t xml:space="preserve">. Технічні вимоги </w:t>
      </w:r>
      <w:r w:rsidR="00EB444F" w:rsidRPr="00D53B64">
        <w:rPr>
          <w:rFonts w:ascii="Times New Roman" w:hAnsi="Times New Roman"/>
          <w:b/>
          <w:bCs/>
          <w:iCs/>
          <w:sz w:val="24"/>
          <w:szCs w:val="24"/>
        </w:rPr>
        <w:t>до предмета</w:t>
      </w:r>
      <w:r w:rsidR="00FA7ACE" w:rsidRPr="00D53B64">
        <w:rPr>
          <w:rFonts w:ascii="Times New Roman" w:hAnsi="Times New Roman"/>
          <w:b/>
          <w:bCs/>
          <w:iCs/>
          <w:sz w:val="24"/>
          <w:szCs w:val="24"/>
        </w:rPr>
        <w:t xml:space="preserve"> закупівлі:</w:t>
      </w:r>
    </w:p>
    <w:p w14:paraId="4B403BF0"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Послуги з проведення Операційного дослідження «Дотримання стандартів медичної допомоги при ТБ, в тому числі ЛС-ТБ в Україні» мають відповідати наступним технічним вимогам</w:t>
      </w:r>
    </w:p>
    <w:p w14:paraId="5B5645B4" w14:textId="77777777" w:rsidR="00DC306F" w:rsidRPr="00D53B64" w:rsidRDefault="00DC306F" w:rsidP="00D53B64">
      <w:pPr>
        <w:tabs>
          <w:tab w:val="left" w:pos="426"/>
          <w:tab w:val="left" w:pos="1134"/>
          <w:tab w:val="left" w:pos="1985"/>
        </w:tabs>
        <w:spacing w:after="0" w:line="240" w:lineRule="auto"/>
        <w:jc w:val="both"/>
        <w:rPr>
          <w:rFonts w:ascii="Times New Roman" w:hAnsi="Times New Roman"/>
          <w:i/>
          <w:sz w:val="24"/>
          <w:szCs w:val="24"/>
        </w:rPr>
      </w:pPr>
    </w:p>
    <w:p w14:paraId="3FB08B05" w14:textId="713A0ECA"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1: Підготовчий етап</w:t>
      </w:r>
    </w:p>
    <w:p w14:paraId="72D20A44" w14:textId="5D657F77" w:rsidR="00FA7ACE" w:rsidRPr="00D53B64" w:rsidRDefault="00F12160"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 xml:space="preserve">1.1. </w:t>
      </w:r>
      <w:r w:rsidR="00FA7ACE" w:rsidRPr="00D53B64">
        <w:rPr>
          <w:rFonts w:ascii="Times New Roman" w:hAnsi="Times New Roman"/>
          <w:sz w:val="24"/>
          <w:szCs w:val="24"/>
        </w:rPr>
        <w:t>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7EE0CF88"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 xml:space="preserve">Результатом надання послуги є Протокол. Протокол має бути наданий Замовнику в електронному форматі. </w:t>
      </w:r>
      <w:r w:rsidRPr="00D53B64">
        <w:rPr>
          <w:rFonts w:ascii="Times New Roman" w:hAnsi="Times New Roman"/>
          <w:color w:val="000000" w:themeColor="text1"/>
          <w:sz w:val="24"/>
          <w:szCs w:val="24"/>
        </w:rPr>
        <w:t>Для оформлення протоколу мають бути залучені експерти у сфері лікування ТБ.</w:t>
      </w:r>
      <w:r w:rsidRPr="00D53B64">
        <w:rPr>
          <w:rFonts w:ascii="Times New Roman" w:hAnsi="Times New Roman"/>
          <w:color w:val="000000" w:themeColor="text1"/>
          <w:sz w:val="24"/>
          <w:szCs w:val="24"/>
          <w:lang w:val="ru-RU"/>
        </w:rPr>
        <w:t xml:space="preserve"> </w:t>
      </w:r>
      <w:r w:rsidRPr="00D53B64">
        <w:rPr>
          <w:rFonts w:ascii="Times New Roman" w:hAnsi="Times New Roman"/>
          <w:sz w:val="24"/>
          <w:szCs w:val="24"/>
        </w:rPr>
        <w:t>Протокол має відповідати вимогам оформлення комісії з питань етики і бути затвердженим комісією з питань етики.</w:t>
      </w:r>
      <w:r w:rsidRPr="00D53B64">
        <w:rPr>
          <w:rFonts w:ascii="Times New Roman" w:hAnsi="Times New Roman"/>
          <w:sz w:val="24"/>
          <w:szCs w:val="24"/>
          <w:lang w:val="ru-RU"/>
        </w:rPr>
        <w:t xml:space="preserve"> </w:t>
      </w:r>
      <w:r w:rsidRPr="00D53B64">
        <w:rPr>
          <w:rFonts w:ascii="Times New Roman" w:hAnsi="Times New Roman"/>
          <w:sz w:val="24"/>
          <w:szCs w:val="24"/>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D53B64">
        <w:rPr>
          <w:rFonts w:ascii="Times New Roman" w:hAnsi="Times New Roman"/>
          <w:color w:val="000000"/>
          <w:sz w:val="24"/>
          <w:szCs w:val="24"/>
          <w:lang w:eastAsia="ru-RU"/>
        </w:rPr>
        <w:t xml:space="preserve"> ключових індикаторів якості та показників за якими буде визначатися дотримання Стандарту надання медичної допомоги при ТБ.</w:t>
      </w:r>
      <w:r w:rsidRPr="00D53B64">
        <w:rPr>
          <w:rFonts w:ascii="Times New Roman" w:hAnsi="Times New Roman"/>
          <w:sz w:val="24"/>
          <w:szCs w:val="24"/>
        </w:rPr>
        <w:t xml:space="preserve"> Протокол має наступну структуру: </w:t>
      </w:r>
    </w:p>
    <w:p w14:paraId="118685ED"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Вступна частина (титульний аркуш, список авторів, зміст, скорочення та умовні познаки);</w:t>
      </w:r>
    </w:p>
    <w:p w14:paraId="70CC8FC4"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Детальний опис проблеми та обґрунтуванням дослідження;</w:t>
      </w:r>
    </w:p>
    <w:p w14:paraId="72B434A8"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Опис завдань та мети дослідження; </w:t>
      </w:r>
    </w:p>
    <w:p w14:paraId="065504F3" w14:textId="35FBE75B"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Детальний опис методології та дизайну дослідження (розрахунок вибіркової сукупності та її структура, механізм збору інформації із медичних закладів, механізм здійснення контролю);</w:t>
      </w:r>
    </w:p>
    <w:p w14:paraId="1BE76AAC" w14:textId="213CD7D3" w:rsidR="00664328" w:rsidRPr="00D53B64" w:rsidRDefault="00664328"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Перелік </w:t>
      </w:r>
      <w:r w:rsidR="00861859" w:rsidRPr="00D53B64">
        <w:rPr>
          <w:rFonts w:ascii="Times New Roman" w:hAnsi="Times New Roman"/>
          <w:sz w:val="24"/>
          <w:szCs w:val="24"/>
          <w:lang w:val="uk-UA"/>
        </w:rPr>
        <w:t>дослідників;</w:t>
      </w:r>
    </w:p>
    <w:p w14:paraId="06AB91C2"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Географія дослідження;</w:t>
      </w:r>
    </w:p>
    <w:p w14:paraId="7F036AC8"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Методи аналізу даних;  </w:t>
      </w:r>
    </w:p>
    <w:p w14:paraId="41247A69"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Календарний план;</w:t>
      </w:r>
    </w:p>
    <w:p w14:paraId="2F78DC72"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lastRenderedPageBreak/>
        <w:t>Етичні засади проведення дослідження;</w:t>
      </w:r>
    </w:p>
    <w:p w14:paraId="4AADD422"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Опитувальники для проведення якісних інтерв’ю</w:t>
      </w:r>
    </w:p>
    <w:p w14:paraId="09B00A93" w14:textId="21EED172"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 xml:space="preserve"> </w:t>
      </w:r>
      <w:r w:rsidR="00F12160" w:rsidRPr="00D53B64">
        <w:rPr>
          <w:rFonts w:ascii="Times New Roman" w:hAnsi="Times New Roman"/>
          <w:sz w:val="24"/>
          <w:szCs w:val="24"/>
        </w:rPr>
        <w:t xml:space="preserve">1.2. </w:t>
      </w:r>
      <w:r w:rsidRPr="00D53B64">
        <w:rPr>
          <w:rFonts w:ascii="Times New Roman" w:hAnsi="Times New Roman"/>
          <w:sz w:val="24"/>
          <w:szCs w:val="24"/>
        </w:rPr>
        <w:t>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4192644C" w14:textId="77777777" w:rsidR="00FA7ACE" w:rsidRPr="00D53B64" w:rsidRDefault="00FA7ACE" w:rsidP="00D53B64">
      <w:pPr>
        <w:pStyle w:val="a3"/>
        <w:numPr>
          <w:ilvl w:val="0"/>
          <w:numId w:val="43"/>
        </w:numPr>
        <w:tabs>
          <w:tab w:val="left" w:pos="426"/>
          <w:tab w:val="left" w:pos="1134"/>
          <w:tab w:val="left" w:pos="1985"/>
          <w:tab w:val="left" w:pos="2552"/>
        </w:tabs>
        <w:ind w:left="714" w:hanging="357"/>
        <w:jc w:val="both"/>
        <w:rPr>
          <w:rFonts w:ascii="Times New Roman" w:hAnsi="Times New Roman"/>
          <w:sz w:val="24"/>
          <w:szCs w:val="24"/>
          <w:lang w:val="uk-UA"/>
        </w:rPr>
      </w:pPr>
      <w:r w:rsidRPr="00D53B64">
        <w:rPr>
          <w:rFonts w:ascii="Times New Roman" w:hAnsi="Times New Roman"/>
          <w:sz w:val="24"/>
          <w:szCs w:val="24"/>
          <w:lang w:val="uk-UA"/>
        </w:rPr>
        <w:t>Результатом надання послуги є Інструмент збору даних. Інструмент має бути наданий замовнику в електронному форматі і містити змінні погоджені із Замовником, що відповідають Стандарту медичної допомоги при ТБ, наказ МОЗ від лютого 2020 № 530.</w:t>
      </w:r>
    </w:p>
    <w:p w14:paraId="088A409F" w14:textId="77777777" w:rsidR="00887462" w:rsidRPr="00D53B64" w:rsidRDefault="00F12160"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 xml:space="preserve">1.3. </w:t>
      </w:r>
      <w:r w:rsidR="00FA7ACE" w:rsidRPr="00D53B64">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r w:rsidR="00887462" w:rsidRPr="00D53B64">
        <w:rPr>
          <w:rFonts w:ascii="Times New Roman" w:hAnsi="Times New Roman"/>
          <w:sz w:val="24"/>
          <w:szCs w:val="24"/>
        </w:rPr>
        <w:t xml:space="preserve"> </w:t>
      </w:r>
    </w:p>
    <w:p w14:paraId="281E889C" w14:textId="73D3344C" w:rsidR="00FA7ACE" w:rsidRPr="00D53B64" w:rsidRDefault="00887462"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Послуга має включати:</w:t>
      </w:r>
    </w:p>
    <w:p w14:paraId="366B89B6" w14:textId="77777777" w:rsidR="00FA7ACE" w:rsidRPr="00D53B64" w:rsidRDefault="00FA7ACE" w:rsidP="00D53B64">
      <w:pPr>
        <w:pStyle w:val="a3"/>
        <w:numPr>
          <w:ilvl w:val="0"/>
          <w:numId w:val="43"/>
        </w:numPr>
        <w:tabs>
          <w:tab w:val="left" w:pos="426"/>
          <w:tab w:val="left" w:pos="1134"/>
          <w:tab w:val="left" w:pos="1985"/>
          <w:tab w:val="left" w:pos="2552"/>
        </w:tabs>
        <w:ind w:left="714" w:hanging="357"/>
        <w:jc w:val="both"/>
        <w:rPr>
          <w:rFonts w:ascii="Times New Roman" w:hAnsi="Times New Roman"/>
          <w:sz w:val="24"/>
          <w:szCs w:val="24"/>
          <w:lang w:val="uk-UA"/>
        </w:rPr>
      </w:pPr>
      <w:r w:rsidRPr="00D53B64">
        <w:rPr>
          <w:rFonts w:ascii="Times New Roman" w:hAnsi="Times New Roman"/>
          <w:sz w:val="24"/>
          <w:szCs w:val="24"/>
          <w:lang w:val="uk-UA"/>
        </w:rPr>
        <w:t>Пілотування інструменту збору даних на одному регіоні дослідження</w:t>
      </w:r>
    </w:p>
    <w:p w14:paraId="568ED811" w14:textId="77777777" w:rsidR="00FA7ACE" w:rsidRPr="00D53B64" w:rsidRDefault="00FA7ACE" w:rsidP="00D53B64">
      <w:pPr>
        <w:pStyle w:val="a3"/>
        <w:numPr>
          <w:ilvl w:val="0"/>
          <w:numId w:val="43"/>
        </w:numPr>
        <w:tabs>
          <w:tab w:val="left" w:pos="426"/>
          <w:tab w:val="left" w:pos="1134"/>
          <w:tab w:val="left" w:pos="1985"/>
          <w:tab w:val="left" w:pos="2552"/>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Підготовка звіту у електронному вигляді по результатам пілотування анкети. Звіт має включати результати пілотування і опис змін, які необхідно </w:t>
      </w:r>
      <w:proofErr w:type="spellStart"/>
      <w:r w:rsidRPr="00D53B64">
        <w:rPr>
          <w:rFonts w:ascii="Times New Roman" w:hAnsi="Times New Roman"/>
          <w:sz w:val="24"/>
          <w:szCs w:val="24"/>
          <w:lang w:val="uk-UA"/>
        </w:rPr>
        <w:t>внести</w:t>
      </w:r>
      <w:proofErr w:type="spellEnd"/>
      <w:r w:rsidRPr="00D53B64">
        <w:rPr>
          <w:rFonts w:ascii="Times New Roman" w:hAnsi="Times New Roman"/>
          <w:sz w:val="24"/>
          <w:szCs w:val="24"/>
          <w:lang w:val="uk-UA"/>
        </w:rPr>
        <w:t xml:space="preserve"> в інструмент збору даних</w:t>
      </w:r>
    </w:p>
    <w:p w14:paraId="4103F2EC" w14:textId="77777777" w:rsidR="00FA7ACE" w:rsidRPr="00D53B64" w:rsidRDefault="00FA7ACE" w:rsidP="00D53B64">
      <w:pPr>
        <w:pStyle w:val="a3"/>
        <w:tabs>
          <w:tab w:val="left" w:pos="426"/>
          <w:tab w:val="left" w:pos="1134"/>
          <w:tab w:val="left" w:pos="1985"/>
        </w:tabs>
        <w:ind w:left="426"/>
        <w:jc w:val="both"/>
        <w:rPr>
          <w:rFonts w:ascii="Times New Roman" w:hAnsi="Times New Roman"/>
          <w:b/>
          <w:sz w:val="24"/>
          <w:szCs w:val="24"/>
          <w:lang w:val="uk-UA"/>
        </w:rPr>
      </w:pPr>
    </w:p>
    <w:p w14:paraId="4F8B0D0B"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2: Збір даних із медичної документації</w:t>
      </w:r>
    </w:p>
    <w:p w14:paraId="24803983" w14:textId="77777777"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62B1A40" w14:textId="4E23F087" w:rsidR="00FA7ACE" w:rsidRPr="00D53B64" w:rsidRDefault="00887462"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Результатом надання послуги є о</w:t>
      </w:r>
      <w:r w:rsidR="00FA7ACE" w:rsidRPr="00D53B64">
        <w:rPr>
          <w:rFonts w:ascii="Times New Roman" w:hAnsi="Times New Roman"/>
          <w:sz w:val="24"/>
          <w:szCs w:val="24"/>
          <w:lang w:val="uk-UA"/>
        </w:rPr>
        <w:t xml:space="preserve">рганізація та проведення навчання з користування інструменту збору даних для фахівців лікувальних закладів </w:t>
      </w:r>
    </w:p>
    <w:p w14:paraId="51F6FF3F" w14:textId="4C69BCC6" w:rsidR="00887462" w:rsidRPr="00D53B64" w:rsidRDefault="00FA7ACE" w:rsidP="00D53B64">
      <w:pPr>
        <w:pStyle w:val="a5"/>
        <w:numPr>
          <w:ilvl w:val="1"/>
          <w:numId w:val="7"/>
        </w:numPr>
        <w:tabs>
          <w:tab w:val="left" w:pos="993"/>
          <w:tab w:val="left" w:pos="1134"/>
        </w:tabs>
        <w:ind w:left="426"/>
        <w:jc w:val="both"/>
        <w:rPr>
          <w:rFonts w:ascii="Times New Roman" w:hAnsi="Times New Roman"/>
          <w:sz w:val="24"/>
          <w:szCs w:val="24"/>
        </w:rPr>
      </w:pPr>
      <w:r w:rsidRPr="00D53B64">
        <w:rPr>
          <w:rFonts w:ascii="Times New Roman" w:hAnsi="Times New Roman"/>
          <w:sz w:val="24"/>
          <w:szCs w:val="24"/>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r w:rsidR="00887462" w:rsidRPr="00D53B64">
        <w:rPr>
          <w:rFonts w:ascii="Times New Roman" w:hAnsi="Times New Roman"/>
          <w:sz w:val="24"/>
          <w:szCs w:val="24"/>
        </w:rPr>
        <w:t xml:space="preserve"> Послуга має включати:</w:t>
      </w:r>
    </w:p>
    <w:p w14:paraId="3726599B"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Організація та забезпечення збору даних із первинної медичної документації</w:t>
      </w:r>
    </w:p>
    <w:p w14:paraId="554861BB"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Моніторинг збору даних або здійснення контролю у будь який інший спосіб</w:t>
      </w:r>
    </w:p>
    <w:p w14:paraId="54DA1547"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Компенсація робіт фахівцям здійснюючим збір даних </w:t>
      </w:r>
    </w:p>
    <w:p w14:paraId="4D6F3689" w14:textId="77777777" w:rsidR="00FA7ACE" w:rsidRPr="00D53B64" w:rsidRDefault="00FA7ACE" w:rsidP="00D53B64">
      <w:pPr>
        <w:pStyle w:val="a3"/>
        <w:tabs>
          <w:tab w:val="left" w:pos="426"/>
          <w:tab w:val="left" w:pos="1134"/>
          <w:tab w:val="left" w:pos="1985"/>
        </w:tabs>
        <w:ind w:left="714"/>
        <w:jc w:val="both"/>
        <w:rPr>
          <w:rFonts w:ascii="Times New Roman" w:hAnsi="Times New Roman"/>
          <w:sz w:val="24"/>
          <w:szCs w:val="24"/>
          <w:lang w:val="uk-UA"/>
        </w:rPr>
      </w:pPr>
    </w:p>
    <w:p w14:paraId="3E8BF545" w14:textId="46472436"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3: Якісний етап дослідження</w:t>
      </w:r>
    </w:p>
    <w:p w14:paraId="1A4D2731" w14:textId="3ADDD4BA"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 xml:space="preserve">3.1. Послуга з підготовки </w:t>
      </w:r>
      <w:proofErr w:type="spellStart"/>
      <w:r w:rsidRPr="00D53B64">
        <w:rPr>
          <w:rFonts w:ascii="Times New Roman" w:hAnsi="Times New Roman"/>
          <w:sz w:val="24"/>
          <w:szCs w:val="24"/>
        </w:rPr>
        <w:t>гайду</w:t>
      </w:r>
      <w:proofErr w:type="spellEnd"/>
      <w:r w:rsidRPr="00D53B64">
        <w:rPr>
          <w:rFonts w:ascii="Times New Roman" w:hAnsi="Times New Roman"/>
          <w:sz w:val="24"/>
          <w:szCs w:val="24"/>
        </w:rPr>
        <w:t xml:space="preserve">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6B36A98D" w14:textId="742AB7DE" w:rsidR="00887462" w:rsidRPr="00D53B64" w:rsidRDefault="00887462"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Послуга має включати розробку і затвердження </w:t>
      </w:r>
      <w:proofErr w:type="spellStart"/>
      <w:r w:rsidRPr="00D53B64">
        <w:rPr>
          <w:rFonts w:ascii="Times New Roman" w:hAnsi="Times New Roman"/>
          <w:sz w:val="24"/>
          <w:szCs w:val="24"/>
          <w:lang w:val="uk-UA"/>
        </w:rPr>
        <w:t>гайду</w:t>
      </w:r>
      <w:proofErr w:type="spellEnd"/>
      <w:r w:rsidRPr="00D53B64">
        <w:rPr>
          <w:rFonts w:ascii="Times New Roman" w:hAnsi="Times New Roman"/>
          <w:sz w:val="24"/>
          <w:szCs w:val="24"/>
          <w:lang w:val="uk-UA"/>
        </w:rPr>
        <w:t xml:space="preserve"> для проведення глибинних інтерв’ю із Замовником. </w:t>
      </w:r>
    </w:p>
    <w:p w14:paraId="1CE55573" w14:textId="5E685216" w:rsidR="00FA7ACE" w:rsidRPr="00D53B64" w:rsidRDefault="00FA7ACE"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3.2. Послуга з організації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1E4BFBE1" w14:textId="44A13CAD" w:rsidR="00887462" w:rsidRPr="00D53B64" w:rsidRDefault="00887462"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Послуга має включати:</w:t>
      </w:r>
    </w:p>
    <w:p w14:paraId="250BDDAB" w14:textId="25DCAFAB"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Погодження списку учасників глибинних інтерв’ю із Замовником і </w:t>
      </w:r>
      <w:proofErr w:type="spellStart"/>
      <w:r w:rsidRPr="00D53B64">
        <w:rPr>
          <w:rFonts w:ascii="Times New Roman" w:hAnsi="Times New Roman"/>
          <w:sz w:val="24"/>
          <w:szCs w:val="24"/>
          <w:lang w:val="uk-UA"/>
        </w:rPr>
        <w:t>рекрутинг</w:t>
      </w:r>
      <w:proofErr w:type="spellEnd"/>
      <w:r w:rsidRPr="00D53B64">
        <w:rPr>
          <w:rFonts w:ascii="Times New Roman" w:hAnsi="Times New Roman"/>
          <w:sz w:val="24"/>
          <w:szCs w:val="24"/>
          <w:lang w:val="uk-UA"/>
        </w:rPr>
        <w:t xml:space="preserve"> респондентів для участі у глибинних інтерв’ю</w:t>
      </w:r>
    </w:p>
    <w:p w14:paraId="5343A823"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Рекрут учасників глибинних інтерв’ю</w:t>
      </w:r>
    </w:p>
    <w:p w14:paraId="65961756"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Проведення глибинних інтерв’ю </w:t>
      </w:r>
    </w:p>
    <w:p w14:paraId="4A0A292A"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Створення текстових </w:t>
      </w:r>
      <w:proofErr w:type="spellStart"/>
      <w:r w:rsidRPr="00D53B64">
        <w:rPr>
          <w:rFonts w:ascii="Times New Roman" w:hAnsi="Times New Roman"/>
          <w:sz w:val="24"/>
          <w:szCs w:val="24"/>
          <w:lang w:val="uk-UA"/>
        </w:rPr>
        <w:t>расшифровок</w:t>
      </w:r>
      <w:proofErr w:type="spellEnd"/>
      <w:r w:rsidRPr="00D53B64">
        <w:rPr>
          <w:rFonts w:ascii="Times New Roman" w:hAnsi="Times New Roman"/>
          <w:sz w:val="24"/>
          <w:szCs w:val="24"/>
          <w:lang w:val="uk-UA"/>
        </w:rPr>
        <w:t xml:space="preserve"> записів глибинних інтерв’ю </w:t>
      </w:r>
    </w:p>
    <w:p w14:paraId="02DA11D2" w14:textId="77777777" w:rsidR="00FA7ACE" w:rsidRPr="00D53B64" w:rsidRDefault="00FA7ACE" w:rsidP="00D53B64">
      <w:pPr>
        <w:pStyle w:val="a3"/>
        <w:tabs>
          <w:tab w:val="left" w:pos="426"/>
          <w:tab w:val="left" w:pos="1134"/>
          <w:tab w:val="left" w:pos="1985"/>
        </w:tabs>
        <w:ind w:left="714"/>
        <w:jc w:val="both"/>
        <w:rPr>
          <w:rFonts w:ascii="Times New Roman" w:hAnsi="Times New Roman"/>
          <w:sz w:val="24"/>
          <w:szCs w:val="24"/>
          <w:lang w:val="uk-UA"/>
        </w:rPr>
      </w:pPr>
    </w:p>
    <w:p w14:paraId="02EA4570" w14:textId="77777777" w:rsidR="00FA7ACE" w:rsidRPr="00D53B64" w:rsidRDefault="00FA7ACE" w:rsidP="00D53B64">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4:</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Обробка даних, написання і презентація звіту дослідження</w:t>
      </w:r>
    </w:p>
    <w:p w14:paraId="70768A3E" w14:textId="3DFAD631"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73892591" w14:textId="77777777" w:rsidR="00BC3361" w:rsidRPr="00D53B64" w:rsidRDefault="00BC3361" w:rsidP="00D53B64">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Послуга має включати:</w:t>
      </w:r>
    </w:p>
    <w:p w14:paraId="0EA251FA"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Підготовка масиву даних </w:t>
      </w:r>
    </w:p>
    <w:p w14:paraId="042F8D8F"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Перевірка масиву на предмет продубльований анкет, логічних або механічних помилок;</w:t>
      </w:r>
    </w:p>
    <w:p w14:paraId="2F566118"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Перевірка масиву на предмет відповідності вибірці дослідження; </w:t>
      </w:r>
    </w:p>
    <w:p w14:paraId="1FD7ADC3" w14:textId="77777777" w:rsidR="00FA7ACE" w:rsidRPr="00D53B64" w:rsidRDefault="00FA7ACE" w:rsidP="00D53B64">
      <w:pPr>
        <w:pStyle w:val="a5"/>
        <w:tabs>
          <w:tab w:val="left" w:pos="993"/>
          <w:tab w:val="left" w:pos="1134"/>
        </w:tabs>
        <w:jc w:val="both"/>
        <w:rPr>
          <w:rFonts w:ascii="Times New Roman" w:hAnsi="Times New Roman"/>
          <w:sz w:val="24"/>
          <w:szCs w:val="24"/>
        </w:rPr>
      </w:pPr>
      <w:r w:rsidRPr="00D53B64">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3031D5BA"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Зміст звіту має відповідати на завдання дослідження і відповідати основній меті. Аналіз даних має містити відповідь на питання відповідність виявлення та лікування пацієнтів </w:t>
      </w:r>
      <w:r w:rsidRPr="00D53B64">
        <w:rPr>
          <w:rFonts w:ascii="Times New Roman" w:hAnsi="Times New Roman"/>
          <w:sz w:val="24"/>
          <w:szCs w:val="24"/>
          <w:lang w:val="uk-UA"/>
        </w:rPr>
        <w:lastRenderedPageBreak/>
        <w:t>з туберкульозом Стандарту надання медичної допомоги при ТБ (Наказ МОЗ від лютого 2020 № 530), з урахуванням специфіки регіонів / типів лікувальних закладів / тощо.</w:t>
      </w:r>
    </w:p>
    <w:p w14:paraId="02E109C8"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Звіт з результатами дослідження має бути наданий Замовнику в електронному форматі;</w:t>
      </w:r>
    </w:p>
    <w:p w14:paraId="0E40DC88"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Резюме з результатами дослідження має бути надане Замовнику в електронному форматі.</w:t>
      </w:r>
    </w:p>
    <w:p w14:paraId="6958FA97"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Має бути забезпечене проведення підсумкової етичної експертизи результатів дослідження.</w:t>
      </w:r>
    </w:p>
    <w:p w14:paraId="159251A5"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2952D1CD"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w:t>
      </w:r>
    </w:p>
    <w:p w14:paraId="69477B6A" w14:textId="77777777" w:rsidR="00FA7ACE" w:rsidRPr="00D53B64" w:rsidRDefault="00FA7ACE" w:rsidP="00D53B64">
      <w:pPr>
        <w:spacing w:after="0" w:line="240" w:lineRule="auto"/>
        <w:ind w:left="142"/>
        <w:jc w:val="both"/>
        <w:rPr>
          <w:rFonts w:ascii="Times New Roman" w:hAnsi="Times New Roman"/>
          <w:sz w:val="24"/>
          <w:szCs w:val="24"/>
          <w:lang w:eastAsia="ru-RU"/>
        </w:rPr>
      </w:pPr>
    </w:p>
    <w:p w14:paraId="76567875" w14:textId="77777777" w:rsidR="00FA7ACE" w:rsidRPr="00D53B64" w:rsidRDefault="00FA7ACE" w:rsidP="00D53B64">
      <w:pPr>
        <w:pStyle w:val="a5"/>
        <w:tabs>
          <w:tab w:val="left" w:pos="993"/>
          <w:tab w:val="left" w:pos="1134"/>
        </w:tabs>
        <w:jc w:val="both"/>
        <w:rPr>
          <w:rFonts w:ascii="Times New Roman" w:hAnsi="Times New Roman"/>
          <w:color w:val="000000"/>
          <w:sz w:val="24"/>
          <w:szCs w:val="24"/>
        </w:rPr>
      </w:pPr>
      <w:r w:rsidRPr="00D53B64">
        <w:rPr>
          <w:rFonts w:ascii="Times New Roman" w:hAnsi="Times New Roman"/>
          <w:sz w:val="24"/>
          <w:szCs w:val="24"/>
        </w:rPr>
        <w:t xml:space="preserve">4.3. </w:t>
      </w:r>
      <w:r w:rsidRPr="00D53B64">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6E58105F"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D53B64">
        <w:rPr>
          <w:rFonts w:ascii="Times New Roman" w:hAnsi="Times New Roman"/>
          <w:sz w:val="24"/>
          <w:szCs w:val="24"/>
          <w:lang w:val="uk-UA"/>
        </w:rPr>
        <w:t>pptx</w:t>
      </w:r>
      <w:proofErr w:type="spellEnd"/>
      <w:r w:rsidRPr="00D53B64">
        <w:rPr>
          <w:rFonts w:ascii="Times New Roman" w:hAnsi="Times New Roman"/>
          <w:sz w:val="24"/>
          <w:szCs w:val="24"/>
          <w:lang w:val="uk-UA"/>
        </w:rPr>
        <w:t>.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4378EDB2" w14:textId="77777777" w:rsidR="00FA7ACE" w:rsidRPr="00D53B64" w:rsidRDefault="00FA7ACE" w:rsidP="00D53B64">
      <w:pPr>
        <w:pStyle w:val="a5"/>
        <w:tabs>
          <w:tab w:val="left" w:pos="993"/>
          <w:tab w:val="left" w:pos="1134"/>
        </w:tabs>
        <w:jc w:val="both"/>
        <w:rPr>
          <w:rFonts w:ascii="Times New Roman" w:hAnsi="Times New Roman"/>
          <w:color w:val="000000"/>
          <w:sz w:val="24"/>
          <w:szCs w:val="24"/>
        </w:rPr>
      </w:pPr>
    </w:p>
    <w:p w14:paraId="11438FC5" w14:textId="77777777" w:rsidR="00FA7ACE" w:rsidRPr="00D53B64" w:rsidRDefault="00FA7ACE" w:rsidP="00D53B64">
      <w:pPr>
        <w:pStyle w:val="a5"/>
        <w:tabs>
          <w:tab w:val="left" w:pos="993"/>
          <w:tab w:val="left" w:pos="1134"/>
        </w:tabs>
        <w:jc w:val="both"/>
        <w:rPr>
          <w:rFonts w:ascii="Times New Roman" w:hAnsi="Times New Roman"/>
          <w:color w:val="000000"/>
          <w:sz w:val="24"/>
          <w:szCs w:val="24"/>
        </w:rPr>
      </w:pPr>
      <w:r w:rsidRPr="00D53B64">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67EF44B1" w14:textId="77777777" w:rsidR="00FA7ACE" w:rsidRPr="00D53B64" w:rsidRDefault="00FA7ACE" w:rsidP="00D53B64">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D53B64">
        <w:rPr>
          <w:rFonts w:ascii="Times New Roman" w:hAnsi="Times New Roman"/>
          <w:sz w:val="24"/>
          <w:szCs w:val="24"/>
          <w:lang w:val="uk-UA"/>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516B3B5D" w14:textId="77777777" w:rsidR="009C4580" w:rsidRPr="00D53B64" w:rsidRDefault="009C4580" w:rsidP="00D53B64">
      <w:pPr>
        <w:pStyle w:val="a3"/>
        <w:ind w:left="0"/>
        <w:jc w:val="center"/>
        <w:rPr>
          <w:rFonts w:ascii="Times New Roman" w:hAnsi="Times New Roman"/>
          <w:b/>
          <w:bCs/>
          <w:lang w:val="uk-UA"/>
        </w:rPr>
      </w:pPr>
    </w:p>
    <w:p w14:paraId="47086D39" w14:textId="065B9B52" w:rsidR="009C4580" w:rsidRPr="00D53B64" w:rsidRDefault="005B4D81" w:rsidP="00D53B64">
      <w:pPr>
        <w:pStyle w:val="a3"/>
        <w:ind w:left="0"/>
        <w:jc w:val="center"/>
        <w:rPr>
          <w:rFonts w:ascii="Times New Roman" w:hAnsi="Times New Roman"/>
          <w:b/>
          <w:bCs/>
          <w:sz w:val="24"/>
          <w:szCs w:val="24"/>
          <w:lang w:val="uk-UA"/>
        </w:rPr>
      </w:pPr>
      <w:r w:rsidRPr="00D53B64">
        <w:rPr>
          <w:rFonts w:ascii="Times New Roman" w:hAnsi="Times New Roman"/>
          <w:b/>
          <w:bCs/>
          <w:sz w:val="24"/>
          <w:szCs w:val="24"/>
          <w:lang w:val="uk-UA"/>
        </w:rPr>
        <w:t>11.</w:t>
      </w:r>
      <w:r w:rsidR="009C4580" w:rsidRPr="00D53B64">
        <w:rPr>
          <w:rFonts w:ascii="Times New Roman" w:hAnsi="Times New Roman"/>
          <w:b/>
          <w:bCs/>
          <w:sz w:val="24"/>
          <w:szCs w:val="24"/>
        </w:rPr>
        <w:t xml:space="preserve"> </w:t>
      </w:r>
      <w:r w:rsidR="009C4580" w:rsidRPr="00D53B64">
        <w:rPr>
          <w:rFonts w:ascii="Times New Roman" w:hAnsi="Times New Roman"/>
          <w:b/>
          <w:bCs/>
          <w:sz w:val="24"/>
          <w:szCs w:val="24"/>
          <w:lang w:val="uk-UA"/>
        </w:rPr>
        <w:t>Основні обов’язки та результат</w:t>
      </w:r>
    </w:p>
    <w:p w14:paraId="343A8A4C" w14:textId="77777777" w:rsidR="001A783A" w:rsidRPr="00D53B64" w:rsidRDefault="001A783A" w:rsidP="00D53B64">
      <w:pPr>
        <w:pStyle w:val="a3"/>
        <w:ind w:left="0"/>
        <w:rPr>
          <w:rFonts w:ascii="Times New Roman" w:hAnsi="Times New Roman"/>
          <w:b/>
          <w:bCs/>
          <w:sz w:val="24"/>
          <w:szCs w:val="24"/>
          <w:lang w:val="uk-UA"/>
        </w:rPr>
      </w:pPr>
    </w:p>
    <w:tbl>
      <w:tblPr>
        <w:tblStyle w:val="ab"/>
        <w:tblW w:w="9918" w:type="dxa"/>
        <w:tblLook w:val="04A0" w:firstRow="1" w:lastRow="0" w:firstColumn="1" w:lastColumn="0" w:noHBand="0" w:noVBand="1"/>
      </w:tblPr>
      <w:tblGrid>
        <w:gridCol w:w="380"/>
        <w:gridCol w:w="1883"/>
        <w:gridCol w:w="1985"/>
        <w:gridCol w:w="3280"/>
        <w:gridCol w:w="2390"/>
      </w:tblGrid>
      <w:tr w:rsidR="001A783A" w:rsidRPr="00D53B64" w14:paraId="0D467A8E" w14:textId="77777777" w:rsidTr="001A783A">
        <w:trPr>
          <w:trHeight w:val="843"/>
        </w:trPr>
        <w:tc>
          <w:tcPr>
            <w:tcW w:w="380" w:type="dxa"/>
          </w:tcPr>
          <w:p w14:paraId="44D86764" w14:textId="77777777" w:rsidR="001A783A" w:rsidRPr="00D53B64" w:rsidRDefault="001A783A" w:rsidP="00D53B64">
            <w:pPr>
              <w:spacing w:after="0" w:line="240" w:lineRule="auto"/>
              <w:jc w:val="center"/>
              <w:rPr>
                <w:rFonts w:ascii="Times New Roman" w:hAnsi="Times New Roman"/>
                <w:sz w:val="24"/>
                <w:szCs w:val="24"/>
                <w:lang w:val="uk-UA"/>
              </w:rPr>
            </w:pPr>
          </w:p>
        </w:tc>
        <w:tc>
          <w:tcPr>
            <w:tcW w:w="1883" w:type="dxa"/>
          </w:tcPr>
          <w:p w14:paraId="3D0342BE" w14:textId="77777777" w:rsidR="001A783A" w:rsidRPr="00D53B64" w:rsidRDefault="001A783A" w:rsidP="00D53B64">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Найменування етапу</w:t>
            </w:r>
          </w:p>
        </w:tc>
        <w:tc>
          <w:tcPr>
            <w:tcW w:w="1985" w:type="dxa"/>
          </w:tcPr>
          <w:p w14:paraId="41243D94" w14:textId="77777777" w:rsidR="001A783A" w:rsidRPr="00D53B64" w:rsidRDefault="001A783A" w:rsidP="00D53B64">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Кількісні характеристики</w:t>
            </w:r>
          </w:p>
        </w:tc>
        <w:tc>
          <w:tcPr>
            <w:tcW w:w="3280" w:type="dxa"/>
          </w:tcPr>
          <w:p w14:paraId="265B2657" w14:textId="77777777" w:rsidR="001A783A" w:rsidRPr="00D53B64" w:rsidRDefault="001A783A" w:rsidP="00D53B64">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Зміст етапу</w:t>
            </w:r>
          </w:p>
        </w:tc>
        <w:tc>
          <w:tcPr>
            <w:tcW w:w="2390" w:type="dxa"/>
          </w:tcPr>
          <w:p w14:paraId="11DAADB4" w14:textId="77777777" w:rsidR="001A783A" w:rsidRPr="00D53B64" w:rsidRDefault="001A783A" w:rsidP="00D53B64">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Звітна документація</w:t>
            </w:r>
          </w:p>
        </w:tc>
      </w:tr>
      <w:tr w:rsidR="001A783A" w:rsidRPr="00D53B64" w14:paraId="460D7C9B" w14:textId="77777777" w:rsidTr="005C332B">
        <w:trPr>
          <w:trHeight w:val="2758"/>
        </w:trPr>
        <w:tc>
          <w:tcPr>
            <w:tcW w:w="380" w:type="dxa"/>
          </w:tcPr>
          <w:p w14:paraId="63D85AD9" w14:textId="77777777" w:rsidR="001A783A" w:rsidRPr="00D53B64" w:rsidRDefault="001A783A" w:rsidP="00D53B64">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1</w:t>
            </w:r>
          </w:p>
        </w:tc>
        <w:tc>
          <w:tcPr>
            <w:tcW w:w="1883" w:type="dxa"/>
          </w:tcPr>
          <w:p w14:paraId="7E2218AF"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Підготовчий етап</w:t>
            </w:r>
          </w:p>
        </w:tc>
        <w:tc>
          <w:tcPr>
            <w:tcW w:w="1985" w:type="dxa"/>
          </w:tcPr>
          <w:p w14:paraId="7D19FA51"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протокол</w:t>
            </w:r>
          </w:p>
          <w:p w14:paraId="68A4E24B"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інструмент збору даних</w:t>
            </w:r>
          </w:p>
          <w:p w14:paraId="188A549B"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звіт</w:t>
            </w:r>
          </w:p>
        </w:tc>
        <w:tc>
          <w:tcPr>
            <w:tcW w:w="3280" w:type="dxa"/>
          </w:tcPr>
          <w:p w14:paraId="0DDC6D5E"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Розробка  протоколу дослідження і інструменту збору інформації.</w:t>
            </w:r>
          </w:p>
          <w:p w14:paraId="5C5C6552"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Пілотування інструменту збору даних.</w:t>
            </w:r>
          </w:p>
        </w:tc>
        <w:tc>
          <w:tcPr>
            <w:tcW w:w="2390" w:type="dxa"/>
          </w:tcPr>
          <w:p w14:paraId="5FA7E124"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Протокол дослідження. </w:t>
            </w:r>
          </w:p>
          <w:p w14:paraId="46750090"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Інструмент збору даних </w:t>
            </w:r>
          </w:p>
          <w:p w14:paraId="11A37007"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Технічний звіт про пілотування інструменту збору даних</w:t>
            </w:r>
          </w:p>
        </w:tc>
      </w:tr>
      <w:tr w:rsidR="001A783A" w:rsidRPr="00D53B64" w14:paraId="5EBED291" w14:textId="77777777" w:rsidTr="001A783A">
        <w:trPr>
          <w:trHeight w:val="313"/>
        </w:trPr>
        <w:tc>
          <w:tcPr>
            <w:tcW w:w="380" w:type="dxa"/>
          </w:tcPr>
          <w:p w14:paraId="0E722BC4" w14:textId="77777777" w:rsidR="001A783A" w:rsidRPr="00D53B64" w:rsidRDefault="001A783A" w:rsidP="00D53B64">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lastRenderedPageBreak/>
              <w:t>2</w:t>
            </w:r>
          </w:p>
        </w:tc>
        <w:tc>
          <w:tcPr>
            <w:tcW w:w="1883" w:type="dxa"/>
          </w:tcPr>
          <w:p w14:paraId="4D05AF6E"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Збір даних із медичної документації</w:t>
            </w:r>
          </w:p>
        </w:tc>
        <w:tc>
          <w:tcPr>
            <w:tcW w:w="1985" w:type="dxa"/>
          </w:tcPr>
          <w:p w14:paraId="6E27F5C3" w14:textId="14306D1F"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 звіти</w:t>
            </w:r>
          </w:p>
          <w:p w14:paraId="0E0C1BC6" w14:textId="77777777" w:rsidR="001A783A" w:rsidRPr="00D53B64" w:rsidRDefault="001A783A" w:rsidP="00D53B64">
            <w:pPr>
              <w:spacing w:after="0" w:line="240" w:lineRule="auto"/>
              <w:ind w:left="130"/>
              <w:rPr>
                <w:rFonts w:ascii="Times New Roman" w:hAnsi="Times New Roman"/>
                <w:sz w:val="24"/>
                <w:szCs w:val="24"/>
                <w:lang w:val="uk-UA"/>
              </w:rPr>
            </w:pPr>
          </w:p>
        </w:tc>
        <w:tc>
          <w:tcPr>
            <w:tcW w:w="3280" w:type="dxa"/>
          </w:tcPr>
          <w:p w14:paraId="01923DFF"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Проведення навчання з користування інструменту збору даних для фахівців лікувальних закладів.</w:t>
            </w:r>
          </w:p>
          <w:p w14:paraId="6261028D"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Збір інформації із медичної документації хворих на туберкульоз з використанням інструменту збору даних.</w:t>
            </w:r>
          </w:p>
        </w:tc>
        <w:tc>
          <w:tcPr>
            <w:tcW w:w="2390" w:type="dxa"/>
          </w:tcPr>
          <w:p w14:paraId="3EABCDCA"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Аудіо / відео звіт, що підтверджує проведення навчання з користування інструменту </w:t>
            </w:r>
          </w:p>
          <w:p w14:paraId="60029945"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Технічний звіт про проведення етапу збору даних </w:t>
            </w:r>
          </w:p>
        </w:tc>
      </w:tr>
      <w:tr w:rsidR="001A783A" w:rsidRPr="00D53B64" w14:paraId="79D8B34C" w14:textId="77777777" w:rsidTr="001A783A">
        <w:trPr>
          <w:trHeight w:val="313"/>
        </w:trPr>
        <w:tc>
          <w:tcPr>
            <w:tcW w:w="380" w:type="dxa"/>
          </w:tcPr>
          <w:p w14:paraId="59A0F119" w14:textId="77777777" w:rsidR="001A783A" w:rsidRPr="00D53B64" w:rsidRDefault="001A783A" w:rsidP="00D53B64">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3</w:t>
            </w:r>
          </w:p>
        </w:tc>
        <w:tc>
          <w:tcPr>
            <w:tcW w:w="1883" w:type="dxa"/>
          </w:tcPr>
          <w:p w14:paraId="0E4E1F8E"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Якісний етап дослідження</w:t>
            </w:r>
          </w:p>
        </w:tc>
        <w:tc>
          <w:tcPr>
            <w:tcW w:w="1985" w:type="dxa"/>
          </w:tcPr>
          <w:p w14:paraId="661D4B66"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1 </w:t>
            </w:r>
            <w:proofErr w:type="spellStart"/>
            <w:r w:rsidRPr="00D53B64">
              <w:rPr>
                <w:rFonts w:ascii="Times New Roman" w:hAnsi="Times New Roman"/>
                <w:sz w:val="24"/>
                <w:szCs w:val="24"/>
                <w:lang w:val="uk-UA"/>
              </w:rPr>
              <w:t>гайд</w:t>
            </w:r>
            <w:proofErr w:type="spellEnd"/>
          </w:p>
          <w:p w14:paraId="0CE26678"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25 стенограм інтерв’ю</w:t>
            </w:r>
          </w:p>
        </w:tc>
        <w:tc>
          <w:tcPr>
            <w:tcW w:w="3280" w:type="dxa"/>
          </w:tcPr>
          <w:p w14:paraId="6481B7F9"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Розробка </w:t>
            </w:r>
            <w:proofErr w:type="spellStart"/>
            <w:r w:rsidRPr="00D53B64">
              <w:rPr>
                <w:rFonts w:ascii="Times New Roman" w:hAnsi="Times New Roman"/>
                <w:sz w:val="24"/>
                <w:szCs w:val="24"/>
                <w:lang w:val="uk-UA"/>
              </w:rPr>
              <w:t>гайду</w:t>
            </w:r>
            <w:proofErr w:type="spellEnd"/>
            <w:r w:rsidRPr="00D53B64">
              <w:rPr>
                <w:rFonts w:ascii="Times New Roman" w:hAnsi="Times New Roman"/>
                <w:sz w:val="24"/>
                <w:szCs w:val="24"/>
                <w:lang w:val="uk-UA"/>
              </w:rPr>
              <w:t xml:space="preserve"> для проведення глибинні інтерв’ю із експертами і медичними працівниками і проведення інтерв’ю </w:t>
            </w:r>
          </w:p>
          <w:p w14:paraId="5F7BB601"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Розшифровка аудіо записів інтерв’ю</w:t>
            </w:r>
          </w:p>
        </w:tc>
        <w:tc>
          <w:tcPr>
            <w:tcW w:w="2390" w:type="dxa"/>
          </w:tcPr>
          <w:p w14:paraId="28022971" w14:textId="77777777" w:rsidR="001A783A" w:rsidRPr="00D53B64" w:rsidRDefault="001A783A" w:rsidP="00D53B64">
            <w:pPr>
              <w:spacing w:after="0" w:line="240" w:lineRule="auto"/>
              <w:ind w:left="130"/>
              <w:rPr>
                <w:rFonts w:ascii="Times New Roman" w:hAnsi="Times New Roman"/>
                <w:sz w:val="24"/>
                <w:szCs w:val="24"/>
                <w:lang w:val="uk-UA"/>
              </w:rPr>
            </w:pPr>
            <w:proofErr w:type="spellStart"/>
            <w:r w:rsidRPr="00D53B64">
              <w:rPr>
                <w:rFonts w:ascii="Times New Roman" w:hAnsi="Times New Roman"/>
                <w:sz w:val="24"/>
                <w:szCs w:val="24"/>
                <w:lang w:val="uk-UA"/>
              </w:rPr>
              <w:t>Гайд</w:t>
            </w:r>
            <w:proofErr w:type="spellEnd"/>
            <w:r w:rsidRPr="00D53B64">
              <w:rPr>
                <w:rFonts w:ascii="Times New Roman" w:hAnsi="Times New Roman"/>
                <w:sz w:val="24"/>
                <w:szCs w:val="24"/>
                <w:lang w:val="uk-UA"/>
              </w:rPr>
              <w:t xml:space="preserve"> для проведення глибинних інтерв’ю</w:t>
            </w:r>
          </w:p>
          <w:p w14:paraId="75FCAF29"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Розшифровки тексту інтерв’ю</w:t>
            </w:r>
          </w:p>
        </w:tc>
      </w:tr>
      <w:tr w:rsidR="001A783A" w:rsidRPr="00D53B64" w14:paraId="6A0DA17C" w14:textId="77777777" w:rsidTr="001A783A">
        <w:trPr>
          <w:trHeight w:val="441"/>
        </w:trPr>
        <w:tc>
          <w:tcPr>
            <w:tcW w:w="380" w:type="dxa"/>
          </w:tcPr>
          <w:p w14:paraId="0963711C" w14:textId="77777777" w:rsidR="001A783A" w:rsidRPr="00D53B64" w:rsidRDefault="001A783A" w:rsidP="00D53B64">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4</w:t>
            </w:r>
          </w:p>
        </w:tc>
        <w:tc>
          <w:tcPr>
            <w:tcW w:w="1883" w:type="dxa"/>
          </w:tcPr>
          <w:p w14:paraId="46F6F472"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Підсумковий етап: обробка даних</w:t>
            </w:r>
          </w:p>
        </w:tc>
        <w:tc>
          <w:tcPr>
            <w:tcW w:w="1985" w:type="dxa"/>
          </w:tcPr>
          <w:p w14:paraId="0B0C98E0"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масив</w:t>
            </w:r>
          </w:p>
          <w:p w14:paraId="7D518C95"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 звіти</w:t>
            </w:r>
          </w:p>
          <w:p w14:paraId="3C8B2DB6"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презентація</w:t>
            </w:r>
          </w:p>
        </w:tc>
        <w:tc>
          <w:tcPr>
            <w:tcW w:w="3280" w:type="dxa"/>
          </w:tcPr>
          <w:p w14:paraId="42656314"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Чищення масиву даних</w:t>
            </w:r>
          </w:p>
          <w:p w14:paraId="4696C670"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Статистична обробка даних за результатами збору інформації. Аналіз та узагальнення збору медичної інформації і глибинних інтерв’ю. Формування аналітичного звіту за результатами дослідження</w:t>
            </w:r>
          </w:p>
          <w:p w14:paraId="21479E2A"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Презентація звіту дослідження </w:t>
            </w:r>
          </w:p>
          <w:p w14:paraId="538B852D"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Верстка аналітичного звіту </w:t>
            </w:r>
          </w:p>
        </w:tc>
        <w:tc>
          <w:tcPr>
            <w:tcW w:w="2390" w:type="dxa"/>
          </w:tcPr>
          <w:p w14:paraId="2A80F9F9"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Масив даних дослідження в форматі .</w:t>
            </w:r>
            <w:proofErr w:type="spellStart"/>
            <w:r w:rsidRPr="00D53B64">
              <w:rPr>
                <w:rFonts w:ascii="Times New Roman" w:hAnsi="Times New Roman"/>
                <w:sz w:val="24"/>
                <w:szCs w:val="24"/>
                <w:lang w:val="uk-UA"/>
              </w:rPr>
              <w:t>sav</w:t>
            </w:r>
            <w:proofErr w:type="spellEnd"/>
          </w:p>
          <w:p w14:paraId="31028B24"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Аналітичний звіт у форматі .</w:t>
            </w:r>
            <w:proofErr w:type="spellStart"/>
            <w:r w:rsidRPr="00D53B64">
              <w:rPr>
                <w:rFonts w:ascii="Times New Roman" w:hAnsi="Times New Roman"/>
                <w:sz w:val="24"/>
                <w:szCs w:val="24"/>
                <w:lang w:val="uk-UA"/>
              </w:rPr>
              <w:t>docx</w:t>
            </w:r>
            <w:proofErr w:type="spellEnd"/>
            <w:r w:rsidRPr="00D53B64">
              <w:rPr>
                <w:rFonts w:ascii="Times New Roman" w:hAnsi="Times New Roman"/>
                <w:sz w:val="24"/>
                <w:szCs w:val="24"/>
                <w:lang w:val="uk-UA"/>
              </w:rPr>
              <w:t xml:space="preserve"> </w:t>
            </w:r>
          </w:p>
          <w:p w14:paraId="49A0BB12"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Презентація результатів дослідження у форматі .</w:t>
            </w:r>
            <w:proofErr w:type="spellStart"/>
            <w:r w:rsidRPr="00D53B64">
              <w:rPr>
                <w:rFonts w:ascii="Times New Roman" w:hAnsi="Times New Roman"/>
                <w:sz w:val="24"/>
                <w:szCs w:val="24"/>
                <w:lang w:val="uk-UA"/>
              </w:rPr>
              <w:t>pptx</w:t>
            </w:r>
            <w:proofErr w:type="spellEnd"/>
            <w:r w:rsidRPr="00D53B64">
              <w:rPr>
                <w:rFonts w:ascii="Times New Roman" w:hAnsi="Times New Roman"/>
                <w:sz w:val="24"/>
                <w:szCs w:val="24"/>
                <w:lang w:val="uk-UA"/>
              </w:rPr>
              <w:t xml:space="preserve"> </w:t>
            </w:r>
          </w:p>
          <w:p w14:paraId="363576F5" w14:textId="77777777" w:rsidR="001A783A" w:rsidRPr="00D53B64" w:rsidRDefault="001A783A" w:rsidP="00D53B64">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Зверстаний аналітичний звіт у форматі .</w:t>
            </w:r>
            <w:proofErr w:type="spellStart"/>
            <w:r w:rsidRPr="00D53B64">
              <w:rPr>
                <w:rFonts w:ascii="Times New Roman" w:hAnsi="Times New Roman"/>
                <w:sz w:val="24"/>
                <w:szCs w:val="24"/>
                <w:lang w:val="uk-UA"/>
              </w:rPr>
              <w:t>pdf</w:t>
            </w:r>
            <w:proofErr w:type="spellEnd"/>
          </w:p>
          <w:p w14:paraId="3C21718A" w14:textId="77777777" w:rsidR="001A783A" w:rsidRPr="00D53B64" w:rsidRDefault="001A783A" w:rsidP="00D53B64">
            <w:pPr>
              <w:spacing w:after="0" w:line="240" w:lineRule="auto"/>
              <w:ind w:left="130"/>
              <w:rPr>
                <w:rFonts w:ascii="Times New Roman" w:hAnsi="Times New Roman"/>
                <w:sz w:val="24"/>
                <w:szCs w:val="24"/>
                <w:lang w:val="uk-UA"/>
              </w:rPr>
            </w:pPr>
          </w:p>
        </w:tc>
      </w:tr>
    </w:tbl>
    <w:p w14:paraId="27F8F089" w14:textId="77777777" w:rsidR="001A783A" w:rsidRPr="00D53B64" w:rsidRDefault="001A783A" w:rsidP="00D53B64">
      <w:pPr>
        <w:pStyle w:val="a3"/>
        <w:ind w:left="0"/>
        <w:rPr>
          <w:rFonts w:ascii="Times New Roman" w:hAnsi="Times New Roman"/>
          <w:b/>
          <w:bCs/>
          <w:lang w:val="uk-UA"/>
        </w:rPr>
      </w:pPr>
    </w:p>
    <w:p w14:paraId="547A06A9" w14:textId="77777777" w:rsidR="009C4580" w:rsidRPr="00D53B64" w:rsidRDefault="009C4580" w:rsidP="00D53B64">
      <w:pPr>
        <w:spacing w:after="0" w:line="240" w:lineRule="auto"/>
        <w:jc w:val="both"/>
        <w:rPr>
          <w:rFonts w:ascii="Times New Roman" w:hAnsi="Times New Roman"/>
          <w:b/>
          <w:bCs/>
        </w:rPr>
      </w:pPr>
      <w:r w:rsidRPr="00D53B64">
        <w:rPr>
          <w:rFonts w:ascii="Times New Roman" w:hAnsi="Times New Roman"/>
          <w:b/>
          <w:bCs/>
        </w:rPr>
        <w:t xml:space="preserve">Вимоги до звітної документації: </w:t>
      </w:r>
    </w:p>
    <w:p w14:paraId="685E5B75" w14:textId="77777777" w:rsidR="009C4580" w:rsidRPr="00D53B64" w:rsidRDefault="009C4580" w:rsidP="00D53B64">
      <w:pPr>
        <w:pStyle w:val="a3"/>
        <w:numPr>
          <w:ilvl w:val="0"/>
          <w:numId w:val="41"/>
        </w:numPr>
        <w:jc w:val="both"/>
        <w:rPr>
          <w:rFonts w:ascii="Times New Roman" w:hAnsi="Times New Roman"/>
          <w:lang w:val="uk-UA"/>
        </w:rPr>
      </w:pPr>
      <w:r w:rsidRPr="00D53B64">
        <w:rPr>
          <w:rFonts w:ascii="Times New Roman" w:hAnsi="Times New Roman"/>
          <w:lang w:val="uk-UA"/>
        </w:rPr>
        <w:t>звітна документація надається після завершення кожної активності у межах кожного етапу;</w:t>
      </w:r>
    </w:p>
    <w:p w14:paraId="06E77E16" w14:textId="77777777" w:rsidR="009C4580" w:rsidRPr="00D53B64" w:rsidRDefault="009C4580" w:rsidP="00D53B64">
      <w:pPr>
        <w:pStyle w:val="a3"/>
        <w:numPr>
          <w:ilvl w:val="0"/>
          <w:numId w:val="41"/>
        </w:numPr>
        <w:jc w:val="both"/>
        <w:rPr>
          <w:rFonts w:ascii="Times New Roman" w:hAnsi="Times New Roman"/>
          <w:lang w:val="uk-UA"/>
        </w:rPr>
      </w:pPr>
      <w:r w:rsidRPr="00D53B64">
        <w:rPr>
          <w:rFonts w:ascii="Times New Roman" w:hAnsi="Times New Roman"/>
          <w:lang w:val="uk-UA"/>
        </w:rPr>
        <w:t xml:space="preserve">звітна документація та результати роботи у межах кожного етапу узгоджуються Замовником. </w:t>
      </w:r>
    </w:p>
    <w:p w14:paraId="2CF0B5A2" w14:textId="77777777" w:rsidR="00D53B64" w:rsidRDefault="00D53B64" w:rsidP="00D53B64">
      <w:pPr>
        <w:suppressAutoHyphens/>
        <w:spacing w:after="0" w:line="240" w:lineRule="auto"/>
        <w:ind w:firstLine="426"/>
        <w:jc w:val="both"/>
        <w:rPr>
          <w:rFonts w:ascii="Times New Roman" w:hAnsi="Times New Roman"/>
          <w:sz w:val="24"/>
          <w:szCs w:val="24"/>
        </w:rPr>
      </w:pPr>
    </w:p>
    <w:p w14:paraId="2974DA33" w14:textId="77777777"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2021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5300B4">
        <w:tc>
          <w:tcPr>
            <w:tcW w:w="4859" w:type="dxa"/>
          </w:tcPr>
          <w:p w14:paraId="02E3A1E9" w14:textId="77777777" w:rsidR="00D53B64"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7606F82C" w14:textId="77777777" w:rsidR="00854ED2" w:rsidRDefault="00854ED2" w:rsidP="008C5885">
      <w:pPr>
        <w:spacing w:after="0" w:line="240" w:lineRule="auto"/>
        <w:ind w:left="5812"/>
        <w:jc w:val="right"/>
        <w:rPr>
          <w:rFonts w:ascii="Times New Roman" w:hAnsi="Times New Roman"/>
          <w:b/>
          <w:bCs/>
          <w:sz w:val="26"/>
          <w:szCs w:val="26"/>
        </w:rPr>
      </w:pPr>
    </w:p>
    <w:p w14:paraId="3383A57A" w14:textId="77777777" w:rsidR="00854ED2" w:rsidRDefault="00854ED2" w:rsidP="008C5885">
      <w:pPr>
        <w:spacing w:after="0" w:line="240" w:lineRule="auto"/>
        <w:ind w:left="5812"/>
        <w:jc w:val="right"/>
        <w:rPr>
          <w:rFonts w:ascii="Times New Roman" w:hAnsi="Times New Roman"/>
          <w:b/>
          <w:bCs/>
          <w:sz w:val="26"/>
          <w:szCs w:val="26"/>
        </w:rPr>
      </w:pPr>
    </w:p>
    <w:p w14:paraId="515CCBEC" w14:textId="77777777" w:rsidR="00854ED2" w:rsidRDefault="00854ED2" w:rsidP="008C5885">
      <w:pPr>
        <w:spacing w:after="0" w:line="240" w:lineRule="auto"/>
        <w:ind w:left="5812"/>
        <w:jc w:val="right"/>
        <w:rPr>
          <w:rFonts w:ascii="Times New Roman" w:hAnsi="Times New Roman"/>
          <w:b/>
          <w:bCs/>
          <w:sz w:val="26"/>
          <w:szCs w:val="26"/>
        </w:rPr>
      </w:pPr>
    </w:p>
    <w:p w14:paraId="7C09DCE4" w14:textId="77777777" w:rsidR="00854ED2" w:rsidRDefault="00854ED2" w:rsidP="008C5885">
      <w:pPr>
        <w:spacing w:after="0" w:line="240" w:lineRule="auto"/>
        <w:ind w:left="5812"/>
        <w:jc w:val="right"/>
        <w:rPr>
          <w:rFonts w:ascii="Times New Roman" w:hAnsi="Times New Roman"/>
          <w:b/>
          <w:bCs/>
          <w:sz w:val="26"/>
          <w:szCs w:val="26"/>
        </w:rPr>
      </w:pPr>
    </w:p>
    <w:p w14:paraId="49B9AB4B" w14:textId="77777777" w:rsidR="00854ED2" w:rsidRDefault="00854ED2" w:rsidP="008C5885">
      <w:pPr>
        <w:spacing w:after="0" w:line="240" w:lineRule="auto"/>
        <w:ind w:left="5812"/>
        <w:jc w:val="right"/>
        <w:rPr>
          <w:rFonts w:ascii="Times New Roman" w:hAnsi="Times New Roman"/>
          <w:b/>
          <w:bCs/>
          <w:sz w:val="26"/>
          <w:szCs w:val="26"/>
        </w:rPr>
      </w:pPr>
    </w:p>
    <w:p w14:paraId="10522667" w14:textId="77777777" w:rsidR="00854ED2" w:rsidRDefault="00854ED2" w:rsidP="008C5885">
      <w:pPr>
        <w:spacing w:after="0" w:line="240" w:lineRule="auto"/>
        <w:ind w:left="5812"/>
        <w:jc w:val="right"/>
        <w:rPr>
          <w:rFonts w:ascii="Times New Roman" w:hAnsi="Times New Roman"/>
          <w:b/>
          <w:bCs/>
          <w:sz w:val="26"/>
          <w:szCs w:val="26"/>
        </w:rPr>
      </w:pPr>
    </w:p>
    <w:p w14:paraId="71775911" w14:textId="77777777" w:rsidR="00854ED2" w:rsidRDefault="00854ED2" w:rsidP="008C5885">
      <w:pPr>
        <w:spacing w:after="0" w:line="240" w:lineRule="auto"/>
        <w:ind w:left="5812"/>
        <w:jc w:val="right"/>
        <w:rPr>
          <w:rFonts w:ascii="Times New Roman" w:hAnsi="Times New Roman"/>
          <w:b/>
          <w:bCs/>
          <w:sz w:val="26"/>
          <w:szCs w:val="26"/>
        </w:rPr>
      </w:pPr>
    </w:p>
    <w:p w14:paraId="59C7CE6A" w14:textId="77777777" w:rsidR="00854ED2" w:rsidRDefault="00854ED2" w:rsidP="008C5885">
      <w:pPr>
        <w:spacing w:after="0" w:line="240" w:lineRule="auto"/>
        <w:ind w:left="5812"/>
        <w:jc w:val="right"/>
        <w:rPr>
          <w:rFonts w:ascii="Times New Roman" w:hAnsi="Times New Roman"/>
          <w:b/>
          <w:bCs/>
          <w:sz w:val="26"/>
          <w:szCs w:val="26"/>
        </w:rPr>
      </w:pPr>
    </w:p>
    <w:p w14:paraId="775EE722" w14:textId="0AA0E6ED"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48F31DFB"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E21F0E" w:rsidRPr="00E21F0E">
        <w:rPr>
          <w:rFonts w:ascii="Times New Roman" w:hAnsi="Times New Roman"/>
          <w:b/>
          <w:sz w:val="24"/>
          <w:szCs w:val="24"/>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w:t>
            </w:r>
            <w:proofErr w:type="gramStart"/>
            <w:r w:rsidRPr="003A367B">
              <w:rPr>
                <w:rFonts w:ascii="Times New Roman" w:hAnsi="Times New Roman"/>
                <w:color w:val="000000"/>
                <w:sz w:val="24"/>
                <w:szCs w:val="24"/>
              </w:rPr>
              <w:t>особи  (</w:t>
            </w:r>
            <w:proofErr w:type="gramEnd"/>
            <w:r w:rsidRPr="003A367B">
              <w:rPr>
                <w:rFonts w:ascii="Times New Roman" w:hAnsi="Times New Roman"/>
                <w:color w:val="000000"/>
                <w:sz w:val="24"/>
                <w:szCs w:val="24"/>
              </w:rPr>
              <w:t xml:space="preserve">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послуги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747B2BC"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xml:space="preserve">кінець: </w:t>
            </w:r>
            <w:r w:rsidR="00854ED2">
              <w:rPr>
                <w:rFonts w:ascii="Times New Roman" w:hAnsi="Times New Roman"/>
                <w:sz w:val="24"/>
                <w:szCs w:val="24"/>
              </w:rPr>
              <w:t xml:space="preserve">червень </w:t>
            </w:r>
            <w:r w:rsidRPr="003A367B">
              <w:rPr>
                <w:rFonts w:ascii="Times New Roman" w:hAnsi="Times New Roman"/>
                <w:sz w:val="24"/>
                <w:szCs w:val="24"/>
              </w:rPr>
              <w:t>20</w:t>
            </w:r>
            <w:r w:rsidR="008D638D" w:rsidRPr="003A367B">
              <w:rPr>
                <w:rFonts w:ascii="Times New Roman" w:hAnsi="Times New Roman"/>
                <w:sz w:val="24"/>
                <w:szCs w:val="24"/>
              </w:rPr>
              <w:t>2</w:t>
            </w:r>
            <w:r w:rsidR="00994F94">
              <w:rPr>
                <w:rFonts w:ascii="Times New Roman" w:hAnsi="Times New Roman"/>
                <w:sz w:val="24"/>
                <w:szCs w:val="24"/>
              </w:rPr>
              <w:t>2</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B3C18">
              <w:rPr>
                <w:rFonts w:ascii="Times New Roman" w:hAnsi="Times New Roman"/>
              </w:rPr>
              <w:t>субгрантів</w:t>
            </w:r>
            <w:proofErr w:type="spellEnd"/>
            <w:r w:rsidRPr="004B3C18">
              <w:rPr>
                <w:rFonts w:ascii="Times New Roman" w:hAnsi="Times New Roman"/>
              </w:rPr>
              <w:t xml:space="preserve">)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79A77D4D"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E21F0E" w:rsidRPr="00E21F0E">
              <w:rPr>
                <w:rFonts w:ascii="Times New Roman" w:hAnsi="Times New Roman"/>
                <w:color w:val="000000"/>
              </w:rPr>
              <w:t>021:2015 – 79310000-0 Послуг</w:t>
            </w:r>
            <w:r w:rsidR="00E21F0E">
              <w:rPr>
                <w:rFonts w:ascii="Times New Roman" w:hAnsi="Times New Roman"/>
                <w:color w:val="000000"/>
              </w:rPr>
              <w:t>и</w:t>
            </w:r>
            <w:r w:rsidR="00E21F0E" w:rsidRPr="00E21F0E">
              <w:rPr>
                <w:rFonts w:ascii="Times New Roman" w:hAnsi="Times New Roman"/>
                <w:color w:val="000000"/>
              </w:rPr>
              <w:t xml:space="preserve"> з проведення ринкових досліджень (Операційне дослідження дотримання стандартів медичної допомоги при ТБ, в тому числі ЛС-ТБ в Україні)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w:t>
      </w:r>
      <w:r w:rsidRPr="005C332B">
        <w:rPr>
          <w:rFonts w:ascii="Times New Roman" w:hAnsi="Times New Roman"/>
          <w:b/>
          <w:i/>
          <w:sz w:val="24"/>
          <w:szCs w:val="24"/>
          <w:highlight w:val="yellow"/>
          <w:u w:val="single"/>
        </w:rPr>
        <w:t>або</w:t>
      </w:r>
      <w:r w:rsidRPr="00C43033">
        <w:rPr>
          <w:rFonts w:ascii="Times New Roman" w:hAnsi="Times New Roman"/>
          <w:b/>
          <w:i/>
          <w:sz w:val="24"/>
          <w:szCs w:val="24"/>
          <w:u w:val="single"/>
        </w:rPr>
        <w:t xml:space="preserve"> передоплата </w:t>
      </w:r>
      <w:bookmarkStart w:id="11"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1"/>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58B3B7C9"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ДК</w:t>
      </w:r>
      <w:r w:rsidR="00E21F0E">
        <w:rPr>
          <w:rFonts w:ascii="Times New Roman" w:hAnsi="Times New Roman"/>
          <w:sz w:val="24"/>
          <w:szCs w:val="24"/>
        </w:rPr>
        <w:t xml:space="preserve"> </w:t>
      </w:r>
      <w:r w:rsidR="00E21F0E" w:rsidRPr="00E21F0E">
        <w:rPr>
          <w:rFonts w:ascii="Times New Roman" w:hAnsi="Times New Roman"/>
          <w:sz w:val="24"/>
          <w:szCs w:val="24"/>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A367B">
        <w:rPr>
          <w:rFonts w:ascii="Times New Roman" w:hAnsi="Times New Roman"/>
          <w:sz w:val="24"/>
          <w:szCs w:val="24"/>
        </w:rPr>
        <w:t>субгрантів</w:t>
      </w:r>
      <w:proofErr w:type="spellEnd"/>
      <w:r w:rsidRPr="003A367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160C059" w:rsidR="009414B4" w:rsidRDefault="009414B4" w:rsidP="00C80BEC">
      <w:pPr>
        <w:spacing w:after="0" w:line="240" w:lineRule="auto"/>
        <w:ind w:left="4820"/>
        <w:rPr>
          <w:rFonts w:ascii="Times New Roman" w:hAnsi="Times New Roman"/>
          <w:sz w:val="26"/>
          <w:szCs w:val="26"/>
        </w:rPr>
      </w:pPr>
    </w:p>
    <w:p w14:paraId="1F12B57D" w14:textId="77777777" w:rsidR="00906BF8" w:rsidRDefault="00906BF8" w:rsidP="00C80BEC">
      <w:pPr>
        <w:spacing w:after="0" w:line="240" w:lineRule="auto"/>
        <w:ind w:left="4820"/>
        <w:rPr>
          <w:rFonts w:ascii="Times New Roman" w:hAnsi="Times New Roman"/>
          <w:sz w:val="26"/>
          <w:szCs w:val="26"/>
        </w:rPr>
      </w:pPr>
    </w:p>
    <w:p w14:paraId="7DAC8D23" w14:textId="6353C0A7" w:rsidR="00C80BEC" w:rsidRPr="00D53B64" w:rsidRDefault="001E4D5E" w:rsidP="00C80BEC">
      <w:pPr>
        <w:spacing w:after="0" w:line="240" w:lineRule="auto"/>
        <w:ind w:left="4820"/>
        <w:rPr>
          <w:rFonts w:ascii="Times New Roman" w:hAnsi="Times New Roman"/>
          <w:b/>
          <w:bCs/>
          <w:sz w:val="26"/>
          <w:szCs w:val="26"/>
        </w:rPr>
      </w:pPr>
      <w:r w:rsidRPr="00D53B64">
        <w:rPr>
          <w:rFonts w:ascii="Times New Roman" w:hAnsi="Times New Roman"/>
          <w:b/>
          <w:bCs/>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CD2FFA6"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E21F0E" w:rsidRPr="00E21F0E">
        <w:rPr>
          <w:rFonts w:ascii="Times New Roman" w:hAnsi="Times New Roman" w:cs="Times New Roman"/>
          <w:color w:val="000000"/>
          <w:sz w:val="26"/>
          <w:szCs w:val="26"/>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 xml:space="preserve">-реципієнтам, іншим реципієнтам, координаційним механізмам країни, агентам із </w:t>
      </w:r>
      <w:proofErr w:type="spellStart"/>
      <w:r w:rsidRPr="006D5ACB">
        <w:rPr>
          <w:sz w:val="26"/>
          <w:szCs w:val="26"/>
          <w:lang w:val="uk-UA"/>
        </w:rPr>
        <w:t>закупівель</w:t>
      </w:r>
      <w:proofErr w:type="spellEnd"/>
      <w:r w:rsidRPr="006D5ACB">
        <w:rPr>
          <w:sz w:val="26"/>
          <w:szCs w:val="26"/>
          <w:lang w:val="uk-UA"/>
        </w:rPr>
        <w:t xml:space="preserve">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w:t>
      </w:r>
      <w:proofErr w:type="spellStart"/>
      <w:r w:rsidRPr="006D5ACB">
        <w:rPr>
          <w:sz w:val="26"/>
          <w:szCs w:val="26"/>
          <w:lang w:val="uk-UA"/>
        </w:rPr>
        <w:t>закупівель</w:t>
      </w:r>
      <w:proofErr w:type="spellEnd"/>
      <w:r w:rsidRPr="006D5ACB">
        <w:rPr>
          <w:sz w:val="26"/>
          <w:szCs w:val="26"/>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6D5ACB">
        <w:rPr>
          <w:sz w:val="26"/>
          <w:szCs w:val="26"/>
          <w:lang w:val="uk-UA"/>
        </w:rPr>
        <w:t>закупівель</w:t>
      </w:r>
      <w:proofErr w:type="spellEnd"/>
      <w:r w:rsidRPr="006D5ACB">
        <w:rPr>
          <w:sz w:val="26"/>
          <w:szCs w:val="26"/>
          <w:lang w:val="uk-UA"/>
        </w:rPr>
        <w:t xml:space="preserve">.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w:t>
      </w:r>
      <w:proofErr w:type="spellStart"/>
      <w:r w:rsidRPr="006D5ACB">
        <w:rPr>
          <w:sz w:val="26"/>
          <w:szCs w:val="26"/>
          <w:lang w:val="uk-UA"/>
        </w:rPr>
        <w:t>закупівель</w:t>
      </w:r>
      <w:proofErr w:type="spellEnd"/>
      <w:r w:rsidRPr="006D5ACB">
        <w:rPr>
          <w:sz w:val="26"/>
          <w:szCs w:val="26"/>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6D5ACB">
        <w:rPr>
          <w:sz w:val="26"/>
          <w:szCs w:val="26"/>
          <w:lang w:val="uk-UA"/>
        </w:rPr>
        <w:t>закупівель</w:t>
      </w:r>
      <w:proofErr w:type="spellEnd"/>
      <w:r w:rsidRPr="006D5ACB">
        <w:rPr>
          <w:sz w:val="26"/>
          <w:szCs w:val="26"/>
          <w:lang w:val="uk-UA"/>
        </w:rPr>
        <w:t xml:space="preserve">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6D5ACB">
        <w:rPr>
          <w:sz w:val="26"/>
          <w:szCs w:val="26"/>
          <w:lang w:val="uk-UA"/>
        </w:rPr>
        <w:t>закупівель</w:t>
      </w:r>
      <w:proofErr w:type="spellEnd"/>
      <w:r w:rsidRPr="006D5ACB">
        <w:rPr>
          <w:sz w:val="26"/>
          <w:szCs w:val="26"/>
          <w:lang w:val="uk-UA"/>
        </w:rPr>
        <w:t xml:space="preserve">.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AAE6" w14:textId="77777777" w:rsidR="00960AEF" w:rsidRDefault="00960AEF" w:rsidP="00295E76">
      <w:pPr>
        <w:spacing w:after="0" w:line="240" w:lineRule="auto"/>
      </w:pPr>
      <w:r>
        <w:separator/>
      </w:r>
    </w:p>
  </w:endnote>
  <w:endnote w:type="continuationSeparator" w:id="0">
    <w:p w14:paraId="178D1FC3" w14:textId="77777777" w:rsidR="00960AEF" w:rsidRDefault="00960AE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2849" w14:textId="77777777" w:rsidR="00960AEF" w:rsidRDefault="00960AEF" w:rsidP="00295E76">
      <w:pPr>
        <w:spacing w:after="0" w:line="240" w:lineRule="auto"/>
      </w:pPr>
      <w:r>
        <w:separator/>
      </w:r>
    </w:p>
  </w:footnote>
  <w:footnote w:type="continuationSeparator" w:id="0">
    <w:p w14:paraId="3BB695B9" w14:textId="77777777" w:rsidR="00960AEF" w:rsidRDefault="00960AEF" w:rsidP="00295E76">
      <w:pPr>
        <w:spacing w:after="0" w:line="240" w:lineRule="auto"/>
      </w:pPr>
      <w:r>
        <w:continuationSeparator/>
      </w:r>
    </w:p>
  </w:footnote>
  <w:footnote w:id="1">
    <w:p w14:paraId="23A4D462" w14:textId="75D7C300" w:rsidR="00353307" w:rsidRPr="00E61C48" w:rsidRDefault="00353307" w:rsidP="009C4580">
      <w:pPr>
        <w:pStyle w:val="a8"/>
        <w:rPr>
          <w:lang w:val="uk-UA"/>
        </w:rPr>
      </w:pPr>
      <w:r>
        <w:rPr>
          <w:rStyle w:val="aa"/>
        </w:rPr>
        <w:footnoteRef/>
      </w:r>
      <w:r w:rsidRPr="003F7173">
        <w:rPr>
          <w:lang w:val="ru-RU"/>
        </w:rPr>
        <w:t xml:space="preserve"> </w:t>
      </w:r>
      <w:r w:rsidRPr="001A30A8">
        <w:rPr>
          <w:lang w:val="uk-UA"/>
        </w:rPr>
        <w:t xml:space="preserve">Перелік документації буде уточнений у процесі </w:t>
      </w:r>
      <w:r>
        <w:rPr>
          <w:lang w:val="uk-UA"/>
        </w:rPr>
        <w:t>розробки протоколу дослідження</w:t>
      </w:r>
    </w:p>
  </w:footnote>
  <w:footnote w:id="2">
    <w:p w14:paraId="49B52CB5" w14:textId="77777777" w:rsidR="00353307" w:rsidRPr="00DF0340" w:rsidRDefault="00353307"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multilevel"/>
    <w:tmpl w:val="D9205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8"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9"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10"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1"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2"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3"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4"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2D4B2A"/>
    <w:multiLevelType w:val="multilevel"/>
    <w:tmpl w:val="920C7EF4"/>
    <w:lvl w:ilvl="0">
      <w:start w:val="1"/>
      <w:numFmt w:val="decimal"/>
      <w:lvlText w:val="%1."/>
      <w:lvlJc w:val="left"/>
      <w:pPr>
        <w:ind w:left="360" w:hanging="360"/>
      </w:pPr>
      <w:rPr>
        <w:rFonts w:hint="default"/>
      </w:rPr>
    </w:lvl>
    <w:lvl w:ilvl="1">
      <w:start w:val="3"/>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213A5"/>
    <w:multiLevelType w:val="multilevel"/>
    <w:tmpl w:val="D000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4672B"/>
    <w:multiLevelType w:val="multilevel"/>
    <w:tmpl w:val="16647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9"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21"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22" w15:restartNumberingAfterBreak="0">
    <w:nsid w:val="37A43E20"/>
    <w:multiLevelType w:val="multilevel"/>
    <w:tmpl w:val="41C82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4"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5" w15:restartNumberingAfterBreak="0">
    <w:nsid w:val="3C9D1C3F"/>
    <w:multiLevelType w:val="multilevel"/>
    <w:tmpl w:val="A580AE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4ED6859"/>
    <w:multiLevelType w:val="multilevel"/>
    <w:tmpl w:val="298097D2"/>
    <w:lvl w:ilvl="0">
      <w:start w:val="1"/>
      <w:numFmt w:val="decimal"/>
      <w:lvlText w:val="%1."/>
      <w:lvlJc w:val="left"/>
      <w:pPr>
        <w:ind w:left="1571" w:hanging="360"/>
      </w:pPr>
      <w:rPr>
        <w:b/>
        <w:bCs/>
      </w:rPr>
    </w:lvl>
    <w:lvl w:ilvl="1">
      <w:start w:val="1"/>
      <w:numFmt w:val="decimal"/>
      <w:isLgl/>
      <w:lvlText w:val="%1.%2"/>
      <w:lvlJc w:val="left"/>
      <w:pPr>
        <w:ind w:left="502" w:hanging="360"/>
      </w:pPr>
      <w:rPr>
        <w:rFonts w:hint="default"/>
        <w:color w:val="auto"/>
        <w:sz w:val="24"/>
      </w:rPr>
    </w:lvl>
    <w:lvl w:ilvl="2">
      <w:start w:val="1"/>
      <w:numFmt w:val="decimal"/>
      <w:isLgl/>
      <w:lvlText w:val="%1.%2.%3"/>
      <w:lvlJc w:val="left"/>
      <w:pPr>
        <w:ind w:left="1931" w:hanging="720"/>
      </w:pPr>
      <w:rPr>
        <w:rFonts w:hint="default"/>
        <w:color w:val="auto"/>
        <w:sz w:val="24"/>
      </w:rPr>
    </w:lvl>
    <w:lvl w:ilvl="3">
      <w:start w:val="1"/>
      <w:numFmt w:val="decimal"/>
      <w:isLgl/>
      <w:lvlText w:val="%1.%2.%3.%4"/>
      <w:lvlJc w:val="left"/>
      <w:pPr>
        <w:ind w:left="2291" w:hanging="1080"/>
      </w:pPr>
      <w:rPr>
        <w:rFonts w:hint="default"/>
        <w:color w:val="auto"/>
        <w:sz w:val="24"/>
      </w:rPr>
    </w:lvl>
    <w:lvl w:ilvl="4">
      <w:start w:val="1"/>
      <w:numFmt w:val="decimal"/>
      <w:isLgl/>
      <w:lvlText w:val="%1.%2.%3.%4.%5"/>
      <w:lvlJc w:val="left"/>
      <w:pPr>
        <w:ind w:left="2291" w:hanging="1080"/>
      </w:pPr>
      <w:rPr>
        <w:rFonts w:hint="default"/>
        <w:color w:val="auto"/>
        <w:sz w:val="24"/>
      </w:rPr>
    </w:lvl>
    <w:lvl w:ilvl="5">
      <w:start w:val="1"/>
      <w:numFmt w:val="decimal"/>
      <w:isLgl/>
      <w:lvlText w:val="%1.%2.%3.%4.%5.%6"/>
      <w:lvlJc w:val="left"/>
      <w:pPr>
        <w:ind w:left="2651" w:hanging="1440"/>
      </w:pPr>
      <w:rPr>
        <w:rFonts w:hint="default"/>
        <w:color w:val="auto"/>
        <w:sz w:val="24"/>
      </w:rPr>
    </w:lvl>
    <w:lvl w:ilvl="6">
      <w:start w:val="1"/>
      <w:numFmt w:val="decimal"/>
      <w:isLgl/>
      <w:lvlText w:val="%1.%2.%3.%4.%5.%6.%7"/>
      <w:lvlJc w:val="left"/>
      <w:pPr>
        <w:ind w:left="2651" w:hanging="1440"/>
      </w:pPr>
      <w:rPr>
        <w:rFonts w:hint="default"/>
        <w:color w:val="auto"/>
        <w:sz w:val="24"/>
      </w:rPr>
    </w:lvl>
    <w:lvl w:ilvl="7">
      <w:start w:val="1"/>
      <w:numFmt w:val="decimal"/>
      <w:isLgl/>
      <w:lvlText w:val="%1.%2.%3.%4.%5.%6.%7.%8"/>
      <w:lvlJc w:val="left"/>
      <w:pPr>
        <w:ind w:left="3011" w:hanging="1800"/>
      </w:pPr>
      <w:rPr>
        <w:rFonts w:hint="default"/>
        <w:color w:val="auto"/>
        <w:sz w:val="24"/>
      </w:rPr>
    </w:lvl>
    <w:lvl w:ilvl="8">
      <w:start w:val="1"/>
      <w:numFmt w:val="decimal"/>
      <w:isLgl/>
      <w:lvlText w:val="%1.%2.%3.%4.%5.%6.%7.%8.%9"/>
      <w:lvlJc w:val="left"/>
      <w:pPr>
        <w:ind w:left="3371" w:hanging="2160"/>
      </w:pPr>
      <w:rPr>
        <w:rFonts w:hint="default"/>
        <w:color w:val="auto"/>
        <w:sz w:val="24"/>
      </w:rPr>
    </w:lvl>
  </w:abstractNum>
  <w:abstractNum w:abstractNumId="29"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A3174B2"/>
    <w:multiLevelType w:val="multilevel"/>
    <w:tmpl w:val="2DE4EB5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34"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8" w15:restartNumberingAfterBreak="0">
    <w:nsid w:val="57DA1EC7"/>
    <w:multiLevelType w:val="hybridMultilevel"/>
    <w:tmpl w:val="C4EE81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CF28C0"/>
    <w:multiLevelType w:val="multilevel"/>
    <w:tmpl w:val="C19858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E40A75"/>
    <w:multiLevelType w:val="multilevel"/>
    <w:tmpl w:val="43C8A4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eastAsia="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2B7207"/>
    <w:multiLevelType w:val="multilevel"/>
    <w:tmpl w:val="08B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44" w15:restartNumberingAfterBreak="0">
    <w:nsid w:val="72A03D34"/>
    <w:multiLevelType w:val="multilevel"/>
    <w:tmpl w:val="4AA64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47"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6"/>
  </w:num>
  <w:num w:numId="3">
    <w:abstractNumId w:val="1"/>
  </w:num>
  <w:num w:numId="4">
    <w:abstractNumId w:val="39"/>
  </w:num>
  <w:num w:numId="5">
    <w:abstractNumId w:val="32"/>
  </w:num>
  <w:num w:numId="6">
    <w:abstractNumId w:val="27"/>
  </w:num>
  <w:num w:numId="7">
    <w:abstractNumId w:val="48"/>
  </w:num>
  <w:num w:numId="8">
    <w:abstractNumId w:val="28"/>
  </w:num>
  <w:num w:numId="9">
    <w:abstractNumId w:val="35"/>
  </w:num>
  <w:num w:numId="10">
    <w:abstractNumId w:val="33"/>
  </w:num>
  <w:num w:numId="11">
    <w:abstractNumId w:val="26"/>
  </w:num>
  <w:num w:numId="12">
    <w:abstractNumId w:val="23"/>
  </w:num>
  <w:num w:numId="13">
    <w:abstractNumId w:val="11"/>
  </w:num>
  <w:num w:numId="14">
    <w:abstractNumId w:val="8"/>
  </w:num>
  <w:num w:numId="15">
    <w:abstractNumId w:val="9"/>
  </w:num>
  <w:num w:numId="16">
    <w:abstractNumId w:val="41"/>
  </w:num>
  <w:num w:numId="17">
    <w:abstractNumId w:val="40"/>
  </w:num>
  <w:num w:numId="18">
    <w:abstractNumId w:val="7"/>
  </w:num>
  <w:num w:numId="19">
    <w:abstractNumId w:val="20"/>
  </w:num>
  <w:num w:numId="20">
    <w:abstractNumId w:val="0"/>
  </w:num>
  <w:num w:numId="21">
    <w:abstractNumId w:val="10"/>
  </w:num>
  <w:num w:numId="22">
    <w:abstractNumId w:val="4"/>
  </w:num>
  <w:num w:numId="23">
    <w:abstractNumId w:val="25"/>
  </w:num>
  <w:num w:numId="24">
    <w:abstractNumId w:val="15"/>
  </w:num>
  <w:num w:numId="25">
    <w:abstractNumId w:val="24"/>
  </w:num>
  <w:num w:numId="26">
    <w:abstractNumId w:val="16"/>
  </w:num>
  <w:num w:numId="27">
    <w:abstractNumId w:val="18"/>
  </w:num>
  <w:num w:numId="28">
    <w:abstractNumId w:val="5"/>
  </w:num>
  <w:num w:numId="29">
    <w:abstractNumId w:val="42"/>
  </w:num>
  <w:num w:numId="30">
    <w:abstractNumId w:val="43"/>
  </w:num>
  <w:num w:numId="31">
    <w:abstractNumId w:val="3"/>
  </w:num>
  <w:num w:numId="32">
    <w:abstractNumId w:val="17"/>
  </w:num>
  <w:num w:numId="33">
    <w:abstractNumId w:val="21"/>
  </w:num>
  <w:num w:numId="34">
    <w:abstractNumId w:val="12"/>
  </w:num>
  <w:num w:numId="35">
    <w:abstractNumId w:val="2"/>
  </w:num>
  <w:num w:numId="36">
    <w:abstractNumId w:val="13"/>
  </w:num>
  <w:num w:numId="37">
    <w:abstractNumId w:val="37"/>
  </w:num>
  <w:num w:numId="38">
    <w:abstractNumId w:val="46"/>
  </w:num>
  <w:num w:numId="39">
    <w:abstractNumId w:val="45"/>
  </w:num>
  <w:num w:numId="40">
    <w:abstractNumId w:val="14"/>
  </w:num>
  <w:num w:numId="41">
    <w:abstractNumId w:val="29"/>
  </w:num>
  <w:num w:numId="42">
    <w:abstractNumId w:val="19"/>
  </w:num>
  <w:num w:numId="43">
    <w:abstractNumId w:val="31"/>
  </w:num>
  <w:num w:numId="44">
    <w:abstractNumId w:val="44"/>
  </w:num>
  <w:num w:numId="45">
    <w:abstractNumId w:val="47"/>
  </w:num>
  <w:num w:numId="46">
    <w:abstractNumId w:val="6"/>
  </w:num>
  <w:num w:numId="47">
    <w:abstractNumId w:val="22"/>
  </w:num>
  <w:num w:numId="48">
    <w:abstractNumId w:val="30"/>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057B4"/>
    <w:rsid w:val="00113023"/>
    <w:rsid w:val="0011478C"/>
    <w:rsid w:val="0011622B"/>
    <w:rsid w:val="001170FA"/>
    <w:rsid w:val="00120299"/>
    <w:rsid w:val="001205EA"/>
    <w:rsid w:val="00123B69"/>
    <w:rsid w:val="00131AE9"/>
    <w:rsid w:val="00131F16"/>
    <w:rsid w:val="00132241"/>
    <w:rsid w:val="00133AE8"/>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5ADF"/>
    <w:rsid w:val="00212C1F"/>
    <w:rsid w:val="002220FE"/>
    <w:rsid w:val="0022659E"/>
    <w:rsid w:val="002300F0"/>
    <w:rsid w:val="00235593"/>
    <w:rsid w:val="0024226D"/>
    <w:rsid w:val="00242F58"/>
    <w:rsid w:val="002438EB"/>
    <w:rsid w:val="00250BAE"/>
    <w:rsid w:val="00256067"/>
    <w:rsid w:val="002635DB"/>
    <w:rsid w:val="002658A0"/>
    <w:rsid w:val="00266060"/>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C52"/>
    <w:rsid w:val="0031271E"/>
    <w:rsid w:val="00315127"/>
    <w:rsid w:val="003161E6"/>
    <w:rsid w:val="00317FD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307"/>
    <w:rsid w:val="00353CCC"/>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914"/>
    <w:rsid w:val="00597521"/>
    <w:rsid w:val="005A24C6"/>
    <w:rsid w:val="005A275B"/>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D30"/>
    <w:rsid w:val="00635429"/>
    <w:rsid w:val="0064139A"/>
    <w:rsid w:val="00645015"/>
    <w:rsid w:val="00645E54"/>
    <w:rsid w:val="00647188"/>
    <w:rsid w:val="006504B1"/>
    <w:rsid w:val="00652253"/>
    <w:rsid w:val="006571C3"/>
    <w:rsid w:val="006603B9"/>
    <w:rsid w:val="00663260"/>
    <w:rsid w:val="00664328"/>
    <w:rsid w:val="00665006"/>
    <w:rsid w:val="00665E03"/>
    <w:rsid w:val="00676C62"/>
    <w:rsid w:val="0067784D"/>
    <w:rsid w:val="00682FF0"/>
    <w:rsid w:val="0068356E"/>
    <w:rsid w:val="0068677C"/>
    <w:rsid w:val="006A0194"/>
    <w:rsid w:val="006A04A5"/>
    <w:rsid w:val="006A1246"/>
    <w:rsid w:val="006A289E"/>
    <w:rsid w:val="006A2F99"/>
    <w:rsid w:val="006A40F0"/>
    <w:rsid w:val="006C035B"/>
    <w:rsid w:val="006C044A"/>
    <w:rsid w:val="006C109C"/>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A83"/>
    <w:rsid w:val="00773CA5"/>
    <w:rsid w:val="00774B00"/>
    <w:rsid w:val="007751D1"/>
    <w:rsid w:val="00775CC3"/>
    <w:rsid w:val="0077659C"/>
    <w:rsid w:val="0078045D"/>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716CE"/>
    <w:rsid w:val="00875000"/>
    <w:rsid w:val="00875991"/>
    <w:rsid w:val="008762A5"/>
    <w:rsid w:val="008773A6"/>
    <w:rsid w:val="00880DD1"/>
    <w:rsid w:val="00881F4B"/>
    <w:rsid w:val="0088293B"/>
    <w:rsid w:val="00887462"/>
    <w:rsid w:val="008932CE"/>
    <w:rsid w:val="008941D5"/>
    <w:rsid w:val="008957FB"/>
    <w:rsid w:val="00897941"/>
    <w:rsid w:val="008A000C"/>
    <w:rsid w:val="008A0FD9"/>
    <w:rsid w:val="008A23B0"/>
    <w:rsid w:val="008A4F1A"/>
    <w:rsid w:val="008A62B5"/>
    <w:rsid w:val="008B21CB"/>
    <w:rsid w:val="008C5885"/>
    <w:rsid w:val="008C5900"/>
    <w:rsid w:val="008C5E4E"/>
    <w:rsid w:val="008C73AC"/>
    <w:rsid w:val="008D0DCE"/>
    <w:rsid w:val="008D148E"/>
    <w:rsid w:val="008D638D"/>
    <w:rsid w:val="008E01C1"/>
    <w:rsid w:val="008E257D"/>
    <w:rsid w:val="008E2C83"/>
    <w:rsid w:val="008E6B7D"/>
    <w:rsid w:val="008E7694"/>
    <w:rsid w:val="008F03FA"/>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65A6"/>
    <w:rsid w:val="00991D65"/>
    <w:rsid w:val="00994F94"/>
    <w:rsid w:val="009979A3"/>
    <w:rsid w:val="009A03BF"/>
    <w:rsid w:val="009A26A1"/>
    <w:rsid w:val="009A397F"/>
    <w:rsid w:val="009A73EB"/>
    <w:rsid w:val="009B072D"/>
    <w:rsid w:val="009B19B2"/>
    <w:rsid w:val="009B21D0"/>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317E5"/>
    <w:rsid w:val="00A32936"/>
    <w:rsid w:val="00A33A5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1980"/>
    <w:rsid w:val="00BA280C"/>
    <w:rsid w:val="00BA53DE"/>
    <w:rsid w:val="00BA6874"/>
    <w:rsid w:val="00BB0CD3"/>
    <w:rsid w:val="00BB6E1F"/>
    <w:rsid w:val="00BB757A"/>
    <w:rsid w:val="00BC3361"/>
    <w:rsid w:val="00BC3B30"/>
    <w:rsid w:val="00BC660C"/>
    <w:rsid w:val="00BC779E"/>
    <w:rsid w:val="00BD1202"/>
    <w:rsid w:val="00BD6B2D"/>
    <w:rsid w:val="00BE0E43"/>
    <w:rsid w:val="00BF0236"/>
    <w:rsid w:val="00BF0E1C"/>
    <w:rsid w:val="00BF13BF"/>
    <w:rsid w:val="00BF448E"/>
    <w:rsid w:val="00BF70C5"/>
    <w:rsid w:val="00C008EA"/>
    <w:rsid w:val="00C01CAE"/>
    <w:rsid w:val="00C064D6"/>
    <w:rsid w:val="00C0664E"/>
    <w:rsid w:val="00C11721"/>
    <w:rsid w:val="00C11CB8"/>
    <w:rsid w:val="00C1692F"/>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8116A"/>
    <w:rsid w:val="00E9225A"/>
    <w:rsid w:val="00E97371"/>
    <w:rsid w:val="00E974FF"/>
    <w:rsid w:val="00EA311A"/>
    <w:rsid w:val="00EA3492"/>
    <w:rsid w:val="00EA485A"/>
    <w:rsid w:val="00EA5B16"/>
    <w:rsid w:val="00EA7862"/>
    <w:rsid w:val="00EB444F"/>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FE5"/>
    <w:rsid w:val="00F5048A"/>
    <w:rsid w:val="00F50D43"/>
    <w:rsid w:val="00F537DF"/>
    <w:rsid w:val="00F61143"/>
    <w:rsid w:val="00F71F42"/>
    <w:rsid w:val="00F75972"/>
    <w:rsid w:val="00F75E39"/>
    <w:rsid w:val="00F8111C"/>
    <w:rsid w:val="00F86617"/>
    <w:rsid w:val="00FA6F00"/>
    <w:rsid w:val="00FA7ACE"/>
    <w:rsid w:val="00FB1C5B"/>
    <w:rsid w:val="00FB5697"/>
    <w:rsid w:val="00FC1EDE"/>
    <w:rsid w:val="00FC264E"/>
    <w:rsid w:val="00FD1052"/>
    <w:rsid w:val="00FD45BB"/>
    <w:rsid w:val="00FD6AB0"/>
    <w:rsid w:val="00FD75F5"/>
    <w:rsid w:val="00FE0100"/>
    <w:rsid w:val="00FE1996"/>
    <w:rsid w:val="00FF04C8"/>
    <w:rsid w:val="00FF302C"/>
    <w:rsid w:val="00FF55C9"/>
    <w:rsid w:val="00FF663D"/>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5-19-002177-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FE26-8659-4419-8612-BB3EB246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37603</Words>
  <Characters>21434</Characters>
  <Application>Microsoft Office Word</Application>
  <DocSecurity>0</DocSecurity>
  <Lines>178</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2021-07-28T07:31:00Z</cp:lastPrinted>
  <dcterms:created xsi:type="dcterms:W3CDTF">2021-08-09T10:40:00Z</dcterms:created>
  <dcterms:modified xsi:type="dcterms:W3CDTF">2021-08-09T10:40:00Z</dcterms:modified>
</cp:coreProperties>
</file>