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6E367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val="ru-RU" w:eastAsia="ru-RU"/>
        </w:rPr>
      </w:pP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тел.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E-mail: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Рішенням тендерного комітету</w:t>
      </w:r>
    </w:p>
    <w:p w14:paraId="3F72EE08" w14:textId="50520D30" w:rsidR="006D5ACB" w:rsidRPr="004766E4" w:rsidRDefault="006D5ACB" w:rsidP="006D5ACB">
      <w:pPr>
        <w:spacing w:after="0" w:line="240" w:lineRule="auto"/>
        <w:ind w:left="5553"/>
        <w:rPr>
          <w:rFonts w:ascii="Times New Roman" w:hAnsi="Times New Roman"/>
          <w:iCs/>
          <w:sz w:val="24"/>
          <w:szCs w:val="24"/>
        </w:rPr>
      </w:pPr>
      <w:r w:rsidRPr="00152158">
        <w:rPr>
          <w:rFonts w:ascii="Times New Roman" w:hAnsi="Times New Roman"/>
          <w:iCs/>
          <w:sz w:val="24"/>
          <w:szCs w:val="24"/>
        </w:rPr>
        <w:t>від "</w:t>
      </w:r>
      <w:r w:rsidR="00B93810">
        <w:rPr>
          <w:rFonts w:ascii="Times New Roman" w:hAnsi="Times New Roman"/>
          <w:iCs/>
          <w:sz w:val="24"/>
          <w:szCs w:val="24"/>
          <w:lang w:val="ru-RU"/>
        </w:rPr>
        <w:t>23</w:t>
      </w:r>
      <w:r w:rsidRPr="00152158">
        <w:rPr>
          <w:rFonts w:ascii="Times New Roman" w:hAnsi="Times New Roman"/>
          <w:iCs/>
          <w:sz w:val="24"/>
          <w:szCs w:val="24"/>
        </w:rPr>
        <w:t>"</w:t>
      </w:r>
      <w:r w:rsidR="00916875" w:rsidRPr="00152158">
        <w:rPr>
          <w:rFonts w:ascii="Times New Roman" w:hAnsi="Times New Roman"/>
          <w:iCs/>
          <w:sz w:val="24"/>
          <w:szCs w:val="24"/>
        </w:rPr>
        <w:t xml:space="preserve"> </w:t>
      </w:r>
      <w:r w:rsidR="00B93810">
        <w:rPr>
          <w:rFonts w:ascii="Times New Roman" w:hAnsi="Times New Roman"/>
          <w:iCs/>
          <w:sz w:val="24"/>
          <w:szCs w:val="24"/>
          <w:lang w:val="ru-RU"/>
        </w:rPr>
        <w:t>листопада</w:t>
      </w:r>
      <w:r w:rsidR="00ED1C88" w:rsidRPr="00152158">
        <w:rPr>
          <w:rFonts w:ascii="Times New Roman" w:hAnsi="Times New Roman"/>
          <w:iCs/>
          <w:sz w:val="24"/>
          <w:szCs w:val="24"/>
        </w:rPr>
        <w:t xml:space="preserve"> </w:t>
      </w:r>
      <w:r w:rsidR="00F85895" w:rsidRPr="00152158">
        <w:rPr>
          <w:rFonts w:ascii="Times New Roman" w:hAnsi="Times New Roman"/>
          <w:iCs/>
          <w:sz w:val="24"/>
          <w:szCs w:val="24"/>
        </w:rPr>
        <w:t>20</w:t>
      </w:r>
      <w:r w:rsidR="00916875" w:rsidRPr="00152158">
        <w:rPr>
          <w:rFonts w:ascii="Times New Roman" w:hAnsi="Times New Roman"/>
          <w:iCs/>
          <w:sz w:val="24"/>
          <w:szCs w:val="24"/>
        </w:rPr>
        <w:t>2</w:t>
      </w:r>
      <w:r w:rsidR="0086320C" w:rsidRPr="00152158">
        <w:rPr>
          <w:rFonts w:ascii="Times New Roman" w:hAnsi="Times New Roman"/>
          <w:iCs/>
          <w:sz w:val="24"/>
          <w:szCs w:val="24"/>
        </w:rPr>
        <w:t>2</w:t>
      </w:r>
      <w:r w:rsidRPr="00152158">
        <w:rPr>
          <w:rFonts w:ascii="Times New Roman" w:hAnsi="Times New Roman"/>
          <w:iCs/>
          <w:sz w:val="24"/>
          <w:szCs w:val="24"/>
        </w:rPr>
        <w:t xml:space="preserve"> року № </w:t>
      </w:r>
      <w:r w:rsidR="008B1B1B">
        <w:rPr>
          <w:rFonts w:ascii="Times New Roman" w:hAnsi="Times New Roman"/>
          <w:iCs/>
          <w:sz w:val="24"/>
          <w:szCs w:val="24"/>
        </w:rPr>
        <w:t>148</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4766E4">
        <w:rPr>
          <w:rFonts w:ascii="Times New Roman" w:hAnsi="Times New Roman"/>
          <w:color w:val="000000"/>
          <w:sz w:val="24"/>
          <w:szCs w:val="24"/>
        </w:rPr>
        <w:t>Г</w:t>
      </w:r>
      <w:r w:rsidR="006D5ACB" w:rsidRPr="004766E4">
        <w:rPr>
          <w:rFonts w:ascii="Times New Roman" w:hAnsi="Times New Roman"/>
          <w:color w:val="000000"/>
          <w:sz w:val="24"/>
          <w:szCs w:val="24"/>
        </w:rPr>
        <w:t>олов</w:t>
      </w:r>
      <w:r w:rsidR="00C731F2" w:rsidRPr="004766E4">
        <w:rPr>
          <w:rFonts w:ascii="Times New Roman" w:hAnsi="Times New Roman"/>
          <w:color w:val="000000"/>
          <w:sz w:val="24"/>
          <w:szCs w:val="24"/>
        </w:rPr>
        <w:t>а</w:t>
      </w:r>
      <w:r w:rsidR="006D5ACB" w:rsidRPr="004766E4">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73C402F3"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w:t>
      </w:r>
      <w:r w:rsidR="00B80340">
        <w:rPr>
          <w:rFonts w:ascii="Times New Roman" w:hAnsi="Times New Roman"/>
          <w:b/>
          <w:sz w:val="24"/>
          <w:szCs w:val="24"/>
        </w:rPr>
        <w:t>148</w:t>
      </w:r>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333F2265" w:rsidR="00B03AFD" w:rsidRPr="004766E4" w:rsidRDefault="006D5ACB" w:rsidP="00B03AFD">
      <w:pPr>
        <w:spacing w:after="0" w:line="240" w:lineRule="auto"/>
        <w:ind w:firstLine="709"/>
        <w:jc w:val="both"/>
        <w:rPr>
          <w:rFonts w:ascii="Times New Roman" w:hAnsi="Times New Roman"/>
          <w:sz w:val="24"/>
          <w:szCs w:val="24"/>
        </w:rPr>
      </w:pPr>
      <w:bookmarkStart w:id="0"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1" w:name="_Hlk96080515"/>
      <w:bookmarkStart w:id="2" w:name="_Hlk534728636"/>
      <w:bookmarkStart w:id="3" w:name="_Hlk532227308"/>
      <w:r w:rsidR="009C46A2" w:rsidRPr="009C46A2">
        <w:rPr>
          <w:rFonts w:ascii="Times New Roman" w:hAnsi="Times New Roman"/>
          <w:b/>
          <w:bCs/>
          <w:sz w:val="24"/>
          <w:szCs w:val="24"/>
        </w:rPr>
        <w:t>ДК 021:2015: 33120000-7 — Системи реєстрації медичної інформації та дослідне обладнання (Тест системи на вивільнення гамма-інтерферону туберкульозу)</w:t>
      </w:r>
      <w:r w:rsidR="00564BC4" w:rsidRPr="004766E4">
        <w:rPr>
          <w:rFonts w:ascii="Times New Roman" w:hAnsi="Times New Roman"/>
          <w:b/>
          <w:bCs/>
          <w:sz w:val="24"/>
          <w:szCs w:val="24"/>
        </w:rPr>
        <w:t xml:space="preserve"> </w:t>
      </w:r>
      <w:bookmarkEnd w:id="1"/>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2"/>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3"/>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71F41DE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4766E4">
        <w:rPr>
          <w:rFonts w:ascii="Times New Roman" w:hAnsi="Times New Roman"/>
          <w:sz w:val="24"/>
          <w:szCs w:val="24"/>
        </w:rPr>
        <w:t xml:space="preserve">Прискорення прогресу у зменшенні тягаря туберкульозу та ВІЛ-інфекції в Україні </w:t>
      </w:r>
      <w:r w:rsidRPr="004766E4">
        <w:rPr>
          <w:rFonts w:ascii="Times New Roman" w:hAnsi="Times New Roman"/>
          <w:sz w:val="24"/>
          <w:szCs w:val="24"/>
        </w:rPr>
        <w:t>(англійською мовою: «</w:t>
      </w:r>
      <w:r w:rsidR="00115F7A" w:rsidRPr="004766E4">
        <w:rPr>
          <w:rFonts w:ascii="Times New Roman" w:hAnsi="Times New Roman"/>
          <w:sz w:val="24"/>
          <w:szCs w:val="24"/>
        </w:rPr>
        <w:t>Gain momentum in reducing TB/ HIV burden in Ukraine</w:t>
      </w:r>
      <w:r w:rsidRPr="004766E4">
        <w:rPr>
          <w:rFonts w:ascii="Times New Roman" w:hAnsi="Times New Roman"/>
          <w:sz w:val="24"/>
          <w:szCs w:val="24"/>
        </w:rPr>
        <w:t>») (далі – проект Глобального фонду)</w:t>
      </w:r>
      <w:r w:rsidR="00971FD1" w:rsidRPr="004766E4">
        <w:rPr>
          <w:rFonts w:ascii="Times New Roman" w:hAnsi="Times New Roman"/>
          <w:sz w:val="24"/>
          <w:szCs w:val="24"/>
        </w:rPr>
        <w:t xml:space="preserve"> за </w:t>
      </w:r>
      <w:r w:rsidR="00971FD1" w:rsidRPr="004766E4">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4766E4">
        <w:rPr>
          <w:rFonts w:ascii="Times New Roman" w:hAnsi="Times New Roman"/>
          <w:sz w:val="24"/>
          <w:szCs w:val="24"/>
        </w:rPr>
        <w:t>№ 1936 (UKR-C-PHC).</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683984DB" w:rsidR="00A05BD3" w:rsidRPr="00663E3D"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663E3D">
        <w:rPr>
          <w:rFonts w:ascii="Times New Roman" w:hAnsi="Times New Roman"/>
          <w:b/>
          <w:bCs/>
          <w:sz w:val="24"/>
          <w:szCs w:val="24"/>
          <w:lang w:val="uk-UA"/>
        </w:rPr>
        <w:t>Назва предмету закупівлі:</w:t>
      </w:r>
      <w:r w:rsidR="00E91AC9" w:rsidRPr="00663E3D">
        <w:rPr>
          <w:rFonts w:ascii="Times New Roman" w:hAnsi="Times New Roman"/>
          <w:b/>
          <w:bCs/>
          <w:sz w:val="24"/>
          <w:szCs w:val="24"/>
          <w:lang w:val="uk-UA"/>
        </w:rPr>
        <w:t xml:space="preserve"> </w:t>
      </w:r>
      <w:r w:rsidR="00A05BD3" w:rsidRPr="00663E3D">
        <w:rPr>
          <w:rFonts w:ascii="Times New Roman" w:hAnsi="Times New Roman"/>
          <w:b/>
          <w:bCs/>
          <w:iCs/>
          <w:sz w:val="24"/>
          <w:szCs w:val="24"/>
          <w:lang w:val="uk-UA"/>
        </w:rPr>
        <w:t xml:space="preserve">згідно </w:t>
      </w:r>
      <w:r w:rsidR="00F5350F" w:rsidRPr="00663E3D">
        <w:rPr>
          <w:rFonts w:ascii="Times New Roman" w:hAnsi="Times New Roman"/>
          <w:b/>
          <w:bCs/>
          <w:iCs/>
          <w:sz w:val="24"/>
          <w:szCs w:val="24"/>
          <w:lang w:val="uk-UA"/>
        </w:rPr>
        <w:t xml:space="preserve"> </w:t>
      </w:r>
      <w:r w:rsidR="009C46A2" w:rsidRPr="009C46A2">
        <w:rPr>
          <w:rFonts w:ascii="Times New Roman" w:hAnsi="Times New Roman"/>
          <w:b/>
          <w:bCs/>
          <w:iCs/>
          <w:sz w:val="24"/>
          <w:szCs w:val="24"/>
          <w:lang w:val="uk-UA"/>
        </w:rPr>
        <w:t>ДК 021:2015: 33120000-7 — Системи реєстрації медичної інформації та дослідне обладнання (Тест системи на вивільнення гамма-інтерферону туберкульозу)</w:t>
      </w:r>
      <w:r w:rsidR="00F5350F" w:rsidRPr="00663E3D">
        <w:rPr>
          <w:rFonts w:ascii="Times New Roman" w:hAnsi="Times New Roman"/>
          <w:b/>
          <w:bCs/>
          <w:iCs/>
          <w:sz w:val="24"/>
          <w:szCs w:val="24"/>
          <w:lang w:val="uk-UA"/>
        </w:rPr>
        <w:t>.</w:t>
      </w:r>
    </w:p>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4" w:name="_Hlk534733452"/>
      <w:r w:rsidRPr="004766E4">
        <w:rPr>
          <w:rFonts w:ascii="Times New Roman" w:hAnsi="Times New Roman"/>
          <w:b/>
          <w:sz w:val="24"/>
          <w:szCs w:val="24"/>
        </w:rPr>
        <w:t>технічні, якісні, кількісні та інші параметри</w:t>
      </w:r>
      <w:bookmarkEnd w:id="4"/>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41F1154A"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4766E4">
        <w:rPr>
          <w:rFonts w:ascii="Times New Roman" w:eastAsia="Calibri" w:hAnsi="Times New Roman"/>
          <w:b/>
          <w:sz w:val="24"/>
          <w:szCs w:val="24"/>
          <w:lang w:eastAsia="ru-RU"/>
        </w:rPr>
        <w:t>«</w:t>
      </w:r>
      <w:r w:rsidR="005A017D">
        <w:rPr>
          <w:rFonts w:ascii="Times New Roman" w:eastAsia="Calibri" w:hAnsi="Times New Roman"/>
          <w:b/>
          <w:sz w:val="24"/>
          <w:szCs w:val="24"/>
          <w:lang w:val="ru-RU" w:eastAsia="ru-RU"/>
        </w:rPr>
        <w:t>30</w:t>
      </w:r>
      <w:r w:rsidRPr="00E4315D">
        <w:rPr>
          <w:rFonts w:ascii="Times New Roman" w:eastAsia="Calibri" w:hAnsi="Times New Roman"/>
          <w:b/>
          <w:sz w:val="24"/>
          <w:szCs w:val="24"/>
          <w:lang w:eastAsia="ru-RU"/>
        </w:rPr>
        <w:t>»</w:t>
      </w:r>
      <w:r w:rsidRPr="00E4315D">
        <w:rPr>
          <w:rFonts w:ascii="Times New Roman" w:hAnsi="Times New Roman"/>
          <w:b/>
          <w:sz w:val="24"/>
          <w:szCs w:val="24"/>
          <w:lang w:eastAsia="ru-RU"/>
        </w:rPr>
        <w:t xml:space="preserve"> </w:t>
      </w:r>
      <w:r w:rsidR="005A017D">
        <w:rPr>
          <w:rFonts w:ascii="Times New Roman" w:hAnsi="Times New Roman"/>
          <w:b/>
          <w:sz w:val="24"/>
          <w:szCs w:val="24"/>
          <w:lang w:val="ru-RU" w:eastAsia="ru-RU"/>
        </w:rPr>
        <w:t>листопада</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350979" w:rsidRPr="00E4315D">
        <w:rPr>
          <w:rFonts w:ascii="Times New Roman" w:hAnsi="Times New Roman"/>
          <w:b/>
          <w:sz w:val="24"/>
          <w:szCs w:val="24"/>
          <w:lang w:eastAsia="ru-RU"/>
        </w:rPr>
        <w:t>2</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766E4">
          <w:rPr>
            <w:rStyle w:val="a7"/>
            <w:rFonts w:ascii="Times New Roman" w:hAnsi="Times New Roman"/>
            <w:bCs/>
            <w:iCs/>
            <w:sz w:val="24"/>
            <w:szCs w:val="24"/>
            <w:lang w:val="uk-UA"/>
          </w:rPr>
          <w:t>https://phc.org.ua</w:t>
        </w:r>
      </w:hyperlink>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1F918A43" w:rsidR="0057760B" w:rsidRPr="004766E4" w:rsidRDefault="00F722B1" w:rsidP="008E7BAF">
      <w:pPr>
        <w:tabs>
          <w:tab w:val="left" w:pos="0"/>
        </w:tabs>
        <w:jc w:val="both"/>
        <w:rPr>
          <w:rFonts w:ascii="Times New Roman" w:hAnsi="Times New Roman"/>
          <w:b/>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48556A" w:rsidRPr="0048556A">
        <w:rPr>
          <w:rFonts w:ascii="Times New Roman" w:hAnsi="Times New Roman"/>
          <w:b/>
          <w:bCs/>
          <w:iCs/>
          <w:sz w:val="24"/>
          <w:szCs w:val="24"/>
        </w:rPr>
        <w:t xml:space="preserve">2 556 828,12 </w:t>
      </w:r>
      <w:r w:rsidR="00B20389" w:rsidRPr="00B20389">
        <w:rPr>
          <w:rFonts w:ascii="Times New Roman" w:hAnsi="Times New Roman"/>
          <w:b/>
          <w:bCs/>
          <w:iCs/>
          <w:sz w:val="24"/>
          <w:szCs w:val="24"/>
        </w:rPr>
        <w:t xml:space="preserve">грн. </w:t>
      </w:r>
      <w:r w:rsidR="0057760B" w:rsidRPr="004766E4">
        <w:rPr>
          <w:rFonts w:ascii="Times New Roman" w:hAnsi="Times New Roman"/>
          <w:b/>
          <w:bCs/>
          <w:iCs/>
          <w:sz w:val="24"/>
          <w:szCs w:val="24"/>
        </w:rPr>
        <w:t>грн.,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69BBF228"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43245E" w:rsidRPr="0043245E">
        <w:rPr>
          <w:rFonts w:ascii="Times New Roman" w:hAnsi="Times New Roman"/>
          <w:bCs/>
          <w:iCs/>
          <w:sz w:val="24"/>
          <w:szCs w:val="24"/>
          <w:lang w:val="uk-UA"/>
        </w:rPr>
        <w:t>3</w:t>
      </w:r>
      <w:r w:rsidR="00A63E31" w:rsidRPr="004766E4">
        <w:rPr>
          <w:rFonts w:ascii="Times New Roman" w:hAnsi="Times New Roman"/>
          <w:bCs/>
          <w:iCs/>
          <w:sz w:val="24"/>
          <w:szCs w:val="24"/>
          <w:lang w:val="uk-UA"/>
        </w:rPr>
        <w:t>0</w:t>
      </w:r>
      <w:r w:rsidRPr="004766E4">
        <w:rPr>
          <w:rFonts w:ascii="Times New Roman" w:hAnsi="Times New Roman"/>
          <w:bCs/>
          <w:iCs/>
          <w:sz w:val="24"/>
          <w:szCs w:val="24"/>
          <w:lang w:val="uk-UA"/>
        </w:rPr>
        <w:t xml:space="preserve"> (</w:t>
      </w:r>
      <w:r w:rsidR="0043245E">
        <w:rPr>
          <w:rFonts w:ascii="Times New Roman" w:hAnsi="Times New Roman"/>
          <w:bCs/>
          <w:iCs/>
          <w:sz w:val="24"/>
          <w:szCs w:val="24"/>
          <w:lang w:val="uk-UA"/>
        </w:rPr>
        <w:t>тридцяти</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07B823F9" w:rsidR="00E37C5B" w:rsidRPr="004766E4"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4766E4">
        <w:rPr>
          <w:rFonts w:ascii="Times New Roman" w:eastAsia="Tahoma" w:hAnsi="Times New Roman"/>
          <w:b/>
          <w:sz w:val="24"/>
          <w:szCs w:val="24"/>
          <w:lang w:val="uk-UA" w:eastAsia="ru-RU"/>
        </w:rPr>
        <w:t xml:space="preserve">до </w:t>
      </w:r>
      <w:r w:rsidR="008202B6">
        <w:rPr>
          <w:rFonts w:ascii="Times New Roman" w:eastAsia="Tahoma" w:hAnsi="Times New Roman"/>
          <w:b/>
          <w:sz w:val="24"/>
          <w:szCs w:val="24"/>
          <w:lang w:val="uk-UA" w:eastAsia="ru-RU"/>
        </w:rPr>
        <w:t>2</w:t>
      </w:r>
      <w:r w:rsidR="00941BF6">
        <w:rPr>
          <w:rFonts w:ascii="Times New Roman" w:eastAsia="Tahoma" w:hAnsi="Times New Roman"/>
          <w:b/>
          <w:sz w:val="24"/>
          <w:szCs w:val="24"/>
          <w:lang w:val="uk-UA" w:eastAsia="ru-RU"/>
        </w:rPr>
        <w:t>3</w:t>
      </w:r>
      <w:r w:rsidR="002B488F" w:rsidRPr="000974C7">
        <w:rPr>
          <w:rFonts w:ascii="Times New Roman" w:eastAsia="Tahoma" w:hAnsi="Times New Roman"/>
          <w:b/>
          <w:sz w:val="24"/>
          <w:szCs w:val="24"/>
          <w:lang w:val="uk-UA" w:eastAsia="ru-RU"/>
        </w:rPr>
        <w:t xml:space="preserve"> </w:t>
      </w:r>
      <w:r w:rsidR="008202B6">
        <w:rPr>
          <w:rFonts w:ascii="Times New Roman" w:eastAsia="Tahoma" w:hAnsi="Times New Roman"/>
          <w:b/>
          <w:sz w:val="24"/>
          <w:szCs w:val="24"/>
          <w:lang w:val="uk-UA" w:eastAsia="ru-RU"/>
        </w:rPr>
        <w:t>грудня</w:t>
      </w:r>
      <w:r w:rsidR="00D44533" w:rsidRPr="000974C7">
        <w:rPr>
          <w:rFonts w:ascii="Times New Roman" w:eastAsia="Tahoma" w:hAnsi="Times New Roman"/>
          <w:b/>
          <w:sz w:val="24"/>
          <w:szCs w:val="24"/>
          <w:lang w:val="uk-UA" w:eastAsia="ru-RU"/>
        </w:rPr>
        <w:t xml:space="preserve"> 202</w:t>
      </w:r>
      <w:r w:rsidR="00D03D1E" w:rsidRPr="000974C7">
        <w:rPr>
          <w:rFonts w:ascii="Times New Roman" w:eastAsia="Tahoma" w:hAnsi="Times New Roman"/>
          <w:b/>
          <w:sz w:val="24"/>
          <w:szCs w:val="24"/>
          <w:lang w:val="uk-UA" w:eastAsia="ru-RU"/>
        </w:rPr>
        <w:t>2</w:t>
      </w:r>
      <w:r w:rsidR="00D44533" w:rsidRPr="000974C7">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lastRenderedPageBreak/>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77777777"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5"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EB120F" w:rsidRPr="004766E4">
          <w:rPr>
            <w:rStyle w:val="a7"/>
            <w:rFonts w:ascii="Times New Roman" w:hAnsi="Times New Roman"/>
            <w:sz w:val="24"/>
            <w:szCs w:val="24"/>
            <w:shd w:val="clear" w:color="auto" w:fill="FFFFFF"/>
            <w:lang w:val="uk-UA"/>
          </w:rPr>
          <w:t>o.korzh@phc.org.ua</w:t>
        </w:r>
      </w:hyperlink>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до уваги: фахівця відділу закупівель та постачань Коржа Олега, тел.: (044) 482-46-15, (095) 427-74-04.</w:t>
      </w:r>
    </w:p>
    <w:bookmarkEnd w:id="5"/>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23AFF992" w14:textId="1EF44C56"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іншу інформацію і документами, що містять технічний опис предмета закупівлі</w:t>
      </w:r>
      <w:r w:rsidRPr="004766E4">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4766E4"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xml:space="preserve">, е-mail: </w:t>
      </w:r>
      <w:hyperlink r:id="rId11" w:history="1">
        <w:r w:rsidR="008E7AAD" w:rsidRPr="004766E4">
          <w:rPr>
            <w:rStyle w:val="a7"/>
            <w:rFonts w:ascii="Times New Roman" w:hAnsi="Times New Roman"/>
            <w:sz w:val="24"/>
            <w:szCs w:val="24"/>
            <w:shd w:val="clear" w:color="auto" w:fill="FFFFFF"/>
            <w:lang w:val="uk-UA"/>
          </w:rPr>
          <w:t>o.korzh@phc.org.ua</w:t>
        </w:r>
      </w:hyperlink>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324BE165" w14:textId="15980890" w:rsidR="002F78C1" w:rsidRPr="00E85DA2"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4766E4">
        <w:rPr>
          <w:rFonts w:ascii="Times New Roman" w:hAnsi="Times New Roman"/>
          <w:sz w:val="24"/>
          <w:szCs w:val="24"/>
          <w:lang w:eastAsia="ru-RU"/>
        </w:rPr>
        <w:t>Скановані д</w:t>
      </w:r>
      <w:r w:rsidRPr="004766E4">
        <w:rPr>
          <w:rFonts w:ascii="Times New Roman" w:eastAsia="Calibri" w:hAnsi="Times New Roman"/>
          <w:sz w:val="24"/>
          <w:szCs w:val="24"/>
          <w:lang w:eastAsia="ru-RU"/>
        </w:rPr>
        <w:t>окументи у повному обсязі, згідно п. 1</w:t>
      </w:r>
      <w:r w:rsidR="00F545A0" w:rsidRPr="004766E4">
        <w:rPr>
          <w:rFonts w:ascii="Times New Roman" w:eastAsia="Calibri" w:hAnsi="Times New Roman"/>
          <w:sz w:val="24"/>
          <w:szCs w:val="24"/>
          <w:lang w:eastAsia="ru-RU"/>
        </w:rPr>
        <w:t>1</w:t>
      </w:r>
      <w:r w:rsidRPr="004766E4">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4766E4">
        <w:rPr>
          <w:rFonts w:ascii="Times New Roman" w:eastAsia="Calibri" w:hAnsi="Times New Roman"/>
          <w:sz w:val="24"/>
          <w:szCs w:val="24"/>
        </w:rPr>
        <w:t xml:space="preserve">: </w:t>
      </w:r>
      <w:r w:rsidRPr="004766E4">
        <w:rPr>
          <w:rFonts w:ascii="Times New Roman" w:eastAsia="Calibri" w:hAnsi="Times New Roman"/>
          <w:b/>
          <w:bCs/>
          <w:sz w:val="24"/>
          <w:szCs w:val="24"/>
        </w:rPr>
        <w:t xml:space="preserve">Цінова пропозиція згідно конкурсу на закупівлю </w:t>
      </w:r>
      <w:r w:rsidR="009C46A2" w:rsidRPr="009C46A2">
        <w:rPr>
          <w:rFonts w:ascii="Times New Roman" w:eastAsia="Calibri" w:hAnsi="Times New Roman"/>
          <w:b/>
          <w:bCs/>
          <w:sz w:val="24"/>
          <w:szCs w:val="24"/>
        </w:rPr>
        <w:t>ДК 021:2015: 33120000-7 — Системи реєстрації медичної інформації та дослідне обладнання (Тест системи на вивільнення гамма-інтерферону туберкульозу)</w:t>
      </w:r>
      <w:r w:rsidRPr="00E85DA2">
        <w:rPr>
          <w:rFonts w:ascii="Times New Roman" w:eastAsia="Calibri" w:hAnsi="Times New Roman"/>
          <w:b/>
          <w:bCs/>
          <w:iCs/>
          <w:sz w:val="24"/>
          <w:szCs w:val="24"/>
        </w:rPr>
        <w:t>.</w:t>
      </w:r>
    </w:p>
    <w:p w14:paraId="2412B962"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 xml:space="preserve">Відповідальність за достовірність наданої інформації в своїй ціновій пропозиції несе </w:t>
      </w:r>
      <w:r w:rsidRPr="004766E4">
        <w:rPr>
          <w:rFonts w:ascii="Times New Roman" w:hAnsi="Times New Roman"/>
          <w:sz w:val="24"/>
          <w:szCs w:val="24"/>
          <w:lang w:eastAsia="ru-RU"/>
        </w:rPr>
        <w:lastRenderedPageBreak/>
        <w:t>учасник.</w:t>
      </w:r>
    </w:p>
    <w:p w14:paraId="7D5EA85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FFC7AEC"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62C1A6E0" w14:textId="77777777" w:rsidR="00D628B6" w:rsidRPr="004766E4" w:rsidRDefault="00D628B6" w:rsidP="008C5885">
      <w:pPr>
        <w:spacing w:after="0" w:line="240" w:lineRule="auto"/>
        <w:ind w:left="5812"/>
        <w:jc w:val="right"/>
        <w:rPr>
          <w:rFonts w:ascii="Times New Roman" w:hAnsi="Times New Roman"/>
          <w:b/>
          <w:bCs/>
          <w:sz w:val="24"/>
          <w:szCs w:val="24"/>
        </w:rPr>
      </w:pPr>
    </w:p>
    <w:p w14:paraId="503C4305" w14:textId="77777777" w:rsidR="00F91E93" w:rsidRPr="004766E4"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Default="008E3823" w:rsidP="008C5885">
      <w:pPr>
        <w:tabs>
          <w:tab w:val="left" w:pos="180"/>
          <w:tab w:val="left" w:pos="567"/>
          <w:tab w:val="left" w:pos="993"/>
        </w:tabs>
        <w:ind w:right="-284"/>
        <w:jc w:val="right"/>
        <w:rPr>
          <w:rFonts w:ascii="Times New Roman" w:hAnsi="Times New Roman"/>
          <w:b/>
          <w:sz w:val="24"/>
          <w:szCs w:val="24"/>
        </w:rPr>
      </w:pPr>
    </w:p>
    <w:p w14:paraId="46B41360" w14:textId="77777777" w:rsidR="00A703A7" w:rsidRDefault="00A703A7" w:rsidP="008C5885">
      <w:pPr>
        <w:tabs>
          <w:tab w:val="left" w:pos="180"/>
          <w:tab w:val="left" w:pos="567"/>
          <w:tab w:val="left" w:pos="993"/>
        </w:tabs>
        <w:ind w:right="-284"/>
        <w:jc w:val="right"/>
        <w:rPr>
          <w:rFonts w:ascii="Times New Roman" w:hAnsi="Times New Roman"/>
          <w:b/>
          <w:sz w:val="24"/>
          <w:szCs w:val="24"/>
        </w:rPr>
      </w:pPr>
    </w:p>
    <w:p w14:paraId="566E7C05" w14:textId="096D71D1" w:rsidR="008C5885" w:rsidRPr="004766E4" w:rsidRDefault="002C3429" w:rsidP="008C5885">
      <w:pPr>
        <w:tabs>
          <w:tab w:val="left" w:pos="180"/>
          <w:tab w:val="left" w:pos="567"/>
          <w:tab w:val="left" w:pos="993"/>
        </w:tabs>
        <w:ind w:right="-284"/>
        <w:jc w:val="right"/>
        <w:rPr>
          <w:rFonts w:ascii="Times New Roman" w:hAnsi="Times New Roman"/>
          <w:b/>
          <w:sz w:val="24"/>
          <w:szCs w:val="24"/>
        </w:rPr>
      </w:pPr>
      <w:bookmarkStart w:id="6" w:name="_Hlk120088498"/>
      <w:r w:rsidRPr="004766E4">
        <w:rPr>
          <w:rFonts w:ascii="Times New Roman" w:hAnsi="Times New Roman"/>
          <w:b/>
          <w:sz w:val="24"/>
          <w:szCs w:val="24"/>
        </w:rPr>
        <w:lastRenderedPageBreak/>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1CB717E5" w14:textId="77777777" w:rsidR="009C46A2" w:rsidRDefault="009C46A2" w:rsidP="00124F15">
      <w:pPr>
        <w:spacing w:after="160" w:line="259" w:lineRule="auto"/>
        <w:jc w:val="center"/>
        <w:rPr>
          <w:rFonts w:ascii="Times New Roman" w:eastAsia="Calibri" w:hAnsi="Times New Roman"/>
          <w:b/>
          <w:bCs/>
          <w:sz w:val="24"/>
          <w:szCs w:val="24"/>
          <w:lang w:eastAsia="en-US"/>
        </w:rPr>
      </w:pPr>
      <w:r w:rsidRPr="009C46A2">
        <w:rPr>
          <w:rFonts w:ascii="Times New Roman" w:eastAsia="Calibri" w:hAnsi="Times New Roman"/>
          <w:b/>
          <w:bCs/>
          <w:sz w:val="24"/>
          <w:szCs w:val="24"/>
          <w:lang w:eastAsia="en-US"/>
        </w:rPr>
        <w:t>ДК 021:2015: 33120000-7 — Системи реєстрації медичної інформації та дослідне обладнання (Тест системи на вивільнення гамма-інтерферону туберкульозу)</w:t>
      </w:r>
    </w:p>
    <w:p w14:paraId="3520B772" w14:textId="0D4B4C34"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7A44ED12" w14:textId="77777777" w:rsidR="007A37B4" w:rsidRPr="00157AB1" w:rsidRDefault="007A37B4" w:rsidP="007A37B4">
      <w:pPr>
        <w:autoSpaceDE w:val="0"/>
        <w:autoSpaceDN w:val="0"/>
        <w:adjustRightInd w:val="0"/>
        <w:spacing w:after="0" w:line="240" w:lineRule="auto"/>
        <w:ind w:firstLine="709"/>
        <w:jc w:val="center"/>
        <w:rPr>
          <w:rFonts w:ascii="Times New Roman" w:hAnsi="Times New Roman"/>
          <w:bCs/>
          <w:sz w:val="24"/>
          <w:szCs w:val="24"/>
        </w:rPr>
      </w:pPr>
      <w:r w:rsidRPr="00086941">
        <w:rPr>
          <w:rFonts w:ascii="Times New Roman" w:eastAsia="Garamond" w:hAnsi="Times New Roman"/>
          <w:b/>
          <w:sz w:val="24"/>
          <w:szCs w:val="24"/>
          <w:lang w:eastAsia="en-US"/>
        </w:rPr>
        <w:t>Опис позицій до закупівлі:</w:t>
      </w:r>
    </w:p>
    <w:tbl>
      <w:tblPr>
        <w:tblStyle w:val="ab"/>
        <w:tblW w:w="10774" w:type="dxa"/>
        <w:tblInd w:w="-431" w:type="dxa"/>
        <w:tblLayout w:type="fixed"/>
        <w:tblLook w:val="04A0" w:firstRow="1" w:lastRow="0" w:firstColumn="1" w:lastColumn="0" w:noHBand="0" w:noVBand="1"/>
      </w:tblPr>
      <w:tblGrid>
        <w:gridCol w:w="568"/>
        <w:gridCol w:w="2410"/>
        <w:gridCol w:w="4111"/>
        <w:gridCol w:w="1134"/>
        <w:gridCol w:w="1417"/>
        <w:gridCol w:w="1134"/>
      </w:tblGrid>
      <w:tr w:rsidR="00A77919" w:rsidRPr="00157AB1" w14:paraId="6D23A936" w14:textId="77777777" w:rsidTr="0038315C">
        <w:trPr>
          <w:trHeight w:val="404"/>
        </w:trPr>
        <w:tc>
          <w:tcPr>
            <w:tcW w:w="568" w:type="dxa"/>
          </w:tcPr>
          <w:p w14:paraId="4147BCAE" w14:textId="7FC1794D" w:rsidR="00A77919" w:rsidRDefault="00A77919" w:rsidP="00FD6B72">
            <w:pPr>
              <w:spacing w:after="0" w:line="240" w:lineRule="auto"/>
              <w:rPr>
                <w:rFonts w:ascii="Times New Roman" w:hAnsi="Times New Roman"/>
                <w:b/>
                <w:sz w:val="24"/>
                <w:szCs w:val="24"/>
              </w:rPr>
            </w:pPr>
            <w:bookmarkStart w:id="7" w:name="_Hlk59457571"/>
            <w:r>
              <w:rPr>
                <w:rFonts w:ascii="Times New Roman" w:hAnsi="Times New Roman"/>
                <w:b/>
                <w:sz w:val="24"/>
                <w:szCs w:val="24"/>
              </w:rPr>
              <w:t xml:space="preserve">№ </w:t>
            </w:r>
          </w:p>
        </w:tc>
        <w:tc>
          <w:tcPr>
            <w:tcW w:w="2410" w:type="dxa"/>
          </w:tcPr>
          <w:p w14:paraId="781E43D6" w14:textId="77777777" w:rsidR="00A77919" w:rsidRPr="00157AB1" w:rsidRDefault="00A77919" w:rsidP="00FD6B72">
            <w:pPr>
              <w:spacing w:after="0" w:line="240" w:lineRule="auto"/>
              <w:rPr>
                <w:rFonts w:ascii="Times New Roman" w:hAnsi="Times New Roman"/>
                <w:b/>
                <w:sz w:val="24"/>
                <w:szCs w:val="24"/>
                <w:lang w:val="uk-UA"/>
              </w:rPr>
            </w:pPr>
            <w:r>
              <w:rPr>
                <w:rFonts w:ascii="Times New Roman" w:hAnsi="Times New Roman"/>
                <w:b/>
                <w:sz w:val="24"/>
                <w:szCs w:val="24"/>
                <w:lang w:val="uk-UA"/>
              </w:rPr>
              <w:t>Предмет закупівлі</w:t>
            </w:r>
          </w:p>
        </w:tc>
        <w:tc>
          <w:tcPr>
            <w:tcW w:w="4111" w:type="dxa"/>
          </w:tcPr>
          <w:p w14:paraId="4EFC817C" w14:textId="77777777" w:rsidR="00A77919" w:rsidRPr="00157AB1" w:rsidRDefault="00A77919" w:rsidP="00FD6B72">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 xml:space="preserve">Медико-технічні вимоги  </w:t>
            </w:r>
          </w:p>
          <w:p w14:paraId="48005DCB" w14:textId="77777777" w:rsidR="00A77919" w:rsidRPr="00157AB1" w:rsidRDefault="00A77919" w:rsidP="00FD6B72">
            <w:pPr>
              <w:rPr>
                <w:rFonts w:ascii="Times New Roman" w:hAnsi="Times New Roman"/>
                <w:sz w:val="24"/>
                <w:szCs w:val="24"/>
              </w:rPr>
            </w:pPr>
          </w:p>
        </w:tc>
        <w:tc>
          <w:tcPr>
            <w:tcW w:w="1134" w:type="dxa"/>
          </w:tcPr>
          <w:p w14:paraId="511B163A" w14:textId="77777777" w:rsidR="00A77919" w:rsidRPr="003C0E6F" w:rsidRDefault="00A77919" w:rsidP="00FD6B72">
            <w:pPr>
              <w:rPr>
                <w:rFonts w:ascii="Times New Roman" w:hAnsi="Times New Roman"/>
                <w:b/>
                <w:bCs/>
                <w:sz w:val="24"/>
                <w:szCs w:val="24"/>
              </w:rPr>
            </w:pPr>
            <w:r w:rsidRPr="003C0E6F">
              <w:rPr>
                <w:rFonts w:ascii="Times New Roman" w:hAnsi="Times New Roman"/>
                <w:b/>
                <w:bCs/>
                <w:sz w:val="24"/>
                <w:szCs w:val="24"/>
              </w:rPr>
              <w:t>Одиниця виміру</w:t>
            </w:r>
          </w:p>
        </w:tc>
        <w:tc>
          <w:tcPr>
            <w:tcW w:w="1417" w:type="dxa"/>
          </w:tcPr>
          <w:p w14:paraId="173094FA" w14:textId="77777777" w:rsidR="00A77919" w:rsidRPr="00157AB1" w:rsidRDefault="00A77919" w:rsidP="00FD6B72">
            <w:pPr>
              <w:rPr>
                <w:rFonts w:ascii="Times New Roman" w:hAnsi="Times New Roman"/>
                <w:sz w:val="24"/>
                <w:szCs w:val="24"/>
              </w:rPr>
            </w:pPr>
            <w:r w:rsidRPr="00157AB1">
              <w:rPr>
                <w:rFonts w:ascii="Times New Roman" w:hAnsi="Times New Roman"/>
                <w:b/>
                <w:bCs/>
                <w:sz w:val="24"/>
                <w:szCs w:val="24"/>
                <w:lang w:val="uk-UA"/>
              </w:rPr>
              <w:t>Кількість</w:t>
            </w:r>
          </w:p>
        </w:tc>
        <w:tc>
          <w:tcPr>
            <w:tcW w:w="1134" w:type="dxa"/>
          </w:tcPr>
          <w:p w14:paraId="3DCFEF7F" w14:textId="77777777" w:rsidR="00A77919" w:rsidRPr="00157AB1" w:rsidRDefault="00A77919" w:rsidP="00FD6B72">
            <w:pPr>
              <w:rPr>
                <w:rFonts w:ascii="Times New Roman" w:hAnsi="Times New Roman"/>
                <w:b/>
                <w:bCs/>
                <w:sz w:val="24"/>
                <w:szCs w:val="24"/>
              </w:rPr>
            </w:pPr>
            <w:r>
              <w:rPr>
                <w:rFonts w:ascii="Times New Roman" w:hAnsi="Times New Roman"/>
                <w:b/>
                <w:bCs/>
                <w:sz w:val="24"/>
                <w:szCs w:val="24"/>
              </w:rPr>
              <w:t>Відповідність ТАК/НІ</w:t>
            </w:r>
          </w:p>
        </w:tc>
      </w:tr>
      <w:tr w:rsidR="00A77919" w:rsidRPr="00157AB1" w14:paraId="43507188" w14:textId="77777777" w:rsidTr="0038315C">
        <w:trPr>
          <w:trHeight w:val="2830"/>
        </w:trPr>
        <w:tc>
          <w:tcPr>
            <w:tcW w:w="568" w:type="dxa"/>
          </w:tcPr>
          <w:p w14:paraId="0C1F60CD" w14:textId="77777777" w:rsidR="00A77919" w:rsidRPr="002B604C" w:rsidRDefault="00A77919" w:rsidP="00FD6B72">
            <w:pPr>
              <w:spacing w:after="0" w:line="240" w:lineRule="auto"/>
              <w:rPr>
                <w:rFonts w:ascii="Times New Roman" w:hAnsi="Times New Roman"/>
                <w:b/>
                <w:bCs/>
              </w:rPr>
            </w:pPr>
            <w:r>
              <w:rPr>
                <w:rFonts w:ascii="Times New Roman" w:hAnsi="Times New Roman"/>
                <w:b/>
                <w:bCs/>
              </w:rPr>
              <w:t>1</w:t>
            </w:r>
          </w:p>
        </w:tc>
        <w:tc>
          <w:tcPr>
            <w:tcW w:w="2410" w:type="dxa"/>
            <w:vAlign w:val="center"/>
          </w:tcPr>
          <w:p w14:paraId="728D30CB" w14:textId="45ED4650" w:rsidR="00A77919" w:rsidRPr="00A77919" w:rsidRDefault="00A77919" w:rsidP="0038315C">
            <w:pPr>
              <w:spacing w:after="0" w:line="240" w:lineRule="auto"/>
              <w:rPr>
                <w:rFonts w:ascii="Times New Roman" w:hAnsi="Times New Roman"/>
                <w:b/>
                <w:bCs/>
                <w:sz w:val="24"/>
                <w:szCs w:val="24"/>
              </w:rPr>
            </w:pPr>
            <w:r w:rsidRPr="00A77919">
              <w:rPr>
                <w:rFonts w:ascii="Times New Roman" w:hAnsi="Times New Roman"/>
                <w:b/>
                <w:bCs/>
                <w:sz w:val="24"/>
                <w:szCs w:val="24"/>
              </w:rPr>
              <w:t xml:space="preserve">Тест на ивільнення гамма-інтерферону (набір тестів </w:t>
            </w:r>
            <w:r w:rsidR="00D74B49">
              <w:rPr>
                <w:rFonts w:ascii="Times New Roman" w:hAnsi="Times New Roman"/>
                <w:b/>
                <w:bCs/>
                <w:sz w:val="24"/>
                <w:szCs w:val="24"/>
                <w:lang w:val="en-US"/>
              </w:rPr>
              <w:t>Q</w:t>
            </w:r>
            <w:r w:rsidRPr="00A77919">
              <w:rPr>
                <w:rFonts w:ascii="Times New Roman" w:hAnsi="Times New Roman"/>
                <w:b/>
                <w:bCs/>
                <w:sz w:val="24"/>
                <w:szCs w:val="24"/>
              </w:rPr>
              <w:t xml:space="preserve">FT-Plus: ELISA ELISA </w:t>
            </w:r>
          </w:p>
          <w:p w14:paraId="2AD14668" w14:textId="0E144897" w:rsidR="00A77919" w:rsidRPr="00A77919" w:rsidRDefault="00A77919" w:rsidP="00444128">
            <w:pPr>
              <w:spacing w:after="0" w:line="240" w:lineRule="auto"/>
              <w:jc w:val="center"/>
              <w:rPr>
                <w:rFonts w:ascii="Times New Roman" w:hAnsi="Times New Roman"/>
                <w:b/>
                <w:bCs/>
                <w:sz w:val="24"/>
                <w:szCs w:val="24"/>
              </w:rPr>
            </w:pPr>
          </w:p>
        </w:tc>
        <w:tc>
          <w:tcPr>
            <w:tcW w:w="4111" w:type="dxa"/>
            <w:vAlign w:val="center"/>
          </w:tcPr>
          <w:p w14:paraId="2D0B98AA" w14:textId="77777777" w:rsidR="00A77919" w:rsidRPr="00A77919" w:rsidRDefault="00A77919" w:rsidP="00444128">
            <w:pPr>
              <w:spacing w:after="0" w:line="240" w:lineRule="auto"/>
              <w:jc w:val="center"/>
              <w:rPr>
                <w:rFonts w:ascii="Times New Roman" w:hAnsi="Times New Roman"/>
                <w:bCs/>
                <w:lang w:val="uk-UA"/>
              </w:rPr>
            </w:pPr>
            <w:r w:rsidRPr="00A77919">
              <w:rPr>
                <w:rFonts w:ascii="Times New Roman" w:hAnsi="Times New Roman"/>
                <w:bCs/>
                <w:lang w:val="uk-UA"/>
              </w:rPr>
              <w:t>діагностична тест-система для використання in vitro. для виявлення латентного туберкульозу.</w:t>
            </w:r>
          </w:p>
          <w:p w14:paraId="30EC6D8D" w14:textId="77777777" w:rsidR="00A77919" w:rsidRPr="00A77919" w:rsidRDefault="00A77919" w:rsidP="00444128">
            <w:pPr>
              <w:spacing w:after="0" w:line="240" w:lineRule="auto"/>
              <w:jc w:val="center"/>
              <w:rPr>
                <w:rFonts w:ascii="Times New Roman" w:hAnsi="Times New Roman"/>
                <w:bCs/>
                <w:lang w:val="uk-UA"/>
              </w:rPr>
            </w:pPr>
            <w:r w:rsidRPr="00A77919">
              <w:rPr>
                <w:rFonts w:ascii="Times New Roman" w:hAnsi="Times New Roman"/>
                <w:bCs/>
                <w:lang w:val="uk-UA"/>
              </w:rPr>
              <w:t>Виявлення гамма-інтерферонів  шляхом твердофазного</w:t>
            </w:r>
          </w:p>
          <w:p w14:paraId="7933921C" w14:textId="77777777" w:rsidR="00A77919" w:rsidRPr="00A77919" w:rsidRDefault="00A77919" w:rsidP="00444128">
            <w:pPr>
              <w:spacing w:after="0" w:line="240" w:lineRule="auto"/>
              <w:jc w:val="center"/>
              <w:rPr>
                <w:rFonts w:ascii="Times New Roman" w:hAnsi="Times New Roman"/>
                <w:bCs/>
                <w:lang w:val="uk-UA"/>
              </w:rPr>
            </w:pPr>
            <w:r w:rsidRPr="00A77919">
              <w:rPr>
                <w:rFonts w:ascii="Times New Roman" w:hAnsi="Times New Roman"/>
                <w:bCs/>
                <w:lang w:val="uk-UA"/>
              </w:rPr>
              <w:t>гетерогенного імуноферментного аналізу (ELISA) проводиться з метою визначення in vitro клітинної відповіді на ці пептидні антигени, що асоціюються з інфекцією Mycobacterium tuberculosis.</w:t>
            </w:r>
          </w:p>
          <w:p w14:paraId="6D98AF4F" w14:textId="763680E4" w:rsidR="00A77919" w:rsidRDefault="00A77919" w:rsidP="005A560B">
            <w:pPr>
              <w:spacing w:after="0" w:line="240" w:lineRule="auto"/>
              <w:jc w:val="center"/>
              <w:rPr>
                <w:rFonts w:ascii="Times New Roman" w:hAnsi="Times New Roman"/>
                <w:bCs/>
                <w:lang w:val="uk-UA"/>
              </w:rPr>
            </w:pPr>
            <w:r w:rsidRPr="00A77919">
              <w:rPr>
                <w:rFonts w:ascii="Times New Roman" w:hAnsi="Times New Roman"/>
                <w:bCs/>
                <w:lang w:val="uk-UA"/>
              </w:rPr>
              <w:t xml:space="preserve">QFT-Plus є непрямим тестом на інфекцію M. </w:t>
            </w:r>
            <w:r w:rsidR="0038315C" w:rsidRPr="00A77919">
              <w:rPr>
                <w:rFonts w:ascii="Times New Roman" w:hAnsi="Times New Roman"/>
                <w:bCs/>
                <w:lang w:val="uk-UA"/>
              </w:rPr>
              <w:t>T</w:t>
            </w:r>
            <w:r w:rsidRPr="00A77919">
              <w:rPr>
                <w:rFonts w:ascii="Times New Roman" w:hAnsi="Times New Roman"/>
                <w:bCs/>
                <w:lang w:val="uk-UA"/>
              </w:rPr>
              <w:t>uberculosis</w:t>
            </w:r>
          </w:p>
          <w:p w14:paraId="020069D3" w14:textId="560A85B3" w:rsidR="0038315C" w:rsidRPr="0050475B" w:rsidRDefault="0038315C" w:rsidP="005A560B">
            <w:pPr>
              <w:spacing w:after="0" w:line="240" w:lineRule="auto"/>
              <w:jc w:val="center"/>
              <w:rPr>
                <w:rFonts w:ascii="Times New Roman" w:hAnsi="Times New Roman"/>
                <w:lang w:val="uk-UA"/>
              </w:rPr>
            </w:pPr>
            <w:r>
              <w:rPr>
                <w:rFonts w:ascii="Times New Roman" w:hAnsi="Times New Roman"/>
                <w:bCs/>
                <w:lang w:val="uk-UA"/>
              </w:rPr>
              <w:t>Набір на 44 пацієнта</w:t>
            </w:r>
          </w:p>
        </w:tc>
        <w:tc>
          <w:tcPr>
            <w:tcW w:w="1134" w:type="dxa"/>
            <w:vAlign w:val="center"/>
          </w:tcPr>
          <w:p w14:paraId="64E86C09" w14:textId="77777777" w:rsidR="00A77919" w:rsidRPr="0003621C" w:rsidRDefault="00A77919" w:rsidP="00444128">
            <w:pPr>
              <w:spacing w:after="0" w:line="240" w:lineRule="auto"/>
              <w:jc w:val="center"/>
              <w:rPr>
                <w:rFonts w:ascii="Times New Roman" w:hAnsi="Times New Roman"/>
                <w:sz w:val="24"/>
                <w:szCs w:val="24"/>
                <w:lang w:val="uk-UA"/>
              </w:rPr>
            </w:pPr>
            <w:r w:rsidRPr="0003621C">
              <w:rPr>
                <w:rFonts w:ascii="Times New Roman" w:hAnsi="Times New Roman"/>
                <w:sz w:val="24"/>
                <w:szCs w:val="24"/>
                <w:lang w:val="uk-UA"/>
              </w:rPr>
              <w:t>набір</w:t>
            </w:r>
          </w:p>
        </w:tc>
        <w:tc>
          <w:tcPr>
            <w:tcW w:w="1417" w:type="dxa"/>
            <w:vAlign w:val="center"/>
          </w:tcPr>
          <w:p w14:paraId="438591CE" w14:textId="46694372" w:rsidR="00A77919" w:rsidRPr="0003621C" w:rsidRDefault="00A77919" w:rsidP="00A77919">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1134" w:type="dxa"/>
            <w:shd w:val="clear" w:color="auto" w:fill="FFFF00"/>
          </w:tcPr>
          <w:p w14:paraId="763751F7" w14:textId="77777777" w:rsidR="00A77919" w:rsidRPr="0003621C" w:rsidRDefault="00A77919" w:rsidP="00FD6B72">
            <w:pPr>
              <w:spacing w:after="0" w:line="240" w:lineRule="auto"/>
              <w:jc w:val="center"/>
              <w:rPr>
                <w:rFonts w:ascii="Times New Roman" w:hAnsi="Times New Roman"/>
                <w:sz w:val="24"/>
                <w:szCs w:val="24"/>
              </w:rPr>
            </w:pPr>
          </w:p>
        </w:tc>
      </w:tr>
      <w:tr w:rsidR="00A77919" w:rsidRPr="0003621C" w14:paraId="2B2CB3D9" w14:textId="77777777" w:rsidTr="0038315C">
        <w:trPr>
          <w:trHeight w:val="2250"/>
        </w:trPr>
        <w:tc>
          <w:tcPr>
            <w:tcW w:w="568" w:type="dxa"/>
          </w:tcPr>
          <w:p w14:paraId="0020518A" w14:textId="77777777" w:rsidR="00A77919" w:rsidRPr="0003621C" w:rsidRDefault="00A77919" w:rsidP="00FD6B72">
            <w:pPr>
              <w:spacing w:after="0" w:line="240" w:lineRule="auto"/>
              <w:jc w:val="both"/>
              <w:rPr>
                <w:rFonts w:ascii="Times New Roman" w:hAnsi="Times New Roman"/>
                <w:b/>
                <w:bCs/>
                <w:lang w:val="uk-UA"/>
              </w:rPr>
            </w:pPr>
            <w:r w:rsidRPr="0003621C">
              <w:rPr>
                <w:rFonts w:ascii="Times New Roman" w:hAnsi="Times New Roman"/>
                <w:b/>
                <w:bCs/>
                <w:lang w:val="uk-UA"/>
              </w:rPr>
              <w:t>2</w:t>
            </w:r>
          </w:p>
        </w:tc>
        <w:tc>
          <w:tcPr>
            <w:tcW w:w="2410" w:type="dxa"/>
          </w:tcPr>
          <w:p w14:paraId="13D664D4" w14:textId="77777777" w:rsidR="005A560B" w:rsidRDefault="005A560B" w:rsidP="005A560B">
            <w:pPr>
              <w:spacing w:after="0" w:line="240" w:lineRule="auto"/>
              <w:rPr>
                <w:rFonts w:ascii="Times New Roman" w:hAnsi="Times New Roman"/>
                <w:b/>
                <w:bCs/>
                <w:sz w:val="24"/>
                <w:szCs w:val="24"/>
                <w:lang w:val="uk-UA"/>
              </w:rPr>
            </w:pPr>
          </w:p>
          <w:p w14:paraId="50A013C8" w14:textId="411C3461" w:rsidR="00A77919" w:rsidRPr="0003621C" w:rsidRDefault="005A560B" w:rsidP="005A560B">
            <w:pPr>
              <w:spacing w:after="0" w:line="240" w:lineRule="auto"/>
              <w:rPr>
                <w:rFonts w:ascii="Times New Roman" w:hAnsi="Times New Roman"/>
                <w:b/>
                <w:bCs/>
                <w:sz w:val="24"/>
                <w:szCs w:val="24"/>
                <w:lang w:val="uk-UA"/>
              </w:rPr>
            </w:pPr>
            <w:r w:rsidRPr="005A560B">
              <w:rPr>
                <w:rFonts w:ascii="Times New Roman" w:hAnsi="Times New Roman"/>
                <w:b/>
                <w:bCs/>
                <w:sz w:val="24"/>
                <w:szCs w:val="24"/>
                <w:lang w:val="uk-UA"/>
              </w:rPr>
              <w:t xml:space="preserve">Набір пробірок для забору крові QFT-Plus  </w:t>
            </w:r>
          </w:p>
        </w:tc>
        <w:tc>
          <w:tcPr>
            <w:tcW w:w="4111" w:type="dxa"/>
            <w:vAlign w:val="center"/>
          </w:tcPr>
          <w:p w14:paraId="31B7A41C" w14:textId="4977E946" w:rsidR="0038315C" w:rsidRDefault="005A560B" w:rsidP="005A560B">
            <w:pPr>
              <w:spacing w:after="0" w:line="240" w:lineRule="auto"/>
              <w:jc w:val="center"/>
              <w:rPr>
                <w:rFonts w:ascii="Times New Roman" w:hAnsi="Times New Roman"/>
                <w:lang w:val="uk-UA"/>
              </w:rPr>
            </w:pPr>
            <w:r w:rsidRPr="0050475B">
              <w:rPr>
                <w:rFonts w:ascii="Times New Roman" w:hAnsi="Times New Roman"/>
                <w:lang w:val="uk-UA"/>
              </w:rPr>
              <w:t xml:space="preserve"> спеціальні пробірки призначені для забору зразків цільної крові.</w:t>
            </w:r>
          </w:p>
          <w:p w14:paraId="2B877C72" w14:textId="0FAB17AB" w:rsidR="0038315C" w:rsidRDefault="005A560B" w:rsidP="005A560B">
            <w:pPr>
              <w:spacing w:after="0" w:line="240" w:lineRule="auto"/>
              <w:jc w:val="center"/>
              <w:rPr>
                <w:rFonts w:ascii="Times New Roman" w:hAnsi="Times New Roman"/>
                <w:lang w:val="uk-UA"/>
              </w:rPr>
            </w:pPr>
            <w:r w:rsidRPr="0050475B">
              <w:rPr>
                <w:rFonts w:ascii="Times New Roman" w:hAnsi="Times New Roman"/>
                <w:lang w:val="uk-UA"/>
              </w:rPr>
              <w:t>У набір входять</w:t>
            </w:r>
            <w:r w:rsidR="0038315C">
              <w:rPr>
                <w:rFonts w:ascii="Times New Roman" w:hAnsi="Times New Roman"/>
                <w:lang w:val="uk-UA"/>
              </w:rPr>
              <w:t>:</w:t>
            </w:r>
          </w:p>
          <w:p w14:paraId="00B1BFE4" w14:textId="6CB65FD6" w:rsidR="005A560B" w:rsidRPr="0050475B" w:rsidRDefault="005A560B" w:rsidP="005A560B">
            <w:pPr>
              <w:spacing w:after="0" w:line="240" w:lineRule="auto"/>
              <w:jc w:val="center"/>
              <w:rPr>
                <w:rFonts w:ascii="Times New Roman" w:hAnsi="Times New Roman"/>
                <w:lang w:val="uk-UA"/>
              </w:rPr>
            </w:pPr>
            <w:r w:rsidRPr="0050475B">
              <w:rPr>
                <w:rFonts w:ascii="Times New Roman" w:hAnsi="Times New Roman"/>
                <w:lang w:val="uk-UA"/>
              </w:rPr>
              <w:t xml:space="preserve"> - нульова контрольна пробірка;</w:t>
            </w:r>
          </w:p>
          <w:p w14:paraId="3E1B50F7" w14:textId="6442B5D0" w:rsidR="005A560B" w:rsidRPr="0050475B" w:rsidRDefault="005A560B" w:rsidP="005A560B">
            <w:pPr>
              <w:spacing w:after="0" w:line="240" w:lineRule="auto"/>
              <w:jc w:val="center"/>
              <w:rPr>
                <w:rFonts w:ascii="Times New Roman" w:hAnsi="Times New Roman"/>
                <w:lang w:val="uk-UA"/>
              </w:rPr>
            </w:pPr>
            <w:r w:rsidRPr="0050475B">
              <w:rPr>
                <w:rFonts w:ascii="Times New Roman" w:hAnsi="Times New Roman"/>
                <w:lang w:val="uk-UA"/>
              </w:rPr>
              <w:t>- пробірка з антигеном туберкуліну TB1</w:t>
            </w:r>
            <w:r w:rsidR="00AB22ED">
              <w:rPr>
                <w:rFonts w:ascii="Times New Roman" w:hAnsi="Times New Roman"/>
                <w:lang w:val="uk-UA"/>
              </w:rPr>
              <w:t>;</w:t>
            </w:r>
            <w:r w:rsidR="00AB22ED" w:rsidRPr="00AB22ED">
              <w:rPr>
                <w:rFonts w:ascii="Times New Roman" w:hAnsi="Times New Roman"/>
                <w:lang w:val="uk-UA"/>
              </w:rPr>
              <w:t xml:space="preserve"> пробірка з антигеном туберкуліну </w:t>
            </w:r>
            <w:r w:rsidRPr="0050475B">
              <w:rPr>
                <w:rFonts w:ascii="Times New Roman" w:hAnsi="Times New Roman"/>
                <w:lang w:val="uk-UA"/>
              </w:rPr>
              <w:t>TB2;</w:t>
            </w:r>
          </w:p>
          <w:p w14:paraId="68738C40" w14:textId="470FF006" w:rsidR="00A77919" w:rsidRDefault="005A560B" w:rsidP="0076133D">
            <w:pPr>
              <w:spacing w:after="0" w:line="240" w:lineRule="auto"/>
              <w:jc w:val="center"/>
              <w:rPr>
                <w:rFonts w:ascii="Times New Roman" w:hAnsi="Times New Roman"/>
                <w:lang w:val="uk-UA"/>
              </w:rPr>
            </w:pPr>
            <w:r w:rsidRPr="0050475B">
              <w:rPr>
                <w:rFonts w:ascii="Times New Roman" w:hAnsi="Times New Roman"/>
                <w:lang w:val="uk-UA"/>
              </w:rPr>
              <w:t>- пробірк</w:t>
            </w:r>
            <w:r w:rsidR="0038315C">
              <w:rPr>
                <w:rFonts w:ascii="Times New Roman" w:hAnsi="Times New Roman"/>
                <w:lang w:val="uk-UA"/>
              </w:rPr>
              <w:t>а</w:t>
            </w:r>
            <w:r w:rsidRPr="0050475B">
              <w:rPr>
                <w:rFonts w:ascii="Times New Roman" w:hAnsi="Times New Roman"/>
                <w:lang w:val="uk-UA"/>
              </w:rPr>
              <w:t xml:space="preserve"> з мітогеном</w:t>
            </w:r>
            <w:r w:rsidR="0038315C">
              <w:rPr>
                <w:rFonts w:ascii="Times New Roman" w:hAnsi="Times New Roman"/>
                <w:lang w:val="uk-UA"/>
              </w:rPr>
              <w:t>;</w:t>
            </w:r>
          </w:p>
          <w:p w14:paraId="66529881" w14:textId="22C88FA6" w:rsidR="0038315C" w:rsidRPr="0050475B" w:rsidRDefault="0038315C" w:rsidP="0076133D">
            <w:pPr>
              <w:spacing w:after="0" w:line="240" w:lineRule="auto"/>
              <w:jc w:val="center"/>
              <w:rPr>
                <w:rFonts w:ascii="Times New Roman" w:hAnsi="Times New Roman"/>
                <w:b/>
                <w:bCs/>
                <w:sz w:val="24"/>
                <w:szCs w:val="24"/>
                <w:lang w:val="uk-UA"/>
              </w:rPr>
            </w:pPr>
            <w:r>
              <w:rPr>
                <w:rFonts w:ascii="Times New Roman" w:hAnsi="Times New Roman"/>
                <w:lang w:val="uk-UA"/>
              </w:rPr>
              <w:t>Набір на 50 пацієнтів</w:t>
            </w:r>
          </w:p>
        </w:tc>
        <w:tc>
          <w:tcPr>
            <w:tcW w:w="1134" w:type="dxa"/>
            <w:vAlign w:val="center"/>
          </w:tcPr>
          <w:p w14:paraId="09B17504" w14:textId="77777777" w:rsidR="00A77919" w:rsidRPr="0003621C" w:rsidRDefault="00A77919" w:rsidP="00444128">
            <w:pPr>
              <w:spacing w:after="0" w:line="240" w:lineRule="auto"/>
              <w:jc w:val="center"/>
              <w:rPr>
                <w:rFonts w:ascii="Times New Roman" w:hAnsi="Times New Roman"/>
                <w:sz w:val="24"/>
                <w:szCs w:val="24"/>
                <w:lang w:val="uk-UA"/>
              </w:rPr>
            </w:pPr>
            <w:r w:rsidRPr="0003621C">
              <w:rPr>
                <w:rFonts w:ascii="Times New Roman" w:hAnsi="Times New Roman"/>
                <w:sz w:val="24"/>
                <w:szCs w:val="24"/>
                <w:lang w:val="uk-UA"/>
              </w:rPr>
              <w:t>набір</w:t>
            </w:r>
          </w:p>
        </w:tc>
        <w:tc>
          <w:tcPr>
            <w:tcW w:w="1417" w:type="dxa"/>
            <w:vAlign w:val="center"/>
          </w:tcPr>
          <w:p w14:paraId="77E2E05C" w14:textId="4EDDFF17" w:rsidR="00A77919" w:rsidRPr="0003621C" w:rsidRDefault="00A77919" w:rsidP="00A77919">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1134" w:type="dxa"/>
            <w:shd w:val="clear" w:color="auto" w:fill="FFFF00"/>
          </w:tcPr>
          <w:p w14:paraId="55C61551" w14:textId="77777777" w:rsidR="00A77919" w:rsidRPr="0003621C" w:rsidRDefault="00A77919" w:rsidP="00FD6B72">
            <w:pPr>
              <w:spacing w:after="0" w:line="240" w:lineRule="auto"/>
              <w:rPr>
                <w:rFonts w:ascii="Times New Roman" w:hAnsi="Times New Roman"/>
                <w:sz w:val="24"/>
                <w:szCs w:val="24"/>
              </w:rPr>
            </w:pPr>
          </w:p>
        </w:tc>
      </w:tr>
    </w:tbl>
    <w:p w14:paraId="77B0E059" w14:textId="77777777" w:rsidR="007A37B4" w:rsidRPr="0058134F" w:rsidRDefault="007A37B4" w:rsidP="007A37B4">
      <w:pPr>
        <w:spacing w:after="0" w:line="240" w:lineRule="auto"/>
        <w:ind w:firstLine="709"/>
        <w:jc w:val="both"/>
        <w:rPr>
          <w:rFonts w:ascii="Times New Roman" w:hAnsi="Times New Roman"/>
          <w:bCs/>
          <w:sz w:val="24"/>
          <w:szCs w:val="24"/>
        </w:rPr>
      </w:pPr>
      <w:r w:rsidRPr="0058134F">
        <w:rPr>
          <w:rFonts w:ascii="Times New Roman" w:hAnsi="Times New Roman"/>
          <w:bCs/>
          <w:sz w:val="24"/>
          <w:szCs w:val="24"/>
        </w:rPr>
        <w:t>* Учаснику необхідно заповнити клітинки, що виділено жовтим кольором.</w:t>
      </w:r>
    </w:p>
    <w:p w14:paraId="579BA66C" w14:textId="77777777" w:rsidR="007A37B4" w:rsidRDefault="007A37B4" w:rsidP="007A37B4">
      <w:pPr>
        <w:spacing w:after="0" w:line="240" w:lineRule="auto"/>
        <w:ind w:firstLine="709"/>
        <w:jc w:val="both"/>
        <w:rPr>
          <w:rFonts w:ascii="Times New Roman" w:hAnsi="Times New Roman"/>
          <w:bCs/>
          <w:sz w:val="24"/>
          <w:szCs w:val="24"/>
        </w:rPr>
      </w:pPr>
    </w:p>
    <w:p w14:paraId="094C7340" w14:textId="77777777" w:rsidR="007A37B4" w:rsidRDefault="007A37B4" w:rsidP="007A37B4"/>
    <w:tbl>
      <w:tblPr>
        <w:tblStyle w:val="ab"/>
        <w:tblW w:w="10348" w:type="dxa"/>
        <w:tblInd w:w="-147" w:type="dxa"/>
        <w:tblLayout w:type="fixed"/>
        <w:tblLook w:val="04A0" w:firstRow="1" w:lastRow="0" w:firstColumn="1" w:lastColumn="0" w:noHBand="0" w:noVBand="1"/>
      </w:tblPr>
      <w:tblGrid>
        <w:gridCol w:w="566"/>
        <w:gridCol w:w="4821"/>
        <w:gridCol w:w="4961"/>
      </w:tblGrid>
      <w:tr w:rsidR="007A37B4" w:rsidRPr="00157AB1" w14:paraId="6116CA6A" w14:textId="77777777" w:rsidTr="00FD6B72">
        <w:trPr>
          <w:trHeight w:val="542"/>
        </w:trPr>
        <w:tc>
          <w:tcPr>
            <w:tcW w:w="566" w:type="dxa"/>
          </w:tcPr>
          <w:p w14:paraId="54EE14F2" w14:textId="77777777" w:rsidR="007A37B4" w:rsidRPr="00157AB1" w:rsidRDefault="007A37B4" w:rsidP="00FD6B72">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w:t>
            </w:r>
          </w:p>
        </w:tc>
        <w:tc>
          <w:tcPr>
            <w:tcW w:w="4821" w:type="dxa"/>
          </w:tcPr>
          <w:p w14:paraId="4CA678AE" w14:textId="77777777" w:rsidR="007A37B4" w:rsidRPr="00157AB1" w:rsidRDefault="007A37B4" w:rsidP="00FD6B72">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 xml:space="preserve">Медико-технічні вимоги  </w:t>
            </w:r>
          </w:p>
          <w:p w14:paraId="29709337" w14:textId="77777777" w:rsidR="007A37B4" w:rsidRPr="00157AB1" w:rsidRDefault="007A37B4" w:rsidP="00FD6B72">
            <w:pPr>
              <w:spacing w:after="0" w:line="240" w:lineRule="auto"/>
              <w:jc w:val="center"/>
              <w:rPr>
                <w:rFonts w:ascii="Times New Roman" w:hAnsi="Times New Roman"/>
                <w:b/>
                <w:sz w:val="24"/>
                <w:szCs w:val="24"/>
                <w:lang w:val="uk-UA"/>
              </w:rPr>
            </w:pPr>
          </w:p>
        </w:tc>
        <w:tc>
          <w:tcPr>
            <w:tcW w:w="4961" w:type="dxa"/>
          </w:tcPr>
          <w:p w14:paraId="5ECC5CF3" w14:textId="77777777" w:rsidR="007A37B4" w:rsidRPr="00157AB1" w:rsidRDefault="007A37B4" w:rsidP="00FD6B72">
            <w:pPr>
              <w:spacing w:after="0" w:line="240" w:lineRule="auto"/>
              <w:jc w:val="center"/>
              <w:rPr>
                <w:rFonts w:ascii="Times New Roman" w:hAnsi="Times New Roman"/>
                <w:b/>
                <w:sz w:val="24"/>
                <w:szCs w:val="24"/>
                <w:lang w:val="uk-UA"/>
              </w:rPr>
            </w:pPr>
            <w:r w:rsidRPr="00157AB1">
              <w:rPr>
                <w:rFonts w:ascii="Times New Roman" w:hAnsi="Times New Roman"/>
                <w:b/>
                <w:bCs/>
                <w:sz w:val="24"/>
                <w:szCs w:val="24"/>
                <w:lang w:val="uk-UA"/>
              </w:rPr>
              <w:t>Підтверджуючі документи, які повинні бути подані учасником</w:t>
            </w:r>
          </w:p>
        </w:tc>
      </w:tr>
      <w:tr w:rsidR="007A37B4" w:rsidRPr="00157AB1" w14:paraId="7DFD73C7" w14:textId="77777777" w:rsidTr="00FD6B72">
        <w:trPr>
          <w:trHeight w:val="1901"/>
        </w:trPr>
        <w:tc>
          <w:tcPr>
            <w:tcW w:w="566" w:type="dxa"/>
          </w:tcPr>
          <w:p w14:paraId="4260332D" w14:textId="77777777" w:rsidR="007A37B4" w:rsidRPr="00157AB1" w:rsidRDefault="007A37B4" w:rsidP="00FD6B72">
            <w:pPr>
              <w:spacing w:after="0" w:line="240" w:lineRule="auto"/>
              <w:rPr>
                <w:rFonts w:ascii="Times New Roman" w:hAnsi="Times New Roman"/>
                <w:sz w:val="24"/>
                <w:szCs w:val="24"/>
              </w:rPr>
            </w:pPr>
            <w:r w:rsidRPr="00157AB1">
              <w:rPr>
                <w:rFonts w:ascii="Times New Roman" w:hAnsi="Times New Roman"/>
                <w:sz w:val="24"/>
                <w:szCs w:val="24"/>
              </w:rPr>
              <w:t>1</w:t>
            </w:r>
          </w:p>
        </w:tc>
        <w:tc>
          <w:tcPr>
            <w:tcW w:w="4821" w:type="dxa"/>
          </w:tcPr>
          <w:p w14:paraId="7F982A0C" w14:textId="77777777" w:rsidR="007A37B4" w:rsidRPr="00157AB1" w:rsidRDefault="007A37B4" w:rsidP="00FD6B72">
            <w:pPr>
              <w:spacing w:after="0" w:line="240" w:lineRule="auto"/>
              <w:jc w:val="both"/>
              <w:rPr>
                <w:rFonts w:ascii="Times New Roman" w:hAnsi="Times New Roman"/>
                <w:sz w:val="24"/>
                <w:szCs w:val="24"/>
                <w:lang w:val="uk-UA"/>
              </w:rPr>
            </w:pPr>
            <w:r>
              <w:rPr>
                <w:rFonts w:ascii="Times New Roman" w:hAnsi="Times New Roman"/>
                <w:sz w:val="24"/>
                <w:szCs w:val="24"/>
                <w:lang w:val="uk-UA"/>
              </w:rPr>
              <w:t>Склад набору та опис медико-технічних вимог швидких тест систем/ і</w:t>
            </w:r>
            <w:r w:rsidRPr="00C31356">
              <w:rPr>
                <w:rFonts w:ascii="Times New Roman" w:hAnsi="Times New Roman"/>
                <w:sz w:val="24"/>
                <w:szCs w:val="24"/>
                <w:lang w:val="uk-UA"/>
              </w:rPr>
              <w:t>дентифікаційни</w:t>
            </w:r>
            <w:r>
              <w:rPr>
                <w:rFonts w:ascii="Times New Roman" w:hAnsi="Times New Roman"/>
                <w:sz w:val="24"/>
                <w:szCs w:val="24"/>
                <w:lang w:val="uk-UA"/>
              </w:rPr>
              <w:t>х</w:t>
            </w:r>
            <w:r w:rsidRPr="00C31356">
              <w:rPr>
                <w:rFonts w:ascii="Times New Roman" w:hAnsi="Times New Roman"/>
                <w:sz w:val="24"/>
                <w:szCs w:val="24"/>
                <w:lang w:val="uk-UA"/>
              </w:rPr>
              <w:t xml:space="preserve"> тест</w:t>
            </w:r>
            <w:r>
              <w:rPr>
                <w:rFonts w:ascii="Times New Roman" w:hAnsi="Times New Roman"/>
                <w:sz w:val="24"/>
                <w:szCs w:val="24"/>
                <w:lang w:val="uk-UA"/>
              </w:rPr>
              <w:t>ів має бути підтверджений наступними документами</w:t>
            </w:r>
          </w:p>
        </w:tc>
        <w:tc>
          <w:tcPr>
            <w:tcW w:w="4961" w:type="dxa"/>
          </w:tcPr>
          <w:p w14:paraId="0B92135C" w14:textId="4A594E2D"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t xml:space="preserve">Інструкція з використання/технічна документація/матеріали реєстраційного досьє/ </w:t>
            </w:r>
            <w:r w:rsidR="00520365">
              <w:rPr>
                <w:rFonts w:ascii="Times New Roman" w:hAnsi="Times New Roman"/>
                <w:sz w:val="24"/>
                <w:szCs w:val="24"/>
                <w:lang w:val="uk-UA"/>
              </w:rPr>
              <w:t>рекомендації</w:t>
            </w:r>
            <w:r w:rsidRPr="00157AB1">
              <w:rPr>
                <w:rFonts w:ascii="Times New Roman" w:hAnsi="Times New Roman"/>
                <w:sz w:val="24"/>
                <w:szCs w:val="24"/>
                <w:lang w:val="uk-UA"/>
              </w:rPr>
              <w:t xml:space="preserve"> ВООЗ</w:t>
            </w:r>
          </w:p>
        </w:tc>
      </w:tr>
      <w:tr w:rsidR="007A37B4" w:rsidRPr="00157AB1" w14:paraId="56C41AEB" w14:textId="77777777" w:rsidTr="00FD6B72">
        <w:trPr>
          <w:trHeight w:val="547"/>
        </w:trPr>
        <w:tc>
          <w:tcPr>
            <w:tcW w:w="566" w:type="dxa"/>
          </w:tcPr>
          <w:p w14:paraId="7F4FA4CE" w14:textId="77777777"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t>2</w:t>
            </w:r>
          </w:p>
        </w:tc>
        <w:tc>
          <w:tcPr>
            <w:tcW w:w="4821" w:type="dxa"/>
          </w:tcPr>
          <w:p w14:paraId="2D727B6F" w14:textId="77777777"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t>Товар повинен бути дозволеним для введення в обіг та/або експлуатацію (застосування) відповідно до законодавства, медичні вироби мають відповідати вимогам Технічних регламентів*.</w:t>
            </w:r>
          </w:p>
          <w:p w14:paraId="1BF609E6" w14:textId="77777777"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t>Надати завірену копію Декларації про відповідність медичних виробів Технічним регламентам*, інші дотичні документи.</w:t>
            </w:r>
          </w:p>
          <w:p w14:paraId="48E6755A" w14:textId="77777777"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lastRenderedPageBreak/>
              <w:t>*  - Постанова КМУ від 02.10.2013 р. № 753 «Про затвердження Технічного регламенту щодо медичних виробів».</w:t>
            </w:r>
          </w:p>
          <w:p w14:paraId="4C30CB65" w14:textId="77777777"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t xml:space="preserve">** - Постанова КМУ від 02.10.2013 р. № 754 «Про затвердження Технічного регламенту щодо медичних виробів для діагностики in vitro». </w:t>
            </w:r>
          </w:p>
          <w:p w14:paraId="06F7C965" w14:textId="77777777"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t>Сертифікат відповідності (якості) на кожну партію</w:t>
            </w:r>
          </w:p>
        </w:tc>
        <w:tc>
          <w:tcPr>
            <w:tcW w:w="4961" w:type="dxa"/>
          </w:tcPr>
          <w:p w14:paraId="6AF5EA27" w14:textId="77777777" w:rsidR="007A37B4" w:rsidRPr="00157AB1" w:rsidRDefault="007A37B4" w:rsidP="00FD6B72">
            <w:pPr>
              <w:spacing w:after="0" w:line="240" w:lineRule="auto"/>
              <w:rPr>
                <w:rFonts w:ascii="Times New Roman" w:hAnsi="Times New Roman"/>
                <w:sz w:val="24"/>
                <w:szCs w:val="24"/>
                <w:lang w:val="uk-UA"/>
              </w:rPr>
            </w:pPr>
            <w:r w:rsidRPr="00157AB1">
              <w:rPr>
                <w:rFonts w:ascii="Times New Roman" w:hAnsi="Times New Roman"/>
                <w:sz w:val="24"/>
                <w:szCs w:val="24"/>
                <w:lang w:val="uk-UA"/>
              </w:rPr>
              <w:lastRenderedPageBreak/>
              <w:t xml:space="preserve">Копії відповідних документів (Якщо медичний виріб надати копії документів  про відповідність, що підтверджують проходження процедури оцінки відповідності та маркування національним знаком відповідності згідно вимог Технічного Регламенту)/ Сертифікат відповідності </w:t>
            </w:r>
            <w:r w:rsidRPr="00157AB1">
              <w:rPr>
                <w:rFonts w:ascii="Times New Roman" w:hAnsi="Times New Roman"/>
                <w:sz w:val="24"/>
                <w:szCs w:val="24"/>
                <w:lang w:val="uk-UA"/>
              </w:rPr>
              <w:lastRenderedPageBreak/>
              <w:t>(якості) на кожну партію/ інші дозвільні документи</w:t>
            </w:r>
          </w:p>
          <w:p w14:paraId="7724B86D" w14:textId="77777777" w:rsidR="007A37B4" w:rsidRPr="00157AB1" w:rsidRDefault="007A37B4" w:rsidP="00FD6B72">
            <w:pPr>
              <w:autoSpaceDE w:val="0"/>
              <w:autoSpaceDN w:val="0"/>
              <w:adjustRightInd w:val="0"/>
              <w:spacing w:after="0" w:line="240" w:lineRule="auto"/>
              <w:jc w:val="center"/>
              <w:rPr>
                <w:rFonts w:ascii="Times New Roman" w:hAnsi="Times New Roman"/>
                <w:sz w:val="24"/>
                <w:szCs w:val="24"/>
                <w:lang w:val="uk-UA"/>
              </w:rPr>
            </w:pPr>
          </w:p>
        </w:tc>
      </w:tr>
      <w:tr w:rsidR="007A37B4" w:rsidRPr="00157AB1" w14:paraId="3FF29724" w14:textId="77777777" w:rsidTr="00FD6B72">
        <w:trPr>
          <w:trHeight w:val="575"/>
        </w:trPr>
        <w:tc>
          <w:tcPr>
            <w:tcW w:w="566" w:type="dxa"/>
          </w:tcPr>
          <w:p w14:paraId="3C4983CF" w14:textId="77777777" w:rsidR="007A37B4" w:rsidRPr="00157AB1" w:rsidRDefault="007A37B4" w:rsidP="00FD6B72">
            <w:pPr>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3</w:t>
            </w:r>
          </w:p>
        </w:tc>
        <w:tc>
          <w:tcPr>
            <w:tcW w:w="4821" w:type="dxa"/>
          </w:tcPr>
          <w:p w14:paraId="6B527F41" w14:textId="14793831" w:rsidR="007A37B4" w:rsidRPr="00157AB1" w:rsidRDefault="007A37B4" w:rsidP="00FD6B72">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Термін придатності медичних виробів  на момент поставки  повинен становити не менше 7</w:t>
            </w:r>
            <w:r w:rsidR="00A703A7">
              <w:rPr>
                <w:rFonts w:ascii="Times New Roman" w:hAnsi="Times New Roman"/>
                <w:bCs/>
                <w:sz w:val="24"/>
                <w:szCs w:val="24"/>
                <w:lang w:val="uk-UA"/>
              </w:rPr>
              <w:t xml:space="preserve">0 </w:t>
            </w:r>
            <w:r w:rsidRPr="00157AB1">
              <w:rPr>
                <w:rFonts w:ascii="Times New Roman" w:hAnsi="Times New Roman"/>
                <w:bCs/>
                <w:sz w:val="24"/>
                <w:szCs w:val="24"/>
                <w:lang w:val="uk-UA"/>
              </w:rPr>
              <w:t xml:space="preserve">% від загального терміну придатності. </w:t>
            </w:r>
          </w:p>
          <w:p w14:paraId="56E8BF66" w14:textId="77777777" w:rsidR="007A37B4" w:rsidRPr="00157AB1" w:rsidRDefault="007A37B4" w:rsidP="00FD6B72">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Постачальник повинен надати інформацію про загальний термін придатності медичних виробів (тест-системи, буферного розчину).</w:t>
            </w:r>
          </w:p>
          <w:p w14:paraId="3A037D5A" w14:textId="77777777" w:rsidR="007A37B4" w:rsidRPr="00157AB1" w:rsidRDefault="007A37B4" w:rsidP="00FD6B72">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Вказати термін придатності буферного розчину після розкриття флакону.</w:t>
            </w:r>
          </w:p>
        </w:tc>
        <w:tc>
          <w:tcPr>
            <w:tcW w:w="4961" w:type="dxa"/>
          </w:tcPr>
          <w:p w14:paraId="32ECC29C" w14:textId="77777777" w:rsidR="007A37B4" w:rsidRPr="00157AB1" w:rsidRDefault="007A37B4" w:rsidP="00FD6B72">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Інструкція / технічна документація/Анкета учасника</w:t>
            </w:r>
          </w:p>
        </w:tc>
      </w:tr>
      <w:tr w:rsidR="007A37B4" w:rsidRPr="00157AB1" w14:paraId="6FB09A00" w14:textId="77777777" w:rsidTr="00FD6B72">
        <w:trPr>
          <w:trHeight w:val="701"/>
        </w:trPr>
        <w:tc>
          <w:tcPr>
            <w:tcW w:w="566" w:type="dxa"/>
          </w:tcPr>
          <w:p w14:paraId="589D09F5" w14:textId="77777777" w:rsidR="007A37B4" w:rsidRPr="00157AB1" w:rsidRDefault="007A37B4" w:rsidP="00FD6B72">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4821" w:type="dxa"/>
          </w:tcPr>
          <w:p w14:paraId="1B93D998" w14:textId="77777777" w:rsidR="007A37B4" w:rsidRPr="00157AB1" w:rsidRDefault="007A37B4" w:rsidP="00FD6B72">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У разі, якщо заявник не є виробником тест-систем, необхідно надати документи, що підтверджують статус заявника як дистриб‘ютора даної продукції в Україні (довіреність/договір  про повноваження від виробника).</w:t>
            </w:r>
          </w:p>
        </w:tc>
        <w:tc>
          <w:tcPr>
            <w:tcW w:w="4961" w:type="dxa"/>
          </w:tcPr>
          <w:p w14:paraId="120F4AAD" w14:textId="77777777" w:rsidR="007A37B4" w:rsidRPr="00157AB1" w:rsidRDefault="007A37B4" w:rsidP="00FD6B72">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Лист/документ, виданий  виробником, що підтверджує статус заявника як дистриб‘ютора даної продукції в Україні/ довіреність про уповноваження від виробника</w:t>
            </w:r>
          </w:p>
        </w:tc>
      </w:tr>
      <w:tr w:rsidR="007A37B4" w:rsidRPr="00157AB1" w14:paraId="1AD4C5D9" w14:textId="77777777" w:rsidTr="00FD6B72">
        <w:trPr>
          <w:trHeight w:val="701"/>
        </w:trPr>
        <w:tc>
          <w:tcPr>
            <w:tcW w:w="566" w:type="dxa"/>
          </w:tcPr>
          <w:p w14:paraId="6510D2F5" w14:textId="77777777" w:rsidR="007A37B4" w:rsidRDefault="007A37B4" w:rsidP="00FD6B72">
            <w:pPr>
              <w:spacing w:after="0" w:line="240" w:lineRule="auto"/>
              <w:rPr>
                <w:rFonts w:ascii="Times New Roman" w:hAnsi="Times New Roman"/>
                <w:sz w:val="24"/>
                <w:szCs w:val="24"/>
              </w:rPr>
            </w:pPr>
            <w:r>
              <w:rPr>
                <w:rFonts w:ascii="Times New Roman" w:hAnsi="Times New Roman"/>
                <w:sz w:val="24"/>
                <w:szCs w:val="24"/>
              </w:rPr>
              <w:t>5</w:t>
            </w:r>
          </w:p>
        </w:tc>
        <w:tc>
          <w:tcPr>
            <w:tcW w:w="4821" w:type="dxa"/>
          </w:tcPr>
          <w:p w14:paraId="5179DCA4" w14:textId="77777777" w:rsidR="007A37B4" w:rsidRPr="00157AB1" w:rsidRDefault="007A37B4" w:rsidP="00FD6B72">
            <w:pPr>
              <w:spacing w:after="0" w:line="240" w:lineRule="auto"/>
              <w:rPr>
                <w:rFonts w:ascii="Times New Roman" w:hAnsi="Times New Roman"/>
                <w:bCs/>
                <w:sz w:val="24"/>
                <w:szCs w:val="24"/>
              </w:rPr>
            </w:pPr>
            <w:r w:rsidRPr="00157AB1">
              <w:rPr>
                <w:rFonts w:ascii="Times New Roman" w:hAnsi="Times New Roman"/>
                <w:sz w:val="24"/>
                <w:szCs w:val="24"/>
              </w:rPr>
              <w:t>Відсутність конфлікту інтересів учасника тендерної процедури.</w:t>
            </w:r>
          </w:p>
        </w:tc>
        <w:tc>
          <w:tcPr>
            <w:tcW w:w="4961" w:type="dxa"/>
          </w:tcPr>
          <w:p w14:paraId="4B125F09" w14:textId="77777777" w:rsidR="007A37B4" w:rsidRPr="00157AB1" w:rsidRDefault="007A37B4" w:rsidP="00FD6B72">
            <w:pPr>
              <w:spacing w:after="0" w:line="240" w:lineRule="auto"/>
              <w:rPr>
                <w:rFonts w:ascii="Times New Roman" w:hAnsi="Times New Roman"/>
                <w:bCs/>
                <w:sz w:val="24"/>
                <w:szCs w:val="24"/>
              </w:rPr>
            </w:pPr>
            <w:r w:rsidRPr="00157AB1">
              <w:rPr>
                <w:rFonts w:ascii="Times New Roman" w:hAnsi="Times New Roman"/>
                <w:sz w:val="24"/>
                <w:szCs w:val="24"/>
              </w:rPr>
              <w:t>Декларація за формою згідно Додатку №4.</w:t>
            </w:r>
          </w:p>
        </w:tc>
      </w:tr>
      <w:tr w:rsidR="007A37B4" w:rsidRPr="00157AB1" w14:paraId="7EB5CAEA" w14:textId="77777777" w:rsidTr="00FD6B72">
        <w:trPr>
          <w:trHeight w:val="701"/>
        </w:trPr>
        <w:tc>
          <w:tcPr>
            <w:tcW w:w="566" w:type="dxa"/>
          </w:tcPr>
          <w:p w14:paraId="6FB6C6AF" w14:textId="77777777" w:rsidR="007A37B4" w:rsidRDefault="007A37B4" w:rsidP="00FD6B72">
            <w:pPr>
              <w:spacing w:after="0" w:line="240" w:lineRule="auto"/>
              <w:rPr>
                <w:rFonts w:ascii="Times New Roman" w:hAnsi="Times New Roman"/>
                <w:sz w:val="24"/>
                <w:szCs w:val="24"/>
              </w:rPr>
            </w:pPr>
            <w:r>
              <w:rPr>
                <w:rFonts w:ascii="Times New Roman" w:hAnsi="Times New Roman"/>
                <w:sz w:val="24"/>
                <w:szCs w:val="24"/>
              </w:rPr>
              <w:t>6</w:t>
            </w:r>
          </w:p>
        </w:tc>
        <w:tc>
          <w:tcPr>
            <w:tcW w:w="4821" w:type="dxa"/>
          </w:tcPr>
          <w:p w14:paraId="51F111E6" w14:textId="77777777" w:rsidR="007A37B4" w:rsidRPr="00157AB1" w:rsidRDefault="007A37B4" w:rsidP="00FD6B72">
            <w:pPr>
              <w:spacing w:after="0" w:line="240" w:lineRule="auto"/>
              <w:rPr>
                <w:rFonts w:ascii="Times New Roman" w:hAnsi="Times New Roman"/>
                <w:bCs/>
                <w:sz w:val="24"/>
                <w:szCs w:val="24"/>
              </w:rPr>
            </w:pPr>
            <w:r w:rsidRPr="00DB669F">
              <w:rPr>
                <w:rFonts w:ascii="Times New Roman" w:eastAsia="Arial" w:hAnsi="Times New Roman"/>
                <w:sz w:val="24"/>
                <w:szCs w:val="24"/>
              </w:rPr>
              <w:t xml:space="preserve">Виробництво медичних виробів повинно бути атестовано відповідно до стандартів менеджменту якості GMP та/або серій ISO 13485 </w:t>
            </w:r>
            <w:r>
              <w:rPr>
                <w:rFonts w:ascii="Times New Roman" w:eastAsia="Arial" w:hAnsi="Times New Roman"/>
                <w:sz w:val="24"/>
                <w:szCs w:val="24"/>
              </w:rPr>
              <w:t xml:space="preserve">та/або </w:t>
            </w:r>
            <w:r w:rsidRPr="00986D36">
              <w:rPr>
                <w:rFonts w:ascii="Times New Roman" w:eastAsia="Arial" w:hAnsi="Times New Roman"/>
                <w:sz w:val="24"/>
                <w:szCs w:val="24"/>
              </w:rPr>
              <w:t xml:space="preserve">ISO </w:t>
            </w:r>
            <w:r w:rsidRPr="00DB669F">
              <w:rPr>
                <w:rFonts w:ascii="Times New Roman" w:eastAsia="Arial" w:hAnsi="Times New Roman"/>
                <w:sz w:val="24"/>
                <w:szCs w:val="24"/>
              </w:rPr>
              <w:t>9001.</w:t>
            </w:r>
          </w:p>
        </w:tc>
        <w:tc>
          <w:tcPr>
            <w:tcW w:w="4961" w:type="dxa"/>
          </w:tcPr>
          <w:p w14:paraId="284874CE" w14:textId="77777777" w:rsidR="007A37B4" w:rsidRPr="00157AB1" w:rsidRDefault="007A37B4" w:rsidP="00FD6B72">
            <w:pPr>
              <w:spacing w:after="0" w:line="240" w:lineRule="auto"/>
              <w:rPr>
                <w:rFonts w:ascii="Times New Roman" w:hAnsi="Times New Roman"/>
                <w:bCs/>
                <w:sz w:val="24"/>
                <w:szCs w:val="24"/>
              </w:rPr>
            </w:pPr>
            <w:r w:rsidRPr="00DB669F">
              <w:rPr>
                <w:rFonts w:ascii="Times New Roman" w:eastAsia="Arial" w:hAnsi="Times New Roman"/>
                <w:sz w:val="24"/>
                <w:szCs w:val="24"/>
              </w:rPr>
              <w:t xml:space="preserve">Підтверджуючі документи атестації відповідно до стандартів менеджменту якості GMP та/або серій ISO 13485 </w:t>
            </w:r>
            <w:r>
              <w:rPr>
                <w:rFonts w:ascii="Times New Roman" w:eastAsia="Arial" w:hAnsi="Times New Roman"/>
                <w:sz w:val="24"/>
                <w:szCs w:val="24"/>
              </w:rPr>
              <w:t xml:space="preserve">та/або </w:t>
            </w:r>
            <w:r w:rsidRPr="00DB669F">
              <w:rPr>
                <w:rFonts w:ascii="Times New Roman" w:eastAsia="Arial" w:hAnsi="Times New Roman"/>
                <w:sz w:val="24"/>
                <w:szCs w:val="24"/>
              </w:rPr>
              <w:t>9001.</w:t>
            </w:r>
          </w:p>
        </w:tc>
      </w:tr>
      <w:tr w:rsidR="007A37B4" w:rsidRPr="00157AB1" w14:paraId="507864A6" w14:textId="77777777" w:rsidTr="00FD6B72">
        <w:trPr>
          <w:trHeight w:val="701"/>
        </w:trPr>
        <w:tc>
          <w:tcPr>
            <w:tcW w:w="566" w:type="dxa"/>
          </w:tcPr>
          <w:p w14:paraId="1F36692C" w14:textId="77777777" w:rsidR="007A37B4" w:rsidRDefault="007A37B4" w:rsidP="00FD6B72">
            <w:pPr>
              <w:spacing w:after="0" w:line="240" w:lineRule="auto"/>
              <w:rPr>
                <w:rFonts w:ascii="Times New Roman" w:hAnsi="Times New Roman"/>
                <w:sz w:val="24"/>
                <w:szCs w:val="24"/>
              </w:rPr>
            </w:pPr>
            <w:r>
              <w:rPr>
                <w:rFonts w:ascii="Times New Roman" w:hAnsi="Times New Roman"/>
                <w:sz w:val="24"/>
                <w:szCs w:val="24"/>
              </w:rPr>
              <w:t>7</w:t>
            </w:r>
          </w:p>
        </w:tc>
        <w:tc>
          <w:tcPr>
            <w:tcW w:w="4821" w:type="dxa"/>
          </w:tcPr>
          <w:p w14:paraId="056D81B3" w14:textId="77777777" w:rsidR="007A37B4" w:rsidRPr="00986D36" w:rsidRDefault="007A37B4" w:rsidP="00FD6B72">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Н</w:t>
            </w:r>
            <w:r w:rsidRPr="00986D36">
              <w:rPr>
                <w:rFonts w:ascii="Times New Roman" w:eastAsia="Arial" w:hAnsi="Times New Roman"/>
                <w:sz w:val="24"/>
                <w:szCs w:val="24"/>
              </w:rPr>
              <w:t xml:space="preserve">аявність в чинному переліку </w:t>
            </w:r>
            <w:r>
              <w:rPr>
                <w:rFonts w:ascii="Times New Roman" w:eastAsia="Arial" w:hAnsi="Times New Roman"/>
                <w:sz w:val="24"/>
                <w:szCs w:val="24"/>
              </w:rPr>
              <w:t xml:space="preserve">товарів </w:t>
            </w:r>
            <w:r w:rsidRPr="00986D36">
              <w:rPr>
                <w:rFonts w:ascii="Times New Roman" w:eastAsia="Arial" w:hAnsi="Times New Roman"/>
                <w:sz w:val="24"/>
                <w:szCs w:val="24"/>
              </w:rPr>
              <w:t>Г</w:t>
            </w:r>
            <w:r>
              <w:rPr>
                <w:rFonts w:ascii="Times New Roman" w:eastAsia="Arial" w:hAnsi="Times New Roman"/>
                <w:sz w:val="24"/>
                <w:szCs w:val="24"/>
              </w:rPr>
              <w:t xml:space="preserve">лобального </w:t>
            </w:r>
            <w:r w:rsidRPr="00986D36">
              <w:rPr>
                <w:rFonts w:ascii="Times New Roman" w:eastAsia="Arial" w:hAnsi="Times New Roman"/>
                <w:sz w:val="24"/>
                <w:szCs w:val="24"/>
              </w:rPr>
              <w:t>Ф</w:t>
            </w:r>
            <w:r>
              <w:rPr>
                <w:rFonts w:ascii="Times New Roman" w:eastAsia="Arial" w:hAnsi="Times New Roman"/>
                <w:sz w:val="24"/>
                <w:szCs w:val="24"/>
              </w:rPr>
              <w:t>онду</w:t>
            </w:r>
            <w:r w:rsidRPr="00986D36">
              <w:rPr>
                <w:rFonts w:ascii="Times New Roman" w:eastAsia="Arial" w:hAnsi="Times New Roman"/>
                <w:sz w:val="24"/>
                <w:szCs w:val="24"/>
              </w:rPr>
              <w:t>, що відповідають політикам якості:</w:t>
            </w:r>
          </w:p>
          <w:p w14:paraId="551552CB" w14:textId="77777777" w:rsidR="007A37B4" w:rsidRDefault="005A017D" w:rsidP="00FD6B72">
            <w:pPr>
              <w:pBdr>
                <w:top w:val="nil"/>
                <w:left w:val="nil"/>
                <w:bottom w:val="nil"/>
                <w:right w:val="nil"/>
                <w:between w:val="nil"/>
              </w:pBdr>
              <w:spacing w:after="0" w:line="240" w:lineRule="auto"/>
              <w:rPr>
                <w:rFonts w:ascii="Times New Roman" w:eastAsia="Arial" w:hAnsi="Times New Roman"/>
                <w:sz w:val="24"/>
                <w:szCs w:val="24"/>
              </w:rPr>
            </w:pPr>
            <w:hyperlink r:id="rId12" w:history="1">
              <w:r w:rsidR="007A37B4" w:rsidRPr="004C7CF8">
                <w:rPr>
                  <w:rStyle w:val="a7"/>
                  <w:rFonts w:ascii="Times New Roman" w:eastAsia="Arial" w:hAnsi="Times New Roman"/>
                  <w:sz w:val="24"/>
                  <w:szCs w:val="24"/>
                </w:rPr>
                <w:t>https://www.theglobalfund.org/media/5878/psm_productshiv-who_list_en.pdf</w:t>
              </w:r>
            </w:hyperlink>
          </w:p>
          <w:p w14:paraId="2E161A60" w14:textId="77777777" w:rsidR="007A37B4" w:rsidRDefault="007A37B4" w:rsidP="00FD6B72">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або</w:t>
            </w:r>
          </w:p>
          <w:p w14:paraId="20FEAC8B" w14:textId="77777777" w:rsidR="007A37B4" w:rsidRDefault="005A017D" w:rsidP="00FD6B72">
            <w:pPr>
              <w:pBdr>
                <w:top w:val="nil"/>
                <w:left w:val="nil"/>
                <w:bottom w:val="nil"/>
                <w:right w:val="nil"/>
                <w:between w:val="nil"/>
              </w:pBdr>
              <w:spacing w:after="0" w:line="240" w:lineRule="auto"/>
              <w:rPr>
                <w:rFonts w:ascii="Times New Roman" w:eastAsia="Arial" w:hAnsi="Times New Roman"/>
                <w:sz w:val="24"/>
                <w:szCs w:val="24"/>
              </w:rPr>
            </w:pPr>
            <w:hyperlink r:id="rId13" w:history="1">
              <w:r w:rsidR="007A37B4" w:rsidRPr="00740A02">
                <w:rPr>
                  <w:rStyle w:val="a7"/>
                  <w:rFonts w:ascii="Times New Roman" w:eastAsia="Arial" w:hAnsi="Times New Roman"/>
                  <w:sz w:val="24"/>
                  <w:szCs w:val="24"/>
                </w:rPr>
                <w:t>https://www.theglobalfund.org/media/9461/psm_productsdiagnosticstb_list_en.pdf?u=637205690580000000</w:t>
              </w:r>
            </w:hyperlink>
          </w:p>
          <w:p w14:paraId="652E17E7" w14:textId="77777777" w:rsidR="007A37B4" w:rsidRPr="00157AB1" w:rsidRDefault="007A37B4" w:rsidP="00FD6B72">
            <w:pPr>
              <w:spacing w:after="0" w:line="240" w:lineRule="auto"/>
              <w:rPr>
                <w:rFonts w:ascii="Times New Roman" w:hAnsi="Times New Roman"/>
                <w:bCs/>
                <w:sz w:val="24"/>
                <w:szCs w:val="24"/>
              </w:rPr>
            </w:pPr>
          </w:p>
        </w:tc>
        <w:tc>
          <w:tcPr>
            <w:tcW w:w="4961" w:type="dxa"/>
          </w:tcPr>
          <w:p w14:paraId="3457D6BB" w14:textId="77777777" w:rsidR="007A37B4" w:rsidRDefault="007A37B4" w:rsidP="00FD6B72">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 xml:space="preserve">Витяг/скріншот з чинного переліку: </w:t>
            </w:r>
          </w:p>
          <w:p w14:paraId="28D5874C" w14:textId="77777777" w:rsidR="007A37B4" w:rsidRDefault="005A017D" w:rsidP="00FD6B72">
            <w:pPr>
              <w:pBdr>
                <w:top w:val="nil"/>
                <w:left w:val="nil"/>
                <w:bottom w:val="nil"/>
                <w:right w:val="nil"/>
                <w:between w:val="nil"/>
              </w:pBdr>
              <w:spacing w:after="0" w:line="240" w:lineRule="auto"/>
              <w:rPr>
                <w:rFonts w:ascii="Times New Roman" w:eastAsia="Arial" w:hAnsi="Times New Roman"/>
                <w:sz w:val="24"/>
                <w:szCs w:val="24"/>
              </w:rPr>
            </w:pPr>
            <w:hyperlink r:id="rId14" w:history="1">
              <w:r w:rsidR="007A37B4" w:rsidRPr="004C7CF8">
                <w:rPr>
                  <w:rStyle w:val="a7"/>
                  <w:rFonts w:ascii="Times New Roman" w:eastAsia="Arial" w:hAnsi="Times New Roman"/>
                  <w:sz w:val="24"/>
                  <w:szCs w:val="24"/>
                </w:rPr>
                <w:t>https://www.theglobalfund.org/media/5878/psm_productshiv-who_list_en.pdf</w:t>
              </w:r>
            </w:hyperlink>
          </w:p>
          <w:p w14:paraId="22B42D67" w14:textId="77777777" w:rsidR="007A37B4" w:rsidRDefault="007A37B4" w:rsidP="00FD6B72">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 xml:space="preserve">або </w:t>
            </w:r>
          </w:p>
          <w:p w14:paraId="753E8422" w14:textId="77777777" w:rsidR="007A37B4" w:rsidRDefault="005A017D" w:rsidP="00FD6B72">
            <w:pPr>
              <w:pBdr>
                <w:top w:val="nil"/>
                <w:left w:val="nil"/>
                <w:bottom w:val="nil"/>
                <w:right w:val="nil"/>
                <w:between w:val="nil"/>
              </w:pBdr>
              <w:spacing w:after="0" w:line="240" w:lineRule="auto"/>
              <w:rPr>
                <w:rFonts w:ascii="Times New Roman" w:eastAsia="Arial" w:hAnsi="Times New Roman"/>
                <w:sz w:val="24"/>
                <w:szCs w:val="24"/>
              </w:rPr>
            </w:pPr>
            <w:hyperlink r:id="rId15" w:history="1">
              <w:r w:rsidR="007A37B4" w:rsidRPr="00740A02">
                <w:rPr>
                  <w:rStyle w:val="a7"/>
                  <w:rFonts w:ascii="Times New Roman" w:eastAsia="Arial" w:hAnsi="Times New Roman"/>
                  <w:sz w:val="24"/>
                  <w:szCs w:val="24"/>
                </w:rPr>
                <w:t>https://www.theglobalfund.org/media/9461/psm_productsdiagnosticstb_list_en.pdf?u=637205690580000000</w:t>
              </w:r>
            </w:hyperlink>
          </w:p>
          <w:p w14:paraId="7A6003A2" w14:textId="77777777" w:rsidR="007A37B4" w:rsidRPr="00157AB1" w:rsidRDefault="007A37B4" w:rsidP="00FD6B72">
            <w:pPr>
              <w:spacing w:after="0" w:line="240" w:lineRule="auto"/>
              <w:rPr>
                <w:rFonts w:ascii="Times New Roman" w:hAnsi="Times New Roman"/>
                <w:bCs/>
                <w:sz w:val="24"/>
                <w:szCs w:val="24"/>
              </w:rPr>
            </w:pPr>
          </w:p>
        </w:tc>
      </w:tr>
    </w:tbl>
    <w:bookmarkEnd w:id="7"/>
    <w:p w14:paraId="300DFD9C" w14:textId="77777777" w:rsidR="007A37B4" w:rsidRDefault="007A37B4" w:rsidP="007A37B4">
      <w:pPr>
        <w:spacing w:after="0" w:line="240" w:lineRule="auto"/>
        <w:ind w:firstLine="709"/>
        <w:jc w:val="both"/>
        <w:rPr>
          <w:rFonts w:ascii="Times New Roman" w:hAnsi="Times New Roman"/>
          <w:bCs/>
          <w:sz w:val="24"/>
          <w:szCs w:val="24"/>
        </w:rPr>
      </w:pPr>
      <w:r w:rsidRPr="00241732">
        <w:rPr>
          <w:rFonts w:ascii="Times New Roman" w:hAnsi="Times New Roman"/>
          <w:bCs/>
          <w:sz w:val="24"/>
          <w:szCs w:val="24"/>
        </w:rPr>
        <w:t>Тест-системи (набори), що пропонуються до постачання мають відповідати політикам Глобального Фонду для боротьби зі СНІДом, туберкульозом та малярією щодо якості товарів для діагностики:</w:t>
      </w:r>
      <w:r>
        <w:rPr>
          <w:rFonts w:ascii="Times New Roman" w:hAnsi="Times New Roman"/>
          <w:bCs/>
          <w:sz w:val="24"/>
          <w:szCs w:val="24"/>
        </w:rPr>
        <w:t xml:space="preserve"> </w:t>
      </w:r>
      <w:hyperlink r:id="rId16" w:history="1">
        <w:r w:rsidRPr="004C7CF8">
          <w:rPr>
            <w:rStyle w:val="a7"/>
            <w:rFonts w:ascii="Times New Roman" w:hAnsi="Times New Roman"/>
            <w:bCs/>
            <w:sz w:val="24"/>
            <w:szCs w:val="24"/>
          </w:rPr>
          <w:t>https://www.theglobalfund.org/media/5885/psm_qadiagnostics_policy_en.pdf?u=636560100100000000</w:t>
        </w:r>
      </w:hyperlink>
    </w:p>
    <w:p w14:paraId="23C712CE" w14:textId="77777777" w:rsidR="007A37B4" w:rsidRPr="00157AB1" w:rsidRDefault="007A37B4" w:rsidP="007A37B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Пакування </w:t>
      </w:r>
      <w:r w:rsidRPr="00157AB1">
        <w:rPr>
          <w:rFonts w:ascii="Times New Roman" w:hAnsi="Times New Roman"/>
          <w:bCs/>
          <w:sz w:val="24"/>
          <w:szCs w:val="24"/>
        </w:rPr>
        <w:t>товарів має забезпечувати збереження якості та цілісності товару. Пакування та маркування мають відповідати міжнародним стандартам та  вимогам Українського законодавства.  Маркування медичних виробів має бути у відповідності з вимогами технічних регламентів.</w:t>
      </w:r>
    </w:p>
    <w:p w14:paraId="2729271A" w14:textId="77777777" w:rsidR="007A37B4" w:rsidRPr="00157AB1" w:rsidRDefault="007A37B4" w:rsidP="007A37B4">
      <w:pPr>
        <w:spacing w:after="0" w:line="240" w:lineRule="auto"/>
        <w:ind w:firstLine="709"/>
        <w:jc w:val="both"/>
        <w:rPr>
          <w:rFonts w:ascii="Times New Roman" w:hAnsi="Times New Roman"/>
          <w:bCs/>
          <w:sz w:val="24"/>
          <w:szCs w:val="24"/>
        </w:rPr>
      </w:pPr>
      <w:r w:rsidRPr="00157AB1">
        <w:rPr>
          <w:rFonts w:ascii="Times New Roman" w:hAnsi="Times New Roman"/>
          <w:bCs/>
          <w:sz w:val="24"/>
          <w:szCs w:val="24"/>
        </w:rPr>
        <w:t>Зберігання та постачання медичних виробів  повинно здійснюватися відповідно до вимог інструкції з використання за умов дотримання «холодового ланцюга» де вимагається. Під час зберігання і транспортування Товару Постачальник зобов’язаний забезпечити  необхідний для даного Товару температурний режим.</w:t>
      </w:r>
    </w:p>
    <w:p w14:paraId="70CDE81C" w14:textId="614F85C2" w:rsidR="007A37B4" w:rsidRPr="00157AB1" w:rsidRDefault="007A37B4" w:rsidP="007A37B4">
      <w:pPr>
        <w:pStyle w:val="xfmc7"/>
        <w:shd w:val="clear" w:color="auto" w:fill="FFFFFF"/>
        <w:tabs>
          <w:tab w:val="left" w:pos="993"/>
          <w:tab w:val="left" w:pos="1276"/>
        </w:tabs>
        <w:spacing w:before="0" w:beforeAutospacing="0" w:after="0" w:afterAutospacing="0"/>
        <w:ind w:firstLine="709"/>
        <w:jc w:val="both"/>
        <w:rPr>
          <w:color w:val="000000" w:themeColor="text1"/>
          <w:lang w:val="uk-UA"/>
        </w:rPr>
      </w:pPr>
      <w:r w:rsidRPr="00157AB1">
        <w:rPr>
          <w:b/>
          <w:bCs/>
          <w:color w:val="000000" w:themeColor="text1"/>
          <w:lang w:val="uk-UA"/>
        </w:rPr>
        <w:t>Транспортні витрати</w:t>
      </w:r>
      <w:r w:rsidRPr="00157AB1">
        <w:rPr>
          <w:color w:val="000000" w:themeColor="text1"/>
          <w:lang w:val="uk-UA"/>
        </w:rPr>
        <w:t>, вантажно-розвантажувальні роботи</w:t>
      </w:r>
      <w:r w:rsidRPr="00157AB1">
        <w:rPr>
          <w:snapToGrid w:val="0"/>
          <w:color w:val="000000" w:themeColor="text1"/>
          <w:lang w:val="uk-UA"/>
        </w:rPr>
        <w:t>,</w:t>
      </w:r>
      <w:r w:rsidRPr="00157AB1">
        <w:rPr>
          <w:color w:val="000000" w:themeColor="text1"/>
          <w:lang w:val="uk-UA"/>
        </w:rPr>
        <w:t xml:space="preserve"> послуги зберігання та доставки товару до Замовника здійснюються за </w:t>
      </w:r>
      <w:r w:rsidRPr="00157AB1">
        <w:rPr>
          <w:b/>
          <w:bCs/>
          <w:color w:val="000000" w:themeColor="text1"/>
          <w:lang w:val="uk-UA"/>
        </w:rPr>
        <w:t>рахунок постачальника</w:t>
      </w:r>
      <w:r w:rsidRPr="00157AB1">
        <w:rPr>
          <w:color w:val="000000" w:themeColor="text1"/>
          <w:lang w:val="uk-UA"/>
        </w:rPr>
        <w:t>.</w:t>
      </w:r>
      <w:r w:rsidRPr="00157AB1">
        <w:rPr>
          <w:b/>
          <w:bCs/>
          <w:color w:val="000000" w:themeColor="text1"/>
          <w:lang w:val="uk-UA"/>
        </w:rPr>
        <w:t xml:space="preserve"> </w:t>
      </w:r>
      <w:r w:rsidRPr="00157AB1">
        <w:rPr>
          <w:color w:val="000000" w:themeColor="text1"/>
          <w:lang w:val="uk-UA"/>
        </w:rPr>
        <w:t>Вказані послуги окремо не сплачуються та включаються учасником до загальної вартості товару.</w:t>
      </w:r>
    </w:p>
    <w:p w14:paraId="264E67F2" w14:textId="77777777" w:rsidR="007A37B4" w:rsidRPr="00157AB1" w:rsidRDefault="007A37B4" w:rsidP="007A37B4">
      <w:pPr>
        <w:tabs>
          <w:tab w:val="left" w:pos="1134"/>
        </w:tabs>
        <w:spacing w:after="0" w:line="240" w:lineRule="auto"/>
        <w:ind w:firstLine="709"/>
        <w:jc w:val="both"/>
        <w:rPr>
          <w:rFonts w:ascii="Times New Roman" w:hAnsi="Times New Roman"/>
          <w:color w:val="000000" w:themeColor="text1"/>
          <w:sz w:val="24"/>
          <w:szCs w:val="24"/>
        </w:rPr>
      </w:pPr>
      <w:r w:rsidRPr="00157AB1">
        <w:rPr>
          <w:rFonts w:ascii="Times New Roman" w:hAnsi="Times New Roman"/>
          <w:color w:val="000000" w:themeColor="text1"/>
          <w:sz w:val="24"/>
          <w:szCs w:val="24"/>
        </w:rPr>
        <w:lastRenderedPageBreak/>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bookmarkEnd w:id="6"/>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7E55823B" w14:textId="4465DC56"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Додаток № </w:t>
      </w:r>
      <w:r w:rsidR="00855E5B" w:rsidRPr="004766E4">
        <w:rPr>
          <w:rFonts w:ascii="Times New Roman" w:hAnsi="Times New Roman"/>
          <w:b/>
          <w:bCs/>
          <w:sz w:val="24"/>
          <w:szCs w:val="24"/>
        </w:rPr>
        <w:t>2</w:t>
      </w:r>
    </w:p>
    <w:p w14:paraId="775EE722" w14:textId="6CDD3C0C"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62C1E3B7"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FD2D70" w:rsidRPr="00FD2D70">
        <w:rPr>
          <w:rFonts w:ascii="Times New Roman" w:hAnsi="Times New Roman"/>
          <w:b/>
          <w:bCs/>
          <w:sz w:val="24"/>
          <w:szCs w:val="24"/>
        </w:rPr>
        <w:t>ДК 021:2015: 33120000-7 — Системи реєстрації медичної інформації та дослідне обладнання (Тест системи на вивільнення гамма-інтерферону туберкульозу)</w:t>
      </w:r>
      <w:r w:rsidR="00FD2D70">
        <w:rPr>
          <w:rFonts w:ascii="Times New Roman" w:hAnsi="Times New Roman"/>
          <w:b/>
          <w:bCs/>
          <w:sz w:val="24"/>
          <w:szCs w:val="24"/>
        </w:rPr>
        <w:t xml:space="preserve"> </w:t>
      </w:r>
      <w:r w:rsidRPr="00740A4F">
        <w:rPr>
          <w:rFonts w:ascii="Times New Roman" w:hAnsi="Times New Roman"/>
          <w:sz w:val="24"/>
          <w:szCs w:val="24"/>
        </w:rPr>
        <w:t>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r w:rsidRPr="00740A4F">
              <w:rPr>
                <w:rFonts w:ascii="Times New Roman" w:hAnsi="Times New Roman"/>
                <w:sz w:val="24"/>
                <w:szCs w:val="24"/>
              </w:rPr>
              <w:t>Відомості про учасника*</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Найменування юридичної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Юридична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ПІБ та посада керівника юридичної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телефону керівника юридичної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моб. телефону контактної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Електронна пошта контактної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Адреса веб-сайту (за наявності):</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Банківські реквізити:</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3FD1CA07"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00740A4F" w:rsidRPr="00740A4F">
        <w:rPr>
          <w:rFonts w:ascii="Times New Roman" w:hAnsi="Times New Roman"/>
          <w:sz w:val="24"/>
          <w:szCs w:val="24"/>
        </w:rPr>
        <w:t>Учаснику необхідно заповнити клітинки, що виділено жовтим кольором.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418"/>
        <w:gridCol w:w="1276"/>
        <w:gridCol w:w="1134"/>
        <w:gridCol w:w="1275"/>
        <w:gridCol w:w="1276"/>
        <w:gridCol w:w="1276"/>
      </w:tblGrid>
      <w:tr w:rsidR="00517C49" w:rsidRPr="000C3321" w14:paraId="235D51DF" w14:textId="77777777" w:rsidTr="00BB73B8">
        <w:trPr>
          <w:trHeight w:val="1200"/>
        </w:trPr>
        <w:tc>
          <w:tcPr>
            <w:tcW w:w="567" w:type="dxa"/>
            <w:shd w:val="clear" w:color="auto" w:fill="BFBFBF"/>
            <w:hideMark/>
          </w:tcPr>
          <w:p w14:paraId="3015D8A6" w14:textId="77777777" w:rsidR="00517C49" w:rsidRPr="000C3321" w:rsidRDefault="00517C49" w:rsidP="00566F78">
            <w:pPr>
              <w:spacing w:after="0" w:line="240" w:lineRule="auto"/>
              <w:jc w:val="center"/>
              <w:rPr>
                <w:rFonts w:ascii="Times New Roman" w:hAnsi="Times New Roman"/>
                <w:sz w:val="24"/>
                <w:szCs w:val="24"/>
              </w:rPr>
            </w:pPr>
            <w:r w:rsidRPr="000C3321">
              <w:rPr>
                <w:rFonts w:ascii="Times New Roman" w:hAnsi="Times New Roman"/>
                <w:b/>
                <w:bCs/>
                <w:sz w:val="24"/>
                <w:szCs w:val="24"/>
              </w:rPr>
              <w:t>№</w:t>
            </w:r>
          </w:p>
          <w:p w14:paraId="51252AA6" w14:textId="7A8E954C" w:rsidR="00517C49" w:rsidRPr="000C3321" w:rsidRDefault="00517C49" w:rsidP="00EA53FD">
            <w:pPr>
              <w:spacing w:after="0" w:line="240" w:lineRule="auto"/>
              <w:rPr>
                <w:rFonts w:ascii="Times New Roman" w:hAnsi="Times New Roman"/>
                <w:b/>
                <w:bCs/>
                <w:sz w:val="24"/>
                <w:szCs w:val="24"/>
              </w:rPr>
            </w:pPr>
          </w:p>
        </w:tc>
        <w:tc>
          <w:tcPr>
            <w:tcW w:w="1701" w:type="dxa"/>
            <w:shd w:val="clear" w:color="auto" w:fill="BFBFBF"/>
            <w:hideMark/>
          </w:tcPr>
          <w:p w14:paraId="19E2140C" w14:textId="77777777" w:rsidR="00517C49" w:rsidRPr="000C3321" w:rsidRDefault="00517C49" w:rsidP="00566F78">
            <w:pPr>
              <w:spacing w:after="0" w:line="240" w:lineRule="auto"/>
              <w:jc w:val="center"/>
              <w:rPr>
                <w:rFonts w:ascii="Times New Roman" w:hAnsi="Times New Roman"/>
                <w:sz w:val="24"/>
                <w:szCs w:val="24"/>
              </w:rPr>
            </w:pPr>
          </w:p>
          <w:p w14:paraId="1127DFDD" w14:textId="77777777" w:rsidR="00517C49" w:rsidRPr="000C3321" w:rsidRDefault="00517C49" w:rsidP="00566F78">
            <w:pPr>
              <w:spacing w:after="0" w:line="240" w:lineRule="auto"/>
              <w:jc w:val="center"/>
              <w:rPr>
                <w:rFonts w:ascii="Times New Roman" w:hAnsi="Times New Roman"/>
                <w:sz w:val="24"/>
                <w:szCs w:val="24"/>
              </w:rPr>
            </w:pPr>
            <w:r>
              <w:rPr>
                <w:rFonts w:ascii="Times New Roman" w:hAnsi="Times New Roman"/>
                <w:sz w:val="24"/>
                <w:szCs w:val="24"/>
              </w:rPr>
              <w:t>Предмет закупівлі</w:t>
            </w:r>
          </w:p>
        </w:tc>
        <w:tc>
          <w:tcPr>
            <w:tcW w:w="1418" w:type="dxa"/>
            <w:shd w:val="clear" w:color="auto" w:fill="BFBFBF"/>
          </w:tcPr>
          <w:p w14:paraId="41C3CA0C" w14:textId="77777777" w:rsidR="00517C49" w:rsidRPr="000C3321" w:rsidRDefault="00517C49" w:rsidP="00566F78">
            <w:pPr>
              <w:spacing w:after="0" w:line="240" w:lineRule="auto"/>
              <w:jc w:val="center"/>
              <w:rPr>
                <w:rFonts w:ascii="Times New Roman" w:hAnsi="Times New Roman"/>
                <w:sz w:val="24"/>
                <w:szCs w:val="24"/>
              </w:rPr>
            </w:pPr>
          </w:p>
          <w:p w14:paraId="0F2B0102" w14:textId="77777777" w:rsidR="00517C49" w:rsidRPr="000C3321" w:rsidRDefault="00517C49" w:rsidP="00566F78">
            <w:pPr>
              <w:spacing w:after="0" w:line="240" w:lineRule="auto"/>
              <w:jc w:val="center"/>
              <w:rPr>
                <w:rFonts w:ascii="Times New Roman" w:hAnsi="Times New Roman"/>
                <w:sz w:val="24"/>
                <w:szCs w:val="24"/>
              </w:rPr>
            </w:pPr>
            <w:r w:rsidRPr="000C3321">
              <w:rPr>
                <w:rFonts w:ascii="Times New Roman" w:hAnsi="Times New Roman"/>
                <w:sz w:val="24"/>
                <w:szCs w:val="24"/>
              </w:rPr>
              <w:t>Виробник/</w:t>
            </w:r>
          </w:p>
          <w:p w14:paraId="7FD26A9C" w14:textId="77777777" w:rsidR="00517C49" w:rsidRPr="000C3321" w:rsidRDefault="00517C49" w:rsidP="00566F78">
            <w:pPr>
              <w:spacing w:after="0" w:line="240" w:lineRule="auto"/>
              <w:jc w:val="center"/>
              <w:rPr>
                <w:rFonts w:ascii="Times New Roman" w:hAnsi="Times New Roman"/>
                <w:sz w:val="24"/>
                <w:szCs w:val="24"/>
              </w:rPr>
            </w:pPr>
            <w:r w:rsidRPr="000C3321">
              <w:rPr>
                <w:rFonts w:ascii="Times New Roman" w:hAnsi="Times New Roman"/>
                <w:sz w:val="24"/>
                <w:szCs w:val="24"/>
              </w:rPr>
              <w:t>Країна походження</w:t>
            </w:r>
          </w:p>
        </w:tc>
        <w:tc>
          <w:tcPr>
            <w:tcW w:w="1276" w:type="dxa"/>
            <w:shd w:val="clear" w:color="auto" w:fill="BFBFBF"/>
          </w:tcPr>
          <w:p w14:paraId="4650EE6A" w14:textId="77777777" w:rsidR="00517C49" w:rsidRPr="000C3321" w:rsidRDefault="00517C49" w:rsidP="00566F78">
            <w:pPr>
              <w:spacing w:after="0" w:line="240" w:lineRule="auto"/>
              <w:jc w:val="center"/>
              <w:rPr>
                <w:rFonts w:ascii="Times New Roman" w:hAnsi="Times New Roman"/>
                <w:sz w:val="24"/>
                <w:szCs w:val="24"/>
              </w:rPr>
            </w:pPr>
          </w:p>
          <w:p w14:paraId="3E54A1C8" w14:textId="5D5D14AD" w:rsidR="00517C49" w:rsidRPr="000C3321" w:rsidRDefault="00055649" w:rsidP="00566F78">
            <w:pPr>
              <w:spacing w:after="0" w:line="240" w:lineRule="auto"/>
              <w:jc w:val="center"/>
              <w:rPr>
                <w:rFonts w:ascii="Times New Roman" w:hAnsi="Times New Roman"/>
                <w:sz w:val="24"/>
                <w:szCs w:val="24"/>
              </w:rPr>
            </w:pPr>
            <w:r>
              <w:rPr>
                <w:rFonts w:ascii="Times New Roman" w:hAnsi="Times New Roman"/>
                <w:sz w:val="24"/>
                <w:szCs w:val="24"/>
              </w:rPr>
              <w:t>Кінцевий термін придатності</w:t>
            </w:r>
          </w:p>
        </w:tc>
        <w:tc>
          <w:tcPr>
            <w:tcW w:w="1134" w:type="dxa"/>
            <w:shd w:val="clear" w:color="auto" w:fill="BFBFBF"/>
          </w:tcPr>
          <w:p w14:paraId="4FCF5317" w14:textId="77777777" w:rsidR="00517C49" w:rsidRPr="000C3321" w:rsidRDefault="00517C49" w:rsidP="00566F78">
            <w:pPr>
              <w:spacing w:after="0" w:line="240" w:lineRule="auto"/>
              <w:rPr>
                <w:rFonts w:ascii="Times New Roman" w:hAnsi="Times New Roman"/>
                <w:sz w:val="24"/>
                <w:szCs w:val="24"/>
              </w:rPr>
            </w:pPr>
          </w:p>
          <w:p w14:paraId="5FB38699" w14:textId="77777777" w:rsidR="00517C49" w:rsidRPr="000C3321" w:rsidRDefault="00517C49" w:rsidP="00566F78">
            <w:pPr>
              <w:spacing w:after="0" w:line="240" w:lineRule="auto"/>
              <w:jc w:val="center"/>
              <w:rPr>
                <w:rFonts w:ascii="Times New Roman" w:hAnsi="Times New Roman"/>
                <w:sz w:val="24"/>
                <w:szCs w:val="24"/>
              </w:rPr>
            </w:pPr>
            <w:r w:rsidRPr="000C3321">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053F9558" w14:textId="77777777" w:rsidR="00517C49" w:rsidRPr="000C3321" w:rsidRDefault="00517C49" w:rsidP="00566F78">
            <w:pPr>
              <w:spacing w:after="0" w:line="240" w:lineRule="auto"/>
              <w:jc w:val="center"/>
              <w:rPr>
                <w:rFonts w:ascii="Times New Roman" w:hAnsi="Times New Roman"/>
                <w:sz w:val="24"/>
                <w:szCs w:val="24"/>
              </w:rPr>
            </w:pPr>
          </w:p>
          <w:p w14:paraId="73510AD0" w14:textId="77777777" w:rsidR="00517C49" w:rsidRPr="000C3321" w:rsidRDefault="00517C49" w:rsidP="00566F78">
            <w:pPr>
              <w:spacing w:after="0" w:line="240" w:lineRule="auto"/>
              <w:jc w:val="center"/>
              <w:rPr>
                <w:rFonts w:ascii="Times New Roman" w:hAnsi="Times New Roman"/>
                <w:sz w:val="24"/>
                <w:szCs w:val="24"/>
              </w:rPr>
            </w:pPr>
            <w:r w:rsidRPr="000C3321">
              <w:rPr>
                <w:rFonts w:ascii="Times New Roman" w:hAnsi="Times New Roman"/>
                <w:sz w:val="24"/>
                <w:szCs w:val="24"/>
              </w:rPr>
              <w:t>Кількість</w:t>
            </w:r>
          </w:p>
        </w:tc>
        <w:tc>
          <w:tcPr>
            <w:tcW w:w="1276" w:type="dxa"/>
            <w:tcBorders>
              <w:top w:val="single" w:sz="4" w:space="0" w:color="auto"/>
              <w:left w:val="nil"/>
              <w:bottom w:val="single" w:sz="4" w:space="0" w:color="auto"/>
              <w:right w:val="single" w:sz="4" w:space="0" w:color="auto"/>
            </w:tcBorders>
            <w:shd w:val="clear" w:color="auto" w:fill="BFBFBF"/>
          </w:tcPr>
          <w:p w14:paraId="0718B019" w14:textId="77777777" w:rsidR="00517C49" w:rsidRPr="000C3321" w:rsidRDefault="00517C49" w:rsidP="00566F78">
            <w:pPr>
              <w:spacing w:after="0" w:line="240" w:lineRule="auto"/>
              <w:jc w:val="center"/>
              <w:rPr>
                <w:rFonts w:ascii="Times New Roman" w:hAnsi="Times New Roman"/>
                <w:sz w:val="24"/>
                <w:szCs w:val="24"/>
              </w:rPr>
            </w:pPr>
          </w:p>
          <w:p w14:paraId="59285D29" w14:textId="77777777" w:rsidR="00517C49" w:rsidRPr="000C3321" w:rsidRDefault="00517C49" w:rsidP="00566F78">
            <w:pPr>
              <w:spacing w:after="0" w:line="240" w:lineRule="auto"/>
              <w:jc w:val="center"/>
              <w:rPr>
                <w:rFonts w:ascii="Times New Roman" w:hAnsi="Times New Roman"/>
                <w:sz w:val="24"/>
                <w:szCs w:val="24"/>
              </w:rPr>
            </w:pPr>
            <w:r w:rsidRPr="000C3321">
              <w:rPr>
                <w:rFonts w:ascii="Times New Roman" w:hAnsi="Times New Roman"/>
                <w:sz w:val="24"/>
                <w:szCs w:val="24"/>
              </w:rPr>
              <w:t xml:space="preserve">Вартість одиниці </w:t>
            </w:r>
            <w:r w:rsidRPr="000C3321">
              <w:rPr>
                <w:rFonts w:ascii="Times New Roman" w:hAnsi="Times New Roman"/>
                <w:sz w:val="24"/>
                <w:szCs w:val="24"/>
              </w:rPr>
              <w:br/>
              <w:t xml:space="preserve"> (грн., без ПДВ)</w:t>
            </w:r>
          </w:p>
        </w:tc>
        <w:tc>
          <w:tcPr>
            <w:tcW w:w="1276" w:type="dxa"/>
            <w:tcBorders>
              <w:top w:val="single" w:sz="4" w:space="0" w:color="auto"/>
              <w:left w:val="nil"/>
              <w:bottom w:val="single" w:sz="4" w:space="0" w:color="auto"/>
              <w:right w:val="single" w:sz="4" w:space="0" w:color="auto"/>
            </w:tcBorders>
            <w:shd w:val="clear" w:color="auto" w:fill="BFBFBF"/>
            <w:hideMark/>
          </w:tcPr>
          <w:p w14:paraId="7C8AE2EE" w14:textId="77777777" w:rsidR="00517C49" w:rsidRPr="000C3321" w:rsidRDefault="00517C49" w:rsidP="00566F78">
            <w:pPr>
              <w:spacing w:after="0" w:line="240" w:lineRule="auto"/>
              <w:jc w:val="center"/>
              <w:rPr>
                <w:rFonts w:ascii="Times New Roman" w:hAnsi="Times New Roman"/>
                <w:sz w:val="24"/>
                <w:szCs w:val="24"/>
              </w:rPr>
            </w:pPr>
          </w:p>
          <w:p w14:paraId="7730BA05" w14:textId="77777777" w:rsidR="00517C49" w:rsidRPr="000C3321" w:rsidRDefault="00517C49" w:rsidP="00566F78">
            <w:pPr>
              <w:spacing w:after="0" w:line="240" w:lineRule="auto"/>
              <w:jc w:val="center"/>
              <w:rPr>
                <w:rFonts w:ascii="Times New Roman" w:hAnsi="Times New Roman"/>
                <w:sz w:val="24"/>
                <w:szCs w:val="24"/>
              </w:rPr>
            </w:pPr>
            <w:r w:rsidRPr="000C3321">
              <w:rPr>
                <w:rFonts w:ascii="Times New Roman" w:hAnsi="Times New Roman"/>
                <w:sz w:val="24"/>
                <w:szCs w:val="24"/>
              </w:rPr>
              <w:t xml:space="preserve">Загальна сума </w:t>
            </w:r>
            <w:r w:rsidRPr="000C3321">
              <w:rPr>
                <w:rFonts w:ascii="Times New Roman" w:hAnsi="Times New Roman"/>
                <w:sz w:val="24"/>
                <w:szCs w:val="24"/>
              </w:rPr>
              <w:br/>
              <w:t>(грн., без ПДВ)</w:t>
            </w:r>
          </w:p>
        </w:tc>
      </w:tr>
      <w:tr w:rsidR="00517C49" w:rsidRPr="000C3321" w14:paraId="1B64E8E0" w14:textId="77777777" w:rsidTr="00BB73B8">
        <w:trPr>
          <w:trHeight w:val="361"/>
        </w:trPr>
        <w:tc>
          <w:tcPr>
            <w:tcW w:w="567" w:type="dxa"/>
            <w:shd w:val="clear" w:color="auto" w:fill="FFFF00"/>
          </w:tcPr>
          <w:p w14:paraId="4E1A9BD2" w14:textId="77777777" w:rsidR="00517C49" w:rsidRPr="000C3321" w:rsidRDefault="00517C49" w:rsidP="00566F78">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1</w:t>
            </w:r>
          </w:p>
        </w:tc>
        <w:tc>
          <w:tcPr>
            <w:tcW w:w="1701" w:type="dxa"/>
            <w:shd w:val="clear" w:color="auto" w:fill="FFFF00"/>
          </w:tcPr>
          <w:p w14:paraId="6DD8AFE3" w14:textId="50AE6739" w:rsidR="00517C49" w:rsidRPr="000C3321" w:rsidRDefault="00517C49" w:rsidP="00566F78">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CE0872F" w14:textId="77777777" w:rsidR="00517C49" w:rsidRPr="000C3321" w:rsidRDefault="00517C49" w:rsidP="00566F78">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CAEE952" w14:textId="77777777" w:rsidR="00517C49" w:rsidRPr="000C3321" w:rsidRDefault="00517C49" w:rsidP="00566F78">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D39C110" w14:textId="6A36BAF0" w:rsidR="00517C49" w:rsidRPr="000C3321" w:rsidRDefault="00517C49" w:rsidP="00566F78">
            <w:pPr>
              <w:spacing w:after="0" w:line="240" w:lineRule="auto"/>
              <w:rPr>
                <w:rFonts w:ascii="Times New Roman" w:hAnsi="Times New Roman"/>
                <w:color w:val="000000"/>
                <w:sz w:val="24"/>
                <w:szCs w:val="24"/>
                <w:highlight w:val="yellow"/>
              </w:rPr>
            </w:pPr>
          </w:p>
        </w:tc>
        <w:tc>
          <w:tcPr>
            <w:tcW w:w="1275" w:type="dxa"/>
            <w:shd w:val="clear" w:color="auto" w:fill="FFFF00"/>
            <w:vAlign w:val="center"/>
          </w:tcPr>
          <w:p w14:paraId="4BB04739" w14:textId="06684BF5" w:rsidR="00517C49" w:rsidRPr="000C3321" w:rsidRDefault="00517C49" w:rsidP="00566F78">
            <w:pPr>
              <w:spacing w:after="0" w:line="240" w:lineRule="auto"/>
              <w:jc w:val="center"/>
              <w:rPr>
                <w:rFonts w:ascii="Times New Roman" w:hAnsi="Times New Roman"/>
                <w:color w:val="000000"/>
                <w:sz w:val="24"/>
                <w:szCs w:val="24"/>
                <w:highlight w:val="yellow"/>
              </w:rPr>
            </w:pPr>
          </w:p>
        </w:tc>
        <w:tc>
          <w:tcPr>
            <w:tcW w:w="1276" w:type="dxa"/>
            <w:shd w:val="clear" w:color="auto" w:fill="FFFF00"/>
          </w:tcPr>
          <w:p w14:paraId="44A92954" w14:textId="77777777" w:rsidR="00517C49" w:rsidRPr="000C3321" w:rsidRDefault="00517C49" w:rsidP="00566F78">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28A34A44" w14:textId="77777777" w:rsidR="00517C49" w:rsidRPr="000C3321" w:rsidRDefault="00517C49" w:rsidP="00566F78">
            <w:pPr>
              <w:spacing w:after="0" w:line="240" w:lineRule="auto"/>
              <w:jc w:val="center"/>
              <w:rPr>
                <w:rFonts w:ascii="Times New Roman" w:hAnsi="Times New Roman"/>
                <w:color w:val="000000"/>
                <w:sz w:val="24"/>
                <w:szCs w:val="24"/>
              </w:rPr>
            </w:pPr>
          </w:p>
        </w:tc>
      </w:tr>
      <w:tr w:rsidR="00517C49" w:rsidRPr="000C3321" w14:paraId="2F5BD793" w14:textId="77777777" w:rsidTr="00BB73B8">
        <w:trPr>
          <w:trHeight w:val="296"/>
        </w:trPr>
        <w:tc>
          <w:tcPr>
            <w:tcW w:w="567" w:type="dxa"/>
            <w:shd w:val="clear" w:color="auto" w:fill="FFFF00"/>
          </w:tcPr>
          <w:p w14:paraId="09468882" w14:textId="77777777" w:rsidR="00517C49" w:rsidRPr="000C3321" w:rsidRDefault="00517C49" w:rsidP="00566F78">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2</w:t>
            </w:r>
          </w:p>
        </w:tc>
        <w:tc>
          <w:tcPr>
            <w:tcW w:w="1701" w:type="dxa"/>
            <w:shd w:val="clear" w:color="auto" w:fill="FFFF00"/>
          </w:tcPr>
          <w:p w14:paraId="10E81862" w14:textId="77777777" w:rsidR="00517C49" w:rsidRPr="000C3321" w:rsidRDefault="00517C49" w:rsidP="00566F78">
            <w:pPr>
              <w:spacing w:after="0" w:line="240" w:lineRule="auto"/>
              <w:jc w:val="center"/>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2FC202C" w14:textId="77777777" w:rsidR="00517C49" w:rsidRPr="000C3321" w:rsidRDefault="00517C49" w:rsidP="00566F78">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D6B1726" w14:textId="77777777" w:rsidR="00517C49" w:rsidRPr="000C3321" w:rsidRDefault="00517C49" w:rsidP="00566F78">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063B424" w14:textId="127CA240" w:rsidR="00517C49" w:rsidRPr="000C3321" w:rsidRDefault="00517C49" w:rsidP="00566F78">
            <w:pPr>
              <w:spacing w:after="0" w:line="240" w:lineRule="auto"/>
              <w:rPr>
                <w:rFonts w:ascii="Times New Roman" w:hAnsi="Times New Roman"/>
                <w:color w:val="000000"/>
                <w:sz w:val="24"/>
                <w:szCs w:val="24"/>
                <w:highlight w:val="yellow"/>
              </w:rPr>
            </w:pPr>
          </w:p>
        </w:tc>
        <w:tc>
          <w:tcPr>
            <w:tcW w:w="1275" w:type="dxa"/>
            <w:shd w:val="clear" w:color="auto" w:fill="FFFF00"/>
            <w:vAlign w:val="center"/>
          </w:tcPr>
          <w:p w14:paraId="6C02B0C7" w14:textId="4DBACDF9" w:rsidR="00517C49" w:rsidRPr="000C3321" w:rsidRDefault="00517C49" w:rsidP="00566F78">
            <w:pPr>
              <w:spacing w:after="0" w:line="240" w:lineRule="auto"/>
              <w:jc w:val="center"/>
              <w:rPr>
                <w:rFonts w:ascii="Times New Roman" w:hAnsi="Times New Roman"/>
                <w:color w:val="000000"/>
                <w:sz w:val="24"/>
                <w:szCs w:val="24"/>
                <w:highlight w:val="yellow"/>
              </w:rPr>
            </w:pPr>
          </w:p>
        </w:tc>
        <w:tc>
          <w:tcPr>
            <w:tcW w:w="1276" w:type="dxa"/>
            <w:shd w:val="clear" w:color="auto" w:fill="FFFF00"/>
          </w:tcPr>
          <w:p w14:paraId="3E44AB1E" w14:textId="77777777" w:rsidR="00517C49" w:rsidRPr="000C3321" w:rsidRDefault="00517C49" w:rsidP="00566F78">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6B657C3B" w14:textId="77777777" w:rsidR="00517C49" w:rsidRPr="000C3321" w:rsidRDefault="00517C49" w:rsidP="00566F78">
            <w:pPr>
              <w:spacing w:after="0" w:line="240" w:lineRule="auto"/>
              <w:jc w:val="center"/>
              <w:rPr>
                <w:rFonts w:ascii="Times New Roman" w:hAnsi="Times New Roman"/>
                <w:color w:val="000000"/>
                <w:sz w:val="24"/>
                <w:szCs w:val="24"/>
              </w:rPr>
            </w:pPr>
          </w:p>
        </w:tc>
      </w:tr>
      <w:tr w:rsidR="00517C49" w:rsidRPr="000C3321" w14:paraId="2BF56D15" w14:textId="77777777" w:rsidTr="00566F78">
        <w:trPr>
          <w:trHeight w:val="267"/>
        </w:trPr>
        <w:tc>
          <w:tcPr>
            <w:tcW w:w="567" w:type="dxa"/>
            <w:shd w:val="clear" w:color="000000" w:fill="FFFFFF"/>
            <w:hideMark/>
          </w:tcPr>
          <w:p w14:paraId="66BB5A93" w14:textId="77777777" w:rsidR="00517C49" w:rsidRPr="000C3321" w:rsidRDefault="00517C49" w:rsidP="00566F78">
            <w:pPr>
              <w:spacing w:after="0" w:line="240" w:lineRule="auto"/>
              <w:jc w:val="center"/>
              <w:rPr>
                <w:rFonts w:ascii="Times New Roman" w:hAnsi="Times New Roman"/>
                <w:color w:val="FFFFFF"/>
                <w:sz w:val="24"/>
                <w:szCs w:val="24"/>
              </w:rPr>
            </w:pPr>
            <w:r w:rsidRPr="000C3321">
              <w:rPr>
                <w:rFonts w:ascii="Times New Roman" w:hAnsi="Times New Roman"/>
                <w:color w:val="FFFFFF"/>
                <w:sz w:val="24"/>
                <w:szCs w:val="24"/>
              </w:rPr>
              <w:t>19</w:t>
            </w:r>
          </w:p>
        </w:tc>
        <w:tc>
          <w:tcPr>
            <w:tcW w:w="8080" w:type="dxa"/>
            <w:gridSpan w:val="6"/>
            <w:shd w:val="clear" w:color="000000" w:fill="FFFFFF"/>
            <w:noWrap/>
            <w:hideMark/>
          </w:tcPr>
          <w:p w14:paraId="3C8E9C4F" w14:textId="77777777" w:rsidR="00517C49" w:rsidRPr="000C3321" w:rsidRDefault="00517C49" w:rsidP="00566F78">
            <w:pPr>
              <w:spacing w:after="0" w:line="240" w:lineRule="auto"/>
              <w:rPr>
                <w:rFonts w:ascii="Times New Roman" w:hAnsi="Times New Roman"/>
                <w:b/>
                <w:bCs/>
                <w:color w:val="FFFFFF"/>
                <w:sz w:val="24"/>
                <w:szCs w:val="24"/>
              </w:rPr>
            </w:pPr>
            <w:r w:rsidRPr="000C3321">
              <w:rPr>
                <w:rFonts w:ascii="Times New Roman" w:hAnsi="Times New Roman"/>
                <w:b/>
                <w:bCs/>
                <w:color w:val="FFFFFF"/>
                <w:sz w:val="24"/>
                <w:szCs w:val="24"/>
              </w:rPr>
              <w:t>1</w:t>
            </w:r>
          </w:p>
          <w:p w14:paraId="460F538C" w14:textId="77777777" w:rsidR="00517C49" w:rsidRPr="000C3321" w:rsidRDefault="00517C49" w:rsidP="00566F78">
            <w:pPr>
              <w:spacing w:after="0" w:line="240" w:lineRule="auto"/>
              <w:jc w:val="right"/>
              <w:rPr>
                <w:rFonts w:ascii="Times New Roman" w:hAnsi="Times New Roman"/>
                <w:b/>
                <w:bCs/>
                <w:color w:val="000000"/>
                <w:sz w:val="24"/>
                <w:szCs w:val="24"/>
              </w:rPr>
            </w:pPr>
            <w:r w:rsidRPr="000C3321">
              <w:rPr>
                <w:rFonts w:ascii="Times New Roman" w:hAnsi="Times New Roman"/>
                <w:b/>
                <w:bCs/>
                <w:color w:val="000000"/>
                <w:sz w:val="24"/>
                <w:szCs w:val="24"/>
              </w:rPr>
              <w:t> Всього без ПДВ:</w:t>
            </w:r>
          </w:p>
          <w:p w14:paraId="5504FB53" w14:textId="77777777" w:rsidR="00517C49" w:rsidRPr="000C3321" w:rsidRDefault="00517C49" w:rsidP="00566F78">
            <w:pPr>
              <w:spacing w:after="0" w:line="240" w:lineRule="auto"/>
              <w:jc w:val="right"/>
              <w:rPr>
                <w:rFonts w:ascii="Times New Roman" w:hAnsi="Times New Roman"/>
                <w:b/>
                <w:bCs/>
                <w:sz w:val="24"/>
                <w:szCs w:val="24"/>
              </w:rPr>
            </w:pPr>
            <w:r w:rsidRPr="000C3321">
              <w:rPr>
                <w:rFonts w:ascii="Times New Roman" w:hAnsi="Times New Roman"/>
                <w:b/>
                <w:bCs/>
                <w:sz w:val="24"/>
                <w:szCs w:val="24"/>
              </w:rPr>
              <w:t> </w:t>
            </w:r>
          </w:p>
          <w:p w14:paraId="3B2A7459" w14:textId="77777777" w:rsidR="00517C49" w:rsidRPr="000C3321" w:rsidRDefault="00517C49" w:rsidP="00566F78">
            <w:pPr>
              <w:spacing w:after="0" w:line="240" w:lineRule="auto"/>
              <w:rPr>
                <w:rFonts w:ascii="Times New Roman" w:hAnsi="Times New Roman"/>
                <w:b/>
                <w:bCs/>
                <w:sz w:val="24"/>
                <w:szCs w:val="24"/>
              </w:rPr>
            </w:pPr>
            <w:r w:rsidRPr="000C3321">
              <w:rPr>
                <w:rFonts w:ascii="Times New Roman" w:hAnsi="Times New Roman"/>
                <w:b/>
                <w:bCs/>
                <w:sz w:val="24"/>
                <w:szCs w:val="24"/>
              </w:rPr>
              <w:t> </w:t>
            </w:r>
          </w:p>
        </w:tc>
        <w:tc>
          <w:tcPr>
            <w:tcW w:w="1276" w:type="dxa"/>
            <w:shd w:val="clear" w:color="auto" w:fill="FFFF00"/>
          </w:tcPr>
          <w:p w14:paraId="66BE41F6" w14:textId="77777777" w:rsidR="00517C49" w:rsidRPr="000C3321" w:rsidRDefault="00517C49" w:rsidP="00566F78">
            <w:pPr>
              <w:spacing w:after="0" w:line="240" w:lineRule="auto"/>
              <w:rPr>
                <w:rFonts w:ascii="Times New Roman" w:hAnsi="Times New Roman"/>
                <w:b/>
                <w:bCs/>
                <w:sz w:val="24"/>
                <w:szCs w:val="24"/>
              </w:rPr>
            </w:pPr>
          </w:p>
        </w:tc>
      </w:tr>
    </w:tbl>
    <w:p w14:paraId="6E404F7F" w14:textId="77777777" w:rsidR="00517C49" w:rsidRDefault="00517C49" w:rsidP="00740A4F">
      <w:pPr>
        <w:pBdr>
          <w:top w:val="nil"/>
          <w:left w:val="nil"/>
          <w:bottom w:val="nil"/>
          <w:right w:val="nil"/>
          <w:between w:val="nil"/>
        </w:pBdr>
        <w:ind w:right="-426"/>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409"/>
        <w:gridCol w:w="1276"/>
        <w:gridCol w:w="1701"/>
        <w:gridCol w:w="1276"/>
      </w:tblGrid>
      <w:tr w:rsidR="00A7307D" w:rsidRPr="000C3321" w14:paraId="46AF2023" w14:textId="77777777" w:rsidTr="00566F78">
        <w:trPr>
          <w:trHeight w:val="409"/>
        </w:trPr>
        <w:tc>
          <w:tcPr>
            <w:tcW w:w="709" w:type="dxa"/>
            <w:shd w:val="clear" w:color="000000" w:fill="BFBFBF"/>
            <w:noWrap/>
            <w:vAlign w:val="bottom"/>
            <w:hideMark/>
          </w:tcPr>
          <w:p w14:paraId="737B2717" w14:textId="77777777" w:rsidR="00A7307D" w:rsidRPr="000C3321" w:rsidRDefault="00A7307D" w:rsidP="00566F78">
            <w:pPr>
              <w:spacing w:after="0" w:line="240" w:lineRule="auto"/>
              <w:jc w:val="center"/>
              <w:rPr>
                <w:rFonts w:ascii="Times New Roman" w:hAnsi="Times New Roman"/>
                <w:color w:val="000000"/>
                <w:sz w:val="24"/>
                <w:szCs w:val="24"/>
              </w:rPr>
            </w:pPr>
          </w:p>
        </w:tc>
        <w:tc>
          <w:tcPr>
            <w:tcW w:w="7938" w:type="dxa"/>
            <w:gridSpan w:val="4"/>
            <w:shd w:val="clear" w:color="000000" w:fill="BFBFBF"/>
            <w:hideMark/>
          </w:tcPr>
          <w:p w14:paraId="56978AF9" w14:textId="77777777" w:rsidR="00A7307D" w:rsidRPr="000C3321" w:rsidRDefault="00A7307D" w:rsidP="00566F78">
            <w:pPr>
              <w:spacing w:after="0" w:line="240" w:lineRule="auto"/>
              <w:jc w:val="center"/>
              <w:rPr>
                <w:rFonts w:ascii="Times New Roman" w:hAnsi="Times New Roman"/>
                <w:b/>
                <w:bCs/>
                <w:color w:val="000000"/>
                <w:sz w:val="24"/>
                <w:szCs w:val="24"/>
              </w:rPr>
            </w:pPr>
            <w:r w:rsidRPr="000C3321">
              <w:rPr>
                <w:rFonts w:ascii="Times New Roman" w:hAnsi="Times New Roman"/>
                <w:b/>
                <w:bCs/>
                <w:color w:val="000000"/>
                <w:sz w:val="24"/>
                <w:szCs w:val="24"/>
              </w:rPr>
              <w:t>Умови співпраці*</w:t>
            </w:r>
          </w:p>
        </w:tc>
        <w:tc>
          <w:tcPr>
            <w:tcW w:w="1276" w:type="dxa"/>
            <w:shd w:val="clear" w:color="000000" w:fill="BFBFBF"/>
            <w:hideMark/>
          </w:tcPr>
          <w:p w14:paraId="0EBB68C6" w14:textId="77777777" w:rsidR="00A7307D" w:rsidRPr="000C3321" w:rsidRDefault="00A7307D" w:rsidP="00566F78">
            <w:pPr>
              <w:spacing w:after="0" w:line="240" w:lineRule="auto"/>
              <w:jc w:val="center"/>
              <w:rPr>
                <w:rFonts w:ascii="Times New Roman" w:hAnsi="Times New Roman"/>
                <w:b/>
                <w:bCs/>
                <w:color w:val="000000"/>
                <w:sz w:val="24"/>
                <w:szCs w:val="24"/>
              </w:rPr>
            </w:pPr>
            <w:r w:rsidRPr="000C3321">
              <w:rPr>
                <w:rFonts w:ascii="Times New Roman" w:hAnsi="Times New Roman"/>
                <w:b/>
                <w:bCs/>
                <w:color w:val="000000"/>
                <w:sz w:val="24"/>
                <w:szCs w:val="24"/>
              </w:rPr>
              <w:t xml:space="preserve">Відповідність </w:t>
            </w:r>
            <w:r w:rsidRPr="000C3321">
              <w:rPr>
                <w:rFonts w:ascii="Times New Roman" w:hAnsi="Times New Roman"/>
                <w:b/>
                <w:bCs/>
                <w:color w:val="000000"/>
                <w:sz w:val="24"/>
                <w:szCs w:val="24"/>
              </w:rPr>
              <w:lastRenderedPageBreak/>
              <w:t xml:space="preserve">вимогам / </w:t>
            </w:r>
            <w:r w:rsidRPr="000C3321">
              <w:rPr>
                <w:rFonts w:ascii="Times New Roman" w:hAnsi="Times New Roman"/>
                <w:b/>
                <w:bCs/>
                <w:color w:val="000000"/>
                <w:sz w:val="20"/>
                <w:szCs w:val="20"/>
              </w:rPr>
              <w:t>згода</w:t>
            </w:r>
            <w:r w:rsidRPr="000C3321">
              <w:rPr>
                <w:rFonts w:ascii="Times New Roman" w:hAnsi="Times New Roman"/>
                <w:b/>
                <w:bCs/>
                <w:color w:val="000000"/>
                <w:sz w:val="20"/>
                <w:szCs w:val="20"/>
              </w:rPr>
              <w:br/>
              <w:t>(ТАК / НІ)</w:t>
            </w:r>
          </w:p>
        </w:tc>
      </w:tr>
      <w:tr w:rsidR="00A7307D" w:rsidRPr="000C3321" w14:paraId="191D926C" w14:textId="77777777" w:rsidTr="00566F78">
        <w:trPr>
          <w:trHeight w:val="510"/>
        </w:trPr>
        <w:tc>
          <w:tcPr>
            <w:tcW w:w="709" w:type="dxa"/>
            <w:shd w:val="clear" w:color="auto" w:fill="auto"/>
            <w:noWrap/>
            <w:hideMark/>
          </w:tcPr>
          <w:p w14:paraId="4770BEFF"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lastRenderedPageBreak/>
              <w:t>1</w:t>
            </w:r>
          </w:p>
        </w:tc>
        <w:tc>
          <w:tcPr>
            <w:tcW w:w="2552" w:type="dxa"/>
            <w:shd w:val="clear" w:color="auto" w:fill="auto"/>
            <w:hideMark/>
          </w:tcPr>
          <w:p w14:paraId="4B5C2623"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Загальний термін договору:</w:t>
            </w:r>
          </w:p>
        </w:tc>
        <w:tc>
          <w:tcPr>
            <w:tcW w:w="2409" w:type="dxa"/>
            <w:shd w:val="clear" w:color="auto" w:fill="auto"/>
            <w:hideMark/>
          </w:tcPr>
          <w:p w14:paraId="292FDCF7" w14:textId="77777777" w:rsidR="00A7307D" w:rsidRPr="000C3321" w:rsidRDefault="00A7307D" w:rsidP="00566F78">
            <w:pPr>
              <w:spacing w:after="0" w:line="240" w:lineRule="auto"/>
              <w:jc w:val="right"/>
              <w:rPr>
                <w:rFonts w:ascii="Times New Roman" w:hAnsi="Times New Roman"/>
                <w:sz w:val="24"/>
                <w:szCs w:val="24"/>
              </w:rPr>
            </w:pPr>
            <w:r w:rsidRPr="000C3321">
              <w:rPr>
                <w:rFonts w:ascii="Times New Roman" w:hAnsi="Times New Roman"/>
                <w:sz w:val="24"/>
                <w:szCs w:val="24"/>
              </w:rPr>
              <w:t>початок:</w:t>
            </w:r>
          </w:p>
        </w:tc>
        <w:tc>
          <w:tcPr>
            <w:tcW w:w="1276" w:type="dxa"/>
            <w:shd w:val="clear" w:color="auto" w:fill="auto"/>
            <w:hideMark/>
          </w:tcPr>
          <w:p w14:paraId="2C3CB7D0" w14:textId="77777777" w:rsidR="00A7307D" w:rsidRPr="000C3321" w:rsidRDefault="00A7307D" w:rsidP="00566F78">
            <w:pPr>
              <w:spacing w:after="0" w:line="240" w:lineRule="auto"/>
              <w:jc w:val="right"/>
              <w:rPr>
                <w:rFonts w:ascii="Times New Roman" w:hAnsi="Times New Roman"/>
                <w:sz w:val="24"/>
                <w:szCs w:val="24"/>
              </w:rPr>
            </w:pPr>
            <w:r w:rsidRPr="000C3321">
              <w:rPr>
                <w:rFonts w:ascii="Times New Roman" w:hAnsi="Times New Roman"/>
                <w:sz w:val="24"/>
                <w:szCs w:val="24"/>
              </w:rPr>
              <w:t>З моменту підписання договору</w:t>
            </w:r>
          </w:p>
        </w:tc>
        <w:tc>
          <w:tcPr>
            <w:tcW w:w="2977" w:type="dxa"/>
            <w:gridSpan w:val="2"/>
            <w:shd w:val="clear" w:color="auto" w:fill="auto"/>
            <w:hideMark/>
          </w:tcPr>
          <w:p w14:paraId="3064765D"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кінець: 31.12.2022</w:t>
            </w:r>
          </w:p>
        </w:tc>
      </w:tr>
      <w:tr w:rsidR="00A7307D" w:rsidRPr="000C3321" w14:paraId="6A9DAD9B" w14:textId="77777777" w:rsidTr="00566F78">
        <w:trPr>
          <w:trHeight w:val="876"/>
        </w:trPr>
        <w:tc>
          <w:tcPr>
            <w:tcW w:w="709" w:type="dxa"/>
            <w:shd w:val="clear" w:color="auto" w:fill="auto"/>
            <w:noWrap/>
            <w:hideMark/>
          </w:tcPr>
          <w:p w14:paraId="1E86FB66"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2</w:t>
            </w:r>
          </w:p>
        </w:tc>
        <w:tc>
          <w:tcPr>
            <w:tcW w:w="2552" w:type="dxa"/>
            <w:shd w:val="clear" w:color="auto" w:fill="auto"/>
            <w:hideMark/>
          </w:tcPr>
          <w:p w14:paraId="3B673A71"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Умови оплати:</w:t>
            </w:r>
          </w:p>
        </w:tc>
        <w:tc>
          <w:tcPr>
            <w:tcW w:w="5386" w:type="dxa"/>
            <w:gridSpan w:val="3"/>
            <w:shd w:val="clear" w:color="auto" w:fill="auto"/>
            <w:hideMark/>
          </w:tcPr>
          <w:p w14:paraId="0239D859" w14:textId="77777777"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276" w:type="dxa"/>
            <w:shd w:val="clear" w:color="000000" w:fill="FFFF00"/>
            <w:noWrap/>
            <w:hideMark/>
          </w:tcPr>
          <w:p w14:paraId="002D72E7" w14:textId="77777777" w:rsidR="00A7307D" w:rsidRPr="000C3321" w:rsidRDefault="00A7307D" w:rsidP="00566F78">
            <w:pPr>
              <w:spacing w:after="0" w:line="240" w:lineRule="auto"/>
              <w:jc w:val="center"/>
              <w:rPr>
                <w:rFonts w:ascii="Times New Roman" w:hAnsi="Times New Roman"/>
                <w:sz w:val="24"/>
                <w:szCs w:val="24"/>
              </w:rPr>
            </w:pPr>
          </w:p>
        </w:tc>
      </w:tr>
      <w:tr w:rsidR="00A7307D" w:rsidRPr="000C3321" w14:paraId="6FB86930" w14:textId="77777777" w:rsidTr="00566F78">
        <w:trPr>
          <w:trHeight w:val="255"/>
        </w:trPr>
        <w:tc>
          <w:tcPr>
            <w:tcW w:w="709" w:type="dxa"/>
            <w:shd w:val="clear" w:color="auto" w:fill="auto"/>
            <w:noWrap/>
            <w:hideMark/>
          </w:tcPr>
          <w:p w14:paraId="3E1A1228"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3</w:t>
            </w:r>
          </w:p>
        </w:tc>
        <w:tc>
          <w:tcPr>
            <w:tcW w:w="2552" w:type="dxa"/>
            <w:shd w:val="clear" w:color="auto" w:fill="auto"/>
            <w:hideMark/>
          </w:tcPr>
          <w:p w14:paraId="093765F8"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Розрахунок</w:t>
            </w:r>
          </w:p>
        </w:tc>
        <w:tc>
          <w:tcPr>
            <w:tcW w:w="5386" w:type="dxa"/>
            <w:gridSpan w:val="3"/>
            <w:shd w:val="clear" w:color="auto" w:fill="auto"/>
            <w:hideMark/>
          </w:tcPr>
          <w:p w14:paraId="2D4FA1FA" w14:textId="77777777"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Безготівковий розрахунок</w:t>
            </w:r>
          </w:p>
        </w:tc>
        <w:tc>
          <w:tcPr>
            <w:tcW w:w="1276" w:type="dxa"/>
            <w:shd w:val="clear" w:color="000000" w:fill="FFFF00"/>
            <w:noWrap/>
            <w:hideMark/>
          </w:tcPr>
          <w:p w14:paraId="6305C737"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A7307D" w:rsidRPr="000C3321" w14:paraId="3D9E30BF" w14:textId="77777777" w:rsidTr="00566F78">
        <w:trPr>
          <w:trHeight w:val="570"/>
        </w:trPr>
        <w:tc>
          <w:tcPr>
            <w:tcW w:w="709" w:type="dxa"/>
            <w:shd w:val="clear" w:color="auto" w:fill="auto"/>
            <w:noWrap/>
            <w:hideMark/>
          </w:tcPr>
          <w:p w14:paraId="10A838F9"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4</w:t>
            </w:r>
          </w:p>
        </w:tc>
        <w:tc>
          <w:tcPr>
            <w:tcW w:w="2552" w:type="dxa"/>
            <w:shd w:val="clear" w:color="auto" w:fill="auto"/>
            <w:hideMark/>
          </w:tcPr>
          <w:p w14:paraId="209E568A"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Можливість обрання кількох переможців:</w:t>
            </w:r>
          </w:p>
        </w:tc>
        <w:tc>
          <w:tcPr>
            <w:tcW w:w="5386" w:type="dxa"/>
            <w:gridSpan w:val="3"/>
            <w:shd w:val="clear" w:color="auto" w:fill="auto"/>
            <w:hideMark/>
          </w:tcPr>
          <w:p w14:paraId="756ABACE" w14:textId="77777777"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Ні</w:t>
            </w:r>
          </w:p>
        </w:tc>
        <w:tc>
          <w:tcPr>
            <w:tcW w:w="1276" w:type="dxa"/>
            <w:shd w:val="clear" w:color="000000" w:fill="FFFF00"/>
            <w:noWrap/>
            <w:hideMark/>
          </w:tcPr>
          <w:p w14:paraId="1A8D6667"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A7307D" w:rsidRPr="000C3321" w14:paraId="52D74916" w14:textId="77777777" w:rsidTr="00566F78">
        <w:trPr>
          <w:trHeight w:val="405"/>
        </w:trPr>
        <w:tc>
          <w:tcPr>
            <w:tcW w:w="709" w:type="dxa"/>
            <w:shd w:val="clear" w:color="auto" w:fill="auto"/>
            <w:noWrap/>
            <w:hideMark/>
          </w:tcPr>
          <w:p w14:paraId="78C0D31E"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5</w:t>
            </w:r>
          </w:p>
        </w:tc>
        <w:tc>
          <w:tcPr>
            <w:tcW w:w="2552" w:type="dxa"/>
            <w:shd w:val="clear" w:color="auto" w:fill="auto"/>
            <w:hideMark/>
          </w:tcPr>
          <w:p w14:paraId="18702DE5"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Штрафні санкції:</w:t>
            </w:r>
          </w:p>
        </w:tc>
        <w:tc>
          <w:tcPr>
            <w:tcW w:w="5386" w:type="dxa"/>
            <w:gridSpan w:val="3"/>
            <w:shd w:val="clear" w:color="auto" w:fill="auto"/>
            <w:hideMark/>
          </w:tcPr>
          <w:p w14:paraId="229D77BF" w14:textId="77777777"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Згідно умов договору</w:t>
            </w:r>
          </w:p>
        </w:tc>
        <w:tc>
          <w:tcPr>
            <w:tcW w:w="1276" w:type="dxa"/>
            <w:shd w:val="clear" w:color="000000" w:fill="FFFF00"/>
            <w:noWrap/>
            <w:hideMark/>
          </w:tcPr>
          <w:p w14:paraId="0E078DCA"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A7307D" w:rsidRPr="000C3321" w14:paraId="028FB2C1" w14:textId="77777777" w:rsidTr="00566F78">
        <w:trPr>
          <w:trHeight w:val="420"/>
        </w:trPr>
        <w:tc>
          <w:tcPr>
            <w:tcW w:w="709" w:type="dxa"/>
            <w:shd w:val="clear" w:color="auto" w:fill="auto"/>
            <w:noWrap/>
            <w:hideMark/>
          </w:tcPr>
          <w:p w14:paraId="281BAE81"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6</w:t>
            </w:r>
          </w:p>
        </w:tc>
        <w:tc>
          <w:tcPr>
            <w:tcW w:w="2552" w:type="dxa"/>
            <w:shd w:val="clear" w:color="auto" w:fill="auto"/>
            <w:hideMark/>
          </w:tcPr>
          <w:p w14:paraId="490258B7"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Умови постачання</w:t>
            </w:r>
          </w:p>
        </w:tc>
        <w:tc>
          <w:tcPr>
            <w:tcW w:w="5386" w:type="dxa"/>
            <w:gridSpan w:val="3"/>
            <w:shd w:val="clear" w:color="auto" w:fill="auto"/>
            <w:hideMark/>
          </w:tcPr>
          <w:p w14:paraId="7A1233C0" w14:textId="77777777"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Згідно умов договору</w:t>
            </w:r>
          </w:p>
        </w:tc>
        <w:tc>
          <w:tcPr>
            <w:tcW w:w="1276" w:type="dxa"/>
            <w:shd w:val="clear" w:color="000000" w:fill="FFFF00"/>
            <w:noWrap/>
            <w:hideMark/>
          </w:tcPr>
          <w:p w14:paraId="275853B3"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A7307D" w:rsidRPr="000C3321" w14:paraId="78DF9950" w14:textId="77777777" w:rsidTr="00566F78">
        <w:trPr>
          <w:trHeight w:val="563"/>
        </w:trPr>
        <w:tc>
          <w:tcPr>
            <w:tcW w:w="709" w:type="dxa"/>
            <w:shd w:val="clear" w:color="auto" w:fill="auto"/>
            <w:noWrap/>
            <w:hideMark/>
          </w:tcPr>
          <w:p w14:paraId="5DC9367B"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7</w:t>
            </w:r>
          </w:p>
        </w:tc>
        <w:tc>
          <w:tcPr>
            <w:tcW w:w="2552" w:type="dxa"/>
            <w:shd w:val="clear" w:color="auto" w:fill="auto"/>
            <w:hideMark/>
          </w:tcPr>
          <w:p w14:paraId="0B3BF883"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Дозволяється оплата ПДВ за проектом:</w:t>
            </w:r>
          </w:p>
        </w:tc>
        <w:tc>
          <w:tcPr>
            <w:tcW w:w="5386" w:type="dxa"/>
            <w:gridSpan w:val="3"/>
            <w:shd w:val="clear" w:color="auto" w:fill="auto"/>
            <w:hideMark/>
          </w:tcPr>
          <w:p w14:paraId="16B96C52" w14:textId="77777777"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276" w:type="dxa"/>
            <w:shd w:val="clear" w:color="000000" w:fill="FFFF00"/>
            <w:noWrap/>
            <w:hideMark/>
          </w:tcPr>
          <w:p w14:paraId="627D3824"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A7307D" w:rsidRPr="000C3321" w14:paraId="494A3DFA" w14:textId="77777777" w:rsidTr="00566F78">
        <w:trPr>
          <w:trHeight w:val="765"/>
        </w:trPr>
        <w:tc>
          <w:tcPr>
            <w:tcW w:w="709" w:type="dxa"/>
            <w:shd w:val="clear" w:color="auto" w:fill="auto"/>
            <w:noWrap/>
            <w:hideMark/>
          </w:tcPr>
          <w:p w14:paraId="350982E8"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8</w:t>
            </w:r>
          </w:p>
        </w:tc>
        <w:tc>
          <w:tcPr>
            <w:tcW w:w="2552" w:type="dxa"/>
            <w:shd w:val="clear" w:color="auto" w:fill="auto"/>
            <w:hideMark/>
          </w:tcPr>
          <w:p w14:paraId="48EFC709"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Фіксована вартість:</w:t>
            </w:r>
          </w:p>
        </w:tc>
        <w:tc>
          <w:tcPr>
            <w:tcW w:w="5386" w:type="dxa"/>
            <w:gridSpan w:val="3"/>
            <w:shd w:val="clear" w:color="auto" w:fill="auto"/>
            <w:hideMark/>
          </w:tcPr>
          <w:p w14:paraId="31B38C6C" w14:textId="77777777"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Вартість товару, робіт або послуг не може бути змінена протягом строку дії договору.</w:t>
            </w:r>
          </w:p>
        </w:tc>
        <w:tc>
          <w:tcPr>
            <w:tcW w:w="1276" w:type="dxa"/>
            <w:shd w:val="clear" w:color="000000" w:fill="FFFF00"/>
            <w:noWrap/>
            <w:hideMark/>
          </w:tcPr>
          <w:p w14:paraId="501ED124" w14:textId="77777777" w:rsidR="00A7307D" w:rsidRPr="000C3321" w:rsidRDefault="00A7307D" w:rsidP="00566F78">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A7307D" w:rsidRPr="000C3321" w14:paraId="5C462E04" w14:textId="77777777" w:rsidTr="00566F78">
        <w:trPr>
          <w:trHeight w:val="765"/>
        </w:trPr>
        <w:tc>
          <w:tcPr>
            <w:tcW w:w="709" w:type="dxa"/>
            <w:shd w:val="clear" w:color="auto" w:fill="auto"/>
            <w:noWrap/>
          </w:tcPr>
          <w:p w14:paraId="403868E0" w14:textId="77777777" w:rsidR="00A7307D" w:rsidRPr="000C3321" w:rsidRDefault="00A7307D" w:rsidP="00566F78">
            <w:pPr>
              <w:spacing w:after="0" w:line="240" w:lineRule="auto"/>
              <w:jc w:val="center"/>
              <w:rPr>
                <w:rFonts w:ascii="Times New Roman" w:hAnsi="Times New Roman"/>
                <w:sz w:val="24"/>
                <w:szCs w:val="24"/>
                <w:lang w:val="ru-RU"/>
              </w:rPr>
            </w:pPr>
            <w:r w:rsidRPr="000C3321">
              <w:rPr>
                <w:rFonts w:ascii="Times New Roman" w:hAnsi="Times New Roman"/>
                <w:sz w:val="24"/>
                <w:szCs w:val="24"/>
                <w:lang w:val="ru-RU"/>
              </w:rPr>
              <w:t>9</w:t>
            </w:r>
          </w:p>
        </w:tc>
        <w:tc>
          <w:tcPr>
            <w:tcW w:w="2552" w:type="dxa"/>
            <w:shd w:val="clear" w:color="auto" w:fill="auto"/>
          </w:tcPr>
          <w:p w14:paraId="4F1C3709" w14:textId="77777777" w:rsidR="00A7307D" w:rsidRPr="000C3321" w:rsidRDefault="00A7307D" w:rsidP="00566F78">
            <w:pPr>
              <w:spacing w:after="0" w:line="240" w:lineRule="auto"/>
              <w:rPr>
                <w:rFonts w:ascii="Times New Roman" w:hAnsi="Times New Roman"/>
                <w:b/>
                <w:bCs/>
                <w:sz w:val="24"/>
                <w:szCs w:val="24"/>
              </w:rPr>
            </w:pPr>
            <w:r w:rsidRPr="000C3321">
              <w:rPr>
                <w:rFonts w:ascii="Times New Roman" w:hAnsi="Times New Roman"/>
                <w:b/>
                <w:bCs/>
                <w:sz w:val="24"/>
                <w:szCs w:val="24"/>
              </w:rPr>
              <w:t>Термін придатності</w:t>
            </w:r>
          </w:p>
        </w:tc>
        <w:tc>
          <w:tcPr>
            <w:tcW w:w="5386" w:type="dxa"/>
            <w:gridSpan w:val="3"/>
            <w:shd w:val="clear" w:color="auto" w:fill="auto"/>
          </w:tcPr>
          <w:p w14:paraId="0878300F" w14:textId="3A3ED9EE" w:rsidR="00A7307D" w:rsidRPr="000C3321" w:rsidRDefault="00A7307D" w:rsidP="00566F78">
            <w:pPr>
              <w:spacing w:after="0" w:line="240" w:lineRule="auto"/>
              <w:rPr>
                <w:rFonts w:ascii="Times New Roman" w:hAnsi="Times New Roman"/>
                <w:sz w:val="24"/>
                <w:szCs w:val="24"/>
              </w:rPr>
            </w:pPr>
            <w:r w:rsidRPr="000C3321">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D1125">
              <w:rPr>
                <w:rFonts w:ascii="Times New Roman" w:hAnsi="Times New Roman"/>
                <w:sz w:val="24"/>
                <w:szCs w:val="24"/>
              </w:rPr>
              <w:t xml:space="preserve">0 </w:t>
            </w:r>
            <w:r w:rsidRPr="000C3321">
              <w:rPr>
                <w:rFonts w:ascii="Times New Roman" w:hAnsi="Times New Roman"/>
                <w:sz w:val="24"/>
                <w:szCs w:val="24"/>
              </w:rPr>
              <w:t>% від загального.</w:t>
            </w:r>
          </w:p>
        </w:tc>
        <w:tc>
          <w:tcPr>
            <w:tcW w:w="1276" w:type="dxa"/>
            <w:shd w:val="clear" w:color="000000" w:fill="FFFF00"/>
            <w:noWrap/>
          </w:tcPr>
          <w:p w14:paraId="05D8767C" w14:textId="77777777" w:rsidR="00A7307D" w:rsidRPr="000C3321" w:rsidRDefault="00A7307D" w:rsidP="00566F78">
            <w:pPr>
              <w:spacing w:after="0" w:line="240" w:lineRule="auto"/>
              <w:jc w:val="center"/>
              <w:rPr>
                <w:rFonts w:ascii="Times New Roman" w:hAnsi="Times New Roman"/>
                <w:sz w:val="24"/>
                <w:szCs w:val="24"/>
              </w:rPr>
            </w:pPr>
          </w:p>
        </w:tc>
      </w:tr>
    </w:tbl>
    <w:p w14:paraId="059A151F" w14:textId="73F48228" w:rsidR="00E9201F" w:rsidRDefault="00740A4F" w:rsidP="00EB3431">
      <w:pPr>
        <w:spacing w:after="0" w:line="240" w:lineRule="auto"/>
        <w:ind w:right="-142"/>
        <w:jc w:val="both"/>
        <w:rPr>
          <w:rFonts w:ascii="Times New Roman" w:hAnsi="Times New Roman"/>
          <w:sz w:val="20"/>
          <w:szCs w:val="20"/>
        </w:rPr>
      </w:pPr>
      <w:r w:rsidRPr="00AA3122">
        <w:rPr>
          <w:rFonts w:ascii="Times New Roman" w:hAnsi="Times New Roman"/>
          <w:color w:val="000000"/>
          <w:sz w:val="20"/>
          <w:szCs w:val="20"/>
        </w:rPr>
        <w:t>*Неприйняття умов співпраці призводить до автоматичної дискваліфікації</w:t>
      </w:r>
    </w:p>
    <w:p w14:paraId="0EACD712" w14:textId="71B32078"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8" w:name="_Hlk62572253"/>
      <w:r w:rsidRPr="00AA3122">
        <w:rPr>
          <w:rFonts w:ascii="Times New Roman" w:hAnsi="Times New Roman"/>
          <w:sz w:val="20"/>
          <w:szCs w:val="20"/>
        </w:rPr>
        <w:t xml:space="preserve"> </w:t>
      </w:r>
      <w:bookmarkEnd w:id="8"/>
      <w:r w:rsidR="00FD2D70" w:rsidRPr="00FD2D70">
        <w:rPr>
          <w:rFonts w:ascii="Times New Roman" w:hAnsi="Times New Roman"/>
          <w:b/>
          <w:bCs/>
          <w:sz w:val="20"/>
          <w:szCs w:val="20"/>
        </w:rPr>
        <w:t>ДК 021:2015: 33120000-7 — Системи реєстрації медичної інформації та дослідне обладнання (Тест системи на вивільнення гамма-інтерферону туберкульозу</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5B688FE"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2022 р.</w:t>
      </w: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DF5932">
        <w:tc>
          <w:tcPr>
            <w:tcW w:w="4859" w:type="dxa"/>
          </w:tcPr>
          <w:p w14:paraId="371D0454" w14:textId="77777777" w:rsidR="00CF06FB" w:rsidRDefault="00CF06FB"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p>
          <w:p w14:paraId="3B0EC464" w14:textId="0A3890F0"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36A046A9" w14:textId="77777777" w:rsidR="00AA3122" w:rsidRDefault="00AA3122" w:rsidP="00C80BEC">
      <w:pPr>
        <w:spacing w:after="0" w:line="240" w:lineRule="auto"/>
        <w:ind w:left="4820"/>
        <w:rPr>
          <w:rFonts w:ascii="Times New Roman" w:hAnsi="Times New Roman"/>
          <w:b/>
          <w:bCs/>
          <w:sz w:val="24"/>
          <w:szCs w:val="24"/>
        </w:rPr>
      </w:pPr>
    </w:p>
    <w:p w14:paraId="7DAC8D23" w14:textId="0C305E59" w:rsidR="00C80BEC" w:rsidRPr="004766E4" w:rsidRDefault="00EF00A4" w:rsidP="00C80BEC">
      <w:pPr>
        <w:spacing w:after="0" w:line="240" w:lineRule="auto"/>
        <w:ind w:left="4820"/>
        <w:rPr>
          <w:rFonts w:ascii="Times New Roman" w:hAnsi="Times New Roman"/>
          <w:b/>
          <w:bCs/>
          <w:sz w:val="24"/>
          <w:szCs w:val="24"/>
        </w:rPr>
      </w:pPr>
      <w:r w:rsidRPr="004766E4">
        <w:rPr>
          <w:rFonts w:ascii="Times New Roman" w:hAnsi="Times New Roman"/>
          <w:b/>
          <w:bCs/>
          <w:sz w:val="24"/>
          <w:szCs w:val="24"/>
        </w:rPr>
        <w:t>Д</w:t>
      </w:r>
      <w:r w:rsidR="001E4D5E" w:rsidRPr="004766E4">
        <w:rPr>
          <w:rFonts w:ascii="Times New Roman" w:hAnsi="Times New Roman"/>
          <w:b/>
          <w:bCs/>
          <w:sz w:val="24"/>
          <w:szCs w:val="24"/>
        </w:rPr>
        <w:t xml:space="preserve">одаток № </w:t>
      </w:r>
      <w:r w:rsidR="00855E5B" w:rsidRPr="004766E4">
        <w:rPr>
          <w:rFonts w:ascii="Times New Roman" w:hAnsi="Times New Roman"/>
          <w:b/>
          <w:bCs/>
          <w:sz w:val="24"/>
          <w:szCs w:val="24"/>
        </w:rPr>
        <w:t>3</w:t>
      </w:r>
    </w:p>
    <w:p w14:paraId="66DAE3AC" w14:textId="77777777" w:rsidR="00C80BEC" w:rsidRPr="004766E4" w:rsidRDefault="00C80BEC" w:rsidP="00C80BEC">
      <w:pPr>
        <w:spacing w:after="0" w:line="240" w:lineRule="auto"/>
        <w:ind w:left="4820"/>
        <w:rPr>
          <w:rFonts w:ascii="Times New Roman" w:hAnsi="Times New Roman"/>
          <w:sz w:val="24"/>
          <w:szCs w:val="24"/>
        </w:rPr>
      </w:pPr>
      <w:r w:rsidRPr="004766E4">
        <w:rPr>
          <w:rFonts w:ascii="Times New Roman" w:hAnsi="Times New Roman"/>
          <w:sz w:val="24"/>
          <w:szCs w:val="24"/>
        </w:rPr>
        <w:lastRenderedPageBreak/>
        <w:t>Державній установі «Центр громадського здоров’я Міністерства охорони здоров’я України»</w:t>
      </w:r>
    </w:p>
    <w:p w14:paraId="765D25EE" w14:textId="77777777" w:rsidR="00C80BEC" w:rsidRPr="004766E4" w:rsidRDefault="00C80BEC" w:rsidP="00C80BEC">
      <w:pPr>
        <w:spacing w:after="0" w:line="240" w:lineRule="auto"/>
        <w:ind w:left="4820"/>
        <w:rPr>
          <w:rFonts w:ascii="Times New Roman" w:hAnsi="Times New Roman"/>
          <w:sz w:val="24"/>
          <w:szCs w:val="24"/>
        </w:rPr>
      </w:pPr>
    </w:p>
    <w:p w14:paraId="04B3CCCD" w14:textId="77777777" w:rsidR="00C80BEC" w:rsidRPr="004766E4" w:rsidRDefault="00C80BEC" w:rsidP="00C80BEC">
      <w:pPr>
        <w:pStyle w:val="af5"/>
        <w:spacing w:before="0" w:beforeAutospacing="0" w:after="0" w:afterAutospacing="0"/>
        <w:jc w:val="center"/>
        <w:rPr>
          <w:rFonts w:ascii="Times New Roman" w:hAnsi="Times New Roman" w:cs="Times New Roman"/>
          <w:b/>
        </w:rPr>
      </w:pPr>
      <w:r w:rsidRPr="004766E4">
        <w:rPr>
          <w:rFonts w:ascii="Times New Roman" w:hAnsi="Times New Roman" w:cs="Times New Roman"/>
          <w:b/>
          <w:color w:val="000000"/>
        </w:rPr>
        <w:t>ДЕКЛАРАЦІЯ КОНФЛІКТУ ІНТЕРЕСІВ</w:t>
      </w:r>
    </w:p>
    <w:p w14:paraId="00C47FB6" w14:textId="77777777" w:rsidR="00C80BEC" w:rsidRPr="004766E4" w:rsidRDefault="00C80BEC" w:rsidP="00C80BEC">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Учасника тендерної процедури</w:t>
      </w:r>
    </w:p>
    <w:p w14:paraId="0D64152E" w14:textId="77777777" w:rsidR="00C80BEC" w:rsidRPr="004766E4" w:rsidRDefault="00C80BEC" w:rsidP="00C80BEC">
      <w:pPr>
        <w:spacing w:after="0" w:line="240" w:lineRule="auto"/>
        <w:rPr>
          <w:rFonts w:ascii="Times New Roman" w:hAnsi="Times New Roman"/>
          <w:sz w:val="24"/>
          <w:szCs w:val="24"/>
        </w:rPr>
      </w:pPr>
    </w:p>
    <w:p w14:paraId="538D31B2" w14:textId="282AA214" w:rsidR="00C80BEC" w:rsidRPr="004766E4" w:rsidRDefault="00C80BEC" w:rsidP="00BE2973">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Щодо тендерної процедури</w:t>
      </w:r>
      <w:r w:rsidRPr="004766E4">
        <w:rPr>
          <w:rFonts w:ascii="Times New Roman" w:hAnsi="Times New Roman" w:cs="Times New Roman"/>
        </w:rPr>
        <w:t xml:space="preserve"> </w:t>
      </w:r>
      <w:r w:rsidRPr="004766E4">
        <w:rPr>
          <w:rFonts w:ascii="Times New Roman" w:hAnsi="Times New Roman" w:cs="Times New Roman"/>
          <w:color w:val="000000"/>
        </w:rPr>
        <w:t xml:space="preserve">відкритих торгів з попередньою кваліфікацією на </w:t>
      </w:r>
      <w:r w:rsidR="00C66CF2" w:rsidRPr="004766E4">
        <w:rPr>
          <w:rFonts w:ascii="Times New Roman" w:hAnsi="Times New Roman" w:cs="Times New Roman"/>
          <w:color w:val="000000"/>
        </w:rPr>
        <w:t xml:space="preserve"> </w:t>
      </w:r>
      <w:bookmarkStart w:id="9" w:name="_Hlk120110941"/>
      <w:r w:rsidR="00FD2D70" w:rsidRPr="00FD2D70">
        <w:rPr>
          <w:rFonts w:ascii="Times New Roman" w:hAnsi="Times New Roman" w:cs="Times New Roman"/>
          <w:color w:val="000000"/>
        </w:rPr>
        <w:t>ДК 021:2015: 33120000-7 — Системи реєстрації медичної інформації та дослідне обладнання (Тест системи на вивільнення гамма-інтерферону туберкульозу</w:t>
      </w:r>
      <w:r w:rsidR="00C66CF2" w:rsidRPr="004766E4">
        <w:rPr>
          <w:rFonts w:ascii="Times New Roman" w:hAnsi="Times New Roman" w:cs="Times New Roman"/>
          <w:color w:val="000000"/>
        </w:rPr>
        <w:t>)</w:t>
      </w:r>
      <w:bookmarkEnd w:id="9"/>
      <w:r w:rsidR="00691F4E" w:rsidRPr="004766E4">
        <w:rPr>
          <w:rFonts w:ascii="Times New Roman" w:hAnsi="Times New Roman" w:cs="Times New Roman"/>
          <w:color w:val="000000"/>
        </w:rPr>
        <w:t xml:space="preserve">, </w:t>
      </w:r>
      <w:r w:rsidR="00BE2973" w:rsidRPr="004766E4">
        <w:rPr>
          <w:rFonts w:ascii="Times New Roman" w:hAnsi="Times New Roman" w:cs="Times New Roman"/>
        </w:rPr>
        <w:t xml:space="preserve"> </w:t>
      </w:r>
      <w:r w:rsidRPr="004766E4">
        <w:rPr>
          <w:rFonts w:ascii="Times New Roman" w:hAnsi="Times New Roman" w:cs="Times New Roman"/>
          <w:color w:val="000000"/>
        </w:rPr>
        <w:t>в рамках реалізації про</w:t>
      </w:r>
      <w:r w:rsidR="003655EC" w:rsidRPr="004766E4">
        <w:rPr>
          <w:rFonts w:ascii="Times New Roman" w:hAnsi="Times New Roman" w:cs="Times New Roman"/>
          <w:color w:val="000000"/>
        </w:rPr>
        <w:t xml:space="preserve">грами </w:t>
      </w:r>
      <w:r w:rsidRPr="004766E4">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4766E4" w:rsidRDefault="00C80BEC" w:rsidP="00C80BEC">
      <w:pPr>
        <w:spacing w:after="0" w:line="240" w:lineRule="auto"/>
        <w:rPr>
          <w:rFonts w:ascii="Times New Roman" w:hAnsi="Times New Roman"/>
          <w:sz w:val="24"/>
          <w:szCs w:val="24"/>
        </w:rPr>
      </w:pPr>
    </w:p>
    <w:p w14:paraId="3BF6C29B" w14:textId="77777777" w:rsidR="00C80BEC" w:rsidRPr="004766E4" w:rsidRDefault="00C80BEC" w:rsidP="00C80BEC">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4766E4" w:rsidRDefault="00C80BEC" w:rsidP="00C80BEC">
      <w:pPr>
        <w:spacing w:after="0" w:line="240" w:lineRule="auto"/>
        <w:rPr>
          <w:rFonts w:ascii="Times New Roman" w:hAnsi="Times New Roman"/>
          <w:sz w:val="24"/>
          <w:szCs w:val="24"/>
        </w:rPr>
      </w:pPr>
    </w:p>
    <w:p w14:paraId="6B91FED6" w14:textId="243CCA71" w:rsidR="00C80BEC" w:rsidRPr="004766E4" w:rsidRDefault="00C80BEC" w:rsidP="00C80BEC">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4766E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Відповідь</w:t>
            </w:r>
          </w:p>
          <w:p w14:paraId="53DE4772"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Роз’яснення</w:t>
            </w:r>
          </w:p>
          <w:p w14:paraId="576632FC"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 xml:space="preserve"> якщо відповідь «Так»</w:t>
            </w:r>
          </w:p>
        </w:tc>
      </w:tr>
      <w:tr w:rsidR="00C80BEC" w:rsidRPr="004766E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766E4" w:rsidRDefault="00C80BEC" w:rsidP="00717950">
            <w:pPr>
              <w:rPr>
                <w:rFonts w:ascii="Times New Roman" w:hAnsi="Times New Roman"/>
                <w:sz w:val="24"/>
                <w:szCs w:val="24"/>
              </w:rPr>
            </w:pPr>
          </w:p>
        </w:tc>
      </w:tr>
      <w:tr w:rsidR="00C80BEC" w:rsidRPr="004766E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766E4" w:rsidRDefault="00C80BEC" w:rsidP="00717950">
            <w:pPr>
              <w:rPr>
                <w:rFonts w:ascii="Times New Roman" w:hAnsi="Times New Roman"/>
                <w:sz w:val="24"/>
                <w:szCs w:val="24"/>
              </w:rPr>
            </w:pPr>
          </w:p>
        </w:tc>
      </w:tr>
      <w:tr w:rsidR="00C80BEC" w:rsidRPr="004766E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4766E4">
              <w:rPr>
                <w:rFonts w:ascii="Times New Roman" w:hAnsi="Times New Roman" w:cs="Times New Roman"/>
                <w:color w:val="000000"/>
              </w:rPr>
              <w:t>сприйнято</w:t>
            </w:r>
            <w:r w:rsidRPr="004766E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766E4" w:rsidRDefault="00C80BEC" w:rsidP="00717950">
            <w:pPr>
              <w:rPr>
                <w:rFonts w:ascii="Times New Roman" w:hAnsi="Times New Roman"/>
                <w:sz w:val="24"/>
                <w:szCs w:val="24"/>
              </w:rPr>
            </w:pPr>
          </w:p>
        </w:tc>
      </w:tr>
    </w:tbl>
    <w:p w14:paraId="31235308" w14:textId="77777777" w:rsidR="00C80BEC" w:rsidRPr="00EB3431" w:rsidRDefault="00C80BEC" w:rsidP="00C80BEC">
      <w:pPr>
        <w:pStyle w:val="af5"/>
        <w:spacing w:before="0" w:beforeAutospacing="0" w:after="0" w:afterAutospacing="0"/>
        <w:jc w:val="both"/>
        <w:rPr>
          <w:rFonts w:ascii="Times New Roman" w:hAnsi="Times New Roman" w:cs="Times New Roman"/>
          <w:sz w:val="18"/>
          <w:szCs w:val="18"/>
        </w:rPr>
      </w:pPr>
      <w:r w:rsidRPr="00EB3431">
        <w:rPr>
          <w:rFonts w:ascii="Times New Roman" w:hAnsi="Times New Roman" w:cs="Times New Roman"/>
          <w:b/>
          <w:bCs/>
          <w:color w:val="000000"/>
          <w:sz w:val="18"/>
          <w:szCs w:val="18"/>
          <w:shd w:val="clear" w:color="auto" w:fill="FFFFFF"/>
        </w:rPr>
        <w:t>*</w:t>
      </w:r>
      <w:r w:rsidRPr="00EB3431">
        <w:rPr>
          <w:rFonts w:ascii="Times New Roman" w:hAnsi="Times New Roman" w:cs="Times New Roman"/>
          <w:color w:val="000000"/>
          <w:sz w:val="18"/>
          <w:szCs w:val="18"/>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EB3431" w:rsidRDefault="00C80BEC" w:rsidP="00C80BEC">
      <w:pPr>
        <w:pStyle w:val="af5"/>
        <w:spacing w:before="0" w:beforeAutospacing="0" w:after="0" w:afterAutospacing="0"/>
        <w:jc w:val="both"/>
        <w:rPr>
          <w:rFonts w:ascii="Times New Roman" w:hAnsi="Times New Roman" w:cs="Times New Roman"/>
          <w:sz w:val="18"/>
          <w:szCs w:val="18"/>
        </w:rPr>
      </w:pPr>
      <w:r w:rsidRPr="00EB3431">
        <w:rPr>
          <w:rFonts w:ascii="Times New Roman" w:hAnsi="Times New Roman" w:cs="Times New Roman"/>
          <w:b/>
          <w:bCs/>
          <w:color w:val="000000"/>
          <w:sz w:val="18"/>
          <w:szCs w:val="18"/>
          <w:shd w:val="clear" w:color="auto" w:fill="FFFFFF"/>
        </w:rPr>
        <w:t>**</w:t>
      </w:r>
      <w:r w:rsidRPr="00EB3431">
        <w:rPr>
          <w:rFonts w:ascii="Times New Roman" w:hAnsi="Times New Roman" w:cs="Times New Roman"/>
          <w:color w:val="000000"/>
          <w:sz w:val="18"/>
          <w:szCs w:val="18"/>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EB3431">
          <w:rPr>
            <w:rStyle w:val="a7"/>
            <w:rFonts w:ascii="Times New Roman" w:hAnsi="Times New Roman" w:cs="Times New Roman"/>
            <w:color w:val="000000"/>
            <w:sz w:val="18"/>
            <w:szCs w:val="18"/>
          </w:rPr>
          <w:t>частині першій</w:t>
        </w:r>
      </w:hyperlink>
      <w:r w:rsidRPr="00EB3431">
        <w:rPr>
          <w:rFonts w:ascii="Times New Roman" w:hAnsi="Times New Roman" w:cs="Times New Roman"/>
          <w:color w:val="000000"/>
          <w:sz w:val="18"/>
          <w:szCs w:val="18"/>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5DADB2D" w14:textId="42F5DF24" w:rsidR="00B94700" w:rsidRPr="00EB3431" w:rsidRDefault="00B94700" w:rsidP="00B94700">
      <w:pPr>
        <w:suppressAutoHyphens/>
        <w:spacing w:after="0" w:line="240" w:lineRule="auto"/>
        <w:ind w:firstLine="426"/>
        <w:jc w:val="both"/>
        <w:rPr>
          <w:rFonts w:ascii="Times New Roman" w:hAnsi="Times New Roman"/>
          <w:sz w:val="18"/>
          <w:szCs w:val="18"/>
        </w:rPr>
      </w:pPr>
      <w:r w:rsidRPr="00EB3431">
        <w:rPr>
          <w:rFonts w:ascii="Times New Roman" w:hAnsi="Times New Roman"/>
          <w:sz w:val="18"/>
          <w:szCs w:val="18"/>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C43725" w14:paraId="3F491350" w14:textId="77777777" w:rsidTr="009A1239">
        <w:tc>
          <w:tcPr>
            <w:tcW w:w="4859" w:type="dxa"/>
          </w:tcPr>
          <w:p w14:paraId="44F9EE75" w14:textId="0C1C8BA1"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433DE12F" w14:textId="580BD679"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Керівник Учасника процедури закупівлі </w:t>
            </w:r>
          </w:p>
          <w:p w14:paraId="37F4AA62" w14:textId="63EB4F2D"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(або уповноважена особа) </w:t>
            </w:r>
          </w:p>
        </w:tc>
        <w:tc>
          <w:tcPr>
            <w:tcW w:w="2518" w:type="dxa"/>
          </w:tcPr>
          <w:p w14:paraId="40393111"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6D1C2D3E"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підпис</w:t>
            </w:r>
          </w:p>
        </w:tc>
        <w:tc>
          <w:tcPr>
            <w:tcW w:w="2121" w:type="dxa"/>
          </w:tcPr>
          <w:p w14:paraId="6D009C15"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B70B582"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Прізвище,</w:t>
            </w:r>
          </w:p>
          <w:p w14:paraId="3DF01B03"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ініціали</w:t>
            </w:r>
          </w:p>
        </w:tc>
      </w:tr>
    </w:tbl>
    <w:p w14:paraId="75FF8A05" w14:textId="77777777" w:rsidR="00EB3431" w:rsidRDefault="00EB3431" w:rsidP="008C5885">
      <w:pPr>
        <w:spacing w:after="0" w:line="240" w:lineRule="auto"/>
        <w:ind w:left="5812"/>
        <w:jc w:val="right"/>
        <w:rPr>
          <w:rFonts w:ascii="Times New Roman" w:hAnsi="Times New Roman"/>
          <w:b/>
          <w:bCs/>
          <w:sz w:val="24"/>
          <w:szCs w:val="24"/>
        </w:rPr>
      </w:pPr>
    </w:p>
    <w:p w14:paraId="57B1172D" w14:textId="77777777" w:rsidR="00243929" w:rsidRDefault="00243929" w:rsidP="008C5885">
      <w:pPr>
        <w:spacing w:after="0" w:line="240" w:lineRule="auto"/>
        <w:ind w:left="5812"/>
        <w:jc w:val="right"/>
        <w:rPr>
          <w:rFonts w:ascii="Times New Roman" w:hAnsi="Times New Roman"/>
          <w:b/>
          <w:bCs/>
          <w:sz w:val="24"/>
          <w:szCs w:val="24"/>
        </w:rPr>
      </w:pPr>
    </w:p>
    <w:p w14:paraId="1D7A2B13" w14:textId="77777777" w:rsidR="00243929" w:rsidRDefault="00243929" w:rsidP="008C5885">
      <w:pPr>
        <w:spacing w:after="0" w:line="240" w:lineRule="auto"/>
        <w:ind w:left="5812"/>
        <w:jc w:val="right"/>
        <w:rPr>
          <w:rFonts w:ascii="Times New Roman" w:hAnsi="Times New Roman"/>
          <w:b/>
          <w:bCs/>
          <w:sz w:val="24"/>
          <w:szCs w:val="24"/>
        </w:rPr>
      </w:pPr>
    </w:p>
    <w:p w14:paraId="2B64AC34" w14:textId="77777777" w:rsidR="00243929" w:rsidRDefault="00243929" w:rsidP="008C5885">
      <w:pPr>
        <w:spacing w:after="0" w:line="240" w:lineRule="auto"/>
        <w:ind w:left="5812"/>
        <w:jc w:val="right"/>
        <w:rPr>
          <w:rFonts w:ascii="Times New Roman" w:hAnsi="Times New Roman"/>
          <w:b/>
          <w:bCs/>
          <w:sz w:val="24"/>
          <w:szCs w:val="24"/>
        </w:rPr>
      </w:pPr>
    </w:p>
    <w:p w14:paraId="31CE9464" w14:textId="72D33351" w:rsidR="00295E76" w:rsidRPr="004766E4" w:rsidRDefault="00295E76" w:rsidP="008C5885">
      <w:pPr>
        <w:spacing w:after="0" w:line="240" w:lineRule="auto"/>
        <w:ind w:left="5812"/>
        <w:jc w:val="right"/>
        <w:rPr>
          <w:rFonts w:ascii="Times New Roman" w:hAnsi="Times New Roman"/>
          <w:sz w:val="24"/>
          <w:szCs w:val="24"/>
        </w:rPr>
      </w:pPr>
      <w:r w:rsidRPr="004766E4">
        <w:rPr>
          <w:rFonts w:ascii="Times New Roman" w:hAnsi="Times New Roman"/>
          <w:b/>
          <w:bCs/>
          <w:sz w:val="24"/>
          <w:szCs w:val="24"/>
        </w:rPr>
        <w:t xml:space="preserve">Додаток № </w:t>
      </w:r>
      <w:r w:rsidR="00231861" w:rsidRPr="004766E4">
        <w:rPr>
          <w:rFonts w:ascii="Times New Roman" w:hAnsi="Times New Roman"/>
          <w:b/>
          <w:bCs/>
          <w:sz w:val="24"/>
          <w:szCs w:val="24"/>
        </w:rPr>
        <w:t>4</w:t>
      </w:r>
    </w:p>
    <w:p w14:paraId="1CCF7ECF" w14:textId="1105DC45" w:rsidR="00295E76" w:rsidRPr="004766E4" w:rsidRDefault="00305B57" w:rsidP="00305B57">
      <w:pPr>
        <w:pStyle w:val="Default"/>
        <w:ind w:left="1557" w:firstLine="1275"/>
        <w:rPr>
          <w:rFonts w:ascii="Times New Roman" w:hAnsi="Times New Roman" w:cs="Times New Roman"/>
          <w:lang w:val="uk-UA"/>
        </w:rPr>
      </w:pPr>
      <w:r w:rsidRPr="004766E4">
        <w:rPr>
          <w:rFonts w:ascii="Times New Roman" w:hAnsi="Times New Roman"/>
          <w:b/>
          <w:bCs/>
          <w:noProof/>
        </w:rPr>
        <w:drawing>
          <wp:anchor distT="0" distB="0" distL="114300" distR="114300" simplePos="0" relativeHeight="251659264" behindDoc="0" locked="0" layoutInCell="1" allowOverlap="1" wp14:anchorId="68702A92" wp14:editId="2B041847">
            <wp:simplePos x="0" y="0"/>
            <wp:positionH relativeFrom="margin">
              <wp:posOffset>287655</wp:posOffset>
            </wp:positionH>
            <wp:positionV relativeFrom="margin">
              <wp:posOffset>177800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4766E4">
        <w:rPr>
          <w:rFonts w:ascii="Times New Roman" w:hAnsi="Times New Roman" w:cs="Times New Roman"/>
          <w:b/>
          <w:bCs/>
          <w:lang w:val="uk-UA"/>
        </w:rPr>
        <w:t>The Global Fund</w:t>
      </w:r>
    </w:p>
    <w:p w14:paraId="5F4090BB" w14:textId="70E29F94" w:rsidR="00295E76" w:rsidRPr="004766E4" w:rsidRDefault="00295E76" w:rsidP="00305B57">
      <w:pPr>
        <w:pStyle w:val="Default"/>
        <w:ind w:left="708" w:firstLine="708"/>
        <w:rPr>
          <w:rFonts w:ascii="Times New Roman" w:hAnsi="Times New Roman" w:cs="Times New Roman"/>
          <w:lang w:val="uk-UA"/>
        </w:rPr>
      </w:pPr>
      <w:r w:rsidRPr="004766E4">
        <w:rPr>
          <w:rFonts w:ascii="Times New Roman" w:hAnsi="Times New Roman" w:cs="Times New Roman"/>
          <w:lang w:val="uk-UA"/>
        </w:rPr>
        <w:lastRenderedPageBreak/>
        <w:t xml:space="preserve">To Fight </w:t>
      </w:r>
      <w:r w:rsidRPr="004766E4">
        <w:rPr>
          <w:rFonts w:ascii="Times New Roman" w:hAnsi="Times New Roman" w:cs="Times New Roman"/>
          <w:b/>
          <w:bCs/>
          <w:lang w:val="uk-UA"/>
        </w:rPr>
        <w:t xml:space="preserve">AIDS, </w:t>
      </w:r>
      <w:r w:rsidRPr="004766E4">
        <w:rPr>
          <w:rFonts w:ascii="Times New Roman" w:hAnsi="Times New Roman" w:cs="Times New Roman"/>
          <w:lang w:val="uk-UA"/>
        </w:rPr>
        <w:t xml:space="preserve">Tuberculosis and Malaria  </w:t>
      </w:r>
    </w:p>
    <w:p w14:paraId="4AFD455A" w14:textId="238AD5FF" w:rsidR="00295E76" w:rsidRPr="004766E4" w:rsidRDefault="00295E76" w:rsidP="00330BF0">
      <w:pPr>
        <w:pStyle w:val="Default"/>
        <w:jc w:val="both"/>
        <w:rPr>
          <w:rFonts w:ascii="Times New Roman" w:hAnsi="Times New Roman" w:cs="Times New Roman"/>
          <w:lang w:val="uk-UA"/>
        </w:rPr>
      </w:pPr>
    </w:p>
    <w:p w14:paraId="3574A7FA" w14:textId="77777777" w:rsidR="00305B57" w:rsidRDefault="00305B57" w:rsidP="00330BF0">
      <w:pPr>
        <w:pStyle w:val="Default"/>
        <w:jc w:val="center"/>
        <w:rPr>
          <w:rFonts w:ascii="Times New Roman" w:hAnsi="Times New Roman" w:cs="Times New Roman"/>
          <w:b/>
          <w:lang w:val="uk-UA"/>
        </w:rPr>
      </w:pPr>
    </w:p>
    <w:p w14:paraId="715A6B5A" w14:textId="28E006E1" w:rsidR="00295E76" w:rsidRPr="004766E4" w:rsidRDefault="00295E76" w:rsidP="00330BF0">
      <w:pPr>
        <w:pStyle w:val="Default"/>
        <w:jc w:val="center"/>
        <w:rPr>
          <w:rFonts w:ascii="Times New Roman" w:hAnsi="Times New Roman" w:cs="Times New Roman"/>
          <w:b/>
          <w:lang w:val="uk-UA"/>
        </w:rPr>
      </w:pPr>
      <w:r w:rsidRPr="004766E4">
        <w:rPr>
          <w:rFonts w:ascii="Times New Roman" w:hAnsi="Times New Roman" w:cs="Times New Roman"/>
          <w:b/>
          <w:lang w:val="uk-UA"/>
        </w:rPr>
        <w:t>КОДЕКС ПОВЕДІНКИ ПОСТАЧАЛЬНИКІВ*</w:t>
      </w:r>
    </w:p>
    <w:p w14:paraId="34D55DD9" w14:textId="027A0C9E" w:rsidR="00295E76" w:rsidRPr="004766E4" w:rsidRDefault="00295E76" w:rsidP="00330BF0">
      <w:pPr>
        <w:pStyle w:val="Default"/>
        <w:jc w:val="both"/>
        <w:rPr>
          <w:rFonts w:ascii="Times New Roman" w:hAnsi="Times New Roman" w:cs="Times New Roman"/>
          <w:b/>
          <w:lang w:val="uk-UA"/>
        </w:rPr>
      </w:pPr>
    </w:p>
    <w:p w14:paraId="17F6237E" w14:textId="794400D2"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Вступ</w:t>
      </w:r>
    </w:p>
    <w:p w14:paraId="58BC4641" w14:textId="58B8793A" w:rsidR="00295E76" w:rsidRPr="004766E4" w:rsidRDefault="00295E76" w:rsidP="00330BF0">
      <w:pPr>
        <w:pStyle w:val="Default"/>
        <w:jc w:val="both"/>
        <w:rPr>
          <w:rFonts w:ascii="Times New Roman" w:hAnsi="Times New Roman" w:cs="Times New Roman"/>
          <w:lang w:val="uk-UA"/>
        </w:rPr>
      </w:pPr>
    </w:p>
    <w:p w14:paraId="49E00F45" w14:textId="5A2A0F19"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4766E4" w:rsidRDefault="00295E76" w:rsidP="00330BF0">
      <w:pPr>
        <w:pStyle w:val="Default"/>
        <w:jc w:val="both"/>
        <w:rPr>
          <w:rFonts w:ascii="Times New Roman" w:hAnsi="Times New Roman" w:cs="Times New Roman"/>
          <w:lang w:val="uk-UA"/>
        </w:rPr>
      </w:pPr>
    </w:p>
    <w:p w14:paraId="7E53A8A0" w14:textId="1A006B3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4766E4" w:rsidRDefault="00295E76" w:rsidP="00330BF0">
      <w:pPr>
        <w:pStyle w:val="Default"/>
        <w:jc w:val="both"/>
        <w:rPr>
          <w:rFonts w:ascii="Times New Roman" w:hAnsi="Times New Roman" w:cs="Times New Roman"/>
          <w:lang w:val="uk-UA"/>
        </w:rPr>
      </w:pPr>
    </w:p>
    <w:p w14:paraId="3F38A3D1" w14:textId="652818F1"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4766E4" w:rsidRDefault="00295E76" w:rsidP="00330BF0">
      <w:pPr>
        <w:pStyle w:val="Default"/>
        <w:jc w:val="both"/>
        <w:rPr>
          <w:rFonts w:ascii="Times New Roman" w:hAnsi="Times New Roman" w:cs="Times New Roman"/>
          <w:lang w:val="uk-UA"/>
        </w:rPr>
      </w:pPr>
    </w:p>
    <w:p w14:paraId="164A8EB3" w14:textId="3C43DB6A"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4766E4" w:rsidRDefault="00295E76" w:rsidP="00330BF0">
      <w:pPr>
        <w:pStyle w:val="Default"/>
        <w:jc w:val="both"/>
        <w:rPr>
          <w:rFonts w:ascii="Times New Roman" w:hAnsi="Times New Roman" w:cs="Times New Roman"/>
          <w:lang w:val="uk-UA"/>
        </w:rPr>
      </w:pPr>
    </w:p>
    <w:p w14:paraId="7AE02D64" w14:textId="647A0C60"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Мандат цього Кодексу </w:t>
      </w:r>
    </w:p>
    <w:p w14:paraId="053A3F95" w14:textId="742F3D8A" w:rsidR="00295E76" w:rsidRPr="004766E4" w:rsidRDefault="00295E76" w:rsidP="00330BF0">
      <w:pPr>
        <w:pStyle w:val="Default"/>
        <w:jc w:val="both"/>
        <w:rPr>
          <w:rFonts w:ascii="Times New Roman" w:hAnsi="Times New Roman" w:cs="Times New Roman"/>
          <w:lang w:val="uk-UA"/>
        </w:rPr>
      </w:pPr>
    </w:p>
    <w:p w14:paraId="26A5DA1F" w14:textId="762BA16D"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5. Цей Кодексу </w:t>
      </w:r>
      <w:r w:rsidRPr="004766E4">
        <w:rPr>
          <w:rFonts w:ascii="Times New Roman" w:hAnsi="Times New Roman" w:cs="Times New Roman"/>
          <w:b/>
          <w:lang w:val="uk-UA"/>
        </w:rPr>
        <w:t>вимагає від</w:t>
      </w:r>
      <w:r w:rsidRPr="004766E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4766E4">
        <w:rPr>
          <w:rFonts w:ascii="Times New Roman" w:hAnsi="Times New Roman" w:cs="Times New Roman"/>
          <w:i/>
          <w:lang w:val="uk-UA"/>
        </w:rPr>
        <w:t>постачальники</w:t>
      </w:r>
      <w:r w:rsidRPr="004766E4">
        <w:rPr>
          <w:rFonts w:ascii="Times New Roman" w:hAnsi="Times New Roman" w:cs="Times New Roman"/>
          <w:lang w:val="uk-UA"/>
        </w:rPr>
        <w:t xml:space="preserve">»), включаючи всіх </w:t>
      </w:r>
    </w:p>
    <w:p w14:paraId="43ADAA6F" w14:textId="0E3034B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8702FA0" w14:textId="0C7D7D5A" w:rsidR="00295E76" w:rsidRPr="004766E4" w:rsidRDefault="00295E76" w:rsidP="00330BF0">
      <w:pPr>
        <w:pStyle w:val="Default"/>
        <w:jc w:val="both"/>
        <w:rPr>
          <w:rFonts w:ascii="Times New Roman" w:hAnsi="Times New Roman" w:cs="Times New Roman"/>
          <w:i/>
          <w:lang w:val="uk-UA"/>
        </w:rPr>
      </w:pPr>
      <w:r w:rsidRPr="004766E4">
        <w:rPr>
          <w:rFonts w:ascii="Times New Roman" w:hAnsi="Times New Roman" w:cs="Times New Roman"/>
          <w:lang w:val="uk-UA"/>
        </w:rPr>
        <w:t>та посередників постачальних організацій (кожен з яких є «</w:t>
      </w:r>
      <w:r w:rsidRPr="004766E4">
        <w:rPr>
          <w:rFonts w:ascii="Times New Roman" w:hAnsi="Times New Roman" w:cs="Times New Roman"/>
          <w:i/>
          <w:lang w:val="uk-UA"/>
        </w:rPr>
        <w:t>представником постачальника</w:t>
      </w:r>
      <w:r w:rsidRPr="004766E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4766E4" w:rsidRDefault="00295E76" w:rsidP="00330BF0">
      <w:pPr>
        <w:pStyle w:val="Default"/>
        <w:jc w:val="both"/>
        <w:rPr>
          <w:rFonts w:ascii="Times New Roman" w:hAnsi="Times New Roman" w:cs="Times New Roman"/>
          <w:lang w:val="uk-UA"/>
        </w:rPr>
      </w:pPr>
    </w:p>
    <w:p w14:paraId="65D41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4766E4" w:rsidRDefault="00295E76" w:rsidP="00330BF0">
      <w:pPr>
        <w:pStyle w:val="Default"/>
        <w:jc w:val="both"/>
        <w:rPr>
          <w:rFonts w:ascii="Times New Roman" w:hAnsi="Times New Roman" w:cs="Times New Roman"/>
          <w:b/>
          <w:lang w:val="uk-UA"/>
        </w:rPr>
      </w:pPr>
    </w:p>
    <w:p w14:paraId="5B6C1E5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Чесність та прозорість діяльності </w:t>
      </w:r>
    </w:p>
    <w:p w14:paraId="5DD498D1" w14:textId="77777777" w:rsidR="00295E76" w:rsidRPr="004766E4" w:rsidRDefault="00295E76" w:rsidP="00330BF0">
      <w:pPr>
        <w:pStyle w:val="Default"/>
        <w:jc w:val="both"/>
        <w:rPr>
          <w:rFonts w:ascii="Times New Roman" w:hAnsi="Times New Roman" w:cs="Times New Roman"/>
          <w:lang w:val="uk-UA"/>
        </w:rPr>
      </w:pPr>
    </w:p>
    <w:p w14:paraId="3FF7600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4766E4" w:rsidRDefault="00295E76" w:rsidP="00330BF0">
      <w:pPr>
        <w:pStyle w:val="Default"/>
        <w:jc w:val="both"/>
        <w:rPr>
          <w:rFonts w:ascii="Times New Roman" w:hAnsi="Times New Roman" w:cs="Times New Roman"/>
          <w:lang w:val="uk-UA"/>
        </w:rPr>
      </w:pPr>
    </w:p>
    <w:p w14:paraId="6D34E73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w:t>
      </w:r>
      <w:r w:rsidRPr="004766E4">
        <w:rPr>
          <w:rFonts w:ascii="Times New Roman" w:hAnsi="Times New Roman" w:cs="Times New Roman"/>
          <w:lang w:val="uk-UA"/>
        </w:rPr>
        <w:lastRenderedPageBreak/>
        <w:t xml:space="preserve">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4766E4" w:rsidRDefault="00295E76" w:rsidP="00330BF0">
      <w:pPr>
        <w:pStyle w:val="Default"/>
        <w:jc w:val="both"/>
        <w:rPr>
          <w:rFonts w:ascii="Times New Roman" w:hAnsi="Times New Roman" w:cs="Times New Roman"/>
          <w:lang w:val="uk-UA"/>
        </w:rPr>
      </w:pPr>
    </w:p>
    <w:p w14:paraId="31EBEFE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4766E4" w:rsidRDefault="00295E76" w:rsidP="00330BF0">
      <w:pPr>
        <w:pStyle w:val="Default"/>
        <w:jc w:val="both"/>
        <w:rPr>
          <w:rFonts w:ascii="Times New Roman" w:hAnsi="Times New Roman" w:cs="Times New Roman"/>
          <w:lang w:val="uk-UA"/>
        </w:rPr>
      </w:pPr>
    </w:p>
    <w:p w14:paraId="148DB2B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4766E4" w:rsidRDefault="00295E76" w:rsidP="00330BF0">
      <w:pPr>
        <w:pStyle w:val="Default"/>
        <w:jc w:val="both"/>
        <w:rPr>
          <w:rFonts w:ascii="Times New Roman" w:hAnsi="Times New Roman" w:cs="Times New Roman"/>
          <w:lang w:val="uk-UA"/>
        </w:rPr>
      </w:pPr>
    </w:p>
    <w:p w14:paraId="1D71016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4766E4" w:rsidRDefault="00295E76" w:rsidP="00330BF0">
      <w:pPr>
        <w:pStyle w:val="Default"/>
        <w:jc w:val="both"/>
        <w:rPr>
          <w:rFonts w:ascii="Times New Roman" w:hAnsi="Times New Roman" w:cs="Times New Roman"/>
          <w:lang w:val="uk-UA"/>
        </w:rPr>
      </w:pPr>
    </w:p>
    <w:p w14:paraId="0D8882A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4766E4" w:rsidRDefault="00295E76" w:rsidP="00330BF0">
      <w:pPr>
        <w:pStyle w:val="Default"/>
        <w:jc w:val="both"/>
        <w:rPr>
          <w:rFonts w:ascii="Times New Roman" w:hAnsi="Times New Roman" w:cs="Times New Roman"/>
          <w:lang w:val="uk-UA"/>
        </w:rPr>
      </w:pPr>
    </w:p>
    <w:p w14:paraId="0AE6A2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4766E4" w:rsidRDefault="00295E76" w:rsidP="00330BF0">
      <w:pPr>
        <w:pStyle w:val="Default"/>
        <w:jc w:val="both"/>
        <w:rPr>
          <w:rFonts w:ascii="Times New Roman" w:hAnsi="Times New Roman" w:cs="Times New Roman"/>
          <w:lang w:val="uk-UA"/>
        </w:rPr>
      </w:pPr>
    </w:p>
    <w:p w14:paraId="6E8205E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4766E4" w:rsidRDefault="00295E76" w:rsidP="00330BF0">
      <w:pPr>
        <w:pStyle w:val="Default"/>
        <w:jc w:val="both"/>
        <w:rPr>
          <w:rFonts w:ascii="Times New Roman" w:hAnsi="Times New Roman" w:cs="Times New Roman"/>
          <w:lang w:val="uk-UA"/>
        </w:rPr>
      </w:pPr>
    </w:p>
    <w:p w14:paraId="74C1BA0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4766E4" w:rsidRDefault="00295E76" w:rsidP="00330BF0">
      <w:pPr>
        <w:pStyle w:val="Default"/>
        <w:jc w:val="both"/>
        <w:rPr>
          <w:rFonts w:ascii="Times New Roman" w:hAnsi="Times New Roman" w:cs="Times New Roman"/>
          <w:lang w:val="uk-UA"/>
        </w:rPr>
      </w:pPr>
    </w:p>
    <w:p w14:paraId="065A90E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4766E4" w:rsidRDefault="00295E76" w:rsidP="00330BF0">
      <w:pPr>
        <w:pStyle w:val="Default"/>
        <w:jc w:val="both"/>
        <w:rPr>
          <w:rFonts w:ascii="Times New Roman" w:hAnsi="Times New Roman" w:cs="Times New Roman"/>
          <w:b/>
          <w:lang w:val="uk-UA"/>
        </w:rPr>
      </w:pPr>
    </w:p>
    <w:p w14:paraId="5E2D3180"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Дотримання законодавства </w:t>
      </w:r>
    </w:p>
    <w:p w14:paraId="06D0D6EB" w14:textId="77777777" w:rsidR="00295E76" w:rsidRPr="004766E4" w:rsidRDefault="00295E76" w:rsidP="00330BF0">
      <w:pPr>
        <w:pStyle w:val="Default"/>
        <w:jc w:val="both"/>
        <w:rPr>
          <w:rFonts w:ascii="Times New Roman" w:hAnsi="Times New Roman" w:cs="Times New Roman"/>
          <w:lang w:val="uk-UA"/>
        </w:rPr>
      </w:pPr>
    </w:p>
    <w:p w14:paraId="14D1999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4766E4" w:rsidRDefault="00295E76" w:rsidP="00330BF0">
      <w:pPr>
        <w:pStyle w:val="Default"/>
        <w:jc w:val="both"/>
        <w:rPr>
          <w:rFonts w:ascii="Times New Roman" w:hAnsi="Times New Roman" w:cs="Times New Roman"/>
          <w:lang w:val="uk-UA"/>
        </w:rPr>
      </w:pPr>
    </w:p>
    <w:p w14:paraId="4EE4F28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4766E4" w:rsidRDefault="00295E76" w:rsidP="00330BF0">
      <w:pPr>
        <w:pStyle w:val="Default"/>
        <w:jc w:val="both"/>
        <w:rPr>
          <w:rFonts w:ascii="Times New Roman" w:hAnsi="Times New Roman" w:cs="Times New Roman"/>
          <w:lang w:val="uk-UA"/>
        </w:rPr>
      </w:pPr>
    </w:p>
    <w:p w14:paraId="11E2D796"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4766E4" w:rsidRDefault="00295E76" w:rsidP="00330BF0">
      <w:pPr>
        <w:pStyle w:val="Default"/>
        <w:jc w:val="both"/>
        <w:rPr>
          <w:rFonts w:ascii="Times New Roman" w:hAnsi="Times New Roman" w:cs="Times New Roman"/>
          <w:lang w:val="uk-UA"/>
        </w:rPr>
      </w:pPr>
    </w:p>
    <w:p w14:paraId="1F4031E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Доступ та співпраця </w:t>
      </w:r>
    </w:p>
    <w:p w14:paraId="7CC6EE23" w14:textId="77777777" w:rsidR="00295E76" w:rsidRPr="004766E4" w:rsidRDefault="00295E76" w:rsidP="00330BF0">
      <w:pPr>
        <w:pStyle w:val="Default"/>
        <w:jc w:val="both"/>
        <w:rPr>
          <w:rFonts w:ascii="Times New Roman" w:hAnsi="Times New Roman" w:cs="Times New Roman"/>
          <w:lang w:val="uk-UA"/>
        </w:rPr>
      </w:pPr>
    </w:p>
    <w:p w14:paraId="76AAADA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4766E4" w:rsidRDefault="00295E76" w:rsidP="00330BF0">
      <w:pPr>
        <w:pStyle w:val="Default"/>
        <w:jc w:val="both"/>
        <w:rPr>
          <w:rFonts w:ascii="Times New Roman" w:hAnsi="Times New Roman" w:cs="Times New Roman"/>
          <w:lang w:val="uk-UA"/>
        </w:rPr>
      </w:pPr>
    </w:p>
    <w:p w14:paraId="531AB8C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4766E4" w:rsidRDefault="00295E76" w:rsidP="00330BF0">
      <w:pPr>
        <w:pStyle w:val="Default"/>
        <w:jc w:val="both"/>
        <w:rPr>
          <w:rFonts w:ascii="Times New Roman" w:hAnsi="Times New Roman" w:cs="Times New Roman"/>
          <w:lang w:val="uk-UA"/>
        </w:rPr>
      </w:pPr>
    </w:p>
    <w:p w14:paraId="3D49F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4766E4" w:rsidRDefault="00295E76" w:rsidP="00330BF0">
      <w:pPr>
        <w:pStyle w:val="Default"/>
        <w:jc w:val="both"/>
        <w:rPr>
          <w:rFonts w:ascii="Times New Roman" w:hAnsi="Times New Roman" w:cs="Times New Roman"/>
          <w:lang w:val="uk-UA"/>
        </w:rPr>
      </w:pPr>
    </w:p>
    <w:p w14:paraId="2C25316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4766E4" w:rsidRDefault="00295E76" w:rsidP="00330BF0">
      <w:pPr>
        <w:pStyle w:val="Default"/>
        <w:jc w:val="both"/>
        <w:rPr>
          <w:rFonts w:ascii="Times New Roman" w:hAnsi="Times New Roman" w:cs="Times New Roman"/>
          <w:b/>
          <w:lang w:val="uk-UA"/>
        </w:rPr>
      </w:pPr>
    </w:p>
    <w:p w14:paraId="48C0DBD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Публікації та реклама </w:t>
      </w:r>
    </w:p>
    <w:p w14:paraId="29BE31D4" w14:textId="77777777" w:rsidR="00295E76" w:rsidRPr="004766E4" w:rsidRDefault="00295E76" w:rsidP="00330BF0">
      <w:pPr>
        <w:pStyle w:val="Default"/>
        <w:jc w:val="both"/>
        <w:rPr>
          <w:rFonts w:ascii="Times New Roman" w:hAnsi="Times New Roman" w:cs="Times New Roman"/>
          <w:lang w:val="uk-UA"/>
        </w:rPr>
      </w:pPr>
    </w:p>
    <w:p w14:paraId="008A556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7904D39F"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Повне і відкрите надання інформації і конфлікти інтересів </w:t>
      </w:r>
    </w:p>
    <w:p w14:paraId="49377D83" w14:textId="77777777" w:rsidR="00295E76" w:rsidRPr="004766E4" w:rsidRDefault="00295E76" w:rsidP="00330BF0">
      <w:pPr>
        <w:pStyle w:val="Default"/>
        <w:jc w:val="both"/>
        <w:rPr>
          <w:rFonts w:ascii="Times New Roman" w:hAnsi="Times New Roman" w:cs="Times New Roman"/>
          <w:lang w:val="uk-UA"/>
        </w:rPr>
      </w:pPr>
    </w:p>
    <w:p w14:paraId="70D6E31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4766E4" w:rsidRDefault="00295E76" w:rsidP="00330BF0">
      <w:pPr>
        <w:pStyle w:val="Default"/>
        <w:jc w:val="both"/>
        <w:rPr>
          <w:rFonts w:ascii="Times New Roman" w:hAnsi="Times New Roman" w:cs="Times New Roman"/>
          <w:lang w:val="uk-UA"/>
        </w:rPr>
      </w:pPr>
    </w:p>
    <w:p w14:paraId="6851AB3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w:t>
      </w:r>
      <w:r w:rsidRPr="004766E4">
        <w:rPr>
          <w:rFonts w:ascii="Times New Roman" w:hAnsi="Times New Roman" w:cs="Times New Roman"/>
          <w:lang w:val="uk-UA"/>
        </w:rPr>
        <w:lastRenderedPageBreak/>
        <w:t xml:space="preserve">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4766E4" w:rsidRDefault="00295E76" w:rsidP="00330BF0">
      <w:pPr>
        <w:pStyle w:val="Default"/>
        <w:jc w:val="both"/>
        <w:rPr>
          <w:rFonts w:ascii="Times New Roman" w:hAnsi="Times New Roman" w:cs="Times New Roman"/>
          <w:lang w:val="uk-UA"/>
        </w:rPr>
      </w:pPr>
    </w:p>
    <w:p w14:paraId="2BE7EC6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23. Постачальники не можуть впливати або шукати важелі впливу на процеси </w:t>
      </w:r>
    </w:p>
    <w:p w14:paraId="7B658468"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4766E4">
        <w:rPr>
          <w:rFonts w:ascii="Times New Roman" w:hAnsi="Times New Roman" w:cs="Times New Roman"/>
          <w:color w:val="0000FF"/>
          <w:u w:val="single"/>
          <w:lang w:val="uk-UA"/>
        </w:rPr>
        <w:t>http://www.theglobalfund.org/documents/policies/PolicyonEthicsandConflictoflnt</w:t>
      </w:r>
      <w:r w:rsidRPr="004766E4">
        <w:rPr>
          <w:rFonts w:ascii="Times New Roman" w:hAnsi="Times New Roman" w:cs="Times New Roman"/>
          <w:color w:val="0099FF"/>
          <w:u w:val="single"/>
          <w:lang w:val="uk-UA"/>
        </w:rPr>
        <w:t xml:space="preserve"> </w:t>
      </w:r>
      <w:r w:rsidRPr="004766E4">
        <w:rPr>
          <w:rFonts w:ascii="Times New Roman" w:hAnsi="Times New Roman" w:cs="Times New Roman"/>
          <w:lang w:val="uk-UA"/>
        </w:rPr>
        <w:t xml:space="preserve">erestforGlobalFundlnstitutions.pdf). </w:t>
      </w:r>
    </w:p>
    <w:p w14:paraId="00958B30" w14:textId="77777777" w:rsidR="00295E76" w:rsidRPr="004766E4" w:rsidRDefault="00295E76" w:rsidP="00330BF0">
      <w:pPr>
        <w:pStyle w:val="Default"/>
        <w:jc w:val="both"/>
        <w:rPr>
          <w:rFonts w:ascii="Times New Roman" w:hAnsi="Times New Roman" w:cs="Times New Roman"/>
          <w:lang w:val="uk-UA"/>
        </w:rPr>
      </w:pPr>
    </w:p>
    <w:p w14:paraId="758A6DD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4766E4" w:rsidRDefault="00295E76" w:rsidP="00330BF0">
      <w:pPr>
        <w:pStyle w:val="Default"/>
        <w:jc w:val="both"/>
        <w:rPr>
          <w:rFonts w:ascii="Times New Roman" w:hAnsi="Times New Roman" w:cs="Times New Roman"/>
          <w:color w:val="0000FF"/>
          <w:u w:val="single"/>
          <w:lang w:val="uk-UA"/>
        </w:rPr>
      </w:pPr>
      <w:r w:rsidRPr="004766E4">
        <w:rPr>
          <w:rFonts w:ascii="Times New Roman" w:hAnsi="Times New Roman" w:cs="Times New Roman"/>
          <w:color w:val="0000FF"/>
          <w:u w:val="single"/>
          <w:lang w:val="uk-UA"/>
        </w:rPr>
        <w:t xml:space="preserve">http://www.theglobalfund.org/en/oig/. </w:t>
      </w:r>
    </w:p>
    <w:p w14:paraId="23C6A69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16F2445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Глобальний Договір ООН про корпоративну соціальну відповідальність </w:t>
      </w:r>
    </w:p>
    <w:p w14:paraId="673410F2" w14:textId="77777777" w:rsidR="00295E76" w:rsidRPr="004766E4" w:rsidRDefault="00295E76" w:rsidP="00330BF0">
      <w:pPr>
        <w:pStyle w:val="Default"/>
        <w:jc w:val="both"/>
        <w:rPr>
          <w:rFonts w:ascii="Times New Roman" w:hAnsi="Times New Roman" w:cs="Times New Roman"/>
          <w:lang w:val="uk-UA"/>
        </w:rPr>
      </w:pPr>
    </w:p>
    <w:p w14:paraId="537B0A3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25. Глобальний Договір ООН є мережею добровільної міжнародної корпоративної </w:t>
      </w:r>
      <w:r w:rsidRPr="004766E4">
        <w:rPr>
          <w:rFonts w:ascii="Times New Roman" w:hAnsi="Times New Roman" w:cs="Times New Roman"/>
          <w:b/>
          <w:lang w:val="uk-UA"/>
        </w:rPr>
        <w:t>відповідальності</w:t>
      </w:r>
      <w:r w:rsidRPr="004766E4">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4766E4">
        <w:rPr>
          <w:rFonts w:ascii="Times New Roman" w:hAnsi="Times New Roman" w:cs="Times New Roman"/>
          <w:color w:val="0000FF"/>
          <w:u w:val="single"/>
          <w:lang w:val="uk-UA"/>
        </w:rPr>
        <w:t>www.unglobalcompact.org</w:t>
      </w:r>
      <w:r w:rsidRPr="004766E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24425A4" w14:textId="77777777" w:rsidR="00295E76" w:rsidRPr="004766E4" w:rsidRDefault="00295E76" w:rsidP="00330BF0">
      <w:pPr>
        <w:pStyle w:val="Default"/>
        <w:jc w:val="both"/>
        <w:rPr>
          <w:rFonts w:ascii="Times New Roman" w:hAnsi="Times New Roman" w:cs="Times New Roman"/>
          <w:lang w:val="uk-UA"/>
        </w:rPr>
      </w:pPr>
    </w:p>
    <w:p w14:paraId="7B64E4D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a) підтримка та повага захисту загальновизнаних у світі прав людини; </w:t>
      </w:r>
    </w:p>
    <w:p w14:paraId="7EBD1D2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b) утримання від діяльності або участі в процесах порушення прав людини; </w:t>
      </w:r>
    </w:p>
    <w:p w14:paraId="38134AC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c) дотримання свободи спілкування та визнання права на колективні переговори; </w:t>
      </w:r>
    </w:p>
    <w:p w14:paraId="5728EC1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d) підтримка боротьби з будь-якими формами примусової праці; </w:t>
      </w:r>
    </w:p>
    <w:p w14:paraId="57F61DD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e) підтримка дій зі скасування дитячої праці; </w:t>
      </w:r>
    </w:p>
    <w:p w14:paraId="17E3F27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f) підтримка дій, направлених на зменшення дискримінації при </w:t>
      </w:r>
    </w:p>
    <w:p w14:paraId="1ED9708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працевлаштуванні та на робочих місцях; </w:t>
      </w:r>
    </w:p>
    <w:p w14:paraId="16BEFF2E"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g) підтримка запобіжних заходів зі збереження навколишнього середовища; </w:t>
      </w:r>
    </w:p>
    <w:p w14:paraId="38503F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993CB4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4766E4" w:rsidRDefault="00295E76" w:rsidP="00C91F35">
      <w:pPr>
        <w:pStyle w:val="Default"/>
        <w:jc w:val="both"/>
        <w:rPr>
          <w:rFonts w:ascii="Times New Roman" w:hAnsi="Times New Roman" w:cs="Times New Roman"/>
          <w:lang w:val="uk-UA"/>
        </w:rPr>
      </w:pPr>
      <w:r w:rsidRPr="004766E4">
        <w:rPr>
          <w:rFonts w:ascii="Times New Roman" w:hAnsi="Times New Roman" w:cs="Times New Roman"/>
          <w:lang w:val="uk-UA"/>
        </w:rPr>
        <w:t>j) протидія корупції у всіх її проявах, включаючи вимагання та хабарництво.</w:t>
      </w:r>
    </w:p>
    <w:sectPr w:rsidR="00295E76" w:rsidRPr="004766E4" w:rsidSect="00445323">
      <w:footerReference w:type="default" r:id="rId19"/>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86941" w:rsidRDefault="00086941" w:rsidP="00295E76">
      <w:pPr>
        <w:spacing w:after="0" w:line="240" w:lineRule="auto"/>
      </w:pPr>
      <w:r>
        <w:separator/>
      </w:r>
    </w:p>
  </w:endnote>
  <w:endnote w:type="continuationSeparator" w:id="0">
    <w:p w14:paraId="2CDA7C56" w14:textId="77777777" w:rsidR="00086941" w:rsidRDefault="0008694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86941" w:rsidRDefault="00086941" w:rsidP="00295E76">
      <w:pPr>
        <w:spacing w:after="0" w:line="240" w:lineRule="auto"/>
      </w:pPr>
      <w:r>
        <w:separator/>
      </w:r>
    </w:p>
  </w:footnote>
  <w:footnote w:type="continuationSeparator" w:id="0">
    <w:p w14:paraId="2998029E" w14:textId="77777777" w:rsidR="00086941" w:rsidRDefault="0008694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7361226">
    <w:abstractNumId w:val="30"/>
  </w:num>
  <w:num w:numId="2" w16cid:durableId="1100570009">
    <w:abstractNumId w:val="35"/>
  </w:num>
  <w:num w:numId="3" w16cid:durableId="1908297880">
    <w:abstractNumId w:val="0"/>
  </w:num>
  <w:num w:numId="4" w16cid:durableId="473177657">
    <w:abstractNumId w:val="37"/>
  </w:num>
  <w:num w:numId="5" w16cid:durableId="17463843">
    <w:abstractNumId w:val="28"/>
  </w:num>
  <w:num w:numId="6" w16cid:durableId="1707019515">
    <w:abstractNumId w:val="23"/>
  </w:num>
  <w:num w:numId="7" w16cid:durableId="107816686">
    <w:abstractNumId w:val="44"/>
  </w:num>
  <w:num w:numId="8" w16cid:durableId="1661154168">
    <w:abstractNumId w:val="9"/>
  </w:num>
  <w:num w:numId="9" w16cid:durableId="981811412">
    <w:abstractNumId w:val="20"/>
  </w:num>
  <w:num w:numId="10" w16cid:durableId="926228159">
    <w:abstractNumId w:val="18"/>
  </w:num>
  <w:num w:numId="11" w16cid:durableId="1916158855">
    <w:abstractNumId w:val="32"/>
  </w:num>
  <w:num w:numId="12" w16cid:durableId="1853882569">
    <w:abstractNumId w:val="29"/>
  </w:num>
  <w:num w:numId="13" w16cid:durableId="1495297615">
    <w:abstractNumId w:val="40"/>
  </w:num>
  <w:num w:numId="14" w16cid:durableId="796874217">
    <w:abstractNumId w:val="31"/>
  </w:num>
  <w:num w:numId="15" w16cid:durableId="1895921095">
    <w:abstractNumId w:val="1"/>
  </w:num>
  <w:num w:numId="16" w16cid:durableId="559829427">
    <w:abstractNumId w:val="27"/>
  </w:num>
  <w:num w:numId="17" w16cid:durableId="908805082">
    <w:abstractNumId w:val="42"/>
  </w:num>
  <w:num w:numId="18" w16cid:durableId="468518215">
    <w:abstractNumId w:val="13"/>
  </w:num>
  <w:num w:numId="19" w16cid:durableId="282614320">
    <w:abstractNumId w:val="24"/>
  </w:num>
  <w:num w:numId="20" w16cid:durableId="1390498069">
    <w:abstractNumId w:val="3"/>
  </w:num>
  <w:num w:numId="21" w16cid:durableId="993488250">
    <w:abstractNumId w:val="39"/>
  </w:num>
  <w:num w:numId="22" w16cid:durableId="282999936">
    <w:abstractNumId w:val="16"/>
  </w:num>
  <w:num w:numId="23" w16cid:durableId="324088970">
    <w:abstractNumId w:val="12"/>
  </w:num>
  <w:num w:numId="24" w16cid:durableId="749038921">
    <w:abstractNumId w:val="7"/>
  </w:num>
  <w:num w:numId="25" w16cid:durableId="985664381">
    <w:abstractNumId w:val="26"/>
  </w:num>
  <w:num w:numId="26" w16cid:durableId="1382094001">
    <w:abstractNumId w:val="6"/>
  </w:num>
  <w:num w:numId="27" w16cid:durableId="1355231902">
    <w:abstractNumId w:val="41"/>
  </w:num>
  <w:num w:numId="28" w16cid:durableId="917178177">
    <w:abstractNumId w:val="19"/>
  </w:num>
  <w:num w:numId="29" w16cid:durableId="1760448045">
    <w:abstractNumId w:val="33"/>
  </w:num>
  <w:num w:numId="30" w16cid:durableId="299268706">
    <w:abstractNumId w:val="15"/>
  </w:num>
  <w:num w:numId="31" w16cid:durableId="1129739651">
    <w:abstractNumId w:val="8"/>
  </w:num>
  <w:num w:numId="32" w16cid:durableId="2059746445">
    <w:abstractNumId w:val="38"/>
  </w:num>
  <w:num w:numId="33" w16cid:durableId="1654992905">
    <w:abstractNumId w:val="11"/>
  </w:num>
  <w:num w:numId="34" w16cid:durableId="1266497696">
    <w:abstractNumId w:val="14"/>
  </w:num>
  <w:num w:numId="35" w16cid:durableId="1135488102">
    <w:abstractNumId w:val="34"/>
  </w:num>
  <w:num w:numId="36" w16cid:durableId="1490093241">
    <w:abstractNumId w:val="4"/>
  </w:num>
  <w:num w:numId="37" w16cid:durableId="780684203">
    <w:abstractNumId w:val="21"/>
  </w:num>
  <w:num w:numId="38" w16cid:durableId="1449735589">
    <w:abstractNumId w:val="43"/>
  </w:num>
  <w:num w:numId="39" w16cid:durableId="1989095075">
    <w:abstractNumId w:val="2"/>
  </w:num>
  <w:num w:numId="40" w16cid:durableId="935409848">
    <w:abstractNumId w:val="25"/>
  </w:num>
  <w:num w:numId="41" w16cid:durableId="828445588">
    <w:abstractNumId w:val="5"/>
  </w:num>
  <w:num w:numId="42" w16cid:durableId="826364195">
    <w:abstractNumId w:val="22"/>
  </w:num>
  <w:num w:numId="43" w16cid:durableId="228661459">
    <w:abstractNumId w:val="17"/>
  </w:num>
  <w:num w:numId="44" w16cid:durableId="204147832">
    <w:abstractNumId w:val="36"/>
  </w:num>
  <w:num w:numId="45" w16cid:durableId="84220717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5649"/>
    <w:rsid w:val="00055B18"/>
    <w:rsid w:val="00057D6E"/>
    <w:rsid w:val="0006794C"/>
    <w:rsid w:val="000708F7"/>
    <w:rsid w:val="00070FE2"/>
    <w:rsid w:val="00076B09"/>
    <w:rsid w:val="000777D5"/>
    <w:rsid w:val="00080BE4"/>
    <w:rsid w:val="00081BC5"/>
    <w:rsid w:val="00084C0C"/>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4AA"/>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4F15"/>
    <w:rsid w:val="00127185"/>
    <w:rsid w:val="00131075"/>
    <w:rsid w:val="00131AE9"/>
    <w:rsid w:val="00131F16"/>
    <w:rsid w:val="00133AE8"/>
    <w:rsid w:val="00134C92"/>
    <w:rsid w:val="001414D2"/>
    <w:rsid w:val="00144F41"/>
    <w:rsid w:val="001472E4"/>
    <w:rsid w:val="00151DA4"/>
    <w:rsid w:val="00152158"/>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14FA"/>
    <w:rsid w:val="001B2299"/>
    <w:rsid w:val="001B3BE5"/>
    <w:rsid w:val="001B63CA"/>
    <w:rsid w:val="001C29E4"/>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6269"/>
    <w:rsid w:val="00217791"/>
    <w:rsid w:val="00221480"/>
    <w:rsid w:val="00221525"/>
    <w:rsid w:val="0022180A"/>
    <w:rsid w:val="002220FE"/>
    <w:rsid w:val="00227E4B"/>
    <w:rsid w:val="002300F0"/>
    <w:rsid w:val="00231861"/>
    <w:rsid w:val="002320CA"/>
    <w:rsid w:val="002321D6"/>
    <w:rsid w:val="00235593"/>
    <w:rsid w:val="00241105"/>
    <w:rsid w:val="00241732"/>
    <w:rsid w:val="00241FA2"/>
    <w:rsid w:val="0024226D"/>
    <w:rsid w:val="002438EB"/>
    <w:rsid w:val="00243929"/>
    <w:rsid w:val="00244589"/>
    <w:rsid w:val="00250BAE"/>
    <w:rsid w:val="002539C4"/>
    <w:rsid w:val="00256067"/>
    <w:rsid w:val="00261530"/>
    <w:rsid w:val="002635DB"/>
    <w:rsid w:val="00264887"/>
    <w:rsid w:val="002658A0"/>
    <w:rsid w:val="00266060"/>
    <w:rsid w:val="00276340"/>
    <w:rsid w:val="00280B11"/>
    <w:rsid w:val="00283206"/>
    <w:rsid w:val="00292BEE"/>
    <w:rsid w:val="00295E76"/>
    <w:rsid w:val="0029718D"/>
    <w:rsid w:val="002971E6"/>
    <w:rsid w:val="002A3A48"/>
    <w:rsid w:val="002B23F0"/>
    <w:rsid w:val="002B488F"/>
    <w:rsid w:val="002B53AA"/>
    <w:rsid w:val="002B604C"/>
    <w:rsid w:val="002B606F"/>
    <w:rsid w:val="002C1EBC"/>
    <w:rsid w:val="002C29F6"/>
    <w:rsid w:val="002C2CF1"/>
    <w:rsid w:val="002C3429"/>
    <w:rsid w:val="002C52B7"/>
    <w:rsid w:val="002D04E3"/>
    <w:rsid w:val="002D159A"/>
    <w:rsid w:val="002D60C0"/>
    <w:rsid w:val="002E58F2"/>
    <w:rsid w:val="002E6A3D"/>
    <w:rsid w:val="002E7B30"/>
    <w:rsid w:val="002F03EC"/>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334"/>
    <w:rsid w:val="0034258F"/>
    <w:rsid w:val="00344941"/>
    <w:rsid w:val="00345B89"/>
    <w:rsid w:val="00346DEC"/>
    <w:rsid w:val="0035081D"/>
    <w:rsid w:val="00350979"/>
    <w:rsid w:val="003526F1"/>
    <w:rsid w:val="00353CCC"/>
    <w:rsid w:val="00353F05"/>
    <w:rsid w:val="003557C3"/>
    <w:rsid w:val="00356C92"/>
    <w:rsid w:val="00362071"/>
    <w:rsid w:val="00362C24"/>
    <w:rsid w:val="00362F4D"/>
    <w:rsid w:val="003655EC"/>
    <w:rsid w:val="00370A12"/>
    <w:rsid w:val="003713D9"/>
    <w:rsid w:val="003737E1"/>
    <w:rsid w:val="00373D3D"/>
    <w:rsid w:val="0037542B"/>
    <w:rsid w:val="0038315C"/>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57D"/>
    <w:rsid w:val="00417D36"/>
    <w:rsid w:val="004221F2"/>
    <w:rsid w:val="004276FE"/>
    <w:rsid w:val="0043245E"/>
    <w:rsid w:val="00432647"/>
    <w:rsid w:val="00433D9D"/>
    <w:rsid w:val="00440B34"/>
    <w:rsid w:val="004419EC"/>
    <w:rsid w:val="00441C37"/>
    <w:rsid w:val="00444128"/>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556A"/>
    <w:rsid w:val="00486136"/>
    <w:rsid w:val="0048664A"/>
    <w:rsid w:val="004870B1"/>
    <w:rsid w:val="004874CA"/>
    <w:rsid w:val="00490BAC"/>
    <w:rsid w:val="0049121B"/>
    <w:rsid w:val="00492793"/>
    <w:rsid w:val="00497E59"/>
    <w:rsid w:val="004A1599"/>
    <w:rsid w:val="004A3247"/>
    <w:rsid w:val="004A3B26"/>
    <w:rsid w:val="004A4935"/>
    <w:rsid w:val="004A71D3"/>
    <w:rsid w:val="004A7754"/>
    <w:rsid w:val="004B0A83"/>
    <w:rsid w:val="004B1E9B"/>
    <w:rsid w:val="004B2344"/>
    <w:rsid w:val="004B3375"/>
    <w:rsid w:val="004B3DFB"/>
    <w:rsid w:val="004B46EC"/>
    <w:rsid w:val="004B5285"/>
    <w:rsid w:val="004B5951"/>
    <w:rsid w:val="004B638F"/>
    <w:rsid w:val="004B7A0D"/>
    <w:rsid w:val="004B7B91"/>
    <w:rsid w:val="004C3A25"/>
    <w:rsid w:val="004C3E29"/>
    <w:rsid w:val="004C4A0C"/>
    <w:rsid w:val="004C53B9"/>
    <w:rsid w:val="004C5FC1"/>
    <w:rsid w:val="004C702A"/>
    <w:rsid w:val="004D1813"/>
    <w:rsid w:val="004D3C0F"/>
    <w:rsid w:val="004D4503"/>
    <w:rsid w:val="004D51EA"/>
    <w:rsid w:val="004D5313"/>
    <w:rsid w:val="004E1C6B"/>
    <w:rsid w:val="004E7800"/>
    <w:rsid w:val="004F0A9D"/>
    <w:rsid w:val="004F2490"/>
    <w:rsid w:val="004F3233"/>
    <w:rsid w:val="004F438D"/>
    <w:rsid w:val="004F4DB5"/>
    <w:rsid w:val="004F5C7E"/>
    <w:rsid w:val="0050190E"/>
    <w:rsid w:val="005028B6"/>
    <w:rsid w:val="0050475B"/>
    <w:rsid w:val="005062F4"/>
    <w:rsid w:val="00515E27"/>
    <w:rsid w:val="00517B52"/>
    <w:rsid w:val="00517C49"/>
    <w:rsid w:val="00520365"/>
    <w:rsid w:val="00522953"/>
    <w:rsid w:val="00522CE8"/>
    <w:rsid w:val="0052568D"/>
    <w:rsid w:val="00525874"/>
    <w:rsid w:val="005325E1"/>
    <w:rsid w:val="0053522E"/>
    <w:rsid w:val="00536302"/>
    <w:rsid w:val="005378A4"/>
    <w:rsid w:val="00537AB7"/>
    <w:rsid w:val="00540F22"/>
    <w:rsid w:val="00544103"/>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5914"/>
    <w:rsid w:val="00596C09"/>
    <w:rsid w:val="005A017D"/>
    <w:rsid w:val="005A24C6"/>
    <w:rsid w:val="005A275B"/>
    <w:rsid w:val="005A560B"/>
    <w:rsid w:val="005A6792"/>
    <w:rsid w:val="005A6EDD"/>
    <w:rsid w:val="005B001C"/>
    <w:rsid w:val="005B05E8"/>
    <w:rsid w:val="005B0B60"/>
    <w:rsid w:val="005B16AA"/>
    <w:rsid w:val="005B4C64"/>
    <w:rsid w:val="005C22EB"/>
    <w:rsid w:val="005C4373"/>
    <w:rsid w:val="005C4F06"/>
    <w:rsid w:val="005C5EA1"/>
    <w:rsid w:val="005C6EDB"/>
    <w:rsid w:val="005D29D6"/>
    <w:rsid w:val="005D2F2A"/>
    <w:rsid w:val="005D7120"/>
    <w:rsid w:val="005E732A"/>
    <w:rsid w:val="005F2BB6"/>
    <w:rsid w:val="00604064"/>
    <w:rsid w:val="00606D83"/>
    <w:rsid w:val="00612759"/>
    <w:rsid w:val="00613EEB"/>
    <w:rsid w:val="00614337"/>
    <w:rsid w:val="00614832"/>
    <w:rsid w:val="0062117F"/>
    <w:rsid w:val="00622221"/>
    <w:rsid w:val="006246F5"/>
    <w:rsid w:val="00625C2F"/>
    <w:rsid w:val="006341E8"/>
    <w:rsid w:val="00635429"/>
    <w:rsid w:val="00645015"/>
    <w:rsid w:val="00645E54"/>
    <w:rsid w:val="006474B0"/>
    <w:rsid w:val="0065025C"/>
    <w:rsid w:val="00652193"/>
    <w:rsid w:val="00652253"/>
    <w:rsid w:val="00653CF6"/>
    <w:rsid w:val="006571C3"/>
    <w:rsid w:val="006603B9"/>
    <w:rsid w:val="00663E3D"/>
    <w:rsid w:val="00665E03"/>
    <w:rsid w:val="006666E6"/>
    <w:rsid w:val="00676C62"/>
    <w:rsid w:val="00682FF0"/>
    <w:rsid w:val="006863B2"/>
    <w:rsid w:val="00691F4E"/>
    <w:rsid w:val="00692364"/>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D6D1A"/>
    <w:rsid w:val="006E3154"/>
    <w:rsid w:val="006E3672"/>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340D"/>
    <w:rsid w:val="00714CD6"/>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33D"/>
    <w:rsid w:val="007618F4"/>
    <w:rsid w:val="007622E1"/>
    <w:rsid w:val="007624A7"/>
    <w:rsid w:val="00764C0B"/>
    <w:rsid w:val="00765AA7"/>
    <w:rsid w:val="00765CFA"/>
    <w:rsid w:val="00766DD7"/>
    <w:rsid w:val="00767616"/>
    <w:rsid w:val="00771A83"/>
    <w:rsid w:val="00773CA5"/>
    <w:rsid w:val="00775CC3"/>
    <w:rsid w:val="00776412"/>
    <w:rsid w:val="00780402"/>
    <w:rsid w:val="00780FC1"/>
    <w:rsid w:val="00784CD1"/>
    <w:rsid w:val="0078546B"/>
    <w:rsid w:val="00790FC2"/>
    <w:rsid w:val="007913CC"/>
    <w:rsid w:val="0079253D"/>
    <w:rsid w:val="0079432C"/>
    <w:rsid w:val="00794D9A"/>
    <w:rsid w:val="00795464"/>
    <w:rsid w:val="007954C2"/>
    <w:rsid w:val="007979D5"/>
    <w:rsid w:val="007A2F09"/>
    <w:rsid w:val="007A37B4"/>
    <w:rsid w:val="007A3894"/>
    <w:rsid w:val="007A61FB"/>
    <w:rsid w:val="007A6EE9"/>
    <w:rsid w:val="007B0383"/>
    <w:rsid w:val="007B1062"/>
    <w:rsid w:val="007B1593"/>
    <w:rsid w:val="007B16C2"/>
    <w:rsid w:val="007B3E42"/>
    <w:rsid w:val="007B5385"/>
    <w:rsid w:val="007B64E1"/>
    <w:rsid w:val="007B6DBF"/>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2B6"/>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1B1B"/>
    <w:rsid w:val="008B21CB"/>
    <w:rsid w:val="008B37EF"/>
    <w:rsid w:val="008B3909"/>
    <w:rsid w:val="008C033C"/>
    <w:rsid w:val="008C2417"/>
    <w:rsid w:val="008C2880"/>
    <w:rsid w:val="008C5885"/>
    <w:rsid w:val="008C5900"/>
    <w:rsid w:val="008C5E4E"/>
    <w:rsid w:val="008D0DCE"/>
    <w:rsid w:val="008D2EA6"/>
    <w:rsid w:val="008D3818"/>
    <w:rsid w:val="008D7AEE"/>
    <w:rsid w:val="008E01C1"/>
    <w:rsid w:val="008E1EB4"/>
    <w:rsid w:val="008E3823"/>
    <w:rsid w:val="008E5964"/>
    <w:rsid w:val="008E6B7D"/>
    <w:rsid w:val="008E7AAD"/>
    <w:rsid w:val="008E7BAF"/>
    <w:rsid w:val="008F03FA"/>
    <w:rsid w:val="008F45AC"/>
    <w:rsid w:val="008F4C6D"/>
    <w:rsid w:val="00900848"/>
    <w:rsid w:val="00900E3B"/>
    <w:rsid w:val="00903DCD"/>
    <w:rsid w:val="00906C2C"/>
    <w:rsid w:val="00906E68"/>
    <w:rsid w:val="00907408"/>
    <w:rsid w:val="0090787B"/>
    <w:rsid w:val="00907F98"/>
    <w:rsid w:val="00916875"/>
    <w:rsid w:val="009173A9"/>
    <w:rsid w:val="00922ACB"/>
    <w:rsid w:val="00924200"/>
    <w:rsid w:val="00925B0D"/>
    <w:rsid w:val="00926407"/>
    <w:rsid w:val="0092673E"/>
    <w:rsid w:val="0093227F"/>
    <w:rsid w:val="00932D53"/>
    <w:rsid w:val="00934B16"/>
    <w:rsid w:val="00934CC1"/>
    <w:rsid w:val="00940202"/>
    <w:rsid w:val="00940F26"/>
    <w:rsid w:val="00941BF6"/>
    <w:rsid w:val="009423A1"/>
    <w:rsid w:val="0094406B"/>
    <w:rsid w:val="009454E7"/>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267A"/>
    <w:rsid w:val="009837F0"/>
    <w:rsid w:val="009865A6"/>
    <w:rsid w:val="00986D36"/>
    <w:rsid w:val="00991D65"/>
    <w:rsid w:val="00995C19"/>
    <w:rsid w:val="009979A3"/>
    <w:rsid w:val="009979E3"/>
    <w:rsid w:val="009A03BF"/>
    <w:rsid w:val="009A1239"/>
    <w:rsid w:val="009A397F"/>
    <w:rsid w:val="009A6167"/>
    <w:rsid w:val="009A62F4"/>
    <w:rsid w:val="009B19B2"/>
    <w:rsid w:val="009B21D0"/>
    <w:rsid w:val="009B2688"/>
    <w:rsid w:val="009B666B"/>
    <w:rsid w:val="009C0456"/>
    <w:rsid w:val="009C130F"/>
    <w:rsid w:val="009C2D47"/>
    <w:rsid w:val="009C46A2"/>
    <w:rsid w:val="009C7369"/>
    <w:rsid w:val="009D1125"/>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55AE1"/>
    <w:rsid w:val="00A56927"/>
    <w:rsid w:val="00A61D98"/>
    <w:rsid w:val="00A63E31"/>
    <w:rsid w:val="00A640B0"/>
    <w:rsid w:val="00A64916"/>
    <w:rsid w:val="00A64E29"/>
    <w:rsid w:val="00A67651"/>
    <w:rsid w:val="00A703A7"/>
    <w:rsid w:val="00A70BF3"/>
    <w:rsid w:val="00A726E6"/>
    <w:rsid w:val="00A729BB"/>
    <w:rsid w:val="00A7307D"/>
    <w:rsid w:val="00A7451F"/>
    <w:rsid w:val="00A745F0"/>
    <w:rsid w:val="00A75099"/>
    <w:rsid w:val="00A75822"/>
    <w:rsid w:val="00A77919"/>
    <w:rsid w:val="00A81F81"/>
    <w:rsid w:val="00A8225A"/>
    <w:rsid w:val="00A834AF"/>
    <w:rsid w:val="00A86377"/>
    <w:rsid w:val="00A868D1"/>
    <w:rsid w:val="00A875BB"/>
    <w:rsid w:val="00A90D2A"/>
    <w:rsid w:val="00A91FB5"/>
    <w:rsid w:val="00A94049"/>
    <w:rsid w:val="00A957D0"/>
    <w:rsid w:val="00A964C7"/>
    <w:rsid w:val="00AA3122"/>
    <w:rsid w:val="00AA468B"/>
    <w:rsid w:val="00AB22ED"/>
    <w:rsid w:val="00AB297A"/>
    <w:rsid w:val="00AB7BC7"/>
    <w:rsid w:val="00AC1C86"/>
    <w:rsid w:val="00AC1D06"/>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7601"/>
    <w:rsid w:val="00B47BE3"/>
    <w:rsid w:val="00B50182"/>
    <w:rsid w:val="00B543E0"/>
    <w:rsid w:val="00B55643"/>
    <w:rsid w:val="00B5567B"/>
    <w:rsid w:val="00B55735"/>
    <w:rsid w:val="00B65085"/>
    <w:rsid w:val="00B65459"/>
    <w:rsid w:val="00B658DB"/>
    <w:rsid w:val="00B66BBA"/>
    <w:rsid w:val="00B713BD"/>
    <w:rsid w:val="00B76D26"/>
    <w:rsid w:val="00B80340"/>
    <w:rsid w:val="00B80663"/>
    <w:rsid w:val="00B82442"/>
    <w:rsid w:val="00B82DED"/>
    <w:rsid w:val="00B831E5"/>
    <w:rsid w:val="00B85EE4"/>
    <w:rsid w:val="00B91FFE"/>
    <w:rsid w:val="00B93810"/>
    <w:rsid w:val="00B940A0"/>
    <w:rsid w:val="00B94700"/>
    <w:rsid w:val="00B96CEF"/>
    <w:rsid w:val="00BA280C"/>
    <w:rsid w:val="00BA4F5E"/>
    <w:rsid w:val="00BA53DE"/>
    <w:rsid w:val="00BA5E02"/>
    <w:rsid w:val="00BA6874"/>
    <w:rsid w:val="00BA70D1"/>
    <w:rsid w:val="00BB0CD3"/>
    <w:rsid w:val="00BB17B8"/>
    <w:rsid w:val="00BB321E"/>
    <w:rsid w:val="00BB6E1F"/>
    <w:rsid w:val="00BB73B8"/>
    <w:rsid w:val="00BB757A"/>
    <w:rsid w:val="00BB79B3"/>
    <w:rsid w:val="00BC3B30"/>
    <w:rsid w:val="00BC5FB8"/>
    <w:rsid w:val="00BC660C"/>
    <w:rsid w:val="00BD0BE7"/>
    <w:rsid w:val="00BD1202"/>
    <w:rsid w:val="00BD5AE2"/>
    <w:rsid w:val="00BD6B2D"/>
    <w:rsid w:val="00BD798C"/>
    <w:rsid w:val="00BE0E43"/>
    <w:rsid w:val="00BE127F"/>
    <w:rsid w:val="00BE2961"/>
    <w:rsid w:val="00BE2973"/>
    <w:rsid w:val="00BF0E1C"/>
    <w:rsid w:val="00BF13BF"/>
    <w:rsid w:val="00BF166F"/>
    <w:rsid w:val="00BF309B"/>
    <w:rsid w:val="00BF70C5"/>
    <w:rsid w:val="00C01CAE"/>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679"/>
    <w:rsid w:val="00C43725"/>
    <w:rsid w:val="00C452E7"/>
    <w:rsid w:val="00C54B16"/>
    <w:rsid w:val="00C57717"/>
    <w:rsid w:val="00C60740"/>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688F"/>
    <w:rsid w:val="00CB7FD6"/>
    <w:rsid w:val="00CC225A"/>
    <w:rsid w:val="00CC728C"/>
    <w:rsid w:val="00CC7F51"/>
    <w:rsid w:val="00CD3E69"/>
    <w:rsid w:val="00CD577C"/>
    <w:rsid w:val="00CD7441"/>
    <w:rsid w:val="00CD7503"/>
    <w:rsid w:val="00CD7FCF"/>
    <w:rsid w:val="00CE130B"/>
    <w:rsid w:val="00CE16F1"/>
    <w:rsid w:val="00CE720B"/>
    <w:rsid w:val="00CF06FB"/>
    <w:rsid w:val="00CF1143"/>
    <w:rsid w:val="00CF3955"/>
    <w:rsid w:val="00CF49C5"/>
    <w:rsid w:val="00CF58CC"/>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31371"/>
    <w:rsid w:val="00D31AFE"/>
    <w:rsid w:val="00D356E4"/>
    <w:rsid w:val="00D42ADD"/>
    <w:rsid w:val="00D43142"/>
    <w:rsid w:val="00D44533"/>
    <w:rsid w:val="00D50D6B"/>
    <w:rsid w:val="00D52249"/>
    <w:rsid w:val="00D5318F"/>
    <w:rsid w:val="00D5382F"/>
    <w:rsid w:val="00D628B6"/>
    <w:rsid w:val="00D638FA"/>
    <w:rsid w:val="00D65FFF"/>
    <w:rsid w:val="00D74B49"/>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4B4"/>
    <w:rsid w:val="00DA6CDC"/>
    <w:rsid w:val="00DA6F4F"/>
    <w:rsid w:val="00DA7423"/>
    <w:rsid w:val="00DB2E4D"/>
    <w:rsid w:val="00DB669F"/>
    <w:rsid w:val="00DD02BF"/>
    <w:rsid w:val="00DD1743"/>
    <w:rsid w:val="00DD2659"/>
    <w:rsid w:val="00DD31AF"/>
    <w:rsid w:val="00DD5716"/>
    <w:rsid w:val="00DE2F78"/>
    <w:rsid w:val="00DE3809"/>
    <w:rsid w:val="00DE3FB6"/>
    <w:rsid w:val="00DE4F69"/>
    <w:rsid w:val="00DE7099"/>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7197"/>
    <w:rsid w:val="00E71E1B"/>
    <w:rsid w:val="00E73610"/>
    <w:rsid w:val="00E82631"/>
    <w:rsid w:val="00E826A5"/>
    <w:rsid w:val="00E85DA2"/>
    <w:rsid w:val="00E90273"/>
    <w:rsid w:val="00E91AC9"/>
    <w:rsid w:val="00E9201F"/>
    <w:rsid w:val="00E9225A"/>
    <w:rsid w:val="00E94DA9"/>
    <w:rsid w:val="00E97371"/>
    <w:rsid w:val="00E974FF"/>
    <w:rsid w:val="00EA0F90"/>
    <w:rsid w:val="00EA311A"/>
    <w:rsid w:val="00EA485A"/>
    <w:rsid w:val="00EA53FD"/>
    <w:rsid w:val="00EA5B16"/>
    <w:rsid w:val="00EA7862"/>
    <w:rsid w:val="00EB120F"/>
    <w:rsid w:val="00EB1640"/>
    <w:rsid w:val="00EB3431"/>
    <w:rsid w:val="00EC03BC"/>
    <w:rsid w:val="00EC03BE"/>
    <w:rsid w:val="00EC119B"/>
    <w:rsid w:val="00EC3644"/>
    <w:rsid w:val="00EC560F"/>
    <w:rsid w:val="00ED1C88"/>
    <w:rsid w:val="00ED3D22"/>
    <w:rsid w:val="00ED3F46"/>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2D70"/>
    <w:rsid w:val="00FD45BB"/>
    <w:rsid w:val="00FD65BF"/>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9461/psm_productsdiagnosticstb_list_en.pdf?u=637205690580000000"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globalfund.org/media/5878/psm_productshiv-who_list_en.pdf" TargetMode="External"/><Relationship Id="rId17"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yperlink" Target="https://www.theglobalfund.org/media/5885/psm_qadiagnostics_policy_en.pdf?u=6365601001000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theglobalfund.org/media/9461/psm_productsdiagnosticstb_list_en.pdf?u=637205690580000000" TargetMode="External"/><Relationship Id="rId10" Type="http://schemas.openxmlformats.org/officeDocument/2006/relationships/hyperlink" Target="mailto:o.korzh@phc.org.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5878/psm_productshiv-who_list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028C-5740-4D9A-BB24-D67F9A4E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Pages>
  <Words>22078</Words>
  <Characters>12585</Characters>
  <Application>Microsoft Office Word</Application>
  <DocSecurity>0</DocSecurity>
  <Lines>104</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372</cp:revision>
  <cp:lastPrinted>2022-02-22T07:16:00Z</cp:lastPrinted>
  <dcterms:created xsi:type="dcterms:W3CDTF">2021-04-15T13:09:00Z</dcterms:created>
  <dcterms:modified xsi:type="dcterms:W3CDTF">2022-11-28T06:53:00Z</dcterms:modified>
</cp:coreProperties>
</file>