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CBDD7" w14:textId="77777777" w:rsidR="005A0ECF" w:rsidRPr="00023CCA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023CCA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0EEE14AF" wp14:editId="5E9C3BF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BA5AA" w14:textId="5E4F2FED" w:rsidR="000E076F" w:rsidRPr="00023CCA" w:rsidRDefault="000E076F" w:rsidP="00897BF9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023CCA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897BF9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консультанта </w:t>
      </w:r>
      <w:r w:rsidR="00733561" w:rsidRPr="00733561">
        <w:rPr>
          <w:rFonts w:asciiTheme="minorHAnsi" w:eastAsiaTheme="minorHAnsi" w:hAnsiTheme="minorHAnsi" w:cstheme="minorHAnsi"/>
          <w:b/>
          <w:lang w:val="uk-UA" w:eastAsia="en-US"/>
        </w:rPr>
        <w:t xml:space="preserve"> з </w:t>
      </w:r>
      <w:r w:rsidR="002F2889">
        <w:rPr>
          <w:rFonts w:asciiTheme="minorHAnsi" w:eastAsiaTheme="minorHAnsi" w:hAnsiTheme="minorHAnsi" w:cstheme="minorHAnsi"/>
          <w:b/>
          <w:lang w:val="uk-UA" w:eastAsia="en-US"/>
        </w:rPr>
        <w:t>надання експертної підтримки у веденні лікарсько-стійкого туберкульозу</w:t>
      </w:r>
      <w:r w:rsidR="00733561" w:rsidRPr="0073356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023CCA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11BF4C51" w14:textId="77777777" w:rsidR="005A0ECF" w:rsidRPr="00023CCA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0421F8BF" w14:textId="51554C3B" w:rsidR="003568A1" w:rsidRPr="002F2889" w:rsidRDefault="005A0ECF" w:rsidP="003568A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255BA1" w:rsidRPr="004D65BF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3568A1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568A1" w:rsidRPr="002F2889">
        <w:rPr>
          <w:rFonts w:asciiTheme="minorHAnsi" w:eastAsiaTheme="minorHAnsi" w:hAnsiTheme="minorHAnsi" w:cstheme="minorHAnsi"/>
          <w:lang w:val="uk-UA" w:eastAsia="en-US"/>
        </w:rPr>
        <w:t>з</w:t>
      </w:r>
      <w:r w:rsidR="004D65BF" w:rsidRPr="002F288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2F2889" w:rsidRPr="002F2889">
        <w:rPr>
          <w:rFonts w:asciiTheme="minorHAnsi" w:eastAsiaTheme="minorHAnsi" w:hAnsiTheme="minorHAnsi" w:cstheme="minorHAnsi"/>
          <w:lang w:val="uk-UA" w:eastAsia="en-US"/>
        </w:rPr>
        <w:t>надання експертної підтримки у веденні лікарсько-стійкого туберкульозу</w:t>
      </w:r>
    </w:p>
    <w:p w14:paraId="434C768E" w14:textId="77777777" w:rsidR="002F2889" w:rsidRDefault="002F2889" w:rsidP="003568A1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26505F7A" w14:textId="77777777" w:rsidR="00CD3306" w:rsidRPr="00023CCA" w:rsidRDefault="005A0ECF" w:rsidP="00023CCA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Рівень зайнятості: часткова</w:t>
      </w:r>
      <w:r w:rsidR="00E354A3" w:rsidRPr="00023CCA">
        <w:rPr>
          <w:rFonts w:asciiTheme="minorHAnsi" w:hAnsiTheme="minorHAnsi" w:cstheme="minorHAnsi"/>
          <w:lang w:val="uk-UA" w:eastAsia="uk-UA"/>
        </w:rPr>
        <w:t xml:space="preserve">                                               </w:t>
      </w:r>
    </w:p>
    <w:p w14:paraId="746B859D" w14:textId="77777777" w:rsidR="00EF03AD" w:rsidRPr="00023CCA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F1BE03" w14:textId="7A161D41" w:rsidR="00EF03AD" w:rsidRPr="00023CCA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23CCA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023CCA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023CCA">
        <w:rPr>
          <w:rFonts w:asciiTheme="minorHAnsi" w:eastAsiaTheme="minorHAnsi" w:hAnsiTheme="minorHAnsi" w:cstheme="minorHAnsi"/>
          <w:lang w:val="uk-UA" w:eastAsia="en-US"/>
        </w:rPr>
        <w:t xml:space="preserve"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</w:t>
      </w:r>
      <w:r w:rsidR="002F2889">
        <w:rPr>
          <w:rFonts w:asciiTheme="minorHAnsi" w:eastAsiaTheme="minorHAnsi" w:hAnsiTheme="minorHAnsi" w:cstheme="minorHAnsi"/>
          <w:lang w:val="uk-UA" w:eastAsia="en-US"/>
        </w:rPr>
        <w:t>бере</w:t>
      </w:r>
      <w:r w:rsidRPr="00023CCA">
        <w:rPr>
          <w:rFonts w:asciiTheme="minorHAnsi" w:eastAsiaTheme="minorHAnsi" w:hAnsiTheme="minorHAnsi" w:cstheme="minorHAnsi"/>
          <w:lang w:val="uk-UA" w:eastAsia="en-US"/>
        </w:rPr>
        <w:t xml:space="preserve">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4135B2B" w14:textId="77777777" w:rsidR="00EF03AD" w:rsidRPr="00023CCA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59D77E8" w14:textId="77777777" w:rsidR="00E45D44" w:rsidRPr="00023CCA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023CC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023CCA">
        <w:rPr>
          <w:rFonts w:asciiTheme="minorHAnsi" w:hAnsiTheme="minorHAnsi" w:cstheme="minorHAnsi"/>
          <w:b/>
          <w:bCs/>
          <w:lang w:val="uk-UA"/>
        </w:rPr>
        <w:t>обов'язки</w:t>
      </w:r>
      <w:r w:rsidRPr="00023CCA">
        <w:rPr>
          <w:rFonts w:asciiTheme="minorHAnsi" w:hAnsiTheme="minorHAnsi" w:cstheme="minorHAnsi"/>
          <w:lang w:val="uk-UA"/>
        </w:rPr>
        <w:t>:</w:t>
      </w:r>
    </w:p>
    <w:p w14:paraId="150DDFB8" w14:textId="77777777" w:rsidR="003549F8" w:rsidRDefault="003568A1" w:rsidP="003568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консультаційної допомоги національним та регіональним фахівцям протитуберкульозної служби у веденні випадку туберкульозу із застосуванням короткострокових та режимів лікування із інноваційними препаратами (визначення відповідності критеріям відбору, аналіз можливості призначення адекватного режиму лікування із оцінкою прихильності до лікування, корегування лікування з урахуванням супутньої патології, тестів медикаментозної чутливості та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переносимості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протитуберкульозних препаратів та призначення режиму лікування з урахуванням національного контексту та міжнародних рекомендацій.</w:t>
      </w:r>
    </w:p>
    <w:p w14:paraId="504C408D" w14:textId="77777777" w:rsidR="003549F8" w:rsidRDefault="004D65BF" w:rsidP="003568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Оцінка якості ведення випадку туберкульозу </w:t>
      </w:r>
      <w:r w:rsidRPr="004D65BF">
        <w:rPr>
          <w:rFonts w:asciiTheme="minorHAnsi" w:hAnsiTheme="minorHAnsi" w:cstheme="minorHAnsi"/>
          <w:bCs/>
          <w:sz w:val="24"/>
          <w:szCs w:val="24"/>
          <w:lang w:val="uk-UA"/>
        </w:rPr>
        <w:t>із застосування інноваційних  протитуберкульозних препаратів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, в тому числі участь у засіданнях національної консультативної комісії</w:t>
      </w:r>
      <w:r w:rsidR="003568A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18554F98" w14:textId="1A95FF6C" w:rsidR="003568A1" w:rsidRPr="003568A1" w:rsidRDefault="003568A1" w:rsidP="003568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F288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Аналіз забезпечення дотримання вимог ВООЗ та національних керівних принципів щодо </w:t>
      </w:r>
      <w:r w:rsidRPr="003549F8">
        <w:rPr>
          <w:rFonts w:asciiTheme="minorHAnsi" w:hAnsiTheme="minorHAnsi" w:cstheme="minorHAnsi"/>
          <w:bCs/>
          <w:sz w:val="24"/>
          <w:szCs w:val="24"/>
          <w:lang w:val="uk-UA"/>
        </w:rPr>
        <w:t>впровадження нових</w:t>
      </w:r>
      <w:r w:rsidR="002F288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підходів у веденні випадків туберкульозу із лікарською стійкістю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1BDB430D" w14:textId="77777777" w:rsidR="00DB1ED2" w:rsidRPr="00023CCA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45A8127A" w14:textId="77777777" w:rsidR="00CD3306" w:rsidRDefault="00E603D7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023CCA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5BD9BA78" w14:textId="77777777" w:rsidR="00023CCA" w:rsidRPr="00023CCA" w:rsidRDefault="00023CCA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4AD379DD" w14:textId="77777777" w:rsidR="000B5DDD" w:rsidRPr="00023CCA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>Закінчена вища медична</w:t>
      </w:r>
      <w:r w:rsidR="00B87E7C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, спеціальність за фахом «Фтизіатрія»</w:t>
      </w:r>
      <w:r w:rsidR="00897BF9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2DF6FF2F" w14:textId="77777777" w:rsidR="000B5DDD" w:rsidRDefault="00B87E7C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за фахом</w:t>
      </w:r>
      <w:r w:rsidR="000E076F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5-ти років</w:t>
      </w:r>
      <w:r w:rsidR="0073356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77A87720" w14:textId="77777777" w:rsidR="00897BF9" w:rsidRPr="002A2B12" w:rsidRDefault="00897BF9" w:rsidP="002A2B12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у </w:t>
      </w:r>
      <w:r w:rsidR="00733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діяльності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консультативної комісії</w:t>
      </w:r>
      <w:r w:rsidR="00733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питань туберкульозу на міжнародному/національному/регіональному рівнях.</w:t>
      </w:r>
    </w:p>
    <w:p w14:paraId="14EF0AA7" w14:textId="77777777" w:rsidR="000B5DDD" w:rsidRPr="003549F8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національних </w:t>
      </w:r>
      <w:r w:rsidR="00311916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 міжнародних </w:t>
      </w: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>стандартів/протоколів з питань діагностики</w:t>
      </w:r>
      <w:r w:rsidR="002A2B1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лікування</w:t>
      </w: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туберкульозу, </w:t>
      </w:r>
      <w:r w:rsidR="003549F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тому числі </w:t>
      </w:r>
      <w:proofErr w:type="spellStart"/>
      <w:r w:rsidR="003549F8">
        <w:rPr>
          <w:rFonts w:asciiTheme="minorHAnsi" w:hAnsiTheme="minorHAnsi" w:cstheme="minorHAnsi"/>
          <w:bCs/>
          <w:sz w:val="24"/>
          <w:szCs w:val="24"/>
          <w:lang w:val="uk-UA"/>
        </w:rPr>
        <w:t>мультирезистентного</w:t>
      </w:r>
      <w:proofErr w:type="spellEnd"/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туберкульозу</w:t>
      </w:r>
      <w:r w:rsidR="002A2B12">
        <w:rPr>
          <w:rFonts w:eastAsia="ヒラギノ角ゴ Pro W3"/>
          <w:bCs/>
          <w:color w:val="000000"/>
          <w:sz w:val="24"/>
          <w:szCs w:val="24"/>
          <w:lang w:val="uk-UA"/>
        </w:rPr>
        <w:t>;</w:t>
      </w:r>
    </w:p>
    <w:p w14:paraId="31785E3E" w14:textId="77777777" w:rsidR="003549F8" w:rsidRPr="003549F8" w:rsidRDefault="003549F8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ヒラギノ角ゴ Pro W3"/>
          <w:bCs/>
          <w:color w:val="000000"/>
          <w:sz w:val="24"/>
          <w:szCs w:val="24"/>
          <w:lang w:val="uk-UA"/>
        </w:rPr>
        <w:t>Досвід ведення пацієнта  із застосування інноваційних  протитуберкульозних препаратів.</w:t>
      </w:r>
    </w:p>
    <w:p w14:paraId="18E6CCB6" w14:textId="5E63BA5C" w:rsidR="002F2889" w:rsidRPr="002F2889" w:rsidRDefault="00CD3306" w:rsidP="002F2889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2A2B12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2A2B12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2A2B12">
        <w:rPr>
          <w:rFonts w:asciiTheme="minorHAnsi" w:hAnsiTheme="minorHAnsi" w:cstheme="minorHAnsi"/>
          <w:b/>
          <w:lang w:val="uk-UA"/>
        </w:rPr>
        <w:t>«</w:t>
      </w:r>
      <w:r w:rsidR="004F2F67">
        <w:rPr>
          <w:rFonts w:asciiTheme="minorHAnsi" w:hAnsiTheme="minorHAnsi" w:cstheme="minorHAnsi"/>
          <w:b/>
          <w:lang w:val="uk-UA"/>
        </w:rPr>
        <w:t>19</w:t>
      </w:r>
      <w:r w:rsidR="00D024B2" w:rsidRPr="002F2889">
        <w:rPr>
          <w:rFonts w:asciiTheme="minorHAnsi" w:hAnsiTheme="minorHAnsi" w:cstheme="minorHAnsi"/>
          <w:b/>
          <w:lang w:val="uk-UA"/>
        </w:rPr>
        <w:t>-</w:t>
      </w:r>
      <w:r w:rsidR="00086C8D" w:rsidRPr="002F2889">
        <w:rPr>
          <w:rFonts w:asciiTheme="minorHAnsi" w:hAnsiTheme="minorHAnsi" w:cstheme="minorHAnsi"/>
          <w:b/>
          <w:lang w:val="uk-UA"/>
        </w:rPr>
        <w:t>20</w:t>
      </w:r>
      <w:r w:rsidR="002F2889" w:rsidRPr="002F2889">
        <w:rPr>
          <w:rFonts w:asciiTheme="minorHAnsi" w:hAnsiTheme="minorHAnsi" w:cstheme="minorHAnsi"/>
          <w:b/>
          <w:lang w:val="uk-UA"/>
        </w:rPr>
        <w:t>21</w:t>
      </w:r>
      <w:r w:rsidR="00D024B2" w:rsidRPr="002F2889">
        <w:rPr>
          <w:rFonts w:asciiTheme="minorHAnsi" w:hAnsiTheme="minorHAnsi" w:cstheme="minorHAnsi"/>
          <w:b/>
          <w:lang w:val="uk-UA"/>
        </w:rPr>
        <w:t xml:space="preserve"> </w:t>
      </w:r>
      <w:r w:rsidR="00D024B2" w:rsidRPr="002F2889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733561" w:rsidRPr="002F2889">
        <w:rPr>
          <w:rFonts w:asciiTheme="minorHAnsi" w:eastAsiaTheme="minorHAnsi" w:hAnsiTheme="minorHAnsi" w:cstheme="minorHAnsi"/>
          <w:b/>
          <w:lang w:val="uk-UA" w:eastAsia="en-US"/>
        </w:rPr>
        <w:t xml:space="preserve"> з</w:t>
      </w:r>
      <w:r w:rsidR="002F2889" w:rsidRPr="002F2889">
        <w:rPr>
          <w:rFonts w:asciiTheme="minorHAnsi" w:eastAsiaTheme="minorHAnsi" w:hAnsiTheme="minorHAnsi" w:cstheme="minorHAnsi"/>
          <w:b/>
          <w:lang w:val="uk-UA" w:eastAsia="en-US"/>
        </w:rPr>
        <w:t xml:space="preserve"> надання експертної підтримки у веденні лікарсько-стійкого туберкульозу</w:t>
      </w:r>
      <w:r w:rsidR="002F2889">
        <w:rPr>
          <w:rFonts w:asciiTheme="minorHAnsi" w:eastAsiaTheme="minorHAnsi" w:hAnsiTheme="minorHAnsi" w:cstheme="minorHAnsi"/>
          <w:b/>
          <w:lang w:val="uk-UA" w:eastAsia="en-US"/>
        </w:rPr>
        <w:t>»</w:t>
      </w:r>
    </w:p>
    <w:p w14:paraId="11AACBDE" w14:textId="77777777" w:rsidR="00023CCA" w:rsidRDefault="00023CCA" w:rsidP="00EA1641">
      <w:pPr>
        <w:jc w:val="both"/>
        <w:rPr>
          <w:rFonts w:asciiTheme="minorHAnsi" w:hAnsiTheme="minorHAnsi" w:cstheme="minorHAnsi"/>
          <w:b/>
          <w:lang w:val="uk-UA"/>
        </w:rPr>
      </w:pPr>
      <w:bookmarkStart w:id="0" w:name="_GoBack"/>
      <w:bookmarkEnd w:id="0"/>
    </w:p>
    <w:p w14:paraId="605BB613" w14:textId="215FC8F1"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23CCA">
        <w:rPr>
          <w:rFonts w:asciiTheme="minorHAnsi" w:hAnsiTheme="minorHAnsi" w:cstheme="minorHAnsi"/>
          <w:b/>
          <w:lang w:val="uk-UA"/>
        </w:rPr>
        <w:t xml:space="preserve">до </w:t>
      </w:r>
      <w:r w:rsidR="002F2889">
        <w:rPr>
          <w:rFonts w:asciiTheme="minorHAnsi" w:hAnsiTheme="minorHAnsi" w:cstheme="minorHAnsi"/>
          <w:b/>
          <w:lang w:val="uk-UA"/>
        </w:rPr>
        <w:t>20 січня</w:t>
      </w:r>
      <w:r w:rsidR="00031C96" w:rsidRPr="00023CCA">
        <w:rPr>
          <w:rFonts w:asciiTheme="minorHAnsi" w:hAnsiTheme="minorHAnsi" w:cstheme="minorHAnsi"/>
          <w:b/>
          <w:lang w:val="uk-UA"/>
        </w:rPr>
        <w:t xml:space="preserve"> 20</w:t>
      </w:r>
      <w:r w:rsidR="002F2889">
        <w:rPr>
          <w:rFonts w:asciiTheme="minorHAnsi" w:hAnsiTheme="minorHAnsi" w:cstheme="minorHAnsi"/>
          <w:b/>
          <w:lang w:val="uk-UA"/>
        </w:rPr>
        <w:t>21</w:t>
      </w:r>
      <w:r w:rsidRPr="00023CCA">
        <w:rPr>
          <w:rFonts w:asciiTheme="minorHAnsi" w:hAnsiTheme="minorHAnsi" w:cstheme="minorHAnsi"/>
          <w:b/>
          <w:lang w:val="uk-UA"/>
        </w:rPr>
        <w:t xml:space="preserve"> року,</w:t>
      </w:r>
      <w:r w:rsidRPr="00023CCA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23CCA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3964DA1C" w14:textId="77777777"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6D102A87" w14:textId="77777777"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03C6C64" w14:textId="77777777" w:rsidR="00EF03AD" w:rsidRPr="00023CCA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4916E8CE" w14:textId="77777777" w:rsidR="00DF3663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23CCA">
        <w:rPr>
          <w:rFonts w:asciiTheme="minorHAnsi" w:hAnsiTheme="minorHAnsi" w:cstheme="minorHAnsi"/>
          <w:lang w:val="uk-UA"/>
        </w:rPr>
        <w:t>.</w:t>
      </w:r>
    </w:p>
    <w:sectPr w:rsidR="00DF3663" w:rsidRPr="00023CC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3CCA"/>
    <w:rsid w:val="00031C96"/>
    <w:rsid w:val="00032D8B"/>
    <w:rsid w:val="00070A9A"/>
    <w:rsid w:val="00086C8D"/>
    <w:rsid w:val="000B5DDD"/>
    <w:rsid w:val="000C3685"/>
    <w:rsid w:val="000D7FB4"/>
    <w:rsid w:val="000E076F"/>
    <w:rsid w:val="000F2CF3"/>
    <w:rsid w:val="0014234D"/>
    <w:rsid w:val="00146016"/>
    <w:rsid w:val="00146B16"/>
    <w:rsid w:val="001471A0"/>
    <w:rsid w:val="00151D28"/>
    <w:rsid w:val="001545C8"/>
    <w:rsid w:val="00163EA1"/>
    <w:rsid w:val="00165940"/>
    <w:rsid w:val="00176991"/>
    <w:rsid w:val="001B744D"/>
    <w:rsid w:val="001E2940"/>
    <w:rsid w:val="00201820"/>
    <w:rsid w:val="00201EED"/>
    <w:rsid w:val="00255BA1"/>
    <w:rsid w:val="00260F9E"/>
    <w:rsid w:val="002618C5"/>
    <w:rsid w:val="002626B3"/>
    <w:rsid w:val="0028543C"/>
    <w:rsid w:val="002916AB"/>
    <w:rsid w:val="002A2B12"/>
    <w:rsid w:val="002B0A04"/>
    <w:rsid w:val="002E26D4"/>
    <w:rsid w:val="002E4DB6"/>
    <w:rsid w:val="002E702A"/>
    <w:rsid w:val="002F2889"/>
    <w:rsid w:val="00311916"/>
    <w:rsid w:val="0033608E"/>
    <w:rsid w:val="003549F8"/>
    <w:rsid w:val="003568A1"/>
    <w:rsid w:val="0037760D"/>
    <w:rsid w:val="00385ADF"/>
    <w:rsid w:val="003E033B"/>
    <w:rsid w:val="003E0E1F"/>
    <w:rsid w:val="003F0C80"/>
    <w:rsid w:val="00401AB7"/>
    <w:rsid w:val="00401BDF"/>
    <w:rsid w:val="00401E8A"/>
    <w:rsid w:val="00451727"/>
    <w:rsid w:val="0045499D"/>
    <w:rsid w:val="00466C0E"/>
    <w:rsid w:val="004A01B4"/>
    <w:rsid w:val="004C2560"/>
    <w:rsid w:val="004C5EC1"/>
    <w:rsid w:val="004D65BF"/>
    <w:rsid w:val="004F2F67"/>
    <w:rsid w:val="004F79D2"/>
    <w:rsid w:val="005057F6"/>
    <w:rsid w:val="005107C5"/>
    <w:rsid w:val="00546C9B"/>
    <w:rsid w:val="00550A0E"/>
    <w:rsid w:val="00565075"/>
    <w:rsid w:val="00577E6E"/>
    <w:rsid w:val="005846B5"/>
    <w:rsid w:val="005A0ECF"/>
    <w:rsid w:val="005D0560"/>
    <w:rsid w:val="005E1AEC"/>
    <w:rsid w:val="00604ABA"/>
    <w:rsid w:val="006058B9"/>
    <w:rsid w:val="006540B5"/>
    <w:rsid w:val="006A1712"/>
    <w:rsid w:val="006B4502"/>
    <w:rsid w:val="006C6678"/>
    <w:rsid w:val="006E257D"/>
    <w:rsid w:val="00714A87"/>
    <w:rsid w:val="007316EA"/>
    <w:rsid w:val="00733561"/>
    <w:rsid w:val="00750AF2"/>
    <w:rsid w:val="00772569"/>
    <w:rsid w:val="00776231"/>
    <w:rsid w:val="007F7E9E"/>
    <w:rsid w:val="00830FE6"/>
    <w:rsid w:val="008435DC"/>
    <w:rsid w:val="008532A4"/>
    <w:rsid w:val="0085442B"/>
    <w:rsid w:val="00861BDD"/>
    <w:rsid w:val="00863F80"/>
    <w:rsid w:val="008677B3"/>
    <w:rsid w:val="00896E6B"/>
    <w:rsid w:val="00897BF9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87E7C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E6094"/>
    <w:rsid w:val="00D024B2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F03AD"/>
    <w:rsid w:val="00EF328F"/>
    <w:rsid w:val="00F109D9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0D1F"/>
  <w15:docId w15:val="{A015B7DC-6842-4DE2-8326-4B32B38A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3DA7-9D8C-4548-9C0C-C964807D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2381</Words>
  <Characters>1358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2021-01-13T12:07:00Z</dcterms:created>
  <dcterms:modified xsi:type="dcterms:W3CDTF">2021-01-13T12:23:00Z</dcterms:modified>
</cp:coreProperties>
</file>