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DC95" w14:textId="77777777" w:rsidR="004D678E" w:rsidRPr="00273AB6" w:rsidRDefault="00A5488F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330C24" w:rsidRPr="00330C24">
        <w:rPr>
          <w:noProof/>
          <w:lang w:val="uk-UA"/>
        </w:rPr>
        <w:object w:dxaOrig="3067" w:dyaOrig="1051" w14:anchorId="56280947">
          <v:rect id="rectole0000000000" o:spid="_x0000_i1025" alt="" style="width:152.35pt;height:52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8327717" r:id="rId6"/>
        </w:object>
      </w:r>
    </w:p>
    <w:p w14:paraId="41BDFB66" w14:textId="178423C9" w:rsidR="004D678E" w:rsidRPr="00273AB6" w:rsidRDefault="00A5488F">
      <w:pPr>
        <w:jc w:val="center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Державна установа «Центр громадського здоров’я Міністерства охорони здоров’я України» оголошує конкурс для відбору консультант</w:t>
      </w:r>
      <w:r w:rsidR="003B68FA" w:rsidRPr="00273AB6">
        <w:rPr>
          <w:rFonts w:ascii="Calibri" w:eastAsia="Calibri" w:hAnsi="Calibri" w:cs="Calibri"/>
          <w:b/>
          <w:lang w:val="uk-UA"/>
        </w:rPr>
        <w:t>а</w:t>
      </w:r>
      <w:r w:rsidRPr="00273AB6">
        <w:rPr>
          <w:rFonts w:ascii="Calibri" w:eastAsia="Calibri" w:hAnsi="Calibri" w:cs="Calibri"/>
          <w:b/>
          <w:lang w:val="uk-UA"/>
        </w:rPr>
        <w:t xml:space="preserve"> з </w:t>
      </w:r>
      <w:r w:rsidR="00924E38">
        <w:rPr>
          <w:rFonts w:ascii="Calibri" w:eastAsia="Calibri" w:hAnsi="Calibri" w:cs="Calibri"/>
          <w:b/>
          <w:lang w:val="uk-UA"/>
        </w:rPr>
        <w:t xml:space="preserve">підготовки аналізу регуляторного впливу та М-тестів до проектів нормативно правових актів МОЗ України </w:t>
      </w:r>
      <w:r w:rsidR="003B68FA" w:rsidRPr="00273AB6">
        <w:rPr>
          <w:rFonts w:ascii="Calibri" w:eastAsia="Calibri" w:hAnsi="Calibri" w:cs="Calibri"/>
          <w:b/>
          <w:lang w:val="uk-UA"/>
        </w:rPr>
        <w:t>в рамках реалізації програми гранту Глобального фонду для боротьби зі СНІДом, туберкульозом і малярією</w:t>
      </w:r>
    </w:p>
    <w:p w14:paraId="30624588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124534" w14:textId="469E9E11" w:rsidR="004D678E" w:rsidRPr="00273AB6" w:rsidRDefault="00A5488F">
      <w:pPr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3F3121">
        <w:rPr>
          <w:rFonts w:ascii="Calibri" w:eastAsia="Calibri" w:hAnsi="Calibri" w:cs="Calibri"/>
          <w:lang w:val="uk-UA"/>
        </w:rPr>
        <w:t>К</w:t>
      </w:r>
      <w:r w:rsidRPr="00273AB6">
        <w:rPr>
          <w:rFonts w:ascii="Calibri" w:eastAsia="Calibri" w:hAnsi="Calibri" w:cs="Calibri"/>
          <w:lang w:val="uk-UA"/>
        </w:rPr>
        <w:t xml:space="preserve">онсультант </w:t>
      </w:r>
      <w:r w:rsidR="00924E38" w:rsidRPr="00924E38">
        <w:rPr>
          <w:rFonts w:ascii="Calibri" w:eastAsia="Calibri" w:hAnsi="Calibri" w:cs="Calibri"/>
          <w:lang w:val="uk-UA"/>
        </w:rPr>
        <w:t>з підготовки аналізу регуляторного впливу та М-тестів до проектів нормативно правових актів МОЗ України</w:t>
      </w:r>
    </w:p>
    <w:p w14:paraId="68F5AAB7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33A30B9E" w14:textId="7B3B2F8B" w:rsidR="004D678E" w:rsidRPr="00273AB6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>часткова (</w:t>
      </w:r>
      <w:r w:rsidR="00924E38">
        <w:rPr>
          <w:rFonts w:ascii="Calibri" w:eastAsia="Calibri" w:hAnsi="Calibri" w:cs="Calibri"/>
          <w:bCs/>
          <w:lang w:val="uk-UA"/>
        </w:rPr>
        <w:t>20</w:t>
      </w:r>
      <w:r w:rsidRPr="00273AB6">
        <w:rPr>
          <w:rFonts w:ascii="Calibri" w:eastAsia="Calibri" w:hAnsi="Calibri" w:cs="Calibri"/>
          <w:bCs/>
          <w:lang w:val="uk-UA"/>
        </w:rPr>
        <w:t xml:space="preserve"> робочих дн</w:t>
      </w:r>
      <w:r w:rsidR="00924E38">
        <w:rPr>
          <w:rFonts w:ascii="Calibri" w:eastAsia="Calibri" w:hAnsi="Calibri" w:cs="Calibri"/>
          <w:bCs/>
          <w:lang w:val="uk-UA"/>
        </w:rPr>
        <w:t>ів</w:t>
      </w:r>
      <w:r w:rsidRPr="00273AB6">
        <w:rPr>
          <w:rFonts w:ascii="Calibri" w:eastAsia="Calibri" w:hAnsi="Calibri" w:cs="Calibri"/>
          <w:bCs/>
          <w:lang w:val="uk-UA"/>
        </w:rPr>
        <w:t>)</w:t>
      </w:r>
    </w:p>
    <w:p w14:paraId="11017DC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0142D273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B903E1F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7AC1BE1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50B66C6A" w14:textId="77777777" w:rsidR="004D678E" w:rsidRPr="00273AB6" w:rsidRDefault="00A5488F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016A0B0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2731244D" w14:textId="026A39CD" w:rsidR="00924E38" w:rsidRP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Надати консультативну та технічну підтримку з питань підготовки аналізів регуляторного впливу (у </w:t>
      </w:r>
      <w:proofErr w:type="spellStart"/>
      <w:r w:rsidRPr="00924E38">
        <w:rPr>
          <w:rFonts w:ascii="Calibri" w:eastAsia="Calibri" w:hAnsi="Calibri" w:cs="Calibri"/>
          <w:lang w:val="uk-UA"/>
        </w:rPr>
        <w:t>т.ч</w:t>
      </w:r>
      <w:proofErr w:type="spellEnd"/>
      <w:r w:rsidRPr="00924E38">
        <w:rPr>
          <w:rFonts w:ascii="Calibri" w:eastAsia="Calibri" w:hAnsi="Calibri" w:cs="Calibri"/>
          <w:lang w:val="uk-UA"/>
        </w:rPr>
        <w:t>. М-тестів) до проектів нормативно-правових актів (відповідно до вимог статті 8 Закону України «Про засади державної регуляторної політики у сфері господарської діяльності»(далі Закон)</w:t>
      </w:r>
      <w:r>
        <w:rPr>
          <w:rFonts w:ascii="Calibri" w:eastAsia="Calibri" w:hAnsi="Calibri" w:cs="Calibri"/>
          <w:lang w:val="uk-UA"/>
        </w:rPr>
        <w:t xml:space="preserve"> у сфері медичної освіти та безперервного професійного розвитку</w:t>
      </w:r>
      <w:r w:rsidRPr="00924E38">
        <w:rPr>
          <w:rFonts w:ascii="Calibri" w:eastAsia="Calibri" w:hAnsi="Calibri" w:cs="Calibri"/>
          <w:lang w:val="uk-UA"/>
        </w:rPr>
        <w:t>, а саме:</w:t>
      </w:r>
    </w:p>
    <w:p w14:paraId="5CC91BED" w14:textId="48406410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Визначення проблеми,  аналізу причин і умов її виникнення; визначення цілей регулювання; визначення </w:t>
      </w:r>
      <w:proofErr w:type="spellStart"/>
      <w:r w:rsidRPr="00924E38">
        <w:rPr>
          <w:rFonts w:ascii="Calibri" w:eastAsia="Calibri" w:hAnsi="Calibri" w:cs="Calibri"/>
          <w:lang w:val="uk-UA"/>
        </w:rPr>
        <w:t>стейкхолдерів</w:t>
      </w:r>
      <w:proofErr w:type="spellEnd"/>
      <w:r w:rsidRPr="00924E38">
        <w:rPr>
          <w:rFonts w:ascii="Calibri" w:eastAsia="Calibri" w:hAnsi="Calibri" w:cs="Calibri"/>
          <w:lang w:val="uk-UA"/>
        </w:rPr>
        <w:t xml:space="preserve">; </w:t>
      </w:r>
    </w:p>
    <w:p w14:paraId="2A413DCC" w14:textId="13535E31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Визначення та оцінка усіх прийнятних альтернатив для досягнення цілей; </w:t>
      </w:r>
    </w:p>
    <w:p w14:paraId="23EC87C3" w14:textId="36D1D74B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Підготовка запитів(у разі необхідності)  до регулятора(МОЗ)  та до  інших зацікавлених </w:t>
      </w:r>
      <w:proofErr w:type="spellStart"/>
      <w:r w:rsidRPr="00924E38">
        <w:rPr>
          <w:rFonts w:ascii="Calibri" w:eastAsia="Calibri" w:hAnsi="Calibri" w:cs="Calibri"/>
          <w:lang w:val="uk-UA"/>
        </w:rPr>
        <w:t>стейкхолдерів</w:t>
      </w:r>
      <w:proofErr w:type="spellEnd"/>
      <w:r w:rsidRPr="00924E38">
        <w:rPr>
          <w:rFonts w:ascii="Calibri" w:eastAsia="Calibri" w:hAnsi="Calibri" w:cs="Calibri"/>
          <w:lang w:val="uk-UA"/>
        </w:rPr>
        <w:t>-</w:t>
      </w:r>
    </w:p>
    <w:p w14:paraId="442116B6" w14:textId="35C03BEE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>Р</w:t>
      </w:r>
      <w:r w:rsidRPr="00924E38">
        <w:rPr>
          <w:rFonts w:ascii="Calibri" w:eastAsia="Calibri" w:hAnsi="Calibri" w:cs="Calibri"/>
          <w:lang w:val="uk-UA"/>
        </w:rPr>
        <w:t xml:space="preserve">озрахунок витрат суб’єктів господарювання на виконання вимог регулювання  </w:t>
      </w:r>
    </w:p>
    <w:p w14:paraId="447119E9" w14:textId="7B964822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Підготовка аналітичного документа  </w:t>
      </w:r>
    </w:p>
    <w:p w14:paraId="41FBD8A9" w14:textId="15C5CB63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lastRenderedPageBreak/>
        <w:t xml:space="preserve">Попередні консультації з регулятором(МОЗ) </w:t>
      </w:r>
    </w:p>
    <w:p w14:paraId="75B39D23" w14:textId="156E5AA0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Попередні консультації в Державній регуляторній службі України(ДРС) </w:t>
      </w:r>
    </w:p>
    <w:p w14:paraId="06A04E71" w14:textId="7AE741E8" w:rsidR="00924E38" w:rsidRPr="00924E38" w:rsidRDefault="00924E38" w:rsidP="00924E3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 xml:space="preserve">Направлення АРВ до МОЗ для його оприлюднення на сайті </w:t>
      </w:r>
    </w:p>
    <w:p w14:paraId="234A54E6" w14:textId="1A338170" w:rsidR="00924E38" w:rsidRP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 w:rsidRPr="00924E38">
        <w:rPr>
          <w:rFonts w:ascii="Calibri" w:eastAsia="Calibri" w:hAnsi="Calibri" w:cs="Calibri"/>
          <w:lang w:val="uk-UA"/>
        </w:rPr>
        <w:t>Забезпечити супровід аналітичних документів в Державній регуляторній службі України.</w:t>
      </w:r>
    </w:p>
    <w:p w14:paraId="5C34FFCD" w14:textId="7A1232BB" w:rsidR="004D678E" w:rsidRPr="00273AB6" w:rsidRDefault="00A5488F" w:rsidP="00924E38">
      <w:pPr>
        <w:pStyle w:val="ListParagraph"/>
        <w:rPr>
          <w:rFonts w:eastAsia="Calibri" w:cstheme="minorHAnsi"/>
          <w:lang w:val="uk-UA"/>
        </w:rPr>
      </w:pPr>
      <w:r w:rsidRPr="00273AB6">
        <w:rPr>
          <w:rFonts w:eastAsia="Calibri" w:cstheme="minorHAnsi"/>
          <w:lang w:val="uk-UA"/>
        </w:rPr>
        <w:br/>
      </w:r>
    </w:p>
    <w:p w14:paraId="78463E87" w14:textId="77777777" w:rsidR="004D678E" w:rsidRPr="00273AB6" w:rsidRDefault="00A5488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685EFAED" w14:textId="4737E0E3" w:rsid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Вища освіта в галузі знань «Право», проходження додаткового навчання з питань </w:t>
      </w:r>
      <w:r w:rsidRPr="00924E38">
        <w:rPr>
          <w:rFonts w:ascii="Calibri" w:eastAsia="Calibri" w:hAnsi="Calibri" w:cs="Calibri"/>
          <w:lang w:val="uk-UA"/>
        </w:rPr>
        <w:t xml:space="preserve">підготовки аналізів регуляторного впливу (у </w:t>
      </w:r>
      <w:proofErr w:type="spellStart"/>
      <w:r w:rsidRPr="00924E38">
        <w:rPr>
          <w:rFonts w:ascii="Calibri" w:eastAsia="Calibri" w:hAnsi="Calibri" w:cs="Calibri"/>
          <w:lang w:val="uk-UA"/>
        </w:rPr>
        <w:t>т.ч</w:t>
      </w:r>
      <w:proofErr w:type="spellEnd"/>
      <w:r w:rsidRPr="00924E38">
        <w:rPr>
          <w:rFonts w:ascii="Calibri" w:eastAsia="Calibri" w:hAnsi="Calibri" w:cs="Calibri"/>
          <w:lang w:val="uk-UA"/>
        </w:rPr>
        <w:t>. М-тестів) до проектів нормативно-правових актів</w:t>
      </w:r>
      <w:r>
        <w:rPr>
          <w:rFonts w:ascii="Calibri" w:eastAsia="Calibri" w:hAnsi="Calibri" w:cs="Calibri"/>
          <w:lang w:val="uk-UA"/>
        </w:rPr>
        <w:t xml:space="preserve"> буде перевагою;</w:t>
      </w:r>
    </w:p>
    <w:p w14:paraId="45BB408D" w14:textId="4E19995A" w:rsid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Досвід консультування щодо </w:t>
      </w:r>
      <w:r w:rsidRPr="00924E38">
        <w:rPr>
          <w:rFonts w:ascii="Calibri" w:eastAsia="Calibri" w:hAnsi="Calibri" w:cs="Calibri"/>
          <w:lang w:val="uk-UA"/>
        </w:rPr>
        <w:t xml:space="preserve">підготовки аналізів регуляторного впливу (у </w:t>
      </w:r>
      <w:proofErr w:type="spellStart"/>
      <w:r w:rsidRPr="00924E38">
        <w:rPr>
          <w:rFonts w:ascii="Calibri" w:eastAsia="Calibri" w:hAnsi="Calibri" w:cs="Calibri"/>
          <w:lang w:val="uk-UA"/>
        </w:rPr>
        <w:t>т.ч</w:t>
      </w:r>
      <w:proofErr w:type="spellEnd"/>
      <w:r w:rsidRPr="00924E38">
        <w:rPr>
          <w:rFonts w:ascii="Calibri" w:eastAsia="Calibri" w:hAnsi="Calibri" w:cs="Calibri"/>
          <w:lang w:val="uk-UA"/>
        </w:rPr>
        <w:t>. М-тестів) до проектів нормативно-правових актів</w:t>
      </w:r>
      <w:r>
        <w:rPr>
          <w:rFonts w:ascii="Calibri" w:eastAsia="Calibri" w:hAnsi="Calibri" w:cs="Calibri"/>
          <w:lang w:val="uk-UA"/>
        </w:rPr>
        <w:t>;</w:t>
      </w:r>
    </w:p>
    <w:p w14:paraId="471CF5A6" w14:textId="28D043A6" w:rsid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Досвід супроводу </w:t>
      </w:r>
      <w:proofErr w:type="spellStart"/>
      <w:r>
        <w:rPr>
          <w:rFonts w:ascii="Calibri" w:eastAsia="Calibri" w:hAnsi="Calibri" w:cs="Calibri"/>
          <w:lang w:val="uk-UA"/>
        </w:rPr>
        <w:t>аналітчних</w:t>
      </w:r>
      <w:proofErr w:type="spellEnd"/>
      <w:r>
        <w:rPr>
          <w:rFonts w:ascii="Calibri" w:eastAsia="Calibri" w:hAnsi="Calibri" w:cs="Calibri"/>
          <w:lang w:val="uk-UA"/>
        </w:rPr>
        <w:t xml:space="preserve"> документів у Державні регуляторній службі України буде перевагою;</w:t>
      </w:r>
    </w:p>
    <w:p w14:paraId="4AD5DC3A" w14:textId="56F933B5" w:rsid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Відмінні аналітичні здібності;</w:t>
      </w:r>
    </w:p>
    <w:p w14:paraId="3E913012" w14:textId="2BA40326" w:rsidR="00924E38" w:rsidRDefault="00924E38" w:rsidP="00924E38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Відмінне володіння діловою українською мовою.</w:t>
      </w:r>
    </w:p>
    <w:p w14:paraId="2A81177E" w14:textId="77777777" w:rsidR="00924E38" w:rsidRDefault="00924E38" w:rsidP="00924E38">
      <w:pPr>
        <w:pStyle w:val="ListParagraph"/>
        <w:jc w:val="both"/>
        <w:rPr>
          <w:rFonts w:ascii="Calibri" w:eastAsia="Calibri" w:hAnsi="Calibri" w:cs="Calibri"/>
          <w:lang w:val="uk-UA"/>
        </w:rPr>
      </w:pPr>
    </w:p>
    <w:p w14:paraId="0C11D09F" w14:textId="70C193D9" w:rsidR="004D678E" w:rsidRDefault="00A5488F">
      <w:pPr>
        <w:rPr>
          <w:rFonts w:ascii="Calibri" w:eastAsia="Calibri" w:hAnsi="Calibri" w:cs="Calibri"/>
          <w:b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73AB6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73AB6">
        <w:rPr>
          <w:rFonts w:ascii="Calibri" w:eastAsia="Calibri" w:hAnsi="Calibri" w:cs="Calibri"/>
          <w:b/>
          <w:lang w:val="uk-UA"/>
        </w:rPr>
        <w:t xml:space="preserve">«Консультант з </w:t>
      </w:r>
      <w:r w:rsidR="00924E38" w:rsidRPr="00924E38">
        <w:rPr>
          <w:rFonts w:ascii="Calibri" w:eastAsia="Calibri" w:hAnsi="Calibri" w:cs="Calibri"/>
          <w:b/>
          <w:lang w:val="uk-UA"/>
        </w:rPr>
        <w:t>підготовки аналізу регуляторного впливу</w:t>
      </w:r>
      <w:r w:rsidR="00273AB6" w:rsidRPr="00273AB6">
        <w:rPr>
          <w:rFonts w:eastAsia="Calibri" w:cstheme="minorHAnsi"/>
          <w:b/>
          <w:bCs/>
          <w:lang w:val="uk-UA"/>
        </w:rPr>
        <w:t>»</w:t>
      </w:r>
      <w:r w:rsidR="003B68FA" w:rsidRPr="00273AB6">
        <w:rPr>
          <w:rFonts w:ascii="Calibri" w:eastAsia="Calibri" w:hAnsi="Calibri" w:cs="Calibri"/>
          <w:b/>
          <w:bCs/>
          <w:lang w:val="uk-UA"/>
        </w:rPr>
        <w:t>.</w:t>
      </w:r>
    </w:p>
    <w:p w14:paraId="2DF7C669" w14:textId="77777777" w:rsidR="00924E38" w:rsidRPr="00273AB6" w:rsidRDefault="00924E38">
      <w:pPr>
        <w:rPr>
          <w:rFonts w:ascii="Calibri" w:eastAsia="Calibri" w:hAnsi="Calibri" w:cs="Calibri"/>
          <w:b/>
          <w:lang w:val="uk-UA"/>
        </w:rPr>
      </w:pPr>
    </w:p>
    <w:p w14:paraId="227D0D93" w14:textId="2EA37337" w:rsidR="004D678E" w:rsidRPr="00273AB6" w:rsidRDefault="00A5488F">
      <w:pPr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Pr="00273AB6">
        <w:rPr>
          <w:rFonts w:ascii="Calibri" w:eastAsia="Calibri" w:hAnsi="Calibri" w:cs="Calibri"/>
          <w:lang w:val="uk-UA"/>
        </w:rPr>
        <w:t xml:space="preserve"> </w:t>
      </w:r>
      <w:r w:rsidR="00CE1679">
        <w:rPr>
          <w:rFonts w:ascii="Calibri" w:eastAsia="Calibri" w:hAnsi="Calibri" w:cs="Calibri"/>
          <w:b/>
          <w:bCs/>
          <w:lang w:val="uk-UA"/>
        </w:rPr>
        <w:t>6</w:t>
      </w:r>
      <w:r w:rsidR="00273AB6" w:rsidRPr="00273AB6">
        <w:rPr>
          <w:rFonts w:ascii="Calibri" w:eastAsia="Calibri" w:hAnsi="Calibri" w:cs="Calibri"/>
          <w:b/>
          <w:bCs/>
          <w:lang w:val="uk-UA"/>
        </w:rPr>
        <w:t xml:space="preserve"> грудня </w:t>
      </w:r>
      <w:r w:rsidRPr="00273AB6">
        <w:rPr>
          <w:rFonts w:ascii="Calibri" w:eastAsia="Calibri" w:hAnsi="Calibri" w:cs="Calibri"/>
          <w:b/>
          <w:bCs/>
          <w:lang w:val="uk-UA"/>
        </w:rPr>
        <w:t>2020 року</w:t>
      </w:r>
      <w:r w:rsidRPr="00273AB6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273AB6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27E8184" w14:textId="77777777" w:rsidR="004D678E" w:rsidRPr="00273AB6" w:rsidRDefault="004D678E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3A3B78E0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698EDA3" w14:textId="77777777" w:rsidR="004D678E" w:rsidRPr="00273AB6" w:rsidRDefault="004D678E">
      <w:pPr>
        <w:jc w:val="both"/>
        <w:rPr>
          <w:rFonts w:ascii="Calibri" w:eastAsia="Calibri" w:hAnsi="Calibri" w:cs="Calibri"/>
          <w:lang w:val="uk-UA"/>
        </w:rPr>
      </w:pPr>
    </w:p>
    <w:p w14:paraId="03E14BE7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5298D8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153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82CB5"/>
    <w:multiLevelType w:val="hybridMultilevel"/>
    <w:tmpl w:val="C9D4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C0106"/>
    <w:rsid w:val="001533C2"/>
    <w:rsid w:val="00273AB6"/>
    <w:rsid w:val="002D0BCE"/>
    <w:rsid w:val="00330C24"/>
    <w:rsid w:val="003B68FA"/>
    <w:rsid w:val="003F3121"/>
    <w:rsid w:val="00433F9B"/>
    <w:rsid w:val="00474942"/>
    <w:rsid w:val="004D678E"/>
    <w:rsid w:val="00550260"/>
    <w:rsid w:val="00924E38"/>
    <w:rsid w:val="00A5488F"/>
    <w:rsid w:val="00C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70DDE"/>
  <w15:docId w15:val="{E9D77063-B35E-45E1-878B-6AA27F03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Mykhailo Riabinchuk</cp:lastModifiedBy>
  <cp:revision>3</cp:revision>
  <dcterms:created xsi:type="dcterms:W3CDTF">2020-12-01T09:21:00Z</dcterms:created>
  <dcterms:modified xsi:type="dcterms:W3CDTF">2020-12-01T09:35:00Z</dcterms:modified>
</cp:coreProperties>
</file>