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14B0" w14:textId="2D76D637" w:rsidR="00F11F70" w:rsidRPr="00F11F70" w:rsidRDefault="00F11F70" w:rsidP="00F11F70">
      <w:pPr>
        <w:suppressAutoHyphens/>
        <w:autoSpaceDN w:val="0"/>
        <w:ind w:firstLine="0"/>
        <w:jc w:val="center"/>
        <w:textAlignment w:val="baseline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F11F70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Державна установа </w:t>
      </w:r>
      <w:r w:rsidRPr="00F11F70">
        <w:rPr>
          <w:rFonts w:ascii="Calibri" w:eastAsia="MS Mincho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A41625" w:rsidRPr="00A41625">
        <w:rPr>
          <w:rFonts w:ascii="Calibri" w:eastAsia="Calibri" w:hAnsi="Calibri" w:cs="Calibri"/>
          <w:b/>
          <w:bCs/>
          <w:sz w:val="24"/>
          <w:szCs w:val="24"/>
        </w:rPr>
        <w:t>консультанта з проведення візитів щодо питань відмови від тютюнокуріння для людей, які хворіють на туберкульоз</w:t>
      </w:r>
    </w:p>
    <w:p w14:paraId="03886415" w14:textId="77777777" w:rsidR="00F11F70" w:rsidRPr="00F11F70" w:rsidRDefault="00F11F70" w:rsidP="00F11F70">
      <w:pPr>
        <w:suppressAutoHyphens/>
        <w:autoSpaceDN w:val="0"/>
        <w:ind w:firstLine="0"/>
        <w:jc w:val="center"/>
        <w:textAlignment w:val="baseline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</w:p>
    <w:p w14:paraId="22741953" w14:textId="4304C14A" w:rsidR="00F11F70" w:rsidRPr="00F11F70" w:rsidRDefault="00F11F70" w:rsidP="00F11F70">
      <w:pPr>
        <w:suppressAutoHyphens/>
        <w:autoSpaceDN w:val="0"/>
        <w:ind w:firstLine="0"/>
        <w:jc w:val="left"/>
        <w:textAlignment w:val="baseline"/>
        <w:rPr>
          <w:rFonts w:ascii="Calibri" w:eastAsia="Calibri" w:hAnsi="Calibri" w:cs="Calibri"/>
          <w:sz w:val="24"/>
          <w:szCs w:val="24"/>
        </w:rPr>
      </w:pPr>
      <w:r w:rsidRPr="00F11F70">
        <w:rPr>
          <w:rFonts w:ascii="Calibri" w:eastAsia="Calibri" w:hAnsi="Calibri" w:cs="Calibri"/>
          <w:b/>
          <w:sz w:val="24"/>
          <w:szCs w:val="24"/>
        </w:rPr>
        <w:t xml:space="preserve">Назва позиції: </w:t>
      </w:r>
      <w:r w:rsidR="00A41625">
        <w:rPr>
          <w:rFonts w:ascii="Calibri" w:eastAsia="Calibri" w:hAnsi="Calibri" w:cs="Calibri"/>
          <w:sz w:val="24"/>
          <w:szCs w:val="24"/>
        </w:rPr>
        <w:t>к</w:t>
      </w:r>
      <w:r w:rsidRPr="00F11F70">
        <w:rPr>
          <w:rFonts w:ascii="Calibri" w:eastAsia="Calibri" w:hAnsi="Calibri" w:cs="Calibri"/>
          <w:sz w:val="24"/>
          <w:szCs w:val="24"/>
        </w:rPr>
        <w:t xml:space="preserve">онсультант з проведення </w:t>
      </w:r>
      <w:r w:rsidR="007C7740">
        <w:rPr>
          <w:rFonts w:ascii="Calibri" w:eastAsia="Calibri" w:hAnsi="Calibri" w:cs="Calibri"/>
          <w:sz w:val="24"/>
          <w:szCs w:val="24"/>
        </w:rPr>
        <w:t xml:space="preserve">візитів щодо </w:t>
      </w:r>
      <w:r w:rsidRPr="00F11F70">
        <w:rPr>
          <w:rFonts w:ascii="Calibri" w:eastAsia="Calibri" w:hAnsi="Calibri" w:cs="Calibri"/>
          <w:sz w:val="24"/>
          <w:szCs w:val="24"/>
        </w:rPr>
        <w:t>питань відмови від тютюнокуріння для людей, які хворіють на туберкульоз</w:t>
      </w:r>
    </w:p>
    <w:p w14:paraId="7372371A" w14:textId="77777777" w:rsidR="00F11F70" w:rsidRPr="00F11F70" w:rsidRDefault="00F11F70" w:rsidP="00F11F70">
      <w:pPr>
        <w:suppressAutoHyphens/>
        <w:autoSpaceDN w:val="0"/>
        <w:ind w:firstLine="0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14:paraId="7FB8E1FE" w14:textId="77777777" w:rsidR="00F11F70" w:rsidRPr="00F11F70" w:rsidRDefault="00F11F70" w:rsidP="00F11F70">
      <w:pPr>
        <w:suppressAutoHyphens/>
        <w:autoSpaceDN w:val="0"/>
        <w:spacing w:after="160"/>
        <w:ind w:firstLine="0"/>
        <w:jc w:val="left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F11F70">
        <w:rPr>
          <w:rFonts w:ascii="Calibri" w:eastAsia="Calibri" w:hAnsi="Calibri" w:cs="Calibri"/>
          <w:b/>
          <w:sz w:val="24"/>
          <w:szCs w:val="24"/>
        </w:rPr>
        <w:t>Інформація щодо установи:</w:t>
      </w:r>
    </w:p>
    <w:p w14:paraId="72C2CFB9" w14:textId="77777777" w:rsidR="00F11F70" w:rsidRPr="00F11F70" w:rsidRDefault="00F11F70" w:rsidP="00F11F70">
      <w:pPr>
        <w:suppressAutoHyphens/>
        <w:autoSpaceDN w:val="0"/>
        <w:ind w:firstLine="0"/>
        <w:textAlignment w:val="baseline"/>
        <w:rPr>
          <w:rFonts w:ascii="Calibri" w:eastAsia="Calibri" w:hAnsi="Calibri" w:cs="Calibri"/>
          <w:sz w:val="24"/>
          <w:szCs w:val="24"/>
        </w:rPr>
      </w:pPr>
      <w:r w:rsidRPr="00F11F70">
        <w:rPr>
          <w:rFonts w:ascii="Calibri" w:eastAsia="Calibri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6A7CF30" w14:textId="77777777" w:rsidR="00F11F70" w:rsidRPr="00F11F70" w:rsidRDefault="00F11F70" w:rsidP="00F11F70">
      <w:pPr>
        <w:shd w:val="clear" w:color="auto" w:fill="FFFFFF"/>
        <w:suppressAutoHyphens/>
        <w:autoSpaceDN w:val="0"/>
        <w:ind w:firstLine="0"/>
        <w:jc w:val="left"/>
        <w:textAlignment w:val="baseline"/>
        <w:rPr>
          <w:rFonts w:ascii="Calibri" w:eastAsia="MS Mincho" w:hAnsi="Calibri" w:cs="Calibri"/>
          <w:b/>
          <w:sz w:val="24"/>
          <w:szCs w:val="24"/>
        </w:rPr>
      </w:pPr>
    </w:p>
    <w:p w14:paraId="4E5E492A" w14:textId="74B6A48F" w:rsidR="00F11F70" w:rsidRPr="00F11F70" w:rsidRDefault="00115887" w:rsidP="00F11F70">
      <w:pPr>
        <w:suppressAutoHyphens/>
        <w:autoSpaceDN w:val="0"/>
        <w:spacing w:after="160"/>
        <w:ind w:firstLine="0"/>
        <w:jc w:val="left"/>
        <w:textAlignment w:val="baseline"/>
        <w:rPr>
          <w:rFonts w:ascii="Calibri" w:eastAsia="MS Mincho" w:hAnsi="Calibri" w:cs="Calibri"/>
          <w:b/>
          <w:sz w:val="24"/>
          <w:szCs w:val="24"/>
        </w:rPr>
      </w:pPr>
      <w:r>
        <w:rPr>
          <w:rFonts w:ascii="Calibri" w:eastAsia="MS Mincho" w:hAnsi="Calibri" w:cs="Calibri"/>
          <w:b/>
          <w:sz w:val="24"/>
          <w:szCs w:val="24"/>
        </w:rPr>
        <w:t>Завдання</w:t>
      </w:r>
      <w:r w:rsidR="00535189" w:rsidRPr="00681639">
        <w:rPr>
          <w:rFonts w:cstheme="minorHAnsi"/>
        </w:rPr>
        <w:t>:</w:t>
      </w:r>
    </w:p>
    <w:p w14:paraId="1229A23C" w14:textId="0DD28D93" w:rsidR="00F11F70" w:rsidRPr="00115887" w:rsidRDefault="00535189" w:rsidP="00115887">
      <w:pPr>
        <w:pStyle w:val="a6"/>
        <w:numPr>
          <w:ilvl w:val="0"/>
          <w:numId w:val="5"/>
        </w:numPr>
        <w:suppressAutoHyphens/>
        <w:autoSpaceDN w:val="0"/>
        <w:jc w:val="left"/>
        <w:textAlignment w:val="baseline"/>
        <w:rPr>
          <w:rFonts w:ascii="Calibri" w:eastAsia="MS Mincho" w:hAnsi="Calibri" w:cs="Calibri"/>
          <w:sz w:val="24"/>
          <w:szCs w:val="24"/>
        </w:rPr>
      </w:pPr>
      <w:r w:rsidRPr="00115887">
        <w:rPr>
          <w:rFonts w:ascii="Calibri" w:eastAsia="MS Mincho" w:hAnsi="Calibri" w:cs="Calibri"/>
          <w:sz w:val="24"/>
          <w:szCs w:val="24"/>
        </w:rPr>
        <w:t>проведення</w:t>
      </w:r>
      <w:r w:rsidR="00A41625" w:rsidRPr="00115887">
        <w:rPr>
          <w:rFonts w:ascii="Calibri" w:eastAsia="MS Mincho" w:hAnsi="Calibri" w:cs="Calibri"/>
          <w:sz w:val="24"/>
          <w:szCs w:val="24"/>
        </w:rPr>
        <w:t xml:space="preserve"> візитів </w:t>
      </w:r>
      <w:r w:rsidRPr="00115887">
        <w:rPr>
          <w:rFonts w:ascii="Calibri" w:eastAsia="MS Mincho" w:hAnsi="Calibri" w:cs="Calibri"/>
          <w:sz w:val="24"/>
          <w:szCs w:val="24"/>
        </w:rPr>
        <w:t xml:space="preserve">стосовно </w:t>
      </w:r>
      <w:r w:rsidRPr="00115887">
        <w:rPr>
          <w:rFonts w:ascii="Calibri" w:eastAsia="Calibri" w:hAnsi="Calibri" w:cs="Calibri"/>
          <w:sz w:val="24"/>
          <w:szCs w:val="24"/>
        </w:rPr>
        <w:t>питань відмови від тютюнокуріння для людей, які хворіють на туберкульоз</w:t>
      </w:r>
    </w:p>
    <w:p w14:paraId="7DB27D5C" w14:textId="31119260" w:rsidR="00535189" w:rsidRPr="00115887" w:rsidRDefault="006529FA" w:rsidP="00115887">
      <w:pPr>
        <w:pStyle w:val="a6"/>
        <w:numPr>
          <w:ilvl w:val="0"/>
          <w:numId w:val="5"/>
        </w:numPr>
        <w:suppressAutoHyphens/>
        <w:autoSpaceDN w:val="0"/>
        <w:jc w:val="left"/>
        <w:textAlignment w:val="baseline"/>
        <w:rPr>
          <w:rFonts w:ascii="Calibri" w:eastAsia="MS Mincho" w:hAnsi="Calibri" w:cs="Calibri"/>
          <w:sz w:val="24"/>
          <w:szCs w:val="24"/>
        </w:rPr>
      </w:pPr>
      <w:r w:rsidRPr="00115887">
        <w:rPr>
          <w:rFonts w:ascii="Calibri" w:eastAsia="MS Mincho" w:hAnsi="Calibri" w:cs="Calibri"/>
          <w:sz w:val="24"/>
          <w:szCs w:val="24"/>
        </w:rPr>
        <w:t xml:space="preserve">проведення навчання та </w:t>
      </w:r>
      <w:r w:rsidR="00535189" w:rsidRPr="00115887">
        <w:rPr>
          <w:rFonts w:ascii="Calibri" w:eastAsia="MS Mincho" w:hAnsi="Calibri" w:cs="Calibri"/>
          <w:sz w:val="24"/>
          <w:szCs w:val="24"/>
        </w:rPr>
        <w:t xml:space="preserve">формування </w:t>
      </w:r>
      <w:r w:rsidRPr="00115887">
        <w:rPr>
          <w:rFonts w:ascii="Calibri" w:eastAsia="MS Mincho" w:hAnsi="Calibri" w:cs="Calibri"/>
          <w:sz w:val="24"/>
          <w:szCs w:val="24"/>
        </w:rPr>
        <w:t>навичок і</w:t>
      </w:r>
      <w:r w:rsidR="00535189" w:rsidRPr="00115887">
        <w:rPr>
          <w:rFonts w:ascii="Calibri" w:eastAsia="MS Mincho" w:hAnsi="Calibri" w:cs="Calibri"/>
          <w:sz w:val="24"/>
          <w:szCs w:val="24"/>
        </w:rPr>
        <w:t>з відмови від куріння на підставі національних та міжнародних рекомендацій</w:t>
      </w:r>
      <w:r w:rsidRPr="00115887">
        <w:rPr>
          <w:rFonts w:ascii="Calibri" w:eastAsia="MS Mincho" w:hAnsi="Calibri" w:cs="Calibri"/>
          <w:sz w:val="24"/>
          <w:szCs w:val="24"/>
        </w:rPr>
        <w:t xml:space="preserve"> під час проведення візитів</w:t>
      </w:r>
      <w:r w:rsidR="00535189" w:rsidRPr="00115887">
        <w:rPr>
          <w:rFonts w:ascii="Calibri" w:eastAsia="MS Mincho" w:hAnsi="Calibri" w:cs="Calibri"/>
          <w:sz w:val="24"/>
          <w:szCs w:val="24"/>
        </w:rPr>
        <w:t>;</w:t>
      </w:r>
    </w:p>
    <w:p w14:paraId="276FE65E" w14:textId="3102B8F0" w:rsidR="00F11F70" w:rsidRPr="00115887" w:rsidRDefault="006529FA" w:rsidP="00115887">
      <w:pPr>
        <w:pStyle w:val="a6"/>
        <w:numPr>
          <w:ilvl w:val="0"/>
          <w:numId w:val="5"/>
        </w:numPr>
        <w:suppressAutoHyphens/>
        <w:autoSpaceDN w:val="0"/>
        <w:jc w:val="left"/>
        <w:textAlignment w:val="baseline"/>
        <w:rPr>
          <w:rFonts w:ascii="Calibri" w:eastAsia="MS Mincho" w:hAnsi="Calibri" w:cs="Calibri"/>
          <w:sz w:val="24"/>
          <w:szCs w:val="24"/>
        </w:rPr>
      </w:pPr>
      <w:r w:rsidRPr="00115887">
        <w:rPr>
          <w:rFonts w:ascii="Calibri" w:eastAsia="MS Mincho" w:hAnsi="Calibri" w:cs="Calibri"/>
          <w:sz w:val="24"/>
          <w:szCs w:val="24"/>
        </w:rPr>
        <w:t>підготовка рекомендацій, аналітичних та інформаційних матеріалів за результатами візитів</w:t>
      </w:r>
      <w:r w:rsidR="00F11F70" w:rsidRPr="00115887">
        <w:rPr>
          <w:rFonts w:ascii="Calibri" w:eastAsia="MS Mincho" w:hAnsi="Calibri" w:cs="Calibri"/>
          <w:sz w:val="24"/>
          <w:szCs w:val="24"/>
        </w:rPr>
        <w:t>.</w:t>
      </w:r>
    </w:p>
    <w:p w14:paraId="0AE558FA" w14:textId="77777777" w:rsidR="00F11F70" w:rsidRPr="00F11F70" w:rsidRDefault="00F11F70" w:rsidP="00F11F70">
      <w:pPr>
        <w:suppressAutoHyphens/>
        <w:autoSpaceDN w:val="0"/>
        <w:ind w:left="709" w:firstLine="0"/>
        <w:textAlignment w:val="baseline"/>
        <w:rPr>
          <w:rFonts w:ascii="Calibri" w:eastAsia="MS Mincho" w:hAnsi="Calibri" w:cs="Calibri"/>
          <w:sz w:val="24"/>
          <w:szCs w:val="24"/>
        </w:rPr>
      </w:pPr>
    </w:p>
    <w:p w14:paraId="49F10E84" w14:textId="77777777" w:rsidR="00AE6C1A" w:rsidRDefault="00F11F70" w:rsidP="00AE6C1A">
      <w:pPr>
        <w:suppressAutoHyphens/>
        <w:autoSpaceDN w:val="0"/>
        <w:spacing w:after="160"/>
        <w:ind w:firstLine="0"/>
        <w:jc w:val="left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F11F70">
        <w:rPr>
          <w:rFonts w:ascii="Calibri" w:eastAsia="MS Mincho" w:hAnsi="Calibri" w:cs="Calibri"/>
          <w:b/>
          <w:bCs/>
          <w:sz w:val="24"/>
          <w:szCs w:val="24"/>
        </w:rPr>
        <w:t xml:space="preserve">Вимоги до </w:t>
      </w:r>
      <w:r w:rsidRPr="00F11F70">
        <w:rPr>
          <w:rFonts w:ascii="Calibri" w:eastAsia="Calibri" w:hAnsi="Calibri" w:cs="Calibri"/>
          <w:b/>
          <w:sz w:val="24"/>
          <w:szCs w:val="24"/>
        </w:rPr>
        <w:t>професійної</w:t>
      </w:r>
      <w:r w:rsidRPr="00F11F70">
        <w:rPr>
          <w:rFonts w:ascii="Calibri" w:eastAsia="MS Mincho" w:hAnsi="Calibri" w:cs="Calibri"/>
          <w:b/>
          <w:bCs/>
          <w:sz w:val="24"/>
          <w:szCs w:val="24"/>
        </w:rPr>
        <w:t xml:space="preserve"> компетентності:</w:t>
      </w:r>
    </w:p>
    <w:p w14:paraId="76EAEB87" w14:textId="7A7086D2" w:rsidR="00F11F70" w:rsidRPr="00AE6C1A" w:rsidRDefault="00F11F70" w:rsidP="00AE6C1A">
      <w:pPr>
        <w:pStyle w:val="a6"/>
        <w:numPr>
          <w:ilvl w:val="0"/>
          <w:numId w:val="6"/>
        </w:numPr>
        <w:suppressAutoHyphens/>
        <w:autoSpaceDN w:val="0"/>
        <w:spacing w:after="160"/>
        <w:jc w:val="left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6C1A">
        <w:rPr>
          <w:rFonts w:ascii="Calibri" w:eastAsia="MS Mincho" w:hAnsi="Calibri" w:cs="Calibri"/>
          <w:sz w:val="24"/>
          <w:szCs w:val="24"/>
        </w:rPr>
        <w:t>Вища освіта за фахом</w:t>
      </w:r>
      <w:r w:rsidR="00885AAE" w:rsidRPr="00AE6C1A">
        <w:rPr>
          <w:rFonts w:ascii="Calibri" w:eastAsia="MS Mincho" w:hAnsi="Calibri" w:cs="Calibri"/>
          <w:sz w:val="24"/>
          <w:szCs w:val="24"/>
        </w:rPr>
        <w:t>;</w:t>
      </w:r>
    </w:p>
    <w:p w14:paraId="2D5A9560" w14:textId="5C00836D" w:rsidR="00F11F70" w:rsidRPr="00AE6C1A" w:rsidRDefault="00F11F70" w:rsidP="00AE6C1A">
      <w:pPr>
        <w:pStyle w:val="a6"/>
        <w:numPr>
          <w:ilvl w:val="0"/>
          <w:numId w:val="6"/>
        </w:numPr>
        <w:suppressAutoHyphens/>
        <w:autoSpaceDN w:val="0"/>
        <w:spacing w:before="240"/>
        <w:jc w:val="left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AE6C1A">
        <w:rPr>
          <w:rFonts w:ascii="Calibri" w:eastAsia="Times New Roman" w:hAnsi="Calibri" w:cs="Calibri"/>
          <w:sz w:val="24"/>
          <w:szCs w:val="24"/>
          <w:lang w:eastAsia="ru-RU"/>
        </w:rPr>
        <w:t>Досвід роботи у сфері боротьби з туберкульозом, профілактики тютюнокуріння</w:t>
      </w:r>
      <w:r w:rsidR="00885AAE" w:rsidRPr="00AE6C1A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07215D1E" w14:textId="237C2C1D" w:rsidR="00F11F70" w:rsidRPr="00AE6C1A" w:rsidRDefault="00F11F70" w:rsidP="00AE6C1A">
      <w:pPr>
        <w:pStyle w:val="a6"/>
        <w:numPr>
          <w:ilvl w:val="0"/>
          <w:numId w:val="6"/>
        </w:numPr>
        <w:suppressAutoHyphens/>
        <w:autoSpaceDN w:val="0"/>
        <w:spacing w:before="240"/>
        <w:jc w:val="left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AE6C1A">
        <w:rPr>
          <w:rFonts w:ascii="Calibri" w:eastAsia="Times New Roman" w:hAnsi="Calibri" w:cs="Calibri"/>
          <w:sz w:val="24"/>
          <w:szCs w:val="24"/>
          <w:lang w:eastAsia="ru-RU"/>
        </w:rPr>
        <w:t>Наявність знань та практичних навичок з питань розробки тренінгових програм для лікарів, проведення тренінгів</w:t>
      </w:r>
      <w:r w:rsidR="00885AAE" w:rsidRPr="00AE6C1A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615CD21E" w14:textId="4C698E3A" w:rsidR="00A41625" w:rsidRPr="00AE6C1A" w:rsidRDefault="00F11F70" w:rsidP="00AE6C1A">
      <w:pPr>
        <w:pStyle w:val="a6"/>
        <w:numPr>
          <w:ilvl w:val="0"/>
          <w:numId w:val="6"/>
        </w:numPr>
        <w:suppressAutoHyphens/>
        <w:autoSpaceDN w:val="0"/>
        <w:spacing w:before="240"/>
        <w:jc w:val="left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AE6C1A">
        <w:rPr>
          <w:rFonts w:ascii="Calibri" w:eastAsia="Times New Roman" w:hAnsi="Calibri" w:cs="Calibri"/>
          <w:sz w:val="24"/>
          <w:szCs w:val="24"/>
          <w:lang w:eastAsia="ru-RU"/>
        </w:rPr>
        <w:t>Комп'ютерні навички (обов'язкове володіння базовими програмами MS Office на рівні впевненого користувача).</w:t>
      </w:r>
    </w:p>
    <w:p w14:paraId="45C6C6D6" w14:textId="14E9D9B1" w:rsidR="00A41625" w:rsidRPr="00A41625" w:rsidRDefault="00A41625" w:rsidP="00A41625">
      <w:pPr>
        <w:rPr>
          <w:rFonts w:cstheme="minorHAnsi"/>
          <w:b/>
          <w:color w:val="000000" w:themeColor="text1"/>
          <w:sz w:val="24"/>
          <w:szCs w:val="24"/>
        </w:rPr>
      </w:pPr>
      <w:r w:rsidRPr="00A41625">
        <w:rPr>
          <w:rFonts w:cstheme="minorHAnsi"/>
          <w:b/>
          <w:color w:val="000000" w:themeColor="text1"/>
          <w:sz w:val="24"/>
          <w:szCs w:val="24"/>
        </w:rPr>
        <w:t xml:space="preserve">Резюме має бути надіслане електронною поштою на електронну адресу: </w:t>
      </w:r>
      <w:hyperlink r:id="rId7" w:history="1">
        <w:r w:rsidRPr="00A41625">
          <w:rPr>
            <w:rStyle w:val="a5"/>
            <w:rFonts w:cstheme="minorHAnsi"/>
            <w:b/>
            <w:sz w:val="24"/>
            <w:szCs w:val="24"/>
          </w:rPr>
          <w:t>vacancies@phc.org.ua</w:t>
        </w:r>
      </w:hyperlink>
      <w:r w:rsidRPr="00A41625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75C6DE99" w14:textId="24F2A5B4" w:rsidR="00A41625" w:rsidRPr="00A41625" w:rsidRDefault="00A41625" w:rsidP="00A41625">
      <w:pPr>
        <w:spacing w:after="120"/>
        <w:rPr>
          <w:rFonts w:cstheme="minorHAnsi"/>
          <w:b/>
          <w:color w:val="000000" w:themeColor="text1"/>
          <w:sz w:val="24"/>
          <w:szCs w:val="24"/>
        </w:rPr>
      </w:pPr>
      <w:r w:rsidRPr="00A41625">
        <w:rPr>
          <w:rFonts w:cstheme="minorHAnsi"/>
          <w:color w:val="000000" w:themeColor="text1"/>
          <w:sz w:val="24"/>
          <w:szCs w:val="24"/>
        </w:rPr>
        <w:t xml:space="preserve">В темі листа, будь ласка, зазначте: </w:t>
      </w:r>
      <w:r w:rsidRPr="00A41625">
        <w:rPr>
          <w:rFonts w:cstheme="minorHAnsi"/>
          <w:b/>
          <w:color w:val="000000" w:themeColor="text1"/>
          <w:sz w:val="24"/>
          <w:szCs w:val="24"/>
        </w:rPr>
        <w:t>«</w:t>
      </w:r>
      <w:r w:rsidR="00115887">
        <w:rPr>
          <w:rFonts w:cstheme="minorHAnsi"/>
          <w:b/>
          <w:color w:val="000000" w:themeColor="text1"/>
          <w:sz w:val="24"/>
          <w:szCs w:val="24"/>
        </w:rPr>
        <w:t>529</w:t>
      </w:r>
      <w:r w:rsidRPr="00A41625">
        <w:rPr>
          <w:rFonts w:cstheme="minorHAnsi"/>
          <w:b/>
          <w:color w:val="000000" w:themeColor="text1"/>
          <w:sz w:val="24"/>
          <w:szCs w:val="24"/>
        </w:rPr>
        <w:t xml:space="preserve">-2021 </w:t>
      </w:r>
      <w:r w:rsidRPr="00A41625">
        <w:rPr>
          <w:rFonts w:ascii="Calibri" w:eastAsia="Calibri" w:hAnsi="Calibri" w:cs="Calibri"/>
          <w:b/>
          <w:bCs/>
          <w:sz w:val="24"/>
          <w:szCs w:val="24"/>
        </w:rPr>
        <w:t>консультант з проведення візитів щодо питань відмови від тютюнокуріння для людей, які хворіють на туберкульоз</w:t>
      </w:r>
      <w:r w:rsidRPr="00A41625">
        <w:rPr>
          <w:rFonts w:cstheme="minorHAnsi"/>
          <w:color w:val="000000" w:themeColor="text1"/>
          <w:sz w:val="24"/>
          <w:szCs w:val="24"/>
        </w:rPr>
        <w:t>»</w:t>
      </w:r>
      <w:r w:rsidRPr="00A41625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69569222" w14:textId="77777777" w:rsidR="00A41625" w:rsidRPr="00A41625" w:rsidRDefault="00A41625" w:rsidP="00A41625">
      <w:pPr>
        <w:spacing w:after="120"/>
        <w:rPr>
          <w:rFonts w:cstheme="minorHAnsi"/>
          <w:b/>
          <w:color w:val="000000" w:themeColor="text1"/>
          <w:sz w:val="24"/>
          <w:szCs w:val="24"/>
        </w:rPr>
      </w:pPr>
    </w:p>
    <w:p w14:paraId="39311A9D" w14:textId="68CA4376" w:rsidR="00A41625" w:rsidRPr="00A41625" w:rsidRDefault="00A41625" w:rsidP="00A41625">
      <w:pPr>
        <w:rPr>
          <w:rFonts w:cstheme="minorHAnsi"/>
          <w:color w:val="000000" w:themeColor="text1"/>
          <w:sz w:val="24"/>
          <w:szCs w:val="24"/>
        </w:rPr>
      </w:pPr>
      <w:r w:rsidRPr="00A41625">
        <w:rPr>
          <w:rFonts w:cstheme="minorHAnsi"/>
          <w:b/>
          <w:color w:val="000000" w:themeColor="text1"/>
          <w:sz w:val="24"/>
          <w:szCs w:val="24"/>
        </w:rPr>
        <w:t xml:space="preserve">Термін подання документів – до </w:t>
      </w:r>
      <w:r w:rsidR="00115887">
        <w:rPr>
          <w:rFonts w:cstheme="minorHAnsi"/>
          <w:b/>
          <w:color w:val="000000" w:themeColor="text1"/>
          <w:sz w:val="24"/>
          <w:szCs w:val="24"/>
        </w:rPr>
        <w:t>23</w:t>
      </w:r>
      <w:r w:rsidRPr="00A41625">
        <w:rPr>
          <w:rFonts w:cstheme="minorHAnsi"/>
          <w:b/>
          <w:color w:val="000000" w:themeColor="text1"/>
          <w:sz w:val="24"/>
          <w:szCs w:val="24"/>
        </w:rPr>
        <w:t xml:space="preserve"> листопада 2021 року,</w:t>
      </w:r>
      <w:r w:rsidRPr="00A41625">
        <w:rPr>
          <w:rFonts w:cstheme="minorHAnsi"/>
          <w:color w:val="000000" w:themeColor="text1"/>
          <w:sz w:val="24"/>
          <w:szCs w:val="24"/>
        </w:rPr>
        <w:t xml:space="preserve"> реєстрація документів </w:t>
      </w:r>
      <w:r w:rsidRPr="00A41625">
        <w:rPr>
          <w:rFonts w:cstheme="minorHAnsi"/>
          <w:color w:val="000000" w:themeColor="text1"/>
          <w:sz w:val="24"/>
          <w:szCs w:val="24"/>
        </w:rPr>
        <w:br/>
        <w:t>завершується о 18:00.</w:t>
      </w:r>
    </w:p>
    <w:p w14:paraId="2BD6C0F8" w14:textId="77777777" w:rsidR="00A41625" w:rsidRPr="00A41625" w:rsidRDefault="00A41625" w:rsidP="00A41625">
      <w:pPr>
        <w:rPr>
          <w:rFonts w:cstheme="minorHAnsi"/>
          <w:color w:val="000000" w:themeColor="text1"/>
          <w:sz w:val="24"/>
          <w:szCs w:val="24"/>
        </w:rPr>
      </w:pPr>
    </w:p>
    <w:p w14:paraId="68B5ABF4" w14:textId="77777777" w:rsidR="00A41625" w:rsidRPr="00A41625" w:rsidRDefault="00A41625" w:rsidP="00A41625">
      <w:pPr>
        <w:rPr>
          <w:rFonts w:cstheme="minorHAnsi"/>
          <w:sz w:val="24"/>
          <w:szCs w:val="24"/>
        </w:rPr>
      </w:pPr>
      <w:r w:rsidRPr="00A41625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C92A2E2" w14:textId="77777777" w:rsidR="00A41625" w:rsidRPr="00A41625" w:rsidRDefault="00A41625" w:rsidP="00A41625">
      <w:pPr>
        <w:rPr>
          <w:rFonts w:cstheme="minorHAnsi"/>
          <w:sz w:val="24"/>
          <w:szCs w:val="24"/>
        </w:rPr>
      </w:pPr>
    </w:p>
    <w:p w14:paraId="407F7984" w14:textId="77777777" w:rsidR="00A41625" w:rsidRPr="00A41625" w:rsidRDefault="00A41625" w:rsidP="00A41625">
      <w:pPr>
        <w:rPr>
          <w:rFonts w:cstheme="minorHAnsi"/>
          <w:sz w:val="24"/>
          <w:szCs w:val="24"/>
        </w:rPr>
      </w:pPr>
      <w:r w:rsidRPr="00A41625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E137BD" w14:textId="77777777" w:rsidR="00A41625" w:rsidRPr="00681639" w:rsidRDefault="00A41625" w:rsidP="00A41625">
      <w:pPr>
        <w:rPr>
          <w:rFonts w:cstheme="minorHAnsi"/>
        </w:rPr>
      </w:pPr>
    </w:p>
    <w:p w14:paraId="1C2F340D" w14:textId="77777777" w:rsidR="00296A19" w:rsidRPr="00F11F70" w:rsidRDefault="00296A19">
      <w:pPr>
        <w:rPr>
          <w:lang w:val="ru-RU"/>
        </w:rPr>
      </w:pPr>
    </w:p>
    <w:sectPr w:rsidR="00296A19" w:rsidRPr="00F11F70" w:rsidSect="00CC67F4">
      <w:headerReference w:type="default" r:id="rId8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102" w14:textId="77777777" w:rsidR="00AF43F2" w:rsidRDefault="00AF43F2">
      <w:r>
        <w:separator/>
      </w:r>
    </w:p>
  </w:endnote>
  <w:endnote w:type="continuationSeparator" w:id="0">
    <w:p w14:paraId="4C09D3F0" w14:textId="77777777" w:rsidR="00AF43F2" w:rsidRDefault="00AF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3388" w14:textId="77777777" w:rsidR="00AF43F2" w:rsidRDefault="00AF43F2">
      <w:r>
        <w:separator/>
      </w:r>
    </w:p>
  </w:footnote>
  <w:footnote w:type="continuationSeparator" w:id="0">
    <w:p w14:paraId="398AB245" w14:textId="77777777" w:rsidR="00AF43F2" w:rsidRDefault="00AF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A7D9" w14:textId="77777777" w:rsidR="00E44C78" w:rsidRDefault="00520A9B">
    <w:pPr>
      <w:pStyle w:val="a3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07E2597B" wp14:editId="118F8ADE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429"/>
    <w:multiLevelType w:val="hybridMultilevel"/>
    <w:tmpl w:val="912CE9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711"/>
    <w:multiLevelType w:val="hybridMultilevel"/>
    <w:tmpl w:val="9202E0C4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6C8E"/>
    <w:multiLevelType w:val="hybridMultilevel"/>
    <w:tmpl w:val="8A742B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E2F2B"/>
    <w:multiLevelType w:val="hybridMultilevel"/>
    <w:tmpl w:val="8A1E2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70"/>
    <w:rsid w:val="00115887"/>
    <w:rsid w:val="001742AC"/>
    <w:rsid w:val="00296A19"/>
    <w:rsid w:val="00441111"/>
    <w:rsid w:val="00520A9B"/>
    <w:rsid w:val="00535189"/>
    <w:rsid w:val="006529FA"/>
    <w:rsid w:val="007C7740"/>
    <w:rsid w:val="007E3A3C"/>
    <w:rsid w:val="00885AAE"/>
    <w:rsid w:val="009C1DE9"/>
    <w:rsid w:val="00A41625"/>
    <w:rsid w:val="00AE6C1A"/>
    <w:rsid w:val="00AF43F2"/>
    <w:rsid w:val="00BC5909"/>
    <w:rsid w:val="00C96F85"/>
    <w:rsid w:val="00CB155E"/>
    <w:rsid w:val="00D60B4E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C1B2"/>
  <w15:chartTrackingRefBased/>
  <w15:docId w15:val="{E38A3EAB-CC03-446D-B007-F71F3BE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70"/>
    <w:pPr>
      <w:tabs>
        <w:tab w:val="center" w:pos="4677"/>
        <w:tab w:val="right" w:pos="9355"/>
      </w:tabs>
      <w:suppressAutoHyphens/>
      <w:autoSpaceDN w:val="0"/>
      <w:ind w:firstLine="0"/>
      <w:jc w:val="left"/>
      <w:textAlignment w:val="baseline"/>
    </w:pPr>
    <w:rPr>
      <w:rFonts w:ascii="Georgia" w:eastAsia="MS Mincho" w:hAnsi="Georgia" w:cs="Times New Roman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11F70"/>
    <w:rPr>
      <w:rFonts w:ascii="Georgia" w:eastAsia="MS Mincho" w:hAnsi="Georgia" w:cs="Times New Roman"/>
      <w:szCs w:val="24"/>
      <w:lang w:val="en-US"/>
    </w:rPr>
  </w:style>
  <w:style w:type="character" w:styleId="a5">
    <w:name w:val="Hyperlink"/>
    <w:rsid w:val="00A416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Stoyka</dc:creator>
  <cp:keywords/>
  <dc:description/>
  <cp:lastModifiedBy>PHC</cp:lastModifiedBy>
  <cp:revision>3</cp:revision>
  <dcterms:created xsi:type="dcterms:W3CDTF">2021-11-16T12:37:00Z</dcterms:created>
  <dcterms:modified xsi:type="dcterms:W3CDTF">2021-11-16T12:37:00Z</dcterms:modified>
</cp:coreProperties>
</file>