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44" w:rsidRDefault="00397048" w:rsidP="00397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Ізоляційно-обмежувальні заходи</w:t>
      </w:r>
    </w:p>
    <w:p w:rsidR="00397048" w:rsidRDefault="00397048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048" w:rsidRDefault="00397048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Традиційні уявлення про ізоляцію насамперед пов’язані з необхідністю відокремлення заразного пацієнта від оточуючих за рахунок його віддалення на достатню відстань («</w:t>
      </w:r>
      <w:r w:rsidRPr="00397048">
        <w:rPr>
          <w:rFonts w:ascii="Times New Roman" w:hAnsi="Times New Roman" w:cs="Times New Roman"/>
          <w:i/>
          <w:sz w:val="28"/>
          <w:szCs w:val="28"/>
          <w:lang w:val="uk-UA"/>
        </w:rPr>
        <w:t>географічна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або </w:t>
      </w:r>
      <w:r w:rsidRPr="00397048">
        <w:rPr>
          <w:rFonts w:ascii="Times New Roman" w:hAnsi="Times New Roman" w:cs="Times New Roman"/>
          <w:i/>
          <w:sz w:val="28"/>
          <w:szCs w:val="28"/>
          <w:lang w:val="uk-UA"/>
        </w:rPr>
        <w:t>просторова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ізоляція) та/або шляхом використання фізичних перешкод (</w:t>
      </w:r>
      <w:r w:rsidRPr="00397048">
        <w:rPr>
          <w:rFonts w:ascii="Times New Roman" w:hAnsi="Times New Roman" w:cs="Times New Roman"/>
          <w:i/>
          <w:sz w:val="28"/>
          <w:szCs w:val="28"/>
          <w:lang w:val="uk-UA"/>
        </w:rPr>
        <w:t>бар’єрна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ізоляція). Однак подібні види ізоляції бувають недостатніми або, навпаки, непотрібними. В більшості випадків розвиток інфекційних хвороб, пов’язаних з наданням медичної допомоги (далі – ІПНМД), яким можна запобігти, не дотичний до </w:t>
      </w:r>
      <w:r w:rsidR="00BE5F63">
        <w:rPr>
          <w:rFonts w:ascii="Times New Roman" w:hAnsi="Times New Roman" w:cs="Times New Roman"/>
          <w:sz w:val="28"/>
          <w:szCs w:val="28"/>
          <w:lang w:val="uk-UA"/>
        </w:rPr>
        <w:t>ізоляційних заходів, а викликаний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порушенням правил асептики та гігієни</w:t>
      </w:r>
      <w:r w:rsidR="00BE5F63">
        <w:rPr>
          <w:rFonts w:ascii="Times New Roman" w:hAnsi="Times New Roman" w:cs="Times New Roman"/>
          <w:sz w:val="28"/>
          <w:szCs w:val="28"/>
          <w:lang w:val="uk-UA"/>
        </w:rPr>
        <w:t xml:space="preserve"> (і наявність стін навколо вогнища/джерела інфекції нічим не допоможе). Тому, окрім вимог по розміщенню пацієнта (що є лише одним і далеко не завжди головним елементом ізоляції), ізоляційна система включає в себе цілий комплекс інших заходів (</w:t>
      </w:r>
      <w:r w:rsidR="00BE5F63" w:rsidRPr="00BE5F63">
        <w:rPr>
          <w:rFonts w:ascii="Times New Roman" w:hAnsi="Times New Roman" w:cs="Times New Roman"/>
          <w:i/>
          <w:sz w:val="28"/>
          <w:szCs w:val="28"/>
          <w:lang w:val="uk-UA"/>
        </w:rPr>
        <w:t>функціональна</w:t>
      </w:r>
      <w:r w:rsidR="00BE5F63">
        <w:rPr>
          <w:rFonts w:ascii="Times New Roman" w:hAnsi="Times New Roman" w:cs="Times New Roman"/>
          <w:sz w:val="28"/>
          <w:szCs w:val="28"/>
          <w:lang w:val="uk-UA"/>
        </w:rPr>
        <w:t xml:space="preserve"> ізоляція).</w:t>
      </w:r>
    </w:p>
    <w:p w:rsidR="00BE5F63" w:rsidRDefault="00BE5F63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Ізоляція (ізоляційно-обмежувальні заходи) </w:t>
      </w:r>
      <w:r>
        <w:rPr>
          <w:rFonts w:ascii="Times New Roman" w:hAnsi="Times New Roman" w:cs="Times New Roman"/>
          <w:sz w:val="28"/>
          <w:szCs w:val="28"/>
          <w:lang w:val="uk-UA"/>
        </w:rPr>
        <w:t>– комплекс заходів, метою яких є попередження передачі збудника хвороби від пацієнтів з потенційно контагіозним захворюванням до інших пацієнтів/працівників закладу охорони здоров’я (далі – ЗОЗ)/відвідувач</w:t>
      </w:r>
      <w:r w:rsidR="009031FF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ЗОЗ. Сучасні ізоляційно-обмежувальні заходи направлені на збудник хвороби і на розрив механізмів та шляхів передачі і включають в себе:</w:t>
      </w:r>
    </w:p>
    <w:p w:rsidR="00BE5F63" w:rsidRDefault="00BE5F63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особливі вимоги до розміщення пацієнтів;</w:t>
      </w:r>
    </w:p>
    <w:p w:rsidR="00BE5F63" w:rsidRDefault="00BE5F63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використання засобів індивідуального захисту;</w:t>
      </w:r>
    </w:p>
    <w:p w:rsidR="00BE5F63" w:rsidRDefault="00BE5F63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дотримання правил і практик гігієни рук;</w:t>
      </w:r>
    </w:p>
    <w:p w:rsidR="00BE5F63" w:rsidRDefault="00BE5F63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особливі вимоги до переміщення і транспортування пацієнтів;</w:t>
      </w:r>
    </w:p>
    <w:p w:rsidR="00BE5F63" w:rsidRDefault="00BE5F63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особливі вимоги до використання і обробки </w:t>
      </w:r>
      <w:r w:rsidR="0061418E">
        <w:rPr>
          <w:rFonts w:ascii="Times New Roman" w:hAnsi="Times New Roman" w:cs="Times New Roman"/>
          <w:sz w:val="28"/>
          <w:szCs w:val="28"/>
          <w:lang w:val="uk-UA"/>
        </w:rPr>
        <w:t>засобів догляду за пацієнтом;</w:t>
      </w:r>
    </w:p>
    <w:p w:rsidR="0061418E" w:rsidRDefault="0061418E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заходи щодо поточної і заключної дезінфекції;</w:t>
      </w:r>
    </w:p>
    <w:p w:rsidR="0061418E" w:rsidRDefault="0061418E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організаційні вимоги.</w:t>
      </w:r>
    </w:p>
    <w:p w:rsidR="0061418E" w:rsidRDefault="0061418E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відповідності до прийнятої в Україні класифікації профілактичних і протиепідемічних заходів, ізоляція в першу чергу направлена на першу ланку епідемічного процесу – </w:t>
      </w:r>
      <w:r w:rsidRPr="0061418E">
        <w:rPr>
          <w:rFonts w:ascii="Times New Roman" w:hAnsi="Times New Roman" w:cs="Times New Roman"/>
          <w:i/>
          <w:sz w:val="28"/>
          <w:szCs w:val="28"/>
          <w:lang w:val="uk-UA"/>
        </w:rPr>
        <w:t>ізоляція джерела інфекції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Крім того, ізоляції можна піддавати особливо сприйнятливих пацієнтів (наприклад, з вираженим імунодефіцитом). При цьому ізоляція спрямована на третю ланку епідемічного процесу – </w:t>
      </w:r>
      <w:r w:rsidRPr="0061418E">
        <w:rPr>
          <w:rFonts w:ascii="Times New Roman" w:hAnsi="Times New Roman" w:cs="Times New Roman"/>
          <w:i/>
          <w:sz w:val="28"/>
          <w:szCs w:val="28"/>
          <w:lang w:val="uk-UA"/>
        </w:rPr>
        <w:t>протективна або захисна ізоляція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18E" w:rsidRDefault="0061418E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1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Різниця в підходах до ізоляції в Україні та США. 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Україні ізоляція пацієнта в більшості випадків означає госпіталізацію/перев</w:t>
      </w:r>
      <w:r w:rsidR="00A25550">
        <w:rPr>
          <w:rFonts w:ascii="Times New Roman" w:hAnsi="Times New Roman" w:cs="Times New Roman"/>
          <w:sz w:val="28"/>
          <w:szCs w:val="28"/>
          <w:lang w:val="uk-UA"/>
        </w:rPr>
        <w:t>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550">
        <w:rPr>
          <w:rFonts w:ascii="Times New Roman" w:hAnsi="Times New Roman" w:cs="Times New Roman"/>
          <w:sz w:val="28"/>
          <w:szCs w:val="28"/>
          <w:lang w:val="uk-UA"/>
        </w:rPr>
        <w:t>в спеціалізований інфекційний стаціонар/відділення. Такий підхід зазвичай пояснюється наступними причинами:</w:t>
      </w:r>
    </w:p>
    <w:p w:rsidR="00A25550" w:rsidRDefault="00A25550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1) в межах інфекційного стаціонару можна сконцентрувати спеціалістів, які мають спеціальну підготовку і досвід догляду за пацієнтами з інфекційними хворобами;</w:t>
      </w:r>
    </w:p>
    <w:p w:rsidR="00A25550" w:rsidRDefault="00A25550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2) вважається (без будь-яких доказів), що будівництво спеціалізованих стаціонарів дозволяє економити ресурси (в першу чергу фінансові), що знадобилися б для ефективної ізоляції інфекційних пацієнтів у відділенні/ЗОЗ загального профілю;</w:t>
      </w:r>
    </w:p>
    <w:p w:rsidR="00A25550" w:rsidRDefault="00A25550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3) переведення контагіозного пацієнта за межі відділення/ЗОЗ створює відчуття захищеності, дозволяє уникнути потенційного розповсюдження мікроорганізму всередині відділення/ЗОЗ (за умови швидкої діагностики і своєчасного переведення в інфекційне відділення) та позбавитися </w:t>
      </w:r>
      <w:r w:rsidR="00931691">
        <w:rPr>
          <w:rFonts w:ascii="Times New Roman" w:hAnsi="Times New Roman" w:cs="Times New Roman"/>
          <w:sz w:val="28"/>
          <w:szCs w:val="28"/>
          <w:lang w:val="uk-UA"/>
        </w:rPr>
        <w:t>додаткових клопотів, що неодмінно з’являться при перебуванні контагіозного пацієнта в неінфекційному стаціонарі.</w:t>
      </w:r>
    </w:p>
    <w:p w:rsidR="00931691" w:rsidRDefault="00931691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Однак, доцільність даного підходу викликає сумніви, враховуючи наступне:</w:t>
      </w:r>
    </w:p>
    <w:p w:rsidR="00931691" w:rsidRDefault="00931691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1) більшість інфекційних хвороб не потребують жорстких ізоляційних заходів (наприклад, при більшості з них відсутня необхідність в контролі повітряного середовища). В більшості випадків цілком можливо організувати відповідні ізоляційно-обмежувальні заходи в багатопрофільному стаціонарі;</w:t>
      </w:r>
    </w:p>
    <w:p w:rsidR="00931691" w:rsidRDefault="00931691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2) велика кількість інфекційних хвороб має незначний період контагіозності (наприклад, при захворюваннях, які викликані стрептококами групи А, менінгококами, гемофільною паличкою ізоляцію можна обмежити 24 годинами від моменту початку етіотропної терапії);</w:t>
      </w:r>
    </w:p>
    <w:p w:rsidR="00931691" w:rsidRDefault="00931691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3) значний відсоток пацієнтів, які підлягають ізоляції, мають стани, що потребують </w:t>
      </w:r>
      <w:r w:rsidR="002613E6">
        <w:rPr>
          <w:rFonts w:ascii="Times New Roman" w:hAnsi="Times New Roman" w:cs="Times New Roman"/>
          <w:sz w:val="28"/>
          <w:szCs w:val="28"/>
          <w:lang w:val="uk-UA"/>
        </w:rPr>
        <w:t>спеціалізованої медичної допомоги, яку тяжко надати в інфекційному відділенні/ЗОЗ. В зв’язку з цим, більшість спеціалізованих</w:t>
      </w:r>
      <w:r w:rsidR="009031FF">
        <w:rPr>
          <w:rFonts w:ascii="Times New Roman" w:hAnsi="Times New Roman" w:cs="Times New Roman"/>
          <w:sz w:val="28"/>
          <w:szCs w:val="28"/>
          <w:lang w:val="uk-UA"/>
        </w:rPr>
        <w:t xml:space="preserve"> (інфекційних)</w:t>
      </w:r>
      <w:r w:rsidR="002613E6">
        <w:rPr>
          <w:rFonts w:ascii="Times New Roman" w:hAnsi="Times New Roman" w:cs="Times New Roman"/>
          <w:sz w:val="28"/>
          <w:szCs w:val="28"/>
          <w:lang w:val="uk-UA"/>
        </w:rPr>
        <w:t xml:space="preserve"> ЗОЗ відкривають у своєму складі </w:t>
      </w:r>
      <w:r w:rsidR="009031FF">
        <w:rPr>
          <w:rFonts w:ascii="Times New Roman" w:hAnsi="Times New Roman" w:cs="Times New Roman"/>
          <w:sz w:val="28"/>
          <w:szCs w:val="28"/>
          <w:lang w:val="uk-UA"/>
        </w:rPr>
        <w:t>вузько</w:t>
      </w:r>
      <w:r w:rsidR="002613E6">
        <w:rPr>
          <w:rFonts w:ascii="Times New Roman" w:hAnsi="Times New Roman" w:cs="Times New Roman"/>
          <w:sz w:val="28"/>
          <w:szCs w:val="28"/>
          <w:lang w:val="uk-UA"/>
        </w:rPr>
        <w:t>спеціалізовані відділення/підрозділи (наприклад, хірургічні, акушерські, реанімації та інтенсивної терапії), хоча це не може вирішити проблему лікування пацієнтів, які потребують застосування специфічних методів та участі висококваліфікованих спеціалістів вузького профілю;</w:t>
      </w:r>
    </w:p>
    <w:p w:rsidR="002613E6" w:rsidRDefault="002613E6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4) подібний підхід до ізоляції формує помилкове відчуття захищеності у медичних працівників і нерідко призводить до безвідповідального відношення до гігієни рук та використання ЗІЗ, насамперед рукавичок;</w:t>
      </w:r>
    </w:p>
    <w:p w:rsidR="002613E6" w:rsidRDefault="002613E6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5) окрім випадків «традиційних» інфекційних хвороб, ізоляції потребують пацієнти з ІПНМД і носії мікроорганізмів з певними властивостями (наприклад, із множинною стійкістю до антимікробних препаратів). Виділення для таких пацієнтів спеціальних «гнійних» відділень, палат, перев’язувальних, операційних тощо безумовно є ефективним засобом попередження зараження «чистих»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пацієнтів. Однак, концентрація потенційних вогнищ/джерел інфекції підвищує ризик перехресного інфікування серед «гнійних пацієнтів». Така система ізоляції</w:t>
      </w:r>
      <w:r w:rsidR="001E0D77">
        <w:rPr>
          <w:rFonts w:ascii="Times New Roman" w:hAnsi="Times New Roman" w:cs="Times New Roman"/>
          <w:sz w:val="28"/>
          <w:szCs w:val="28"/>
          <w:lang w:val="uk-UA"/>
        </w:rPr>
        <w:t>, основні положення якої були означені ще в добактеріологічну еру, в сучасних умовах є абсолютно недостатньою, оскільки не враховує епідеміологічні особливості різноманітних етіологічних і клінічних форм ІПНМД. Крім того, частка пацієнтів з ІПНМД в деяких спеціалізованих відділеннях (наприклад, відділення анестезіології, реанімації та інтенсивної терапії, опікові відділення, відділення політравми) може бути настільки високою, що переведення їх в інфекційні відділення фізично неможливе.</w:t>
      </w:r>
    </w:p>
    <w:p w:rsidR="001E0D77" w:rsidRDefault="001E0D77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 вже згадувалося, на відміну від України, в США не існує спеціалізованих інфекційних та «гнійних» відділень. За необхідності, всі ізоляційно-обмежувальні заходи здійснюються у звичайних відділеннях. Слід підкреслити, що системи ізоляції </w:t>
      </w:r>
      <w:r w:rsidR="00B4441D">
        <w:rPr>
          <w:rFonts w:ascii="Times New Roman" w:hAnsi="Times New Roman" w:cs="Times New Roman"/>
          <w:sz w:val="28"/>
          <w:szCs w:val="28"/>
          <w:lang w:val="uk-UA"/>
        </w:rPr>
        <w:t xml:space="preserve">в США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засновані </w:t>
      </w:r>
      <w:r w:rsidR="00B4441D">
        <w:rPr>
          <w:rFonts w:ascii="Times New Roman" w:hAnsi="Times New Roman" w:cs="Times New Roman"/>
          <w:sz w:val="28"/>
          <w:szCs w:val="28"/>
          <w:lang w:val="uk-UA"/>
        </w:rPr>
        <w:t>на уявленнях про шляхи передачі збудників, які дещо відрізняються від наших. Так, в США шляхи передачі класифікуються перш за все у відповідності до практичної значимості, тобто підходів до запровадження ефективних ізоляційно-обмежувальних заходів.</w:t>
      </w:r>
    </w:p>
    <w:p w:rsidR="00B4441D" w:rsidRDefault="00B4441D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Враховуючи традиції набуті впродовж багатьох років, можливим рішенням може бути поєднання двох підходів, при якому показання до госпіталізації в інфекційний стаціонар мають бути зведені до мінімуму, а кожен соматичний стаціонар повинен бути готовим організувати адекватні ізоляційно-обмежувальні заходи по відношенню до пацієнтів з інфекційними хворобами будь-якої етіології та із врахуванням епідеміологічних особливостей. В будь-якому випадку, слідуючи досвіду розвинених країн, очевидна невідворотність зменшення кількості інфекційних стаціонарів.</w:t>
      </w:r>
    </w:p>
    <w:p w:rsidR="002A627F" w:rsidRDefault="002A627F" w:rsidP="003970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6487">
        <w:rPr>
          <w:rFonts w:ascii="Times New Roman" w:hAnsi="Times New Roman" w:cs="Times New Roman"/>
          <w:b/>
          <w:i/>
          <w:sz w:val="28"/>
          <w:szCs w:val="28"/>
          <w:lang w:val="uk-UA"/>
        </w:rPr>
        <w:t>Деякі основні елементи системи ізоляційно-обмежувальних заходів.</w:t>
      </w:r>
    </w:p>
    <w:p w:rsidR="00646487" w:rsidRDefault="00646487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Розміщення пацієнтів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Історії медицини відомі випадки, коли для транспортної ізоляції пацієнтів використовувалися космічні капсули «Аполлон». Як правило, в настільки жорстких заходах безпеки немає необхідності. Навіть коли мова йде про протективну ізоляцію пацієнтів з імунодефіцитом, важко визначити, які методи дійсно є ефективними: створення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ультрачистого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(розміщення пацієнта в особливій палаті з подачею повітря через високоефективні </w:t>
      </w:r>
      <w:r>
        <w:rPr>
          <w:rFonts w:ascii="Times New Roman" w:hAnsi="Times New Roman" w:cs="Times New Roman"/>
          <w:sz w:val="28"/>
          <w:szCs w:val="28"/>
        </w:rPr>
        <w:t>HEPA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-фільтри з </w:t>
      </w:r>
      <w:r w:rsidR="00C13F93">
        <w:rPr>
          <w:rFonts w:ascii="Times New Roman" w:hAnsi="Times New Roman" w:cs="Times New Roman"/>
          <w:sz w:val="28"/>
          <w:szCs w:val="28"/>
          <w:lang w:val="uk-UA"/>
        </w:rPr>
        <w:t>кратністю повітрообміну 100/год і більше, стерильною їжею і водою тощо) чи профілактичне застосування антимікробних препаратів в поєднанні з традиційними заходами безпеки.</w:t>
      </w:r>
    </w:p>
    <w:p w:rsidR="00C13F93" w:rsidRDefault="00C13F93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деяких випадках правила ізоляції вимагають розміщення пацієнта в окремому приміщенні (бокси, напівбокси, одномісні палати), яке щонайменше має бути оснащеним відповідним санітарно-технічним обладнанням (туалет, душ, раковина). Існують різні думки щодо доречності додаткових приміщень (шлюзи, </w:t>
      </w:r>
      <w:proofErr w:type="spellStart"/>
      <w:r w:rsidR="00B31743">
        <w:rPr>
          <w:rFonts w:ascii="Times New Roman" w:hAnsi="Times New Roman" w:cs="Times New Roman"/>
          <w:sz w:val="28"/>
          <w:szCs w:val="28"/>
          <w:lang w:val="uk-UA"/>
        </w:rPr>
        <w:t>передбоксники</w:t>
      </w:r>
      <w:proofErr w:type="spellEnd"/>
      <w:r w:rsidR="00B31743">
        <w:rPr>
          <w:rFonts w:ascii="Times New Roman" w:hAnsi="Times New Roman" w:cs="Times New Roman"/>
          <w:sz w:val="28"/>
          <w:szCs w:val="28"/>
          <w:lang w:val="uk-UA"/>
        </w:rPr>
        <w:t xml:space="preserve">, тамбури тощо). </w:t>
      </w:r>
      <w:r w:rsidR="0080537A">
        <w:rPr>
          <w:rFonts w:ascii="Times New Roman" w:hAnsi="Times New Roman" w:cs="Times New Roman"/>
          <w:sz w:val="28"/>
          <w:szCs w:val="28"/>
          <w:lang w:val="uk-UA"/>
        </w:rPr>
        <w:t xml:space="preserve">Однак завжди слід враховувати </w:t>
      </w:r>
      <w:r w:rsidR="0080537A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необхідність забезпечення відповідних умов для обробки рук, переодягання, зберігання засобів індивідуального захисту та інших предметів, утилізації відходів, заміни білизни.</w:t>
      </w:r>
    </w:p>
    <w:p w:rsidR="0080537A" w:rsidRDefault="0080537A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Ізоляція в окремій палаті необхідна при наявності чи підозрі щодо висококонтагіозних інфекційних хвороб (наприклад, туберкульозу) або у випадках, коли пацієнти не в змозі виконувати елементарні гігієнічні вимоги (дитячий вік, змінений ментальний статус, низька санітарна культура тощо). Розміщення в окремій палаті показане також пацієнтам, перебіг інфекційного процесу у яких супроводжується вираженою контамінацією оточуючого середовища (внутрішнього середовища </w:t>
      </w:r>
      <w:r w:rsidR="00FC7BDC">
        <w:rPr>
          <w:rFonts w:ascii="Times New Roman" w:hAnsi="Times New Roman" w:cs="Times New Roman"/>
          <w:sz w:val="28"/>
          <w:szCs w:val="28"/>
          <w:lang w:val="uk-UA"/>
        </w:rPr>
        <w:t>ЗОЗ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масивна неконтрольована кровотеча, діарея, запальний процес інфекційного характеру в області рани із великою кількістю виділень, інфіковані опіки </w:t>
      </w:r>
      <w:r w:rsidR="0045243E">
        <w:rPr>
          <w:rFonts w:ascii="Times New Roman" w:hAnsi="Times New Roman" w:cs="Times New Roman"/>
          <w:sz w:val="28"/>
          <w:szCs w:val="28"/>
          <w:lang w:val="uk-UA"/>
        </w:rPr>
        <w:t>із великою площею ураження 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243E">
        <w:rPr>
          <w:rFonts w:ascii="Times New Roman" w:hAnsi="Times New Roman" w:cs="Times New Roman"/>
          <w:sz w:val="28"/>
          <w:szCs w:val="28"/>
          <w:lang w:val="uk-UA"/>
        </w:rPr>
        <w:t>Окрема палата відіграє роль як фізичного, так і психологічного бар’єру, постійно нагадуючи медичному персоналу щодо необхідності миття рук та виконання інших відповідних заходів.</w:t>
      </w:r>
    </w:p>
    <w:p w:rsidR="0045243E" w:rsidRDefault="0045243E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Однак в більшості випадків, у розміщенні пацієнтів окремо один від одного немає необхідності: зонування території (наприклад, умовне розділення реанімаційної зали) із закріпленням медичного персоналу за кожною із зон може бути достатнім. За необхідності розміщення пацієнтів в окремі палати і відсутності необхідної кількості палат, можливим є сумісне розміщення пацієнтів, вірогідність перехресного зараження у яких невисока і наслідки інфекційного процесу незначні. </w:t>
      </w:r>
      <w:r w:rsidR="00F22FEC">
        <w:rPr>
          <w:rFonts w:ascii="Times New Roman" w:hAnsi="Times New Roman" w:cs="Times New Roman"/>
          <w:sz w:val="28"/>
          <w:szCs w:val="28"/>
          <w:lang w:val="uk-UA"/>
        </w:rPr>
        <w:t>Отже, пацієнти, які інфіковані або колонізовані одним і тим же збудником, у разі незначного ризику реінфекції, можуть знаходитися в одній палаті (</w:t>
      </w:r>
      <w:r w:rsidR="00F22FEC" w:rsidRPr="00F22FEC">
        <w:rPr>
          <w:rFonts w:ascii="Times New Roman" w:hAnsi="Times New Roman" w:cs="Times New Roman"/>
          <w:i/>
          <w:sz w:val="28"/>
          <w:szCs w:val="28"/>
          <w:lang w:val="uk-UA"/>
        </w:rPr>
        <w:t>когортна ізоляція</w:t>
      </w:r>
      <w:r w:rsidR="00F22FEC">
        <w:rPr>
          <w:rFonts w:ascii="Times New Roman" w:hAnsi="Times New Roman" w:cs="Times New Roman"/>
          <w:sz w:val="28"/>
          <w:szCs w:val="28"/>
          <w:lang w:val="uk-UA"/>
        </w:rPr>
        <w:t>). Такий спосіб ізоляції є звичним для інфекційних стаціонарів і часто використовується при спалахах ІПНМД у багатопрофільних стаціонарах.</w:t>
      </w:r>
    </w:p>
    <w:p w:rsidR="00F22FEC" w:rsidRDefault="00F22FEC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«Розрідження» сприйнятливих пацієнтів – ще один спосіб ізоляції. Прикладом може бути організація роботи пологових будинків із сумісним перебуванням матері і новонародженого.</w:t>
      </w:r>
    </w:p>
    <w:p w:rsidR="00F22FEC" w:rsidRDefault="00F22FEC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Ізоляція пацієнтів з інфекційними хворобами, що передаються повітряним шляхом, має здійснюватися в палаті із негативним тиском повітря – </w:t>
      </w:r>
      <w:r w:rsidRPr="00F22F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палата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для ізоляції пацієнтів із</w:t>
      </w:r>
      <w:r w:rsidRPr="00F22F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аерогенною інфекцією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2FEC" w:rsidRDefault="00F22FEC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Ізоляція можлива не тільки в просторі, але і в часі: дотримання послідовності при виконанні маніпуляцій і догляді за пацієнтами із врахуванням ступеня ризику/контагіозності (в тому числі під час проведення маніпуляцій на різних біотопах одного і того ж пацієнта)</w:t>
      </w:r>
      <w:r w:rsidR="00511D38">
        <w:rPr>
          <w:rFonts w:ascii="Times New Roman" w:hAnsi="Times New Roman" w:cs="Times New Roman"/>
          <w:sz w:val="28"/>
          <w:szCs w:val="28"/>
          <w:lang w:val="uk-UA"/>
        </w:rPr>
        <w:t xml:space="preserve"> є важливим елементом ізоляційно-обмежувальних заходів.</w:t>
      </w:r>
    </w:p>
    <w:p w:rsidR="00511D38" w:rsidRDefault="00511D38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Засоби індивідуального захисту і спецодяг.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захисту персоналу використовуються різноманітні види масок, захисних окулярів і щитків для лиця.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Ці засоби необхідні при виконанні всіх видів діяльності, при яких можлива контамінація слизових оболонок очей, носа і рота кров’ю, рідинами (в тому числі такими, що містять кров), секретами і екскретами.</w:t>
      </w:r>
    </w:p>
    <w:p w:rsidR="00511D38" w:rsidRDefault="00511D38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Хірургічні маски зазвичай використовуються для запобігання зараженню повітряно-крапельними інфекціями, однак в деяких випадках (наприклад, при ізоляції пацієнтів інфікованих метицилін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-резистентним золотистим стафілококом) маски одягають для попередження колонізації носа, що може реалізуватися шляхом доторкування до нього контамінованими руками. При деяких інфекційних хворобах (наприклад, туберкульоз) звичайні хірургічні маски можуть виявитися неефективними, у зв’язку з чим показано використання респіраторів класу </w:t>
      </w:r>
      <w:r>
        <w:rPr>
          <w:rFonts w:ascii="Times New Roman" w:hAnsi="Times New Roman" w:cs="Times New Roman"/>
          <w:sz w:val="28"/>
          <w:szCs w:val="28"/>
        </w:rPr>
        <w:t>FFP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і вище. Всі засоби індивідуального захисту мають бути </w:t>
      </w:r>
      <w:r w:rsidR="00BA2CF4">
        <w:rPr>
          <w:rFonts w:ascii="Times New Roman" w:hAnsi="Times New Roman" w:cs="Times New Roman"/>
          <w:sz w:val="28"/>
          <w:szCs w:val="28"/>
          <w:lang w:val="uk-UA"/>
        </w:rPr>
        <w:t>досліджені на ефективність і комфортність (наприклад, кожен співробітник перед використанням респіраторів має пройти фіт-тест).</w:t>
      </w:r>
    </w:p>
    <w:p w:rsidR="00BA2CF4" w:rsidRDefault="00BA2CF4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Халати та іншу захисну одежу слід використовувати при можливому контакті з кров’ю або іншими біологічними рідинами. Рекомендовано використовувати одежу із спеціальної тканини, фактура або просочення яких забезпечують більш ефективний захист при контамінації великою кількістю заразного матеріалу і унеможливлюють проникнення вологи. Слід розуміти, що захисний одяг не захищає від уколів голками та іншими гострими інструментами. Ефективність використання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головних уборів за межами операційних кімнат не підтверджена жодними епідеміологічними даними (зазвичай, їх використання це відголосок традицій).</w:t>
      </w:r>
    </w:p>
    <w:p w:rsidR="00BA2CF4" w:rsidRDefault="00BA2CF4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Миття і обробка рук – ключовий елемент будь-якої системи ізоляції.</w:t>
      </w:r>
    </w:p>
    <w:p w:rsidR="00BA2CF4" w:rsidRDefault="00BA2CF4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5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Сучасні системи ізоляції. </w:t>
      </w:r>
      <w:r w:rsidR="00A35252">
        <w:rPr>
          <w:rFonts w:ascii="Times New Roman" w:hAnsi="Times New Roman" w:cs="Times New Roman"/>
          <w:sz w:val="28"/>
          <w:szCs w:val="28"/>
          <w:lang w:val="uk-UA"/>
        </w:rPr>
        <w:t>Найбільш досконалою представляється система, яка поєднує стандартні заходи безпеки і заходи з урахуванням різноманітних шляхів передачі інфекції. Незважаючи на певні труднощі, які можуть виникнути у зв’язку із застосуванням даної систему (наприклад, розширення показань для використання рукавичок та інших засобів індивідуального захисту і, як наслідок, збільшення витрат на їх придбання), ідея її адаптації в ЗОЗ заслуговує на увагу.</w:t>
      </w:r>
    </w:p>
    <w:p w:rsidR="00A35252" w:rsidRPr="00A35252" w:rsidRDefault="00A35252" w:rsidP="0039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Однак, слід розуміти, що жодна система ізоляції не може бути універсальною і відповідати потребам всіх ЗОЗ. Тому необхідно адаптувати ізоляційно-обмежувальні заходи до потреб і можливостей конкретного ЗОЗ, із урахуванням епідеміологічних особливостей інфекційних хвороб, таким чином забезпечуючи заходи по недопущенню розповсюдження збудників.</w:t>
      </w:r>
    </w:p>
    <w:sectPr w:rsidR="00A35252" w:rsidRPr="00A352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E4"/>
    <w:rsid w:val="001E0D77"/>
    <w:rsid w:val="002613E6"/>
    <w:rsid w:val="002A627F"/>
    <w:rsid w:val="00397048"/>
    <w:rsid w:val="0045243E"/>
    <w:rsid w:val="00511D38"/>
    <w:rsid w:val="0061418E"/>
    <w:rsid w:val="00646487"/>
    <w:rsid w:val="0080537A"/>
    <w:rsid w:val="00886E44"/>
    <w:rsid w:val="009031FF"/>
    <w:rsid w:val="00931691"/>
    <w:rsid w:val="00A25550"/>
    <w:rsid w:val="00A35252"/>
    <w:rsid w:val="00B31743"/>
    <w:rsid w:val="00B4441D"/>
    <w:rsid w:val="00BA2CF4"/>
    <w:rsid w:val="00BA2EE4"/>
    <w:rsid w:val="00BE5F63"/>
    <w:rsid w:val="00C13F93"/>
    <w:rsid w:val="00EC6343"/>
    <w:rsid w:val="00F159E1"/>
    <w:rsid w:val="00F22FEC"/>
    <w:rsid w:val="00F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8E72"/>
  <w15:chartTrackingRefBased/>
  <w15:docId w15:val="{DB3A3ADE-F551-41E4-9D1F-324DA611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5</cp:revision>
  <dcterms:created xsi:type="dcterms:W3CDTF">2019-05-24T08:28:00Z</dcterms:created>
  <dcterms:modified xsi:type="dcterms:W3CDTF">2019-05-29T08:52:00Z</dcterms:modified>
</cp:coreProperties>
</file>