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03B0" w:rsidRPr="004D376C" w:rsidRDefault="00A403B0" w:rsidP="004F1EEA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  <w:r w:rsidRPr="004D37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Надана можливість обирати наступні типи закладів при створенні або зміні закладу ТБ ДКВС України: слідчий ізолятор, туберкульозна лікарня, установа виконання покарань.</w:t>
      </w:r>
    </w:p>
    <w:p w:rsidR="008C2275" w:rsidRPr="004D376C" w:rsidRDefault="008C2275" w:rsidP="004F1EEA">
      <w:pPr>
        <w:keepNext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76C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9790" cy="5445125"/>
            <wp:effectExtent l="0" t="0" r="381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44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B0" w:rsidRPr="004D376C" w:rsidRDefault="00BE2B82" w:rsidP="004F1EEA">
      <w:pPr>
        <w:pStyle w:val="a3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8C2275"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C2275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8C2275" w:rsidRPr="004D376C">
        <w:rPr>
          <w:rFonts w:ascii="Times New Roman" w:hAnsi="Times New Roman" w:cs="Times New Roman"/>
          <w:sz w:val="28"/>
          <w:szCs w:val="28"/>
          <w:lang w:val="uk-UA"/>
        </w:rPr>
        <w:instrText xml:space="preserve"> SEQ Рис. \* ARABIC </w:instrText>
      </w:r>
      <w:r w:rsidR="008C2275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  <w:lang w:val="uk-UA"/>
        </w:rPr>
        <w:t>1</w:t>
      </w:r>
      <w:r w:rsidR="008C2275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</w:p>
    <w:p w:rsidR="00A403B0" w:rsidRPr="004D376C" w:rsidRDefault="00A403B0" w:rsidP="004F1EEA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  <w:r w:rsidRPr="004D37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Для створення нового типу закладу ДКВС України, перейти у вкладку «Адміністрування», обрати «Значення ТБ поля» та натиснути «Новий запис».</w:t>
      </w:r>
    </w:p>
    <w:p w:rsidR="00A403B0" w:rsidRPr="004D376C" w:rsidRDefault="00A403B0" w:rsidP="004F1EE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76C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6BD1BD2" wp14:editId="0FE11C09">
            <wp:extent cx="5173362" cy="3740737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512" cy="375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B0" w:rsidRPr="004D376C" w:rsidRDefault="00BE2B82" w:rsidP="004F1EEA">
      <w:pPr>
        <w:pStyle w:val="a3"/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A403B0"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403B0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A403B0" w:rsidRPr="004D376C">
        <w:rPr>
          <w:rFonts w:ascii="Times New Roman" w:hAnsi="Times New Roman" w:cs="Times New Roman"/>
          <w:sz w:val="28"/>
          <w:szCs w:val="28"/>
          <w:lang w:val="uk-UA"/>
        </w:rPr>
        <w:instrText xml:space="preserve"> SEQ Рис. \* ARABIC </w:instrText>
      </w:r>
      <w:r w:rsidR="00A403B0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  <w:lang w:val="uk-UA"/>
        </w:rPr>
        <w:t>2</w:t>
      </w:r>
      <w:r w:rsidR="00A403B0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</w:p>
    <w:p w:rsidR="00A403B0" w:rsidRPr="004D376C" w:rsidRDefault="00A403B0" w:rsidP="004F1E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76C">
        <w:rPr>
          <w:rFonts w:ascii="Times New Roman" w:hAnsi="Times New Roman" w:cs="Times New Roman"/>
          <w:sz w:val="28"/>
          <w:szCs w:val="28"/>
          <w:lang w:val="uk-UA"/>
        </w:rPr>
        <w:t>У формі «Нові значення поля ТБ» додати необхідні значення.</w:t>
      </w:r>
    </w:p>
    <w:p w:rsidR="00A403B0" w:rsidRPr="004D376C" w:rsidRDefault="00A403B0" w:rsidP="004F1EEA">
      <w:pPr>
        <w:keepNext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4594" cy="2737365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194" cy="273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275" w:rsidRPr="004D376C" w:rsidRDefault="00BE2B82" w:rsidP="004F1EE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A403B0"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403B0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A403B0" w:rsidRPr="004D376C">
        <w:rPr>
          <w:rFonts w:ascii="Times New Roman" w:hAnsi="Times New Roman" w:cs="Times New Roman"/>
          <w:sz w:val="28"/>
          <w:szCs w:val="28"/>
          <w:lang w:val="uk-UA"/>
        </w:rPr>
        <w:instrText xml:space="preserve"> SEQ Рис. \* ARABIC </w:instrText>
      </w:r>
      <w:r w:rsidR="00A403B0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  <w:lang w:val="uk-UA"/>
        </w:rPr>
        <w:t>3</w:t>
      </w:r>
      <w:r w:rsidR="00A403B0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</w:p>
    <w:p w:rsidR="008C2275" w:rsidRPr="004D376C" w:rsidRDefault="008C2275" w:rsidP="004F1EE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76C">
        <w:rPr>
          <w:rFonts w:ascii="Times New Roman" w:hAnsi="Times New Roman" w:cs="Times New Roman"/>
          <w:sz w:val="28"/>
          <w:szCs w:val="28"/>
          <w:lang w:val="uk-UA"/>
        </w:rPr>
        <w:t>До звіту «Експорт даних для розрахунку потреби в протитуберкульозних препаратах» додано фільтр «Курс лікування за 4 категорією», у разі, якщо обрано фільтр «</w:t>
      </w:r>
      <w:proofErr w:type="spellStart"/>
      <w:r w:rsidRPr="004D376C">
        <w:rPr>
          <w:rFonts w:ascii="Times New Roman" w:hAnsi="Times New Roman" w:cs="Times New Roman"/>
          <w:sz w:val="28"/>
          <w:szCs w:val="28"/>
          <w:lang w:val="uk-UA"/>
        </w:rPr>
        <w:t>Класификація</w:t>
      </w:r>
      <w:proofErr w:type="spellEnd"/>
      <w:r w:rsidRPr="004D376C">
        <w:rPr>
          <w:rFonts w:ascii="Times New Roman" w:hAnsi="Times New Roman" w:cs="Times New Roman"/>
          <w:sz w:val="28"/>
          <w:szCs w:val="28"/>
          <w:lang w:val="uk-UA"/>
        </w:rPr>
        <w:t>» - «Випадок ХР ТБ».</w:t>
      </w:r>
    </w:p>
    <w:p w:rsidR="008C2275" w:rsidRPr="004D376C" w:rsidRDefault="008C2275" w:rsidP="004F1EE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3362" cy="3049596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11" cy="305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275" w:rsidRPr="004D376C" w:rsidRDefault="00BE2B82" w:rsidP="004F1EE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8C2275"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C2275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8C2275" w:rsidRPr="004D376C">
        <w:rPr>
          <w:rFonts w:ascii="Times New Roman" w:hAnsi="Times New Roman" w:cs="Times New Roman"/>
          <w:sz w:val="28"/>
          <w:szCs w:val="28"/>
          <w:lang w:val="uk-UA"/>
        </w:rPr>
        <w:instrText xml:space="preserve"> SEQ Рис. \* ARABIC </w:instrText>
      </w:r>
      <w:r w:rsidR="008C2275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  <w:lang w:val="uk-UA"/>
        </w:rPr>
        <w:t>4</w:t>
      </w:r>
      <w:r w:rsidR="008C2275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</w:p>
    <w:p w:rsidR="00A403B0" w:rsidRPr="004D376C" w:rsidRDefault="004F1EEA" w:rsidP="004F1EE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76C">
        <w:rPr>
          <w:rFonts w:ascii="Times New Roman" w:hAnsi="Times New Roman" w:cs="Times New Roman"/>
          <w:sz w:val="28"/>
          <w:szCs w:val="28"/>
          <w:lang w:val="uk-UA"/>
        </w:rPr>
        <w:t>Внесені</w:t>
      </w:r>
      <w:r w:rsidR="008C2275"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 зміни до алгоритму розрахунку звіту «Експорт залишків для </w:t>
      </w:r>
      <w:proofErr w:type="spellStart"/>
      <w:r w:rsidR="008C2275" w:rsidRPr="004D376C">
        <w:rPr>
          <w:rFonts w:ascii="Times New Roman" w:hAnsi="Times New Roman" w:cs="Times New Roman"/>
          <w:sz w:val="28"/>
          <w:szCs w:val="28"/>
          <w:lang w:val="uk-UA"/>
        </w:rPr>
        <w:t>QuanTB</w:t>
      </w:r>
      <w:proofErr w:type="spellEnd"/>
      <w:r w:rsidR="008C2275"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». Наразі звіт для критеріїв пошуку, що надано у </w:t>
      </w:r>
      <w:proofErr w:type="spellStart"/>
      <w:r w:rsidR="00BE2B82"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8C2275"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. 5 будується у вигляді, що надано у </w:t>
      </w:r>
      <w:r w:rsidR="00BE2B82">
        <w:rPr>
          <w:rFonts w:ascii="Times New Roman" w:hAnsi="Times New Roman" w:cs="Times New Roman"/>
          <w:sz w:val="28"/>
          <w:szCs w:val="28"/>
          <w:lang w:val="uk-UA"/>
        </w:rPr>
        <w:t>Мал</w:t>
      </w:r>
      <w:r w:rsidR="008C2275" w:rsidRPr="004D376C">
        <w:rPr>
          <w:rFonts w:ascii="Times New Roman" w:hAnsi="Times New Roman" w:cs="Times New Roman"/>
          <w:sz w:val="28"/>
          <w:szCs w:val="28"/>
          <w:lang w:val="uk-UA"/>
        </w:rPr>
        <w:t>.6.</w:t>
      </w:r>
    </w:p>
    <w:p w:rsidR="004F1EEA" w:rsidRPr="004D376C" w:rsidRDefault="004F1EEA" w:rsidP="004F1EEA">
      <w:pPr>
        <w:keepNext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677160"/>
            <wp:effectExtent l="0" t="0" r="381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275" w:rsidRPr="004D376C" w:rsidRDefault="00BE2B82" w:rsidP="004F1EE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4F1EEA"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F1EEA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4F1EEA" w:rsidRPr="004D376C">
        <w:rPr>
          <w:rFonts w:ascii="Times New Roman" w:hAnsi="Times New Roman" w:cs="Times New Roman"/>
          <w:sz w:val="28"/>
          <w:szCs w:val="28"/>
          <w:lang w:val="uk-UA"/>
        </w:rPr>
        <w:instrText xml:space="preserve"> SEQ Рис. \* ARABIC </w:instrText>
      </w:r>
      <w:r w:rsidR="004F1EEA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  <w:lang w:val="uk-UA"/>
        </w:rPr>
        <w:t>5</w:t>
      </w:r>
      <w:r w:rsidR="004F1EEA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</w:p>
    <w:p w:rsidR="004F1EEA" w:rsidRPr="004D376C" w:rsidRDefault="004F1EEA" w:rsidP="004F1EEA">
      <w:pPr>
        <w:keepNext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9178" cy="362401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664" cy="362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EA" w:rsidRPr="004D376C" w:rsidRDefault="00BE2B82" w:rsidP="004F1EE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4F1EEA"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F1EEA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4F1EEA" w:rsidRPr="004D376C">
        <w:rPr>
          <w:rFonts w:ascii="Times New Roman" w:hAnsi="Times New Roman" w:cs="Times New Roman"/>
          <w:sz w:val="28"/>
          <w:szCs w:val="28"/>
          <w:lang w:val="uk-UA"/>
        </w:rPr>
        <w:instrText xml:space="preserve"> SEQ Рис. \* ARABIC </w:instrText>
      </w:r>
      <w:r w:rsidR="004F1EEA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  <w:lang w:val="uk-UA"/>
        </w:rPr>
        <w:t>6</w:t>
      </w:r>
      <w:r w:rsidR="004F1EEA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</w:p>
    <w:p w:rsidR="004F1EEA" w:rsidRPr="004D376C" w:rsidRDefault="004F1EEA" w:rsidP="004F1EE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Для критеріїв пошуку, що надано у </w:t>
      </w:r>
      <w:proofErr w:type="spellStart"/>
      <w:r w:rsidR="00BE2B82"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. 7 (вся країна) будується у вигляді, що надано у </w:t>
      </w:r>
      <w:r w:rsidR="00BE2B82">
        <w:rPr>
          <w:rFonts w:ascii="Times New Roman" w:hAnsi="Times New Roman" w:cs="Times New Roman"/>
          <w:sz w:val="28"/>
          <w:szCs w:val="28"/>
          <w:lang w:val="uk-UA"/>
        </w:rPr>
        <w:t>Мал</w:t>
      </w:r>
      <w:r w:rsidRPr="004D376C">
        <w:rPr>
          <w:rFonts w:ascii="Times New Roman" w:hAnsi="Times New Roman" w:cs="Times New Roman"/>
          <w:sz w:val="28"/>
          <w:szCs w:val="28"/>
          <w:lang w:val="uk-UA"/>
        </w:rPr>
        <w:t>.8.</w:t>
      </w:r>
    </w:p>
    <w:p w:rsidR="004F1EEA" w:rsidRPr="004D376C" w:rsidRDefault="004F1EEA" w:rsidP="004F1EEA">
      <w:pPr>
        <w:keepNext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8519" cy="2056868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650" cy="205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EA" w:rsidRPr="004D376C" w:rsidRDefault="00BE2B82" w:rsidP="004F1EE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4F1EEA"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F1EEA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4F1EEA" w:rsidRPr="004D376C">
        <w:rPr>
          <w:rFonts w:ascii="Times New Roman" w:hAnsi="Times New Roman" w:cs="Times New Roman"/>
          <w:sz w:val="28"/>
          <w:szCs w:val="28"/>
          <w:lang w:val="uk-UA"/>
        </w:rPr>
        <w:instrText xml:space="preserve"> SEQ Рис. \* ARABIC </w:instrText>
      </w:r>
      <w:r w:rsidR="004F1EEA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  <w:lang w:val="uk-UA"/>
        </w:rPr>
        <w:t>7</w:t>
      </w:r>
      <w:r w:rsidR="004F1EEA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</w:p>
    <w:p w:rsidR="004F1EEA" w:rsidRPr="004D376C" w:rsidRDefault="004F1EEA" w:rsidP="004F1EEA">
      <w:pPr>
        <w:keepNext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7416" cy="5001403"/>
            <wp:effectExtent l="0" t="0" r="508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769" cy="500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EA" w:rsidRPr="004D376C" w:rsidRDefault="00BE2B82" w:rsidP="004F1EEA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="004F1EEA"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F1EEA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4F1EEA" w:rsidRPr="004D376C">
        <w:rPr>
          <w:rFonts w:ascii="Times New Roman" w:hAnsi="Times New Roman" w:cs="Times New Roman"/>
          <w:sz w:val="28"/>
          <w:szCs w:val="28"/>
          <w:lang w:val="uk-UA"/>
        </w:rPr>
        <w:instrText xml:space="preserve"> SEQ Рис. \* ARABIC </w:instrText>
      </w:r>
      <w:r w:rsidR="004F1EEA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  <w:lang w:val="uk-UA"/>
        </w:rPr>
        <w:t>8</w:t>
      </w:r>
      <w:r w:rsidR="004F1EEA" w:rsidRPr="004D376C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</w:p>
    <w:p w:rsidR="003B55D8" w:rsidRPr="004D376C" w:rsidRDefault="003B55D8" w:rsidP="003B55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76C">
        <w:rPr>
          <w:rFonts w:ascii="Times New Roman" w:hAnsi="Times New Roman" w:cs="Times New Roman"/>
          <w:sz w:val="28"/>
          <w:szCs w:val="28"/>
          <w:lang w:val="uk-UA"/>
        </w:rPr>
        <w:t>Додано новий метод дослідження - «</w:t>
      </w:r>
      <w:proofErr w:type="spellStart"/>
      <w:r w:rsidRPr="004D37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GeneXpert</w:t>
      </w:r>
      <w:proofErr w:type="spellEnd"/>
      <w:r w:rsidRPr="004D37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</w:t>
      </w:r>
      <w:proofErr w:type="spellStart"/>
      <w:r w:rsidRPr="004D37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первинний</w:t>
      </w:r>
      <w:proofErr w:type="spellEnd"/>
      <w:r w:rsidRPr="004D37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4D37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діагностичний</w:t>
      </w:r>
      <w:proofErr w:type="spellEnd"/>
      <w:r w:rsidRPr="004D37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тест)</w:t>
      </w:r>
      <w:r w:rsidRPr="004D376C">
        <w:rPr>
          <w:rFonts w:ascii="Times New Roman" w:hAnsi="Times New Roman" w:cs="Times New Roman"/>
          <w:sz w:val="28"/>
          <w:szCs w:val="28"/>
          <w:lang w:val="uk-UA"/>
        </w:rPr>
        <w:t>» для результату дослідження «Молекулярно-генетичні дослідження».</w:t>
      </w:r>
    </w:p>
    <w:p w:rsidR="004D376C" w:rsidRPr="004D376C" w:rsidRDefault="003B55D8" w:rsidP="004D376C">
      <w:pPr>
        <w:keepNext/>
        <w:rPr>
          <w:rFonts w:ascii="Times New Roman" w:hAnsi="Times New Roman" w:cs="Times New Roman"/>
          <w:sz w:val="28"/>
          <w:szCs w:val="28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588F3D" wp14:editId="757BDA11">
            <wp:extent cx="5931535" cy="52724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D8" w:rsidRPr="004D376C" w:rsidRDefault="00BE2B82" w:rsidP="004D37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</w:t>
      </w:r>
      <w:r w:rsidR="004D376C" w:rsidRPr="004D376C">
        <w:rPr>
          <w:rFonts w:ascii="Times New Roman" w:hAnsi="Times New Roman" w:cs="Times New Roman"/>
          <w:sz w:val="28"/>
          <w:szCs w:val="28"/>
        </w:rPr>
        <w:t xml:space="preserve">. </w:t>
      </w:r>
      <w:r w:rsidR="004D376C" w:rsidRPr="004D376C">
        <w:rPr>
          <w:rFonts w:ascii="Times New Roman" w:hAnsi="Times New Roman" w:cs="Times New Roman"/>
          <w:sz w:val="28"/>
          <w:szCs w:val="28"/>
        </w:rPr>
        <w:fldChar w:fldCharType="begin"/>
      </w:r>
      <w:r w:rsidR="004D376C" w:rsidRPr="004D376C">
        <w:rPr>
          <w:rFonts w:ascii="Times New Roman" w:hAnsi="Times New Roman" w:cs="Times New Roman"/>
          <w:sz w:val="28"/>
          <w:szCs w:val="28"/>
        </w:rPr>
        <w:instrText xml:space="preserve"> SEQ Рис. \* ARABIC </w:instrText>
      </w:r>
      <w:r w:rsidR="004D376C" w:rsidRPr="004D376C">
        <w:rPr>
          <w:rFonts w:ascii="Times New Roman" w:hAnsi="Times New Roman" w:cs="Times New Roman"/>
          <w:sz w:val="28"/>
          <w:szCs w:val="28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</w:rPr>
        <w:t>9</w:t>
      </w:r>
      <w:r w:rsidR="004D376C" w:rsidRPr="004D376C">
        <w:rPr>
          <w:rFonts w:ascii="Times New Roman" w:hAnsi="Times New Roman" w:cs="Times New Roman"/>
          <w:sz w:val="28"/>
          <w:szCs w:val="28"/>
        </w:rPr>
        <w:fldChar w:fldCharType="end"/>
      </w:r>
    </w:p>
    <w:p w:rsidR="003B55D8" w:rsidRPr="004D376C" w:rsidRDefault="003B55D8" w:rsidP="003B55D8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69C63F" wp14:editId="13E73355">
            <wp:extent cx="5931535" cy="44157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D8" w:rsidRPr="004D376C" w:rsidRDefault="00BE2B82" w:rsidP="003B55D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Мал</w:t>
      </w:r>
      <w:r w:rsidR="003B55D8" w:rsidRPr="004D376C">
        <w:rPr>
          <w:rFonts w:ascii="Times New Roman" w:hAnsi="Times New Roman" w:cs="Times New Roman"/>
          <w:sz w:val="28"/>
          <w:szCs w:val="28"/>
        </w:rPr>
        <w:t xml:space="preserve">. </w: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instrText xml:space="preserve"> SEQ Рис. \* ARABIC </w:instrTex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</w:rPr>
        <w:t>10</w: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B55D8" w:rsidRPr="004D376C" w:rsidRDefault="003B55D8" w:rsidP="003B55D8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  <w:r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Додано відображення </w:t>
      </w:r>
      <w:r w:rsidRPr="004D37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лабораторного номеру для  молекулярно-генетичного  дослідження.</w:t>
      </w:r>
    </w:p>
    <w:p w:rsidR="003B55D8" w:rsidRPr="004D376C" w:rsidRDefault="003B55D8" w:rsidP="003B55D8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9128E" wp14:editId="1C39A0CA">
            <wp:extent cx="5934075" cy="1019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D8" w:rsidRPr="004D376C" w:rsidRDefault="00BE2B82" w:rsidP="003B5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</w:t>
      </w:r>
      <w:r w:rsidR="003B55D8" w:rsidRPr="004D376C">
        <w:rPr>
          <w:rFonts w:ascii="Times New Roman" w:hAnsi="Times New Roman" w:cs="Times New Roman"/>
          <w:sz w:val="28"/>
          <w:szCs w:val="28"/>
        </w:rPr>
        <w:t xml:space="preserve">. </w: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instrText xml:space="preserve"> SEQ Рис. \* ARABIC </w:instrTex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</w:rPr>
        <w:t>11</w: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B55D8" w:rsidRPr="004D376C" w:rsidRDefault="003B55D8" w:rsidP="003B55D8">
      <w:pPr>
        <w:keepNext/>
        <w:rPr>
          <w:rFonts w:ascii="Times New Roman" w:hAnsi="Times New Roman" w:cs="Times New Roman"/>
          <w:sz w:val="28"/>
          <w:szCs w:val="28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DA18A2" wp14:editId="6EEFE1FB">
            <wp:extent cx="5934075" cy="54292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D8" w:rsidRPr="004D376C" w:rsidRDefault="00BE2B82" w:rsidP="003B55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</w:t>
      </w:r>
      <w:r w:rsidR="003B55D8" w:rsidRPr="004D376C">
        <w:rPr>
          <w:rFonts w:ascii="Times New Roman" w:hAnsi="Times New Roman" w:cs="Times New Roman"/>
          <w:sz w:val="28"/>
          <w:szCs w:val="28"/>
        </w:rPr>
        <w:t xml:space="preserve">. </w: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instrText xml:space="preserve"> SEQ Рис. \* ARABIC </w:instrTex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</w:rPr>
        <w:t>12</w: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B55D8" w:rsidRPr="004D376C" w:rsidRDefault="003B55D8" w:rsidP="003B55D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4D376C">
        <w:rPr>
          <w:rFonts w:ascii="Times New Roman" w:hAnsi="Times New Roman" w:cs="Times New Roman"/>
          <w:sz w:val="28"/>
          <w:szCs w:val="28"/>
          <w:lang w:val="uk-UA"/>
        </w:rPr>
        <w:t>Надана можливість для методу «</w:t>
      </w:r>
      <w:proofErr w:type="spellStart"/>
      <w:r w:rsidRPr="004D376C">
        <w:rPr>
          <w:rFonts w:ascii="Times New Roman" w:hAnsi="Times New Roman" w:cs="Times New Roman"/>
          <w:sz w:val="28"/>
          <w:szCs w:val="28"/>
          <w:lang w:val="en-US"/>
        </w:rPr>
        <w:t>Xpert</w:t>
      </w:r>
      <w:proofErr w:type="spellEnd"/>
      <w:r w:rsidRPr="004D376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4D376C">
        <w:rPr>
          <w:rFonts w:ascii="Times New Roman" w:hAnsi="Times New Roman" w:cs="Times New Roman"/>
          <w:sz w:val="28"/>
          <w:szCs w:val="28"/>
        </w:rPr>
        <w:t xml:space="preserve"> </w:t>
      </w:r>
      <w:r w:rsidRPr="004D376C">
        <w:rPr>
          <w:rFonts w:ascii="Times New Roman" w:hAnsi="Times New Roman" w:cs="Times New Roman"/>
          <w:sz w:val="28"/>
          <w:szCs w:val="28"/>
          <w:lang w:val="uk-UA"/>
        </w:rPr>
        <w:t>для результатів молекулярно-генетичні досліджень змінювати результати досліджень.</w:t>
      </w:r>
    </w:p>
    <w:p w:rsidR="003B55D8" w:rsidRPr="004D376C" w:rsidRDefault="003B55D8" w:rsidP="003B55D8">
      <w:pPr>
        <w:keepNext/>
        <w:rPr>
          <w:rFonts w:ascii="Times New Roman" w:hAnsi="Times New Roman" w:cs="Times New Roman"/>
          <w:sz w:val="28"/>
          <w:szCs w:val="28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BD3FF1" wp14:editId="0E4AA771">
            <wp:extent cx="5943600" cy="10058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D8" w:rsidRPr="004D376C" w:rsidRDefault="00BE2B82" w:rsidP="003B55D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Мал</w:t>
      </w:r>
      <w:r w:rsidR="003B55D8" w:rsidRPr="004D376C">
        <w:rPr>
          <w:rFonts w:ascii="Times New Roman" w:hAnsi="Times New Roman" w:cs="Times New Roman"/>
          <w:sz w:val="28"/>
          <w:szCs w:val="28"/>
        </w:rPr>
        <w:t xml:space="preserve">. </w: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instrText xml:space="preserve"> SEQ Рис. \* ARABIC </w:instrTex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</w:rPr>
        <w:t>13</w: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B55D8" w:rsidRPr="004D376C" w:rsidRDefault="003B55D8" w:rsidP="004D376C">
      <w:pPr>
        <w:rPr>
          <w:rFonts w:ascii="Times New Roman" w:hAnsi="Times New Roman" w:cs="Times New Roman"/>
          <w:sz w:val="28"/>
          <w:szCs w:val="28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0657F1" wp14:editId="4B6893BD">
            <wp:extent cx="5943600" cy="62179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B82">
        <w:rPr>
          <w:rFonts w:ascii="Times New Roman" w:hAnsi="Times New Roman" w:cs="Times New Roman"/>
          <w:sz w:val="28"/>
          <w:szCs w:val="28"/>
        </w:rPr>
        <w:t>Мал</w:t>
      </w:r>
      <w:r w:rsidRPr="004D376C">
        <w:rPr>
          <w:rFonts w:ascii="Times New Roman" w:hAnsi="Times New Roman" w:cs="Times New Roman"/>
          <w:sz w:val="28"/>
          <w:szCs w:val="28"/>
        </w:rPr>
        <w:t xml:space="preserve">. </w:t>
      </w:r>
      <w:r w:rsidRPr="004D376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4D376C">
        <w:rPr>
          <w:rFonts w:ascii="Times New Roman" w:hAnsi="Times New Roman" w:cs="Times New Roman"/>
          <w:noProof/>
          <w:sz w:val="28"/>
          <w:szCs w:val="28"/>
        </w:rPr>
        <w:instrText xml:space="preserve"> SEQ Рис. \* ARABIC </w:instrText>
      </w:r>
      <w:r w:rsidRPr="004D376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</w:rPr>
        <w:t>14</w:t>
      </w:r>
      <w:r w:rsidRPr="004D376C">
        <w:rPr>
          <w:rFonts w:ascii="Times New Roman" w:hAnsi="Times New Roman" w:cs="Times New Roman"/>
          <w:noProof/>
          <w:sz w:val="28"/>
          <w:szCs w:val="28"/>
        </w:rPr>
        <w:lastRenderedPageBreak/>
        <w:fldChar w:fldCharType="end"/>
      </w: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895AD" wp14:editId="2C92C36C">
            <wp:extent cx="5934075" cy="6115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D8" w:rsidRPr="004D376C" w:rsidRDefault="00BE2B82" w:rsidP="003B55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</w:t>
      </w:r>
      <w:r w:rsidR="003B55D8" w:rsidRPr="004D376C">
        <w:rPr>
          <w:rFonts w:ascii="Times New Roman" w:hAnsi="Times New Roman" w:cs="Times New Roman"/>
          <w:sz w:val="28"/>
          <w:szCs w:val="28"/>
        </w:rPr>
        <w:t xml:space="preserve">. </w: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instrText xml:space="preserve"> SEQ Рис. \* ARABIC </w:instrTex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</w:rPr>
        <w:t>15</w: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B55D8" w:rsidRPr="004D376C" w:rsidRDefault="003B55D8" w:rsidP="003B55D8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FDB35" wp14:editId="196932FC">
            <wp:extent cx="5934075" cy="923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D8" w:rsidRPr="004D376C" w:rsidRDefault="00BE2B82" w:rsidP="003B55D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Мал</w:t>
      </w:r>
      <w:r w:rsidR="003B55D8" w:rsidRPr="004D376C">
        <w:rPr>
          <w:rFonts w:ascii="Times New Roman" w:hAnsi="Times New Roman" w:cs="Times New Roman"/>
          <w:sz w:val="28"/>
          <w:szCs w:val="28"/>
        </w:rPr>
        <w:t xml:space="preserve">. </w: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instrText xml:space="preserve"> SEQ Рис. \* ARABIC </w:instrTex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</w:rPr>
        <w:t>16</w: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B55D8" w:rsidRPr="004D376C" w:rsidRDefault="003B55D8" w:rsidP="003B55D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Внесені виправлення в алгоритм розрахунку звіту «Звіт про результати стійкості дослідження </w:t>
      </w:r>
      <w:r w:rsidR="00E103A3" w:rsidRPr="004D376C">
        <w:rPr>
          <w:rFonts w:ascii="Times New Roman" w:hAnsi="Times New Roman" w:cs="Times New Roman"/>
          <w:sz w:val="28"/>
          <w:szCs w:val="28"/>
          <w:lang w:val="uk-UA"/>
        </w:rPr>
        <w:t>стійкості</w:t>
      </w:r>
      <w:r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 мікобактерій туберкульозу до </w:t>
      </w:r>
      <w:proofErr w:type="spellStart"/>
      <w:r w:rsidRPr="004D376C">
        <w:rPr>
          <w:rFonts w:ascii="Times New Roman" w:hAnsi="Times New Roman" w:cs="Times New Roman"/>
          <w:sz w:val="28"/>
          <w:szCs w:val="28"/>
          <w:lang w:val="uk-UA"/>
        </w:rPr>
        <w:t>антимікобактеріальних</w:t>
      </w:r>
      <w:proofErr w:type="spellEnd"/>
      <w:r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 препаратів у хворих на туберкульо</w:t>
      </w:r>
      <w:r w:rsidR="00E103A3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легень </w:t>
      </w:r>
      <w:proofErr w:type="spellStart"/>
      <w:r w:rsidRPr="004D376C">
        <w:rPr>
          <w:rFonts w:ascii="Times New Roman" w:hAnsi="Times New Roman" w:cs="Times New Roman"/>
          <w:sz w:val="28"/>
          <w:szCs w:val="28"/>
          <w:lang w:val="uk-UA"/>
        </w:rPr>
        <w:t>за_______квартал</w:t>
      </w:r>
      <w:proofErr w:type="spellEnd"/>
      <w:r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 20_______року, ТБ11(квартальна)».</w:t>
      </w:r>
    </w:p>
    <w:p w:rsidR="003B55D8" w:rsidRPr="004D376C" w:rsidRDefault="003B55D8" w:rsidP="003B55D8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D59FE5" wp14:editId="656416CA">
            <wp:extent cx="5943600" cy="65836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D8" w:rsidRPr="004D376C" w:rsidRDefault="00BE2B82" w:rsidP="003B55D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Мал</w:t>
      </w:r>
      <w:r w:rsidR="003B55D8" w:rsidRPr="004D376C">
        <w:rPr>
          <w:rFonts w:ascii="Times New Roman" w:hAnsi="Times New Roman" w:cs="Times New Roman"/>
          <w:sz w:val="28"/>
          <w:szCs w:val="28"/>
        </w:rPr>
        <w:t xml:space="preserve">. </w: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instrText xml:space="preserve"> SEQ Рис. \* ARABIC </w:instrTex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</w:rPr>
        <w:t>17</w: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B55D8" w:rsidRPr="004D376C" w:rsidRDefault="003B55D8" w:rsidP="003B55D8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CB344D" wp14:editId="4DA23D8C">
            <wp:extent cx="5848350" cy="6867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D8" w:rsidRPr="004D376C" w:rsidRDefault="00BE2B82" w:rsidP="003B55D8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</w:t>
      </w:r>
      <w:r w:rsidR="003B55D8" w:rsidRPr="004D376C">
        <w:rPr>
          <w:rFonts w:ascii="Times New Roman" w:hAnsi="Times New Roman" w:cs="Times New Roman"/>
          <w:sz w:val="28"/>
          <w:szCs w:val="28"/>
        </w:rPr>
        <w:t xml:space="preserve">. </w: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instrText xml:space="preserve"> SEQ Рис. \* ARABIC </w:instrTex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</w:rPr>
        <w:t>18</w: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B55D8" w:rsidRPr="004D376C" w:rsidRDefault="003B55D8" w:rsidP="003B55D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76C">
        <w:rPr>
          <w:rFonts w:ascii="Times New Roman" w:hAnsi="Times New Roman" w:cs="Times New Roman"/>
          <w:sz w:val="28"/>
          <w:szCs w:val="28"/>
          <w:lang w:val="uk-UA"/>
        </w:rPr>
        <w:t>Для інструменту "Випадки на лікуванні без внесених доз за останній період" додано відображення всіх випадків за встановленими критеріями відбору.</w:t>
      </w:r>
    </w:p>
    <w:p w:rsidR="003B55D8" w:rsidRPr="004D376C" w:rsidRDefault="003B55D8" w:rsidP="003B55D8">
      <w:pPr>
        <w:keepNext/>
        <w:rPr>
          <w:rFonts w:ascii="Times New Roman" w:hAnsi="Times New Roman" w:cs="Times New Roman"/>
          <w:sz w:val="28"/>
          <w:szCs w:val="28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1FF9F3" wp14:editId="39C4D42B">
            <wp:extent cx="5934075" cy="15811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D8" w:rsidRPr="004D376C" w:rsidRDefault="00BE2B82" w:rsidP="003B55D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Мал</w:t>
      </w:r>
      <w:r w:rsidR="003B55D8" w:rsidRPr="004D376C">
        <w:rPr>
          <w:rFonts w:ascii="Times New Roman" w:hAnsi="Times New Roman" w:cs="Times New Roman"/>
          <w:sz w:val="28"/>
          <w:szCs w:val="28"/>
        </w:rPr>
        <w:t xml:space="preserve">. </w:t>
      </w:r>
      <w:r w:rsidR="003B55D8" w:rsidRPr="004D376C">
        <w:rPr>
          <w:rFonts w:ascii="Times New Roman" w:hAnsi="Times New Roman" w:cs="Times New Roman"/>
          <w:sz w:val="28"/>
          <w:szCs w:val="28"/>
        </w:rPr>
        <w:fldChar w:fldCharType="begin"/>
      </w:r>
      <w:r w:rsidR="003B55D8" w:rsidRPr="004D376C">
        <w:rPr>
          <w:rFonts w:ascii="Times New Roman" w:hAnsi="Times New Roman" w:cs="Times New Roman"/>
          <w:sz w:val="28"/>
          <w:szCs w:val="28"/>
        </w:rPr>
        <w:instrText xml:space="preserve"> SEQ Рис. \* ARABIC </w:instrText>
      </w:r>
      <w:r w:rsidR="003B55D8" w:rsidRPr="004D376C">
        <w:rPr>
          <w:rFonts w:ascii="Times New Roman" w:hAnsi="Times New Roman" w:cs="Times New Roman"/>
          <w:sz w:val="28"/>
          <w:szCs w:val="28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</w:rPr>
        <w:t>19</w:t>
      </w:r>
      <w:r w:rsidR="003B55D8" w:rsidRPr="004D376C">
        <w:rPr>
          <w:rFonts w:ascii="Times New Roman" w:hAnsi="Times New Roman" w:cs="Times New Roman"/>
          <w:sz w:val="28"/>
          <w:szCs w:val="28"/>
        </w:rPr>
        <w:fldChar w:fldCharType="end"/>
      </w:r>
    </w:p>
    <w:p w:rsidR="003B55D8" w:rsidRPr="004D376C" w:rsidRDefault="003B55D8" w:rsidP="003B55D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4D376C">
        <w:rPr>
          <w:rFonts w:ascii="Times New Roman" w:hAnsi="Times New Roman" w:cs="Times New Roman"/>
          <w:sz w:val="28"/>
          <w:szCs w:val="28"/>
          <w:lang w:val="uk-UA"/>
        </w:rPr>
        <w:t>Обмежено доступ до дії «призначення: ГФ для ДБ», всім ко</w:t>
      </w:r>
      <w:r w:rsidR="00B12879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4D376C">
        <w:rPr>
          <w:rFonts w:ascii="Times New Roman" w:hAnsi="Times New Roman" w:cs="Times New Roman"/>
          <w:sz w:val="28"/>
          <w:szCs w:val="28"/>
          <w:lang w:val="uk-UA"/>
        </w:rPr>
        <w:t>тувачам окрім ко</w:t>
      </w:r>
      <w:r w:rsidR="006B762F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тувача Ревякіна Інна Володимирівна. </w:t>
      </w:r>
    </w:p>
    <w:p w:rsidR="003B55D8" w:rsidRPr="004D376C" w:rsidRDefault="003B55D8" w:rsidP="003B55D8">
      <w:pPr>
        <w:keepNext/>
        <w:rPr>
          <w:rFonts w:ascii="Times New Roman" w:hAnsi="Times New Roman" w:cs="Times New Roman"/>
          <w:sz w:val="28"/>
          <w:szCs w:val="28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CB7DC7" wp14:editId="74A4FD60">
            <wp:extent cx="5930900" cy="3181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378"/>
                    <a:stretch/>
                  </pic:blipFill>
                  <pic:spPr bwMode="auto">
                    <a:xfrm>
                      <a:off x="0" y="0"/>
                      <a:ext cx="59309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5D8" w:rsidRPr="004D376C" w:rsidRDefault="00BE2B82" w:rsidP="003B55D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Мал</w:t>
      </w:r>
      <w:r w:rsidR="003B55D8" w:rsidRPr="004D376C">
        <w:rPr>
          <w:rFonts w:ascii="Times New Roman" w:hAnsi="Times New Roman" w:cs="Times New Roman"/>
          <w:sz w:val="28"/>
          <w:szCs w:val="28"/>
        </w:rPr>
        <w:t xml:space="preserve">. </w: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instrText xml:space="preserve"> SEQ Рис. \* ARABIC </w:instrTex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</w:rPr>
        <w:t>20</w: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B55D8" w:rsidRPr="004D376C" w:rsidRDefault="003B55D8" w:rsidP="003B55D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4D376C">
        <w:rPr>
          <w:rFonts w:ascii="Times New Roman" w:hAnsi="Times New Roman" w:cs="Times New Roman"/>
          <w:sz w:val="28"/>
          <w:szCs w:val="28"/>
          <w:lang w:val="uk-UA"/>
        </w:rPr>
        <w:t>Для ко</w:t>
      </w:r>
      <w:r w:rsidR="00B12879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4D376C">
        <w:rPr>
          <w:rFonts w:ascii="Times New Roman" w:hAnsi="Times New Roman" w:cs="Times New Roman"/>
          <w:sz w:val="28"/>
          <w:szCs w:val="28"/>
          <w:lang w:val="uk-UA"/>
        </w:rPr>
        <w:t>тувача Ревякіна Інна Володимирівна дія «призначення: ГФ для ДБ» доступна у разі, якщо джерело фінансування ГФ.</w:t>
      </w:r>
    </w:p>
    <w:p w:rsidR="003B55D8" w:rsidRPr="004D376C" w:rsidRDefault="003B55D8" w:rsidP="003B55D8">
      <w:pPr>
        <w:keepNext/>
        <w:rPr>
          <w:rFonts w:ascii="Times New Roman" w:hAnsi="Times New Roman" w:cs="Times New Roman"/>
          <w:sz w:val="28"/>
          <w:szCs w:val="28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995404" wp14:editId="2D391F4E">
            <wp:extent cx="5937250" cy="32004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D8" w:rsidRPr="004D376C" w:rsidRDefault="00BE2B82" w:rsidP="003B55D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Мал</w:t>
      </w:r>
      <w:r w:rsidR="003B55D8" w:rsidRPr="004D376C">
        <w:rPr>
          <w:rFonts w:ascii="Times New Roman" w:hAnsi="Times New Roman" w:cs="Times New Roman"/>
          <w:sz w:val="28"/>
          <w:szCs w:val="28"/>
        </w:rPr>
        <w:t xml:space="preserve">. </w: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instrText xml:space="preserve"> SEQ Рис. \* ARABIC </w:instrTex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</w:rPr>
        <w:t>21</w: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B55D8" w:rsidRPr="004D376C" w:rsidRDefault="003B55D8" w:rsidP="003B55D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3B55D8" w:rsidRPr="004D376C" w:rsidRDefault="003B55D8" w:rsidP="003B55D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76C">
        <w:rPr>
          <w:rFonts w:ascii="Times New Roman" w:hAnsi="Times New Roman" w:cs="Times New Roman"/>
          <w:sz w:val="28"/>
          <w:szCs w:val="28"/>
          <w:lang w:val="uk-UA"/>
        </w:rPr>
        <w:t>Внесені зміни у алгоритм розрахунку «Звіт по області» у рядку «R3» препарат «</w:t>
      </w:r>
      <w:proofErr w:type="spellStart"/>
      <w:r w:rsidRPr="004D376C">
        <w:rPr>
          <w:rFonts w:ascii="Times New Roman" w:hAnsi="Times New Roman" w:cs="Times New Roman"/>
          <w:sz w:val="28"/>
          <w:szCs w:val="28"/>
          <w:lang w:val="uk-UA"/>
        </w:rPr>
        <w:t>Рифампіцин+ізоніазид</w:t>
      </w:r>
      <w:proofErr w:type="spellEnd"/>
      <w:r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+ </w:t>
      </w:r>
      <w:proofErr w:type="spellStart"/>
      <w:r w:rsidRPr="004D376C">
        <w:rPr>
          <w:rFonts w:ascii="Times New Roman" w:hAnsi="Times New Roman" w:cs="Times New Roman"/>
          <w:sz w:val="28"/>
          <w:szCs w:val="28"/>
          <w:lang w:val="uk-UA"/>
        </w:rPr>
        <w:t>етамбутол</w:t>
      </w:r>
      <w:proofErr w:type="spellEnd"/>
      <w:r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  75/50/150 мг табл., </w:t>
      </w:r>
      <w:proofErr w:type="spellStart"/>
      <w:r w:rsidRPr="004D376C">
        <w:rPr>
          <w:rFonts w:ascii="Times New Roman" w:hAnsi="Times New Roman" w:cs="Times New Roman"/>
          <w:sz w:val="28"/>
          <w:szCs w:val="28"/>
          <w:lang w:val="uk-UA"/>
        </w:rPr>
        <w:t>капс</w:t>
      </w:r>
      <w:proofErr w:type="spellEnd"/>
      <w:r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Pr="004D376C">
        <w:rPr>
          <w:rFonts w:ascii="Times New Roman" w:hAnsi="Times New Roman" w:cs="Times New Roman"/>
          <w:sz w:val="28"/>
          <w:szCs w:val="28"/>
          <w:lang w:val="uk-UA"/>
        </w:rPr>
        <w:t>др</w:t>
      </w:r>
      <w:proofErr w:type="spellEnd"/>
      <w:r w:rsidRPr="004D376C">
        <w:rPr>
          <w:rFonts w:ascii="Times New Roman" w:hAnsi="Times New Roman" w:cs="Times New Roman"/>
          <w:sz w:val="28"/>
          <w:szCs w:val="28"/>
          <w:lang w:val="uk-UA"/>
        </w:rPr>
        <w:t>.» замінено на «</w:t>
      </w:r>
      <w:proofErr w:type="spellStart"/>
      <w:r w:rsidRPr="004D376C">
        <w:rPr>
          <w:rFonts w:ascii="Times New Roman" w:hAnsi="Times New Roman" w:cs="Times New Roman"/>
          <w:sz w:val="28"/>
          <w:szCs w:val="28"/>
          <w:lang w:val="uk-UA"/>
        </w:rPr>
        <w:t>Ізоніазид</w:t>
      </w:r>
      <w:proofErr w:type="spellEnd"/>
      <w:r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+ </w:t>
      </w:r>
      <w:proofErr w:type="spellStart"/>
      <w:r w:rsidRPr="004D376C">
        <w:rPr>
          <w:rFonts w:ascii="Times New Roman" w:hAnsi="Times New Roman" w:cs="Times New Roman"/>
          <w:sz w:val="28"/>
          <w:szCs w:val="28"/>
          <w:lang w:val="uk-UA"/>
        </w:rPr>
        <w:t>Рифампіцин+Піразинамід</w:t>
      </w:r>
      <w:proofErr w:type="spellEnd"/>
      <w:r w:rsidRPr="004D376C">
        <w:rPr>
          <w:rFonts w:ascii="Times New Roman" w:hAnsi="Times New Roman" w:cs="Times New Roman"/>
          <w:sz w:val="28"/>
          <w:szCs w:val="28"/>
          <w:lang w:val="uk-UA"/>
        </w:rPr>
        <w:t xml:space="preserve"> 50/75/150 мг табл.».</w:t>
      </w:r>
    </w:p>
    <w:p w:rsidR="003B55D8" w:rsidRPr="004D376C" w:rsidRDefault="003B55D8" w:rsidP="003B55D8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1607F7" wp14:editId="563C5F5A">
            <wp:extent cx="5937250" cy="18161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D8" w:rsidRPr="004D376C" w:rsidRDefault="00BE2B82" w:rsidP="003B5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</w:t>
      </w:r>
      <w:r w:rsidR="003B55D8" w:rsidRPr="004D376C">
        <w:rPr>
          <w:rFonts w:ascii="Times New Roman" w:hAnsi="Times New Roman" w:cs="Times New Roman"/>
          <w:sz w:val="28"/>
          <w:szCs w:val="28"/>
        </w:rPr>
        <w:t xml:space="preserve">. </w: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instrText xml:space="preserve"> SEQ Рис. \* ARABIC </w:instrTex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</w:rPr>
        <w:t>22</w:t>
      </w:r>
      <w:r w:rsidR="003B55D8" w:rsidRPr="004D376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3B55D8" w:rsidRPr="004D376C" w:rsidRDefault="003B55D8" w:rsidP="003B55D8">
      <w:pPr>
        <w:rPr>
          <w:rFonts w:ascii="Times New Roman" w:hAnsi="Times New Roman" w:cs="Times New Roman"/>
          <w:sz w:val="28"/>
          <w:szCs w:val="28"/>
        </w:rPr>
      </w:pPr>
    </w:p>
    <w:p w:rsidR="003B55D8" w:rsidRPr="004D376C" w:rsidRDefault="003B55D8" w:rsidP="003B55D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76C">
        <w:rPr>
          <w:rFonts w:ascii="Times New Roman" w:hAnsi="Times New Roman" w:cs="Times New Roman"/>
          <w:sz w:val="28"/>
          <w:szCs w:val="28"/>
          <w:lang w:val="uk-UA"/>
        </w:rPr>
        <w:t>Внесені зміни у алгоритм побудови звіту «Аналіз даних». Для  фільтру за індикатором, змінна рядка «Район реєстрації» замінено код регіону на назву регіону.</w:t>
      </w:r>
    </w:p>
    <w:p w:rsidR="003B55D8" w:rsidRPr="004D376C" w:rsidRDefault="003B55D8" w:rsidP="003B55D8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625A78" wp14:editId="64359657">
            <wp:extent cx="5017273" cy="4802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587" cy="483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D8" w:rsidRPr="004D376C" w:rsidRDefault="00BE2B82" w:rsidP="003B5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</w:t>
      </w:r>
      <w:r w:rsidR="003B55D8" w:rsidRPr="004D376C">
        <w:rPr>
          <w:rFonts w:ascii="Times New Roman" w:hAnsi="Times New Roman" w:cs="Times New Roman"/>
          <w:sz w:val="28"/>
          <w:szCs w:val="28"/>
        </w:rPr>
        <w:t xml:space="preserve">. </w:t>
      </w:r>
      <w:r w:rsidR="003B55D8" w:rsidRPr="004D376C">
        <w:rPr>
          <w:rFonts w:ascii="Times New Roman" w:hAnsi="Times New Roman" w:cs="Times New Roman"/>
          <w:sz w:val="28"/>
          <w:szCs w:val="28"/>
        </w:rPr>
        <w:fldChar w:fldCharType="begin"/>
      </w:r>
      <w:r w:rsidR="003B55D8" w:rsidRPr="004D376C">
        <w:rPr>
          <w:rFonts w:ascii="Times New Roman" w:hAnsi="Times New Roman" w:cs="Times New Roman"/>
          <w:sz w:val="28"/>
          <w:szCs w:val="28"/>
        </w:rPr>
        <w:instrText xml:space="preserve"> SEQ Рис. \* ARABIC </w:instrText>
      </w:r>
      <w:r w:rsidR="003B55D8" w:rsidRPr="004D376C">
        <w:rPr>
          <w:rFonts w:ascii="Times New Roman" w:hAnsi="Times New Roman" w:cs="Times New Roman"/>
          <w:sz w:val="28"/>
          <w:szCs w:val="28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</w:rPr>
        <w:t>23</w:t>
      </w:r>
      <w:r w:rsidR="003B55D8" w:rsidRPr="004D376C">
        <w:rPr>
          <w:rFonts w:ascii="Times New Roman" w:hAnsi="Times New Roman" w:cs="Times New Roman"/>
          <w:sz w:val="28"/>
          <w:szCs w:val="28"/>
        </w:rPr>
        <w:fldChar w:fldCharType="end"/>
      </w:r>
    </w:p>
    <w:p w:rsidR="003B55D8" w:rsidRPr="004D376C" w:rsidRDefault="003B55D8" w:rsidP="003B55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76C">
        <w:rPr>
          <w:rFonts w:ascii="Times New Roman" w:hAnsi="Times New Roman" w:cs="Times New Roman"/>
          <w:sz w:val="28"/>
          <w:szCs w:val="28"/>
          <w:lang w:val="uk-UA"/>
        </w:rPr>
        <w:t>Для  фільтру за індикатором, змінна стовпця «Район реєстрації» замінено код регіону на назву регіону.</w:t>
      </w:r>
    </w:p>
    <w:p w:rsidR="003B55D8" w:rsidRPr="004D376C" w:rsidRDefault="003B55D8" w:rsidP="003B55D8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D58568" wp14:editId="786BE602">
            <wp:extent cx="4929809" cy="4481645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087" cy="450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D8" w:rsidRPr="004D376C" w:rsidRDefault="00BE2B82" w:rsidP="003B5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</w:t>
      </w:r>
      <w:r w:rsidR="003B55D8" w:rsidRPr="004D376C">
        <w:rPr>
          <w:rFonts w:ascii="Times New Roman" w:hAnsi="Times New Roman" w:cs="Times New Roman"/>
          <w:sz w:val="28"/>
          <w:szCs w:val="28"/>
        </w:rPr>
        <w:t xml:space="preserve">. </w:t>
      </w:r>
      <w:r w:rsidR="003B55D8" w:rsidRPr="004D376C">
        <w:rPr>
          <w:rFonts w:ascii="Times New Roman" w:hAnsi="Times New Roman" w:cs="Times New Roman"/>
          <w:sz w:val="28"/>
          <w:szCs w:val="28"/>
        </w:rPr>
        <w:fldChar w:fldCharType="begin"/>
      </w:r>
      <w:r w:rsidR="003B55D8" w:rsidRPr="004D376C">
        <w:rPr>
          <w:rFonts w:ascii="Times New Roman" w:hAnsi="Times New Roman" w:cs="Times New Roman"/>
          <w:sz w:val="28"/>
          <w:szCs w:val="28"/>
        </w:rPr>
        <w:instrText xml:space="preserve"> SEQ Рис. \* ARABIC </w:instrText>
      </w:r>
      <w:r w:rsidR="003B55D8" w:rsidRPr="004D376C">
        <w:rPr>
          <w:rFonts w:ascii="Times New Roman" w:hAnsi="Times New Roman" w:cs="Times New Roman"/>
          <w:sz w:val="28"/>
          <w:szCs w:val="28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</w:rPr>
        <w:t>24</w:t>
      </w:r>
      <w:r w:rsidR="003B55D8" w:rsidRPr="004D376C">
        <w:rPr>
          <w:rFonts w:ascii="Times New Roman" w:hAnsi="Times New Roman" w:cs="Times New Roman"/>
          <w:sz w:val="28"/>
          <w:szCs w:val="28"/>
        </w:rPr>
        <w:fldChar w:fldCharType="end"/>
      </w:r>
    </w:p>
    <w:p w:rsidR="003B55D8" w:rsidRPr="004D376C" w:rsidRDefault="003B55D8" w:rsidP="003B55D8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4D376C">
        <w:rPr>
          <w:rFonts w:ascii="Times New Roman" w:hAnsi="Times New Roman" w:cs="Times New Roman"/>
          <w:sz w:val="28"/>
          <w:szCs w:val="28"/>
          <w:lang w:val="uk-UA"/>
        </w:rPr>
        <w:t>Збільшено розмір поля «Комерційна назва» до 200 символів.</w:t>
      </w:r>
    </w:p>
    <w:p w:rsidR="003B55D8" w:rsidRPr="004D376C" w:rsidRDefault="003B55D8" w:rsidP="003B55D8">
      <w:pPr>
        <w:keepNext/>
        <w:rPr>
          <w:rFonts w:ascii="Times New Roman" w:hAnsi="Times New Roman" w:cs="Times New Roman"/>
          <w:sz w:val="28"/>
          <w:szCs w:val="28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63C50C" wp14:editId="348B53F9">
            <wp:extent cx="4533900" cy="314389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512" cy="314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D8" w:rsidRPr="004D376C" w:rsidRDefault="00BE2B82" w:rsidP="003B55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</w:t>
      </w:r>
      <w:r w:rsidR="003B55D8" w:rsidRPr="004D376C">
        <w:rPr>
          <w:rFonts w:ascii="Times New Roman" w:hAnsi="Times New Roman" w:cs="Times New Roman"/>
          <w:sz w:val="28"/>
          <w:szCs w:val="28"/>
        </w:rPr>
        <w:t xml:space="preserve">. </w:t>
      </w:r>
      <w:r w:rsidR="003B55D8" w:rsidRPr="004D376C">
        <w:rPr>
          <w:rFonts w:ascii="Times New Roman" w:hAnsi="Times New Roman" w:cs="Times New Roman"/>
          <w:sz w:val="28"/>
          <w:szCs w:val="28"/>
        </w:rPr>
        <w:fldChar w:fldCharType="begin"/>
      </w:r>
      <w:r w:rsidR="003B55D8" w:rsidRPr="004D376C">
        <w:rPr>
          <w:rFonts w:ascii="Times New Roman" w:hAnsi="Times New Roman" w:cs="Times New Roman"/>
          <w:sz w:val="28"/>
          <w:szCs w:val="28"/>
        </w:rPr>
        <w:instrText xml:space="preserve"> SEQ Рис. \* ARABIC </w:instrText>
      </w:r>
      <w:r w:rsidR="003B55D8" w:rsidRPr="004D376C">
        <w:rPr>
          <w:rFonts w:ascii="Times New Roman" w:hAnsi="Times New Roman" w:cs="Times New Roman"/>
          <w:sz w:val="28"/>
          <w:szCs w:val="28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</w:rPr>
        <w:t>25</w:t>
      </w:r>
      <w:r w:rsidR="003B55D8" w:rsidRPr="004D376C">
        <w:rPr>
          <w:rFonts w:ascii="Times New Roman" w:hAnsi="Times New Roman" w:cs="Times New Roman"/>
          <w:sz w:val="28"/>
          <w:szCs w:val="28"/>
        </w:rPr>
        <w:fldChar w:fldCharType="end"/>
      </w:r>
    </w:p>
    <w:p w:rsidR="003B55D8" w:rsidRPr="004D376C" w:rsidRDefault="003B55D8" w:rsidP="003B55D8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  <w:r w:rsidRPr="004D37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lastRenderedPageBreak/>
        <w:t>Закрито дію  "Об</w:t>
      </w:r>
      <w:r w:rsidRPr="004D37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’</w:t>
      </w:r>
      <w:r w:rsidRPr="004D37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єднати з іншим випадком" для всіх випадків, які ще не пройшли затвердження.</w:t>
      </w:r>
    </w:p>
    <w:p w:rsidR="003B55D8" w:rsidRPr="00465D4F" w:rsidRDefault="003B55D8" w:rsidP="003B55D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D37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Вигляд панелі доступних дій, для випадку, що не пройшов затвердження.</w:t>
      </w:r>
      <w:bookmarkStart w:id="0" w:name="_GoBack"/>
      <w:bookmarkEnd w:id="0"/>
    </w:p>
    <w:p w:rsidR="003B55D8" w:rsidRPr="004D376C" w:rsidRDefault="003B55D8" w:rsidP="003B55D8">
      <w:pPr>
        <w:keepNext/>
        <w:rPr>
          <w:rFonts w:ascii="Times New Roman" w:hAnsi="Times New Roman" w:cs="Times New Roman"/>
          <w:sz w:val="28"/>
          <w:szCs w:val="28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13F89" wp14:editId="768F60EE">
            <wp:extent cx="5939790" cy="1534795"/>
            <wp:effectExtent l="0" t="0" r="381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D8" w:rsidRPr="004D376C" w:rsidRDefault="00BE2B82" w:rsidP="003B55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</w:t>
      </w:r>
      <w:r w:rsidR="003B55D8" w:rsidRPr="004D376C">
        <w:rPr>
          <w:rFonts w:ascii="Times New Roman" w:hAnsi="Times New Roman" w:cs="Times New Roman"/>
          <w:sz w:val="28"/>
          <w:szCs w:val="28"/>
        </w:rPr>
        <w:t xml:space="preserve">. </w:t>
      </w:r>
      <w:r w:rsidR="003B55D8" w:rsidRPr="004D376C">
        <w:rPr>
          <w:rFonts w:ascii="Times New Roman" w:hAnsi="Times New Roman" w:cs="Times New Roman"/>
          <w:sz w:val="28"/>
          <w:szCs w:val="28"/>
        </w:rPr>
        <w:fldChar w:fldCharType="begin"/>
      </w:r>
      <w:r w:rsidR="003B55D8" w:rsidRPr="004D376C">
        <w:rPr>
          <w:rFonts w:ascii="Times New Roman" w:hAnsi="Times New Roman" w:cs="Times New Roman"/>
          <w:sz w:val="28"/>
          <w:szCs w:val="28"/>
        </w:rPr>
        <w:instrText xml:space="preserve"> SEQ Рис. \* ARABIC </w:instrText>
      </w:r>
      <w:r w:rsidR="003B55D8" w:rsidRPr="004D376C">
        <w:rPr>
          <w:rFonts w:ascii="Times New Roman" w:hAnsi="Times New Roman" w:cs="Times New Roman"/>
          <w:sz w:val="28"/>
          <w:szCs w:val="28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</w:rPr>
        <w:t>26</w:t>
      </w:r>
      <w:r w:rsidR="003B55D8" w:rsidRPr="004D376C">
        <w:rPr>
          <w:rFonts w:ascii="Times New Roman" w:hAnsi="Times New Roman" w:cs="Times New Roman"/>
          <w:sz w:val="28"/>
          <w:szCs w:val="28"/>
        </w:rPr>
        <w:fldChar w:fldCharType="end"/>
      </w:r>
    </w:p>
    <w:p w:rsidR="003B55D8" w:rsidRPr="004D376C" w:rsidRDefault="003B55D8" w:rsidP="003B55D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37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Вигляд панелі доступних дій, для випадку, що пройшов затвердження.</w:t>
      </w:r>
    </w:p>
    <w:p w:rsidR="003B55D8" w:rsidRPr="004D376C" w:rsidRDefault="003B55D8" w:rsidP="003B55D8">
      <w:pPr>
        <w:keepNext/>
        <w:rPr>
          <w:rFonts w:ascii="Times New Roman" w:hAnsi="Times New Roman" w:cs="Times New Roman"/>
          <w:sz w:val="28"/>
          <w:szCs w:val="28"/>
        </w:rPr>
      </w:pPr>
      <w:r w:rsidRPr="004D3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67575" wp14:editId="4254F207">
            <wp:extent cx="5931535" cy="15265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D8" w:rsidRPr="004D376C" w:rsidRDefault="00BE2B82" w:rsidP="003B55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</w:t>
      </w:r>
      <w:r w:rsidR="003B55D8" w:rsidRPr="004D376C">
        <w:rPr>
          <w:rFonts w:ascii="Times New Roman" w:hAnsi="Times New Roman" w:cs="Times New Roman"/>
          <w:sz w:val="28"/>
          <w:szCs w:val="28"/>
        </w:rPr>
        <w:t xml:space="preserve">. </w:t>
      </w:r>
      <w:r w:rsidR="003B55D8" w:rsidRPr="004D376C">
        <w:rPr>
          <w:rFonts w:ascii="Times New Roman" w:hAnsi="Times New Roman" w:cs="Times New Roman"/>
          <w:sz w:val="28"/>
          <w:szCs w:val="28"/>
        </w:rPr>
        <w:fldChar w:fldCharType="begin"/>
      </w:r>
      <w:r w:rsidR="003B55D8" w:rsidRPr="004D376C">
        <w:rPr>
          <w:rFonts w:ascii="Times New Roman" w:hAnsi="Times New Roman" w:cs="Times New Roman"/>
          <w:sz w:val="28"/>
          <w:szCs w:val="28"/>
        </w:rPr>
        <w:instrText xml:space="preserve"> SEQ Рис. \* ARABIC </w:instrText>
      </w:r>
      <w:r w:rsidR="003B55D8" w:rsidRPr="004D376C">
        <w:rPr>
          <w:rFonts w:ascii="Times New Roman" w:hAnsi="Times New Roman" w:cs="Times New Roman"/>
          <w:sz w:val="28"/>
          <w:szCs w:val="28"/>
        </w:rPr>
        <w:fldChar w:fldCharType="separate"/>
      </w:r>
      <w:r w:rsidR="004D376C" w:rsidRPr="004D376C">
        <w:rPr>
          <w:rFonts w:ascii="Times New Roman" w:hAnsi="Times New Roman" w:cs="Times New Roman"/>
          <w:noProof/>
          <w:sz w:val="28"/>
          <w:szCs w:val="28"/>
        </w:rPr>
        <w:t>27</w:t>
      </w:r>
      <w:r w:rsidR="003B55D8" w:rsidRPr="004D376C">
        <w:rPr>
          <w:rFonts w:ascii="Times New Roman" w:hAnsi="Times New Roman" w:cs="Times New Roman"/>
          <w:sz w:val="28"/>
          <w:szCs w:val="28"/>
        </w:rPr>
        <w:fldChar w:fldCharType="end"/>
      </w:r>
    </w:p>
    <w:p w:rsidR="00BE2B82" w:rsidRDefault="00BE2B82" w:rsidP="00BE2B8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2B82" w:rsidRDefault="00BE2B82" w:rsidP="00BE2B8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2B82" w:rsidRDefault="00BE2B82" w:rsidP="00BE2B8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2B82" w:rsidRDefault="00BE2B82" w:rsidP="00BE2B8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2B82" w:rsidRDefault="00BE2B82" w:rsidP="00BE2B8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2B82" w:rsidRDefault="00BE2B82" w:rsidP="00BE2B8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2B82" w:rsidRDefault="00BE2B82" w:rsidP="00BE2B8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2B82" w:rsidRDefault="00BE2B82" w:rsidP="00BE2B8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2B82" w:rsidRDefault="00BE2B82" w:rsidP="00BE2B8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2B82" w:rsidRDefault="00BE2B82" w:rsidP="00BE2B8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2B82" w:rsidRDefault="00BE2B82" w:rsidP="00BE2B8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E2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338"/>
    <w:rsid w:val="00082007"/>
    <w:rsid w:val="001257C3"/>
    <w:rsid w:val="002D5EDC"/>
    <w:rsid w:val="003B55D8"/>
    <w:rsid w:val="00465D4F"/>
    <w:rsid w:val="004D376C"/>
    <w:rsid w:val="004F1EEA"/>
    <w:rsid w:val="00544338"/>
    <w:rsid w:val="006B762F"/>
    <w:rsid w:val="0071075D"/>
    <w:rsid w:val="008C2275"/>
    <w:rsid w:val="00A403B0"/>
    <w:rsid w:val="00AB7BF4"/>
    <w:rsid w:val="00B12879"/>
    <w:rsid w:val="00B30293"/>
    <w:rsid w:val="00BE2B82"/>
    <w:rsid w:val="00E061DB"/>
    <w:rsid w:val="00E1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04227"/>
  <w15:chartTrackingRefBased/>
  <w15:docId w15:val="{D41844ED-85D7-4A2D-BFBD-5C2196AAC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4433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2188</Words>
  <Characters>1248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s.borovkov</cp:lastModifiedBy>
  <cp:revision>5</cp:revision>
  <dcterms:created xsi:type="dcterms:W3CDTF">2019-07-22T06:27:00Z</dcterms:created>
  <dcterms:modified xsi:type="dcterms:W3CDTF">2019-07-22T08:42:00Z</dcterms:modified>
</cp:coreProperties>
</file>