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91017F" w14:paraId="28A13189" w14:textId="77777777" w:rsidTr="00362185">
        <w:tc>
          <w:tcPr>
            <w:tcW w:w="9918" w:type="dxa"/>
            <w:gridSpan w:val="2"/>
          </w:tcPr>
          <w:p w14:paraId="2CBB4DB7" w14:textId="339A4A87" w:rsidR="002E523A" w:rsidRPr="0091017F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1017F" w14:paraId="4487E2E5" w14:textId="77777777" w:rsidTr="00362185">
        <w:tc>
          <w:tcPr>
            <w:tcW w:w="3681" w:type="dxa"/>
          </w:tcPr>
          <w:p w14:paraId="4AF61642" w14:textId="46227814" w:rsidR="002E523A" w:rsidRPr="0091017F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91017F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2FBC6EDB" w:rsidR="002E523A" w:rsidRPr="00EE1829" w:rsidRDefault="00EE1829" w:rsidP="0036218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83601022"/>
            <w:r w:rsidRPr="00EE1829">
              <w:rPr>
                <w:rFonts w:ascii="Times New Roman" w:hAnsi="Times New Roman"/>
                <w:color w:val="000000"/>
                <w:sz w:val="24"/>
                <w:szCs w:val="24"/>
              </w:rPr>
              <w:t>ДК 021:2015 - 38430000-8 Детектори та аналізатори (Механічні дозатори)</w:t>
            </w:r>
            <w:bookmarkEnd w:id="0"/>
          </w:p>
        </w:tc>
      </w:tr>
      <w:tr w:rsidR="00B353AC" w:rsidRPr="0091017F" w14:paraId="607D8A39" w14:textId="77777777" w:rsidTr="00362185">
        <w:tc>
          <w:tcPr>
            <w:tcW w:w="3681" w:type="dxa"/>
          </w:tcPr>
          <w:p w14:paraId="5A047401" w14:textId="4B285364" w:rsidR="00B353AC" w:rsidRPr="0091017F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91017F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1017F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91017F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1017F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1017F" w14:paraId="2A361A1B" w14:textId="77777777" w:rsidTr="00362185">
        <w:tc>
          <w:tcPr>
            <w:tcW w:w="3681" w:type="dxa"/>
          </w:tcPr>
          <w:p w14:paraId="682F3053" w14:textId="1A8DEFEE" w:rsidR="00B55857" w:rsidRPr="0091017F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2EA3A376" w:rsidR="00B55857" w:rsidRPr="0091017F" w:rsidRDefault="00EE1829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</w:tc>
      </w:tr>
      <w:tr w:rsidR="00B55857" w:rsidRPr="0091017F" w14:paraId="373667A0" w14:textId="77777777" w:rsidTr="00362185">
        <w:trPr>
          <w:trHeight w:val="671"/>
        </w:trPr>
        <w:tc>
          <w:tcPr>
            <w:tcW w:w="3681" w:type="dxa"/>
          </w:tcPr>
          <w:p w14:paraId="26CD7B14" w14:textId="1A146FA8" w:rsidR="00B55857" w:rsidRPr="0091017F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14:paraId="33F77453" w14:textId="200786FB" w:rsidR="00B55857" w:rsidRPr="0091017F" w:rsidRDefault="00EE1829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258 300,00</w:t>
            </w:r>
            <w:r w:rsidR="003621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15D54" w:rsidRPr="0091017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без ПДВ</w:t>
            </w:r>
          </w:p>
        </w:tc>
      </w:tr>
      <w:tr w:rsidR="002E523A" w:rsidRPr="0091017F" w14:paraId="6DB4BAD5" w14:textId="77777777" w:rsidTr="00362185">
        <w:tc>
          <w:tcPr>
            <w:tcW w:w="3681" w:type="dxa"/>
          </w:tcPr>
          <w:p w14:paraId="2C1832C0" w14:textId="44CE772D" w:rsidR="002E523A" w:rsidRPr="0091017F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91017F" w:rsidRDefault="005378EA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1017F" w14:paraId="747DF83D" w14:textId="77777777" w:rsidTr="00362185">
        <w:tc>
          <w:tcPr>
            <w:tcW w:w="3681" w:type="dxa"/>
          </w:tcPr>
          <w:p w14:paraId="49706348" w14:textId="36F45A5E" w:rsidR="002E523A" w:rsidRPr="0091017F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508EE30E" w:rsidR="00F90D2F" w:rsidRPr="0091017F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проекту «Стійка відповідь на епідемії ВІЛ і ТБ в умовах війни та відновлення України», який реалізується за кошти </w:t>
            </w:r>
            <w:r w:rsidR="0008463A" w:rsidRPr="0091017F">
              <w:rPr>
                <w:rFonts w:ascii="Times New Roman" w:hAnsi="Times New Roman" w:cs="Times New Roman"/>
                <w:sz w:val="24"/>
                <w:szCs w:val="24"/>
              </w:rPr>
              <w:t>Глобального фонду, затверджена річним планом закупівель та передбачена замовленням на закупівлю.</w:t>
            </w:r>
          </w:p>
        </w:tc>
      </w:tr>
      <w:tr w:rsidR="007606DD" w:rsidRPr="0091017F" w14:paraId="799FCBAE" w14:textId="77777777" w:rsidTr="00362185">
        <w:tc>
          <w:tcPr>
            <w:tcW w:w="3681" w:type="dxa"/>
          </w:tcPr>
          <w:p w14:paraId="7737E581" w14:textId="45668AFE" w:rsidR="007606DD" w:rsidRPr="0091017F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12388219" w:rsidR="00F90D2F" w:rsidRPr="0091017F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44AF4009" w:rsidR="00F03D9E" w:rsidRPr="0091017F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7F">
              <w:rPr>
                <w:rFonts w:ascii="Times New Roman" w:hAnsi="Times New Roman" w:cs="Times New Roman"/>
                <w:sz w:val="24"/>
                <w:szCs w:val="24"/>
              </w:rPr>
              <w:t>Розміру бюджетного призначення</w:t>
            </w:r>
            <w:r w:rsidR="00F03D9E" w:rsidRPr="00910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C73B6" w14:textId="2966FB68" w:rsidR="007606DD" w:rsidRPr="0091017F" w:rsidRDefault="00EE1829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258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300,00</w:t>
            </w:r>
            <w:r w:rsidR="0091017F" w:rsidRPr="0091017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грн</w:t>
            </w:r>
            <w:r w:rsidR="0091017F" w:rsidRPr="009101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477BBF" w:rsidRPr="0091017F">
              <w:rPr>
                <w:rFonts w:ascii="Times New Roman" w:hAnsi="Times New Roman" w:cs="Times New Roman"/>
                <w:bCs/>
                <w:sz w:val="24"/>
                <w:szCs w:val="24"/>
              </w:rPr>
              <w:t>без ПДВ</w:t>
            </w:r>
            <w:r w:rsidR="00477BBF" w:rsidRPr="00910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D3BB2" w14:textId="77777777" w:rsidR="00C45235" w:rsidRPr="0091017F" w:rsidRDefault="00EE1829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235" w:rsidRPr="00910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8463A"/>
    <w:rsid w:val="000A4E0A"/>
    <w:rsid w:val="000B6890"/>
    <w:rsid w:val="00220BA2"/>
    <w:rsid w:val="002A54E4"/>
    <w:rsid w:val="002D7744"/>
    <w:rsid w:val="002E02C7"/>
    <w:rsid w:val="002E523A"/>
    <w:rsid w:val="0031553E"/>
    <w:rsid w:val="00317AEA"/>
    <w:rsid w:val="00362185"/>
    <w:rsid w:val="003D339E"/>
    <w:rsid w:val="00443643"/>
    <w:rsid w:val="004739B2"/>
    <w:rsid w:val="00477BBF"/>
    <w:rsid w:val="004B024E"/>
    <w:rsid w:val="004F4402"/>
    <w:rsid w:val="005279D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C6E6F"/>
    <w:rsid w:val="00817DDF"/>
    <w:rsid w:val="008934F1"/>
    <w:rsid w:val="008A201B"/>
    <w:rsid w:val="0091017F"/>
    <w:rsid w:val="00924BE7"/>
    <w:rsid w:val="00965748"/>
    <w:rsid w:val="009659AD"/>
    <w:rsid w:val="00975051"/>
    <w:rsid w:val="009A551C"/>
    <w:rsid w:val="00A0432B"/>
    <w:rsid w:val="00A64DCA"/>
    <w:rsid w:val="00AE1D87"/>
    <w:rsid w:val="00B04286"/>
    <w:rsid w:val="00B101F3"/>
    <w:rsid w:val="00B305F7"/>
    <w:rsid w:val="00B353AC"/>
    <w:rsid w:val="00B55857"/>
    <w:rsid w:val="00B6485B"/>
    <w:rsid w:val="00BB5264"/>
    <w:rsid w:val="00C52650"/>
    <w:rsid w:val="00C574D9"/>
    <w:rsid w:val="00CD539F"/>
    <w:rsid w:val="00DC196A"/>
    <w:rsid w:val="00E240D4"/>
    <w:rsid w:val="00E511CA"/>
    <w:rsid w:val="00E83183"/>
    <w:rsid w:val="00EE1829"/>
    <w:rsid w:val="00F03D9E"/>
    <w:rsid w:val="00F73EE1"/>
    <w:rsid w:val="00F90D2F"/>
    <w:rsid w:val="00FA0EE1"/>
    <w:rsid w:val="00FC16F0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qFormat/>
    <w:rsid w:val="00AE1D87"/>
    <w:rPr>
      <w:b/>
      <w:bCs/>
    </w:rPr>
  </w:style>
  <w:style w:type="paragraph" w:customStyle="1" w:styleId="ab">
    <w:name w:val="Знак Знак Знак Знак Знак Знак Знак Знак Знак Знак Знак Знак"/>
    <w:basedOn w:val="a"/>
    <w:rsid w:val="0091017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2</cp:revision>
  <cp:lastPrinted>2025-02-17T13:09:00Z</cp:lastPrinted>
  <dcterms:created xsi:type="dcterms:W3CDTF">2025-04-10T11:40:00Z</dcterms:created>
  <dcterms:modified xsi:type="dcterms:W3CDTF">2025-04-10T11:40:00Z</dcterms:modified>
</cp:coreProperties>
</file>