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487D0071" w14:textId="54230E5A" w:rsidR="002E523A" w:rsidRDefault="00A7099B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ДК 021:2015:33600000-6 Фармацевтична продукція (</w:t>
            </w:r>
            <w:proofErr w:type="spellStart"/>
            <w:r w:rsidR="00054C73" w:rsidRPr="00054C73">
              <w:rPr>
                <w:rFonts w:ascii="Times New Roman" w:hAnsi="Times New Roman"/>
                <w:bCs/>
                <w:sz w:val="24"/>
                <w:szCs w:val="24"/>
              </w:rPr>
              <w:t>Кліндаміцин</w:t>
            </w:r>
            <w:proofErr w:type="spellEnd"/>
            <w:r w:rsidR="00054C73" w:rsidRPr="00054C73">
              <w:rPr>
                <w:rFonts w:ascii="Times New Roman" w:hAnsi="Times New Roman"/>
                <w:bCs/>
                <w:sz w:val="24"/>
                <w:szCs w:val="24"/>
              </w:rPr>
              <w:t xml:space="preserve">, розчин для ін'єкцій, 150 мг/мл по 4 мл у ампулах, МНН: </w:t>
            </w:r>
            <w:proofErr w:type="spellStart"/>
            <w:r w:rsidR="00054C73" w:rsidRPr="00054C73">
              <w:rPr>
                <w:rFonts w:ascii="Times New Roman" w:hAnsi="Times New Roman"/>
                <w:bCs/>
                <w:sz w:val="24"/>
                <w:szCs w:val="24"/>
              </w:rPr>
              <w:t>Clindamycin</w:t>
            </w:r>
            <w:proofErr w:type="spellEnd"/>
            <w:r w:rsidRPr="00A7099B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43ACF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52A45FC5" w14:textId="48012E88" w:rsidR="00C43ACF" w:rsidRPr="00C43ACF" w:rsidRDefault="00C43ACF" w:rsidP="00C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1Кліндаміцин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розчин для ін'єкцій, 150 мг/мл по 4 мл у ампулах</w:t>
            </w:r>
            <w:r w:rsidR="00E93D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DC0B260" w14:textId="08258576" w:rsidR="00C43ACF" w:rsidRPr="00A7099B" w:rsidRDefault="00C43ACF" w:rsidP="00E9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9D02E3">
        <w:trPr>
          <w:trHeight w:val="1088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6BA630C1" w14:textId="11D486A9" w:rsidR="00CE606C" w:rsidRPr="00C43ACF" w:rsidRDefault="00CE606C" w:rsidP="0093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spellStart"/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Кліндаміцин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розчин для ін'єкцій, 150 мг/мл по 4 мл у ампулах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11F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6415CA" w:rsidRPr="009811F2">
              <w:rPr>
                <w:rFonts w:ascii="Times New Roman" w:hAnsi="Times New Roman" w:cs="Times New Roman"/>
                <w:sz w:val="24"/>
                <w:szCs w:val="24"/>
              </w:rPr>
              <w:t xml:space="preserve">1 535 493,20 </w:t>
            </w:r>
            <w:r w:rsidRPr="009811F2">
              <w:rPr>
                <w:rFonts w:ascii="Times New Roman" w:hAnsi="Times New Roman" w:cs="Times New Roman"/>
                <w:sz w:val="24"/>
                <w:szCs w:val="24"/>
              </w:rPr>
              <w:t>грн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без ПДВ.</w:t>
            </w:r>
          </w:p>
          <w:p w14:paraId="33F77453" w14:textId="3EFDC30A" w:rsidR="00B55857" w:rsidRPr="00CE606C" w:rsidRDefault="00B55857" w:rsidP="00936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237BFD74" w14:textId="77777777" w:rsidR="00F90D2F" w:rsidRDefault="000532B6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32B6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сформована згідно розрахунків до бюджету проекту «Стійка відповідь на епідемії ВІЛ і ТБ в умовах війни та відновлення України», який реалізується за кошти Глобального фонду, затверджена річним планом закупівель та передбачена замовленням на закупівлю  та не перевищує граничні оптово-відпускні ціни згідно Наказу МОЗ України від 13.03.2025 № 442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2025 року" та граничні постачальницько-збутові надбавки згідно Постанови КМУ від 17.10.2008 №955 «Про заходи щодо стабілізації цін на лікарські засоби та медичні вироби»</w:t>
            </w:r>
          </w:p>
          <w:p w14:paraId="779D9C31" w14:textId="2E1E8177" w:rsidR="0046389F" w:rsidRPr="002E523A" w:rsidRDefault="0046389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Розрахунки зазначені </w:t>
            </w:r>
            <w:r w:rsidR="00CD161C">
              <w:rPr>
                <w:rFonts w:ascii="Times New Roman" w:hAnsi="Times New Roman" w:cs="Times New Roman"/>
                <w:sz w:val="24"/>
                <w:szCs w:val="24"/>
              </w:rPr>
              <w:t xml:space="preserve">у таблиці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згідно Додатку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9811F2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F2"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9811F2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F2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9811F2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F2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14C50FA2" w:rsidR="007606DD" w:rsidRPr="009811F2" w:rsidRDefault="00280B3B" w:rsidP="00E2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1F2">
              <w:rPr>
                <w:rFonts w:ascii="Times New Roman" w:hAnsi="Times New Roman" w:cs="Times New Roman"/>
                <w:sz w:val="24"/>
                <w:szCs w:val="24"/>
              </w:rPr>
              <w:t xml:space="preserve">1 535 493,20 </w:t>
            </w:r>
            <w:r w:rsidR="00AF1EA3" w:rsidRPr="009811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грн без ПДВ</w:t>
            </w:r>
          </w:p>
        </w:tc>
      </w:tr>
    </w:tbl>
    <w:p w14:paraId="03CD3BB2" w14:textId="77777777" w:rsidR="00E624FB" w:rsidRPr="00924BE7" w:rsidRDefault="00CD161C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532B6"/>
    <w:rsid w:val="00054C73"/>
    <w:rsid w:val="0008463A"/>
    <w:rsid w:val="000A4E0A"/>
    <w:rsid w:val="001760DC"/>
    <w:rsid w:val="00220BA2"/>
    <w:rsid w:val="00280B3B"/>
    <w:rsid w:val="002A54E4"/>
    <w:rsid w:val="002D7744"/>
    <w:rsid w:val="002E02C7"/>
    <w:rsid w:val="002E523A"/>
    <w:rsid w:val="00317AEA"/>
    <w:rsid w:val="004411B6"/>
    <w:rsid w:val="0046389F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01899"/>
    <w:rsid w:val="006415CA"/>
    <w:rsid w:val="00642F91"/>
    <w:rsid w:val="00672002"/>
    <w:rsid w:val="00674DDE"/>
    <w:rsid w:val="006C7005"/>
    <w:rsid w:val="006F5FB8"/>
    <w:rsid w:val="0073208F"/>
    <w:rsid w:val="00753D96"/>
    <w:rsid w:val="007606DD"/>
    <w:rsid w:val="00765532"/>
    <w:rsid w:val="007C6E6F"/>
    <w:rsid w:val="00817DDF"/>
    <w:rsid w:val="0084766D"/>
    <w:rsid w:val="008934F1"/>
    <w:rsid w:val="008A201B"/>
    <w:rsid w:val="00924BE7"/>
    <w:rsid w:val="0093684B"/>
    <w:rsid w:val="00965748"/>
    <w:rsid w:val="009659AD"/>
    <w:rsid w:val="00975051"/>
    <w:rsid w:val="009811F2"/>
    <w:rsid w:val="009A551C"/>
    <w:rsid w:val="009D02E3"/>
    <w:rsid w:val="00A0432B"/>
    <w:rsid w:val="00A64DCA"/>
    <w:rsid w:val="00A7099B"/>
    <w:rsid w:val="00A91870"/>
    <w:rsid w:val="00AF1EA3"/>
    <w:rsid w:val="00B04286"/>
    <w:rsid w:val="00B101F3"/>
    <w:rsid w:val="00B353AC"/>
    <w:rsid w:val="00B55857"/>
    <w:rsid w:val="00B6485B"/>
    <w:rsid w:val="00BB5264"/>
    <w:rsid w:val="00C43ACF"/>
    <w:rsid w:val="00C52650"/>
    <w:rsid w:val="00CD161C"/>
    <w:rsid w:val="00CD539F"/>
    <w:rsid w:val="00CE606C"/>
    <w:rsid w:val="00D2248A"/>
    <w:rsid w:val="00D8121C"/>
    <w:rsid w:val="00DD3054"/>
    <w:rsid w:val="00E0368A"/>
    <w:rsid w:val="00E240D4"/>
    <w:rsid w:val="00E511CA"/>
    <w:rsid w:val="00E83183"/>
    <w:rsid w:val="00E93D1F"/>
    <w:rsid w:val="00F03D9E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1735</Words>
  <Characters>990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24</cp:revision>
  <cp:lastPrinted>2025-02-17T13:09:00Z</cp:lastPrinted>
  <dcterms:created xsi:type="dcterms:W3CDTF">2025-02-17T13:18:00Z</dcterms:created>
  <dcterms:modified xsi:type="dcterms:W3CDTF">2025-03-27T08:04:00Z</dcterms:modified>
</cp:coreProperties>
</file>