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69D1" w14:textId="77777777" w:rsidR="00C64996" w:rsidRPr="005F20D4" w:rsidRDefault="00C64996" w:rsidP="00330BF0">
      <w:pPr>
        <w:spacing w:after="0" w:line="240" w:lineRule="auto"/>
        <w:jc w:val="center"/>
        <w:rPr>
          <w:rFonts w:ascii="Times New Roman" w:hAnsi="Times New Roman"/>
          <w:sz w:val="24"/>
          <w:szCs w:val="24"/>
          <w:lang w:eastAsia="ru-RU"/>
        </w:rPr>
      </w:pPr>
      <w:r w:rsidRPr="005F20D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ДЕРЖАВНА УСТАНОВА</w:t>
      </w:r>
    </w:p>
    <w:p w14:paraId="4EC7E397"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 xml:space="preserve">«ЦЕНТР ГРОМАДСЬКОГО ЗДОРОВ’Я </w:t>
      </w:r>
    </w:p>
    <w:p w14:paraId="6572FB22"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МІНІСТЕРСТВА ОХОРОНИ ЗДОРОВ’Я УКРАЇНИ»</w:t>
      </w:r>
    </w:p>
    <w:p w14:paraId="20F6B8E0" w14:textId="77777777" w:rsidR="00025527" w:rsidRPr="005F20D4" w:rsidRDefault="00025527" w:rsidP="00025527">
      <w:pPr>
        <w:pBdr>
          <w:bottom w:val="single" w:sz="12" w:space="1" w:color="auto"/>
        </w:pBdr>
        <w:spacing w:after="0" w:line="240" w:lineRule="auto"/>
        <w:jc w:val="center"/>
        <w:rPr>
          <w:rFonts w:ascii="Times New Roman" w:hAnsi="Times New Roman"/>
          <w:sz w:val="24"/>
          <w:szCs w:val="24"/>
        </w:rPr>
      </w:pPr>
      <w:r w:rsidRPr="005F20D4">
        <w:rPr>
          <w:rFonts w:ascii="Times New Roman" w:hAnsi="Times New Roman"/>
          <w:sz w:val="24"/>
          <w:szCs w:val="24"/>
        </w:rPr>
        <w:t xml:space="preserve">вул. Ярославська, 41, м. Київ,  04071, </w:t>
      </w:r>
      <w:proofErr w:type="spellStart"/>
      <w:r w:rsidRPr="005F20D4">
        <w:rPr>
          <w:rFonts w:ascii="Times New Roman" w:hAnsi="Times New Roman"/>
          <w:sz w:val="24"/>
          <w:szCs w:val="24"/>
        </w:rPr>
        <w:t>тел</w:t>
      </w:r>
      <w:proofErr w:type="spellEnd"/>
      <w:r w:rsidRPr="005F20D4">
        <w:rPr>
          <w:rFonts w:ascii="Times New Roman" w:hAnsi="Times New Roman"/>
          <w:sz w:val="24"/>
          <w:szCs w:val="24"/>
        </w:rPr>
        <w:t>. (044) 334-56-89</w:t>
      </w:r>
    </w:p>
    <w:p w14:paraId="4B847DA0" w14:textId="341F2731" w:rsidR="00C64996" w:rsidRPr="005F20D4" w:rsidRDefault="00025527" w:rsidP="00025527">
      <w:pPr>
        <w:pBdr>
          <w:bottom w:val="single" w:sz="12" w:space="1" w:color="auto"/>
        </w:pBdr>
        <w:spacing w:after="0" w:line="240" w:lineRule="auto"/>
        <w:jc w:val="center"/>
        <w:rPr>
          <w:rFonts w:ascii="Times New Roman" w:hAnsi="Times New Roman"/>
          <w:sz w:val="24"/>
          <w:szCs w:val="24"/>
        </w:rPr>
      </w:pPr>
      <w:r w:rsidRPr="005F20D4">
        <w:rPr>
          <w:rFonts w:ascii="Times New Roman" w:hAnsi="Times New Roman"/>
          <w:sz w:val="24"/>
          <w:szCs w:val="24"/>
        </w:rPr>
        <w:t>E-</w:t>
      </w:r>
      <w:proofErr w:type="spellStart"/>
      <w:r w:rsidRPr="005F20D4">
        <w:rPr>
          <w:rFonts w:ascii="Times New Roman" w:hAnsi="Times New Roman"/>
          <w:sz w:val="24"/>
          <w:szCs w:val="24"/>
        </w:rPr>
        <w:t>mail</w:t>
      </w:r>
      <w:proofErr w:type="spellEnd"/>
      <w:r w:rsidRPr="005F20D4">
        <w:rPr>
          <w:rFonts w:ascii="Times New Roman" w:hAnsi="Times New Roman"/>
          <w:sz w:val="24"/>
          <w:szCs w:val="24"/>
        </w:rPr>
        <w:t>: info@phc.org.ua, код ЄДРПОУ 40524109</w:t>
      </w:r>
    </w:p>
    <w:p w14:paraId="34D43FAA" w14:textId="77777777" w:rsidR="00C64996" w:rsidRPr="005F20D4" w:rsidRDefault="00C64996" w:rsidP="00330BF0">
      <w:pPr>
        <w:spacing w:after="0" w:line="240" w:lineRule="auto"/>
        <w:jc w:val="center"/>
        <w:rPr>
          <w:rFonts w:ascii="Times New Roman" w:hAnsi="Times New Roman"/>
          <w:b/>
          <w:sz w:val="24"/>
          <w:szCs w:val="24"/>
        </w:rPr>
      </w:pPr>
    </w:p>
    <w:p w14:paraId="3C6A9A46" w14:textId="77777777" w:rsidR="005E6F18" w:rsidRPr="005F20D4" w:rsidRDefault="005E6F18" w:rsidP="006D5ACB">
      <w:pPr>
        <w:spacing w:after="0" w:line="240" w:lineRule="auto"/>
        <w:ind w:left="5553"/>
        <w:rPr>
          <w:rFonts w:ascii="Times New Roman" w:hAnsi="Times New Roman"/>
          <w:iCs/>
          <w:sz w:val="24"/>
          <w:szCs w:val="24"/>
        </w:rPr>
      </w:pPr>
    </w:p>
    <w:p w14:paraId="77D15D10" w14:textId="508FEC57" w:rsidR="006D5ACB" w:rsidRPr="005F20D4" w:rsidRDefault="006D5ACB" w:rsidP="006D5ACB">
      <w:pPr>
        <w:spacing w:after="0" w:line="240" w:lineRule="auto"/>
        <w:ind w:left="5553"/>
        <w:rPr>
          <w:rFonts w:ascii="Times New Roman" w:hAnsi="Times New Roman"/>
          <w:iCs/>
          <w:sz w:val="24"/>
          <w:szCs w:val="24"/>
        </w:rPr>
      </w:pPr>
      <w:r w:rsidRPr="005F20D4">
        <w:rPr>
          <w:rFonts w:ascii="Times New Roman" w:hAnsi="Times New Roman"/>
          <w:iCs/>
          <w:sz w:val="24"/>
          <w:szCs w:val="24"/>
        </w:rPr>
        <w:t>ЗАТВЕРДЖЕНО</w:t>
      </w:r>
    </w:p>
    <w:p w14:paraId="35EC25CD" w14:textId="77777777" w:rsidR="006D5ACB" w:rsidRPr="005F20D4" w:rsidRDefault="006D5ACB" w:rsidP="006D5ACB">
      <w:pPr>
        <w:spacing w:after="0" w:line="240" w:lineRule="auto"/>
        <w:ind w:left="5553"/>
        <w:rPr>
          <w:rFonts w:ascii="Times New Roman" w:hAnsi="Times New Roman"/>
          <w:iCs/>
          <w:sz w:val="24"/>
          <w:szCs w:val="24"/>
        </w:rPr>
      </w:pPr>
      <w:r w:rsidRPr="005F20D4">
        <w:rPr>
          <w:rFonts w:ascii="Times New Roman" w:hAnsi="Times New Roman"/>
          <w:iCs/>
          <w:sz w:val="24"/>
          <w:szCs w:val="24"/>
        </w:rPr>
        <w:t>Рішенням тендерного комітету</w:t>
      </w:r>
    </w:p>
    <w:p w14:paraId="3F72EE08" w14:textId="5F2FBB3D" w:rsidR="006D5ACB" w:rsidRPr="00693511" w:rsidRDefault="006D5ACB" w:rsidP="006D5ACB">
      <w:pPr>
        <w:spacing w:after="0" w:line="240" w:lineRule="auto"/>
        <w:ind w:left="5553"/>
        <w:rPr>
          <w:rFonts w:ascii="Times New Roman" w:hAnsi="Times New Roman"/>
          <w:iCs/>
          <w:sz w:val="24"/>
          <w:szCs w:val="24"/>
          <w:lang w:val="ru-RU"/>
        </w:rPr>
      </w:pPr>
      <w:r w:rsidRPr="005F20D4">
        <w:rPr>
          <w:rFonts w:ascii="Times New Roman" w:hAnsi="Times New Roman"/>
          <w:iCs/>
          <w:sz w:val="24"/>
          <w:szCs w:val="24"/>
        </w:rPr>
        <w:t>від "</w:t>
      </w:r>
      <w:r w:rsidR="00301110">
        <w:rPr>
          <w:rFonts w:ascii="Times New Roman" w:hAnsi="Times New Roman"/>
          <w:iCs/>
          <w:sz w:val="24"/>
          <w:szCs w:val="24"/>
          <w:lang w:val="ru-RU"/>
        </w:rPr>
        <w:t>12</w:t>
      </w:r>
      <w:r w:rsidRPr="005F20D4">
        <w:rPr>
          <w:rFonts w:ascii="Times New Roman" w:hAnsi="Times New Roman"/>
          <w:iCs/>
          <w:sz w:val="24"/>
          <w:szCs w:val="24"/>
        </w:rPr>
        <w:t>"</w:t>
      </w:r>
      <w:r w:rsidR="00916875" w:rsidRPr="005F20D4">
        <w:rPr>
          <w:rFonts w:ascii="Times New Roman" w:hAnsi="Times New Roman"/>
          <w:iCs/>
          <w:sz w:val="24"/>
          <w:szCs w:val="24"/>
        </w:rPr>
        <w:t xml:space="preserve"> </w:t>
      </w:r>
      <w:r w:rsidR="00301110">
        <w:rPr>
          <w:rFonts w:ascii="Times New Roman" w:hAnsi="Times New Roman"/>
          <w:iCs/>
          <w:sz w:val="24"/>
          <w:szCs w:val="24"/>
        </w:rPr>
        <w:t>вересня</w:t>
      </w:r>
      <w:r w:rsidRPr="005F20D4">
        <w:rPr>
          <w:rFonts w:ascii="Times New Roman" w:hAnsi="Times New Roman"/>
          <w:iCs/>
          <w:sz w:val="24"/>
          <w:szCs w:val="24"/>
        </w:rPr>
        <w:t xml:space="preserve"> </w:t>
      </w:r>
      <w:r w:rsidR="00F85895" w:rsidRPr="005F20D4">
        <w:rPr>
          <w:rFonts w:ascii="Times New Roman" w:hAnsi="Times New Roman"/>
          <w:iCs/>
          <w:sz w:val="24"/>
          <w:szCs w:val="24"/>
        </w:rPr>
        <w:t>20</w:t>
      </w:r>
      <w:r w:rsidR="00916875" w:rsidRPr="005F20D4">
        <w:rPr>
          <w:rFonts w:ascii="Times New Roman" w:hAnsi="Times New Roman"/>
          <w:iCs/>
          <w:sz w:val="24"/>
          <w:szCs w:val="24"/>
        </w:rPr>
        <w:t>2</w:t>
      </w:r>
      <w:r w:rsidR="00C95F12" w:rsidRPr="005F20D4">
        <w:rPr>
          <w:rFonts w:ascii="Times New Roman" w:hAnsi="Times New Roman"/>
          <w:iCs/>
          <w:sz w:val="24"/>
          <w:szCs w:val="24"/>
        </w:rPr>
        <w:t>4</w:t>
      </w:r>
      <w:r w:rsidRPr="005F20D4">
        <w:rPr>
          <w:rFonts w:ascii="Times New Roman" w:hAnsi="Times New Roman"/>
          <w:iCs/>
          <w:sz w:val="24"/>
          <w:szCs w:val="24"/>
        </w:rPr>
        <w:t xml:space="preserve"> року № </w:t>
      </w:r>
      <w:r w:rsidR="00B0464C">
        <w:rPr>
          <w:rFonts w:ascii="Times New Roman" w:hAnsi="Times New Roman"/>
          <w:iCs/>
          <w:sz w:val="24"/>
          <w:szCs w:val="24"/>
          <w:lang w:val="ru-RU"/>
        </w:rPr>
        <w:t>2</w:t>
      </w:r>
      <w:r w:rsidR="00301110">
        <w:rPr>
          <w:rFonts w:ascii="Times New Roman" w:hAnsi="Times New Roman"/>
          <w:iCs/>
          <w:sz w:val="24"/>
          <w:szCs w:val="24"/>
          <w:lang w:val="ru-RU"/>
        </w:rPr>
        <w:t>88</w:t>
      </w:r>
    </w:p>
    <w:p w14:paraId="05BD29C2" w14:textId="77777777" w:rsidR="00354E89" w:rsidRPr="005F20D4" w:rsidRDefault="00354E89" w:rsidP="00354E89">
      <w:pPr>
        <w:spacing w:after="0" w:line="240" w:lineRule="auto"/>
        <w:ind w:left="5553"/>
        <w:rPr>
          <w:rFonts w:ascii="Times New Roman" w:hAnsi="Times New Roman"/>
          <w:color w:val="000000"/>
          <w:sz w:val="24"/>
          <w:szCs w:val="24"/>
        </w:rPr>
      </w:pPr>
      <w:r w:rsidRPr="005F20D4">
        <w:rPr>
          <w:rFonts w:ascii="Times New Roman" w:hAnsi="Times New Roman"/>
          <w:color w:val="000000"/>
          <w:sz w:val="24"/>
          <w:szCs w:val="24"/>
        </w:rPr>
        <w:t>Голова тендерного комітету</w:t>
      </w:r>
    </w:p>
    <w:p w14:paraId="6CD35F65" w14:textId="77777777" w:rsidR="00354E89" w:rsidRPr="005F20D4" w:rsidRDefault="00354E89" w:rsidP="00354E89">
      <w:pPr>
        <w:spacing w:after="0" w:line="240" w:lineRule="auto"/>
        <w:ind w:left="5553"/>
        <w:rPr>
          <w:rFonts w:ascii="Times New Roman" w:hAnsi="Times New Roman"/>
          <w:iCs/>
          <w:sz w:val="24"/>
          <w:szCs w:val="24"/>
        </w:rPr>
      </w:pPr>
      <w:r w:rsidRPr="005F20D4">
        <w:rPr>
          <w:rFonts w:ascii="Times New Roman" w:hAnsi="Times New Roman"/>
          <w:iCs/>
          <w:sz w:val="24"/>
          <w:szCs w:val="24"/>
        </w:rPr>
        <w:t>_____________О.Ю. Вовченко</w:t>
      </w:r>
    </w:p>
    <w:p w14:paraId="1420BE59" w14:textId="77777777" w:rsidR="006D5ACB" w:rsidRPr="005F20D4" w:rsidRDefault="006D5ACB" w:rsidP="006D5ACB">
      <w:pPr>
        <w:spacing w:after="0" w:line="240" w:lineRule="auto"/>
        <w:jc w:val="right"/>
        <w:rPr>
          <w:rFonts w:ascii="Times New Roman" w:hAnsi="Times New Roman"/>
          <w:sz w:val="24"/>
          <w:szCs w:val="24"/>
        </w:rPr>
      </w:pPr>
    </w:p>
    <w:p w14:paraId="1EA0720D" w14:textId="7BF43B70" w:rsidR="00E3530D" w:rsidRPr="006E0000" w:rsidRDefault="00E3530D" w:rsidP="00E3530D">
      <w:pPr>
        <w:spacing w:after="0" w:line="240" w:lineRule="auto"/>
        <w:jc w:val="center"/>
        <w:rPr>
          <w:rFonts w:ascii="Times New Roman" w:hAnsi="Times New Roman"/>
          <w:b/>
          <w:sz w:val="24"/>
          <w:szCs w:val="24"/>
        </w:rPr>
      </w:pPr>
      <w:r w:rsidRPr="005F20D4">
        <w:rPr>
          <w:rFonts w:ascii="Times New Roman" w:hAnsi="Times New Roman"/>
          <w:b/>
          <w:sz w:val="24"/>
          <w:szCs w:val="24"/>
        </w:rPr>
        <w:t xml:space="preserve">ОГОЛОШЕННЯ </w:t>
      </w:r>
      <w:r w:rsidR="00C95F12" w:rsidRPr="005F20D4">
        <w:rPr>
          <w:rFonts w:ascii="Times New Roman" w:hAnsi="Times New Roman"/>
          <w:b/>
          <w:sz w:val="24"/>
          <w:szCs w:val="24"/>
        </w:rPr>
        <w:t xml:space="preserve">ПРО ЗАКУПІВЛЮ </w:t>
      </w:r>
      <w:r w:rsidRPr="005F20D4">
        <w:rPr>
          <w:rFonts w:ascii="Times New Roman" w:hAnsi="Times New Roman"/>
          <w:b/>
          <w:sz w:val="24"/>
          <w:szCs w:val="24"/>
        </w:rPr>
        <w:t>№</w:t>
      </w:r>
      <w:r w:rsidR="00E4559E" w:rsidRPr="005F20D4">
        <w:rPr>
          <w:rFonts w:ascii="Times New Roman" w:hAnsi="Times New Roman"/>
          <w:b/>
          <w:sz w:val="24"/>
          <w:szCs w:val="24"/>
        </w:rPr>
        <w:t xml:space="preserve"> </w:t>
      </w:r>
      <w:r w:rsidR="00B0464C">
        <w:rPr>
          <w:rFonts w:ascii="Times New Roman" w:hAnsi="Times New Roman"/>
          <w:b/>
          <w:sz w:val="24"/>
          <w:szCs w:val="24"/>
        </w:rPr>
        <w:t>2</w:t>
      </w:r>
      <w:r w:rsidR="00301110">
        <w:rPr>
          <w:rFonts w:ascii="Times New Roman" w:hAnsi="Times New Roman"/>
          <w:b/>
          <w:sz w:val="24"/>
          <w:szCs w:val="24"/>
        </w:rPr>
        <w:t>88</w:t>
      </w:r>
    </w:p>
    <w:p w14:paraId="4A0AB629" w14:textId="77777777" w:rsidR="00025527" w:rsidRPr="005F20D4" w:rsidRDefault="00025527" w:rsidP="00E3530D">
      <w:pPr>
        <w:spacing w:after="0" w:line="240" w:lineRule="auto"/>
        <w:jc w:val="center"/>
        <w:rPr>
          <w:rFonts w:ascii="Times New Roman" w:hAnsi="Times New Roman"/>
          <w:b/>
          <w:sz w:val="24"/>
          <w:szCs w:val="24"/>
        </w:rPr>
      </w:pPr>
    </w:p>
    <w:p w14:paraId="3A92B8D0" w14:textId="3821BF80" w:rsidR="00C95F12" w:rsidRPr="005F20D4" w:rsidRDefault="006D5ACB" w:rsidP="00E30431">
      <w:pPr>
        <w:tabs>
          <w:tab w:val="left" w:pos="0"/>
        </w:tabs>
        <w:spacing w:after="0" w:line="240" w:lineRule="auto"/>
        <w:jc w:val="both"/>
        <w:rPr>
          <w:rFonts w:ascii="Times New Roman" w:hAnsi="Times New Roman"/>
          <w:sz w:val="24"/>
          <w:szCs w:val="24"/>
        </w:rPr>
      </w:pPr>
      <w:bookmarkStart w:id="0" w:name="_Hlk534896560"/>
      <w:r w:rsidRPr="005F20D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5F20D4">
        <w:rPr>
          <w:rFonts w:ascii="Times New Roman" w:hAnsi="Times New Roman"/>
          <w:sz w:val="24"/>
          <w:szCs w:val="24"/>
        </w:rPr>
        <w:t xml:space="preserve">(далі – Замовник) оголошує </w:t>
      </w:r>
      <w:r w:rsidR="004710AB" w:rsidRPr="005F20D4">
        <w:rPr>
          <w:rFonts w:ascii="Times New Roman" w:hAnsi="Times New Roman"/>
          <w:sz w:val="24"/>
          <w:szCs w:val="24"/>
        </w:rPr>
        <w:t>закупівлю</w:t>
      </w:r>
      <w:r w:rsidRPr="005F20D4">
        <w:rPr>
          <w:rFonts w:ascii="Times New Roman" w:hAnsi="Times New Roman"/>
          <w:sz w:val="24"/>
          <w:szCs w:val="24"/>
        </w:rPr>
        <w:t xml:space="preserve"> </w:t>
      </w:r>
      <w:r w:rsidR="00C95F12" w:rsidRPr="005F20D4">
        <w:rPr>
          <w:rFonts w:ascii="Times New Roman" w:hAnsi="Times New Roman"/>
          <w:sz w:val="24"/>
          <w:szCs w:val="24"/>
        </w:rPr>
        <w:t xml:space="preserve">згідно коду </w:t>
      </w:r>
      <w:r w:rsidR="00902D49" w:rsidRPr="00902D49">
        <w:rPr>
          <w:rFonts w:ascii="Times New Roman" w:hAnsi="Times New Roman"/>
          <w:sz w:val="24"/>
          <w:szCs w:val="24"/>
        </w:rPr>
        <w:t xml:space="preserve">ДК 021:2015:33690000-3 - Лікарські засоби різні (Набір, сумісний з приладом </w:t>
      </w:r>
      <w:proofErr w:type="spellStart"/>
      <w:r w:rsidR="00902D49" w:rsidRPr="00902D49">
        <w:rPr>
          <w:rFonts w:ascii="Times New Roman" w:hAnsi="Times New Roman"/>
          <w:sz w:val="24"/>
          <w:szCs w:val="24"/>
        </w:rPr>
        <w:t>Abbott</w:t>
      </w:r>
      <w:proofErr w:type="spellEnd"/>
      <w:r w:rsidR="00902D49" w:rsidRPr="00902D49">
        <w:rPr>
          <w:rFonts w:ascii="Times New Roman" w:hAnsi="Times New Roman"/>
          <w:sz w:val="24"/>
          <w:szCs w:val="24"/>
        </w:rPr>
        <w:t xml:space="preserve"> m2000sp та </w:t>
      </w:r>
      <w:proofErr w:type="spellStart"/>
      <w:r w:rsidR="00902D49" w:rsidRPr="00902D49">
        <w:rPr>
          <w:rFonts w:ascii="Times New Roman" w:hAnsi="Times New Roman"/>
          <w:sz w:val="24"/>
          <w:szCs w:val="24"/>
        </w:rPr>
        <w:t>ампліфікатором</w:t>
      </w:r>
      <w:proofErr w:type="spellEnd"/>
      <w:r w:rsidR="00902D49" w:rsidRPr="00902D49">
        <w:rPr>
          <w:rFonts w:ascii="Times New Roman" w:hAnsi="Times New Roman"/>
          <w:sz w:val="24"/>
          <w:szCs w:val="24"/>
        </w:rPr>
        <w:t xml:space="preserve"> </w:t>
      </w:r>
      <w:proofErr w:type="spellStart"/>
      <w:r w:rsidR="00902D49" w:rsidRPr="00902D49">
        <w:rPr>
          <w:rFonts w:ascii="Times New Roman" w:hAnsi="Times New Roman"/>
          <w:sz w:val="24"/>
          <w:szCs w:val="24"/>
        </w:rPr>
        <w:t>Abbott</w:t>
      </w:r>
      <w:proofErr w:type="spellEnd"/>
      <w:r w:rsidR="00902D49" w:rsidRPr="00902D49">
        <w:rPr>
          <w:rFonts w:ascii="Times New Roman" w:hAnsi="Times New Roman"/>
          <w:sz w:val="24"/>
          <w:szCs w:val="24"/>
        </w:rPr>
        <w:t xml:space="preserve"> </w:t>
      </w:r>
      <w:proofErr w:type="spellStart"/>
      <w:r w:rsidR="00902D49" w:rsidRPr="00902D49">
        <w:rPr>
          <w:rFonts w:ascii="Times New Roman" w:hAnsi="Times New Roman"/>
          <w:sz w:val="24"/>
          <w:szCs w:val="24"/>
        </w:rPr>
        <w:t>Real-time</w:t>
      </w:r>
      <w:proofErr w:type="spellEnd"/>
      <w:r w:rsidR="00902D49" w:rsidRPr="00902D49">
        <w:rPr>
          <w:rFonts w:ascii="Times New Roman" w:hAnsi="Times New Roman"/>
          <w:sz w:val="24"/>
          <w:szCs w:val="24"/>
        </w:rPr>
        <w:t xml:space="preserve"> m2000rt)</w:t>
      </w:r>
      <w:r w:rsidR="00DB4315" w:rsidRPr="005F20D4">
        <w:rPr>
          <w:rFonts w:ascii="Times New Roman" w:hAnsi="Times New Roman"/>
          <w:sz w:val="24"/>
          <w:szCs w:val="24"/>
        </w:rPr>
        <w:t xml:space="preserve"> </w:t>
      </w:r>
      <w:r w:rsidR="00C95F12" w:rsidRPr="005F20D4">
        <w:rPr>
          <w:rFonts w:ascii="Times New Roman" w:hAnsi="Times New Roman"/>
          <w:sz w:val="24"/>
          <w:szCs w:val="24"/>
        </w:rPr>
        <w:t xml:space="preserve">(далі – </w:t>
      </w:r>
      <w:r w:rsidR="00DB4315" w:rsidRPr="005F20D4">
        <w:rPr>
          <w:rFonts w:ascii="Times New Roman" w:hAnsi="Times New Roman"/>
          <w:sz w:val="24"/>
          <w:szCs w:val="24"/>
        </w:rPr>
        <w:t>Товар</w:t>
      </w:r>
      <w:r w:rsidR="00C95F12" w:rsidRPr="005F20D4">
        <w:rPr>
          <w:rFonts w:ascii="Times New Roman" w:hAnsi="Times New Roman"/>
          <w:sz w:val="24"/>
          <w:szCs w:val="24"/>
        </w:rPr>
        <w:t xml:space="preserve">) </w:t>
      </w:r>
      <w:r w:rsidRPr="005F20D4">
        <w:rPr>
          <w:rFonts w:ascii="Times New Roman" w:hAnsi="Times New Roman"/>
          <w:sz w:val="24"/>
          <w:szCs w:val="24"/>
        </w:rPr>
        <w:t xml:space="preserve">за процедурою </w:t>
      </w:r>
      <w:r w:rsidR="00D13D23" w:rsidRPr="005F20D4">
        <w:rPr>
          <w:rFonts w:ascii="Times New Roman" w:hAnsi="Times New Roman"/>
          <w:sz w:val="24"/>
          <w:szCs w:val="24"/>
        </w:rPr>
        <w:t>«</w:t>
      </w:r>
      <w:r w:rsidR="00025527" w:rsidRPr="005F20D4">
        <w:rPr>
          <w:rFonts w:ascii="Times New Roman" w:hAnsi="Times New Roman"/>
          <w:sz w:val="24"/>
          <w:szCs w:val="24"/>
        </w:rPr>
        <w:t>Запит цінових пропозицій</w:t>
      </w:r>
      <w:r w:rsidR="00D13D23" w:rsidRPr="005F20D4">
        <w:rPr>
          <w:rFonts w:ascii="Times New Roman" w:hAnsi="Times New Roman"/>
          <w:sz w:val="24"/>
          <w:szCs w:val="24"/>
        </w:rPr>
        <w:t xml:space="preserve">» </w:t>
      </w:r>
      <w:r w:rsidR="00BE0771" w:rsidRPr="005F20D4">
        <w:rPr>
          <w:rFonts w:ascii="Times New Roman" w:hAnsi="Times New Roman"/>
          <w:sz w:val="24"/>
          <w:szCs w:val="24"/>
        </w:rPr>
        <w:t>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p>
    <w:p w14:paraId="782EA213" w14:textId="57FC722A" w:rsidR="00C95F12" w:rsidRPr="005F20D4"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5F20D4">
        <w:rPr>
          <w:rFonts w:ascii="Times New Roman" w:hAnsi="Times New Roman"/>
          <w:b/>
          <w:bCs/>
          <w:iCs/>
          <w:sz w:val="24"/>
          <w:szCs w:val="24"/>
          <w:lang w:val="uk-UA"/>
        </w:rPr>
        <w:t>Найменування та місцезнаходження Замовника</w:t>
      </w:r>
      <w:r w:rsidR="009B3F07" w:rsidRPr="005F20D4">
        <w:rPr>
          <w:rFonts w:ascii="Times New Roman" w:hAnsi="Times New Roman"/>
          <w:b/>
          <w:bCs/>
          <w:iCs/>
          <w:sz w:val="24"/>
          <w:szCs w:val="24"/>
          <w:lang w:val="uk-UA"/>
        </w:rPr>
        <w:t>:</w:t>
      </w:r>
      <w:r w:rsidRPr="005F20D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5F20D4">
        <w:rPr>
          <w:rFonts w:ascii="Times New Roman" w:hAnsi="Times New Roman"/>
          <w:iCs/>
          <w:sz w:val="24"/>
          <w:szCs w:val="24"/>
          <w:lang w:val="uk-UA"/>
        </w:rPr>
        <w:br/>
      </w:r>
      <w:r w:rsidRPr="005F20D4">
        <w:rPr>
          <w:rFonts w:ascii="Times New Roman" w:hAnsi="Times New Roman"/>
          <w:iCs/>
          <w:sz w:val="24"/>
          <w:szCs w:val="24"/>
          <w:lang w:val="uk-UA"/>
        </w:rPr>
        <w:t>вул. Ярославська 41.</w:t>
      </w:r>
    </w:p>
    <w:p w14:paraId="25076CE2" w14:textId="5C0AA8FF" w:rsidR="00705467" w:rsidRPr="005F20D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bookmarkStart w:id="1" w:name="_Hlk164765228"/>
      <w:r w:rsidRPr="005F20D4">
        <w:rPr>
          <w:rFonts w:ascii="Times New Roman" w:hAnsi="Times New Roman"/>
          <w:b/>
          <w:iCs/>
          <w:sz w:val="24"/>
          <w:szCs w:val="24"/>
          <w:lang w:val="uk-UA"/>
        </w:rPr>
        <w:t>Назва предмет</w:t>
      </w:r>
      <w:r w:rsidR="00C95F12" w:rsidRPr="005F20D4">
        <w:rPr>
          <w:rFonts w:ascii="Times New Roman" w:hAnsi="Times New Roman"/>
          <w:b/>
          <w:iCs/>
          <w:sz w:val="24"/>
          <w:szCs w:val="24"/>
          <w:lang w:val="uk-UA"/>
        </w:rPr>
        <w:t>а</w:t>
      </w:r>
      <w:r w:rsidRPr="005F20D4">
        <w:rPr>
          <w:rFonts w:ascii="Times New Roman" w:hAnsi="Times New Roman"/>
          <w:b/>
          <w:iCs/>
          <w:sz w:val="24"/>
          <w:szCs w:val="24"/>
          <w:lang w:val="uk-UA"/>
        </w:rPr>
        <w:t xml:space="preserve"> закупівл</w:t>
      </w:r>
      <w:r w:rsidRPr="005F20D4">
        <w:rPr>
          <w:rFonts w:ascii="Times New Roman" w:hAnsi="Times New Roman"/>
          <w:bCs/>
          <w:iCs/>
          <w:sz w:val="24"/>
          <w:szCs w:val="24"/>
          <w:lang w:val="uk-UA"/>
        </w:rPr>
        <w:t>і</w:t>
      </w:r>
      <w:r w:rsidR="000237B4" w:rsidRPr="005F20D4">
        <w:rPr>
          <w:rFonts w:ascii="Times New Roman" w:hAnsi="Times New Roman"/>
          <w:b/>
          <w:iCs/>
          <w:sz w:val="24"/>
          <w:szCs w:val="24"/>
          <w:lang w:val="uk-UA"/>
        </w:rPr>
        <w:t>:</w:t>
      </w:r>
      <w:r w:rsidR="000237B4" w:rsidRPr="005F20D4">
        <w:rPr>
          <w:rFonts w:ascii="Times New Roman" w:hAnsi="Times New Roman"/>
          <w:bCs/>
          <w:iCs/>
          <w:sz w:val="24"/>
          <w:szCs w:val="24"/>
          <w:lang w:val="uk-UA"/>
        </w:rPr>
        <w:t xml:space="preserve"> </w:t>
      </w:r>
      <w:r w:rsidR="00902D49" w:rsidRPr="00902D49">
        <w:rPr>
          <w:rFonts w:ascii="Times New Roman" w:hAnsi="Times New Roman"/>
          <w:bCs/>
          <w:iCs/>
          <w:sz w:val="24"/>
          <w:szCs w:val="24"/>
          <w:lang w:val="uk-UA"/>
        </w:rPr>
        <w:t xml:space="preserve">ДК 021:2015:33690000-3 - Лікарські засоби різні (Набір, сумісний з приладом </w:t>
      </w:r>
      <w:proofErr w:type="spellStart"/>
      <w:r w:rsidR="00902D49" w:rsidRPr="00902D49">
        <w:rPr>
          <w:rFonts w:ascii="Times New Roman" w:hAnsi="Times New Roman"/>
          <w:bCs/>
          <w:iCs/>
          <w:sz w:val="24"/>
          <w:szCs w:val="24"/>
          <w:lang w:val="uk-UA"/>
        </w:rPr>
        <w:t>Abbott</w:t>
      </w:r>
      <w:proofErr w:type="spellEnd"/>
      <w:r w:rsidR="00902D49" w:rsidRPr="00902D49">
        <w:rPr>
          <w:rFonts w:ascii="Times New Roman" w:hAnsi="Times New Roman"/>
          <w:bCs/>
          <w:iCs/>
          <w:sz w:val="24"/>
          <w:szCs w:val="24"/>
          <w:lang w:val="uk-UA"/>
        </w:rPr>
        <w:t xml:space="preserve"> m2000sp та </w:t>
      </w:r>
      <w:proofErr w:type="spellStart"/>
      <w:r w:rsidR="00902D49" w:rsidRPr="00902D49">
        <w:rPr>
          <w:rFonts w:ascii="Times New Roman" w:hAnsi="Times New Roman"/>
          <w:bCs/>
          <w:iCs/>
          <w:sz w:val="24"/>
          <w:szCs w:val="24"/>
          <w:lang w:val="uk-UA"/>
        </w:rPr>
        <w:t>ампліфікатором</w:t>
      </w:r>
      <w:proofErr w:type="spellEnd"/>
      <w:r w:rsidR="00902D49" w:rsidRPr="00902D49">
        <w:rPr>
          <w:rFonts w:ascii="Times New Roman" w:hAnsi="Times New Roman"/>
          <w:bCs/>
          <w:iCs/>
          <w:sz w:val="24"/>
          <w:szCs w:val="24"/>
          <w:lang w:val="uk-UA"/>
        </w:rPr>
        <w:t xml:space="preserve"> </w:t>
      </w:r>
      <w:proofErr w:type="spellStart"/>
      <w:r w:rsidR="00902D49" w:rsidRPr="00902D49">
        <w:rPr>
          <w:rFonts w:ascii="Times New Roman" w:hAnsi="Times New Roman"/>
          <w:bCs/>
          <w:iCs/>
          <w:sz w:val="24"/>
          <w:szCs w:val="24"/>
          <w:lang w:val="uk-UA"/>
        </w:rPr>
        <w:t>Abbott</w:t>
      </w:r>
      <w:proofErr w:type="spellEnd"/>
      <w:r w:rsidR="00902D49" w:rsidRPr="00902D49">
        <w:rPr>
          <w:rFonts w:ascii="Times New Roman" w:hAnsi="Times New Roman"/>
          <w:bCs/>
          <w:iCs/>
          <w:sz w:val="24"/>
          <w:szCs w:val="24"/>
          <w:lang w:val="uk-UA"/>
        </w:rPr>
        <w:t xml:space="preserve"> </w:t>
      </w:r>
      <w:proofErr w:type="spellStart"/>
      <w:r w:rsidR="00902D49" w:rsidRPr="00902D49">
        <w:rPr>
          <w:rFonts w:ascii="Times New Roman" w:hAnsi="Times New Roman"/>
          <w:bCs/>
          <w:iCs/>
          <w:sz w:val="24"/>
          <w:szCs w:val="24"/>
          <w:lang w:val="uk-UA"/>
        </w:rPr>
        <w:t>Real-time</w:t>
      </w:r>
      <w:proofErr w:type="spellEnd"/>
      <w:r w:rsidR="00902D49" w:rsidRPr="00902D49">
        <w:rPr>
          <w:rFonts w:ascii="Times New Roman" w:hAnsi="Times New Roman"/>
          <w:bCs/>
          <w:iCs/>
          <w:sz w:val="24"/>
          <w:szCs w:val="24"/>
          <w:lang w:val="uk-UA"/>
        </w:rPr>
        <w:t xml:space="preserve"> m2000rt)</w:t>
      </w:r>
      <w:r w:rsidR="00902D49">
        <w:rPr>
          <w:rFonts w:ascii="Times New Roman" w:hAnsi="Times New Roman"/>
          <w:bCs/>
          <w:iCs/>
          <w:sz w:val="24"/>
          <w:szCs w:val="24"/>
          <w:lang w:val="uk-UA"/>
        </w:rPr>
        <w:t>.</w:t>
      </w:r>
    </w:p>
    <w:p w14:paraId="424129DD" w14:textId="5BA7F549" w:rsidR="00DB4315" w:rsidRPr="005F20D4" w:rsidRDefault="00DB4315"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F20D4">
        <w:rPr>
          <w:rFonts w:ascii="Times New Roman" w:hAnsi="Times New Roman"/>
          <w:b/>
          <w:sz w:val="24"/>
          <w:szCs w:val="24"/>
          <w:lang w:val="uk-UA" w:eastAsia="ru-RU"/>
        </w:rPr>
        <w:t>Кількість</w:t>
      </w:r>
      <w:r w:rsidR="00C95F12" w:rsidRPr="005F20D4">
        <w:rPr>
          <w:rFonts w:ascii="Times New Roman" w:hAnsi="Times New Roman"/>
          <w:b/>
          <w:sz w:val="24"/>
          <w:szCs w:val="24"/>
          <w:lang w:val="uk-UA" w:eastAsia="ru-RU"/>
        </w:rPr>
        <w:t xml:space="preserve"> </w:t>
      </w:r>
      <w:r w:rsidRPr="005F20D4">
        <w:rPr>
          <w:rFonts w:ascii="Times New Roman" w:hAnsi="Times New Roman"/>
          <w:b/>
          <w:sz w:val="24"/>
          <w:szCs w:val="24"/>
          <w:lang w:val="uk-UA" w:eastAsia="ru-RU"/>
        </w:rPr>
        <w:t>Товару:</w:t>
      </w:r>
      <w:r w:rsidRPr="005F20D4">
        <w:rPr>
          <w:rFonts w:ascii="Times New Roman" w:hAnsi="Times New Roman"/>
          <w:bCs/>
          <w:sz w:val="24"/>
          <w:szCs w:val="24"/>
          <w:lang w:val="uk-UA" w:eastAsia="ru-RU"/>
        </w:rPr>
        <w:t xml:space="preserve"> </w:t>
      </w:r>
      <w:r w:rsidR="00902D49">
        <w:rPr>
          <w:rFonts w:ascii="Times New Roman" w:hAnsi="Times New Roman"/>
          <w:bCs/>
          <w:sz w:val="24"/>
          <w:szCs w:val="24"/>
          <w:lang w:val="uk-UA" w:eastAsia="ru-RU"/>
        </w:rPr>
        <w:t>відповідно до Додатку 2 до оголошення про закупівлю.</w:t>
      </w:r>
    </w:p>
    <w:p w14:paraId="42E62D8C" w14:textId="16522A30" w:rsidR="00C64996" w:rsidRPr="005F20D4" w:rsidRDefault="00DB4315"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F20D4">
        <w:rPr>
          <w:rFonts w:ascii="Times New Roman" w:hAnsi="Times New Roman"/>
          <w:b/>
          <w:sz w:val="24"/>
          <w:szCs w:val="24"/>
          <w:lang w:val="uk-UA" w:eastAsia="ru-RU"/>
        </w:rPr>
        <w:t>М</w:t>
      </w:r>
      <w:r w:rsidR="00C95F12" w:rsidRPr="005F20D4">
        <w:rPr>
          <w:rFonts w:ascii="Times New Roman" w:hAnsi="Times New Roman"/>
          <w:b/>
          <w:sz w:val="24"/>
          <w:szCs w:val="24"/>
          <w:lang w:val="uk-UA" w:eastAsia="ru-RU"/>
        </w:rPr>
        <w:t xml:space="preserve">ісце </w:t>
      </w:r>
      <w:r w:rsidRPr="005F20D4">
        <w:rPr>
          <w:rFonts w:ascii="Times New Roman" w:hAnsi="Times New Roman"/>
          <w:b/>
          <w:sz w:val="24"/>
          <w:szCs w:val="24"/>
          <w:lang w:val="uk-UA" w:eastAsia="ru-RU"/>
        </w:rPr>
        <w:t>поставки Товару</w:t>
      </w:r>
      <w:r w:rsidR="00E3530D" w:rsidRPr="005F20D4">
        <w:rPr>
          <w:rFonts w:ascii="Times New Roman" w:hAnsi="Times New Roman"/>
          <w:b/>
          <w:sz w:val="24"/>
          <w:szCs w:val="24"/>
          <w:lang w:val="uk-UA"/>
        </w:rPr>
        <w:t>:</w:t>
      </w:r>
      <w:r w:rsidR="00E3530D" w:rsidRPr="005F20D4">
        <w:rPr>
          <w:rFonts w:ascii="Times New Roman" w:hAnsi="Times New Roman"/>
          <w:sz w:val="24"/>
          <w:szCs w:val="24"/>
          <w:lang w:val="uk-UA"/>
        </w:rPr>
        <w:t xml:space="preserve"> </w:t>
      </w:r>
      <w:r w:rsidR="00D971ED" w:rsidRPr="00D971ED">
        <w:rPr>
          <w:rFonts w:ascii="Times New Roman" w:hAnsi="Times New Roman"/>
          <w:sz w:val="24"/>
          <w:szCs w:val="24"/>
          <w:lang w:val="uk-UA"/>
        </w:rPr>
        <w:t>04071, м. Київ, вул. Ярославська, 41.</w:t>
      </w:r>
    </w:p>
    <w:p w14:paraId="6718445F" w14:textId="2F85C7B5" w:rsidR="009B3F07" w:rsidRPr="005F20D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F20D4">
        <w:rPr>
          <w:rFonts w:ascii="Times New Roman" w:hAnsi="Times New Roman"/>
          <w:b/>
          <w:sz w:val="24"/>
          <w:szCs w:val="24"/>
          <w:lang w:val="uk-UA" w:eastAsia="ru-RU"/>
        </w:rPr>
        <w:t xml:space="preserve">Технічні та якісні характеристики предмета закупівлі: </w:t>
      </w:r>
      <w:r w:rsidRPr="005F20D4">
        <w:rPr>
          <w:rFonts w:ascii="Times New Roman" w:hAnsi="Times New Roman"/>
          <w:sz w:val="24"/>
          <w:szCs w:val="24"/>
          <w:lang w:val="uk-UA"/>
        </w:rPr>
        <w:t>визначені в Додатку 2 «</w:t>
      </w:r>
      <w:r w:rsidRPr="005F20D4">
        <w:rPr>
          <w:rFonts w:ascii="Times New Roman" w:hAnsi="Times New Roman"/>
          <w:color w:val="000000"/>
          <w:sz w:val="24"/>
          <w:szCs w:val="24"/>
          <w:lang w:val="uk-UA"/>
        </w:rPr>
        <w:t>Технічна специфікація</w:t>
      </w:r>
      <w:r w:rsidRPr="005F20D4">
        <w:rPr>
          <w:rFonts w:ascii="Times New Roman" w:hAnsi="Times New Roman"/>
          <w:sz w:val="24"/>
          <w:szCs w:val="24"/>
          <w:lang w:val="uk-UA"/>
        </w:rPr>
        <w:t>».</w:t>
      </w:r>
    </w:p>
    <w:p w14:paraId="6B2DCC79" w14:textId="76850011" w:rsidR="009B3F07" w:rsidRPr="005F20D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5F20D4">
        <w:rPr>
          <w:rFonts w:ascii="Times New Roman" w:hAnsi="Times New Roman"/>
          <w:b/>
          <w:iCs/>
          <w:sz w:val="24"/>
          <w:szCs w:val="24"/>
        </w:rPr>
        <w:t xml:space="preserve">Очікувана вартість </w:t>
      </w:r>
      <w:r w:rsidR="00D7773C" w:rsidRPr="005F20D4">
        <w:rPr>
          <w:rFonts w:ascii="Times New Roman" w:hAnsi="Times New Roman"/>
          <w:b/>
          <w:iCs/>
          <w:sz w:val="24"/>
          <w:szCs w:val="24"/>
        </w:rPr>
        <w:t xml:space="preserve">предмета </w:t>
      </w:r>
      <w:r w:rsidRPr="005F20D4">
        <w:rPr>
          <w:rFonts w:ascii="Times New Roman" w:hAnsi="Times New Roman"/>
          <w:b/>
          <w:iCs/>
          <w:sz w:val="24"/>
          <w:szCs w:val="24"/>
        </w:rPr>
        <w:t xml:space="preserve">закупівлі: </w:t>
      </w:r>
      <w:r w:rsidR="00902D49" w:rsidRPr="00902D49">
        <w:rPr>
          <w:rFonts w:ascii="Times New Roman" w:hAnsi="Times New Roman"/>
          <w:bCs/>
          <w:iCs/>
          <w:sz w:val="24"/>
          <w:szCs w:val="24"/>
        </w:rPr>
        <w:t>70</w:t>
      </w:r>
      <w:r w:rsidR="00902D49">
        <w:rPr>
          <w:rFonts w:ascii="Times New Roman" w:hAnsi="Times New Roman"/>
          <w:bCs/>
          <w:iCs/>
          <w:sz w:val="24"/>
          <w:szCs w:val="24"/>
        </w:rPr>
        <w:t> </w:t>
      </w:r>
      <w:r w:rsidR="00902D49" w:rsidRPr="00902D49">
        <w:rPr>
          <w:rFonts w:ascii="Times New Roman" w:hAnsi="Times New Roman"/>
          <w:bCs/>
          <w:iCs/>
          <w:sz w:val="24"/>
          <w:szCs w:val="24"/>
        </w:rPr>
        <w:t>000</w:t>
      </w:r>
      <w:r w:rsidR="00902D49">
        <w:rPr>
          <w:rFonts w:ascii="Times New Roman" w:hAnsi="Times New Roman"/>
          <w:bCs/>
          <w:iCs/>
          <w:sz w:val="24"/>
          <w:szCs w:val="24"/>
        </w:rPr>
        <w:t>,</w:t>
      </w:r>
      <w:r w:rsidR="00902D49" w:rsidRPr="00902D49">
        <w:rPr>
          <w:rFonts w:ascii="Times New Roman" w:hAnsi="Times New Roman"/>
          <w:bCs/>
          <w:iCs/>
          <w:sz w:val="24"/>
          <w:szCs w:val="24"/>
        </w:rPr>
        <w:t>00</w:t>
      </w:r>
      <w:r w:rsidR="00FC193A" w:rsidRPr="005F20D4">
        <w:rPr>
          <w:rFonts w:ascii="Times New Roman" w:hAnsi="Times New Roman"/>
          <w:bCs/>
          <w:iCs/>
          <w:sz w:val="24"/>
          <w:szCs w:val="24"/>
        </w:rPr>
        <w:t xml:space="preserve"> </w:t>
      </w:r>
      <w:r w:rsidRPr="005F20D4">
        <w:rPr>
          <w:rFonts w:ascii="Times New Roman" w:eastAsia="Calibri" w:hAnsi="Times New Roman"/>
          <w:bCs/>
          <w:iCs/>
          <w:sz w:val="24"/>
          <w:szCs w:val="24"/>
        </w:rPr>
        <w:t xml:space="preserve">грн без ПДВ. </w:t>
      </w:r>
    </w:p>
    <w:p w14:paraId="4B5F2DC7" w14:textId="26712048" w:rsidR="009B3F07" w:rsidRPr="005F20D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5F20D4">
        <w:rPr>
          <w:rFonts w:ascii="Times New Roman" w:eastAsia="Calibri" w:hAnsi="Times New Roman"/>
          <w:bCs/>
          <w:iCs/>
          <w:sz w:val="24"/>
          <w:szCs w:val="24"/>
        </w:rPr>
        <w:t xml:space="preserve">Операції з оплати </w:t>
      </w:r>
      <w:r w:rsidR="000A705B" w:rsidRPr="005F20D4">
        <w:rPr>
          <w:rFonts w:ascii="Times New Roman" w:eastAsia="Calibri" w:hAnsi="Times New Roman"/>
          <w:bCs/>
          <w:iCs/>
          <w:sz w:val="24"/>
          <w:szCs w:val="24"/>
        </w:rPr>
        <w:t>Послуги</w:t>
      </w:r>
      <w:r w:rsidRPr="005F20D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eastAsia="Calibri" w:hAnsi="Times New Roman"/>
          <w:bCs/>
          <w:iCs/>
          <w:sz w:val="24"/>
          <w:szCs w:val="24"/>
        </w:rPr>
        <w:t>субгрантів</w:t>
      </w:r>
      <w:proofErr w:type="spellEnd"/>
      <w:r w:rsidRPr="005F20D4">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0E1DBFDF" w14:textId="5D6ABEB4" w:rsidR="009B3F07" w:rsidRPr="005F20D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5F20D4">
        <w:rPr>
          <w:rFonts w:ascii="Times New Roman" w:eastAsia="Tahoma" w:hAnsi="Times New Roman"/>
          <w:b/>
          <w:sz w:val="24"/>
          <w:szCs w:val="24"/>
          <w:lang w:val="uk-UA" w:eastAsia="ru-RU"/>
        </w:rPr>
        <w:t xml:space="preserve">Строк </w:t>
      </w:r>
      <w:r w:rsidR="00DB4315" w:rsidRPr="005F20D4">
        <w:rPr>
          <w:rFonts w:ascii="Times New Roman" w:eastAsia="Tahoma" w:hAnsi="Times New Roman"/>
          <w:b/>
          <w:sz w:val="24"/>
          <w:szCs w:val="24"/>
          <w:lang w:val="uk-UA" w:eastAsia="ru-RU"/>
        </w:rPr>
        <w:t>поставки Товару</w:t>
      </w:r>
      <w:r w:rsidRPr="005F20D4">
        <w:rPr>
          <w:rFonts w:ascii="Times New Roman" w:eastAsia="Tahoma" w:hAnsi="Times New Roman"/>
          <w:b/>
          <w:sz w:val="24"/>
          <w:szCs w:val="24"/>
          <w:lang w:val="uk-UA" w:eastAsia="ru-RU"/>
        </w:rPr>
        <w:t xml:space="preserve">: </w:t>
      </w:r>
      <w:r w:rsidRPr="005F20D4">
        <w:rPr>
          <w:rFonts w:ascii="Times New Roman" w:eastAsia="Tahoma" w:hAnsi="Times New Roman"/>
          <w:bCs/>
          <w:sz w:val="24"/>
          <w:szCs w:val="24"/>
          <w:lang w:val="uk-UA" w:eastAsia="ru-RU"/>
        </w:rPr>
        <w:t xml:space="preserve">до </w:t>
      </w:r>
      <w:r w:rsidR="00902D49">
        <w:rPr>
          <w:rFonts w:ascii="Times New Roman" w:eastAsia="Tahoma" w:hAnsi="Times New Roman"/>
          <w:bCs/>
          <w:sz w:val="24"/>
          <w:szCs w:val="24"/>
          <w:lang w:val="uk-UA" w:eastAsia="ru-RU"/>
        </w:rPr>
        <w:t>15</w:t>
      </w:r>
      <w:r w:rsidRPr="005F20D4">
        <w:rPr>
          <w:rFonts w:ascii="Times New Roman" w:eastAsia="Tahoma" w:hAnsi="Times New Roman"/>
          <w:bCs/>
          <w:sz w:val="24"/>
          <w:szCs w:val="24"/>
          <w:lang w:val="uk-UA" w:eastAsia="ru-RU"/>
        </w:rPr>
        <w:t>.</w:t>
      </w:r>
      <w:r w:rsidR="00902D49">
        <w:rPr>
          <w:rFonts w:ascii="Times New Roman" w:eastAsia="Tahoma" w:hAnsi="Times New Roman"/>
          <w:bCs/>
          <w:sz w:val="24"/>
          <w:szCs w:val="24"/>
          <w:lang w:val="uk-UA" w:eastAsia="ru-RU"/>
        </w:rPr>
        <w:t>11</w:t>
      </w:r>
      <w:r w:rsidRPr="005F20D4">
        <w:rPr>
          <w:rFonts w:ascii="Times New Roman" w:eastAsia="Tahoma" w:hAnsi="Times New Roman"/>
          <w:bCs/>
          <w:sz w:val="24"/>
          <w:szCs w:val="24"/>
          <w:lang w:val="uk-UA" w:eastAsia="ru-RU"/>
        </w:rPr>
        <w:t>.2024 року.</w:t>
      </w:r>
    </w:p>
    <w:p w14:paraId="1C7051B8" w14:textId="54EC3C55" w:rsidR="009B3F07" w:rsidRPr="005F20D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5F20D4">
        <w:rPr>
          <w:rFonts w:ascii="Times New Roman" w:hAnsi="Times New Roman"/>
          <w:b/>
          <w:bCs/>
          <w:iCs/>
          <w:sz w:val="24"/>
          <w:szCs w:val="24"/>
          <w:lang w:val="uk-UA"/>
        </w:rPr>
        <w:t xml:space="preserve">Кінцевий термін подання </w:t>
      </w:r>
      <w:r w:rsidR="00A317B0" w:rsidRPr="005F20D4">
        <w:rPr>
          <w:rFonts w:ascii="Times New Roman" w:hAnsi="Times New Roman"/>
          <w:b/>
          <w:bCs/>
          <w:iCs/>
          <w:sz w:val="24"/>
          <w:szCs w:val="24"/>
          <w:lang w:val="uk-UA"/>
        </w:rPr>
        <w:t xml:space="preserve">цінових </w:t>
      </w:r>
      <w:r w:rsidRPr="005F20D4">
        <w:rPr>
          <w:rFonts w:ascii="Times New Roman" w:hAnsi="Times New Roman"/>
          <w:b/>
          <w:bCs/>
          <w:iCs/>
          <w:sz w:val="24"/>
          <w:szCs w:val="24"/>
          <w:lang w:val="uk-UA"/>
        </w:rPr>
        <w:t xml:space="preserve">пропозицій: </w:t>
      </w:r>
      <w:r w:rsidR="00301110">
        <w:rPr>
          <w:rFonts w:ascii="Times New Roman" w:hAnsi="Times New Roman"/>
          <w:iCs/>
          <w:sz w:val="24"/>
          <w:szCs w:val="24"/>
          <w:lang w:val="uk-UA"/>
        </w:rPr>
        <w:t>20</w:t>
      </w:r>
      <w:r w:rsidR="002F6C6F" w:rsidRPr="005F20D4">
        <w:rPr>
          <w:rFonts w:ascii="Times New Roman" w:hAnsi="Times New Roman"/>
          <w:iCs/>
          <w:sz w:val="24"/>
          <w:szCs w:val="24"/>
          <w:lang w:val="uk-UA"/>
        </w:rPr>
        <w:t xml:space="preserve"> </w:t>
      </w:r>
      <w:r w:rsidR="00902D49">
        <w:rPr>
          <w:rFonts w:ascii="Times New Roman" w:hAnsi="Times New Roman"/>
          <w:iCs/>
          <w:sz w:val="24"/>
          <w:szCs w:val="24"/>
          <w:lang w:val="uk-UA"/>
        </w:rPr>
        <w:t>верес</w:t>
      </w:r>
      <w:r w:rsidR="00FC193A" w:rsidRPr="005F20D4">
        <w:rPr>
          <w:rFonts w:ascii="Times New Roman" w:hAnsi="Times New Roman"/>
          <w:iCs/>
          <w:sz w:val="24"/>
          <w:szCs w:val="24"/>
          <w:lang w:val="uk-UA"/>
        </w:rPr>
        <w:t>ня</w:t>
      </w:r>
      <w:r w:rsidRPr="005F20D4">
        <w:rPr>
          <w:rFonts w:ascii="Times New Roman" w:hAnsi="Times New Roman"/>
          <w:iCs/>
          <w:sz w:val="24"/>
          <w:szCs w:val="24"/>
          <w:lang w:val="uk-UA"/>
        </w:rPr>
        <w:t xml:space="preserve"> 2024 року до 1</w:t>
      </w:r>
      <w:r w:rsidR="00DB4315" w:rsidRPr="005F20D4">
        <w:rPr>
          <w:rFonts w:ascii="Times New Roman" w:hAnsi="Times New Roman"/>
          <w:iCs/>
          <w:sz w:val="24"/>
          <w:szCs w:val="24"/>
          <w:lang w:val="uk-UA"/>
        </w:rPr>
        <w:t>2</w:t>
      </w:r>
      <w:r w:rsidRPr="005F20D4">
        <w:rPr>
          <w:rFonts w:ascii="Times New Roman" w:hAnsi="Times New Roman"/>
          <w:iCs/>
          <w:sz w:val="24"/>
          <w:szCs w:val="24"/>
          <w:lang w:val="uk-UA"/>
        </w:rPr>
        <w:t>:00 (включно) за київським часом.</w:t>
      </w:r>
    </w:p>
    <w:bookmarkEnd w:id="1"/>
    <w:p w14:paraId="38846CB5" w14:textId="649BBD66" w:rsidR="004E32DC" w:rsidRPr="005F20D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
          <w:sz w:val="24"/>
          <w:szCs w:val="24"/>
          <w:lang w:val="uk-UA" w:eastAsia="ru-RU"/>
        </w:rPr>
        <w:t>Строк, протягом якого цінові пропозиції є дійсними:</w:t>
      </w:r>
      <w:r w:rsidRPr="005F20D4">
        <w:rPr>
          <w:lang w:val="uk-UA"/>
        </w:rPr>
        <w:t xml:space="preserve"> </w:t>
      </w:r>
      <w:r w:rsidRPr="005F20D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5F20D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5F20D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5F20D4">
          <w:rPr>
            <w:rStyle w:val="a7"/>
            <w:rFonts w:ascii="Times New Roman" w:hAnsi="Times New Roman"/>
            <w:bCs/>
            <w:iCs/>
            <w:sz w:val="24"/>
            <w:szCs w:val="24"/>
            <w:lang w:val="uk-UA"/>
          </w:rPr>
          <w:t>https://phc.org.ua</w:t>
        </w:r>
      </w:hyperlink>
      <w:r w:rsidRPr="005F20D4">
        <w:rPr>
          <w:rFonts w:ascii="Times New Roman" w:hAnsi="Times New Roman"/>
          <w:bCs/>
          <w:iCs/>
          <w:sz w:val="24"/>
          <w:szCs w:val="24"/>
          <w:lang w:val="uk-UA"/>
        </w:rPr>
        <w:t xml:space="preserve"> в розділі «Закупівлі».</w:t>
      </w:r>
    </w:p>
    <w:p w14:paraId="2F17CC4A" w14:textId="77777777" w:rsidR="006A5E08" w:rsidRPr="005F20D4" w:rsidRDefault="00E30431" w:rsidP="009238F3">
      <w:pPr>
        <w:pStyle w:val="a3"/>
        <w:numPr>
          <w:ilvl w:val="0"/>
          <w:numId w:val="1"/>
        </w:numPr>
        <w:ind w:left="0" w:firstLine="0"/>
        <w:jc w:val="both"/>
        <w:rPr>
          <w:rFonts w:ascii="Times New Roman" w:hAnsi="Times New Roman"/>
          <w:b/>
          <w:sz w:val="24"/>
          <w:szCs w:val="24"/>
          <w:lang w:val="uk-UA"/>
        </w:rPr>
      </w:pPr>
      <w:r w:rsidRPr="005F20D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5F20D4">
        <w:rPr>
          <w:rFonts w:ascii="Times New Roman" w:hAnsi="Times New Roman"/>
          <w:b/>
          <w:sz w:val="24"/>
          <w:szCs w:val="24"/>
          <w:lang w:val="uk-UA"/>
        </w:rPr>
        <w:t xml:space="preserve">: </w:t>
      </w:r>
    </w:p>
    <w:p w14:paraId="5F836FC2" w14:textId="77777777" w:rsidR="00BE0771" w:rsidRPr="005F20D4" w:rsidRDefault="00E30431" w:rsidP="00902D49">
      <w:pPr>
        <w:pStyle w:val="a3"/>
        <w:ind w:left="0"/>
        <w:jc w:val="both"/>
        <w:rPr>
          <w:rFonts w:ascii="Times New Roman" w:hAnsi="Times New Roman"/>
          <w:b/>
          <w:sz w:val="24"/>
          <w:szCs w:val="24"/>
          <w:lang w:val="uk-UA"/>
        </w:rPr>
      </w:pPr>
      <w:r w:rsidRPr="005F20D4">
        <w:rPr>
          <w:rFonts w:ascii="Times New Roman" w:hAnsi="Times New Roman"/>
          <w:b/>
          <w:sz w:val="24"/>
          <w:szCs w:val="24"/>
          <w:lang w:val="uk-UA"/>
        </w:rPr>
        <w:lastRenderedPageBreak/>
        <w:t>З питань технічної специфікації:</w:t>
      </w:r>
    </w:p>
    <w:p w14:paraId="7B4C59AF" w14:textId="055735A9" w:rsidR="00902D49" w:rsidRPr="00902D49" w:rsidRDefault="00902D49" w:rsidP="0090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Calibri"/>
          <w:color w:val="000000"/>
          <w:sz w:val="24"/>
          <w:szCs w:val="24"/>
        </w:rPr>
      </w:pPr>
      <w:r w:rsidRPr="00902D49">
        <w:rPr>
          <w:rFonts w:ascii="Times New Roman" w:eastAsia="Calibri" w:hAnsi="Times New Roman" w:cs="Calibri"/>
          <w:color w:val="000000"/>
          <w:sz w:val="24"/>
          <w:szCs w:val="24"/>
        </w:rPr>
        <w:t xml:space="preserve">Шейко Олександра Анатоліївна </w:t>
      </w:r>
      <w:r>
        <w:rPr>
          <w:rFonts w:ascii="Times New Roman" w:eastAsia="Calibri" w:hAnsi="Times New Roman" w:cs="Calibri"/>
          <w:color w:val="000000"/>
          <w:sz w:val="24"/>
          <w:szCs w:val="24"/>
        </w:rPr>
        <w:t>–</w:t>
      </w:r>
      <w:r w:rsidRPr="00902D49">
        <w:rPr>
          <w:rFonts w:ascii="Times New Roman" w:eastAsia="Calibri" w:hAnsi="Times New Roman" w:cs="Calibri"/>
          <w:color w:val="000000"/>
          <w:sz w:val="24"/>
          <w:szCs w:val="24"/>
        </w:rPr>
        <w:t xml:space="preserve"> </w:t>
      </w:r>
      <w:r>
        <w:rPr>
          <w:rFonts w:eastAsia="Calibri" w:cs="Calibri"/>
        </w:rPr>
        <w:t>і</w:t>
      </w:r>
      <w:r w:rsidRPr="00902D49">
        <w:rPr>
          <w:rFonts w:ascii="Times New Roman" w:eastAsia="Calibri" w:hAnsi="Times New Roman" w:cs="Calibri"/>
          <w:color w:val="000000"/>
          <w:sz w:val="24"/>
          <w:szCs w:val="24"/>
        </w:rPr>
        <w:t>мунолог</w:t>
      </w:r>
      <w:r>
        <w:rPr>
          <w:rFonts w:ascii="Times New Roman" w:eastAsia="Calibri" w:hAnsi="Times New Roman" w:cs="Calibri"/>
          <w:color w:val="000000"/>
          <w:sz w:val="24"/>
          <w:szCs w:val="24"/>
        </w:rPr>
        <w:t>,</w:t>
      </w:r>
    </w:p>
    <w:p w14:paraId="3B199B97" w14:textId="7530E17D" w:rsidR="00902D49" w:rsidRPr="00902D49" w:rsidRDefault="00902D49" w:rsidP="0090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59" w:lineRule="auto"/>
        <w:contextualSpacing/>
        <w:jc w:val="both"/>
        <w:rPr>
          <w:rFonts w:ascii="Times New Roman" w:eastAsia="Calibri" w:hAnsi="Times New Roman" w:cs="Calibri"/>
          <w:color w:val="000000"/>
          <w:sz w:val="24"/>
          <w:szCs w:val="24"/>
        </w:rPr>
      </w:pPr>
      <w:r w:rsidRPr="005F20D4">
        <w:rPr>
          <w:rFonts w:ascii="Times New Roman" w:hAnsi="Times New Roman"/>
          <w:bCs/>
          <w:sz w:val="24"/>
          <w:szCs w:val="24"/>
        </w:rPr>
        <w:t>e-</w:t>
      </w:r>
      <w:proofErr w:type="spellStart"/>
      <w:r w:rsidRPr="005F20D4">
        <w:rPr>
          <w:rFonts w:ascii="Times New Roman" w:hAnsi="Times New Roman"/>
          <w:bCs/>
          <w:sz w:val="24"/>
          <w:szCs w:val="24"/>
        </w:rPr>
        <w:t>mail</w:t>
      </w:r>
      <w:proofErr w:type="spellEnd"/>
      <w:r w:rsidRPr="005F20D4">
        <w:rPr>
          <w:rFonts w:ascii="Times New Roman" w:hAnsi="Times New Roman"/>
          <w:bCs/>
          <w:sz w:val="24"/>
          <w:szCs w:val="24"/>
        </w:rPr>
        <w:t xml:space="preserve">: </w:t>
      </w:r>
      <w:r w:rsidRPr="00902D49">
        <w:rPr>
          <w:rFonts w:ascii="Times New Roman" w:hAnsi="Times New Roman"/>
          <w:sz w:val="24"/>
          <w:szCs w:val="24"/>
          <w:lang w:eastAsia="ru-RU"/>
        </w:rPr>
        <w:t>o.sheiko@phc.org.ua</w:t>
      </w:r>
      <w:r>
        <w:rPr>
          <w:rFonts w:ascii="Times New Roman" w:hAnsi="Times New Roman"/>
          <w:sz w:val="24"/>
          <w:szCs w:val="24"/>
          <w:lang w:eastAsia="ru-RU"/>
        </w:rPr>
        <w:t>,</w:t>
      </w:r>
    </w:p>
    <w:p w14:paraId="6072C400" w14:textId="6F475E29" w:rsidR="00902D49" w:rsidRPr="00902D49" w:rsidRDefault="00902D49" w:rsidP="0090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59" w:lineRule="auto"/>
        <w:contextualSpacing/>
        <w:jc w:val="both"/>
        <w:rPr>
          <w:rFonts w:ascii="Times New Roman" w:eastAsia="Calibri" w:hAnsi="Times New Roman" w:cs="Calibri"/>
          <w:color w:val="000000"/>
          <w:sz w:val="24"/>
          <w:szCs w:val="24"/>
        </w:rPr>
      </w:pPr>
      <w:proofErr w:type="spellStart"/>
      <w:r w:rsidRPr="00902D49">
        <w:rPr>
          <w:rFonts w:ascii="Times New Roman" w:eastAsia="Calibri" w:hAnsi="Times New Roman" w:cs="Calibri"/>
          <w:color w:val="000000"/>
          <w:sz w:val="24"/>
          <w:szCs w:val="24"/>
        </w:rPr>
        <w:t>тел</w:t>
      </w:r>
      <w:proofErr w:type="spellEnd"/>
      <w:r w:rsidRPr="00902D49">
        <w:rPr>
          <w:rFonts w:ascii="Times New Roman" w:eastAsia="Calibri" w:hAnsi="Times New Roman" w:cs="Calibri"/>
          <w:color w:val="000000"/>
          <w:sz w:val="24"/>
          <w:szCs w:val="24"/>
        </w:rPr>
        <w:t xml:space="preserve">.: </w:t>
      </w:r>
      <w:r w:rsidRPr="00902D49">
        <w:rPr>
          <w:rFonts w:eastAsia="Calibri" w:cs="Calibri"/>
        </w:rPr>
        <w:t xml:space="preserve">  </w:t>
      </w:r>
      <w:r w:rsidRPr="00902D49">
        <w:rPr>
          <w:rFonts w:ascii="Times New Roman" w:eastAsia="Calibri" w:hAnsi="Times New Roman" w:cs="Calibri"/>
          <w:color w:val="000000"/>
          <w:sz w:val="24"/>
          <w:szCs w:val="24"/>
        </w:rPr>
        <w:t>+380503818538</w:t>
      </w:r>
      <w:r>
        <w:rPr>
          <w:rFonts w:ascii="Times New Roman" w:eastAsia="Calibri" w:hAnsi="Times New Roman" w:cs="Calibri"/>
          <w:color w:val="000000"/>
          <w:sz w:val="24"/>
          <w:szCs w:val="24"/>
        </w:rPr>
        <w:t>.</w:t>
      </w:r>
    </w:p>
    <w:p w14:paraId="71FE5892" w14:textId="77777777" w:rsidR="00BE0771" w:rsidRPr="005F20D4" w:rsidRDefault="00E30431" w:rsidP="009238F3">
      <w:pPr>
        <w:spacing w:after="0"/>
        <w:jc w:val="both"/>
        <w:rPr>
          <w:rFonts w:ascii="Times New Roman" w:hAnsi="Times New Roman"/>
          <w:b/>
          <w:sz w:val="24"/>
          <w:szCs w:val="24"/>
        </w:rPr>
      </w:pPr>
      <w:r w:rsidRPr="005F20D4">
        <w:rPr>
          <w:rFonts w:ascii="Times New Roman" w:hAnsi="Times New Roman"/>
          <w:b/>
          <w:sz w:val="24"/>
          <w:szCs w:val="24"/>
        </w:rPr>
        <w:t>З питань проведення процедури закупівлі:</w:t>
      </w:r>
    </w:p>
    <w:p w14:paraId="64F31EE3" w14:textId="0C8C0090" w:rsidR="009238F3" w:rsidRPr="005F20D4" w:rsidRDefault="00E30431" w:rsidP="009238F3">
      <w:pPr>
        <w:spacing w:after="0"/>
        <w:jc w:val="both"/>
        <w:rPr>
          <w:rFonts w:ascii="Times New Roman" w:hAnsi="Times New Roman"/>
          <w:bCs/>
          <w:sz w:val="24"/>
          <w:szCs w:val="24"/>
        </w:rPr>
      </w:pPr>
      <w:r w:rsidRPr="005F20D4">
        <w:rPr>
          <w:rFonts w:ascii="Times New Roman" w:hAnsi="Times New Roman"/>
          <w:bCs/>
          <w:sz w:val="24"/>
          <w:szCs w:val="24"/>
        </w:rPr>
        <w:t xml:space="preserve">Бугай </w:t>
      </w:r>
      <w:r w:rsidR="009238F3" w:rsidRPr="005F20D4">
        <w:rPr>
          <w:rFonts w:ascii="Times New Roman" w:hAnsi="Times New Roman"/>
          <w:bCs/>
          <w:sz w:val="24"/>
          <w:szCs w:val="24"/>
        </w:rPr>
        <w:t>Анна Валеріївна</w:t>
      </w:r>
      <w:r w:rsidRPr="005F20D4">
        <w:rPr>
          <w:rFonts w:ascii="Times New Roman" w:hAnsi="Times New Roman"/>
          <w:bCs/>
          <w:sz w:val="24"/>
          <w:szCs w:val="24"/>
        </w:rPr>
        <w:t xml:space="preserve">– головний фахівець з закупівель та постачань </w:t>
      </w:r>
      <w:r w:rsidR="009238F3" w:rsidRPr="005F20D4">
        <w:rPr>
          <w:rFonts w:ascii="Times New Roman" w:hAnsi="Times New Roman"/>
          <w:bCs/>
          <w:sz w:val="24"/>
          <w:szCs w:val="24"/>
        </w:rPr>
        <w:t>в</w:t>
      </w:r>
      <w:r w:rsidRPr="005F20D4">
        <w:rPr>
          <w:rFonts w:ascii="Times New Roman" w:hAnsi="Times New Roman"/>
          <w:bCs/>
          <w:sz w:val="24"/>
          <w:szCs w:val="24"/>
        </w:rPr>
        <w:t>ідділу закупівель та постачань</w:t>
      </w:r>
      <w:r w:rsidR="009238F3" w:rsidRPr="005F20D4">
        <w:rPr>
          <w:rFonts w:ascii="Times New Roman" w:hAnsi="Times New Roman"/>
          <w:bCs/>
          <w:sz w:val="24"/>
          <w:szCs w:val="24"/>
        </w:rPr>
        <w:t xml:space="preserve">, </w:t>
      </w:r>
    </w:p>
    <w:p w14:paraId="3B9A8ED1" w14:textId="69852250" w:rsidR="00E30431" w:rsidRPr="005F20D4" w:rsidRDefault="00E30431" w:rsidP="009238F3">
      <w:pPr>
        <w:spacing w:after="0"/>
        <w:jc w:val="both"/>
        <w:rPr>
          <w:rFonts w:ascii="Times New Roman" w:hAnsi="Times New Roman"/>
          <w:bCs/>
          <w:sz w:val="24"/>
          <w:szCs w:val="24"/>
        </w:rPr>
      </w:pPr>
      <w:r w:rsidRPr="005F20D4">
        <w:rPr>
          <w:rFonts w:ascii="Times New Roman" w:hAnsi="Times New Roman"/>
          <w:bCs/>
          <w:sz w:val="24"/>
          <w:szCs w:val="24"/>
        </w:rPr>
        <w:t>e-</w:t>
      </w:r>
      <w:proofErr w:type="spellStart"/>
      <w:r w:rsidRPr="005F20D4">
        <w:rPr>
          <w:rFonts w:ascii="Times New Roman" w:hAnsi="Times New Roman"/>
          <w:bCs/>
          <w:sz w:val="24"/>
          <w:szCs w:val="24"/>
        </w:rPr>
        <w:t>mail</w:t>
      </w:r>
      <w:proofErr w:type="spellEnd"/>
      <w:r w:rsidRPr="005F20D4">
        <w:rPr>
          <w:rFonts w:ascii="Times New Roman" w:hAnsi="Times New Roman"/>
          <w:bCs/>
          <w:sz w:val="24"/>
          <w:szCs w:val="24"/>
        </w:rPr>
        <w:t>: a.buhai@phc.org.ua</w:t>
      </w:r>
      <w:r w:rsidR="009238F3" w:rsidRPr="005F20D4">
        <w:rPr>
          <w:rFonts w:ascii="Times New Roman" w:hAnsi="Times New Roman"/>
          <w:bCs/>
          <w:sz w:val="24"/>
          <w:szCs w:val="24"/>
        </w:rPr>
        <w:t>,</w:t>
      </w:r>
    </w:p>
    <w:p w14:paraId="5E68DA85" w14:textId="48D2F58F" w:rsidR="00E30431" w:rsidRPr="005F20D4" w:rsidRDefault="00E30431" w:rsidP="009238F3">
      <w:pPr>
        <w:spacing w:after="0"/>
        <w:jc w:val="both"/>
        <w:rPr>
          <w:rFonts w:ascii="Times New Roman" w:hAnsi="Times New Roman"/>
          <w:bCs/>
          <w:sz w:val="24"/>
          <w:szCs w:val="24"/>
        </w:rPr>
      </w:pPr>
      <w:proofErr w:type="spellStart"/>
      <w:r w:rsidRPr="005F20D4">
        <w:rPr>
          <w:rFonts w:ascii="Times New Roman" w:hAnsi="Times New Roman"/>
          <w:bCs/>
          <w:sz w:val="24"/>
          <w:szCs w:val="24"/>
        </w:rPr>
        <w:t>тел</w:t>
      </w:r>
      <w:proofErr w:type="spellEnd"/>
      <w:r w:rsidRPr="005F20D4">
        <w:rPr>
          <w:rFonts w:ascii="Times New Roman" w:hAnsi="Times New Roman"/>
          <w:bCs/>
          <w:sz w:val="24"/>
          <w:szCs w:val="24"/>
        </w:rPr>
        <w:t xml:space="preserve">.: +38 (044) </w:t>
      </w:r>
      <w:r w:rsidR="00DB4315" w:rsidRPr="005F20D4">
        <w:rPr>
          <w:rFonts w:ascii="Times New Roman" w:hAnsi="Times New Roman"/>
          <w:bCs/>
          <w:sz w:val="24"/>
          <w:szCs w:val="24"/>
        </w:rPr>
        <w:t>334</w:t>
      </w:r>
      <w:r w:rsidRPr="005F20D4">
        <w:rPr>
          <w:rFonts w:ascii="Times New Roman" w:hAnsi="Times New Roman"/>
          <w:bCs/>
          <w:sz w:val="24"/>
          <w:szCs w:val="24"/>
        </w:rPr>
        <w:t>-</w:t>
      </w:r>
      <w:r w:rsidR="00DB4315" w:rsidRPr="005F20D4">
        <w:rPr>
          <w:rFonts w:ascii="Times New Roman" w:hAnsi="Times New Roman"/>
          <w:bCs/>
          <w:sz w:val="24"/>
          <w:szCs w:val="24"/>
        </w:rPr>
        <w:t>53</w:t>
      </w:r>
      <w:r w:rsidRPr="005F20D4">
        <w:rPr>
          <w:rFonts w:ascii="Times New Roman" w:hAnsi="Times New Roman"/>
          <w:bCs/>
          <w:sz w:val="24"/>
          <w:szCs w:val="24"/>
        </w:rPr>
        <w:t>-1</w:t>
      </w:r>
      <w:r w:rsidR="00DB4315" w:rsidRPr="005F20D4">
        <w:rPr>
          <w:rFonts w:ascii="Times New Roman" w:hAnsi="Times New Roman"/>
          <w:bCs/>
          <w:sz w:val="24"/>
          <w:szCs w:val="24"/>
        </w:rPr>
        <w:t>6</w:t>
      </w:r>
      <w:r w:rsidR="009238F3" w:rsidRPr="005F20D4">
        <w:rPr>
          <w:rFonts w:ascii="Times New Roman" w:hAnsi="Times New Roman"/>
          <w:bCs/>
          <w:sz w:val="24"/>
          <w:szCs w:val="24"/>
        </w:rPr>
        <w:t>.</w:t>
      </w:r>
    </w:p>
    <w:p w14:paraId="0803E7C0" w14:textId="4282CCD9" w:rsidR="00E30431" w:rsidRPr="005F20D4" w:rsidRDefault="009238F3" w:rsidP="009238F3">
      <w:pPr>
        <w:pStyle w:val="a3"/>
        <w:numPr>
          <w:ilvl w:val="0"/>
          <w:numId w:val="1"/>
        </w:numPr>
        <w:ind w:left="0" w:firstLine="0"/>
        <w:jc w:val="both"/>
        <w:rPr>
          <w:rFonts w:ascii="Times New Roman" w:hAnsi="Times New Roman"/>
          <w:b/>
          <w:bCs/>
          <w:sz w:val="24"/>
          <w:szCs w:val="24"/>
          <w:lang w:val="uk-UA"/>
        </w:rPr>
      </w:pPr>
      <w:r w:rsidRPr="005F20D4">
        <w:rPr>
          <w:rFonts w:ascii="Times New Roman" w:hAnsi="Times New Roman"/>
          <w:b/>
          <w:bCs/>
          <w:sz w:val="24"/>
          <w:szCs w:val="24"/>
          <w:lang w:val="uk-UA"/>
        </w:rPr>
        <w:t>Порядок подання цінових пропозицій.</w:t>
      </w:r>
    </w:p>
    <w:p w14:paraId="700A2CDF" w14:textId="77777777" w:rsidR="004C3EA8" w:rsidRPr="005F20D4" w:rsidRDefault="009238F3" w:rsidP="004C3EA8">
      <w:pPr>
        <w:pStyle w:val="a3"/>
        <w:ind w:left="0"/>
        <w:jc w:val="both"/>
        <w:rPr>
          <w:rFonts w:ascii="Times New Roman" w:hAnsi="Times New Roman"/>
          <w:sz w:val="24"/>
          <w:szCs w:val="24"/>
          <w:lang w:val="uk-UA"/>
        </w:rPr>
      </w:pPr>
      <w:r w:rsidRPr="005F20D4">
        <w:rPr>
          <w:rFonts w:ascii="Times New Roman" w:hAnsi="Times New Roman"/>
          <w:sz w:val="24"/>
          <w:szCs w:val="24"/>
          <w:lang w:val="uk-UA"/>
        </w:rPr>
        <w:t xml:space="preserve">Цінова пропозиція повинна надсилатись на електрону адресу: </w:t>
      </w:r>
      <w:hyperlink r:id="rId10" w:history="1">
        <w:r w:rsidRPr="005F20D4">
          <w:rPr>
            <w:rStyle w:val="a7"/>
            <w:rFonts w:ascii="Times New Roman" w:hAnsi="Times New Roman"/>
            <w:sz w:val="24"/>
            <w:szCs w:val="24"/>
            <w:lang w:val="uk-UA"/>
          </w:rPr>
          <w:t>a.buhai@phc.org.ua</w:t>
        </w:r>
      </w:hyperlink>
      <w:r w:rsidR="004C3EA8" w:rsidRPr="005F20D4">
        <w:rPr>
          <w:rFonts w:ascii="Times New Roman" w:hAnsi="Times New Roman"/>
          <w:sz w:val="24"/>
          <w:szCs w:val="24"/>
          <w:lang w:val="uk-UA"/>
        </w:rPr>
        <w:t>.</w:t>
      </w:r>
      <w:r w:rsidRPr="005F20D4">
        <w:rPr>
          <w:rFonts w:ascii="Times New Roman" w:hAnsi="Times New Roman"/>
          <w:sz w:val="24"/>
          <w:szCs w:val="24"/>
          <w:lang w:val="uk-UA"/>
        </w:rPr>
        <w:t xml:space="preserve"> </w:t>
      </w:r>
      <w:r w:rsidR="004C3EA8" w:rsidRPr="005F20D4">
        <w:rPr>
          <w:rFonts w:ascii="Times New Roman" w:hAnsi="Times New Roman"/>
          <w:sz w:val="24"/>
          <w:szCs w:val="24"/>
          <w:lang w:val="uk-UA"/>
        </w:rPr>
        <w:t>У</w:t>
      </w:r>
      <w:r w:rsidRPr="005F20D4">
        <w:rPr>
          <w:rFonts w:ascii="Times New Roman" w:hAnsi="Times New Roman"/>
          <w:sz w:val="24"/>
          <w:szCs w:val="24"/>
          <w:lang w:val="uk-UA"/>
        </w:rPr>
        <w:t xml:space="preserve">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5F20D4">
        <w:rPr>
          <w:rFonts w:ascii="Times New Roman" w:hAnsi="Times New Roman"/>
          <w:sz w:val="24"/>
          <w:szCs w:val="24"/>
          <w:lang w:val="uk-UA"/>
        </w:rPr>
        <w:t>т.ін</w:t>
      </w:r>
      <w:proofErr w:type="spellEnd"/>
      <w:r w:rsidRPr="005F20D4">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5F20D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5F20D4" w:rsidRDefault="004C3EA8" w:rsidP="004C3EA8">
      <w:pPr>
        <w:pStyle w:val="a3"/>
        <w:ind w:left="0"/>
        <w:jc w:val="both"/>
        <w:rPr>
          <w:rFonts w:ascii="Times New Roman" w:hAnsi="Times New Roman"/>
          <w:sz w:val="24"/>
          <w:szCs w:val="24"/>
          <w:lang w:val="uk-UA"/>
        </w:rPr>
      </w:pPr>
      <w:r w:rsidRPr="005F20D4">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5F20D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5F20D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6BECD758"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B4315" w:rsidRPr="005F20D4">
        <w:rPr>
          <w:rFonts w:ascii="Times New Roman" w:eastAsia="Tahoma" w:hAnsi="Times New Roman"/>
          <w:bCs/>
          <w:sz w:val="24"/>
          <w:szCs w:val="24"/>
          <w:lang w:val="uk-UA" w:eastAsia="ru-RU"/>
        </w:rPr>
        <w:t>товару</w:t>
      </w:r>
      <w:r w:rsidRPr="005F20D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r w:rsidR="00DB4315" w:rsidRPr="005F20D4">
        <w:rPr>
          <w:rFonts w:ascii="Times New Roman" w:eastAsia="Tahoma" w:hAnsi="Times New Roman"/>
          <w:bCs/>
          <w:sz w:val="24"/>
          <w:szCs w:val="24"/>
          <w:lang w:val="uk-UA" w:eastAsia="ru-RU"/>
        </w:rPr>
        <w:t>товару</w:t>
      </w:r>
      <w:r w:rsidRPr="005F20D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5F20D4">
        <w:rPr>
          <w:rFonts w:ascii="Times New Roman" w:eastAsia="Tahoma" w:hAnsi="Times New Roman"/>
          <w:bCs/>
          <w:sz w:val="24"/>
          <w:szCs w:val="24"/>
          <w:lang w:val="uk-UA" w:eastAsia="ru-RU"/>
        </w:rPr>
        <w:t>Форма цінової</w:t>
      </w:r>
      <w:r w:rsidRPr="005F20D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5F20D4">
        <w:rPr>
          <w:rFonts w:ascii="Times New Roman" w:eastAsia="Tahoma" w:hAnsi="Times New Roman"/>
          <w:bCs/>
          <w:sz w:val="24"/>
          <w:szCs w:val="24"/>
          <w:lang w:val="uk-UA" w:eastAsia="ru-RU"/>
        </w:rPr>
        <w:t>цінову</w:t>
      </w:r>
      <w:r w:rsidRPr="005F20D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5F20D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
          <w:sz w:val="24"/>
          <w:szCs w:val="24"/>
          <w:lang w:val="uk-UA" w:eastAsia="ru-RU"/>
        </w:rPr>
        <w:t xml:space="preserve">Перелік критеріїв та методика оцінки цінових пропозицій: </w:t>
      </w:r>
      <w:r w:rsidRPr="005F20D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5F20D4" w:rsidRDefault="00A317B0" w:rsidP="00A317B0">
      <w:pPr>
        <w:pStyle w:val="a3"/>
        <w:numPr>
          <w:ilvl w:val="0"/>
          <w:numId w:val="1"/>
        </w:numPr>
        <w:ind w:left="0" w:firstLine="0"/>
        <w:jc w:val="both"/>
        <w:rPr>
          <w:rFonts w:ascii="Times New Roman" w:hAnsi="Times New Roman"/>
          <w:sz w:val="24"/>
          <w:szCs w:val="24"/>
          <w:lang w:val="uk-UA"/>
        </w:rPr>
      </w:pPr>
      <w:r w:rsidRPr="005F20D4">
        <w:rPr>
          <w:rFonts w:ascii="Times New Roman" w:hAnsi="Times New Roman"/>
          <w:b/>
          <w:bCs/>
          <w:sz w:val="24"/>
          <w:szCs w:val="24"/>
          <w:lang w:val="uk-UA"/>
        </w:rPr>
        <w:t>Інша інформація:</w:t>
      </w:r>
      <w:r w:rsidRPr="005F20D4">
        <w:rPr>
          <w:rFonts w:ascii="Times New Roman" w:hAnsi="Times New Roman"/>
          <w:sz w:val="24"/>
          <w:szCs w:val="24"/>
          <w:lang w:val="uk-UA"/>
        </w:rPr>
        <w:t xml:space="preserve"> </w:t>
      </w:r>
    </w:p>
    <w:p w14:paraId="4766AE27" w14:textId="7993C586" w:rsidR="00E30431" w:rsidRPr="005F20D4" w:rsidRDefault="00A317B0" w:rsidP="009F2A3A">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Факт подання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 всіх інших випадках, факт подання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w:t>
      </w:r>
      <w:r w:rsidRPr="005F20D4">
        <w:rPr>
          <w:rFonts w:ascii="Times New Roman" w:hAnsi="Times New Roman"/>
          <w:sz w:val="24"/>
          <w:szCs w:val="24"/>
          <w:lang w:val="uk-UA"/>
        </w:rPr>
        <w:lastRenderedPageBreak/>
        <w:t xml:space="preserve">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5F20D4">
        <w:rPr>
          <w:rFonts w:ascii="Times New Roman" w:hAnsi="Times New Roman"/>
          <w:sz w:val="24"/>
          <w:szCs w:val="24"/>
          <w:lang w:val="uk-UA"/>
        </w:rPr>
        <w:t>цінову</w:t>
      </w:r>
      <w:r w:rsidRPr="005F20D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w:t>
      </w:r>
    </w:p>
    <w:p w14:paraId="4A30ADDB" w14:textId="7AE1D1D3" w:rsidR="009F2A3A" w:rsidRPr="005F20D4" w:rsidRDefault="00BE0771" w:rsidP="00BE0771">
      <w:pPr>
        <w:pStyle w:val="a3"/>
        <w:numPr>
          <w:ilvl w:val="1"/>
          <w:numId w:val="1"/>
        </w:numPr>
        <w:ind w:left="0" w:firstLine="0"/>
        <w:rPr>
          <w:rFonts w:ascii="Times New Roman" w:hAnsi="Times New Roman"/>
          <w:sz w:val="24"/>
          <w:szCs w:val="24"/>
          <w:lang w:val="uk-UA"/>
        </w:rPr>
      </w:pPr>
      <w:r w:rsidRPr="005F20D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5F20D4">
        <w:rPr>
          <w:rFonts w:ascii="Times New Roman" w:hAnsi="Times New Roman"/>
          <w:sz w:val="24"/>
          <w:szCs w:val="24"/>
          <w:lang w:val="uk-UA"/>
        </w:rPr>
        <w:t xml:space="preserve">Замовник має право відмінити </w:t>
      </w:r>
      <w:r w:rsidRPr="005F20D4">
        <w:rPr>
          <w:rFonts w:ascii="Times New Roman" w:hAnsi="Times New Roman"/>
          <w:sz w:val="24"/>
          <w:szCs w:val="24"/>
          <w:lang w:val="uk-UA"/>
        </w:rPr>
        <w:t xml:space="preserve">процедуру </w:t>
      </w:r>
      <w:r w:rsidR="009F2A3A" w:rsidRPr="005F20D4">
        <w:rPr>
          <w:rFonts w:ascii="Times New Roman" w:hAnsi="Times New Roman"/>
          <w:sz w:val="24"/>
          <w:szCs w:val="24"/>
          <w:lang w:val="uk-UA"/>
        </w:rPr>
        <w:t>закупівл</w:t>
      </w:r>
      <w:r w:rsidRPr="005F20D4">
        <w:rPr>
          <w:rFonts w:ascii="Times New Roman" w:hAnsi="Times New Roman"/>
          <w:sz w:val="24"/>
          <w:szCs w:val="24"/>
          <w:lang w:val="uk-UA"/>
        </w:rPr>
        <w:t>і</w:t>
      </w:r>
      <w:r w:rsidR="009F2A3A" w:rsidRPr="005F20D4">
        <w:rPr>
          <w:rFonts w:ascii="Times New Roman" w:hAnsi="Times New Roman"/>
          <w:sz w:val="24"/>
          <w:szCs w:val="24"/>
          <w:lang w:val="uk-UA"/>
        </w:rPr>
        <w:t>.</w:t>
      </w:r>
    </w:p>
    <w:p w14:paraId="43F6EB91" w14:textId="77777777" w:rsidR="00BE0771" w:rsidRPr="005F20D4" w:rsidRDefault="00BE0771" w:rsidP="009F2A3A">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Замовник не несе відповідальність:</w:t>
      </w:r>
    </w:p>
    <w:p w14:paraId="3F8ED915" w14:textId="77777777" w:rsidR="00BE077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 xml:space="preserve"> за роботу операторів зв’язку; </w:t>
      </w:r>
    </w:p>
    <w:p w14:paraId="67BFE1BE" w14:textId="4C2EBD75" w:rsidR="00E3043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у випадку виникнення форс-мажорних обставин.</w:t>
      </w:r>
    </w:p>
    <w:p w14:paraId="5245FAFE" w14:textId="736583A8" w:rsidR="00BE0771" w:rsidRPr="005F20D4" w:rsidRDefault="00BE0771" w:rsidP="00BE0771">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5F20D4">
        <w:rPr>
          <w:rFonts w:ascii="Times New Roman" w:hAnsi="Times New Roman"/>
          <w:sz w:val="24"/>
          <w:szCs w:val="24"/>
          <w:lang w:val="uk-UA"/>
        </w:rPr>
        <w:t>процедури закупівлі</w:t>
      </w:r>
      <w:r w:rsidRPr="005F20D4">
        <w:rPr>
          <w:rFonts w:ascii="Times New Roman" w:hAnsi="Times New Roman"/>
          <w:sz w:val="24"/>
          <w:szCs w:val="24"/>
          <w:lang w:val="uk-UA"/>
        </w:rPr>
        <w:t>.</w:t>
      </w:r>
    </w:p>
    <w:p w14:paraId="1FB268D4" w14:textId="77777777" w:rsidR="00E809A2" w:rsidRPr="005F20D4" w:rsidRDefault="00BE0771" w:rsidP="00E86F4B">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5F20D4" w:rsidRDefault="00E86F4B" w:rsidP="00E86F4B">
      <w:pPr>
        <w:pStyle w:val="a3"/>
        <w:numPr>
          <w:ilvl w:val="0"/>
          <w:numId w:val="1"/>
        </w:numPr>
        <w:jc w:val="both"/>
        <w:rPr>
          <w:rFonts w:ascii="Times New Roman" w:hAnsi="Times New Roman"/>
          <w:sz w:val="24"/>
          <w:szCs w:val="24"/>
          <w:lang w:val="uk-UA"/>
        </w:rPr>
        <w:sectPr w:rsidR="00E86F4B" w:rsidRPr="005F20D4" w:rsidSect="00787EB1">
          <w:footerReference w:type="default" r:id="rId11"/>
          <w:pgSz w:w="11906" w:h="16838"/>
          <w:pgMar w:top="850" w:right="850" w:bottom="850" w:left="1417" w:header="708" w:footer="708" w:gutter="0"/>
          <w:cols w:space="708"/>
          <w:docGrid w:linePitch="360"/>
        </w:sectPr>
      </w:pPr>
    </w:p>
    <w:p w14:paraId="2EACAE58" w14:textId="1A658F9D" w:rsidR="00F75972" w:rsidRPr="005F20D4" w:rsidRDefault="00362071" w:rsidP="0022335E">
      <w:pPr>
        <w:spacing w:after="0" w:line="240" w:lineRule="auto"/>
        <w:ind w:firstLine="5529"/>
        <w:rPr>
          <w:rFonts w:ascii="Times New Roman" w:hAnsi="Times New Roman"/>
          <w:bCs/>
          <w:sz w:val="24"/>
          <w:szCs w:val="24"/>
        </w:rPr>
      </w:pPr>
      <w:bookmarkStart w:id="2" w:name="_Hlk159331804"/>
      <w:r w:rsidRPr="005F20D4">
        <w:rPr>
          <w:rFonts w:ascii="Times New Roman" w:hAnsi="Times New Roman"/>
          <w:bCs/>
          <w:sz w:val="24"/>
          <w:szCs w:val="24"/>
        </w:rPr>
        <w:lastRenderedPageBreak/>
        <w:t xml:space="preserve">Додаток </w:t>
      </w:r>
      <w:r w:rsidR="008C5885" w:rsidRPr="005F20D4">
        <w:rPr>
          <w:rFonts w:ascii="Times New Roman" w:hAnsi="Times New Roman"/>
          <w:bCs/>
          <w:sz w:val="24"/>
          <w:szCs w:val="24"/>
        </w:rPr>
        <w:t>1</w:t>
      </w:r>
    </w:p>
    <w:p w14:paraId="24391E8D" w14:textId="3E1BAAAC" w:rsidR="0038200E" w:rsidRPr="006E0000" w:rsidRDefault="0038200E" w:rsidP="0022335E">
      <w:pPr>
        <w:spacing w:after="0" w:line="240" w:lineRule="auto"/>
        <w:ind w:firstLine="5529"/>
        <w:rPr>
          <w:rFonts w:ascii="Times New Roman" w:hAnsi="Times New Roman"/>
          <w:bCs/>
          <w:sz w:val="24"/>
          <w:szCs w:val="24"/>
          <w:lang w:val="ru-RU"/>
        </w:rPr>
      </w:pPr>
      <w:r w:rsidRPr="005F20D4">
        <w:rPr>
          <w:rFonts w:ascii="Times New Roman" w:hAnsi="Times New Roman"/>
          <w:bCs/>
          <w:sz w:val="24"/>
          <w:szCs w:val="24"/>
        </w:rPr>
        <w:t xml:space="preserve">до </w:t>
      </w:r>
      <w:r w:rsidR="00E86F4B" w:rsidRPr="005F20D4">
        <w:rPr>
          <w:rFonts w:ascii="Times New Roman" w:hAnsi="Times New Roman"/>
          <w:bCs/>
          <w:sz w:val="24"/>
          <w:szCs w:val="24"/>
        </w:rPr>
        <w:t>оголошення про закупівлю</w:t>
      </w:r>
      <w:r w:rsidRPr="005F20D4">
        <w:rPr>
          <w:rFonts w:ascii="Times New Roman" w:hAnsi="Times New Roman"/>
          <w:bCs/>
          <w:sz w:val="24"/>
          <w:szCs w:val="24"/>
        </w:rPr>
        <w:t xml:space="preserve"> №</w:t>
      </w:r>
      <w:r w:rsidR="004708EC" w:rsidRPr="005F20D4">
        <w:rPr>
          <w:rFonts w:ascii="Times New Roman" w:hAnsi="Times New Roman"/>
          <w:bCs/>
          <w:sz w:val="24"/>
          <w:szCs w:val="24"/>
        </w:rPr>
        <w:t xml:space="preserve"> </w:t>
      </w:r>
      <w:r w:rsidR="00263466">
        <w:rPr>
          <w:rFonts w:ascii="Times New Roman" w:hAnsi="Times New Roman"/>
          <w:bCs/>
          <w:sz w:val="24"/>
          <w:szCs w:val="24"/>
          <w:lang w:val="ru-RU"/>
        </w:rPr>
        <w:t>276</w:t>
      </w:r>
    </w:p>
    <w:bookmarkEnd w:id="2"/>
    <w:p w14:paraId="4ECAAA4C" w14:textId="77777777" w:rsidR="000661B5" w:rsidRPr="005F20D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5F20D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5F20D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5F20D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913" w:type="dxa"/>
        <w:jc w:val="center"/>
        <w:tblLayout w:type="fixed"/>
        <w:tblLook w:val="0400" w:firstRow="0" w:lastRow="0" w:firstColumn="0" w:lastColumn="0" w:noHBand="0" w:noVBand="1"/>
      </w:tblPr>
      <w:tblGrid>
        <w:gridCol w:w="559"/>
        <w:gridCol w:w="2833"/>
        <w:gridCol w:w="6521"/>
      </w:tblGrid>
      <w:tr w:rsidR="00902D49" w:rsidRPr="00902D49" w14:paraId="4B3752F5" w14:textId="77777777" w:rsidTr="00902D49">
        <w:trPr>
          <w:trHeight w:val="690"/>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560081" w14:textId="77777777" w:rsidR="00902D49" w:rsidRPr="00902D49" w:rsidRDefault="00902D49" w:rsidP="00902D49">
            <w:pPr>
              <w:spacing w:before="100" w:beforeAutospacing="1" w:after="100" w:afterAutospacing="1" w:line="240" w:lineRule="auto"/>
              <w:contextualSpacing/>
              <w:jc w:val="center"/>
              <w:rPr>
                <w:rFonts w:ascii="Times New Roman" w:hAnsi="Times New Roman"/>
                <w:b/>
                <w:color w:val="000000"/>
                <w:sz w:val="24"/>
                <w:szCs w:val="24"/>
              </w:rPr>
            </w:pPr>
            <w:r w:rsidRPr="00902D49">
              <w:rPr>
                <w:rFonts w:ascii="Times New Roman" w:hAnsi="Times New Roman"/>
                <w:b/>
                <w:color w:val="000000"/>
                <w:sz w:val="24"/>
                <w:szCs w:val="24"/>
              </w:rPr>
              <w:t>№ п/п</w:t>
            </w:r>
          </w:p>
        </w:tc>
        <w:tc>
          <w:tcPr>
            <w:tcW w:w="2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5E1B00" w14:textId="77777777" w:rsidR="00902D49" w:rsidRPr="00902D49" w:rsidRDefault="00902D49" w:rsidP="00902D49">
            <w:pPr>
              <w:spacing w:before="100" w:beforeAutospacing="1" w:after="100" w:afterAutospacing="1" w:line="240" w:lineRule="auto"/>
              <w:contextualSpacing/>
              <w:jc w:val="center"/>
              <w:rPr>
                <w:rFonts w:ascii="Times New Roman" w:hAnsi="Times New Roman"/>
                <w:b/>
                <w:color w:val="000000"/>
                <w:sz w:val="24"/>
                <w:szCs w:val="24"/>
              </w:rPr>
            </w:pPr>
            <w:r w:rsidRPr="00902D49">
              <w:rPr>
                <w:rFonts w:ascii="Times New Roman" w:hAnsi="Times New Roman"/>
                <w:b/>
                <w:color w:val="000000"/>
                <w:sz w:val="24"/>
                <w:szCs w:val="24"/>
              </w:rPr>
              <w:t>Кваліфікаційні критерії</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3E8312" w14:textId="77777777" w:rsidR="00902D49" w:rsidRPr="00902D49" w:rsidRDefault="00902D49" w:rsidP="00902D49">
            <w:pPr>
              <w:spacing w:before="100" w:beforeAutospacing="1" w:after="100" w:afterAutospacing="1" w:line="240" w:lineRule="auto"/>
              <w:contextualSpacing/>
              <w:jc w:val="center"/>
              <w:rPr>
                <w:rFonts w:ascii="Times New Roman" w:hAnsi="Times New Roman"/>
                <w:b/>
                <w:color w:val="000000"/>
                <w:sz w:val="24"/>
                <w:szCs w:val="24"/>
              </w:rPr>
            </w:pPr>
            <w:r w:rsidRPr="00902D49">
              <w:rPr>
                <w:rFonts w:ascii="Times New Roman" w:hAnsi="Times New Roman"/>
                <w:b/>
                <w:color w:val="000000"/>
                <w:sz w:val="24"/>
                <w:szCs w:val="24"/>
              </w:rPr>
              <w:t>Документи, які підтверджують відповідність Учасника кваліфікаційним критеріям*</w:t>
            </w:r>
          </w:p>
        </w:tc>
      </w:tr>
      <w:tr w:rsidR="00902D49" w:rsidRPr="00902D49" w14:paraId="32F84F64" w14:textId="77777777" w:rsidTr="00902D49">
        <w:trPr>
          <w:trHeight w:val="2255"/>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65FF1" w14:textId="77777777" w:rsidR="00902D49" w:rsidRPr="00902D49" w:rsidRDefault="00902D49" w:rsidP="00902D49">
            <w:pPr>
              <w:spacing w:before="100" w:beforeAutospacing="1" w:after="100" w:afterAutospacing="1" w:line="240" w:lineRule="auto"/>
              <w:contextualSpacing/>
              <w:jc w:val="center"/>
              <w:rPr>
                <w:rFonts w:ascii="Times New Roman" w:hAnsi="Times New Roman"/>
                <w:bCs/>
                <w:color w:val="000000"/>
                <w:sz w:val="24"/>
                <w:szCs w:val="24"/>
              </w:rPr>
            </w:pPr>
            <w:r w:rsidRPr="00902D49">
              <w:rPr>
                <w:rFonts w:ascii="Times New Roman" w:hAnsi="Times New Roman"/>
                <w:bCs/>
                <w:color w:val="000000"/>
                <w:sz w:val="24"/>
                <w:szCs w:val="24"/>
              </w:rPr>
              <w:t>1.</w:t>
            </w:r>
          </w:p>
        </w:tc>
        <w:tc>
          <w:tcPr>
            <w:tcW w:w="2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B5958" w14:textId="77777777" w:rsidR="00902D49" w:rsidRPr="00902D49" w:rsidRDefault="00902D49" w:rsidP="00902D49">
            <w:pPr>
              <w:spacing w:before="100" w:beforeAutospacing="1" w:after="100" w:afterAutospacing="1" w:line="240" w:lineRule="auto"/>
              <w:contextualSpacing/>
              <w:rPr>
                <w:rFonts w:ascii="Times New Roman" w:hAnsi="Times New Roman"/>
                <w:bCs/>
                <w:color w:val="000000"/>
                <w:sz w:val="24"/>
                <w:szCs w:val="24"/>
              </w:rPr>
            </w:pPr>
            <w:r w:rsidRPr="00902D49">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F7909"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color w:val="000000"/>
                <w:sz w:val="24"/>
                <w:szCs w:val="24"/>
              </w:rPr>
            </w:pPr>
            <w:r w:rsidRPr="00902D49">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63C30FAE"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color w:val="000000"/>
                <w:sz w:val="24"/>
                <w:szCs w:val="24"/>
              </w:rPr>
            </w:pPr>
            <w:r w:rsidRPr="00902D49">
              <w:rPr>
                <w:rFonts w:ascii="Times New Roman" w:hAnsi="Times New Roman"/>
                <w:color w:val="000000"/>
                <w:sz w:val="24"/>
                <w:szCs w:val="24"/>
              </w:rPr>
              <w:t>1.1.1. довідку</w:t>
            </w:r>
            <w:r w:rsidRPr="00902D49">
              <w:rPr>
                <w:rFonts w:ascii="Times New Roman" w:hAnsi="Times New Roman"/>
                <w:color w:val="000000"/>
                <w:sz w:val="24"/>
                <w:szCs w:val="24"/>
                <w:lang w:val="ru-RU"/>
              </w:rPr>
              <w:t xml:space="preserve"> за формою 1</w:t>
            </w:r>
            <w:r w:rsidRPr="00902D49">
              <w:rPr>
                <w:rFonts w:ascii="Times New Roman" w:hAnsi="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4D3D7601"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color w:val="000000"/>
                <w:sz w:val="24"/>
                <w:szCs w:val="24"/>
              </w:rPr>
            </w:pPr>
          </w:p>
          <w:p w14:paraId="49E4DE80" w14:textId="77777777" w:rsidR="00902D49" w:rsidRPr="00902D49" w:rsidRDefault="00902D49" w:rsidP="00902D49">
            <w:pPr>
              <w:spacing w:before="100" w:beforeAutospacing="1" w:after="100" w:afterAutospacing="1" w:line="240" w:lineRule="auto"/>
              <w:ind w:firstLine="471"/>
              <w:contextualSpacing/>
              <w:jc w:val="right"/>
              <w:rPr>
                <w:rFonts w:ascii="Times New Roman" w:hAnsi="Times New Roman"/>
                <w:color w:val="000000"/>
                <w:sz w:val="24"/>
                <w:szCs w:val="24"/>
                <w:lang w:val="ru-RU"/>
              </w:rPr>
            </w:pPr>
            <w:r w:rsidRPr="00902D49">
              <w:rPr>
                <w:rFonts w:ascii="Times New Roman" w:hAnsi="Times New Roman"/>
                <w:color w:val="000000"/>
                <w:sz w:val="24"/>
                <w:szCs w:val="24"/>
                <w:lang w:val="ru-RU"/>
              </w:rPr>
              <w:t>Форма 1</w:t>
            </w:r>
          </w:p>
          <w:p w14:paraId="6C38C20B"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Довідка</w:t>
            </w:r>
          </w:p>
          <w:p w14:paraId="58790F43"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74B7381" w14:textId="77777777" w:rsidR="00902D49" w:rsidRPr="00902D49" w:rsidRDefault="00902D49" w:rsidP="00902D49">
            <w:pPr>
              <w:spacing w:after="0" w:line="240" w:lineRule="auto"/>
              <w:jc w:val="center"/>
              <w:rPr>
                <w:rFonts w:ascii="Times New Roman" w:eastAsia="Calibri" w:hAnsi="Times New Roman"/>
                <w:sz w:val="20"/>
                <w:szCs w:val="20"/>
                <w:lang w:eastAsia="en-US"/>
              </w:rPr>
            </w:pPr>
          </w:p>
          <w:p w14:paraId="649AE07F" w14:textId="77777777" w:rsidR="00902D49" w:rsidRPr="00902D49" w:rsidRDefault="00902D49" w:rsidP="00902D49">
            <w:pPr>
              <w:spacing w:after="0" w:line="240" w:lineRule="auto"/>
              <w:jc w:val="both"/>
              <w:rPr>
                <w:rFonts w:ascii="Times New Roman" w:eastAsia="Calibri" w:hAnsi="Times New Roman"/>
                <w:sz w:val="20"/>
                <w:szCs w:val="20"/>
                <w:lang w:eastAsia="en-US"/>
              </w:rPr>
            </w:pPr>
            <w:r w:rsidRPr="00902D49">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24A350AA" w14:textId="77777777" w:rsidR="00902D49" w:rsidRPr="00902D49" w:rsidRDefault="00902D49" w:rsidP="00902D49">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902D49" w:rsidRPr="00902D49" w14:paraId="3BB6E1A9" w14:textId="77777777" w:rsidTr="00641A85">
              <w:tc>
                <w:tcPr>
                  <w:tcW w:w="323" w:type="dxa"/>
                  <w:shd w:val="clear" w:color="auto" w:fill="auto"/>
                  <w:vAlign w:val="center"/>
                </w:tcPr>
                <w:p w14:paraId="285A4C25"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w:t>
                  </w:r>
                </w:p>
              </w:tc>
              <w:tc>
                <w:tcPr>
                  <w:tcW w:w="1280" w:type="dxa"/>
                  <w:vAlign w:val="center"/>
                </w:tcPr>
                <w:p w14:paraId="2B27FEBC" w14:textId="77777777" w:rsidR="00902D49" w:rsidRPr="00902D49" w:rsidRDefault="00902D49" w:rsidP="00902D49">
                  <w:pPr>
                    <w:spacing w:after="0" w:line="240" w:lineRule="auto"/>
                    <w:jc w:val="center"/>
                    <w:rPr>
                      <w:rFonts w:ascii="Times New Roman" w:eastAsia="Calibri" w:hAnsi="Times New Roman"/>
                      <w:b/>
                      <w:bCs/>
                      <w:sz w:val="20"/>
                      <w:szCs w:val="20"/>
                      <w:lang w:val="ru-RU" w:eastAsia="en-US"/>
                    </w:rPr>
                  </w:pPr>
                  <w:r w:rsidRPr="00902D49">
                    <w:rPr>
                      <w:rFonts w:ascii="Times New Roman" w:eastAsia="Calibri" w:hAnsi="Times New Roman"/>
                      <w:b/>
                      <w:bCs/>
                      <w:sz w:val="20"/>
                      <w:szCs w:val="20"/>
                      <w:lang w:val="ru-RU" w:eastAsia="en-US"/>
                    </w:rPr>
                    <w:t>Предмет закуп</w:t>
                  </w:r>
                  <w:r w:rsidRPr="00902D49">
                    <w:rPr>
                      <w:rFonts w:ascii="Times New Roman" w:eastAsia="Calibri" w:hAnsi="Times New Roman"/>
                      <w:b/>
                      <w:bCs/>
                      <w:sz w:val="20"/>
                      <w:szCs w:val="20"/>
                      <w:lang w:eastAsia="en-US"/>
                    </w:rPr>
                    <w:t>і</w:t>
                  </w:r>
                  <w:proofErr w:type="spellStart"/>
                  <w:r w:rsidRPr="00902D49">
                    <w:rPr>
                      <w:rFonts w:ascii="Times New Roman" w:eastAsia="Calibri" w:hAnsi="Times New Roman"/>
                      <w:b/>
                      <w:bCs/>
                      <w:sz w:val="20"/>
                      <w:szCs w:val="20"/>
                      <w:lang w:val="ru-RU" w:eastAsia="en-US"/>
                    </w:rPr>
                    <w:t>влі</w:t>
                  </w:r>
                  <w:proofErr w:type="spellEnd"/>
                </w:p>
              </w:tc>
              <w:tc>
                <w:tcPr>
                  <w:tcW w:w="1276" w:type="dxa"/>
                  <w:shd w:val="clear" w:color="auto" w:fill="auto"/>
                  <w:vAlign w:val="center"/>
                </w:tcPr>
                <w:p w14:paraId="38643D3A"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788DA61F"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 xml:space="preserve">Номер та дата договору </w:t>
                  </w:r>
                </w:p>
              </w:tc>
              <w:tc>
                <w:tcPr>
                  <w:tcW w:w="1276" w:type="dxa"/>
                  <w:vAlign w:val="center"/>
                </w:tcPr>
                <w:p w14:paraId="6D2ADB1C" w14:textId="77777777" w:rsidR="00902D49" w:rsidRPr="00902D49" w:rsidRDefault="00902D49" w:rsidP="00902D49">
                  <w:pPr>
                    <w:spacing w:after="0" w:line="240" w:lineRule="auto"/>
                    <w:jc w:val="center"/>
                    <w:rPr>
                      <w:rFonts w:ascii="Times New Roman" w:eastAsia="Calibri" w:hAnsi="Times New Roman"/>
                      <w:b/>
                      <w:bCs/>
                      <w:sz w:val="20"/>
                      <w:szCs w:val="20"/>
                      <w:lang w:val="ru-RU" w:eastAsia="en-US"/>
                    </w:rPr>
                  </w:pPr>
                  <w:r w:rsidRPr="00902D49">
                    <w:rPr>
                      <w:rFonts w:ascii="Times New Roman" w:eastAsia="Calibri" w:hAnsi="Times New Roman"/>
                      <w:b/>
                      <w:bCs/>
                      <w:sz w:val="20"/>
                      <w:szCs w:val="20"/>
                      <w:lang w:val="ru-RU" w:eastAsia="en-US"/>
                    </w:rPr>
                    <w:t>Сума договору</w:t>
                  </w:r>
                </w:p>
              </w:tc>
              <w:tc>
                <w:tcPr>
                  <w:tcW w:w="1134" w:type="dxa"/>
                  <w:shd w:val="clear" w:color="auto" w:fill="auto"/>
                  <w:vAlign w:val="center"/>
                </w:tcPr>
                <w:p w14:paraId="2024B816"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Документ(и), що підтверджують виконання договору</w:t>
                  </w:r>
                </w:p>
              </w:tc>
            </w:tr>
            <w:tr w:rsidR="00902D49" w:rsidRPr="00902D49" w14:paraId="0762972A" w14:textId="77777777" w:rsidTr="00641A85">
              <w:tc>
                <w:tcPr>
                  <w:tcW w:w="323" w:type="dxa"/>
                  <w:shd w:val="clear" w:color="auto" w:fill="auto"/>
                </w:tcPr>
                <w:p w14:paraId="71FBD6AD"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80" w:type="dxa"/>
                </w:tcPr>
                <w:p w14:paraId="65679339"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187CC98"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1C0C9B8"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tcPr>
                <w:p w14:paraId="3C078444"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769F82D"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r>
            <w:tr w:rsidR="00902D49" w:rsidRPr="00902D49" w14:paraId="0805A8D5" w14:textId="77777777" w:rsidTr="00641A85">
              <w:tc>
                <w:tcPr>
                  <w:tcW w:w="323" w:type="dxa"/>
                  <w:shd w:val="clear" w:color="auto" w:fill="auto"/>
                </w:tcPr>
                <w:p w14:paraId="6C4DDE4D"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80" w:type="dxa"/>
                </w:tcPr>
                <w:p w14:paraId="02562B15"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EBF88E4"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4F35883"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tcPr>
                <w:p w14:paraId="16978796"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4E3951D8"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r>
            <w:tr w:rsidR="00902D49" w:rsidRPr="00902D49" w14:paraId="485D975E" w14:textId="77777777" w:rsidTr="00641A85">
              <w:trPr>
                <w:trHeight w:val="53"/>
              </w:trPr>
              <w:tc>
                <w:tcPr>
                  <w:tcW w:w="323" w:type="dxa"/>
                  <w:shd w:val="clear" w:color="auto" w:fill="auto"/>
                </w:tcPr>
                <w:p w14:paraId="5C2AB34B"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80" w:type="dxa"/>
                </w:tcPr>
                <w:p w14:paraId="6D2D1BC3"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68EE7AC"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35A979C"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tcPr>
                <w:p w14:paraId="25772BB1"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7D3EDFB"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r>
          </w:tbl>
          <w:p w14:paraId="4984BB2D" w14:textId="77777777" w:rsidR="00902D49" w:rsidRPr="00902D49" w:rsidRDefault="00902D49" w:rsidP="00902D49">
            <w:pPr>
              <w:spacing w:before="100" w:beforeAutospacing="1" w:after="100" w:afterAutospacing="1" w:line="240" w:lineRule="auto"/>
              <w:ind w:right="320" w:firstLine="471"/>
              <w:contextualSpacing/>
              <w:jc w:val="right"/>
              <w:rPr>
                <w:rFonts w:ascii="Times New Roman" w:hAnsi="Times New Roman"/>
                <w:color w:val="000000"/>
                <w:sz w:val="24"/>
                <w:szCs w:val="24"/>
                <w:lang w:val="ru-RU"/>
              </w:rPr>
            </w:pPr>
          </w:p>
          <w:p w14:paraId="040D98E0"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b/>
                <w:bCs/>
                <w:color w:val="000000"/>
                <w:sz w:val="24"/>
                <w:szCs w:val="24"/>
              </w:rPr>
            </w:pPr>
            <w:r w:rsidRPr="00902D49">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Pr="00902D49">
              <w:rPr>
                <w:rFonts w:ascii="Times New Roman" w:eastAsia="Calibri" w:hAnsi="Times New Roman"/>
                <w:b/>
                <w:color w:val="000000"/>
                <w:sz w:val="24"/>
                <w:szCs w:val="24"/>
                <w:lang w:eastAsia="ru-RU"/>
              </w:rPr>
              <w:t xml:space="preserve">набори, сумісні з приладом </w:t>
            </w:r>
            <w:proofErr w:type="spellStart"/>
            <w:r w:rsidRPr="00902D49">
              <w:rPr>
                <w:rFonts w:ascii="Times New Roman" w:eastAsia="Calibri" w:hAnsi="Times New Roman"/>
                <w:b/>
                <w:color w:val="000000"/>
                <w:sz w:val="24"/>
                <w:szCs w:val="24"/>
                <w:lang w:eastAsia="ru-RU"/>
              </w:rPr>
              <w:t>Abbott</w:t>
            </w:r>
            <w:proofErr w:type="spellEnd"/>
            <w:r w:rsidRPr="00902D49">
              <w:rPr>
                <w:rFonts w:ascii="Times New Roman" w:eastAsia="Calibri" w:hAnsi="Times New Roman"/>
                <w:b/>
                <w:color w:val="000000"/>
                <w:sz w:val="24"/>
                <w:szCs w:val="24"/>
                <w:lang w:eastAsia="ru-RU"/>
              </w:rPr>
              <w:t xml:space="preserve"> m2000sp та/або </w:t>
            </w:r>
            <w:proofErr w:type="spellStart"/>
            <w:r w:rsidRPr="00902D49">
              <w:rPr>
                <w:rFonts w:ascii="Times New Roman" w:eastAsia="Calibri" w:hAnsi="Times New Roman"/>
                <w:b/>
                <w:color w:val="000000"/>
                <w:sz w:val="24"/>
                <w:szCs w:val="24"/>
                <w:lang w:eastAsia="ru-RU"/>
              </w:rPr>
              <w:t>ампліфікатором</w:t>
            </w:r>
            <w:proofErr w:type="spellEnd"/>
            <w:r w:rsidRPr="00902D49">
              <w:rPr>
                <w:rFonts w:ascii="Times New Roman" w:eastAsia="Calibri" w:hAnsi="Times New Roman"/>
                <w:b/>
                <w:color w:val="000000"/>
                <w:sz w:val="24"/>
                <w:szCs w:val="24"/>
                <w:lang w:eastAsia="ru-RU"/>
              </w:rPr>
              <w:t xml:space="preserve"> </w:t>
            </w:r>
            <w:proofErr w:type="spellStart"/>
            <w:r w:rsidRPr="00902D49">
              <w:rPr>
                <w:rFonts w:ascii="Times New Roman" w:eastAsia="Calibri" w:hAnsi="Times New Roman"/>
                <w:b/>
                <w:color w:val="000000"/>
                <w:sz w:val="24"/>
                <w:szCs w:val="24"/>
                <w:lang w:eastAsia="ru-RU"/>
              </w:rPr>
              <w:t>Abbott</w:t>
            </w:r>
            <w:proofErr w:type="spellEnd"/>
            <w:r w:rsidRPr="00902D49">
              <w:rPr>
                <w:rFonts w:ascii="Times New Roman" w:eastAsia="Calibri" w:hAnsi="Times New Roman"/>
                <w:b/>
                <w:color w:val="000000"/>
                <w:sz w:val="24"/>
                <w:szCs w:val="24"/>
                <w:lang w:eastAsia="ru-RU"/>
              </w:rPr>
              <w:t xml:space="preserve"> </w:t>
            </w:r>
            <w:proofErr w:type="spellStart"/>
            <w:r w:rsidRPr="00902D49">
              <w:rPr>
                <w:rFonts w:ascii="Times New Roman" w:eastAsia="Calibri" w:hAnsi="Times New Roman"/>
                <w:b/>
                <w:color w:val="000000"/>
                <w:sz w:val="24"/>
                <w:szCs w:val="24"/>
                <w:lang w:eastAsia="ru-RU"/>
              </w:rPr>
              <w:t>Real-time</w:t>
            </w:r>
            <w:proofErr w:type="spellEnd"/>
            <w:r w:rsidRPr="00902D49">
              <w:rPr>
                <w:rFonts w:ascii="Times New Roman" w:eastAsia="Calibri" w:hAnsi="Times New Roman"/>
                <w:b/>
                <w:color w:val="000000"/>
                <w:sz w:val="24"/>
                <w:szCs w:val="24"/>
                <w:lang w:eastAsia="ru-RU"/>
              </w:rPr>
              <w:t xml:space="preserve"> m2000rt</w:t>
            </w:r>
            <w:r w:rsidRPr="00902D49">
              <w:rPr>
                <w:rFonts w:ascii="Times New Roman" w:hAnsi="Times New Roman"/>
                <w:b/>
                <w:color w:val="000000"/>
                <w:sz w:val="24"/>
                <w:szCs w:val="24"/>
              </w:rPr>
              <w:t xml:space="preserve"> </w:t>
            </w:r>
            <w:r w:rsidRPr="00902D49">
              <w:rPr>
                <w:rFonts w:ascii="Times New Roman" w:hAnsi="Times New Roman"/>
                <w:b/>
                <w:bCs/>
                <w:color w:val="000000"/>
                <w:sz w:val="24"/>
                <w:szCs w:val="24"/>
              </w:rPr>
              <w:t>або інші предмети закупівлі, які подібні за метою використання і призначенням коду ДК 021:2015:33690000-3 Лікарські засоби різні.</w:t>
            </w:r>
          </w:p>
          <w:p w14:paraId="18AE6F97"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color w:val="000000"/>
                <w:sz w:val="24"/>
                <w:szCs w:val="24"/>
              </w:rPr>
            </w:pPr>
            <w:r w:rsidRPr="00902D49">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6FBBFC1"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color w:val="000000"/>
                <w:sz w:val="24"/>
                <w:szCs w:val="24"/>
              </w:rPr>
            </w:pPr>
            <w:r w:rsidRPr="00902D49">
              <w:rPr>
                <w:rFonts w:ascii="Times New Roman" w:hAnsi="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071A0A3" w14:textId="122C51B4" w:rsidR="001E51D8" w:rsidRPr="005F20D4" w:rsidRDefault="001E51D8" w:rsidP="00942849">
      <w:pPr>
        <w:pBdr>
          <w:top w:val="nil"/>
          <w:left w:val="nil"/>
          <w:bottom w:val="nil"/>
          <w:right w:val="nil"/>
          <w:between w:val="nil"/>
        </w:pBdr>
        <w:spacing w:after="0" w:line="240" w:lineRule="auto"/>
        <w:rPr>
          <w:rFonts w:ascii="Times New Roman" w:hAnsi="Times New Roman"/>
          <w:b/>
          <w:color w:val="000000"/>
          <w:sz w:val="24"/>
          <w:szCs w:val="24"/>
        </w:rPr>
      </w:pPr>
    </w:p>
    <w:p w14:paraId="011EF77F" w14:textId="77777777" w:rsidR="0038200E" w:rsidRPr="005F20D4" w:rsidRDefault="0038200E" w:rsidP="008C5885">
      <w:pPr>
        <w:tabs>
          <w:tab w:val="left" w:pos="180"/>
          <w:tab w:val="left" w:pos="567"/>
          <w:tab w:val="left" w:pos="993"/>
        </w:tabs>
        <w:ind w:right="-284"/>
        <w:jc w:val="right"/>
        <w:rPr>
          <w:rFonts w:ascii="Times New Roman" w:hAnsi="Times New Roman"/>
          <w:sz w:val="24"/>
          <w:szCs w:val="24"/>
        </w:rPr>
        <w:sectPr w:rsidR="0038200E" w:rsidRPr="005F20D4" w:rsidSect="00787EB1">
          <w:pgSz w:w="11906" w:h="16838"/>
          <w:pgMar w:top="850" w:right="850" w:bottom="850" w:left="1417" w:header="708" w:footer="708" w:gutter="0"/>
          <w:cols w:space="708"/>
          <w:docGrid w:linePitch="360"/>
        </w:sectPr>
      </w:pPr>
    </w:p>
    <w:p w14:paraId="4ECCA0AA" w14:textId="2A3E56C4" w:rsidR="00E86F4B" w:rsidRPr="005F20D4" w:rsidRDefault="00E86F4B" w:rsidP="00693511">
      <w:pPr>
        <w:spacing w:after="0" w:line="240" w:lineRule="auto"/>
        <w:ind w:firstLine="11199"/>
        <w:rPr>
          <w:rFonts w:ascii="Times New Roman" w:hAnsi="Times New Roman"/>
          <w:bCs/>
          <w:sz w:val="24"/>
          <w:szCs w:val="24"/>
        </w:rPr>
      </w:pPr>
      <w:bookmarkStart w:id="3" w:name="_Hlk88138937"/>
      <w:r w:rsidRPr="005F20D4">
        <w:rPr>
          <w:rFonts w:ascii="Times New Roman" w:hAnsi="Times New Roman"/>
          <w:bCs/>
          <w:sz w:val="24"/>
          <w:szCs w:val="24"/>
        </w:rPr>
        <w:lastRenderedPageBreak/>
        <w:t xml:space="preserve">Додаток </w:t>
      </w:r>
      <w:r w:rsidR="0022335E" w:rsidRPr="005F20D4">
        <w:rPr>
          <w:rFonts w:ascii="Times New Roman" w:hAnsi="Times New Roman"/>
          <w:bCs/>
          <w:sz w:val="24"/>
          <w:szCs w:val="24"/>
        </w:rPr>
        <w:t>2</w:t>
      </w:r>
    </w:p>
    <w:p w14:paraId="1B3C6A02" w14:textId="61675234" w:rsidR="00E86F4B" w:rsidRPr="006E0000" w:rsidRDefault="00E86F4B" w:rsidP="00693511">
      <w:pPr>
        <w:spacing w:after="0" w:line="240" w:lineRule="auto"/>
        <w:ind w:firstLine="11199"/>
        <w:rPr>
          <w:rFonts w:ascii="Times New Roman" w:hAnsi="Times New Roman"/>
          <w:bCs/>
          <w:sz w:val="24"/>
          <w:szCs w:val="24"/>
          <w:lang w:val="ru-RU"/>
        </w:rPr>
      </w:pPr>
      <w:r w:rsidRPr="005F20D4">
        <w:rPr>
          <w:rFonts w:ascii="Times New Roman" w:hAnsi="Times New Roman"/>
          <w:bCs/>
          <w:sz w:val="24"/>
          <w:szCs w:val="24"/>
        </w:rPr>
        <w:t xml:space="preserve">до оголошення про закупівлю № </w:t>
      </w:r>
      <w:r w:rsidR="00263466">
        <w:rPr>
          <w:rFonts w:ascii="Times New Roman" w:hAnsi="Times New Roman"/>
          <w:bCs/>
          <w:sz w:val="24"/>
          <w:szCs w:val="24"/>
          <w:lang w:val="ru-RU"/>
        </w:rPr>
        <w:t>276</w:t>
      </w:r>
    </w:p>
    <w:bookmarkEnd w:id="3"/>
    <w:p w14:paraId="5AC8339D" w14:textId="77777777" w:rsidR="00DB4315" w:rsidRPr="005F20D4" w:rsidRDefault="00DB4315" w:rsidP="00DB4315">
      <w:pPr>
        <w:autoSpaceDE w:val="0"/>
        <w:autoSpaceDN w:val="0"/>
        <w:adjustRightInd w:val="0"/>
        <w:spacing w:after="0" w:line="240" w:lineRule="auto"/>
        <w:ind w:firstLine="709"/>
        <w:jc w:val="center"/>
        <w:rPr>
          <w:rFonts w:ascii="Times New Roman" w:hAnsi="Times New Roman"/>
          <w:b/>
          <w:color w:val="000000"/>
          <w:sz w:val="24"/>
          <w:szCs w:val="24"/>
        </w:rPr>
      </w:pPr>
    </w:p>
    <w:p w14:paraId="6F31FB62" w14:textId="77777777" w:rsidR="00AA7EDA" w:rsidRPr="005F20D4" w:rsidRDefault="00AA7EDA" w:rsidP="00DB4315">
      <w:pPr>
        <w:spacing w:after="0" w:line="240" w:lineRule="auto"/>
        <w:jc w:val="center"/>
        <w:rPr>
          <w:rFonts w:ascii="Times New Roman" w:eastAsia="Calibri" w:hAnsi="Times New Roman"/>
          <w:b/>
          <w:bCs/>
          <w:color w:val="000000"/>
          <w:sz w:val="24"/>
          <w:szCs w:val="24"/>
          <w:lang w:eastAsia="ru-RU"/>
        </w:rPr>
      </w:pPr>
      <w:r w:rsidRPr="005F20D4">
        <w:rPr>
          <w:rFonts w:ascii="Times New Roman" w:eastAsia="Calibri" w:hAnsi="Times New Roman"/>
          <w:b/>
          <w:bCs/>
          <w:color w:val="000000"/>
          <w:sz w:val="24"/>
          <w:szCs w:val="24"/>
          <w:lang w:eastAsia="ru-RU"/>
        </w:rPr>
        <w:t xml:space="preserve">МЕДИКО-ТЕХНІЧНІ ВИМОГИ </w:t>
      </w:r>
    </w:p>
    <w:p w14:paraId="4CE24AC0" w14:textId="024A15C6" w:rsidR="00DB4315" w:rsidRPr="005F20D4" w:rsidRDefault="00DB4315" w:rsidP="00DB4315">
      <w:pPr>
        <w:spacing w:after="0" w:line="240" w:lineRule="auto"/>
        <w:jc w:val="center"/>
        <w:rPr>
          <w:rFonts w:ascii="Times New Roman" w:eastAsia="Calibri" w:hAnsi="Times New Roman"/>
          <w:b/>
          <w:bCs/>
          <w:color w:val="000000"/>
          <w:sz w:val="24"/>
          <w:szCs w:val="24"/>
          <w:lang w:eastAsia="ru-RU"/>
        </w:rPr>
      </w:pPr>
      <w:r w:rsidRPr="005F20D4">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59A8A22C" w14:textId="77777777" w:rsidR="002341DB" w:rsidRPr="002341DB" w:rsidRDefault="002341DB" w:rsidP="002341DB">
      <w:pPr>
        <w:spacing w:after="0" w:line="240" w:lineRule="auto"/>
        <w:jc w:val="center"/>
        <w:rPr>
          <w:rFonts w:ascii="Times New Roman" w:eastAsia="Calibri" w:hAnsi="Times New Roman"/>
          <w:b/>
          <w:bCs/>
          <w:sz w:val="24"/>
          <w:szCs w:val="24"/>
          <w:lang w:eastAsia="ru-RU"/>
        </w:rPr>
      </w:pPr>
      <w:r w:rsidRPr="002341DB">
        <w:rPr>
          <w:rFonts w:ascii="Times New Roman" w:eastAsia="Calibri" w:hAnsi="Times New Roman"/>
          <w:b/>
          <w:bCs/>
          <w:sz w:val="24"/>
          <w:szCs w:val="24"/>
          <w:lang w:eastAsia="ru-RU"/>
        </w:rPr>
        <w:t>за</w:t>
      </w:r>
    </w:p>
    <w:p w14:paraId="35624F92" w14:textId="77777777" w:rsidR="002341DB" w:rsidRPr="002341DB" w:rsidRDefault="002341DB" w:rsidP="002341DB">
      <w:pPr>
        <w:widowControl w:val="0"/>
        <w:autoSpaceDE w:val="0"/>
        <w:autoSpaceDN w:val="0"/>
        <w:adjustRightInd w:val="0"/>
        <w:spacing w:before="100" w:beforeAutospacing="1" w:after="100" w:afterAutospacing="1" w:line="240" w:lineRule="auto"/>
        <w:contextualSpacing/>
        <w:jc w:val="center"/>
        <w:rPr>
          <w:rFonts w:ascii="Times New Roman" w:eastAsia="Calibri" w:hAnsi="Times New Roman"/>
          <w:b/>
          <w:color w:val="000000"/>
          <w:sz w:val="24"/>
          <w:szCs w:val="24"/>
          <w:lang w:eastAsia="en-US"/>
        </w:rPr>
      </w:pPr>
      <w:bookmarkStart w:id="4" w:name="_Hlk172798992"/>
      <w:r w:rsidRPr="002341DB">
        <w:rPr>
          <w:rFonts w:ascii="Times New Roman" w:eastAsia="Calibri" w:hAnsi="Times New Roman"/>
          <w:b/>
          <w:color w:val="000000"/>
          <w:sz w:val="24"/>
          <w:szCs w:val="24"/>
          <w:lang w:eastAsia="ru-RU"/>
        </w:rPr>
        <w:t xml:space="preserve">ДК 021:2015:33690000-3 - Лікарські засоби різні (Набір, сумісний з приладом </w:t>
      </w:r>
      <w:proofErr w:type="spellStart"/>
      <w:r w:rsidRPr="002341DB">
        <w:rPr>
          <w:rFonts w:ascii="Times New Roman" w:eastAsia="Calibri" w:hAnsi="Times New Roman"/>
          <w:b/>
          <w:color w:val="000000"/>
          <w:sz w:val="24"/>
          <w:szCs w:val="24"/>
          <w:lang w:eastAsia="ru-RU"/>
        </w:rPr>
        <w:t>Abbott</w:t>
      </w:r>
      <w:proofErr w:type="spellEnd"/>
      <w:r w:rsidRPr="002341DB">
        <w:rPr>
          <w:rFonts w:ascii="Times New Roman" w:eastAsia="Calibri" w:hAnsi="Times New Roman"/>
          <w:b/>
          <w:color w:val="000000"/>
          <w:sz w:val="24"/>
          <w:szCs w:val="24"/>
          <w:lang w:eastAsia="ru-RU"/>
        </w:rPr>
        <w:t xml:space="preserve"> m2000sp та </w:t>
      </w:r>
      <w:proofErr w:type="spellStart"/>
      <w:r w:rsidRPr="002341DB">
        <w:rPr>
          <w:rFonts w:ascii="Times New Roman" w:eastAsia="Calibri" w:hAnsi="Times New Roman"/>
          <w:b/>
          <w:color w:val="000000"/>
          <w:sz w:val="24"/>
          <w:szCs w:val="24"/>
          <w:lang w:eastAsia="ru-RU"/>
        </w:rPr>
        <w:t>ампліфікатором</w:t>
      </w:r>
      <w:proofErr w:type="spellEnd"/>
      <w:r w:rsidRPr="002341DB">
        <w:rPr>
          <w:rFonts w:ascii="Times New Roman" w:eastAsia="Calibri" w:hAnsi="Times New Roman"/>
          <w:b/>
          <w:color w:val="000000"/>
          <w:sz w:val="24"/>
          <w:szCs w:val="24"/>
          <w:lang w:eastAsia="ru-RU"/>
        </w:rPr>
        <w:t xml:space="preserve"> </w:t>
      </w:r>
      <w:proofErr w:type="spellStart"/>
      <w:r w:rsidRPr="002341DB">
        <w:rPr>
          <w:rFonts w:ascii="Times New Roman" w:eastAsia="Calibri" w:hAnsi="Times New Roman"/>
          <w:b/>
          <w:color w:val="000000"/>
          <w:sz w:val="24"/>
          <w:szCs w:val="24"/>
          <w:lang w:eastAsia="ru-RU"/>
        </w:rPr>
        <w:t>Abbott</w:t>
      </w:r>
      <w:proofErr w:type="spellEnd"/>
      <w:r w:rsidRPr="002341DB">
        <w:rPr>
          <w:rFonts w:ascii="Times New Roman" w:eastAsia="Calibri" w:hAnsi="Times New Roman"/>
          <w:b/>
          <w:color w:val="000000"/>
          <w:sz w:val="24"/>
          <w:szCs w:val="24"/>
          <w:lang w:eastAsia="ru-RU"/>
        </w:rPr>
        <w:t xml:space="preserve"> </w:t>
      </w:r>
      <w:proofErr w:type="spellStart"/>
      <w:r w:rsidRPr="002341DB">
        <w:rPr>
          <w:rFonts w:ascii="Times New Roman" w:eastAsia="Calibri" w:hAnsi="Times New Roman"/>
          <w:b/>
          <w:color w:val="000000"/>
          <w:sz w:val="24"/>
          <w:szCs w:val="24"/>
          <w:lang w:eastAsia="ru-RU"/>
        </w:rPr>
        <w:t>Real-time</w:t>
      </w:r>
      <w:proofErr w:type="spellEnd"/>
      <w:r w:rsidRPr="002341DB">
        <w:rPr>
          <w:rFonts w:ascii="Times New Roman" w:eastAsia="Calibri" w:hAnsi="Times New Roman"/>
          <w:b/>
          <w:color w:val="000000"/>
          <w:sz w:val="24"/>
          <w:szCs w:val="24"/>
          <w:lang w:eastAsia="ru-RU"/>
        </w:rPr>
        <w:t xml:space="preserve"> m2000rt)</w:t>
      </w:r>
    </w:p>
    <w:bookmarkEnd w:id="4"/>
    <w:p w14:paraId="179368DC" w14:textId="77777777" w:rsidR="002341DB" w:rsidRPr="002341DB" w:rsidRDefault="002341DB" w:rsidP="002341DB">
      <w:pPr>
        <w:spacing w:after="0" w:line="240" w:lineRule="auto"/>
        <w:ind w:firstLine="709"/>
        <w:jc w:val="both"/>
        <w:rPr>
          <w:rFonts w:ascii="Times New Roman" w:eastAsia="Calibri" w:hAnsi="Times New Roman"/>
          <w:b/>
          <w:sz w:val="24"/>
          <w:szCs w:val="24"/>
        </w:rPr>
      </w:pPr>
      <w:r w:rsidRPr="002341DB">
        <w:rPr>
          <w:rFonts w:ascii="Times New Roman" w:eastAsia="Calibri" w:hAnsi="Times New Roman"/>
          <w:b/>
          <w:sz w:val="24"/>
          <w:szCs w:val="24"/>
        </w:rPr>
        <w:t>Обґрунтування необхідності посилання на конкретного виробника та торгову марку:</w:t>
      </w:r>
    </w:p>
    <w:p w14:paraId="0D2A8B14" w14:textId="77777777" w:rsidR="002341DB" w:rsidRPr="002341DB" w:rsidRDefault="002341DB" w:rsidP="002341DB">
      <w:pPr>
        <w:spacing w:after="0" w:line="240" w:lineRule="auto"/>
        <w:ind w:firstLine="709"/>
        <w:jc w:val="both"/>
        <w:rPr>
          <w:rFonts w:ascii="Times New Roman" w:eastAsia="Calibri" w:hAnsi="Times New Roman"/>
          <w:sz w:val="24"/>
          <w:szCs w:val="24"/>
        </w:rPr>
      </w:pPr>
      <w:r w:rsidRPr="002341DB">
        <w:rPr>
          <w:rFonts w:ascii="Times New Roman" w:eastAsia="Calibri" w:hAnsi="Times New Roman"/>
          <w:sz w:val="24"/>
          <w:szCs w:val="24"/>
        </w:rPr>
        <w:t xml:space="preserve">Оскільки </w:t>
      </w:r>
      <w:proofErr w:type="spellStart"/>
      <w:r w:rsidRPr="002341DB">
        <w:rPr>
          <w:rFonts w:ascii="Times New Roman" w:eastAsia="Calibri" w:hAnsi="Times New Roman"/>
          <w:sz w:val="24"/>
          <w:szCs w:val="24"/>
        </w:rPr>
        <w:t>Референс</w:t>
      </w:r>
      <w:proofErr w:type="spellEnd"/>
      <w:r w:rsidRPr="002341DB">
        <w:rPr>
          <w:rFonts w:ascii="Times New Roman" w:eastAsia="Calibri" w:hAnsi="Times New Roman"/>
          <w:sz w:val="24"/>
          <w:szCs w:val="24"/>
        </w:rPr>
        <w:t xml:space="preserve">-лабораторія з діагностики ВІЛ/СНІДу, вірусних та особливо небезпечних патогенів Центру громадського здоров’я МОЗ України оснащена приладом </w:t>
      </w:r>
      <w:proofErr w:type="spellStart"/>
      <w:r w:rsidRPr="002341DB">
        <w:rPr>
          <w:rFonts w:ascii="Times New Roman" w:eastAsia="Calibri" w:hAnsi="Times New Roman"/>
          <w:sz w:val="24"/>
          <w:szCs w:val="24"/>
        </w:rPr>
        <w:t>Abbott</w:t>
      </w:r>
      <w:proofErr w:type="spellEnd"/>
      <w:r w:rsidRPr="002341DB">
        <w:rPr>
          <w:rFonts w:ascii="Times New Roman" w:eastAsia="Calibri" w:hAnsi="Times New Roman"/>
          <w:sz w:val="24"/>
          <w:szCs w:val="24"/>
        </w:rPr>
        <w:t xml:space="preserve"> m2000sp та </w:t>
      </w:r>
      <w:proofErr w:type="spellStart"/>
      <w:r w:rsidRPr="002341DB">
        <w:rPr>
          <w:rFonts w:ascii="Times New Roman" w:eastAsia="Calibri" w:hAnsi="Times New Roman"/>
          <w:sz w:val="24"/>
          <w:szCs w:val="24"/>
        </w:rPr>
        <w:t>ампліфікатором</w:t>
      </w:r>
      <w:proofErr w:type="spellEnd"/>
      <w:r w:rsidRPr="002341DB">
        <w:rPr>
          <w:rFonts w:ascii="Times New Roman" w:eastAsia="Calibri" w:hAnsi="Times New Roman"/>
          <w:sz w:val="24"/>
          <w:szCs w:val="24"/>
        </w:rPr>
        <w:t xml:space="preserve"> </w:t>
      </w:r>
      <w:proofErr w:type="spellStart"/>
      <w:r w:rsidRPr="002341DB">
        <w:rPr>
          <w:rFonts w:ascii="Times New Roman" w:eastAsia="Calibri" w:hAnsi="Times New Roman"/>
          <w:sz w:val="24"/>
          <w:szCs w:val="24"/>
        </w:rPr>
        <w:t>AbbottReal-time</w:t>
      </w:r>
      <w:proofErr w:type="spellEnd"/>
      <w:r w:rsidRPr="002341DB">
        <w:rPr>
          <w:rFonts w:ascii="Times New Roman" w:eastAsia="Calibri" w:hAnsi="Times New Roman"/>
          <w:sz w:val="24"/>
          <w:szCs w:val="24"/>
        </w:rPr>
        <w:t xml:space="preserve"> m2000rt, медичні вироби та витратні матеріали, які входять до набору та які плануються до закупівлі для здійснення досліджень методом ПЛР з визначення рівня вірусного навантаження ВІЛ-1, мають бути сумісними із зазначеним обладнанням.</w:t>
      </w:r>
    </w:p>
    <w:p w14:paraId="342638DC" w14:textId="77777777" w:rsidR="002341DB" w:rsidRPr="002341DB" w:rsidRDefault="002341DB" w:rsidP="002341DB">
      <w:pPr>
        <w:spacing w:after="0" w:line="240" w:lineRule="auto"/>
        <w:ind w:firstLine="709"/>
        <w:jc w:val="both"/>
        <w:rPr>
          <w:rFonts w:ascii="Times New Roman" w:eastAsia="Calibri" w:hAnsi="Times New Roman"/>
          <w:sz w:val="24"/>
          <w:szCs w:val="24"/>
        </w:rPr>
      </w:pPr>
      <w:r w:rsidRPr="002341DB">
        <w:rPr>
          <w:rFonts w:ascii="Times New Roman" w:eastAsia="Calibri" w:hAnsi="Times New Roman"/>
          <w:sz w:val="24"/>
          <w:szCs w:val="24"/>
        </w:rPr>
        <w:t xml:space="preserve">Тому, для дотримання принципів Закону, а саме максимальної економії та ефективності, замовником було прийнято рішення  провести закупівлю </w:t>
      </w:r>
      <w:r w:rsidRPr="002341DB">
        <w:rPr>
          <w:rFonts w:ascii="Times New Roman" w:eastAsia="Calibri" w:hAnsi="Times New Roman"/>
          <w:b/>
          <w:sz w:val="24"/>
          <w:szCs w:val="24"/>
        </w:rPr>
        <w:t xml:space="preserve">набору, сумісного з приладом </w:t>
      </w:r>
      <w:proofErr w:type="spellStart"/>
      <w:r w:rsidRPr="002341DB">
        <w:rPr>
          <w:rFonts w:ascii="Times New Roman" w:eastAsia="Calibri" w:hAnsi="Times New Roman"/>
          <w:b/>
          <w:sz w:val="24"/>
          <w:szCs w:val="24"/>
        </w:rPr>
        <w:t>Abbott</w:t>
      </w:r>
      <w:proofErr w:type="spellEnd"/>
      <w:r w:rsidRPr="002341DB">
        <w:rPr>
          <w:rFonts w:ascii="Times New Roman" w:eastAsia="Calibri" w:hAnsi="Times New Roman"/>
          <w:b/>
          <w:sz w:val="24"/>
          <w:szCs w:val="24"/>
        </w:rPr>
        <w:t xml:space="preserve"> m2000sp та </w:t>
      </w:r>
      <w:proofErr w:type="spellStart"/>
      <w:r w:rsidRPr="002341DB">
        <w:rPr>
          <w:rFonts w:ascii="Times New Roman" w:eastAsia="Calibri" w:hAnsi="Times New Roman"/>
          <w:b/>
          <w:sz w:val="24"/>
          <w:szCs w:val="24"/>
        </w:rPr>
        <w:t>ампліфікатором</w:t>
      </w:r>
      <w:proofErr w:type="spellEnd"/>
      <w:r w:rsidRPr="002341DB">
        <w:rPr>
          <w:rFonts w:ascii="Times New Roman" w:eastAsia="Calibri" w:hAnsi="Times New Roman"/>
          <w:b/>
          <w:sz w:val="24"/>
          <w:szCs w:val="24"/>
        </w:rPr>
        <w:t xml:space="preserve"> </w:t>
      </w:r>
      <w:proofErr w:type="spellStart"/>
      <w:r w:rsidRPr="002341DB">
        <w:rPr>
          <w:rFonts w:ascii="Times New Roman" w:eastAsia="Calibri" w:hAnsi="Times New Roman"/>
          <w:b/>
          <w:sz w:val="24"/>
          <w:szCs w:val="24"/>
        </w:rPr>
        <w:t>Abbott</w:t>
      </w:r>
      <w:proofErr w:type="spellEnd"/>
      <w:r w:rsidRPr="002341DB">
        <w:rPr>
          <w:rFonts w:ascii="Times New Roman" w:eastAsia="Calibri" w:hAnsi="Times New Roman"/>
          <w:b/>
          <w:sz w:val="24"/>
          <w:szCs w:val="24"/>
        </w:rPr>
        <w:t xml:space="preserve"> </w:t>
      </w:r>
      <w:proofErr w:type="spellStart"/>
      <w:r w:rsidRPr="002341DB">
        <w:rPr>
          <w:rFonts w:ascii="Times New Roman" w:eastAsia="Calibri" w:hAnsi="Times New Roman"/>
          <w:b/>
          <w:sz w:val="24"/>
          <w:szCs w:val="24"/>
        </w:rPr>
        <w:t>Real-time</w:t>
      </w:r>
      <w:proofErr w:type="spellEnd"/>
      <w:r w:rsidRPr="002341DB">
        <w:rPr>
          <w:rFonts w:ascii="Times New Roman" w:eastAsia="Calibri" w:hAnsi="Times New Roman"/>
          <w:b/>
          <w:sz w:val="24"/>
          <w:szCs w:val="24"/>
        </w:rPr>
        <w:t xml:space="preserve"> m2000rt, який включає в себе:</w:t>
      </w:r>
    </w:p>
    <w:p w14:paraId="39602B69" w14:textId="77777777" w:rsidR="002341DB" w:rsidRPr="002341DB" w:rsidRDefault="002341DB" w:rsidP="002341DB">
      <w:pPr>
        <w:spacing w:after="0" w:line="240" w:lineRule="auto"/>
        <w:ind w:firstLine="709"/>
        <w:jc w:val="both"/>
        <w:rPr>
          <w:rFonts w:ascii="Times New Roman" w:eastAsia="Calibri" w:hAnsi="Times New Roman"/>
          <w:sz w:val="24"/>
          <w:szCs w:val="24"/>
        </w:rPr>
      </w:pPr>
    </w:p>
    <w:tbl>
      <w:tblPr>
        <w:tblStyle w:val="25"/>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06"/>
        <w:gridCol w:w="8387"/>
        <w:gridCol w:w="1565"/>
        <w:gridCol w:w="1701"/>
      </w:tblGrid>
      <w:tr w:rsidR="002341DB" w:rsidRPr="00D971ED" w14:paraId="52B46793" w14:textId="77777777" w:rsidTr="00D971ED">
        <w:trPr>
          <w:trHeight w:val="70"/>
          <w:tblHeader/>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E2CAB" w14:textId="77777777" w:rsidR="002341DB" w:rsidRPr="00D971ED" w:rsidRDefault="002341DB" w:rsidP="002341DB">
            <w:pPr>
              <w:spacing w:after="0" w:line="240" w:lineRule="auto"/>
              <w:jc w:val="center"/>
              <w:rPr>
                <w:rFonts w:ascii="Times New Roman" w:hAnsi="Times New Roman"/>
                <w:b/>
                <w:spacing w:val="-5"/>
                <w:sz w:val="24"/>
                <w:szCs w:val="24"/>
                <w:highlight w:val="yellow"/>
                <w:lang w:eastAsia="ru-RU"/>
              </w:rPr>
            </w:pPr>
            <w:r w:rsidRPr="00D971ED">
              <w:rPr>
                <w:rFonts w:ascii="Times New Roman" w:hAnsi="Times New Roman"/>
                <w:b/>
                <w:spacing w:val="-5"/>
                <w:sz w:val="24"/>
                <w:szCs w:val="24"/>
                <w:lang w:eastAsia="ru-RU"/>
              </w:rPr>
              <w:t>МЕДИКО-ТЕХНІЧНІ ВИМОГИ</w:t>
            </w:r>
          </w:p>
        </w:tc>
      </w:tr>
      <w:tr w:rsidR="002341DB" w:rsidRPr="002341DB" w14:paraId="1C9362AC" w14:textId="77777777" w:rsidTr="00D971ED">
        <w:trPr>
          <w:trHeight w:val="388"/>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648DE" w14:textId="77777777" w:rsidR="002341DB" w:rsidRPr="002341DB" w:rsidRDefault="002341DB" w:rsidP="002341DB">
            <w:pPr>
              <w:spacing w:after="0" w:line="240" w:lineRule="auto"/>
              <w:jc w:val="center"/>
              <w:rPr>
                <w:rFonts w:ascii="Times New Roman" w:hAnsi="Times New Roman"/>
                <w:b/>
                <w:sz w:val="24"/>
                <w:szCs w:val="24"/>
                <w:lang w:eastAsia="de-DE"/>
              </w:rPr>
            </w:pPr>
            <w:bookmarkStart w:id="5" w:name="_Hlk129627399"/>
            <w:r w:rsidRPr="002341DB">
              <w:rPr>
                <w:rFonts w:ascii="Times New Roman" w:hAnsi="Times New Roman"/>
                <w:b/>
                <w:sz w:val="24"/>
                <w:szCs w:val="24"/>
                <w:lang w:eastAsia="de-DE"/>
              </w:rPr>
              <w:t>№ з/п</w:t>
            </w:r>
          </w:p>
        </w:tc>
        <w:tc>
          <w:tcPr>
            <w:tcW w:w="28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65E04"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Назва предмету закупівлі</w:t>
            </w:r>
          </w:p>
        </w:tc>
        <w:tc>
          <w:tcPr>
            <w:tcW w:w="83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61928D"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Опис предмета закупівлі</w:t>
            </w:r>
          </w:p>
          <w:p w14:paraId="123FEF8F"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(технічні, якісні характеристики)</w:t>
            </w:r>
          </w:p>
        </w:tc>
        <w:tc>
          <w:tcPr>
            <w:tcW w:w="1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60D9A"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Одиниця</w:t>
            </w:r>
          </w:p>
          <w:p w14:paraId="63D49FD0"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виміру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F03EAB7" w14:textId="77777777" w:rsidR="002341DB" w:rsidRPr="002341DB" w:rsidRDefault="002341DB" w:rsidP="002341DB">
            <w:pPr>
              <w:spacing w:after="0" w:line="240" w:lineRule="auto"/>
              <w:jc w:val="center"/>
              <w:rPr>
                <w:rFonts w:ascii="Times New Roman" w:hAnsi="Times New Roman"/>
                <w:b/>
                <w:sz w:val="24"/>
                <w:szCs w:val="24"/>
                <w:lang w:eastAsia="de-DE"/>
              </w:rPr>
            </w:pPr>
          </w:p>
          <w:p w14:paraId="04506DDD"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Кількість</w:t>
            </w:r>
          </w:p>
        </w:tc>
      </w:tr>
      <w:tr w:rsidR="002341DB" w:rsidRPr="002341DB" w14:paraId="1596FE99" w14:textId="77777777" w:rsidTr="00D971E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D1A7A" w14:textId="77777777" w:rsidR="002341DB" w:rsidRPr="002341DB" w:rsidRDefault="002341DB" w:rsidP="002341DB">
            <w:pPr>
              <w:tabs>
                <w:tab w:val="left" w:pos="180"/>
              </w:tabs>
              <w:spacing w:after="0"/>
              <w:ind w:left="-45" w:firstLine="45"/>
              <w:contextualSpacing/>
              <w:jc w:val="both"/>
              <w:rPr>
                <w:rFonts w:ascii="Times New Roman" w:hAnsi="Times New Roman"/>
                <w:sz w:val="24"/>
                <w:szCs w:val="24"/>
                <w:lang w:eastAsia="de-DE"/>
              </w:rPr>
            </w:pPr>
            <w:r w:rsidRPr="002341DB">
              <w:rPr>
                <w:rFonts w:ascii="Times New Roman" w:hAnsi="Times New Roman"/>
                <w:sz w:val="24"/>
                <w:szCs w:val="24"/>
              </w:rPr>
              <w:t>1</w:t>
            </w:r>
          </w:p>
        </w:tc>
        <w:tc>
          <w:tcPr>
            <w:tcW w:w="2806" w:type="dxa"/>
            <w:tcBorders>
              <w:top w:val="single" w:sz="4" w:space="0" w:color="000000"/>
              <w:left w:val="single" w:sz="4" w:space="0" w:color="000000"/>
              <w:bottom w:val="single" w:sz="4" w:space="0" w:color="000000"/>
              <w:right w:val="single" w:sz="4" w:space="0" w:color="000000"/>
            </w:tcBorders>
            <w:shd w:val="clear" w:color="auto" w:fill="FFFFFF"/>
            <w:hideMark/>
          </w:tcPr>
          <w:p w14:paraId="0C2DAACB" w14:textId="77777777" w:rsidR="002341DB" w:rsidRPr="002341DB" w:rsidRDefault="002341DB" w:rsidP="002341DB">
            <w:pPr>
              <w:spacing w:after="0" w:line="240" w:lineRule="auto"/>
              <w:rPr>
                <w:rFonts w:ascii="Times New Roman" w:hAnsi="Times New Roman"/>
                <w:sz w:val="24"/>
                <w:szCs w:val="24"/>
              </w:rPr>
            </w:pP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mSample</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Preparation</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System</w:t>
            </w:r>
            <w:proofErr w:type="spellEnd"/>
            <w:r w:rsidRPr="002341DB">
              <w:rPr>
                <w:rFonts w:ascii="Times New Roman" w:hAnsi="Times New Roman"/>
                <w:sz w:val="24"/>
                <w:szCs w:val="24"/>
              </w:rPr>
              <w:br/>
              <w:t xml:space="preserve">(4 х 24 </w:t>
            </w:r>
            <w:proofErr w:type="spellStart"/>
            <w:r w:rsidRPr="002341DB">
              <w:rPr>
                <w:rFonts w:ascii="Times New Roman" w:hAnsi="Times New Roman"/>
                <w:sz w:val="24"/>
                <w:szCs w:val="24"/>
              </w:rPr>
              <w:t>Preps</w:t>
            </w:r>
            <w:proofErr w:type="spellEnd"/>
            <w:r w:rsidRPr="002341DB">
              <w:rPr>
                <w:rFonts w:ascii="Times New Roman" w:hAnsi="Times New Roman"/>
                <w:sz w:val="24"/>
                <w:szCs w:val="24"/>
              </w:rPr>
              <w:t>)</w:t>
            </w:r>
          </w:p>
          <w:p w14:paraId="4EFDD382"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rPr>
              <w:t xml:space="preserve">Набір реагентів для підготовки зразків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мСемпл</w:t>
            </w:r>
            <w:proofErr w:type="spellEnd"/>
            <w:r w:rsidRPr="002341DB">
              <w:rPr>
                <w:rFonts w:ascii="Times New Roman" w:hAnsi="Times New Roman"/>
                <w:sz w:val="24"/>
                <w:szCs w:val="24"/>
              </w:rPr>
              <w:t xml:space="preserve"> Систем (4 x 24 реакцій),</w:t>
            </w:r>
          </w:p>
          <w:p w14:paraId="7AA8110B"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rPr>
              <w:t>або еквівалент</w:t>
            </w:r>
          </w:p>
          <w:p w14:paraId="1CA2C5A4" w14:textId="77777777" w:rsidR="002341DB" w:rsidRPr="002341DB" w:rsidRDefault="002341DB" w:rsidP="002341DB">
            <w:pPr>
              <w:spacing w:after="0" w:line="240" w:lineRule="auto"/>
              <w:jc w:val="both"/>
              <w:rPr>
                <w:rFonts w:ascii="Times New Roman" w:hAnsi="Times New Roman"/>
                <w:sz w:val="24"/>
                <w:szCs w:val="24"/>
              </w:rPr>
            </w:pPr>
          </w:p>
        </w:tc>
        <w:tc>
          <w:tcPr>
            <w:tcW w:w="8387" w:type="dxa"/>
            <w:tcBorders>
              <w:top w:val="single" w:sz="4" w:space="0" w:color="000000"/>
              <w:left w:val="single" w:sz="4" w:space="0" w:color="000000"/>
              <w:bottom w:val="single" w:sz="4" w:space="0" w:color="000000"/>
              <w:right w:val="single" w:sz="4" w:space="0" w:color="000000"/>
            </w:tcBorders>
            <w:shd w:val="clear" w:color="auto" w:fill="FFFFFF"/>
            <w:hideMark/>
          </w:tcPr>
          <w:p w14:paraId="2B84D4C2"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 xml:space="preserve">1. Реагенти повинні бути призначені для діагностики </w:t>
            </w:r>
            <w:proofErr w:type="spellStart"/>
            <w:r w:rsidRPr="002341DB">
              <w:rPr>
                <w:rFonts w:ascii="Times New Roman" w:hAnsi="Times New Roman"/>
                <w:sz w:val="24"/>
                <w:szCs w:val="24"/>
              </w:rPr>
              <w:t>in</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vitro</w:t>
            </w:r>
            <w:proofErr w:type="spellEnd"/>
            <w:r w:rsidRPr="002341DB">
              <w:rPr>
                <w:rFonts w:ascii="Times New Roman" w:hAnsi="Times New Roman"/>
                <w:sz w:val="24"/>
                <w:szCs w:val="24"/>
              </w:rPr>
              <w:t xml:space="preserve"> для виконання особливої функції в аналізуванні, які використовують для кількісного визначення</w:t>
            </w:r>
          </w:p>
          <w:p w14:paraId="21E2E873"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нуклеїнової кислоти, виділеної з вірусу імунодефіциту людини 1 (ВІЛ-1), у клінічному зразку.</w:t>
            </w:r>
          </w:p>
          <w:p w14:paraId="18FC52AE"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2. Термін придатності медичних виробів на момент поставки замовнику повинен становити не менше 75% та/або 7 місяців від загального терміну придатності.</w:t>
            </w:r>
          </w:p>
          <w:p w14:paraId="22FC9AF4"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3. Аналітична чутливість наборів реагентів має бути достатньою для виявлення 40 копій РНК ВІЛ-1 в 1 мл плазми крові та 839 копій РНК ВІЛ-1 у зразку сухої краплини крові.</w:t>
            </w:r>
          </w:p>
          <w:p w14:paraId="4FD14FE4"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4. Лінійний діапазон наборів реагентів повинен становити від 40 до 10 000 000 копій РНК ВІЛ-1 в 1 мл плазми крові та 839 до 10 000 000 копій РНК ВІЛ-1 у зразку сухої краплини крові.</w:t>
            </w:r>
          </w:p>
          <w:p w14:paraId="2BF2C215"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5. Реагенти повинні бути сумісними з обладнанням для проведення </w:t>
            </w:r>
            <w:proofErr w:type="spellStart"/>
            <w:r w:rsidRPr="002341DB">
              <w:rPr>
                <w:rFonts w:ascii="Times New Roman" w:hAnsi="Times New Roman"/>
                <w:sz w:val="24"/>
                <w:szCs w:val="24"/>
              </w:rPr>
              <w:t>полімеразної</w:t>
            </w:r>
            <w:proofErr w:type="spellEnd"/>
            <w:r w:rsidRPr="002341DB">
              <w:rPr>
                <w:rFonts w:ascii="Times New Roman" w:hAnsi="Times New Roman"/>
                <w:sz w:val="24"/>
                <w:szCs w:val="24"/>
              </w:rPr>
              <w:t xml:space="preserve"> ланцюгової реакції у режимі «реального часу» - приладом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r w:rsidRPr="002341DB">
              <w:rPr>
                <w:rFonts w:ascii="Times New Roman" w:hAnsi="Times New Roman"/>
                <w:sz w:val="24"/>
                <w:szCs w:val="24"/>
              </w:rPr>
              <w:lastRenderedPageBreak/>
              <w:t xml:space="preserve">m2000sp та </w:t>
            </w:r>
            <w:proofErr w:type="spellStart"/>
            <w:r w:rsidRPr="002341DB">
              <w:rPr>
                <w:rFonts w:ascii="Times New Roman" w:hAnsi="Times New Roman"/>
                <w:sz w:val="24"/>
                <w:szCs w:val="24"/>
              </w:rPr>
              <w:t>ампліфікатором</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Real-Time</w:t>
            </w:r>
            <w:proofErr w:type="spellEnd"/>
            <w:r w:rsidRPr="002341DB">
              <w:rPr>
                <w:rFonts w:ascii="Times New Roman" w:hAnsi="Times New Roman"/>
                <w:sz w:val="24"/>
                <w:szCs w:val="24"/>
              </w:rPr>
              <w:t xml:space="preserve"> m2000rt, якими устаткована </w:t>
            </w:r>
            <w:proofErr w:type="spellStart"/>
            <w:r w:rsidRPr="002341DB">
              <w:rPr>
                <w:rFonts w:ascii="Times New Roman" w:hAnsi="Times New Roman"/>
                <w:sz w:val="24"/>
                <w:szCs w:val="24"/>
              </w:rPr>
              <w:t>Референс</w:t>
            </w:r>
            <w:proofErr w:type="spellEnd"/>
            <w:r w:rsidRPr="002341DB">
              <w:rPr>
                <w:rFonts w:ascii="Times New Roman" w:hAnsi="Times New Roman"/>
                <w:sz w:val="24"/>
                <w:szCs w:val="24"/>
              </w:rPr>
              <w:t>-лабораторія з діагностики ВІЛ/СНІДу, вірусних та особливо небезпечних патогенів ДУ «Центр громадського здоров’я МОЗ України».</w:t>
            </w:r>
          </w:p>
          <w:p w14:paraId="1B0C7AD2"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6.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hideMark/>
          </w:tcPr>
          <w:p w14:paraId="48D07FF0" w14:textId="77777777" w:rsidR="002341DB" w:rsidRPr="002341DB" w:rsidRDefault="002341DB" w:rsidP="002341DB">
            <w:pPr>
              <w:tabs>
                <w:tab w:val="left" w:pos="180"/>
              </w:tabs>
              <w:ind w:left="-45" w:firstLine="45"/>
              <w:contextualSpacing/>
              <w:jc w:val="center"/>
              <w:rPr>
                <w:rFonts w:ascii="Times New Roman" w:hAnsi="Times New Roman"/>
                <w:sz w:val="24"/>
                <w:szCs w:val="24"/>
              </w:rPr>
            </w:pPr>
            <w:r w:rsidRPr="002341DB">
              <w:rPr>
                <w:rFonts w:ascii="Times New Roman" w:hAnsi="Times New Roman"/>
                <w:sz w:val="24"/>
                <w:szCs w:val="24"/>
              </w:rPr>
              <w:lastRenderedPageBreak/>
              <w:t>набір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1C8F621" w14:textId="5C7881E1" w:rsidR="002341DB" w:rsidRPr="002341DB" w:rsidRDefault="002341DB" w:rsidP="002341DB">
            <w:pPr>
              <w:tabs>
                <w:tab w:val="left" w:pos="180"/>
              </w:tabs>
              <w:ind w:left="-45" w:firstLine="45"/>
              <w:contextualSpacing/>
              <w:jc w:val="center"/>
              <w:rPr>
                <w:rFonts w:ascii="Times New Roman" w:hAnsi="Times New Roman"/>
                <w:sz w:val="24"/>
                <w:szCs w:val="24"/>
              </w:rPr>
            </w:pPr>
            <w:r w:rsidRPr="002341DB">
              <w:rPr>
                <w:rFonts w:ascii="Times New Roman" w:hAnsi="Times New Roman"/>
                <w:sz w:val="24"/>
                <w:szCs w:val="24"/>
              </w:rPr>
              <w:t>1</w:t>
            </w:r>
          </w:p>
        </w:tc>
      </w:tr>
      <w:tr w:rsidR="002341DB" w:rsidRPr="002341DB" w14:paraId="66E3FBAD" w14:textId="77777777" w:rsidTr="00D971E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1E64F" w14:textId="77777777" w:rsidR="002341DB" w:rsidRPr="002341DB" w:rsidRDefault="002341DB" w:rsidP="002341DB">
            <w:pPr>
              <w:tabs>
                <w:tab w:val="left" w:pos="180"/>
              </w:tabs>
              <w:spacing w:after="0"/>
              <w:ind w:left="-45" w:firstLine="45"/>
              <w:contextualSpacing/>
              <w:jc w:val="both"/>
              <w:rPr>
                <w:rFonts w:ascii="Times New Roman" w:hAnsi="Times New Roman"/>
                <w:sz w:val="24"/>
                <w:szCs w:val="24"/>
                <w:lang w:eastAsia="de-DE"/>
              </w:rPr>
            </w:pPr>
            <w:r w:rsidRPr="002341DB">
              <w:rPr>
                <w:rFonts w:ascii="Times New Roman" w:hAnsi="Times New Roman"/>
                <w:sz w:val="24"/>
                <w:szCs w:val="24"/>
              </w:rPr>
              <w:t>2</w:t>
            </w:r>
          </w:p>
        </w:tc>
        <w:tc>
          <w:tcPr>
            <w:tcW w:w="2806" w:type="dxa"/>
            <w:tcBorders>
              <w:top w:val="single" w:sz="4" w:space="0" w:color="000000"/>
              <w:left w:val="single" w:sz="4" w:space="0" w:color="000000"/>
              <w:bottom w:val="single" w:sz="4" w:space="0" w:color="000000"/>
              <w:right w:val="single" w:sz="4" w:space="0" w:color="000000"/>
            </w:tcBorders>
            <w:shd w:val="clear" w:color="auto" w:fill="FFFFFF"/>
            <w:hideMark/>
          </w:tcPr>
          <w:p w14:paraId="2FDD546B"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lang w:val="en-US"/>
              </w:rPr>
              <w:t>Abbott</w:t>
            </w:r>
            <w:r w:rsidRPr="002341DB">
              <w:rPr>
                <w:rFonts w:ascii="Times New Roman" w:hAnsi="Times New Roman"/>
                <w:sz w:val="24"/>
                <w:szCs w:val="24"/>
              </w:rPr>
              <w:t xml:space="preserve"> </w:t>
            </w:r>
            <w:proofErr w:type="spellStart"/>
            <w:r w:rsidRPr="002341DB">
              <w:rPr>
                <w:rFonts w:ascii="Times New Roman" w:hAnsi="Times New Roman"/>
                <w:sz w:val="24"/>
                <w:szCs w:val="24"/>
                <w:lang w:val="en-US"/>
              </w:rPr>
              <w:t>RealTime</w:t>
            </w:r>
            <w:proofErr w:type="spellEnd"/>
            <w:r w:rsidRPr="002341DB">
              <w:rPr>
                <w:rFonts w:ascii="Times New Roman" w:hAnsi="Times New Roman"/>
                <w:sz w:val="24"/>
                <w:szCs w:val="24"/>
              </w:rPr>
              <w:t xml:space="preserve"> </w:t>
            </w:r>
            <w:r w:rsidRPr="002341DB">
              <w:rPr>
                <w:rFonts w:ascii="Times New Roman" w:hAnsi="Times New Roman"/>
                <w:sz w:val="24"/>
                <w:szCs w:val="24"/>
                <w:lang w:val="en-US"/>
              </w:rPr>
              <w:t>HIV</w:t>
            </w:r>
            <w:r w:rsidRPr="002341DB">
              <w:rPr>
                <w:rFonts w:ascii="Times New Roman" w:hAnsi="Times New Roman"/>
                <w:sz w:val="24"/>
                <w:szCs w:val="24"/>
              </w:rPr>
              <w:t xml:space="preserve">-1 </w:t>
            </w:r>
            <w:r w:rsidRPr="002341DB">
              <w:rPr>
                <w:rFonts w:ascii="Times New Roman" w:hAnsi="Times New Roman"/>
                <w:sz w:val="24"/>
                <w:szCs w:val="24"/>
                <w:lang w:val="en-US"/>
              </w:rPr>
              <w:t>Amplification</w:t>
            </w:r>
            <w:r w:rsidRPr="002341DB">
              <w:rPr>
                <w:rFonts w:ascii="Times New Roman" w:hAnsi="Times New Roman"/>
                <w:sz w:val="24"/>
                <w:szCs w:val="24"/>
              </w:rPr>
              <w:t xml:space="preserve"> </w:t>
            </w:r>
            <w:r w:rsidRPr="002341DB">
              <w:rPr>
                <w:rFonts w:ascii="Times New Roman" w:hAnsi="Times New Roman"/>
                <w:sz w:val="24"/>
                <w:szCs w:val="24"/>
                <w:lang w:val="en-US"/>
              </w:rPr>
              <w:t>Reagent</w:t>
            </w:r>
            <w:r w:rsidRPr="002341DB">
              <w:rPr>
                <w:rFonts w:ascii="Times New Roman" w:hAnsi="Times New Roman"/>
                <w:sz w:val="24"/>
                <w:szCs w:val="24"/>
              </w:rPr>
              <w:t xml:space="preserve"> </w:t>
            </w:r>
            <w:r w:rsidRPr="002341DB">
              <w:rPr>
                <w:rFonts w:ascii="Times New Roman" w:hAnsi="Times New Roman"/>
                <w:sz w:val="24"/>
                <w:szCs w:val="24"/>
                <w:lang w:val="en-US"/>
              </w:rPr>
              <w:t>Kit</w:t>
            </w:r>
            <w:r w:rsidRPr="002341DB">
              <w:rPr>
                <w:rFonts w:ascii="Times New Roman" w:hAnsi="Times New Roman"/>
                <w:sz w:val="24"/>
                <w:szCs w:val="24"/>
              </w:rPr>
              <w:t xml:space="preserve">                                                                              Набір реагентів для ампліфікації </w:t>
            </w:r>
            <w:r w:rsidRPr="002341DB">
              <w:rPr>
                <w:rFonts w:ascii="Times New Roman" w:hAnsi="Times New Roman"/>
                <w:sz w:val="24"/>
                <w:szCs w:val="24"/>
                <w:lang w:val="en-US"/>
              </w:rPr>
              <w:t>Abbott</w:t>
            </w:r>
            <w:r w:rsidRPr="002341DB">
              <w:rPr>
                <w:rFonts w:ascii="Times New Roman" w:hAnsi="Times New Roman"/>
                <w:sz w:val="24"/>
                <w:szCs w:val="24"/>
              </w:rPr>
              <w:t xml:space="preserve"> </w:t>
            </w:r>
            <w:proofErr w:type="spellStart"/>
            <w:r w:rsidRPr="002341DB">
              <w:rPr>
                <w:rFonts w:ascii="Times New Roman" w:hAnsi="Times New Roman"/>
                <w:sz w:val="24"/>
                <w:szCs w:val="24"/>
                <w:lang w:val="en-US"/>
              </w:rPr>
              <w:t>RealTime</w:t>
            </w:r>
            <w:proofErr w:type="spellEnd"/>
            <w:r w:rsidRPr="002341DB">
              <w:rPr>
                <w:rFonts w:ascii="Times New Roman" w:hAnsi="Times New Roman"/>
                <w:sz w:val="24"/>
                <w:szCs w:val="24"/>
              </w:rPr>
              <w:t xml:space="preserve"> ВІЛ-1, або еквівалент</w:t>
            </w:r>
          </w:p>
          <w:p w14:paraId="58FC600A" w14:textId="77777777" w:rsidR="002341DB" w:rsidRPr="002341DB" w:rsidRDefault="002341DB" w:rsidP="002341DB">
            <w:pPr>
              <w:spacing w:after="0" w:line="240" w:lineRule="auto"/>
              <w:jc w:val="both"/>
              <w:rPr>
                <w:rFonts w:ascii="Times New Roman" w:hAnsi="Times New Roman"/>
                <w:sz w:val="24"/>
                <w:szCs w:val="24"/>
              </w:rPr>
            </w:pPr>
          </w:p>
        </w:tc>
        <w:tc>
          <w:tcPr>
            <w:tcW w:w="8387" w:type="dxa"/>
            <w:tcBorders>
              <w:top w:val="single" w:sz="4" w:space="0" w:color="000000"/>
              <w:left w:val="single" w:sz="4" w:space="0" w:color="000000"/>
              <w:bottom w:val="single" w:sz="4" w:space="0" w:color="000000"/>
              <w:right w:val="single" w:sz="4" w:space="0" w:color="000000"/>
            </w:tcBorders>
            <w:shd w:val="clear" w:color="auto" w:fill="FFFFFF"/>
          </w:tcPr>
          <w:p w14:paraId="64FD514C"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 xml:space="preserve">1. Реагенти повинні бути призначені для діагностики </w:t>
            </w:r>
            <w:proofErr w:type="spellStart"/>
            <w:r w:rsidRPr="002341DB">
              <w:rPr>
                <w:rFonts w:ascii="Times New Roman" w:hAnsi="Times New Roman"/>
                <w:sz w:val="24"/>
                <w:szCs w:val="24"/>
              </w:rPr>
              <w:t>in</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vitro</w:t>
            </w:r>
            <w:proofErr w:type="spellEnd"/>
            <w:r w:rsidRPr="002341DB">
              <w:rPr>
                <w:rFonts w:ascii="Times New Roman" w:hAnsi="Times New Roman"/>
                <w:sz w:val="24"/>
                <w:szCs w:val="24"/>
              </w:rPr>
              <w:t xml:space="preserve"> для виконання особливої функції в аналізуванні, які використовують для кількісного визначення</w:t>
            </w:r>
          </w:p>
          <w:p w14:paraId="6524BF80"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нуклеїнової кислоти, виділеної з вірусу імунодефіциту людини 1 (ВІЛ-1), у клінічному зразку.</w:t>
            </w:r>
          </w:p>
          <w:p w14:paraId="4DD38B1C"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2. Термін придатності медичних виробів на момент поставки замовнику повинен становити не менше 75% та/або 7 місяців від загального терміну придатності.</w:t>
            </w:r>
          </w:p>
          <w:p w14:paraId="478C8371"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3. Аналітична чутливість наборів реагентів має бути достатньою для виявлення 40 копій РНК ВІЛ-1 в 1 мл плазми крові та 839 копій РНК ВІЛ-1 у зразку сухої краплини крові.</w:t>
            </w:r>
          </w:p>
          <w:p w14:paraId="749B70D2"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4. Лінійний діапазон наборів реагентів повинен становити від 40 до 10 000 000 копій РНК ВІЛ-1 в 1 мл плазми крові та 839 до 10 000 000 копій РНК ВІЛ-1 у зразку сухої краплини крові.</w:t>
            </w:r>
          </w:p>
          <w:p w14:paraId="0A442247"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5. Реагенти повинні бути сумісними з обладнанням для проведення </w:t>
            </w:r>
            <w:proofErr w:type="spellStart"/>
            <w:r w:rsidRPr="002341DB">
              <w:rPr>
                <w:rFonts w:ascii="Times New Roman" w:hAnsi="Times New Roman"/>
                <w:sz w:val="24"/>
                <w:szCs w:val="24"/>
              </w:rPr>
              <w:t>полімеразної</w:t>
            </w:r>
            <w:proofErr w:type="spellEnd"/>
            <w:r w:rsidRPr="002341DB">
              <w:rPr>
                <w:rFonts w:ascii="Times New Roman" w:hAnsi="Times New Roman"/>
                <w:sz w:val="24"/>
                <w:szCs w:val="24"/>
              </w:rPr>
              <w:t xml:space="preserve"> ланцюгової реакції у режимі «реального часу» - приладом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m2000sp та </w:t>
            </w:r>
            <w:proofErr w:type="spellStart"/>
            <w:r w:rsidRPr="002341DB">
              <w:rPr>
                <w:rFonts w:ascii="Times New Roman" w:hAnsi="Times New Roman"/>
                <w:sz w:val="24"/>
                <w:szCs w:val="24"/>
              </w:rPr>
              <w:t>ампліфікатором</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Real-Time</w:t>
            </w:r>
            <w:proofErr w:type="spellEnd"/>
            <w:r w:rsidRPr="002341DB">
              <w:rPr>
                <w:rFonts w:ascii="Times New Roman" w:hAnsi="Times New Roman"/>
                <w:sz w:val="24"/>
                <w:szCs w:val="24"/>
              </w:rPr>
              <w:t xml:space="preserve"> m2000rt, якими устаткована </w:t>
            </w:r>
            <w:proofErr w:type="spellStart"/>
            <w:r w:rsidRPr="002341DB">
              <w:rPr>
                <w:rFonts w:ascii="Times New Roman" w:hAnsi="Times New Roman"/>
                <w:sz w:val="24"/>
                <w:szCs w:val="24"/>
              </w:rPr>
              <w:t>Референс</w:t>
            </w:r>
            <w:proofErr w:type="spellEnd"/>
            <w:r w:rsidRPr="002341DB">
              <w:rPr>
                <w:rFonts w:ascii="Times New Roman" w:hAnsi="Times New Roman"/>
                <w:sz w:val="24"/>
                <w:szCs w:val="24"/>
              </w:rPr>
              <w:t>-лабораторія з діагностики ВІЛ/СНІДу, вірусних та особливо небезпечних патогенів ДУ «Центр громадського здоров’я МОЗ України».</w:t>
            </w:r>
          </w:p>
          <w:p w14:paraId="72E3A62D"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6.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hideMark/>
          </w:tcPr>
          <w:p w14:paraId="226B08E1" w14:textId="77777777" w:rsidR="002341DB" w:rsidRPr="002341DB" w:rsidRDefault="002341DB" w:rsidP="002341DB">
            <w:pPr>
              <w:tabs>
                <w:tab w:val="left" w:pos="180"/>
              </w:tabs>
              <w:ind w:left="-45" w:firstLine="45"/>
              <w:contextualSpacing/>
              <w:jc w:val="center"/>
              <w:rPr>
                <w:rFonts w:ascii="Times New Roman" w:hAnsi="Times New Roman"/>
                <w:sz w:val="24"/>
                <w:szCs w:val="24"/>
              </w:rPr>
            </w:pPr>
            <w:r w:rsidRPr="002341DB">
              <w:rPr>
                <w:rFonts w:ascii="Times New Roman" w:hAnsi="Times New Roman"/>
                <w:sz w:val="24"/>
                <w:szCs w:val="24"/>
              </w:rPr>
              <w:t>набір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7F407561" w14:textId="161B6B22" w:rsidR="002341DB" w:rsidRPr="002341DB" w:rsidRDefault="002341DB" w:rsidP="002341DB">
            <w:pPr>
              <w:tabs>
                <w:tab w:val="left" w:pos="180"/>
              </w:tabs>
              <w:ind w:left="-45" w:firstLine="45"/>
              <w:contextualSpacing/>
              <w:jc w:val="center"/>
              <w:rPr>
                <w:rFonts w:ascii="Times New Roman" w:hAnsi="Times New Roman"/>
                <w:sz w:val="24"/>
                <w:szCs w:val="24"/>
              </w:rPr>
            </w:pPr>
            <w:r w:rsidRPr="002341DB">
              <w:rPr>
                <w:rFonts w:ascii="Times New Roman" w:hAnsi="Times New Roman"/>
                <w:sz w:val="24"/>
                <w:szCs w:val="24"/>
              </w:rPr>
              <w:t>1</w:t>
            </w:r>
          </w:p>
        </w:tc>
      </w:tr>
      <w:tr w:rsidR="002341DB" w:rsidRPr="002341DB" w14:paraId="7E43C491" w14:textId="77777777" w:rsidTr="00D971E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48EE8" w14:textId="05C69C1C" w:rsidR="002341DB" w:rsidRPr="002341DB" w:rsidRDefault="00D82234" w:rsidP="002341DB">
            <w:pPr>
              <w:tabs>
                <w:tab w:val="left" w:pos="180"/>
              </w:tabs>
              <w:spacing w:after="0"/>
              <w:ind w:left="-45" w:firstLine="45"/>
              <w:contextualSpacing/>
              <w:jc w:val="both"/>
              <w:rPr>
                <w:rFonts w:ascii="Times New Roman" w:hAnsi="Times New Roman"/>
                <w:sz w:val="24"/>
                <w:szCs w:val="24"/>
                <w:lang w:eastAsia="de-DE"/>
              </w:rPr>
            </w:pPr>
            <w:r>
              <w:rPr>
                <w:rFonts w:ascii="Times New Roman" w:hAnsi="Times New Roman"/>
                <w:sz w:val="24"/>
                <w:szCs w:val="24"/>
              </w:rPr>
              <w:lastRenderedPageBreak/>
              <w:t>3</w:t>
            </w:r>
          </w:p>
        </w:tc>
        <w:tc>
          <w:tcPr>
            <w:tcW w:w="2806" w:type="dxa"/>
            <w:tcBorders>
              <w:top w:val="single" w:sz="4" w:space="0" w:color="000000"/>
              <w:left w:val="single" w:sz="4" w:space="0" w:color="000000"/>
              <w:bottom w:val="single" w:sz="4" w:space="0" w:color="000000"/>
              <w:right w:val="single" w:sz="4" w:space="0" w:color="000000"/>
            </w:tcBorders>
            <w:shd w:val="clear" w:color="auto" w:fill="FFFFFF"/>
            <w:hideMark/>
          </w:tcPr>
          <w:p w14:paraId="13EB407D"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lang w:val="en-US"/>
              </w:rPr>
              <w:t>Master</w:t>
            </w:r>
            <w:r w:rsidRPr="002341DB">
              <w:rPr>
                <w:rFonts w:ascii="Times New Roman" w:hAnsi="Times New Roman"/>
                <w:sz w:val="24"/>
                <w:szCs w:val="24"/>
                <w:lang w:val="ru-RU"/>
              </w:rPr>
              <w:t xml:space="preserve"> </w:t>
            </w:r>
            <w:r w:rsidRPr="002341DB">
              <w:rPr>
                <w:rFonts w:ascii="Times New Roman" w:hAnsi="Times New Roman"/>
                <w:sz w:val="24"/>
                <w:szCs w:val="24"/>
                <w:lang w:val="en-US"/>
              </w:rPr>
              <w:t>Mix</w:t>
            </w:r>
            <w:r w:rsidRPr="002341DB">
              <w:rPr>
                <w:rFonts w:ascii="Times New Roman" w:hAnsi="Times New Roman"/>
                <w:sz w:val="24"/>
                <w:szCs w:val="24"/>
                <w:lang w:val="ru-RU"/>
              </w:rPr>
              <w:t xml:space="preserve"> </w:t>
            </w:r>
            <w:r w:rsidRPr="002341DB">
              <w:rPr>
                <w:rFonts w:ascii="Times New Roman" w:hAnsi="Times New Roman"/>
                <w:sz w:val="24"/>
                <w:szCs w:val="24"/>
                <w:lang w:val="en-US"/>
              </w:rPr>
              <w:t>Tubes</w:t>
            </w:r>
            <w:r w:rsidRPr="002341DB">
              <w:rPr>
                <w:rFonts w:ascii="Times New Roman" w:hAnsi="Times New Roman"/>
                <w:sz w:val="24"/>
                <w:szCs w:val="24"/>
                <w:lang w:val="ru-RU"/>
              </w:rPr>
              <w:t xml:space="preserve"> </w:t>
            </w:r>
            <w:proofErr w:type="spellStart"/>
            <w:r w:rsidRPr="002341DB">
              <w:rPr>
                <w:rFonts w:ascii="Times New Roman" w:hAnsi="Times New Roman"/>
                <w:sz w:val="24"/>
                <w:szCs w:val="24"/>
                <w:lang w:val="ru-RU"/>
              </w:rPr>
              <w:t>Пробірки</w:t>
            </w:r>
            <w:proofErr w:type="spellEnd"/>
            <w:r w:rsidRPr="002341DB">
              <w:rPr>
                <w:rFonts w:ascii="Times New Roman" w:hAnsi="Times New Roman"/>
                <w:sz w:val="24"/>
                <w:szCs w:val="24"/>
                <w:lang w:val="ru-RU"/>
              </w:rPr>
              <w:t xml:space="preserve"> для мастер-</w:t>
            </w:r>
            <w:proofErr w:type="spellStart"/>
            <w:r w:rsidRPr="002341DB">
              <w:rPr>
                <w:rFonts w:ascii="Times New Roman" w:hAnsi="Times New Roman"/>
                <w:sz w:val="24"/>
                <w:szCs w:val="24"/>
                <w:lang w:val="ru-RU"/>
              </w:rPr>
              <w:t>міксу</w:t>
            </w:r>
            <w:proofErr w:type="spellEnd"/>
            <w:r w:rsidRPr="002341DB">
              <w:rPr>
                <w:rFonts w:ascii="Times New Roman" w:hAnsi="Times New Roman"/>
                <w:sz w:val="24"/>
                <w:szCs w:val="24"/>
                <w:lang w:val="ru-RU"/>
              </w:rPr>
              <w:t>,</w:t>
            </w:r>
            <w:r w:rsidRPr="002341DB">
              <w:rPr>
                <w:rFonts w:ascii="Times New Roman" w:hAnsi="Times New Roman"/>
                <w:sz w:val="24"/>
                <w:szCs w:val="24"/>
              </w:rPr>
              <w:t xml:space="preserve"> </w:t>
            </w:r>
          </w:p>
          <w:p w14:paraId="4315A598"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rPr>
              <w:t>або еквівалент</w:t>
            </w:r>
          </w:p>
          <w:p w14:paraId="307E9C2D" w14:textId="77777777" w:rsidR="002341DB" w:rsidRPr="002341DB" w:rsidRDefault="002341DB" w:rsidP="002341DB">
            <w:pPr>
              <w:spacing w:after="0" w:line="240" w:lineRule="auto"/>
              <w:jc w:val="both"/>
              <w:rPr>
                <w:rFonts w:ascii="Times New Roman" w:hAnsi="Times New Roman"/>
                <w:sz w:val="24"/>
                <w:szCs w:val="24"/>
                <w:lang w:val="ru-RU"/>
              </w:rPr>
            </w:pPr>
          </w:p>
        </w:tc>
        <w:tc>
          <w:tcPr>
            <w:tcW w:w="8387" w:type="dxa"/>
            <w:tcBorders>
              <w:top w:val="single" w:sz="4" w:space="0" w:color="000000"/>
              <w:left w:val="single" w:sz="4" w:space="0" w:color="000000"/>
              <w:bottom w:val="single" w:sz="4" w:space="0" w:color="000000"/>
              <w:right w:val="single" w:sz="4" w:space="0" w:color="000000"/>
            </w:tcBorders>
            <w:shd w:val="clear" w:color="auto" w:fill="FFFFFF"/>
            <w:hideMark/>
          </w:tcPr>
          <w:p w14:paraId="043A29AB"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 xml:space="preserve">1. Реагенти повинні бути призначені для використання спільно з вихідним виробом для IVD (діагностика </w:t>
            </w:r>
            <w:proofErr w:type="spellStart"/>
            <w:r w:rsidRPr="002341DB">
              <w:rPr>
                <w:rFonts w:ascii="Times New Roman" w:hAnsi="Times New Roman"/>
                <w:sz w:val="24"/>
                <w:szCs w:val="24"/>
              </w:rPr>
              <w:t>in</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vitro</w:t>
            </w:r>
            <w:proofErr w:type="spellEnd"/>
            <w:r w:rsidRPr="002341DB">
              <w:rPr>
                <w:rFonts w:ascii="Times New Roman" w:hAnsi="Times New Roman"/>
                <w:sz w:val="24"/>
                <w:szCs w:val="24"/>
              </w:rPr>
              <w:t xml:space="preserve"> ) для виконання особливої функції в аналізуванні, які використовують для кількісного визначення нуклеїнової кислоти, виділеної з вірусу імунодефіциту людини 1 (ВІЛ-1), у клінічному зразку.</w:t>
            </w:r>
          </w:p>
          <w:p w14:paraId="465D24E4"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2. Термін придатності медичних виробів на момент поставки замовнику повинен становити не менше 75% та/або 7 місяців від загального терміну придатності.</w:t>
            </w:r>
          </w:p>
          <w:p w14:paraId="7E5D1943"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3. Аналітична чутливість наборів реагентів має бути достатньою для виявлення 40 копій РНК ВІЛ-1 в 1 мл плазми крові та 839 копій РНК ВІЛ-1 у зразку сухої краплини крові.</w:t>
            </w:r>
          </w:p>
          <w:p w14:paraId="549F28C2"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4. Лінійний діапазон наборів реагентів повинен становити від 40 до 10 000 000 копій РНК ВІЛ-1 в 1 мл плазми крові та 839 до 10 000 000 копій РНК ВІЛ-1 у зразку сухої краплини крові.</w:t>
            </w:r>
          </w:p>
          <w:p w14:paraId="78EB7968"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5. Реагенти повинні бути сумісними з обладнанням для проведення </w:t>
            </w:r>
            <w:proofErr w:type="spellStart"/>
            <w:r w:rsidRPr="002341DB">
              <w:rPr>
                <w:rFonts w:ascii="Times New Roman" w:hAnsi="Times New Roman"/>
                <w:sz w:val="24"/>
                <w:szCs w:val="24"/>
              </w:rPr>
              <w:t>полімеразної</w:t>
            </w:r>
            <w:proofErr w:type="spellEnd"/>
            <w:r w:rsidRPr="002341DB">
              <w:rPr>
                <w:rFonts w:ascii="Times New Roman" w:hAnsi="Times New Roman"/>
                <w:sz w:val="24"/>
                <w:szCs w:val="24"/>
              </w:rPr>
              <w:t xml:space="preserve"> ланцюгової реакції у режимі «реального часу» - приладом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m2000sp та </w:t>
            </w:r>
            <w:proofErr w:type="spellStart"/>
            <w:r w:rsidRPr="002341DB">
              <w:rPr>
                <w:rFonts w:ascii="Times New Roman" w:hAnsi="Times New Roman"/>
                <w:sz w:val="24"/>
                <w:szCs w:val="24"/>
              </w:rPr>
              <w:t>ампліфікатором</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Real-Time</w:t>
            </w:r>
            <w:proofErr w:type="spellEnd"/>
            <w:r w:rsidRPr="002341DB">
              <w:rPr>
                <w:rFonts w:ascii="Times New Roman" w:hAnsi="Times New Roman"/>
                <w:sz w:val="24"/>
                <w:szCs w:val="24"/>
              </w:rPr>
              <w:t xml:space="preserve"> m2000rt, якими устаткована </w:t>
            </w:r>
            <w:proofErr w:type="spellStart"/>
            <w:r w:rsidRPr="002341DB">
              <w:rPr>
                <w:rFonts w:ascii="Times New Roman" w:hAnsi="Times New Roman"/>
                <w:sz w:val="24"/>
                <w:szCs w:val="24"/>
              </w:rPr>
              <w:t>Референс</w:t>
            </w:r>
            <w:proofErr w:type="spellEnd"/>
            <w:r w:rsidRPr="002341DB">
              <w:rPr>
                <w:rFonts w:ascii="Times New Roman" w:hAnsi="Times New Roman"/>
                <w:sz w:val="24"/>
                <w:szCs w:val="24"/>
              </w:rPr>
              <w:t>-лабораторія з діагностики ВІЛ/СНІДу, вірусних та особливо небезпечних патогенів ДУ «Центр громадського здоров’я МОЗ України».</w:t>
            </w:r>
          </w:p>
          <w:p w14:paraId="7C9D904D"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6.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hideMark/>
          </w:tcPr>
          <w:p w14:paraId="43B5CE30" w14:textId="77777777" w:rsidR="002341DB" w:rsidRPr="002341DB" w:rsidRDefault="002341DB" w:rsidP="002341DB">
            <w:pPr>
              <w:tabs>
                <w:tab w:val="left" w:pos="180"/>
              </w:tabs>
              <w:ind w:left="-45" w:firstLine="45"/>
              <w:contextualSpacing/>
              <w:jc w:val="center"/>
              <w:rPr>
                <w:rFonts w:ascii="Times New Roman" w:hAnsi="Times New Roman"/>
                <w:sz w:val="24"/>
                <w:szCs w:val="24"/>
              </w:rPr>
            </w:pPr>
            <w:proofErr w:type="spellStart"/>
            <w:r w:rsidRPr="002341DB">
              <w:rPr>
                <w:rFonts w:ascii="Times New Roman" w:hAnsi="Times New Roman"/>
                <w:bCs/>
                <w:sz w:val="24"/>
                <w:szCs w:val="24"/>
              </w:rPr>
              <w:t>паковання</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0B3D6CA" w14:textId="22529795" w:rsidR="002341DB" w:rsidRPr="002341DB" w:rsidRDefault="00D82234" w:rsidP="002341DB">
            <w:pPr>
              <w:tabs>
                <w:tab w:val="left" w:pos="180"/>
              </w:tabs>
              <w:ind w:left="-45" w:firstLine="45"/>
              <w:contextualSpacing/>
              <w:jc w:val="center"/>
              <w:rPr>
                <w:rFonts w:ascii="Times New Roman" w:hAnsi="Times New Roman"/>
                <w:sz w:val="24"/>
                <w:szCs w:val="24"/>
              </w:rPr>
            </w:pPr>
            <w:r>
              <w:rPr>
                <w:rFonts w:ascii="Times New Roman" w:hAnsi="Times New Roman"/>
                <w:sz w:val="24"/>
                <w:szCs w:val="24"/>
              </w:rPr>
              <w:t>1</w:t>
            </w:r>
          </w:p>
        </w:tc>
      </w:tr>
      <w:tr w:rsidR="002341DB" w:rsidRPr="002341DB" w14:paraId="4820F5CB" w14:textId="77777777" w:rsidTr="00D971E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D8EFEE" w14:textId="01D06E8E" w:rsidR="002341DB" w:rsidRPr="002341DB" w:rsidRDefault="00D82234" w:rsidP="002341DB">
            <w:pPr>
              <w:tabs>
                <w:tab w:val="left" w:pos="180"/>
              </w:tabs>
              <w:spacing w:after="0"/>
              <w:ind w:left="-45" w:firstLine="45"/>
              <w:contextualSpacing/>
              <w:jc w:val="both"/>
              <w:rPr>
                <w:rFonts w:ascii="Times New Roman" w:hAnsi="Times New Roman"/>
                <w:sz w:val="24"/>
                <w:szCs w:val="24"/>
                <w:lang w:eastAsia="de-DE"/>
              </w:rPr>
            </w:pPr>
            <w:r>
              <w:rPr>
                <w:rFonts w:ascii="Times New Roman" w:hAnsi="Times New Roman"/>
                <w:sz w:val="24"/>
                <w:szCs w:val="24"/>
              </w:rPr>
              <w:t>4</w:t>
            </w:r>
          </w:p>
        </w:tc>
        <w:tc>
          <w:tcPr>
            <w:tcW w:w="2806" w:type="dxa"/>
            <w:tcBorders>
              <w:top w:val="single" w:sz="4" w:space="0" w:color="000000"/>
              <w:left w:val="single" w:sz="4" w:space="0" w:color="000000"/>
              <w:bottom w:val="single" w:sz="4" w:space="0" w:color="000000"/>
              <w:right w:val="single" w:sz="4" w:space="0" w:color="000000"/>
            </w:tcBorders>
            <w:shd w:val="clear" w:color="auto" w:fill="FFFFFF"/>
            <w:hideMark/>
          </w:tcPr>
          <w:p w14:paraId="05793DAE" w14:textId="77777777" w:rsidR="002341DB" w:rsidRPr="002341DB" w:rsidRDefault="002341DB" w:rsidP="002341DB">
            <w:pPr>
              <w:spacing w:after="0" w:line="240" w:lineRule="auto"/>
              <w:rPr>
                <w:rFonts w:ascii="Times New Roman" w:hAnsi="Times New Roman"/>
                <w:sz w:val="24"/>
                <w:szCs w:val="24"/>
                <w:lang w:val="en-US"/>
              </w:rPr>
            </w:pPr>
            <w:r w:rsidRPr="002341DB">
              <w:rPr>
                <w:rFonts w:ascii="Times New Roman" w:hAnsi="Times New Roman"/>
                <w:sz w:val="24"/>
                <w:szCs w:val="24"/>
                <w:lang w:val="en-US"/>
              </w:rPr>
              <w:t xml:space="preserve">AHN </w:t>
            </w:r>
            <w:proofErr w:type="spellStart"/>
            <w:r w:rsidRPr="002341DB">
              <w:rPr>
                <w:rFonts w:ascii="Times New Roman" w:hAnsi="Times New Roman"/>
                <w:sz w:val="24"/>
                <w:szCs w:val="24"/>
                <w:lang w:val="en-US"/>
              </w:rPr>
              <w:t>myTip</w:t>
            </w:r>
            <w:proofErr w:type="spellEnd"/>
            <w:r w:rsidRPr="002341DB">
              <w:rPr>
                <w:rFonts w:ascii="Times New Roman" w:hAnsi="Times New Roman"/>
                <w:sz w:val="24"/>
                <w:szCs w:val="24"/>
                <w:lang w:val="en-US"/>
              </w:rPr>
              <w:t>® FT 1000 µL, clear, sterile, racked case / 4 x 8 x 96 tips</w:t>
            </w:r>
          </w:p>
          <w:p w14:paraId="173FE2E0"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lang w:val="ru-RU"/>
              </w:rPr>
              <w:t xml:space="preserve">Наконечники з </w:t>
            </w:r>
            <w:proofErr w:type="spellStart"/>
            <w:r w:rsidRPr="002341DB">
              <w:rPr>
                <w:rFonts w:ascii="Times New Roman" w:hAnsi="Times New Roman"/>
                <w:sz w:val="24"/>
                <w:szCs w:val="24"/>
                <w:lang w:val="ru-RU"/>
              </w:rPr>
              <w:t>фільтром</w:t>
            </w:r>
            <w:proofErr w:type="spellEnd"/>
            <w:r w:rsidRPr="002341DB">
              <w:rPr>
                <w:rFonts w:ascii="Times New Roman" w:hAnsi="Times New Roman"/>
                <w:sz w:val="24"/>
                <w:szCs w:val="24"/>
                <w:lang w:val="ru-RU"/>
              </w:rPr>
              <w:t xml:space="preserve"> </w:t>
            </w:r>
            <w:r w:rsidRPr="002341DB">
              <w:rPr>
                <w:rFonts w:ascii="Times New Roman" w:hAnsi="Times New Roman"/>
                <w:sz w:val="24"/>
                <w:szCs w:val="24"/>
                <w:lang w:val="en-US"/>
              </w:rPr>
              <w:t>AHN</w:t>
            </w:r>
            <w:r w:rsidRPr="002341DB">
              <w:rPr>
                <w:rFonts w:ascii="Times New Roman" w:hAnsi="Times New Roman"/>
                <w:sz w:val="24"/>
                <w:szCs w:val="24"/>
                <w:lang w:val="ru-RU"/>
              </w:rPr>
              <w:t xml:space="preserve"> </w:t>
            </w:r>
            <w:proofErr w:type="spellStart"/>
            <w:r w:rsidRPr="002341DB">
              <w:rPr>
                <w:rFonts w:ascii="Times New Roman" w:hAnsi="Times New Roman"/>
                <w:sz w:val="24"/>
                <w:szCs w:val="24"/>
                <w:lang w:val="en-US"/>
              </w:rPr>
              <w:t>myTip</w:t>
            </w:r>
            <w:proofErr w:type="spellEnd"/>
            <w:r w:rsidRPr="002341DB">
              <w:rPr>
                <w:rFonts w:ascii="Times New Roman" w:hAnsi="Times New Roman"/>
                <w:sz w:val="24"/>
                <w:szCs w:val="24"/>
                <w:lang w:val="ru-RU"/>
              </w:rPr>
              <w:t xml:space="preserve">® </w:t>
            </w:r>
            <w:r w:rsidRPr="002341DB">
              <w:rPr>
                <w:rFonts w:ascii="Times New Roman" w:hAnsi="Times New Roman"/>
                <w:sz w:val="24"/>
                <w:szCs w:val="24"/>
                <w:lang w:val="en-US"/>
              </w:rPr>
              <w:t>FT</w:t>
            </w:r>
            <w:r w:rsidRPr="002341DB">
              <w:rPr>
                <w:rFonts w:ascii="Times New Roman" w:hAnsi="Times New Roman"/>
                <w:sz w:val="24"/>
                <w:szCs w:val="24"/>
                <w:lang w:val="ru-RU"/>
              </w:rPr>
              <w:t xml:space="preserve"> 1000 µ</w:t>
            </w:r>
            <w:r w:rsidRPr="002341DB">
              <w:rPr>
                <w:rFonts w:ascii="Times New Roman" w:hAnsi="Times New Roman"/>
                <w:sz w:val="24"/>
                <w:szCs w:val="24"/>
                <w:lang w:val="en-US"/>
              </w:rPr>
              <w:t>l</w:t>
            </w:r>
            <w:r w:rsidRPr="002341DB">
              <w:rPr>
                <w:rFonts w:ascii="Times New Roman" w:hAnsi="Times New Roman"/>
                <w:sz w:val="24"/>
                <w:szCs w:val="24"/>
                <w:lang w:val="ru-RU"/>
              </w:rPr>
              <w:t xml:space="preserve">, </w:t>
            </w:r>
            <w:proofErr w:type="spellStart"/>
            <w:r w:rsidRPr="002341DB">
              <w:rPr>
                <w:rFonts w:ascii="Times New Roman" w:hAnsi="Times New Roman"/>
                <w:sz w:val="24"/>
                <w:szCs w:val="24"/>
                <w:lang w:val="ru-RU"/>
              </w:rPr>
              <w:t>незабарвлені</w:t>
            </w:r>
            <w:proofErr w:type="spellEnd"/>
            <w:r w:rsidRPr="002341DB">
              <w:rPr>
                <w:rFonts w:ascii="Times New Roman" w:hAnsi="Times New Roman"/>
                <w:sz w:val="24"/>
                <w:szCs w:val="24"/>
                <w:lang w:val="ru-RU"/>
              </w:rPr>
              <w:t xml:space="preserve">, </w:t>
            </w:r>
            <w:proofErr w:type="spellStart"/>
            <w:r w:rsidRPr="002341DB">
              <w:rPr>
                <w:rFonts w:ascii="Times New Roman" w:hAnsi="Times New Roman"/>
                <w:sz w:val="24"/>
                <w:szCs w:val="24"/>
                <w:lang w:val="ru-RU"/>
              </w:rPr>
              <w:t>стерильні</w:t>
            </w:r>
            <w:proofErr w:type="spellEnd"/>
            <w:r w:rsidRPr="002341DB">
              <w:rPr>
                <w:rFonts w:ascii="Times New Roman" w:hAnsi="Times New Roman"/>
                <w:sz w:val="24"/>
                <w:szCs w:val="24"/>
                <w:lang w:val="ru-RU"/>
              </w:rPr>
              <w:t xml:space="preserve">, упаковка / 4 х 8 х 96 </w:t>
            </w:r>
            <w:proofErr w:type="spellStart"/>
            <w:r w:rsidRPr="002341DB">
              <w:rPr>
                <w:rFonts w:ascii="Times New Roman" w:hAnsi="Times New Roman"/>
                <w:sz w:val="24"/>
                <w:szCs w:val="24"/>
                <w:lang w:val="ru-RU"/>
              </w:rPr>
              <w:t>наконечників</w:t>
            </w:r>
            <w:proofErr w:type="spellEnd"/>
            <w:r w:rsidRPr="002341DB">
              <w:rPr>
                <w:rFonts w:ascii="Times New Roman" w:hAnsi="Times New Roman"/>
                <w:sz w:val="24"/>
                <w:szCs w:val="24"/>
              </w:rPr>
              <w:t>,</w:t>
            </w:r>
          </w:p>
          <w:p w14:paraId="08EF7ABA"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rPr>
              <w:t xml:space="preserve">або еквівалент </w:t>
            </w:r>
          </w:p>
          <w:p w14:paraId="6643F2C2" w14:textId="77777777" w:rsidR="002341DB" w:rsidRPr="002341DB" w:rsidRDefault="002341DB" w:rsidP="002341DB">
            <w:pPr>
              <w:spacing w:after="0" w:line="240" w:lineRule="auto"/>
              <w:jc w:val="both"/>
              <w:rPr>
                <w:rFonts w:ascii="Times New Roman" w:hAnsi="Times New Roman"/>
                <w:sz w:val="24"/>
                <w:szCs w:val="24"/>
                <w:lang w:val="ru-RU"/>
              </w:rPr>
            </w:pPr>
          </w:p>
        </w:tc>
        <w:tc>
          <w:tcPr>
            <w:tcW w:w="8387" w:type="dxa"/>
            <w:tcBorders>
              <w:top w:val="single" w:sz="4" w:space="0" w:color="000000"/>
              <w:left w:val="single" w:sz="4" w:space="0" w:color="000000"/>
              <w:bottom w:val="single" w:sz="4" w:space="0" w:color="000000"/>
              <w:right w:val="single" w:sz="4" w:space="0" w:color="000000"/>
            </w:tcBorders>
            <w:shd w:val="clear" w:color="auto" w:fill="FFFFFF"/>
            <w:hideMark/>
          </w:tcPr>
          <w:p w14:paraId="57C4D75D"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lastRenderedPageBreak/>
              <w:t xml:space="preserve">1. Реагенти повинні бути призначені для використання спільно з вихідним виробом для IVD (діагностика </w:t>
            </w:r>
            <w:proofErr w:type="spellStart"/>
            <w:r w:rsidRPr="002341DB">
              <w:rPr>
                <w:rFonts w:ascii="Times New Roman" w:hAnsi="Times New Roman"/>
                <w:sz w:val="24"/>
                <w:szCs w:val="24"/>
              </w:rPr>
              <w:t>in</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vitro</w:t>
            </w:r>
            <w:proofErr w:type="spellEnd"/>
            <w:r w:rsidRPr="002341DB">
              <w:rPr>
                <w:rFonts w:ascii="Times New Roman" w:hAnsi="Times New Roman"/>
                <w:sz w:val="24"/>
                <w:szCs w:val="24"/>
              </w:rPr>
              <w:t xml:space="preserve"> ) для виконання особливої функції в аналізуванні, які використовують для кількісного визначення нуклеїнової кислоти, виділеної з вірусу імунодефіциту людини 1 (ВІЛ-1), у клінічному зразку.</w:t>
            </w:r>
          </w:p>
          <w:p w14:paraId="3586F14A"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2. Термін придатності медичних виробів на момент поставки замовнику повинен становити не менше 75% та/або 7 місяців від загального терміну придатності.</w:t>
            </w:r>
          </w:p>
          <w:p w14:paraId="14E369F2"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lastRenderedPageBreak/>
              <w:t>3. Аналітична чутливість наборів реагентів має бути достатньою для виявлення 40 копій РНК ВІЛ-1 в 1 мл плазми крові та 839 копій РНК ВІЛ-1 у зразку сухої краплини крові.</w:t>
            </w:r>
          </w:p>
          <w:p w14:paraId="73641605"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4. Лінійний діапазон наборів реагентів повинен становити від 40 до 10 000 000 копій РНК ВІЛ-1 в 1 мл плазми крові та 839 до 10 000 000 копій РНК ВІЛ-1 у зразку сухої краплини крові.</w:t>
            </w:r>
          </w:p>
          <w:p w14:paraId="61ADA4FE"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5. Реагенти повинні бути сумісними з обладнанням для проведення </w:t>
            </w:r>
            <w:proofErr w:type="spellStart"/>
            <w:r w:rsidRPr="002341DB">
              <w:rPr>
                <w:rFonts w:ascii="Times New Roman" w:hAnsi="Times New Roman"/>
                <w:sz w:val="24"/>
                <w:szCs w:val="24"/>
              </w:rPr>
              <w:t>полімеразної</w:t>
            </w:r>
            <w:proofErr w:type="spellEnd"/>
            <w:r w:rsidRPr="002341DB">
              <w:rPr>
                <w:rFonts w:ascii="Times New Roman" w:hAnsi="Times New Roman"/>
                <w:sz w:val="24"/>
                <w:szCs w:val="24"/>
              </w:rPr>
              <w:t xml:space="preserve"> ланцюгової реакції у режимі «реального часу» - приладом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m2000sp та </w:t>
            </w:r>
            <w:proofErr w:type="spellStart"/>
            <w:r w:rsidRPr="002341DB">
              <w:rPr>
                <w:rFonts w:ascii="Times New Roman" w:hAnsi="Times New Roman"/>
                <w:sz w:val="24"/>
                <w:szCs w:val="24"/>
              </w:rPr>
              <w:t>ампліфікатором</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Real-Time</w:t>
            </w:r>
            <w:proofErr w:type="spellEnd"/>
            <w:r w:rsidRPr="002341DB">
              <w:rPr>
                <w:rFonts w:ascii="Times New Roman" w:hAnsi="Times New Roman"/>
                <w:sz w:val="24"/>
                <w:szCs w:val="24"/>
              </w:rPr>
              <w:t xml:space="preserve"> m2000rt, якими устаткована </w:t>
            </w:r>
            <w:proofErr w:type="spellStart"/>
            <w:r w:rsidRPr="002341DB">
              <w:rPr>
                <w:rFonts w:ascii="Times New Roman" w:hAnsi="Times New Roman"/>
                <w:sz w:val="24"/>
                <w:szCs w:val="24"/>
              </w:rPr>
              <w:t>Референс</w:t>
            </w:r>
            <w:proofErr w:type="spellEnd"/>
            <w:r w:rsidRPr="002341DB">
              <w:rPr>
                <w:rFonts w:ascii="Times New Roman" w:hAnsi="Times New Roman"/>
                <w:sz w:val="24"/>
                <w:szCs w:val="24"/>
              </w:rPr>
              <w:t>-лабораторія з діагностики ВІЛ/СНІДу, вірусних та особливо небезпечних патогенів ДУ «Центр громадського здоров’я МОЗ України».</w:t>
            </w:r>
          </w:p>
          <w:p w14:paraId="5D9F82C2"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6.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ВІЛ-1.</w:t>
            </w:r>
          </w:p>
          <w:p w14:paraId="4B682830"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7. Наконечники з фільтрами повинні бути вільними від РНК-аз та ДНК-аз, </w:t>
            </w:r>
            <w:proofErr w:type="spellStart"/>
            <w:r w:rsidRPr="002341DB">
              <w:rPr>
                <w:rFonts w:ascii="Times New Roman" w:hAnsi="Times New Roman"/>
                <w:sz w:val="24"/>
                <w:szCs w:val="24"/>
              </w:rPr>
              <w:t>апирогенними</w:t>
            </w:r>
            <w:proofErr w:type="spellEnd"/>
            <w:r w:rsidRPr="002341DB">
              <w:rPr>
                <w:rFonts w:ascii="Times New Roman" w:hAnsi="Times New Roman"/>
                <w:sz w:val="24"/>
                <w:szCs w:val="24"/>
              </w:rPr>
              <w:t xml:space="preserve"> та нараховувати не менше 96 штук в штативі. </w:t>
            </w:r>
          </w:p>
          <w:p w14:paraId="75DA9FDD"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8. Наконечники повинні бути універсальними (підходити для роботи дозаторами </w:t>
            </w:r>
            <w:proofErr w:type="spellStart"/>
            <w:r w:rsidRPr="002341DB">
              <w:rPr>
                <w:rFonts w:ascii="Times New Roman" w:hAnsi="Times New Roman"/>
                <w:sz w:val="24"/>
                <w:szCs w:val="24"/>
              </w:rPr>
              <w:t>піпетковими</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одноканальними</w:t>
            </w:r>
            <w:proofErr w:type="spellEnd"/>
            <w:r w:rsidRPr="002341DB">
              <w:rPr>
                <w:rFonts w:ascii="Times New Roman" w:hAnsi="Times New Roman"/>
                <w:sz w:val="24"/>
                <w:szCs w:val="24"/>
              </w:rPr>
              <w:t xml:space="preserve"> будь-якого виробника).</w:t>
            </w:r>
          </w:p>
        </w:tc>
        <w:tc>
          <w:tcPr>
            <w:tcW w:w="1565" w:type="dxa"/>
            <w:tcBorders>
              <w:top w:val="single" w:sz="4" w:space="0" w:color="000000"/>
              <w:left w:val="single" w:sz="4" w:space="0" w:color="000000"/>
              <w:bottom w:val="single" w:sz="4" w:space="0" w:color="000000"/>
              <w:right w:val="single" w:sz="4" w:space="0" w:color="000000"/>
            </w:tcBorders>
            <w:shd w:val="clear" w:color="auto" w:fill="FFFFFF"/>
            <w:hideMark/>
          </w:tcPr>
          <w:p w14:paraId="5F33C6BD" w14:textId="79CCEEA2" w:rsidR="002341DB" w:rsidRPr="002341DB" w:rsidRDefault="002341DB" w:rsidP="002341DB">
            <w:pPr>
              <w:tabs>
                <w:tab w:val="left" w:pos="180"/>
              </w:tabs>
              <w:ind w:left="-45" w:firstLine="45"/>
              <w:contextualSpacing/>
              <w:jc w:val="center"/>
              <w:rPr>
                <w:rFonts w:ascii="Times New Roman" w:hAnsi="Times New Roman"/>
                <w:sz w:val="24"/>
                <w:szCs w:val="24"/>
                <w:lang w:val="en-US"/>
              </w:rPr>
            </w:pPr>
            <w:r w:rsidRPr="002341DB">
              <w:rPr>
                <w:rFonts w:ascii="Times New Roman" w:hAnsi="Times New Roman"/>
                <w:sz w:val="24"/>
                <w:szCs w:val="24"/>
              </w:rPr>
              <w:lastRenderedPageBreak/>
              <w:t>штатив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605C1866" w14:textId="43AA92E6" w:rsidR="002341DB" w:rsidRPr="002341DB" w:rsidRDefault="00D82234" w:rsidP="002341DB">
            <w:pPr>
              <w:tabs>
                <w:tab w:val="left" w:pos="180"/>
              </w:tabs>
              <w:ind w:left="-45" w:firstLine="45"/>
              <w:contextualSpacing/>
              <w:jc w:val="center"/>
              <w:rPr>
                <w:rFonts w:ascii="Times New Roman" w:hAnsi="Times New Roman"/>
                <w:sz w:val="24"/>
                <w:szCs w:val="24"/>
              </w:rPr>
            </w:pPr>
            <w:r>
              <w:rPr>
                <w:rFonts w:ascii="Times New Roman" w:hAnsi="Times New Roman"/>
                <w:sz w:val="24"/>
                <w:szCs w:val="24"/>
              </w:rPr>
              <w:t>1</w:t>
            </w:r>
          </w:p>
        </w:tc>
      </w:tr>
    </w:tbl>
    <w:bookmarkEnd w:id="5"/>
    <w:p w14:paraId="562BBF35" w14:textId="77777777" w:rsidR="002341DB" w:rsidRPr="002341DB" w:rsidRDefault="002341DB" w:rsidP="002341DB">
      <w:pPr>
        <w:spacing w:before="280" w:after="0" w:line="240" w:lineRule="auto"/>
        <w:ind w:firstLine="709"/>
        <w:jc w:val="both"/>
        <w:rPr>
          <w:rFonts w:ascii="Times New Roman" w:hAnsi="Times New Roman"/>
          <w:sz w:val="24"/>
          <w:szCs w:val="24"/>
        </w:rPr>
      </w:pPr>
      <w:r w:rsidRPr="002341DB">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7532B3E" w14:textId="77777777" w:rsidR="002341DB" w:rsidRPr="002341DB" w:rsidRDefault="002341DB" w:rsidP="002341DB">
      <w:pPr>
        <w:spacing w:after="0" w:line="240" w:lineRule="auto"/>
        <w:ind w:firstLine="709"/>
        <w:jc w:val="both"/>
        <w:rPr>
          <w:rFonts w:ascii="Times New Roman" w:hAnsi="Times New Roman"/>
          <w:sz w:val="24"/>
          <w:szCs w:val="24"/>
        </w:rPr>
      </w:pPr>
      <w:r w:rsidRPr="002341DB">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2341DB">
        <w:rPr>
          <w:rFonts w:ascii="Times New Roman" w:hAnsi="Times New Roman"/>
          <w:b/>
          <w:bCs/>
          <w:color w:val="000000"/>
          <w:sz w:val="24"/>
          <w:szCs w:val="24"/>
        </w:rPr>
        <w:t xml:space="preserve"> «або еквівалент», </w:t>
      </w:r>
      <w:r w:rsidRPr="002341DB">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7CAEE54D" w14:textId="77777777" w:rsidR="002341DB" w:rsidRPr="00D971ED" w:rsidRDefault="002341DB" w:rsidP="002341DB">
      <w:pPr>
        <w:spacing w:after="0" w:line="240" w:lineRule="auto"/>
        <w:ind w:firstLine="851"/>
        <w:jc w:val="both"/>
        <w:rPr>
          <w:rFonts w:ascii="Times New Roman" w:hAnsi="Times New Roman"/>
          <w:color w:val="000000"/>
          <w:sz w:val="24"/>
          <w:szCs w:val="24"/>
        </w:rPr>
      </w:pPr>
      <w:r w:rsidRPr="002341DB">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sidRPr="002341DB">
        <w:rPr>
          <w:rFonts w:ascii="Times New Roman" w:hAnsi="Times New Roman"/>
          <w:color w:val="000000"/>
          <w:sz w:val="24"/>
          <w:szCs w:val="24"/>
          <w:shd w:val="clear" w:color="auto" w:fill="FFFFFF"/>
        </w:rPr>
        <w:t xml:space="preserve"> товару</w:t>
      </w:r>
      <w:r w:rsidRPr="002341DB">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 </w:t>
      </w:r>
    </w:p>
    <w:p w14:paraId="2FC83DC1" w14:textId="77777777" w:rsidR="00505D70" w:rsidRPr="00D971ED" w:rsidRDefault="00505D70" w:rsidP="002341DB">
      <w:pPr>
        <w:spacing w:after="0" w:line="240" w:lineRule="auto"/>
        <w:ind w:firstLine="851"/>
        <w:jc w:val="both"/>
        <w:rPr>
          <w:rFonts w:ascii="Times New Roman" w:hAnsi="Times New Roman"/>
          <w:color w:val="000000"/>
          <w:sz w:val="24"/>
          <w:szCs w:val="24"/>
        </w:rPr>
      </w:pPr>
    </w:p>
    <w:p w14:paraId="0689D316" w14:textId="77777777" w:rsidR="00505D70" w:rsidRPr="00D971ED" w:rsidRDefault="00505D70" w:rsidP="002341DB">
      <w:pPr>
        <w:spacing w:after="0" w:line="240" w:lineRule="auto"/>
        <w:ind w:firstLine="851"/>
        <w:jc w:val="both"/>
        <w:rPr>
          <w:rFonts w:ascii="Times New Roman" w:hAnsi="Times New Roman"/>
          <w:sz w:val="24"/>
          <w:szCs w:val="24"/>
        </w:rPr>
      </w:pPr>
    </w:p>
    <w:p w14:paraId="5C9FBDDF" w14:textId="77777777" w:rsidR="002341DB" w:rsidRPr="002341DB" w:rsidRDefault="002341DB" w:rsidP="002341DB">
      <w:pPr>
        <w:spacing w:after="0" w:line="240" w:lineRule="auto"/>
        <w:ind w:firstLine="851"/>
        <w:jc w:val="center"/>
        <w:rPr>
          <w:rFonts w:ascii="Times New Roman" w:hAnsi="Times New Roman"/>
          <w:sz w:val="24"/>
          <w:szCs w:val="24"/>
        </w:rPr>
      </w:pPr>
      <w:r w:rsidRPr="002341DB">
        <w:rPr>
          <w:rFonts w:ascii="Times New Roman" w:hAnsi="Times New Roman"/>
          <w:b/>
          <w:bCs/>
          <w:color w:val="000000"/>
          <w:sz w:val="24"/>
          <w:szCs w:val="24"/>
        </w:rPr>
        <w:lastRenderedPageBreak/>
        <w:t>Загальні вимоги до предмету закупівлі:</w:t>
      </w:r>
    </w:p>
    <w:p w14:paraId="7743FA70" w14:textId="77777777" w:rsidR="002341DB" w:rsidRPr="002341DB" w:rsidRDefault="002341DB" w:rsidP="002341DB">
      <w:pPr>
        <w:numPr>
          <w:ilvl w:val="0"/>
          <w:numId w:val="26"/>
        </w:numPr>
        <w:spacing w:after="0" w:line="240" w:lineRule="auto"/>
        <w:ind w:left="0" w:firstLine="851"/>
        <w:jc w:val="both"/>
        <w:textAlignment w:val="baseline"/>
        <w:rPr>
          <w:rFonts w:ascii="Times New Roman" w:hAnsi="Times New Roman"/>
          <w:color w:val="000000"/>
          <w:sz w:val="24"/>
          <w:szCs w:val="24"/>
        </w:rPr>
      </w:pPr>
      <w:r w:rsidRPr="002341DB">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05EB8025" w14:textId="77777777" w:rsidR="002341DB" w:rsidRPr="002341DB" w:rsidRDefault="002341DB" w:rsidP="002341DB">
      <w:pPr>
        <w:numPr>
          <w:ilvl w:val="0"/>
          <w:numId w:val="26"/>
        </w:numPr>
        <w:spacing w:after="0" w:line="240" w:lineRule="auto"/>
        <w:ind w:left="0" w:firstLine="851"/>
        <w:jc w:val="both"/>
        <w:textAlignment w:val="baseline"/>
        <w:rPr>
          <w:rFonts w:ascii="Times New Roman" w:hAnsi="Times New Roman"/>
          <w:color w:val="000000"/>
          <w:sz w:val="24"/>
          <w:szCs w:val="24"/>
        </w:rPr>
      </w:pPr>
      <w:r w:rsidRPr="002341DB">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369FBCD2" w14:textId="77777777" w:rsidR="002341DB" w:rsidRPr="002341DB" w:rsidRDefault="002341DB" w:rsidP="002341DB">
      <w:pPr>
        <w:numPr>
          <w:ilvl w:val="0"/>
          <w:numId w:val="26"/>
        </w:numPr>
        <w:spacing w:after="0" w:line="240" w:lineRule="auto"/>
        <w:ind w:left="0" w:firstLine="851"/>
        <w:jc w:val="both"/>
        <w:textAlignment w:val="baseline"/>
        <w:rPr>
          <w:rFonts w:ascii="Times New Roman" w:hAnsi="Times New Roman"/>
          <w:color w:val="000000"/>
          <w:sz w:val="24"/>
          <w:szCs w:val="24"/>
        </w:rPr>
      </w:pPr>
      <w:r w:rsidRPr="002341DB">
        <w:rPr>
          <w:rFonts w:ascii="Times New Roman" w:hAnsi="Times New Roman"/>
          <w:color w:val="000000"/>
          <w:sz w:val="24"/>
          <w:szCs w:val="24"/>
        </w:rPr>
        <w:t>Термін придатності Товару на дату його поставки Замовнику повинен становити не менше  75% та/або 7 місяців від загального терміну придатності.</w:t>
      </w:r>
    </w:p>
    <w:p w14:paraId="291B92AA" w14:textId="77777777" w:rsidR="002341DB" w:rsidRPr="002341DB" w:rsidRDefault="002341DB" w:rsidP="002341DB">
      <w:pPr>
        <w:numPr>
          <w:ilvl w:val="0"/>
          <w:numId w:val="26"/>
        </w:numPr>
        <w:spacing w:after="0" w:line="240" w:lineRule="auto"/>
        <w:ind w:left="0" w:firstLine="851"/>
        <w:jc w:val="both"/>
        <w:textAlignment w:val="baseline"/>
        <w:rPr>
          <w:rFonts w:ascii="Times New Roman" w:hAnsi="Times New Roman"/>
          <w:color w:val="000000"/>
          <w:sz w:val="24"/>
          <w:szCs w:val="24"/>
        </w:rPr>
      </w:pPr>
      <w:r w:rsidRPr="002341DB">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21D65D73" w14:textId="77777777" w:rsidR="002341DB" w:rsidRPr="002341DB" w:rsidRDefault="002341DB" w:rsidP="002341DB">
      <w:pPr>
        <w:numPr>
          <w:ilvl w:val="0"/>
          <w:numId w:val="26"/>
        </w:numPr>
        <w:spacing w:after="0" w:line="240" w:lineRule="auto"/>
        <w:ind w:left="0" w:firstLine="851"/>
        <w:jc w:val="both"/>
        <w:textAlignment w:val="baseline"/>
        <w:rPr>
          <w:rFonts w:ascii="Times New Roman" w:hAnsi="Times New Roman"/>
          <w:color w:val="000000"/>
          <w:sz w:val="24"/>
          <w:szCs w:val="24"/>
        </w:rPr>
      </w:pPr>
      <w:r w:rsidRPr="002341DB">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37CBC883" w14:textId="77777777" w:rsidR="002341DB" w:rsidRPr="002341DB" w:rsidRDefault="002341DB" w:rsidP="002341DB">
      <w:pPr>
        <w:shd w:val="clear" w:color="auto" w:fill="FFFFFF"/>
        <w:spacing w:after="0" w:line="240" w:lineRule="auto"/>
        <w:ind w:firstLine="851"/>
        <w:jc w:val="both"/>
        <w:rPr>
          <w:rFonts w:ascii="Times New Roman" w:hAnsi="Times New Roman"/>
          <w:sz w:val="24"/>
          <w:szCs w:val="24"/>
        </w:rPr>
      </w:pPr>
      <w:r w:rsidRPr="002341DB">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1FD82B39" w14:textId="77777777" w:rsidR="002341DB" w:rsidRPr="002341DB" w:rsidRDefault="002341DB" w:rsidP="002341DB">
      <w:pPr>
        <w:spacing w:after="0" w:line="240" w:lineRule="auto"/>
        <w:ind w:firstLine="851"/>
        <w:jc w:val="both"/>
        <w:rPr>
          <w:rFonts w:ascii="Times New Roman" w:hAnsi="Times New Roman"/>
          <w:sz w:val="24"/>
          <w:szCs w:val="24"/>
        </w:rPr>
      </w:pPr>
      <w:r w:rsidRPr="002341DB">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42FEF72F" w14:textId="77777777" w:rsidR="002341DB" w:rsidRPr="002341DB" w:rsidRDefault="002341DB" w:rsidP="002341DB">
      <w:pPr>
        <w:spacing w:after="0" w:line="240" w:lineRule="auto"/>
        <w:ind w:firstLine="851"/>
        <w:jc w:val="both"/>
        <w:rPr>
          <w:rFonts w:ascii="Times New Roman" w:hAnsi="Times New Roman"/>
          <w:sz w:val="24"/>
          <w:szCs w:val="24"/>
        </w:rPr>
      </w:pPr>
      <w:r w:rsidRPr="002341DB">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A5D98DF" w14:textId="77777777" w:rsidR="002341DB" w:rsidRPr="002341DB" w:rsidRDefault="002341DB" w:rsidP="002341DB">
      <w:pPr>
        <w:spacing w:after="280" w:line="240" w:lineRule="auto"/>
        <w:ind w:firstLine="851"/>
        <w:jc w:val="both"/>
        <w:rPr>
          <w:rFonts w:ascii="Times New Roman" w:hAnsi="Times New Roman"/>
          <w:sz w:val="24"/>
          <w:szCs w:val="24"/>
        </w:rPr>
      </w:pPr>
      <w:r w:rsidRPr="002341DB">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0" w:type="auto"/>
        <w:tblLook w:val="04A0" w:firstRow="1" w:lastRow="0" w:firstColumn="1" w:lastColumn="0" w:noHBand="0" w:noVBand="1"/>
      </w:tblPr>
      <w:tblGrid>
        <w:gridCol w:w="653"/>
        <w:gridCol w:w="2120"/>
        <w:gridCol w:w="2555"/>
        <w:gridCol w:w="746"/>
        <w:gridCol w:w="1191"/>
        <w:gridCol w:w="2120"/>
        <w:gridCol w:w="2352"/>
        <w:gridCol w:w="931"/>
        <w:gridCol w:w="1016"/>
        <w:gridCol w:w="1444"/>
      </w:tblGrid>
      <w:tr w:rsidR="002341DB" w:rsidRPr="002341DB" w14:paraId="1FACFF8F" w14:textId="77777777" w:rsidTr="00641A85">
        <w:trPr>
          <w:trHeight w:val="41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E71D7" w14:textId="77777777" w:rsidR="002341DB" w:rsidRPr="002341DB" w:rsidRDefault="002341DB" w:rsidP="002341DB">
            <w:pPr>
              <w:spacing w:after="0" w:line="240" w:lineRule="auto"/>
              <w:ind w:right="133"/>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w:t>
            </w:r>
          </w:p>
          <w:p w14:paraId="3C21FBE1" w14:textId="77777777" w:rsidR="002341DB" w:rsidRPr="002341DB" w:rsidRDefault="002341DB" w:rsidP="002341DB">
            <w:pPr>
              <w:spacing w:after="160" w:line="240" w:lineRule="auto"/>
              <w:ind w:right="133"/>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з/п</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8B81B" w14:textId="77777777" w:rsidR="002341DB" w:rsidRPr="002341DB" w:rsidRDefault="002341DB" w:rsidP="002341DB">
            <w:pPr>
              <w:spacing w:after="0" w:line="240" w:lineRule="auto"/>
              <w:ind w:right="-108"/>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 xml:space="preserve">Предмет </w:t>
            </w:r>
            <w:proofErr w:type="spellStart"/>
            <w:r w:rsidRPr="002341DB">
              <w:rPr>
                <w:rFonts w:ascii="Times New Roman" w:hAnsi="Times New Roman"/>
                <w:color w:val="000000"/>
                <w:sz w:val="24"/>
                <w:szCs w:val="24"/>
                <w:lang w:val="ru-RU" w:eastAsia="en-US"/>
              </w:rPr>
              <w:t>закупівлі</w:t>
            </w:r>
            <w:proofErr w:type="spellEnd"/>
            <w:r w:rsidRPr="002341DB">
              <w:rPr>
                <w:rFonts w:ascii="Times New Roman" w:hAnsi="Times New Roman"/>
                <w:color w:val="000000"/>
                <w:sz w:val="24"/>
                <w:szCs w:val="24"/>
                <w:lang w:val="ru-RU" w:eastAsia="en-US"/>
              </w:rPr>
              <w:t xml:space="preserve"> </w:t>
            </w:r>
            <w:proofErr w:type="spellStart"/>
            <w:r w:rsidRPr="002341DB">
              <w:rPr>
                <w:rFonts w:ascii="Times New Roman" w:hAnsi="Times New Roman"/>
                <w:color w:val="000000"/>
                <w:sz w:val="24"/>
                <w:szCs w:val="24"/>
                <w:lang w:val="ru-RU" w:eastAsia="en-US"/>
              </w:rPr>
              <w:t>відповідно</w:t>
            </w:r>
            <w:proofErr w:type="spellEnd"/>
          </w:p>
          <w:p w14:paraId="754BEE0C" w14:textId="77777777" w:rsidR="002341DB" w:rsidRPr="002341DB" w:rsidRDefault="002341DB" w:rsidP="002341DB">
            <w:pPr>
              <w:spacing w:after="160" w:line="240" w:lineRule="auto"/>
              <w:ind w:right="-108"/>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тендерної</w:t>
            </w:r>
            <w:proofErr w:type="spellEnd"/>
            <w:r w:rsidRPr="002341DB">
              <w:rPr>
                <w:rFonts w:ascii="Times New Roman" w:hAnsi="Times New Roman"/>
                <w:color w:val="000000"/>
                <w:sz w:val="24"/>
                <w:szCs w:val="24"/>
                <w:lang w:val="ru-RU" w:eastAsia="en-US"/>
              </w:rPr>
              <w:t xml:space="preserve"> </w:t>
            </w:r>
            <w:proofErr w:type="spellStart"/>
            <w:r w:rsidRPr="002341DB">
              <w:rPr>
                <w:rFonts w:ascii="Times New Roman" w:hAnsi="Times New Roman"/>
                <w:color w:val="000000"/>
                <w:sz w:val="24"/>
                <w:szCs w:val="24"/>
                <w:lang w:val="ru-RU" w:eastAsia="en-US"/>
              </w:rPr>
              <w:t>документації</w:t>
            </w:r>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84781" w14:textId="77777777" w:rsidR="002341DB" w:rsidRPr="002341DB" w:rsidRDefault="002341DB" w:rsidP="002341DB">
            <w:pPr>
              <w:spacing w:after="0" w:line="240" w:lineRule="auto"/>
              <w:ind w:right="-108"/>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 xml:space="preserve">Предмет </w:t>
            </w:r>
            <w:proofErr w:type="spellStart"/>
            <w:r w:rsidRPr="002341DB">
              <w:rPr>
                <w:rFonts w:ascii="Times New Roman" w:hAnsi="Times New Roman"/>
                <w:color w:val="000000"/>
                <w:sz w:val="24"/>
                <w:szCs w:val="24"/>
                <w:lang w:val="ru-RU" w:eastAsia="en-US"/>
              </w:rPr>
              <w:t>закупівлі</w:t>
            </w:r>
            <w:proofErr w:type="spellEnd"/>
            <w:r w:rsidRPr="002341DB">
              <w:rPr>
                <w:rFonts w:ascii="Times New Roman" w:hAnsi="Times New Roman"/>
                <w:color w:val="000000"/>
                <w:sz w:val="24"/>
                <w:szCs w:val="24"/>
                <w:lang w:val="ru-RU" w:eastAsia="en-US"/>
              </w:rPr>
              <w:t xml:space="preserve"> </w:t>
            </w:r>
            <w:proofErr w:type="spellStart"/>
            <w:r w:rsidRPr="002341DB">
              <w:rPr>
                <w:rFonts w:ascii="Times New Roman" w:hAnsi="Times New Roman"/>
                <w:color w:val="000000"/>
                <w:sz w:val="24"/>
                <w:szCs w:val="24"/>
                <w:lang w:val="ru-RU" w:eastAsia="en-US"/>
              </w:rPr>
              <w:t>відповідно</w:t>
            </w:r>
            <w:proofErr w:type="spellEnd"/>
          </w:p>
          <w:p w14:paraId="5BDC1786" w14:textId="77777777" w:rsidR="002341DB" w:rsidRPr="002341DB" w:rsidRDefault="002341DB" w:rsidP="002341DB">
            <w:pPr>
              <w:spacing w:after="160" w:line="240" w:lineRule="auto"/>
              <w:ind w:right="-108"/>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тендерної</w:t>
            </w:r>
            <w:proofErr w:type="spellEnd"/>
            <w:r w:rsidRPr="002341DB">
              <w:rPr>
                <w:rFonts w:ascii="Times New Roman" w:hAnsi="Times New Roman"/>
                <w:color w:val="000000"/>
                <w:sz w:val="24"/>
                <w:szCs w:val="24"/>
                <w:lang w:val="ru-RU" w:eastAsia="en-US"/>
              </w:rPr>
              <w:t xml:space="preserve"> </w:t>
            </w:r>
            <w:proofErr w:type="spellStart"/>
            <w:r w:rsidRPr="002341DB">
              <w:rPr>
                <w:rFonts w:ascii="Times New Roman" w:hAnsi="Times New Roman"/>
                <w:color w:val="000000"/>
                <w:sz w:val="24"/>
                <w:szCs w:val="24"/>
                <w:lang w:val="ru-RU" w:eastAsia="en-US"/>
              </w:rPr>
              <w:t>пропозиції</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F4CAB" w14:textId="77777777" w:rsidR="002341DB" w:rsidRPr="002341DB" w:rsidRDefault="002341DB" w:rsidP="002341DB">
            <w:pPr>
              <w:spacing w:after="160" w:line="240" w:lineRule="auto"/>
              <w:ind w:left="-243" w:right="-245"/>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Відповідність</w:t>
            </w:r>
            <w:proofErr w:type="spellEnd"/>
          </w:p>
        </w:tc>
      </w:tr>
      <w:tr w:rsidR="002341DB" w:rsidRPr="002341DB" w14:paraId="16D75CC6" w14:textId="77777777" w:rsidTr="00641A85">
        <w:trPr>
          <w:trHeight w:val="6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D4D6B5" w14:textId="77777777" w:rsidR="002341DB" w:rsidRPr="002341DB" w:rsidRDefault="002341DB" w:rsidP="002341DB">
            <w:pPr>
              <w:spacing w:after="0" w:line="259" w:lineRule="auto"/>
              <w:rPr>
                <w:rFonts w:ascii="Times New Roman" w:hAnsi="Times New Roman"/>
                <w:sz w:val="24"/>
                <w:szCs w:val="24"/>
                <w:lang w:val="ru-RU"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DBBB6" w14:textId="77777777" w:rsidR="002341DB" w:rsidRPr="002341DB" w:rsidRDefault="002341DB" w:rsidP="002341DB">
            <w:pPr>
              <w:spacing w:after="160" w:line="240" w:lineRule="auto"/>
              <w:ind w:right="133"/>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Найменування</w:t>
            </w:r>
            <w:proofErr w:type="spellEnd"/>
            <w:r w:rsidRPr="002341DB">
              <w:rPr>
                <w:rFonts w:ascii="Times New Roman" w:hAnsi="Times New Roman"/>
                <w:color w:val="000000"/>
                <w:sz w:val="24"/>
                <w:szCs w:val="24"/>
                <w:lang w:val="ru-RU" w:eastAsia="en-US"/>
              </w:rPr>
              <w:t xml:space="preserve">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72CC6" w14:textId="77777777" w:rsidR="002341DB" w:rsidRPr="002341DB" w:rsidRDefault="002341DB" w:rsidP="002341DB">
            <w:pPr>
              <w:spacing w:after="160" w:line="240" w:lineRule="auto"/>
              <w:ind w:right="133"/>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Технічні</w:t>
            </w:r>
            <w:proofErr w:type="spellEnd"/>
            <w:r w:rsidRPr="002341DB">
              <w:rPr>
                <w:rFonts w:ascii="Times New Roman" w:hAnsi="Times New Roman"/>
                <w:color w:val="000000"/>
                <w:sz w:val="24"/>
                <w:szCs w:val="24"/>
                <w:lang w:val="ru-RU" w:eastAsia="en-US"/>
              </w:rPr>
              <w:t xml:space="preserve">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DAB35" w14:textId="77777777" w:rsidR="002341DB" w:rsidRPr="002341DB" w:rsidRDefault="002341DB" w:rsidP="002341DB">
            <w:pPr>
              <w:spacing w:after="0" w:line="240" w:lineRule="auto"/>
              <w:ind w:left="-113" w:right="-108" w:hanging="113"/>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Од.</w:t>
            </w:r>
          </w:p>
          <w:p w14:paraId="207DCCB9" w14:textId="77777777" w:rsidR="002341DB" w:rsidRPr="002341DB" w:rsidRDefault="002341DB" w:rsidP="002341DB">
            <w:pPr>
              <w:spacing w:after="160" w:line="240" w:lineRule="auto"/>
              <w:ind w:left="-113" w:right="-108" w:hanging="113"/>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виміру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239F17" w14:textId="77777777" w:rsidR="002341DB" w:rsidRPr="002341DB" w:rsidRDefault="002341DB" w:rsidP="002341DB">
            <w:pPr>
              <w:spacing w:after="160" w:line="240" w:lineRule="auto"/>
              <w:ind w:right="-108"/>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Кількість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AEC95" w14:textId="77777777" w:rsidR="002341DB" w:rsidRPr="002341DB" w:rsidRDefault="002341DB" w:rsidP="002341DB">
            <w:pPr>
              <w:spacing w:after="160" w:line="240" w:lineRule="auto"/>
              <w:ind w:right="133"/>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Найменування</w:t>
            </w:r>
            <w:proofErr w:type="spellEnd"/>
            <w:r w:rsidRPr="002341DB">
              <w:rPr>
                <w:rFonts w:ascii="Times New Roman" w:hAnsi="Times New Roman"/>
                <w:color w:val="000000"/>
                <w:sz w:val="24"/>
                <w:szCs w:val="24"/>
                <w:lang w:val="ru-RU" w:eastAsia="en-US"/>
              </w:rPr>
              <w:t xml:space="preserve">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2BE95" w14:textId="77777777" w:rsidR="002341DB" w:rsidRPr="002341DB" w:rsidRDefault="002341DB" w:rsidP="002341DB">
            <w:pPr>
              <w:spacing w:after="160" w:line="240" w:lineRule="auto"/>
              <w:ind w:left="-107" w:right="-108" w:firstLine="107"/>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Технічні</w:t>
            </w:r>
            <w:proofErr w:type="spellEnd"/>
            <w:r w:rsidRPr="002341DB">
              <w:rPr>
                <w:rFonts w:ascii="Times New Roman" w:hAnsi="Times New Roman"/>
                <w:color w:val="000000"/>
                <w:sz w:val="24"/>
                <w:szCs w:val="24"/>
                <w:lang w:val="ru-RU" w:eastAsia="en-US"/>
              </w:rPr>
              <w:t xml:space="preserve">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64BA5" w14:textId="77777777" w:rsidR="002341DB" w:rsidRPr="002341DB" w:rsidRDefault="002341DB" w:rsidP="002341DB">
            <w:pPr>
              <w:spacing w:after="0" w:line="240" w:lineRule="auto"/>
              <w:ind w:left="-113" w:right="-108" w:hanging="113"/>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Од.</w:t>
            </w:r>
          </w:p>
          <w:p w14:paraId="4190D9E6" w14:textId="77777777" w:rsidR="002341DB" w:rsidRPr="002341DB" w:rsidRDefault="002341DB" w:rsidP="002341DB">
            <w:pPr>
              <w:spacing w:after="160" w:line="240" w:lineRule="auto"/>
              <w:ind w:right="-108"/>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виміру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4280A" w14:textId="77777777" w:rsidR="002341DB" w:rsidRPr="002341DB" w:rsidRDefault="002341DB" w:rsidP="002341DB">
            <w:pPr>
              <w:spacing w:after="160" w:line="240" w:lineRule="auto"/>
              <w:ind w:left="-108" w:right="-108" w:hanging="108"/>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Кількість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0FF84" w14:textId="77777777" w:rsidR="002341DB" w:rsidRPr="002341DB" w:rsidRDefault="002341DB" w:rsidP="002341DB">
            <w:pPr>
              <w:spacing w:after="160" w:line="259" w:lineRule="auto"/>
              <w:rPr>
                <w:rFonts w:ascii="Times New Roman" w:hAnsi="Times New Roman"/>
                <w:sz w:val="24"/>
                <w:szCs w:val="24"/>
                <w:lang w:val="ru-RU" w:eastAsia="en-US"/>
              </w:rPr>
            </w:pPr>
          </w:p>
        </w:tc>
      </w:tr>
      <w:tr w:rsidR="002341DB" w:rsidRPr="002341DB" w14:paraId="1E81CB38" w14:textId="77777777" w:rsidTr="00641A85">
        <w:trPr>
          <w:trHeight w:val="19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EC808" w14:textId="77777777" w:rsidR="002341DB" w:rsidRPr="002341DB" w:rsidRDefault="002341DB" w:rsidP="002341DB">
            <w:pPr>
              <w:spacing w:after="160" w:line="240" w:lineRule="auto"/>
              <w:ind w:right="133"/>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CCC46" w14:textId="77777777" w:rsidR="002341DB" w:rsidRPr="002341DB" w:rsidRDefault="002341DB" w:rsidP="002341DB">
            <w:pPr>
              <w:spacing w:after="160" w:line="259" w:lineRule="auto"/>
              <w:rPr>
                <w:rFonts w:ascii="Times New Roman" w:hAnsi="Times New Roman"/>
                <w:sz w:val="24"/>
                <w:szCs w:val="24"/>
                <w:lang w:val="ru-RU"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56C73"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E5B82"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95AFF"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4E17F"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B9E73"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A8F65"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C0BEE"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27511" w14:textId="77777777" w:rsidR="002341DB" w:rsidRPr="002341DB" w:rsidRDefault="002341DB" w:rsidP="002341DB">
            <w:pPr>
              <w:spacing w:after="0" w:line="259" w:lineRule="auto"/>
              <w:rPr>
                <w:rFonts w:ascii="Cambria" w:eastAsia="Cambria" w:hAnsi="Cambria"/>
                <w:sz w:val="20"/>
                <w:szCs w:val="20"/>
              </w:rPr>
            </w:pPr>
          </w:p>
        </w:tc>
      </w:tr>
    </w:tbl>
    <w:p w14:paraId="745DE61A" w14:textId="77777777" w:rsidR="002341DB" w:rsidRPr="002341DB" w:rsidRDefault="002341DB" w:rsidP="002341DB">
      <w:pPr>
        <w:spacing w:after="0" w:line="240" w:lineRule="auto"/>
        <w:ind w:firstLine="709"/>
        <w:jc w:val="both"/>
        <w:rPr>
          <w:rFonts w:ascii="Times New Roman" w:hAnsi="Times New Roman"/>
          <w:sz w:val="24"/>
          <w:szCs w:val="24"/>
          <w:lang w:eastAsia="en-US"/>
        </w:rPr>
      </w:pPr>
      <w:r w:rsidRPr="002341DB">
        <w:rPr>
          <w:rFonts w:ascii="Times New Roman" w:hAnsi="Times New Roman"/>
          <w:b/>
          <w:bCs/>
          <w:color w:val="000000"/>
          <w:sz w:val="24"/>
          <w:szCs w:val="24"/>
        </w:rPr>
        <w:t>На запропонований товар потрібно надати  наступні документи:</w:t>
      </w:r>
    </w:p>
    <w:p w14:paraId="51516D94"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 xml:space="preserve">1. Предмет закупівлі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sidRPr="002341DB">
        <w:rPr>
          <w:rFonts w:ascii="Times New Roman" w:hAnsi="Times New Roman"/>
          <w:color w:val="000000"/>
          <w:sz w:val="24"/>
          <w:szCs w:val="24"/>
          <w:shd w:val="clear" w:color="auto" w:fill="FFFFFF"/>
        </w:rPr>
        <w:t>in</w:t>
      </w:r>
      <w:proofErr w:type="spellEnd"/>
      <w:r w:rsidRPr="002341DB">
        <w:rPr>
          <w:rFonts w:ascii="Times New Roman" w:hAnsi="Times New Roman"/>
          <w:color w:val="000000"/>
          <w:sz w:val="24"/>
          <w:szCs w:val="24"/>
          <w:shd w:val="clear" w:color="auto" w:fill="FFFFFF"/>
        </w:rPr>
        <w:t xml:space="preserve"> </w:t>
      </w:r>
      <w:proofErr w:type="spellStart"/>
      <w:r w:rsidRPr="002341DB">
        <w:rPr>
          <w:rFonts w:ascii="Times New Roman" w:hAnsi="Times New Roman"/>
          <w:color w:val="000000"/>
          <w:sz w:val="24"/>
          <w:szCs w:val="24"/>
          <w:shd w:val="clear" w:color="auto" w:fill="FFFFFF"/>
        </w:rPr>
        <w:t>vitro</w:t>
      </w:r>
      <w:proofErr w:type="spellEnd"/>
      <w:r w:rsidRPr="002341DB">
        <w:rPr>
          <w:rFonts w:ascii="Times New Roman" w:hAnsi="Times New Roman"/>
          <w:color w:val="000000"/>
          <w:sz w:val="24"/>
          <w:szCs w:val="24"/>
          <w:shd w:val="clear" w:color="auto" w:fill="FFFFFF"/>
        </w:rPr>
        <w:t>», Учасник має надати:</w:t>
      </w:r>
    </w:p>
    <w:p w14:paraId="3BE5A39A"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lastRenderedPageBreak/>
        <w:t>1.1. Копію декларації про відповідність запропонованого товару вимогам відповідного Технічного регламенту;</w:t>
      </w:r>
    </w:p>
    <w:p w14:paraId="73C226CE"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або</w:t>
      </w:r>
    </w:p>
    <w:p w14:paraId="7A57A132"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sidRPr="002341DB">
        <w:rPr>
          <w:rFonts w:ascii="Times New Roman" w:hAnsi="Times New Roman"/>
          <w:color w:val="000000"/>
          <w:sz w:val="24"/>
          <w:szCs w:val="24"/>
          <w:shd w:val="clear" w:color="auto" w:fill="FFFFFF"/>
        </w:rPr>
        <w:t>перевипуску</w:t>
      </w:r>
      <w:proofErr w:type="spellEnd"/>
      <w:r w:rsidRPr="002341DB">
        <w:rPr>
          <w:rFonts w:ascii="Times New Roman" w:hAnsi="Times New Roman"/>
          <w:color w:val="000000"/>
          <w:sz w:val="24"/>
          <w:szCs w:val="24"/>
          <w:shd w:val="clear" w:color="auto" w:fill="FFFFFF"/>
        </w:rPr>
        <w:t xml:space="preserve"> тощо, які були внесені до такого сертифікату.</w:t>
      </w:r>
    </w:p>
    <w:p w14:paraId="0ECFFED1"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або</w:t>
      </w:r>
    </w:p>
    <w:p w14:paraId="5C6F50F2"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 xml:space="preserve">1.3.  </w:t>
      </w:r>
      <w:r w:rsidRPr="002341DB">
        <w:rPr>
          <w:rFonts w:ascii="Times New Roman" w:hAnsi="Times New Roman"/>
          <w:sz w:val="24"/>
          <w:szCs w:val="24"/>
        </w:rPr>
        <w:tab/>
        <w:t>Копію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w:t>
      </w:r>
    </w:p>
    <w:p w14:paraId="35813685"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2. Надати разом із товаром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або офіційному представнику товару, уповноваженими на це органами, установами, організаціями.3. 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391567A8"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205A8FD4" w14:textId="77777777" w:rsidR="00DB4315" w:rsidRPr="005F20D4" w:rsidRDefault="00DB4315" w:rsidP="00DB4315">
      <w:pPr>
        <w:spacing w:after="0" w:line="240" w:lineRule="auto"/>
        <w:jc w:val="center"/>
        <w:rPr>
          <w:rFonts w:ascii="Times New Roman" w:eastAsia="Calibri" w:hAnsi="Times New Roman"/>
          <w:b/>
          <w:bCs/>
          <w:color w:val="000000"/>
          <w:sz w:val="24"/>
          <w:szCs w:val="24"/>
          <w:lang w:eastAsia="ru-RU"/>
        </w:rPr>
      </w:pPr>
    </w:p>
    <w:p w14:paraId="168C0652" w14:textId="77777777" w:rsidR="003B4E72" w:rsidRPr="005F20D4" w:rsidRDefault="003B4E72" w:rsidP="00896BA8">
      <w:pPr>
        <w:spacing w:after="0" w:line="240" w:lineRule="auto"/>
        <w:rPr>
          <w:rFonts w:ascii="Times New Roman" w:hAnsi="Times New Roman"/>
          <w:b/>
          <w:bCs/>
          <w:sz w:val="24"/>
          <w:szCs w:val="24"/>
        </w:rPr>
        <w:sectPr w:rsidR="003B4E72" w:rsidRPr="005F20D4" w:rsidSect="00787EB1">
          <w:pgSz w:w="16838" w:h="11906" w:orient="landscape"/>
          <w:pgMar w:top="1417" w:right="850" w:bottom="850" w:left="850" w:header="708" w:footer="708" w:gutter="0"/>
          <w:cols w:space="708"/>
          <w:docGrid w:linePitch="360"/>
        </w:sectPr>
      </w:pPr>
    </w:p>
    <w:p w14:paraId="7589EADE" w14:textId="14575A6F" w:rsidR="00E86F4B" w:rsidRPr="005F20D4" w:rsidRDefault="00E86F4B"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 xml:space="preserve">Додаток </w:t>
      </w:r>
      <w:r w:rsidR="0022335E" w:rsidRPr="005F20D4">
        <w:rPr>
          <w:rFonts w:ascii="Times New Roman" w:hAnsi="Times New Roman"/>
          <w:bCs/>
          <w:sz w:val="24"/>
          <w:szCs w:val="24"/>
        </w:rPr>
        <w:t>3</w:t>
      </w:r>
    </w:p>
    <w:p w14:paraId="47043013" w14:textId="6732C806" w:rsidR="00E86F4B" w:rsidRPr="006E0000" w:rsidRDefault="00E86F4B" w:rsidP="00865626">
      <w:pPr>
        <w:spacing w:after="0" w:line="240" w:lineRule="auto"/>
        <w:ind w:firstLine="5812"/>
        <w:rPr>
          <w:rFonts w:ascii="Times New Roman" w:hAnsi="Times New Roman"/>
          <w:bCs/>
          <w:sz w:val="24"/>
          <w:szCs w:val="24"/>
          <w:lang w:val="ru-RU"/>
        </w:rPr>
      </w:pPr>
      <w:r w:rsidRPr="005F20D4">
        <w:rPr>
          <w:rFonts w:ascii="Times New Roman" w:hAnsi="Times New Roman"/>
          <w:bCs/>
          <w:sz w:val="24"/>
          <w:szCs w:val="24"/>
        </w:rPr>
        <w:t xml:space="preserve">до оголошення про закупівлю № </w:t>
      </w:r>
      <w:r w:rsidR="00263466">
        <w:rPr>
          <w:rFonts w:ascii="Times New Roman" w:hAnsi="Times New Roman"/>
          <w:bCs/>
          <w:sz w:val="24"/>
          <w:szCs w:val="24"/>
          <w:lang w:val="ru-RU"/>
        </w:rPr>
        <w:t>276</w:t>
      </w:r>
    </w:p>
    <w:p w14:paraId="1A4FC975" w14:textId="77777777" w:rsidR="005461D7" w:rsidRPr="005F20D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5F20D4" w:rsidRDefault="008C5885" w:rsidP="008C5885">
      <w:pPr>
        <w:pStyle w:val="a3"/>
        <w:tabs>
          <w:tab w:val="left" w:pos="180"/>
          <w:tab w:val="left" w:pos="993"/>
        </w:tabs>
        <w:ind w:left="0"/>
        <w:jc w:val="center"/>
        <w:rPr>
          <w:rFonts w:ascii="Times New Roman" w:hAnsi="Times New Roman"/>
          <w:b/>
          <w:sz w:val="24"/>
          <w:szCs w:val="24"/>
          <w:lang w:val="uk-UA"/>
        </w:rPr>
      </w:pPr>
      <w:r w:rsidRPr="005F20D4">
        <w:rPr>
          <w:rFonts w:ascii="Times New Roman" w:hAnsi="Times New Roman"/>
          <w:b/>
          <w:sz w:val="24"/>
          <w:szCs w:val="24"/>
          <w:lang w:val="uk-UA"/>
        </w:rPr>
        <w:t>ФОРМА ЦІНОВОЇ ПРОПОЗИЦІЇ</w:t>
      </w:r>
    </w:p>
    <w:p w14:paraId="3FE54AF8" w14:textId="77777777" w:rsidR="00681F90" w:rsidRPr="005F20D4" w:rsidRDefault="00681F90" w:rsidP="00681F90">
      <w:pPr>
        <w:spacing w:after="0" w:line="240" w:lineRule="auto"/>
        <w:ind w:firstLine="6663"/>
        <w:rPr>
          <w:rFonts w:ascii="Times New Roman" w:eastAsia="Calibri" w:hAnsi="Times New Roman"/>
          <w:b/>
          <w:bCs/>
          <w:color w:val="000000"/>
          <w:sz w:val="24"/>
          <w:szCs w:val="24"/>
          <w:lang w:eastAsia="ru-RU"/>
        </w:rPr>
      </w:pPr>
    </w:p>
    <w:p w14:paraId="1154550D" w14:textId="31C783FA" w:rsidR="00681F90" w:rsidRPr="005F20D4" w:rsidRDefault="00681F90" w:rsidP="00681F90">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5F20D4">
        <w:rPr>
          <w:rFonts w:ascii="Times New Roman" w:hAnsi="Times New Roman"/>
          <w:sz w:val="24"/>
          <w:szCs w:val="24"/>
        </w:rPr>
        <w:t xml:space="preserve">Ми, _____________________________________________________ (назва учасника), надаємо свою цінову пропозицію на закупівлю згідно коду </w:t>
      </w:r>
      <w:r w:rsidR="00D82234" w:rsidRPr="00D82234">
        <w:rPr>
          <w:rFonts w:ascii="Times New Roman" w:hAnsi="Times New Roman"/>
          <w:bCs/>
          <w:iCs/>
          <w:sz w:val="24"/>
          <w:szCs w:val="24"/>
        </w:rPr>
        <w:t xml:space="preserve">ДК 021:2015:33690000-3 - Лікарські засоби різні (Набір, сумісний з приладом </w:t>
      </w:r>
      <w:proofErr w:type="spellStart"/>
      <w:r w:rsidR="00D82234" w:rsidRPr="00D82234">
        <w:rPr>
          <w:rFonts w:ascii="Times New Roman" w:hAnsi="Times New Roman"/>
          <w:bCs/>
          <w:iCs/>
          <w:sz w:val="24"/>
          <w:szCs w:val="24"/>
        </w:rPr>
        <w:t>Abbott</w:t>
      </w:r>
      <w:proofErr w:type="spellEnd"/>
      <w:r w:rsidR="00D82234" w:rsidRPr="00D82234">
        <w:rPr>
          <w:rFonts w:ascii="Times New Roman" w:hAnsi="Times New Roman"/>
          <w:bCs/>
          <w:iCs/>
          <w:sz w:val="24"/>
          <w:szCs w:val="24"/>
        </w:rPr>
        <w:t xml:space="preserve"> m2000sp та </w:t>
      </w:r>
      <w:proofErr w:type="spellStart"/>
      <w:r w:rsidR="00D82234" w:rsidRPr="00D82234">
        <w:rPr>
          <w:rFonts w:ascii="Times New Roman" w:hAnsi="Times New Roman"/>
          <w:bCs/>
          <w:iCs/>
          <w:sz w:val="24"/>
          <w:szCs w:val="24"/>
        </w:rPr>
        <w:t>ампліфікатором</w:t>
      </w:r>
      <w:proofErr w:type="spellEnd"/>
      <w:r w:rsidR="00D82234" w:rsidRPr="00D82234">
        <w:rPr>
          <w:rFonts w:ascii="Times New Roman" w:hAnsi="Times New Roman"/>
          <w:bCs/>
          <w:iCs/>
          <w:sz w:val="24"/>
          <w:szCs w:val="24"/>
        </w:rPr>
        <w:t xml:space="preserve"> </w:t>
      </w:r>
      <w:proofErr w:type="spellStart"/>
      <w:r w:rsidR="00D82234" w:rsidRPr="00D82234">
        <w:rPr>
          <w:rFonts w:ascii="Times New Roman" w:hAnsi="Times New Roman"/>
          <w:bCs/>
          <w:iCs/>
          <w:sz w:val="24"/>
          <w:szCs w:val="24"/>
        </w:rPr>
        <w:t>Abbott</w:t>
      </w:r>
      <w:proofErr w:type="spellEnd"/>
      <w:r w:rsidR="00D82234" w:rsidRPr="00D82234">
        <w:rPr>
          <w:rFonts w:ascii="Times New Roman" w:hAnsi="Times New Roman"/>
          <w:bCs/>
          <w:iCs/>
          <w:sz w:val="24"/>
          <w:szCs w:val="24"/>
        </w:rPr>
        <w:t xml:space="preserve"> </w:t>
      </w:r>
      <w:proofErr w:type="spellStart"/>
      <w:r w:rsidR="00D82234" w:rsidRPr="00D82234">
        <w:rPr>
          <w:rFonts w:ascii="Times New Roman" w:hAnsi="Times New Roman"/>
          <w:bCs/>
          <w:iCs/>
          <w:sz w:val="24"/>
          <w:szCs w:val="24"/>
        </w:rPr>
        <w:t>Real-time</w:t>
      </w:r>
      <w:proofErr w:type="spellEnd"/>
      <w:r w:rsidR="00D82234" w:rsidRPr="00D82234">
        <w:rPr>
          <w:rFonts w:ascii="Times New Roman" w:hAnsi="Times New Roman"/>
          <w:bCs/>
          <w:iCs/>
          <w:sz w:val="24"/>
          <w:szCs w:val="24"/>
        </w:rPr>
        <w:t xml:space="preserve"> m2000rt)</w:t>
      </w:r>
      <w:r w:rsidRPr="005F20D4">
        <w:rPr>
          <w:rFonts w:ascii="Times New Roman" w:hAnsi="Times New Roman"/>
          <w:bCs/>
          <w:iCs/>
          <w:sz w:val="24"/>
          <w:szCs w:val="24"/>
        </w:rPr>
        <w:t xml:space="preserve"> </w:t>
      </w:r>
      <w:r w:rsidRPr="005F20D4">
        <w:rPr>
          <w:rFonts w:ascii="Times New Roman" w:hAnsi="Times New Roman"/>
          <w:sz w:val="24"/>
          <w:szCs w:val="24"/>
        </w:rPr>
        <w:t>у наступному обсязі:</w:t>
      </w:r>
    </w:p>
    <w:p w14:paraId="6B4F91D6" w14:textId="77777777" w:rsidR="00681F90" w:rsidRPr="005F20D4" w:rsidRDefault="00681F90" w:rsidP="00681F90">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681F90" w:rsidRPr="005F20D4" w14:paraId="409BCBD4" w14:textId="77777777" w:rsidTr="00CD0501">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669AAED5" w14:textId="77777777" w:rsidR="00681F90" w:rsidRPr="005F20D4" w:rsidRDefault="00681F90" w:rsidP="00681F90">
            <w:pPr>
              <w:tabs>
                <w:tab w:val="left" w:pos="1134"/>
              </w:tabs>
              <w:spacing w:after="0" w:line="240" w:lineRule="auto"/>
              <w:ind w:right="-91"/>
              <w:jc w:val="center"/>
              <w:rPr>
                <w:rFonts w:ascii="Times New Roman" w:eastAsia="Garamond" w:hAnsi="Times New Roman"/>
                <w:b/>
                <w:iCs/>
                <w:sz w:val="24"/>
                <w:szCs w:val="24"/>
                <w:lang w:val="uk-UA" w:eastAsia="en-US"/>
              </w:rPr>
            </w:pPr>
            <w:bookmarkStart w:id="6" w:name="_Hlk95831052"/>
            <w:r w:rsidRPr="005F20D4">
              <w:rPr>
                <w:rFonts w:ascii="Times New Roman" w:hAnsi="Times New Roman"/>
                <w:b/>
                <w:iCs/>
                <w:color w:val="000000"/>
                <w:sz w:val="24"/>
                <w:szCs w:val="24"/>
                <w:lang w:val="uk-UA" w:eastAsia="ru-RU"/>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57321764" w14:textId="4ADD32A9"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Назва Товару</w:t>
            </w:r>
          </w:p>
        </w:tc>
        <w:tc>
          <w:tcPr>
            <w:tcW w:w="1109" w:type="dxa"/>
            <w:tcBorders>
              <w:top w:val="single" w:sz="4" w:space="0" w:color="auto"/>
              <w:left w:val="nil"/>
              <w:bottom w:val="single" w:sz="4" w:space="0" w:color="auto"/>
              <w:right w:val="single" w:sz="4" w:space="0" w:color="auto"/>
            </w:tcBorders>
            <w:vAlign w:val="center"/>
          </w:tcPr>
          <w:p w14:paraId="37B83464"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0BEAABC"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DA8AFF0" w14:textId="77777777" w:rsidR="00681F90" w:rsidRPr="005F20D4" w:rsidRDefault="00681F90" w:rsidP="00681F90">
            <w:pPr>
              <w:tabs>
                <w:tab w:val="left" w:pos="1134"/>
              </w:tabs>
              <w:spacing w:after="0" w:line="240" w:lineRule="auto"/>
              <w:ind w:right="-91"/>
              <w:jc w:val="center"/>
              <w:rPr>
                <w:rFonts w:ascii="Times New Roman" w:eastAsia="Garamond" w:hAnsi="Times New Roman"/>
                <w:b/>
                <w:bCs/>
                <w:iCs/>
                <w:sz w:val="24"/>
                <w:szCs w:val="24"/>
                <w:lang w:val="uk-UA" w:eastAsia="en-US"/>
              </w:rPr>
            </w:pPr>
            <w:r w:rsidRPr="005F20D4">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B724228" w14:textId="77777777" w:rsidR="00681F90" w:rsidRPr="005F20D4" w:rsidRDefault="00681F90" w:rsidP="00681F90">
            <w:pPr>
              <w:tabs>
                <w:tab w:val="left" w:pos="1134"/>
              </w:tabs>
              <w:spacing w:after="0" w:line="240" w:lineRule="auto"/>
              <w:ind w:right="-91"/>
              <w:jc w:val="center"/>
              <w:rPr>
                <w:rFonts w:ascii="Times New Roman" w:eastAsia="Garamond" w:hAnsi="Times New Roman"/>
                <w:b/>
                <w:bCs/>
                <w:iCs/>
                <w:sz w:val="24"/>
                <w:szCs w:val="24"/>
                <w:lang w:val="uk-UA" w:eastAsia="en-US"/>
              </w:rPr>
            </w:pPr>
            <w:r w:rsidRPr="005F20D4">
              <w:rPr>
                <w:rFonts w:ascii="Times New Roman" w:hAnsi="Times New Roman"/>
                <w:b/>
                <w:bCs/>
                <w:iCs/>
                <w:color w:val="000000"/>
                <w:sz w:val="24"/>
                <w:szCs w:val="24"/>
                <w:lang w:val="uk-UA"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960ECAC"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36644AF1"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Вартість товару (без ПДВ), грн.</w:t>
            </w:r>
          </w:p>
        </w:tc>
      </w:tr>
      <w:tr w:rsidR="00735939" w:rsidRPr="005F20D4" w14:paraId="0F2F4875" w14:textId="77777777" w:rsidTr="00735939">
        <w:trPr>
          <w:trHeight w:val="1266"/>
        </w:trPr>
        <w:tc>
          <w:tcPr>
            <w:tcW w:w="459" w:type="dxa"/>
            <w:tcBorders>
              <w:top w:val="single" w:sz="4" w:space="0" w:color="auto"/>
              <w:left w:val="single" w:sz="4" w:space="0" w:color="auto"/>
              <w:right w:val="single" w:sz="4" w:space="0" w:color="auto"/>
            </w:tcBorders>
            <w:vAlign w:val="center"/>
          </w:tcPr>
          <w:p w14:paraId="33E75A69" w14:textId="77777777"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r w:rsidRPr="005F20D4">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4D84322E" w14:textId="77777777" w:rsidR="00735939" w:rsidRPr="005F20D4" w:rsidRDefault="00735939" w:rsidP="00735939">
            <w:pPr>
              <w:tabs>
                <w:tab w:val="left" w:pos="1834"/>
                <w:tab w:val="left" w:pos="1976"/>
              </w:tabs>
              <w:spacing w:after="0" w:line="240" w:lineRule="auto"/>
              <w:ind w:right="-91"/>
              <w:jc w:val="center"/>
              <w:rPr>
                <w:rFonts w:ascii="Times New Roman" w:hAnsi="Times New Roman"/>
                <w:bCs/>
                <w:color w:val="000000"/>
                <w:sz w:val="24"/>
                <w:szCs w:val="24"/>
                <w:lang w:val="uk-UA" w:eastAsia="ru-RU"/>
              </w:rPr>
            </w:pPr>
          </w:p>
        </w:tc>
        <w:tc>
          <w:tcPr>
            <w:tcW w:w="1109" w:type="dxa"/>
            <w:shd w:val="clear" w:color="auto" w:fill="FFFF00"/>
            <w:vAlign w:val="center"/>
          </w:tcPr>
          <w:p w14:paraId="6385E5DA" w14:textId="77777777"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2CFBF8D"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16F45885" w14:textId="5D016FCC"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4A70E" w14:textId="14A6C5DD"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194" w:type="dxa"/>
            <w:shd w:val="clear" w:color="auto" w:fill="FFFF00"/>
            <w:vAlign w:val="center"/>
          </w:tcPr>
          <w:p w14:paraId="62B99B87"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059062E9"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r>
      <w:tr w:rsidR="00735939" w:rsidRPr="005F20D4" w14:paraId="0561A754" w14:textId="77777777" w:rsidTr="00735939">
        <w:trPr>
          <w:trHeight w:val="1266"/>
        </w:trPr>
        <w:tc>
          <w:tcPr>
            <w:tcW w:w="459" w:type="dxa"/>
            <w:tcBorders>
              <w:top w:val="single" w:sz="4" w:space="0" w:color="auto"/>
              <w:left w:val="single" w:sz="4" w:space="0" w:color="auto"/>
              <w:right w:val="single" w:sz="4" w:space="0" w:color="auto"/>
            </w:tcBorders>
            <w:vAlign w:val="center"/>
          </w:tcPr>
          <w:p w14:paraId="500890BF" w14:textId="3FEDA74B"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r w:rsidRPr="005F20D4">
              <w:rPr>
                <w:rFonts w:ascii="Times New Roman" w:eastAsia="Garamond" w:hAnsi="Times New Roman"/>
                <w:bCs/>
                <w:sz w:val="24"/>
                <w:szCs w:val="24"/>
                <w:lang w:val="uk-UA" w:eastAsia="en-US"/>
              </w:rPr>
              <w:t>2</w:t>
            </w:r>
          </w:p>
        </w:tc>
        <w:tc>
          <w:tcPr>
            <w:tcW w:w="1912" w:type="dxa"/>
            <w:tcBorders>
              <w:top w:val="single" w:sz="4" w:space="0" w:color="auto"/>
              <w:left w:val="single" w:sz="4" w:space="0" w:color="auto"/>
              <w:right w:val="single" w:sz="4" w:space="0" w:color="auto"/>
            </w:tcBorders>
            <w:shd w:val="clear" w:color="auto" w:fill="FFFF00"/>
            <w:vAlign w:val="center"/>
          </w:tcPr>
          <w:p w14:paraId="73A5BF08" w14:textId="77777777" w:rsidR="00735939" w:rsidRPr="005F20D4" w:rsidRDefault="00735939" w:rsidP="00735939">
            <w:pPr>
              <w:tabs>
                <w:tab w:val="left" w:pos="1834"/>
                <w:tab w:val="left" w:pos="1976"/>
              </w:tabs>
              <w:spacing w:after="0" w:line="240" w:lineRule="auto"/>
              <w:ind w:right="-91"/>
              <w:jc w:val="center"/>
              <w:rPr>
                <w:rFonts w:ascii="Times New Roman" w:hAnsi="Times New Roman"/>
                <w:bCs/>
                <w:color w:val="000000"/>
                <w:sz w:val="24"/>
                <w:szCs w:val="24"/>
                <w:lang w:val="uk-UA" w:eastAsia="ru-RU"/>
              </w:rPr>
            </w:pPr>
          </w:p>
        </w:tc>
        <w:tc>
          <w:tcPr>
            <w:tcW w:w="1109" w:type="dxa"/>
            <w:shd w:val="clear" w:color="auto" w:fill="FFFF00"/>
            <w:vAlign w:val="center"/>
          </w:tcPr>
          <w:p w14:paraId="389E9955" w14:textId="77777777"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376D1C6F"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6FE89DE5" w14:textId="542E07F4"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E56A6" w14:textId="1B2ACE03"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194" w:type="dxa"/>
            <w:shd w:val="clear" w:color="auto" w:fill="FFFF00"/>
            <w:vAlign w:val="center"/>
          </w:tcPr>
          <w:p w14:paraId="3D4EECE8"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17E34884"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r>
      <w:tr w:rsidR="00D82234" w:rsidRPr="005F20D4" w14:paraId="00379D70" w14:textId="77777777" w:rsidTr="00735939">
        <w:trPr>
          <w:trHeight w:val="1266"/>
        </w:trPr>
        <w:tc>
          <w:tcPr>
            <w:tcW w:w="459" w:type="dxa"/>
            <w:tcBorders>
              <w:top w:val="single" w:sz="4" w:space="0" w:color="auto"/>
              <w:left w:val="single" w:sz="4" w:space="0" w:color="auto"/>
              <w:right w:val="single" w:sz="4" w:space="0" w:color="auto"/>
            </w:tcBorders>
            <w:vAlign w:val="center"/>
          </w:tcPr>
          <w:p w14:paraId="12405351" w14:textId="036E0C11"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3</w:t>
            </w:r>
          </w:p>
        </w:tc>
        <w:tc>
          <w:tcPr>
            <w:tcW w:w="1912" w:type="dxa"/>
            <w:tcBorders>
              <w:top w:val="single" w:sz="4" w:space="0" w:color="auto"/>
              <w:left w:val="single" w:sz="4" w:space="0" w:color="auto"/>
              <w:right w:val="single" w:sz="4" w:space="0" w:color="auto"/>
            </w:tcBorders>
            <w:shd w:val="clear" w:color="auto" w:fill="FFFF00"/>
            <w:vAlign w:val="center"/>
          </w:tcPr>
          <w:p w14:paraId="48C8FDD4" w14:textId="77777777" w:rsidR="00D82234" w:rsidRPr="005F20D4" w:rsidRDefault="00D82234" w:rsidP="00735939">
            <w:pPr>
              <w:tabs>
                <w:tab w:val="left" w:pos="1834"/>
                <w:tab w:val="left" w:pos="1976"/>
              </w:tabs>
              <w:spacing w:after="0" w:line="240" w:lineRule="auto"/>
              <w:ind w:right="-91"/>
              <w:jc w:val="center"/>
              <w:rPr>
                <w:rFonts w:ascii="Times New Roman" w:hAnsi="Times New Roman"/>
                <w:bCs/>
                <w:color w:val="000000"/>
                <w:sz w:val="24"/>
                <w:szCs w:val="24"/>
                <w:lang w:eastAsia="ru-RU"/>
              </w:rPr>
            </w:pPr>
          </w:p>
        </w:tc>
        <w:tc>
          <w:tcPr>
            <w:tcW w:w="1109" w:type="dxa"/>
            <w:shd w:val="clear" w:color="auto" w:fill="FFFF00"/>
            <w:vAlign w:val="center"/>
          </w:tcPr>
          <w:p w14:paraId="61BE78B8" w14:textId="77777777"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632A085A"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5E8F58E8" w14:textId="77777777"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2B1EB" w14:textId="77777777" w:rsidR="00D82234" w:rsidRPr="005F20D4" w:rsidRDefault="00D82234" w:rsidP="00735939">
            <w:pPr>
              <w:tabs>
                <w:tab w:val="left" w:pos="1134"/>
              </w:tabs>
              <w:spacing w:after="0" w:line="240" w:lineRule="auto"/>
              <w:ind w:right="-91"/>
              <w:jc w:val="center"/>
              <w:rPr>
                <w:rFonts w:ascii="Times New Roman" w:hAnsi="Times New Roman"/>
                <w:sz w:val="24"/>
                <w:szCs w:val="24"/>
              </w:rPr>
            </w:pPr>
          </w:p>
        </w:tc>
        <w:tc>
          <w:tcPr>
            <w:tcW w:w="1194" w:type="dxa"/>
            <w:shd w:val="clear" w:color="auto" w:fill="FFFF00"/>
            <w:vAlign w:val="center"/>
          </w:tcPr>
          <w:p w14:paraId="4B8064F4"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c>
          <w:tcPr>
            <w:tcW w:w="1605" w:type="dxa"/>
            <w:shd w:val="clear" w:color="auto" w:fill="FFFF00"/>
            <w:vAlign w:val="center"/>
          </w:tcPr>
          <w:p w14:paraId="17ADC3A7"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r>
      <w:tr w:rsidR="00D82234" w:rsidRPr="005F20D4" w14:paraId="7AAABEFE" w14:textId="77777777" w:rsidTr="00735939">
        <w:trPr>
          <w:trHeight w:val="1266"/>
        </w:trPr>
        <w:tc>
          <w:tcPr>
            <w:tcW w:w="459" w:type="dxa"/>
            <w:tcBorders>
              <w:top w:val="single" w:sz="4" w:space="0" w:color="auto"/>
              <w:left w:val="single" w:sz="4" w:space="0" w:color="auto"/>
              <w:right w:val="single" w:sz="4" w:space="0" w:color="auto"/>
            </w:tcBorders>
            <w:vAlign w:val="center"/>
          </w:tcPr>
          <w:p w14:paraId="3CC5DB4D" w14:textId="2FD189F8"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4</w:t>
            </w:r>
          </w:p>
        </w:tc>
        <w:tc>
          <w:tcPr>
            <w:tcW w:w="1912" w:type="dxa"/>
            <w:tcBorders>
              <w:top w:val="single" w:sz="4" w:space="0" w:color="auto"/>
              <w:left w:val="single" w:sz="4" w:space="0" w:color="auto"/>
              <w:right w:val="single" w:sz="4" w:space="0" w:color="auto"/>
            </w:tcBorders>
            <w:shd w:val="clear" w:color="auto" w:fill="FFFF00"/>
            <w:vAlign w:val="center"/>
          </w:tcPr>
          <w:p w14:paraId="0D7AF596" w14:textId="77777777" w:rsidR="00D82234" w:rsidRPr="005F20D4" w:rsidRDefault="00D82234" w:rsidP="00735939">
            <w:pPr>
              <w:tabs>
                <w:tab w:val="left" w:pos="1834"/>
                <w:tab w:val="left" w:pos="1976"/>
              </w:tabs>
              <w:spacing w:after="0" w:line="240" w:lineRule="auto"/>
              <w:ind w:right="-91"/>
              <w:jc w:val="center"/>
              <w:rPr>
                <w:rFonts w:ascii="Times New Roman" w:hAnsi="Times New Roman"/>
                <w:bCs/>
                <w:color w:val="000000"/>
                <w:sz w:val="24"/>
                <w:szCs w:val="24"/>
                <w:lang w:eastAsia="ru-RU"/>
              </w:rPr>
            </w:pPr>
          </w:p>
        </w:tc>
        <w:tc>
          <w:tcPr>
            <w:tcW w:w="1109" w:type="dxa"/>
            <w:shd w:val="clear" w:color="auto" w:fill="FFFF00"/>
            <w:vAlign w:val="center"/>
          </w:tcPr>
          <w:p w14:paraId="412C4273" w14:textId="77777777"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59FE1024"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02BE112B" w14:textId="77777777"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55B2A" w14:textId="77777777" w:rsidR="00D82234" w:rsidRPr="005F20D4" w:rsidRDefault="00D82234" w:rsidP="00735939">
            <w:pPr>
              <w:tabs>
                <w:tab w:val="left" w:pos="1134"/>
              </w:tabs>
              <w:spacing w:after="0" w:line="240" w:lineRule="auto"/>
              <w:ind w:right="-91"/>
              <w:jc w:val="center"/>
              <w:rPr>
                <w:rFonts w:ascii="Times New Roman" w:hAnsi="Times New Roman"/>
                <w:sz w:val="24"/>
                <w:szCs w:val="24"/>
              </w:rPr>
            </w:pPr>
          </w:p>
        </w:tc>
        <w:tc>
          <w:tcPr>
            <w:tcW w:w="1194" w:type="dxa"/>
            <w:shd w:val="clear" w:color="auto" w:fill="FFFF00"/>
            <w:vAlign w:val="center"/>
          </w:tcPr>
          <w:p w14:paraId="72A72B1B"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c>
          <w:tcPr>
            <w:tcW w:w="1605" w:type="dxa"/>
            <w:shd w:val="clear" w:color="auto" w:fill="FFFF00"/>
            <w:vAlign w:val="center"/>
          </w:tcPr>
          <w:p w14:paraId="122D9B47"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r>
      <w:tr w:rsidR="00681F90" w:rsidRPr="005F20D4" w14:paraId="0A7AD86A" w14:textId="77777777" w:rsidTr="00CD0501">
        <w:trPr>
          <w:trHeight w:val="58"/>
        </w:trPr>
        <w:tc>
          <w:tcPr>
            <w:tcW w:w="7266" w:type="dxa"/>
            <w:gridSpan w:val="6"/>
            <w:tcBorders>
              <w:top w:val="single" w:sz="4" w:space="0" w:color="auto"/>
            </w:tcBorders>
          </w:tcPr>
          <w:p w14:paraId="23FB72BE" w14:textId="77777777" w:rsidR="00681F90" w:rsidRPr="005F20D4" w:rsidRDefault="00681F90" w:rsidP="00681F90">
            <w:pPr>
              <w:tabs>
                <w:tab w:val="left" w:pos="1134"/>
              </w:tabs>
              <w:spacing w:after="0" w:line="240" w:lineRule="auto"/>
              <w:ind w:right="-91"/>
              <w:jc w:val="right"/>
              <w:rPr>
                <w:rFonts w:ascii="Times New Roman" w:eastAsia="Garamond" w:hAnsi="Times New Roman"/>
                <w:b/>
                <w:sz w:val="24"/>
                <w:szCs w:val="24"/>
                <w:lang w:val="uk-UA" w:eastAsia="en-US"/>
              </w:rPr>
            </w:pPr>
            <w:r w:rsidRPr="005F20D4">
              <w:rPr>
                <w:rFonts w:ascii="Times New Roman" w:eastAsia="Garamond" w:hAnsi="Times New Roman"/>
                <w:b/>
                <w:sz w:val="24"/>
                <w:szCs w:val="24"/>
                <w:lang w:val="uk-UA" w:eastAsia="en-US"/>
              </w:rPr>
              <w:t>Всього:</w:t>
            </w:r>
          </w:p>
        </w:tc>
        <w:tc>
          <w:tcPr>
            <w:tcW w:w="2799" w:type="dxa"/>
            <w:gridSpan w:val="2"/>
            <w:shd w:val="clear" w:color="auto" w:fill="FFFF00"/>
          </w:tcPr>
          <w:p w14:paraId="006DAC62" w14:textId="77777777" w:rsidR="00681F90" w:rsidRPr="005F20D4" w:rsidRDefault="00681F90" w:rsidP="00681F90">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6"/>
    <w:p w14:paraId="25CCFF73" w14:textId="3478FB3E" w:rsidR="00681F90" w:rsidRPr="005F20D4" w:rsidRDefault="00681F90" w:rsidP="00681F90">
      <w:pPr>
        <w:tabs>
          <w:tab w:val="left" w:pos="993"/>
        </w:tabs>
        <w:spacing w:after="0" w:line="240" w:lineRule="auto"/>
        <w:ind w:firstLine="709"/>
        <w:jc w:val="both"/>
        <w:rPr>
          <w:rFonts w:ascii="Times New Roman" w:hAnsi="Times New Roman"/>
          <w:sz w:val="24"/>
          <w:szCs w:val="24"/>
        </w:rPr>
      </w:pPr>
      <w:r w:rsidRPr="005F20D4">
        <w:rPr>
          <w:rFonts w:ascii="Times New Roman" w:hAnsi="Times New Roman"/>
          <w:b/>
          <w:iCs/>
          <w:sz w:val="24"/>
          <w:szCs w:val="24"/>
        </w:rPr>
        <w:t>Умови оплати:</w:t>
      </w:r>
      <w:r w:rsidRPr="005F20D4">
        <w:rPr>
          <w:rFonts w:ascii="Times New Roman" w:hAnsi="Times New Roman"/>
          <w:sz w:val="24"/>
          <w:szCs w:val="24"/>
        </w:rPr>
        <w:t xml:space="preserve"> Згідно розділу 4 проекту договору про закупівлю викладеного в Додатку 4 до цього оголошення про закупівлю.</w:t>
      </w:r>
    </w:p>
    <w:p w14:paraId="4470B2CF" w14:textId="77777777" w:rsidR="00681F90" w:rsidRPr="005F20D4" w:rsidRDefault="00681F90" w:rsidP="00681F90">
      <w:pPr>
        <w:tabs>
          <w:tab w:val="left" w:pos="993"/>
        </w:tabs>
        <w:spacing w:after="0" w:line="240" w:lineRule="auto"/>
        <w:ind w:firstLine="709"/>
        <w:jc w:val="both"/>
        <w:rPr>
          <w:rFonts w:ascii="Times New Roman" w:hAnsi="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681F90" w:rsidRPr="005F20D4" w14:paraId="42D49B8A" w14:textId="77777777" w:rsidTr="00CD0501">
        <w:tc>
          <w:tcPr>
            <w:tcW w:w="709" w:type="dxa"/>
            <w:shd w:val="clear" w:color="auto" w:fill="FFFFFF"/>
            <w:vAlign w:val="center"/>
          </w:tcPr>
          <w:p w14:paraId="32889118" w14:textId="7F5506FC" w:rsidR="00681F90" w:rsidRPr="005F20D4"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 xml:space="preserve">№ </w:t>
            </w:r>
          </w:p>
          <w:p w14:paraId="3C331871" w14:textId="77777777" w:rsidR="00681F90" w:rsidRPr="005F20D4"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з/п</w:t>
            </w:r>
          </w:p>
        </w:tc>
        <w:tc>
          <w:tcPr>
            <w:tcW w:w="9356" w:type="dxa"/>
            <w:gridSpan w:val="2"/>
            <w:shd w:val="clear" w:color="auto" w:fill="FFFFFF"/>
            <w:vAlign w:val="center"/>
          </w:tcPr>
          <w:p w14:paraId="0F3D6EE9" w14:textId="77777777" w:rsidR="00681F90" w:rsidRPr="005F20D4" w:rsidRDefault="00681F90" w:rsidP="00681F90">
            <w:pPr>
              <w:widowControl w:val="0"/>
              <w:autoSpaceDE w:val="0"/>
              <w:autoSpaceDN w:val="0"/>
              <w:adjustRightInd w:val="0"/>
              <w:spacing w:after="0" w:line="240" w:lineRule="auto"/>
              <w:ind w:right="-284"/>
              <w:jc w:val="center"/>
              <w:rPr>
                <w:rFonts w:ascii="Times New Roman" w:hAnsi="Times New Roman"/>
                <w:sz w:val="24"/>
                <w:szCs w:val="24"/>
                <w:lang w:val="uk-UA" w:eastAsia="ru-RU"/>
              </w:rPr>
            </w:pPr>
            <w:r w:rsidRPr="005F20D4">
              <w:rPr>
                <w:rFonts w:ascii="Times New Roman" w:hAnsi="Times New Roman"/>
                <w:sz w:val="24"/>
                <w:szCs w:val="24"/>
                <w:lang w:val="uk-UA" w:eastAsia="ru-RU"/>
              </w:rPr>
              <w:t>Відомості про учасника*</w:t>
            </w:r>
          </w:p>
        </w:tc>
      </w:tr>
      <w:tr w:rsidR="00681F90" w:rsidRPr="005F20D4" w14:paraId="430CFE8A" w14:textId="77777777" w:rsidTr="00CD0501">
        <w:tc>
          <w:tcPr>
            <w:tcW w:w="709" w:type="dxa"/>
          </w:tcPr>
          <w:p w14:paraId="715FCE21"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w:t>
            </w:r>
          </w:p>
        </w:tc>
        <w:tc>
          <w:tcPr>
            <w:tcW w:w="4678" w:type="dxa"/>
          </w:tcPr>
          <w:p w14:paraId="0373AF65"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Найменування юридичної особи:</w:t>
            </w:r>
          </w:p>
        </w:tc>
        <w:tc>
          <w:tcPr>
            <w:tcW w:w="4678" w:type="dxa"/>
            <w:shd w:val="clear" w:color="auto" w:fill="FFFF00"/>
          </w:tcPr>
          <w:p w14:paraId="081C5C49"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7E69F1E7" w14:textId="77777777" w:rsidTr="00CD0501">
        <w:tc>
          <w:tcPr>
            <w:tcW w:w="709" w:type="dxa"/>
          </w:tcPr>
          <w:p w14:paraId="648DB971"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2</w:t>
            </w:r>
          </w:p>
        </w:tc>
        <w:tc>
          <w:tcPr>
            <w:tcW w:w="4678" w:type="dxa"/>
          </w:tcPr>
          <w:p w14:paraId="2C0FFE91"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Юридична адреса:</w:t>
            </w:r>
          </w:p>
        </w:tc>
        <w:tc>
          <w:tcPr>
            <w:tcW w:w="4678" w:type="dxa"/>
            <w:shd w:val="clear" w:color="auto" w:fill="FFFF00"/>
          </w:tcPr>
          <w:p w14:paraId="7CA5C45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57B9DF32" w14:textId="77777777" w:rsidTr="00CD0501">
        <w:tc>
          <w:tcPr>
            <w:tcW w:w="709" w:type="dxa"/>
          </w:tcPr>
          <w:p w14:paraId="41722307"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3</w:t>
            </w:r>
          </w:p>
        </w:tc>
        <w:tc>
          <w:tcPr>
            <w:tcW w:w="4678" w:type="dxa"/>
          </w:tcPr>
          <w:p w14:paraId="52B6A3FA"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 xml:space="preserve">ПІБ та посада керівника юридичної особи (для </w:t>
            </w:r>
            <w:proofErr w:type="spellStart"/>
            <w:r w:rsidRPr="005F20D4">
              <w:rPr>
                <w:rFonts w:ascii="Times New Roman" w:hAnsi="Times New Roman"/>
                <w:color w:val="000000"/>
                <w:sz w:val="24"/>
                <w:szCs w:val="24"/>
                <w:lang w:val="uk-UA" w:eastAsia="ru-RU"/>
              </w:rPr>
              <w:t>юр</w:t>
            </w:r>
            <w:proofErr w:type="spellEnd"/>
            <w:r w:rsidRPr="005F20D4">
              <w:rPr>
                <w:rFonts w:ascii="Times New Roman" w:hAnsi="Times New Roman"/>
                <w:color w:val="000000"/>
                <w:sz w:val="24"/>
                <w:szCs w:val="24"/>
                <w:lang w:val="uk-UA" w:eastAsia="ru-RU"/>
              </w:rPr>
              <w:t>. осіб):</w:t>
            </w:r>
          </w:p>
        </w:tc>
        <w:tc>
          <w:tcPr>
            <w:tcW w:w="4678" w:type="dxa"/>
            <w:shd w:val="clear" w:color="auto" w:fill="FFFF00"/>
          </w:tcPr>
          <w:p w14:paraId="43BD7EE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A94148F" w14:textId="77777777" w:rsidTr="00CD0501">
        <w:tc>
          <w:tcPr>
            <w:tcW w:w="709" w:type="dxa"/>
          </w:tcPr>
          <w:p w14:paraId="10B4705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4</w:t>
            </w:r>
          </w:p>
        </w:tc>
        <w:tc>
          <w:tcPr>
            <w:tcW w:w="4678" w:type="dxa"/>
          </w:tcPr>
          <w:p w14:paraId="7547422D"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 xml:space="preserve">Номер телефону керівника юридичної особи (для </w:t>
            </w:r>
            <w:proofErr w:type="spellStart"/>
            <w:r w:rsidRPr="005F20D4">
              <w:rPr>
                <w:rFonts w:ascii="Times New Roman" w:hAnsi="Times New Roman"/>
                <w:color w:val="000000"/>
                <w:sz w:val="24"/>
                <w:szCs w:val="24"/>
                <w:lang w:val="uk-UA" w:eastAsia="ru-RU"/>
              </w:rPr>
              <w:t>юр</w:t>
            </w:r>
            <w:proofErr w:type="spellEnd"/>
            <w:r w:rsidRPr="005F20D4">
              <w:rPr>
                <w:rFonts w:ascii="Times New Roman" w:hAnsi="Times New Roman"/>
                <w:color w:val="000000"/>
                <w:sz w:val="24"/>
                <w:szCs w:val="24"/>
                <w:lang w:val="uk-UA" w:eastAsia="ru-RU"/>
              </w:rPr>
              <w:t>. осіб):</w:t>
            </w:r>
          </w:p>
        </w:tc>
        <w:tc>
          <w:tcPr>
            <w:tcW w:w="4678" w:type="dxa"/>
            <w:shd w:val="clear" w:color="auto" w:fill="FFFF00"/>
          </w:tcPr>
          <w:p w14:paraId="49C2A07F"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8062550" w14:textId="77777777" w:rsidTr="00CD0501">
        <w:tc>
          <w:tcPr>
            <w:tcW w:w="709" w:type="dxa"/>
          </w:tcPr>
          <w:p w14:paraId="2DE5856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5</w:t>
            </w:r>
          </w:p>
        </w:tc>
        <w:tc>
          <w:tcPr>
            <w:tcW w:w="4678" w:type="dxa"/>
          </w:tcPr>
          <w:p w14:paraId="593C410C"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Контактна особа:</w:t>
            </w:r>
          </w:p>
        </w:tc>
        <w:tc>
          <w:tcPr>
            <w:tcW w:w="4678" w:type="dxa"/>
            <w:shd w:val="clear" w:color="auto" w:fill="FFFF00"/>
          </w:tcPr>
          <w:p w14:paraId="779847C4"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9FFE0B7" w14:textId="77777777" w:rsidTr="00CD0501">
        <w:tc>
          <w:tcPr>
            <w:tcW w:w="709" w:type="dxa"/>
          </w:tcPr>
          <w:p w14:paraId="0ED23253"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6</w:t>
            </w:r>
          </w:p>
        </w:tc>
        <w:tc>
          <w:tcPr>
            <w:tcW w:w="4678" w:type="dxa"/>
          </w:tcPr>
          <w:p w14:paraId="30E15FD6"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 xml:space="preserve">Номер </w:t>
            </w:r>
            <w:proofErr w:type="spellStart"/>
            <w:r w:rsidRPr="005F20D4">
              <w:rPr>
                <w:rFonts w:ascii="Times New Roman" w:hAnsi="Times New Roman"/>
                <w:color w:val="000000"/>
                <w:sz w:val="24"/>
                <w:szCs w:val="24"/>
                <w:lang w:val="uk-UA" w:eastAsia="ru-RU"/>
              </w:rPr>
              <w:t>моб</w:t>
            </w:r>
            <w:proofErr w:type="spellEnd"/>
            <w:r w:rsidRPr="005F20D4">
              <w:rPr>
                <w:rFonts w:ascii="Times New Roman" w:hAnsi="Times New Roman"/>
                <w:color w:val="000000"/>
                <w:sz w:val="24"/>
                <w:szCs w:val="24"/>
                <w:lang w:val="uk-UA" w:eastAsia="ru-RU"/>
              </w:rPr>
              <w:t>. телефону контактної особи:</w:t>
            </w:r>
          </w:p>
        </w:tc>
        <w:tc>
          <w:tcPr>
            <w:tcW w:w="4678" w:type="dxa"/>
            <w:shd w:val="clear" w:color="auto" w:fill="FFFF00"/>
          </w:tcPr>
          <w:p w14:paraId="51266BBC"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7643923D" w14:textId="77777777" w:rsidTr="00CD0501">
        <w:tc>
          <w:tcPr>
            <w:tcW w:w="709" w:type="dxa"/>
          </w:tcPr>
          <w:p w14:paraId="785CA904"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7</w:t>
            </w:r>
          </w:p>
        </w:tc>
        <w:tc>
          <w:tcPr>
            <w:tcW w:w="4678" w:type="dxa"/>
          </w:tcPr>
          <w:p w14:paraId="15CCE4CF"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Електронна пошта контактної особи:</w:t>
            </w:r>
          </w:p>
        </w:tc>
        <w:tc>
          <w:tcPr>
            <w:tcW w:w="4678" w:type="dxa"/>
            <w:shd w:val="clear" w:color="auto" w:fill="FFFF00"/>
          </w:tcPr>
          <w:p w14:paraId="70729178"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FBD0179" w14:textId="77777777" w:rsidTr="00CD0501">
        <w:tc>
          <w:tcPr>
            <w:tcW w:w="709" w:type="dxa"/>
          </w:tcPr>
          <w:p w14:paraId="194E32D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8</w:t>
            </w:r>
          </w:p>
        </w:tc>
        <w:tc>
          <w:tcPr>
            <w:tcW w:w="4678" w:type="dxa"/>
          </w:tcPr>
          <w:p w14:paraId="6801EFC5"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Адреса веб-сайту (за наявності):</w:t>
            </w:r>
          </w:p>
        </w:tc>
        <w:tc>
          <w:tcPr>
            <w:tcW w:w="4678" w:type="dxa"/>
            <w:shd w:val="clear" w:color="auto" w:fill="FFFF00"/>
          </w:tcPr>
          <w:p w14:paraId="2D584E3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33EA010A" w14:textId="77777777" w:rsidTr="00CD0501">
        <w:tc>
          <w:tcPr>
            <w:tcW w:w="709" w:type="dxa"/>
          </w:tcPr>
          <w:p w14:paraId="00EE5DF8"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9</w:t>
            </w:r>
          </w:p>
        </w:tc>
        <w:tc>
          <w:tcPr>
            <w:tcW w:w="4678" w:type="dxa"/>
          </w:tcPr>
          <w:p w14:paraId="5397B2DB"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Банківські реквізити:</w:t>
            </w:r>
          </w:p>
        </w:tc>
        <w:tc>
          <w:tcPr>
            <w:tcW w:w="4678" w:type="dxa"/>
            <w:shd w:val="clear" w:color="auto" w:fill="FFFF00"/>
          </w:tcPr>
          <w:p w14:paraId="7DB56B80"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4D75DB2" w14:textId="77777777" w:rsidTr="00CD0501">
        <w:tc>
          <w:tcPr>
            <w:tcW w:w="709" w:type="dxa"/>
          </w:tcPr>
          <w:p w14:paraId="3336BA12"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10</w:t>
            </w:r>
          </w:p>
        </w:tc>
        <w:tc>
          <w:tcPr>
            <w:tcW w:w="4678" w:type="dxa"/>
          </w:tcPr>
          <w:p w14:paraId="558D0B6C"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eastAsia="ru-RU"/>
              </w:rPr>
            </w:pPr>
            <w:r w:rsidRPr="005F20D4">
              <w:rPr>
                <w:rFonts w:ascii="Times New Roman" w:hAnsi="Times New Roman"/>
                <w:color w:val="000000"/>
                <w:sz w:val="24"/>
                <w:szCs w:val="24"/>
                <w:lang w:val="uk-UA" w:eastAsia="ru-RU"/>
              </w:rPr>
              <w:t xml:space="preserve">Вид коду економічної діяльності за КВЕД, або вид діяльності згідно статуту, в рамках якого юридична особа або фізична особа </w:t>
            </w:r>
            <w:r w:rsidRPr="005F20D4">
              <w:rPr>
                <w:rFonts w:ascii="Times New Roman" w:hAnsi="Times New Roman"/>
                <w:color w:val="000000"/>
                <w:sz w:val="24"/>
                <w:szCs w:val="24"/>
                <w:lang w:val="uk-UA" w:eastAsia="ru-RU"/>
              </w:rPr>
              <w:lastRenderedPageBreak/>
              <w:t>має право поставляти відповідний товар:</w:t>
            </w:r>
          </w:p>
        </w:tc>
        <w:tc>
          <w:tcPr>
            <w:tcW w:w="4678" w:type="dxa"/>
            <w:shd w:val="clear" w:color="auto" w:fill="FFFF00"/>
          </w:tcPr>
          <w:p w14:paraId="1EFC01A2"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02CE8A5" w14:textId="77777777" w:rsidTr="00CD0501">
        <w:tc>
          <w:tcPr>
            <w:tcW w:w="709" w:type="dxa"/>
          </w:tcPr>
          <w:p w14:paraId="15325833"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11</w:t>
            </w:r>
          </w:p>
        </w:tc>
        <w:tc>
          <w:tcPr>
            <w:tcW w:w="4678" w:type="dxa"/>
          </w:tcPr>
          <w:p w14:paraId="476E4A88"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eastAsia="ru-RU"/>
              </w:rPr>
            </w:pPr>
            <w:r w:rsidRPr="005F20D4">
              <w:rPr>
                <w:rFonts w:ascii="Times New Roman" w:hAnsi="Times New Roman"/>
                <w:color w:val="000000"/>
                <w:sz w:val="24"/>
                <w:szCs w:val="24"/>
                <w:lang w:val="uk-UA" w:eastAsia="ru-RU"/>
              </w:rPr>
              <w:t>Група платника єдиного податку (лише для платників єдиного податку):</w:t>
            </w:r>
          </w:p>
        </w:tc>
        <w:tc>
          <w:tcPr>
            <w:tcW w:w="4678" w:type="dxa"/>
            <w:shd w:val="clear" w:color="auto" w:fill="FFFF00"/>
          </w:tcPr>
          <w:p w14:paraId="6D2E3179"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bl>
    <w:p w14:paraId="75E5B4D1" w14:textId="77777777" w:rsidR="00681F90" w:rsidRPr="005F20D4" w:rsidRDefault="00681F90" w:rsidP="00681F90">
      <w:pPr>
        <w:pBdr>
          <w:top w:val="nil"/>
          <w:left w:val="nil"/>
          <w:bottom w:val="nil"/>
          <w:right w:val="nil"/>
          <w:between w:val="nil"/>
        </w:pBdr>
        <w:ind w:right="-426"/>
        <w:rPr>
          <w:rFonts w:ascii="Times New Roman" w:hAnsi="Times New Roman"/>
          <w:sz w:val="24"/>
          <w:szCs w:val="24"/>
        </w:rPr>
      </w:pPr>
      <w:r w:rsidRPr="005F20D4">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681F90" w:rsidRPr="005F20D4" w14:paraId="7165C5F5" w14:textId="77777777" w:rsidTr="00735939">
        <w:trPr>
          <w:trHeight w:val="765"/>
        </w:trPr>
        <w:tc>
          <w:tcPr>
            <w:tcW w:w="567" w:type="dxa"/>
            <w:shd w:val="clear" w:color="auto" w:fill="FFFFFF"/>
            <w:noWrap/>
            <w:vAlign w:val="center"/>
            <w:hideMark/>
          </w:tcPr>
          <w:p w14:paraId="7DC1ADE8"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 з/п</w:t>
            </w:r>
          </w:p>
        </w:tc>
        <w:tc>
          <w:tcPr>
            <w:tcW w:w="6946" w:type="dxa"/>
            <w:gridSpan w:val="3"/>
            <w:shd w:val="clear" w:color="auto" w:fill="FFFFFF"/>
            <w:vAlign w:val="center"/>
            <w:hideMark/>
          </w:tcPr>
          <w:p w14:paraId="0A399CD0"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Умови співпраці*</w:t>
            </w:r>
          </w:p>
        </w:tc>
        <w:tc>
          <w:tcPr>
            <w:tcW w:w="2268" w:type="dxa"/>
            <w:shd w:val="clear" w:color="auto" w:fill="FFFFFF"/>
            <w:vAlign w:val="center"/>
            <w:hideMark/>
          </w:tcPr>
          <w:p w14:paraId="5F419108"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Відповідність вимогам / згода</w:t>
            </w:r>
            <w:r w:rsidRPr="005F20D4">
              <w:rPr>
                <w:rFonts w:ascii="Times New Roman" w:hAnsi="Times New Roman"/>
                <w:b/>
                <w:bCs/>
                <w:color w:val="000000"/>
                <w:sz w:val="24"/>
                <w:szCs w:val="24"/>
              </w:rPr>
              <w:br/>
              <w:t>(ТАК / НІ)</w:t>
            </w:r>
          </w:p>
        </w:tc>
      </w:tr>
      <w:tr w:rsidR="00681F90" w:rsidRPr="005F20D4" w14:paraId="4A4B2374" w14:textId="77777777" w:rsidTr="00CD0501">
        <w:trPr>
          <w:trHeight w:val="510"/>
        </w:trPr>
        <w:tc>
          <w:tcPr>
            <w:tcW w:w="567" w:type="dxa"/>
            <w:shd w:val="clear" w:color="auto" w:fill="auto"/>
            <w:noWrap/>
            <w:hideMark/>
          </w:tcPr>
          <w:p w14:paraId="686830F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1</w:t>
            </w:r>
          </w:p>
        </w:tc>
        <w:tc>
          <w:tcPr>
            <w:tcW w:w="2410" w:type="dxa"/>
            <w:shd w:val="clear" w:color="auto" w:fill="auto"/>
            <w:hideMark/>
          </w:tcPr>
          <w:p w14:paraId="002BD319"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Загальний термін договору:</w:t>
            </w:r>
          </w:p>
        </w:tc>
        <w:tc>
          <w:tcPr>
            <w:tcW w:w="3168" w:type="dxa"/>
            <w:shd w:val="clear" w:color="auto" w:fill="auto"/>
            <w:hideMark/>
          </w:tcPr>
          <w:p w14:paraId="2C4E0541"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початок:</w:t>
            </w:r>
          </w:p>
          <w:p w14:paraId="482C57AB"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З моменту підписання договору</w:t>
            </w:r>
          </w:p>
        </w:tc>
        <w:tc>
          <w:tcPr>
            <w:tcW w:w="3636" w:type="dxa"/>
            <w:gridSpan w:val="2"/>
            <w:shd w:val="clear" w:color="auto" w:fill="auto"/>
            <w:hideMark/>
          </w:tcPr>
          <w:p w14:paraId="682C272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xml:space="preserve">кінець: </w:t>
            </w:r>
          </w:p>
          <w:p w14:paraId="00E7739E" w14:textId="3A9A4878" w:rsidR="00681F90" w:rsidRPr="005F20D4" w:rsidRDefault="005F03F4" w:rsidP="00681F90">
            <w:pPr>
              <w:spacing w:after="0" w:line="240" w:lineRule="auto"/>
              <w:jc w:val="center"/>
              <w:rPr>
                <w:rFonts w:ascii="Times New Roman" w:hAnsi="Times New Roman"/>
                <w:sz w:val="24"/>
                <w:szCs w:val="24"/>
              </w:rPr>
            </w:pPr>
            <w:r w:rsidRPr="005F20D4">
              <w:rPr>
                <w:rFonts w:ascii="Times New Roman" w:hAnsi="Times New Roman"/>
                <w:sz w:val="24"/>
                <w:szCs w:val="24"/>
              </w:rPr>
              <w:t>31</w:t>
            </w:r>
            <w:r w:rsidR="00681F90" w:rsidRPr="005F20D4">
              <w:rPr>
                <w:rFonts w:ascii="Times New Roman" w:hAnsi="Times New Roman"/>
                <w:sz w:val="24"/>
                <w:szCs w:val="24"/>
              </w:rPr>
              <w:t>.</w:t>
            </w:r>
            <w:r w:rsidRPr="005F20D4">
              <w:rPr>
                <w:rFonts w:ascii="Times New Roman" w:hAnsi="Times New Roman"/>
                <w:sz w:val="24"/>
                <w:szCs w:val="24"/>
              </w:rPr>
              <w:t>12</w:t>
            </w:r>
            <w:r w:rsidR="00681F90" w:rsidRPr="005F20D4">
              <w:rPr>
                <w:rFonts w:ascii="Times New Roman" w:hAnsi="Times New Roman"/>
                <w:sz w:val="24"/>
                <w:szCs w:val="24"/>
              </w:rPr>
              <w:t>.2024</w:t>
            </w:r>
          </w:p>
        </w:tc>
      </w:tr>
      <w:tr w:rsidR="00681F90" w:rsidRPr="005F20D4" w14:paraId="1982E2ED" w14:textId="77777777" w:rsidTr="00735939">
        <w:trPr>
          <w:trHeight w:val="897"/>
        </w:trPr>
        <w:tc>
          <w:tcPr>
            <w:tcW w:w="567" w:type="dxa"/>
            <w:shd w:val="clear" w:color="auto" w:fill="auto"/>
            <w:noWrap/>
            <w:hideMark/>
          </w:tcPr>
          <w:p w14:paraId="3F9BF5AE"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2</w:t>
            </w:r>
          </w:p>
        </w:tc>
        <w:tc>
          <w:tcPr>
            <w:tcW w:w="2410" w:type="dxa"/>
            <w:shd w:val="clear" w:color="auto" w:fill="auto"/>
            <w:hideMark/>
          </w:tcPr>
          <w:p w14:paraId="5D2CDFAA"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Умови оплати:</w:t>
            </w:r>
          </w:p>
        </w:tc>
        <w:tc>
          <w:tcPr>
            <w:tcW w:w="4536" w:type="dxa"/>
            <w:gridSpan w:val="2"/>
            <w:shd w:val="clear" w:color="auto" w:fill="auto"/>
            <w:hideMark/>
          </w:tcPr>
          <w:p w14:paraId="1D8D533A" w14:textId="3A578056" w:rsidR="00681F90" w:rsidRPr="005F20D4" w:rsidRDefault="00681F90" w:rsidP="00681F90">
            <w:pPr>
              <w:tabs>
                <w:tab w:val="left" w:pos="993"/>
              </w:tabs>
              <w:spacing w:after="0" w:line="240" w:lineRule="auto"/>
              <w:jc w:val="both"/>
              <w:rPr>
                <w:rFonts w:ascii="Times New Roman" w:hAnsi="Times New Roman"/>
                <w:sz w:val="24"/>
                <w:szCs w:val="24"/>
              </w:rPr>
            </w:pPr>
            <w:r w:rsidRPr="005F20D4">
              <w:rPr>
                <w:rFonts w:ascii="Times New Roman" w:hAnsi="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51BEA313"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0002F95E" w14:textId="77777777" w:rsidTr="00735939">
        <w:trPr>
          <w:trHeight w:val="255"/>
        </w:trPr>
        <w:tc>
          <w:tcPr>
            <w:tcW w:w="567" w:type="dxa"/>
            <w:shd w:val="clear" w:color="auto" w:fill="auto"/>
            <w:noWrap/>
            <w:hideMark/>
          </w:tcPr>
          <w:p w14:paraId="4D485B77"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3</w:t>
            </w:r>
          </w:p>
        </w:tc>
        <w:tc>
          <w:tcPr>
            <w:tcW w:w="2410" w:type="dxa"/>
            <w:shd w:val="clear" w:color="auto" w:fill="auto"/>
            <w:hideMark/>
          </w:tcPr>
          <w:p w14:paraId="6BE9B500"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Розрахунок</w:t>
            </w:r>
          </w:p>
        </w:tc>
        <w:tc>
          <w:tcPr>
            <w:tcW w:w="4536" w:type="dxa"/>
            <w:gridSpan w:val="2"/>
            <w:shd w:val="clear" w:color="auto" w:fill="auto"/>
            <w:hideMark/>
          </w:tcPr>
          <w:p w14:paraId="7FD1B9DB"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Безготівковий розрахунок.</w:t>
            </w:r>
          </w:p>
        </w:tc>
        <w:tc>
          <w:tcPr>
            <w:tcW w:w="2268" w:type="dxa"/>
            <w:shd w:val="clear" w:color="000000" w:fill="FFFF00"/>
            <w:noWrap/>
            <w:hideMark/>
          </w:tcPr>
          <w:p w14:paraId="2BD40650"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0DC6A55A" w14:textId="77777777" w:rsidTr="00735939">
        <w:trPr>
          <w:trHeight w:val="570"/>
        </w:trPr>
        <w:tc>
          <w:tcPr>
            <w:tcW w:w="567" w:type="dxa"/>
            <w:shd w:val="clear" w:color="auto" w:fill="auto"/>
            <w:noWrap/>
            <w:hideMark/>
          </w:tcPr>
          <w:p w14:paraId="0D253782"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4</w:t>
            </w:r>
          </w:p>
        </w:tc>
        <w:tc>
          <w:tcPr>
            <w:tcW w:w="2410" w:type="dxa"/>
            <w:shd w:val="clear" w:color="auto" w:fill="auto"/>
            <w:hideMark/>
          </w:tcPr>
          <w:p w14:paraId="67CF3E15"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Можливість обрання кількох переможців:</w:t>
            </w:r>
          </w:p>
        </w:tc>
        <w:tc>
          <w:tcPr>
            <w:tcW w:w="4536" w:type="dxa"/>
            <w:gridSpan w:val="2"/>
            <w:shd w:val="clear" w:color="auto" w:fill="auto"/>
            <w:hideMark/>
          </w:tcPr>
          <w:p w14:paraId="148D9AB9"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Ні</w:t>
            </w:r>
          </w:p>
        </w:tc>
        <w:tc>
          <w:tcPr>
            <w:tcW w:w="2268" w:type="dxa"/>
            <w:shd w:val="clear" w:color="000000" w:fill="FFFF00"/>
            <w:noWrap/>
            <w:hideMark/>
          </w:tcPr>
          <w:p w14:paraId="17756594"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339A657E" w14:textId="77777777" w:rsidTr="00735939">
        <w:trPr>
          <w:trHeight w:val="405"/>
        </w:trPr>
        <w:tc>
          <w:tcPr>
            <w:tcW w:w="567" w:type="dxa"/>
            <w:shd w:val="clear" w:color="auto" w:fill="auto"/>
            <w:noWrap/>
            <w:hideMark/>
          </w:tcPr>
          <w:p w14:paraId="18C22538"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5</w:t>
            </w:r>
          </w:p>
        </w:tc>
        <w:tc>
          <w:tcPr>
            <w:tcW w:w="2410" w:type="dxa"/>
            <w:shd w:val="clear" w:color="auto" w:fill="auto"/>
            <w:hideMark/>
          </w:tcPr>
          <w:p w14:paraId="6B1A9FAC"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Штрафні санкції:</w:t>
            </w:r>
          </w:p>
        </w:tc>
        <w:tc>
          <w:tcPr>
            <w:tcW w:w="4536" w:type="dxa"/>
            <w:gridSpan w:val="2"/>
            <w:shd w:val="clear" w:color="auto" w:fill="auto"/>
            <w:hideMark/>
          </w:tcPr>
          <w:p w14:paraId="776C6A8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Згідно умов договору.</w:t>
            </w:r>
          </w:p>
        </w:tc>
        <w:tc>
          <w:tcPr>
            <w:tcW w:w="2268" w:type="dxa"/>
            <w:shd w:val="clear" w:color="000000" w:fill="FFFF00"/>
            <w:noWrap/>
            <w:hideMark/>
          </w:tcPr>
          <w:p w14:paraId="153F2C7D"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7656CBE4" w14:textId="77777777" w:rsidTr="00735939">
        <w:trPr>
          <w:trHeight w:val="420"/>
        </w:trPr>
        <w:tc>
          <w:tcPr>
            <w:tcW w:w="567" w:type="dxa"/>
            <w:shd w:val="clear" w:color="auto" w:fill="auto"/>
            <w:noWrap/>
            <w:hideMark/>
          </w:tcPr>
          <w:p w14:paraId="45346173"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6</w:t>
            </w:r>
          </w:p>
        </w:tc>
        <w:tc>
          <w:tcPr>
            <w:tcW w:w="2410" w:type="dxa"/>
            <w:shd w:val="clear" w:color="auto" w:fill="auto"/>
            <w:hideMark/>
          </w:tcPr>
          <w:p w14:paraId="058B47FB"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Умови постачання товару</w:t>
            </w:r>
          </w:p>
        </w:tc>
        <w:tc>
          <w:tcPr>
            <w:tcW w:w="4536" w:type="dxa"/>
            <w:gridSpan w:val="2"/>
            <w:shd w:val="clear" w:color="auto" w:fill="auto"/>
            <w:hideMark/>
          </w:tcPr>
          <w:p w14:paraId="4B551B6F"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Згідно умов договору.</w:t>
            </w:r>
          </w:p>
        </w:tc>
        <w:tc>
          <w:tcPr>
            <w:tcW w:w="2268" w:type="dxa"/>
            <w:shd w:val="clear" w:color="000000" w:fill="FFFF00"/>
            <w:noWrap/>
            <w:hideMark/>
          </w:tcPr>
          <w:p w14:paraId="1B0A5475"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415B2C8A" w14:textId="77777777" w:rsidTr="00735939">
        <w:trPr>
          <w:trHeight w:val="563"/>
        </w:trPr>
        <w:tc>
          <w:tcPr>
            <w:tcW w:w="567" w:type="dxa"/>
            <w:shd w:val="clear" w:color="auto" w:fill="auto"/>
            <w:noWrap/>
            <w:hideMark/>
          </w:tcPr>
          <w:p w14:paraId="7AD8DD4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7</w:t>
            </w:r>
          </w:p>
        </w:tc>
        <w:tc>
          <w:tcPr>
            <w:tcW w:w="2410" w:type="dxa"/>
            <w:shd w:val="clear" w:color="auto" w:fill="auto"/>
            <w:hideMark/>
          </w:tcPr>
          <w:p w14:paraId="6CAE5CA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Дозволяється оплата ПДВ за проектом:</w:t>
            </w:r>
          </w:p>
        </w:tc>
        <w:tc>
          <w:tcPr>
            <w:tcW w:w="4536" w:type="dxa"/>
            <w:gridSpan w:val="2"/>
            <w:shd w:val="clear" w:color="auto" w:fill="auto"/>
            <w:hideMark/>
          </w:tcPr>
          <w:p w14:paraId="7824C3AF" w14:textId="77777777" w:rsidR="00681F90" w:rsidRPr="005F20D4" w:rsidRDefault="00681F90" w:rsidP="00681F90">
            <w:pPr>
              <w:spacing w:after="0" w:line="240" w:lineRule="auto"/>
              <w:jc w:val="both"/>
              <w:rPr>
                <w:rFonts w:ascii="Times New Roman" w:hAnsi="Times New Roman"/>
                <w:sz w:val="24"/>
                <w:szCs w:val="24"/>
              </w:rPr>
            </w:pPr>
            <w:r w:rsidRPr="005F20D4">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hAnsi="Times New Roman"/>
                <w:sz w:val="24"/>
                <w:szCs w:val="24"/>
              </w:rPr>
              <w:t>субгрантів</w:t>
            </w:r>
            <w:proofErr w:type="spellEnd"/>
            <w:r w:rsidRPr="005F20D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35741520"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2847278C" w14:textId="77777777" w:rsidTr="00735939">
        <w:trPr>
          <w:trHeight w:val="765"/>
        </w:trPr>
        <w:tc>
          <w:tcPr>
            <w:tcW w:w="567" w:type="dxa"/>
            <w:shd w:val="clear" w:color="auto" w:fill="auto"/>
            <w:noWrap/>
            <w:hideMark/>
          </w:tcPr>
          <w:p w14:paraId="61C881A6"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8</w:t>
            </w:r>
          </w:p>
        </w:tc>
        <w:tc>
          <w:tcPr>
            <w:tcW w:w="2410" w:type="dxa"/>
            <w:shd w:val="clear" w:color="auto" w:fill="auto"/>
            <w:hideMark/>
          </w:tcPr>
          <w:p w14:paraId="64229D2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Фіксована вартість товару, робіт або послуг:</w:t>
            </w:r>
          </w:p>
        </w:tc>
        <w:tc>
          <w:tcPr>
            <w:tcW w:w="4536" w:type="dxa"/>
            <w:gridSpan w:val="2"/>
            <w:shd w:val="clear" w:color="auto" w:fill="auto"/>
            <w:hideMark/>
          </w:tcPr>
          <w:p w14:paraId="1EF32DC5"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722FA12D"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bl>
    <w:p w14:paraId="4CC4E46D" w14:textId="77777777" w:rsidR="00681F90" w:rsidRPr="005F20D4" w:rsidRDefault="00681F90" w:rsidP="00681F90">
      <w:pPr>
        <w:spacing w:after="0" w:line="240" w:lineRule="auto"/>
        <w:ind w:right="-142" w:firstLine="709"/>
        <w:jc w:val="both"/>
        <w:rPr>
          <w:rFonts w:ascii="Times New Roman" w:hAnsi="Times New Roman"/>
          <w:color w:val="000000"/>
          <w:sz w:val="24"/>
          <w:szCs w:val="24"/>
        </w:rPr>
      </w:pPr>
      <w:r w:rsidRPr="005F20D4">
        <w:rPr>
          <w:rFonts w:ascii="Times New Roman" w:hAnsi="Times New Roman"/>
          <w:color w:val="000000"/>
          <w:sz w:val="24"/>
          <w:szCs w:val="24"/>
        </w:rPr>
        <w:t xml:space="preserve">*Неприйняття учасником умов співпраці призведе до відхилення його тендерної пропозиції, як такої </w:t>
      </w:r>
      <w:r w:rsidRPr="005F20D4">
        <w:rPr>
          <w:rFonts w:ascii="Times New Roman" w:hAnsi="Times New Roman"/>
          <w:sz w:val="24"/>
          <w:szCs w:val="24"/>
        </w:rPr>
        <w:t>що не відповідає умовам тендерної документації.</w:t>
      </w:r>
    </w:p>
    <w:p w14:paraId="387BF6C6" w14:textId="77777777" w:rsidR="00681F90" w:rsidRPr="005F20D4" w:rsidRDefault="00681F90" w:rsidP="00681F90">
      <w:pPr>
        <w:spacing w:after="0" w:line="240" w:lineRule="auto"/>
        <w:ind w:right="-142" w:firstLine="709"/>
        <w:jc w:val="both"/>
        <w:rPr>
          <w:rFonts w:ascii="Times New Roman" w:hAnsi="Times New Roman"/>
          <w:sz w:val="24"/>
          <w:szCs w:val="24"/>
        </w:rPr>
      </w:pPr>
    </w:p>
    <w:p w14:paraId="06B6E738" w14:textId="1C4655C1" w:rsidR="00681F90" w:rsidRPr="005F20D4" w:rsidRDefault="00681F90" w:rsidP="00681F90">
      <w:pPr>
        <w:spacing w:after="0" w:line="240" w:lineRule="auto"/>
        <w:ind w:firstLine="709"/>
        <w:jc w:val="both"/>
        <w:rPr>
          <w:rFonts w:ascii="Times New Roman" w:hAnsi="Times New Roman"/>
          <w:sz w:val="24"/>
          <w:szCs w:val="24"/>
        </w:rPr>
      </w:pPr>
      <w:bookmarkStart w:id="7" w:name="_Hlk159336211"/>
      <w:r w:rsidRPr="005F20D4">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31D1084A" w14:textId="3806132D" w:rsidR="00681F90" w:rsidRPr="005F20D4" w:rsidRDefault="00681F90">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5F20D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65626" w:rsidRPr="005F20D4">
        <w:rPr>
          <w:rFonts w:ascii="Times New Roman" w:hAnsi="Times New Roman"/>
          <w:sz w:val="24"/>
          <w:szCs w:val="24"/>
          <w:lang w:eastAsia="ru-RU"/>
        </w:rPr>
        <w:br/>
      </w:r>
      <w:r w:rsidR="00FC193A" w:rsidRPr="005F20D4">
        <w:rPr>
          <w:rFonts w:ascii="Times New Roman" w:hAnsi="Times New Roman"/>
          <w:bCs/>
          <w:iCs/>
          <w:sz w:val="24"/>
          <w:szCs w:val="24"/>
          <w:lang w:eastAsia="ru-RU"/>
        </w:rPr>
        <w:t>ДК 021:2015:33120000-7-Системи реєстрації медичної інформації та дослідне обладнання (Швидкі тести на 10 видів наркотичних речовин</w:t>
      </w:r>
      <w:r w:rsidR="00AA7EDA" w:rsidRPr="005F20D4">
        <w:rPr>
          <w:rFonts w:ascii="Times New Roman" w:hAnsi="Times New Roman"/>
          <w:bCs/>
          <w:iCs/>
          <w:sz w:val="24"/>
          <w:szCs w:val="24"/>
          <w:lang w:eastAsia="ru-RU"/>
        </w:rPr>
        <w:t xml:space="preserve"> </w:t>
      </w:r>
      <w:r w:rsidR="006E0000" w:rsidRPr="006E0000">
        <w:rPr>
          <w:rFonts w:ascii="Times New Roman" w:hAnsi="Times New Roman"/>
          <w:bCs/>
          <w:iCs/>
          <w:sz w:val="24"/>
          <w:szCs w:val="24"/>
          <w:lang w:eastAsia="ru-RU"/>
        </w:rPr>
        <w:t>для потреб закладів охорони здоров’я державної кримінально-виконавчої служби України</w:t>
      </w:r>
      <w:r w:rsidR="00FC193A" w:rsidRPr="005F20D4">
        <w:rPr>
          <w:rFonts w:ascii="Times New Roman" w:hAnsi="Times New Roman"/>
          <w:bCs/>
          <w:iCs/>
          <w:sz w:val="24"/>
          <w:szCs w:val="24"/>
          <w:lang w:eastAsia="ru-RU"/>
        </w:rPr>
        <w:t>)</w:t>
      </w:r>
      <w:r w:rsidRPr="005F20D4">
        <w:rPr>
          <w:rFonts w:ascii="Times New Roman" w:hAnsi="Times New Roman"/>
          <w:bCs/>
          <w:iCs/>
          <w:sz w:val="24"/>
          <w:szCs w:val="24"/>
          <w:lang w:eastAsia="ru-RU"/>
        </w:rPr>
        <w:t xml:space="preserve"> </w:t>
      </w:r>
      <w:r w:rsidRPr="005F20D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3B37DA85" w14:textId="77777777" w:rsidR="00681F90" w:rsidRPr="005F20D4" w:rsidRDefault="00681F90">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5F20D4">
        <w:rPr>
          <w:rFonts w:ascii="Times New Roman" w:hAnsi="Times New Roman"/>
          <w:sz w:val="24"/>
          <w:szCs w:val="24"/>
          <w:lang w:eastAsia="ru-RU"/>
        </w:rPr>
        <w:t>д</w:t>
      </w:r>
      <w:r w:rsidRPr="005F20D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w:t>
      </w:r>
      <w:r w:rsidRPr="005F20D4">
        <w:rPr>
          <w:rFonts w:ascii="Times New Roman" w:hAnsi="Times New Roman"/>
          <w:color w:val="000000"/>
          <w:sz w:val="24"/>
          <w:szCs w:val="24"/>
          <w:bdr w:val="none" w:sz="0" w:space="0" w:color="auto" w:frame="1"/>
          <w:shd w:val="clear" w:color="auto" w:fill="FFFFFF"/>
          <w:lang w:eastAsia="ru-RU"/>
        </w:rPr>
        <w:lastRenderedPageBreak/>
        <w:t xml:space="preserve">коли це дозволено законодавством про економічні санкції. </w:t>
      </w:r>
      <w:r w:rsidRPr="005F20D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8C6FFC6" w14:textId="77777777" w:rsidR="00681F90" w:rsidRPr="005F20D4" w:rsidRDefault="00681F90">
      <w:pPr>
        <w:numPr>
          <w:ilvl w:val="0"/>
          <w:numId w:val="8"/>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5F20D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4F3881" w14:textId="77777777" w:rsidR="00681F90" w:rsidRPr="005F20D4" w:rsidRDefault="00681F90" w:rsidP="00681F90">
      <w:pPr>
        <w:tabs>
          <w:tab w:val="left" w:pos="993"/>
        </w:tabs>
        <w:spacing w:after="0" w:line="240" w:lineRule="auto"/>
        <w:ind w:firstLine="709"/>
        <w:jc w:val="both"/>
        <w:rPr>
          <w:rFonts w:ascii="Times New Roman" w:hAnsi="Times New Roman"/>
          <w:sz w:val="24"/>
          <w:szCs w:val="24"/>
        </w:rPr>
      </w:pPr>
      <w:r w:rsidRPr="005F20D4">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3B378415" w14:textId="77777777" w:rsidR="00681F90" w:rsidRPr="005F20D4" w:rsidRDefault="00681F90" w:rsidP="00681F90">
      <w:pPr>
        <w:suppressAutoHyphens/>
        <w:spacing w:after="0" w:line="240" w:lineRule="auto"/>
        <w:ind w:firstLine="709"/>
        <w:jc w:val="both"/>
        <w:rPr>
          <w:rFonts w:ascii="Times New Roman" w:hAnsi="Times New Roman"/>
          <w:sz w:val="24"/>
          <w:szCs w:val="24"/>
        </w:rPr>
      </w:pPr>
      <w:r w:rsidRPr="005F20D4">
        <w:rPr>
          <w:rFonts w:ascii="Times New Roman" w:hAnsi="Times New Roman"/>
          <w:sz w:val="24"/>
          <w:szCs w:val="24"/>
        </w:rPr>
        <w:t>Термін дії даної пропозиції складає 90 календарних днів з дня відкриття Пропозиції.</w:t>
      </w:r>
    </w:p>
    <w:p w14:paraId="5BD2DD96" w14:textId="77777777" w:rsidR="00681F90" w:rsidRPr="005F20D4" w:rsidRDefault="00681F90" w:rsidP="00681F90">
      <w:pPr>
        <w:tabs>
          <w:tab w:val="right" w:pos="9356"/>
        </w:tabs>
        <w:suppressAutoHyphens/>
        <w:spacing w:after="0" w:line="240" w:lineRule="auto"/>
        <w:ind w:firstLine="709"/>
        <w:jc w:val="both"/>
        <w:rPr>
          <w:rFonts w:ascii="Times New Roman" w:hAnsi="Times New Roman"/>
          <w:sz w:val="24"/>
          <w:szCs w:val="24"/>
        </w:rPr>
      </w:pPr>
      <w:r w:rsidRPr="005F20D4">
        <w:rPr>
          <w:rFonts w:ascii="Times New Roman" w:hAnsi="Times New Roman"/>
          <w:bCs/>
          <w:iCs/>
          <w:sz w:val="24"/>
          <w:szCs w:val="24"/>
        </w:rPr>
        <w:t xml:space="preserve">Повідомляємо, що </w:t>
      </w:r>
      <w:r w:rsidRPr="005F20D4">
        <w:rPr>
          <w:rFonts w:ascii="Times New Roman" w:hAnsi="Times New Roman"/>
          <w:b/>
          <w:bCs/>
          <w:iCs/>
          <w:sz w:val="24"/>
          <w:szCs w:val="24"/>
        </w:rPr>
        <w:t>ми ознайомлені</w:t>
      </w:r>
      <w:r w:rsidRPr="005F20D4">
        <w:rPr>
          <w:rFonts w:ascii="Times New Roman" w:hAnsi="Times New Roman"/>
          <w:bCs/>
          <w:iCs/>
          <w:sz w:val="24"/>
          <w:szCs w:val="24"/>
        </w:rPr>
        <w:t xml:space="preserve"> з </w:t>
      </w:r>
      <w:r w:rsidRPr="005F20D4">
        <w:rPr>
          <w:rFonts w:ascii="Times New Roman" w:hAnsi="Times New Roman"/>
          <w:sz w:val="24"/>
          <w:szCs w:val="24"/>
        </w:rPr>
        <w:t xml:space="preserve">Постановою Кабінету Міністрів України </w:t>
      </w:r>
      <w:r w:rsidRPr="005F20D4">
        <w:rPr>
          <w:rFonts w:ascii="Times New Roman" w:eastAsia="Arial" w:hAnsi="Times New Roman"/>
          <w:sz w:val="24"/>
          <w:szCs w:val="24"/>
        </w:rPr>
        <w:t xml:space="preserve">від </w:t>
      </w:r>
      <w:r w:rsidRPr="005F20D4">
        <w:rPr>
          <w:rFonts w:ascii="Times New Roman" w:eastAsia="Arial" w:hAnsi="Times New Roman"/>
          <w:sz w:val="24"/>
          <w:szCs w:val="24"/>
        </w:rPr>
        <w:br/>
        <w:t xml:space="preserve">17 квітня 2013 р. № 284 </w:t>
      </w:r>
      <w:r w:rsidRPr="005F20D4">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hAnsi="Times New Roman"/>
          <w:sz w:val="24"/>
          <w:szCs w:val="24"/>
        </w:rPr>
        <w:t>субгрантів</w:t>
      </w:r>
      <w:proofErr w:type="spellEnd"/>
      <w:r w:rsidRPr="005F20D4">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F20D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681F90" w:rsidRPr="005F20D4" w14:paraId="3E3E1B0B" w14:textId="77777777" w:rsidTr="00CD0501">
        <w:tc>
          <w:tcPr>
            <w:tcW w:w="4859" w:type="dxa"/>
          </w:tcPr>
          <w:p w14:paraId="438BBA07" w14:textId="77777777" w:rsidR="00681F90" w:rsidRPr="005F20D4" w:rsidRDefault="00681F90" w:rsidP="00681F90">
            <w:pPr>
              <w:suppressAutoHyphens/>
              <w:spacing w:after="0" w:line="240" w:lineRule="auto"/>
              <w:ind w:firstLine="426"/>
              <w:jc w:val="both"/>
              <w:rPr>
                <w:rFonts w:ascii="Times New Roman" w:hAnsi="Times New Roman"/>
                <w:sz w:val="24"/>
                <w:szCs w:val="24"/>
              </w:rPr>
            </w:pPr>
          </w:p>
          <w:p w14:paraId="626C8604" w14:textId="77777777" w:rsidR="00681F90" w:rsidRPr="005F20D4" w:rsidRDefault="00681F90" w:rsidP="00681F90">
            <w:pPr>
              <w:suppressAutoHyphens/>
              <w:spacing w:after="0" w:line="240" w:lineRule="auto"/>
              <w:jc w:val="both"/>
              <w:rPr>
                <w:rFonts w:ascii="Times New Roman" w:hAnsi="Times New Roman"/>
                <w:sz w:val="24"/>
                <w:szCs w:val="24"/>
              </w:rPr>
            </w:pPr>
            <w:r w:rsidRPr="005F20D4">
              <w:rPr>
                <w:rFonts w:ascii="Times New Roman" w:hAnsi="Times New Roman"/>
                <w:sz w:val="24"/>
                <w:szCs w:val="24"/>
              </w:rPr>
              <w:t>Дата:«____»_____________ 2024 року</w:t>
            </w:r>
          </w:p>
          <w:p w14:paraId="785E41BC"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0CB3EB"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Керівник Учасника процедури закупівлі </w:t>
            </w:r>
          </w:p>
          <w:p w14:paraId="295F2A7F"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(або уповноважена особа) </w:t>
            </w:r>
          </w:p>
        </w:tc>
        <w:tc>
          <w:tcPr>
            <w:tcW w:w="2659" w:type="dxa"/>
          </w:tcPr>
          <w:p w14:paraId="42EE01BC"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FC55A98"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1315622" w14:textId="77777777" w:rsidR="00681F90" w:rsidRPr="005F20D4" w:rsidRDefault="00681F90" w:rsidP="00681F90">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CC212D2"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F20D4">
              <w:rPr>
                <w:rFonts w:ascii="Times New Roman" w:hAnsi="Times New Roman"/>
                <w:color w:val="000000"/>
                <w:sz w:val="24"/>
                <w:szCs w:val="24"/>
              </w:rPr>
              <w:t>підпис</w:t>
            </w:r>
          </w:p>
        </w:tc>
        <w:tc>
          <w:tcPr>
            <w:tcW w:w="2268" w:type="dxa"/>
          </w:tcPr>
          <w:p w14:paraId="2C58CC2B"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D6B34"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326A512"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C97950E"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5F20D4">
              <w:rPr>
                <w:rFonts w:ascii="Times New Roman" w:hAnsi="Times New Roman"/>
                <w:color w:val="000000"/>
                <w:sz w:val="24"/>
                <w:szCs w:val="24"/>
              </w:rPr>
              <w:t>Прізвище, ініціали</w:t>
            </w:r>
          </w:p>
        </w:tc>
      </w:tr>
      <w:bookmarkEnd w:id="7"/>
    </w:tbl>
    <w:p w14:paraId="6FA0507B" w14:textId="77777777" w:rsidR="00681F90" w:rsidRPr="005F20D4" w:rsidRDefault="00681F90" w:rsidP="00681F90">
      <w:pPr>
        <w:spacing w:before="100" w:beforeAutospacing="1" w:after="100" w:afterAutospacing="1" w:line="240" w:lineRule="auto"/>
        <w:ind w:left="5660" w:firstLine="700"/>
        <w:contextualSpacing/>
        <w:rPr>
          <w:rFonts w:ascii="Times New Roman" w:hAnsi="Times New Roman"/>
          <w:b/>
          <w:color w:val="000000"/>
          <w:sz w:val="24"/>
          <w:szCs w:val="24"/>
        </w:rPr>
      </w:pPr>
    </w:p>
    <w:p w14:paraId="2F129A0C" w14:textId="77777777" w:rsidR="00A00630" w:rsidRPr="005F20D4" w:rsidRDefault="00A00630" w:rsidP="00C80BEC">
      <w:pPr>
        <w:suppressAutoHyphens/>
        <w:spacing w:after="0" w:line="240" w:lineRule="auto"/>
        <w:ind w:firstLine="426"/>
        <w:jc w:val="both"/>
        <w:rPr>
          <w:rFonts w:ascii="Times New Roman" w:hAnsi="Times New Roman"/>
          <w:sz w:val="24"/>
          <w:szCs w:val="24"/>
        </w:rPr>
        <w:sectPr w:rsidR="00A00630" w:rsidRPr="005F20D4" w:rsidSect="00787EB1">
          <w:pgSz w:w="11906" w:h="16838"/>
          <w:pgMar w:top="850" w:right="850" w:bottom="850" w:left="1417" w:header="708" w:footer="708" w:gutter="0"/>
          <w:cols w:space="708"/>
          <w:docGrid w:linePitch="360"/>
        </w:sectPr>
      </w:pPr>
    </w:p>
    <w:p w14:paraId="4E36A29B" w14:textId="0AD7EBA3" w:rsidR="00C16744" w:rsidRPr="005F20D4" w:rsidRDefault="00C16744" w:rsidP="00CD4D97">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Додаток 4</w:t>
      </w:r>
    </w:p>
    <w:p w14:paraId="30E370F9" w14:textId="118DC3E6" w:rsidR="00CC62B6" w:rsidRPr="00505D70" w:rsidRDefault="00693511" w:rsidP="00CD4D97">
      <w:pPr>
        <w:spacing w:after="0" w:line="240" w:lineRule="auto"/>
        <w:ind w:firstLine="5812"/>
        <w:rPr>
          <w:rFonts w:ascii="Times New Roman" w:hAnsi="Times New Roman"/>
          <w:bCs/>
          <w:sz w:val="24"/>
          <w:szCs w:val="24"/>
          <w:lang w:val="ru-RU"/>
        </w:rPr>
      </w:pPr>
      <w:bookmarkStart w:id="8" w:name="_Hlk164333043"/>
      <w:r w:rsidRPr="00693511">
        <w:rPr>
          <w:rFonts w:ascii="Times New Roman" w:hAnsi="Times New Roman"/>
          <w:bCs/>
          <w:sz w:val="24"/>
          <w:szCs w:val="24"/>
        </w:rPr>
        <w:t>до оголошення про закупівлю №</w:t>
      </w:r>
      <w:r w:rsidR="00263466">
        <w:rPr>
          <w:rFonts w:ascii="Times New Roman" w:hAnsi="Times New Roman"/>
          <w:bCs/>
          <w:sz w:val="24"/>
          <w:szCs w:val="24"/>
          <w:lang w:val="ru-RU"/>
        </w:rPr>
        <w:t xml:space="preserve"> 276</w:t>
      </w:r>
    </w:p>
    <w:p w14:paraId="39FB4BAA" w14:textId="77777777" w:rsidR="00693511" w:rsidRPr="00693511" w:rsidRDefault="00693511" w:rsidP="00735939">
      <w:pPr>
        <w:spacing w:after="0" w:line="240" w:lineRule="auto"/>
        <w:jc w:val="center"/>
        <w:rPr>
          <w:rFonts w:ascii="Times New Roman" w:hAnsi="Times New Roman"/>
          <w:b/>
          <w:bCs/>
          <w:color w:val="000000"/>
          <w:sz w:val="24"/>
          <w:szCs w:val="24"/>
          <w:lang w:val="en-US"/>
        </w:rPr>
      </w:pPr>
    </w:p>
    <w:p w14:paraId="1361BE8B" w14:textId="77777777" w:rsidR="00505D70" w:rsidRPr="00505D70" w:rsidRDefault="00505D70" w:rsidP="00505D70">
      <w:pPr>
        <w:spacing w:before="100" w:beforeAutospacing="1" w:after="100" w:afterAutospacing="1" w:line="240" w:lineRule="auto"/>
        <w:ind w:firstLine="567"/>
        <w:contextualSpacing/>
        <w:jc w:val="center"/>
        <w:rPr>
          <w:rFonts w:ascii="Times New Roman" w:hAnsi="Times New Roman"/>
          <w:b/>
          <w:bCs/>
          <w:sz w:val="24"/>
          <w:szCs w:val="24"/>
          <w:lang w:val="ru-RU" w:eastAsia="ru-RU"/>
        </w:rPr>
      </w:pPr>
      <w:r w:rsidRPr="00505D70">
        <w:rPr>
          <w:rFonts w:ascii="Times New Roman" w:hAnsi="Times New Roman"/>
          <w:b/>
          <w:bCs/>
          <w:sz w:val="24"/>
          <w:szCs w:val="24"/>
          <w:lang w:eastAsia="ru-RU"/>
        </w:rPr>
        <w:t>ДОГОВІР ПРО ЗАКУПІВЛЮ № ______</w:t>
      </w:r>
      <w:r w:rsidRPr="00505D70">
        <w:rPr>
          <w:rFonts w:ascii="Times New Roman" w:hAnsi="Times New Roman"/>
          <w:b/>
          <w:bCs/>
          <w:sz w:val="24"/>
          <w:szCs w:val="24"/>
          <w:lang w:val="ru-RU" w:eastAsia="ru-RU"/>
        </w:rPr>
        <w:t>(проект)</w:t>
      </w:r>
    </w:p>
    <w:p w14:paraId="27D7A4AD" w14:textId="77777777" w:rsidR="00505D70" w:rsidRPr="00505D70" w:rsidRDefault="00505D70" w:rsidP="00505D70">
      <w:pPr>
        <w:tabs>
          <w:tab w:val="left" w:pos="6915"/>
        </w:tabs>
        <w:spacing w:after="0" w:line="240" w:lineRule="auto"/>
        <w:rPr>
          <w:rFonts w:ascii="Times New Roman" w:hAnsi="Times New Roman" w:cs="Calibri"/>
          <w:b/>
          <w:sz w:val="24"/>
          <w:szCs w:val="24"/>
        </w:rPr>
      </w:pPr>
      <w:bookmarkStart w:id="9" w:name="_heading=h.gjdgxs" w:colFirst="0" w:colLast="0"/>
      <w:bookmarkEnd w:id="9"/>
    </w:p>
    <w:p w14:paraId="16D553F2" w14:textId="77777777" w:rsidR="00505D70" w:rsidRPr="00505D70" w:rsidRDefault="00505D70" w:rsidP="00505D70">
      <w:pPr>
        <w:tabs>
          <w:tab w:val="left" w:pos="6915"/>
        </w:tabs>
        <w:spacing w:after="0" w:line="240" w:lineRule="auto"/>
        <w:jc w:val="both"/>
        <w:rPr>
          <w:rFonts w:ascii="Times New Roman" w:hAnsi="Times New Roman" w:cs="Calibri"/>
          <w:sz w:val="24"/>
          <w:szCs w:val="24"/>
        </w:rPr>
      </w:pPr>
      <w:r w:rsidRPr="00505D70">
        <w:rPr>
          <w:rFonts w:ascii="Times New Roman" w:hAnsi="Times New Roman" w:cs="Calibri"/>
          <w:sz w:val="24"/>
          <w:szCs w:val="24"/>
        </w:rPr>
        <w:t xml:space="preserve">м. Київ                                                                                       </w:t>
      </w:r>
      <w:r w:rsidRPr="00505D70">
        <w:rPr>
          <w:rFonts w:eastAsia="Calibri" w:cs="Calibri"/>
        </w:rPr>
        <w:t xml:space="preserve">     </w:t>
      </w:r>
      <w:r w:rsidRPr="00505D70">
        <w:rPr>
          <w:rFonts w:ascii="Times New Roman" w:hAnsi="Times New Roman" w:cs="Calibri"/>
          <w:sz w:val="24"/>
          <w:szCs w:val="24"/>
        </w:rPr>
        <w:t xml:space="preserve"> «____»____________2024 року</w:t>
      </w:r>
    </w:p>
    <w:p w14:paraId="11022F40" w14:textId="77777777" w:rsidR="00505D70" w:rsidRPr="00505D70" w:rsidRDefault="00505D70" w:rsidP="00505D70">
      <w:pPr>
        <w:tabs>
          <w:tab w:val="left" w:pos="6915"/>
        </w:tabs>
        <w:spacing w:after="0" w:line="240" w:lineRule="auto"/>
        <w:ind w:right="-2" w:firstLine="567"/>
        <w:jc w:val="both"/>
        <w:rPr>
          <w:rFonts w:ascii="Times New Roman" w:hAnsi="Times New Roman" w:cs="Calibri"/>
          <w:sz w:val="24"/>
          <w:szCs w:val="24"/>
        </w:rPr>
      </w:pPr>
    </w:p>
    <w:p w14:paraId="1BDB76E7" w14:textId="77777777" w:rsidR="00505D70" w:rsidRPr="00505D70" w:rsidRDefault="00505D70" w:rsidP="00505D70">
      <w:pPr>
        <w:spacing w:after="0" w:line="240" w:lineRule="auto"/>
        <w:ind w:firstLine="567"/>
        <w:jc w:val="both"/>
        <w:rPr>
          <w:rFonts w:ascii="Times New Roman" w:hAnsi="Times New Roman" w:cs="Calibri"/>
          <w:sz w:val="24"/>
          <w:szCs w:val="24"/>
        </w:rPr>
      </w:pPr>
      <w:r w:rsidRPr="00505D70">
        <w:rPr>
          <w:rFonts w:ascii="Times New Roman" w:hAnsi="Times New Roman" w:cs="Calibri"/>
          <w:b/>
          <w:sz w:val="24"/>
          <w:szCs w:val="24"/>
        </w:rPr>
        <w:t xml:space="preserve">Державна установа «Центр громадського здоров’я Міністерства охорони здоров’я України» </w:t>
      </w:r>
      <w:r w:rsidRPr="00505D70">
        <w:rPr>
          <w:rFonts w:ascii="Times New Roman" w:hAnsi="Times New Roman" w:cs="Calibri"/>
          <w:sz w:val="24"/>
          <w:szCs w:val="24"/>
        </w:rPr>
        <w:t xml:space="preserve">(далі – Покупець), в особі _______________, який(а) діє на підставі __________________, з однієї сторони, та </w:t>
      </w:r>
      <w:r w:rsidRPr="00505D70">
        <w:rPr>
          <w:rFonts w:ascii="Times New Roman" w:hAnsi="Times New Roman" w:cs="Calibri"/>
          <w:b/>
          <w:sz w:val="24"/>
          <w:szCs w:val="24"/>
        </w:rPr>
        <w:t>______________________</w:t>
      </w:r>
      <w:r w:rsidRPr="00505D70">
        <w:rPr>
          <w:rFonts w:ascii="Times New Roman" w:hAnsi="Times New Roman" w:cs="Calibri"/>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505D70">
        <w:rPr>
          <w:rFonts w:ascii="Times New Roman" w:hAnsi="Times New Roman" w:cs="Calibri"/>
          <w:b/>
          <w:sz w:val="24"/>
          <w:szCs w:val="24"/>
        </w:rPr>
        <w:t xml:space="preserve"> </w:t>
      </w:r>
      <w:r w:rsidRPr="00505D70">
        <w:rPr>
          <w:rFonts w:ascii="Times New Roman" w:hAnsi="Times New Roman" w:cs="Calibri"/>
          <w:sz w:val="24"/>
          <w:szCs w:val="24"/>
        </w:rPr>
        <w:t>уклали цей Договір про закупівлю №_____ від «___» __________ 2024 року (далі – Договір) про наступне:</w:t>
      </w:r>
    </w:p>
    <w:p w14:paraId="4D6D4ECA" w14:textId="77777777" w:rsidR="00505D70" w:rsidRPr="00505D70" w:rsidRDefault="00505D70" w:rsidP="00505D70">
      <w:pPr>
        <w:spacing w:after="0" w:line="240" w:lineRule="auto"/>
        <w:ind w:firstLine="567"/>
        <w:jc w:val="both"/>
        <w:rPr>
          <w:rFonts w:ascii="Times New Roman" w:hAnsi="Times New Roman" w:cs="Calibri"/>
          <w:sz w:val="24"/>
          <w:szCs w:val="24"/>
        </w:rPr>
      </w:pPr>
    </w:p>
    <w:p w14:paraId="7574712C" w14:textId="77777777" w:rsidR="00505D70" w:rsidRPr="00505D70" w:rsidRDefault="00505D70" w:rsidP="00505D70">
      <w:pPr>
        <w:widowControl w:val="0"/>
        <w:numPr>
          <w:ilvl w:val="0"/>
          <w:numId w:val="27"/>
        </w:numPr>
        <w:tabs>
          <w:tab w:val="left" w:pos="851"/>
        </w:tabs>
        <w:spacing w:after="0" w:line="240" w:lineRule="auto"/>
        <w:ind w:right="140"/>
        <w:jc w:val="center"/>
        <w:rPr>
          <w:rFonts w:ascii="Times New Roman" w:hAnsi="Times New Roman" w:cs="Calibri"/>
          <w:b/>
          <w:color w:val="000000"/>
          <w:sz w:val="24"/>
          <w:szCs w:val="24"/>
        </w:rPr>
      </w:pPr>
      <w:r w:rsidRPr="00505D70">
        <w:rPr>
          <w:rFonts w:ascii="Times New Roman" w:hAnsi="Times New Roman" w:cs="Calibri"/>
          <w:b/>
          <w:color w:val="000000"/>
          <w:sz w:val="24"/>
          <w:szCs w:val="24"/>
        </w:rPr>
        <w:t>ПРЕДМЕТ ДОГОВОРУ</w:t>
      </w:r>
    </w:p>
    <w:p w14:paraId="0F26A45E" w14:textId="77777777" w:rsidR="00505D70" w:rsidRPr="00505D70" w:rsidRDefault="00505D70" w:rsidP="00505D70">
      <w:pPr>
        <w:numPr>
          <w:ilvl w:val="1"/>
          <w:numId w:val="28"/>
        </w:numPr>
        <w:tabs>
          <w:tab w:val="left" w:pos="710"/>
          <w:tab w:val="left" w:pos="993"/>
        </w:tabs>
        <w:spacing w:after="0" w:line="240" w:lineRule="auto"/>
        <w:ind w:left="0" w:firstLine="567"/>
        <w:jc w:val="both"/>
        <w:rPr>
          <w:rFonts w:ascii="Times New Roman" w:hAnsi="Times New Roman" w:cs="Calibri"/>
          <w:sz w:val="24"/>
          <w:szCs w:val="24"/>
        </w:rPr>
      </w:pPr>
      <w:bookmarkStart w:id="10" w:name="_heading=h.30j0zll"/>
      <w:bookmarkEnd w:id="10"/>
      <w:r w:rsidRPr="00505D70">
        <w:rPr>
          <w:rFonts w:ascii="Times New Roman" w:hAnsi="Times New Roman" w:cs="Calibri"/>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505D70">
        <w:rPr>
          <w:rFonts w:ascii="Times New Roman" w:hAnsi="Times New Roman" w:cs="Calibri"/>
          <w:b/>
          <w:color w:val="000000"/>
          <w:sz w:val="24"/>
          <w:szCs w:val="24"/>
        </w:rPr>
        <w:t xml:space="preserve"> </w:t>
      </w:r>
      <w:r w:rsidRPr="00505D70">
        <w:rPr>
          <w:rFonts w:ascii="Times New Roman" w:hAnsi="Times New Roman" w:cs="Calibri"/>
          <w:b/>
          <w:sz w:val="24"/>
          <w:szCs w:val="24"/>
        </w:rPr>
        <w:t xml:space="preserve">ДК 021:2015:33690000-3 - Лікарські засоби різні (Набір, сумісний з приладом </w:t>
      </w:r>
      <w:proofErr w:type="spellStart"/>
      <w:r w:rsidRPr="00505D70">
        <w:rPr>
          <w:rFonts w:ascii="Times New Roman" w:hAnsi="Times New Roman" w:cs="Calibri"/>
          <w:b/>
          <w:sz w:val="24"/>
          <w:szCs w:val="24"/>
        </w:rPr>
        <w:t>Abbott</w:t>
      </w:r>
      <w:proofErr w:type="spellEnd"/>
      <w:r w:rsidRPr="00505D70">
        <w:rPr>
          <w:rFonts w:ascii="Times New Roman" w:hAnsi="Times New Roman" w:cs="Calibri"/>
          <w:b/>
          <w:sz w:val="24"/>
          <w:szCs w:val="24"/>
        </w:rPr>
        <w:t xml:space="preserve"> m2000sp та </w:t>
      </w:r>
      <w:proofErr w:type="spellStart"/>
      <w:r w:rsidRPr="00505D70">
        <w:rPr>
          <w:rFonts w:ascii="Times New Roman" w:hAnsi="Times New Roman" w:cs="Calibri"/>
          <w:b/>
          <w:sz w:val="24"/>
          <w:szCs w:val="24"/>
        </w:rPr>
        <w:t>ампліфікатором</w:t>
      </w:r>
      <w:proofErr w:type="spellEnd"/>
      <w:r w:rsidRPr="00505D70">
        <w:rPr>
          <w:rFonts w:ascii="Times New Roman" w:hAnsi="Times New Roman" w:cs="Calibri"/>
          <w:b/>
          <w:sz w:val="24"/>
          <w:szCs w:val="24"/>
        </w:rPr>
        <w:t xml:space="preserve"> </w:t>
      </w:r>
      <w:proofErr w:type="spellStart"/>
      <w:r w:rsidRPr="00505D70">
        <w:rPr>
          <w:rFonts w:ascii="Times New Roman" w:hAnsi="Times New Roman" w:cs="Calibri"/>
          <w:b/>
          <w:sz w:val="24"/>
          <w:szCs w:val="24"/>
        </w:rPr>
        <w:t>Abbott</w:t>
      </w:r>
      <w:proofErr w:type="spellEnd"/>
      <w:r w:rsidRPr="00505D70">
        <w:rPr>
          <w:rFonts w:ascii="Times New Roman" w:hAnsi="Times New Roman" w:cs="Calibri"/>
          <w:b/>
          <w:sz w:val="24"/>
          <w:szCs w:val="24"/>
        </w:rPr>
        <w:t xml:space="preserve"> </w:t>
      </w:r>
      <w:proofErr w:type="spellStart"/>
      <w:r w:rsidRPr="00505D70">
        <w:rPr>
          <w:rFonts w:ascii="Times New Roman" w:hAnsi="Times New Roman" w:cs="Calibri"/>
          <w:b/>
          <w:sz w:val="24"/>
          <w:szCs w:val="24"/>
        </w:rPr>
        <w:t>Real-time</w:t>
      </w:r>
      <w:proofErr w:type="spellEnd"/>
      <w:r w:rsidRPr="00505D70">
        <w:rPr>
          <w:rFonts w:ascii="Times New Roman" w:hAnsi="Times New Roman" w:cs="Calibri"/>
          <w:b/>
          <w:sz w:val="24"/>
          <w:szCs w:val="24"/>
        </w:rPr>
        <w:t xml:space="preserve"> m2000rt)</w:t>
      </w:r>
      <w:r w:rsidRPr="00505D70">
        <w:rPr>
          <w:rFonts w:ascii="Times New Roman" w:hAnsi="Times New Roman" w:cs="Calibri"/>
          <w:b/>
          <w:color w:val="000000"/>
          <w:sz w:val="24"/>
          <w:szCs w:val="24"/>
        </w:rPr>
        <w:t xml:space="preserve"> </w:t>
      </w:r>
      <w:r w:rsidRPr="00505D70">
        <w:rPr>
          <w:rFonts w:ascii="Times New Roman" w:hAnsi="Times New Roman" w:cs="Calibri"/>
          <w:color w:val="000000"/>
          <w:sz w:val="24"/>
          <w:szCs w:val="24"/>
        </w:rPr>
        <w:t>(</w:t>
      </w:r>
      <w:r w:rsidRPr="00505D70">
        <w:rPr>
          <w:rFonts w:ascii="Times New Roman" w:hAnsi="Times New Roman" w:cs="Calibri"/>
          <w:sz w:val="24"/>
          <w:szCs w:val="24"/>
        </w:rPr>
        <w:t>далі – Товар),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505D70">
        <w:rPr>
          <w:rFonts w:eastAsia="Calibri" w:cs="Calibri"/>
        </w:rPr>
        <w:t xml:space="preserve"> </w:t>
      </w:r>
      <w:r w:rsidRPr="00505D70">
        <w:rPr>
          <w:rFonts w:ascii="Times New Roman" w:hAnsi="Times New Roman" w:cs="Calibri"/>
          <w:sz w:val="24"/>
          <w:szCs w:val="24"/>
        </w:rPr>
        <w:t>частинами</w:t>
      </w:r>
      <w:r w:rsidRPr="00505D70">
        <w:rPr>
          <w:rFonts w:eastAsia="Calibri" w:cs="Calibri"/>
        </w:rPr>
        <w:t xml:space="preserve"> </w:t>
      </w:r>
      <w:r w:rsidRPr="00505D70">
        <w:rPr>
          <w:rFonts w:ascii="Times New Roman" w:hAnsi="Times New Roman" w:cs="Calibri"/>
          <w:sz w:val="24"/>
          <w:szCs w:val="24"/>
        </w:rPr>
        <w:t xml:space="preserve"> цього Договору, а Покупець зобов’язується прийняти та оплатити такий Товар відповідно до умов даного Договору.</w:t>
      </w:r>
    </w:p>
    <w:p w14:paraId="587C5588" w14:textId="77777777" w:rsidR="00505D70" w:rsidRPr="00505D70" w:rsidRDefault="00505D70" w:rsidP="00505D70">
      <w:pPr>
        <w:tabs>
          <w:tab w:val="left" w:pos="6915"/>
        </w:tabs>
        <w:spacing w:after="0" w:line="259" w:lineRule="auto"/>
        <w:ind w:firstLine="567"/>
        <w:jc w:val="both"/>
        <w:rPr>
          <w:rFonts w:ascii="Times New Roman" w:hAnsi="Times New Roman" w:cs="Calibri"/>
          <w:sz w:val="24"/>
          <w:szCs w:val="24"/>
        </w:rPr>
      </w:pPr>
      <w:r w:rsidRPr="00505D70">
        <w:rPr>
          <w:rFonts w:ascii="Times New Roman" w:hAnsi="Times New Roman" w:cs="Calibri"/>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4EA22C4" w14:textId="77777777" w:rsidR="00505D70" w:rsidRPr="00505D70" w:rsidRDefault="00505D70" w:rsidP="00505D70">
      <w:pPr>
        <w:tabs>
          <w:tab w:val="left" w:pos="6915"/>
        </w:tabs>
        <w:spacing w:after="0" w:line="240" w:lineRule="auto"/>
        <w:ind w:firstLine="567"/>
        <w:jc w:val="both"/>
        <w:rPr>
          <w:rFonts w:ascii="Times New Roman" w:hAnsi="Times New Roman" w:cs="Calibri"/>
          <w:sz w:val="24"/>
          <w:szCs w:val="24"/>
        </w:rPr>
      </w:pPr>
      <w:r w:rsidRPr="00505D70">
        <w:rPr>
          <w:rFonts w:ascii="Times New Roman" w:hAnsi="Times New Roman" w:cs="Calibri"/>
          <w:sz w:val="24"/>
          <w:szCs w:val="24"/>
        </w:rPr>
        <w:t>1.3. Постачальник підтверджує, що укладання та виконання ним цього Договору не суперечить нормам законодавства України</w:t>
      </w:r>
      <w:r w:rsidRPr="00505D70">
        <w:rPr>
          <w:rFonts w:eastAsia="Calibri" w:cs="Calibri"/>
        </w:rPr>
        <w:t xml:space="preserve"> </w:t>
      </w:r>
      <w:r w:rsidRPr="00505D70">
        <w:rPr>
          <w:rFonts w:ascii="Times New Roman" w:hAnsi="Times New Roman" w:cs="Calibri"/>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1544834F" w14:textId="77777777" w:rsidR="00505D70" w:rsidRPr="00505D70" w:rsidRDefault="00505D70" w:rsidP="00505D70">
      <w:pPr>
        <w:tabs>
          <w:tab w:val="left" w:pos="6915"/>
        </w:tabs>
        <w:spacing w:after="0" w:line="240" w:lineRule="auto"/>
        <w:ind w:firstLine="567"/>
        <w:jc w:val="both"/>
        <w:rPr>
          <w:rFonts w:ascii="Times New Roman" w:hAnsi="Times New Roman" w:cs="Calibri"/>
          <w:color w:val="000000"/>
          <w:sz w:val="24"/>
          <w:szCs w:val="24"/>
        </w:rPr>
      </w:pPr>
      <w:r w:rsidRPr="00505D70">
        <w:rPr>
          <w:rFonts w:ascii="Times New Roman" w:hAnsi="Times New Roman" w:cs="Calibri"/>
          <w:color w:val="000000"/>
          <w:sz w:val="24"/>
          <w:szCs w:val="24"/>
        </w:rPr>
        <w:t xml:space="preserve">1.4. </w:t>
      </w:r>
      <w:r w:rsidRPr="00505D70">
        <w:rPr>
          <w:rFonts w:ascii="Times New Roman" w:eastAsia="Calibri" w:hAnsi="Times New Roman" w:cs="Calibri"/>
          <w:color w:val="000000"/>
          <w:sz w:val="24"/>
          <w:szCs w:val="24"/>
        </w:rPr>
        <w:t xml:space="preserve">Цей Договір укладено з метою реалізації Покупцем </w:t>
      </w:r>
      <w:proofErr w:type="spellStart"/>
      <w:r w:rsidRPr="00505D70">
        <w:rPr>
          <w:rFonts w:ascii="Times New Roman" w:eastAsia="Calibri" w:hAnsi="Times New Roman" w:cs="Calibri"/>
          <w:color w:val="000000"/>
          <w:sz w:val="24"/>
          <w:szCs w:val="24"/>
        </w:rPr>
        <w:t>проєкту</w:t>
      </w:r>
      <w:proofErr w:type="spellEnd"/>
      <w:r w:rsidRPr="00505D70">
        <w:rPr>
          <w:rFonts w:ascii="Times New Roman" w:eastAsia="Calibri" w:hAnsi="Times New Roman" w:cs="Calibri"/>
          <w:color w:val="000000"/>
          <w:sz w:val="24"/>
          <w:szCs w:val="24"/>
        </w:rPr>
        <w:t>: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реалізуються Покупцем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p>
    <w:p w14:paraId="006E39D5" w14:textId="77777777" w:rsidR="00505D70" w:rsidRPr="00505D70" w:rsidRDefault="00505D70" w:rsidP="00505D70">
      <w:pPr>
        <w:tabs>
          <w:tab w:val="left" w:pos="6915"/>
        </w:tabs>
        <w:spacing w:after="0" w:line="240" w:lineRule="auto"/>
        <w:jc w:val="both"/>
        <w:rPr>
          <w:rFonts w:ascii="Times New Roman" w:hAnsi="Times New Roman" w:cs="Calibri"/>
          <w:color w:val="4472C4"/>
          <w:sz w:val="24"/>
          <w:szCs w:val="24"/>
        </w:rPr>
      </w:pPr>
    </w:p>
    <w:p w14:paraId="1FAD4279" w14:textId="77777777" w:rsidR="00505D70" w:rsidRPr="00505D70" w:rsidRDefault="00505D70" w:rsidP="00505D70">
      <w:pPr>
        <w:widowControl w:val="0"/>
        <w:numPr>
          <w:ilvl w:val="0"/>
          <w:numId w:val="27"/>
        </w:numPr>
        <w:shd w:val="clear" w:color="auto" w:fill="FFFFFF"/>
        <w:tabs>
          <w:tab w:val="left" w:pos="851"/>
          <w:tab w:val="left" w:pos="1843"/>
          <w:tab w:val="left" w:pos="3544"/>
        </w:tabs>
        <w:spacing w:after="0" w:line="240" w:lineRule="auto"/>
        <w:jc w:val="center"/>
        <w:rPr>
          <w:rFonts w:ascii="Times New Roman" w:hAnsi="Times New Roman" w:cs="Calibri"/>
          <w:color w:val="000000"/>
          <w:sz w:val="24"/>
          <w:szCs w:val="24"/>
        </w:rPr>
      </w:pPr>
      <w:r w:rsidRPr="00505D70">
        <w:rPr>
          <w:rFonts w:ascii="Times New Roman" w:hAnsi="Times New Roman" w:cs="Calibri"/>
          <w:b/>
          <w:color w:val="000000"/>
          <w:sz w:val="24"/>
          <w:szCs w:val="24"/>
        </w:rPr>
        <w:t>ПОРЯДОК ПОСТАВКИ ТОВАРУ</w:t>
      </w:r>
    </w:p>
    <w:p w14:paraId="54DBE83C" w14:textId="77777777" w:rsidR="00505D70" w:rsidRPr="00505D70" w:rsidRDefault="00505D70" w:rsidP="00505D70">
      <w:pPr>
        <w:numPr>
          <w:ilvl w:val="1"/>
          <w:numId w:val="27"/>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 </w:t>
      </w:r>
      <w:r w:rsidRPr="00505D70">
        <w:rPr>
          <w:rFonts w:ascii="Times New Roman" w:hAnsi="Times New Roman" w:cs="Calibri"/>
          <w:color w:val="000000"/>
          <w:sz w:val="24"/>
          <w:szCs w:val="24"/>
        </w:rPr>
        <w:t>Поставка Товару Постачальником за Договором здійснюється за письмовою заявкою Покупця впродовж 10 (десяти) робочих днів з дати направлення відповідної заявки, але не пізніше 15.11.2024 року.</w:t>
      </w:r>
    </w:p>
    <w:p w14:paraId="136927B2" w14:textId="77777777" w:rsidR="00505D70" w:rsidRPr="00505D70" w:rsidRDefault="00505D70" w:rsidP="00505D70">
      <w:pPr>
        <w:numPr>
          <w:ilvl w:val="1"/>
          <w:numId w:val="27"/>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__________ або за допомогою застосунків «</w:t>
      </w:r>
      <w:proofErr w:type="spellStart"/>
      <w:r w:rsidRPr="00505D70">
        <w:rPr>
          <w:rFonts w:ascii="Times New Roman" w:hAnsi="Times New Roman" w:cs="Calibri"/>
          <w:sz w:val="24"/>
          <w:szCs w:val="24"/>
        </w:rPr>
        <w:t>Telegram</w:t>
      </w:r>
      <w:proofErr w:type="spellEnd"/>
      <w:r w:rsidRPr="00505D70">
        <w:rPr>
          <w:rFonts w:ascii="Times New Roman" w:hAnsi="Times New Roman" w:cs="Calibri"/>
          <w:sz w:val="24"/>
          <w:szCs w:val="24"/>
        </w:rPr>
        <w:t>» та/або «</w:t>
      </w:r>
      <w:proofErr w:type="spellStart"/>
      <w:r w:rsidRPr="00505D70">
        <w:rPr>
          <w:rFonts w:ascii="Times New Roman" w:hAnsi="Times New Roman" w:cs="Calibri"/>
          <w:sz w:val="24"/>
          <w:szCs w:val="24"/>
        </w:rPr>
        <w:t>Whatsapp</w:t>
      </w:r>
      <w:proofErr w:type="spellEnd"/>
      <w:r w:rsidRPr="00505D70">
        <w:rPr>
          <w:rFonts w:ascii="Times New Roman" w:hAnsi="Times New Roman" w:cs="Calibri"/>
          <w:sz w:val="24"/>
          <w:szCs w:val="24"/>
        </w:rPr>
        <w:t>» та/або «</w:t>
      </w:r>
      <w:proofErr w:type="spellStart"/>
      <w:r w:rsidRPr="00505D70">
        <w:rPr>
          <w:rFonts w:ascii="Times New Roman" w:hAnsi="Times New Roman" w:cs="Calibri"/>
          <w:sz w:val="24"/>
          <w:szCs w:val="24"/>
        </w:rPr>
        <w:t>Viber</w:t>
      </w:r>
      <w:proofErr w:type="spellEnd"/>
      <w:r w:rsidRPr="00505D70">
        <w:rPr>
          <w:rFonts w:ascii="Times New Roman" w:hAnsi="Times New Roman" w:cs="Calibri"/>
          <w:sz w:val="24"/>
          <w:szCs w:val="24"/>
        </w:rPr>
        <w:t>» та/або «</w:t>
      </w:r>
      <w:proofErr w:type="spellStart"/>
      <w:r w:rsidRPr="00505D70">
        <w:rPr>
          <w:rFonts w:ascii="Times New Roman" w:hAnsi="Times New Roman" w:cs="Calibri"/>
          <w:sz w:val="24"/>
          <w:szCs w:val="24"/>
        </w:rPr>
        <w:t>Signal</w:t>
      </w:r>
      <w:proofErr w:type="spellEnd"/>
      <w:r w:rsidRPr="00505D70">
        <w:rPr>
          <w:rFonts w:ascii="Times New Roman" w:hAnsi="Times New Roman" w:cs="Calibri"/>
          <w:sz w:val="24"/>
          <w:szCs w:val="24"/>
        </w:rPr>
        <w:t>» на телефонний (і) номер(и): _____________.</w:t>
      </w:r>
    </w:p>
    <w:p w14:paraId="44248406" w14:textId="77777777" w:rsidR="00505D70" w:rsidRPr="00505D70" w:rsidRDefault="00505D70" w:rsidP="00505D70">
      <w:pPr>
        <w:tabs>
          <w:tab w:val="left" w:pos="1134"/>
        </w:tabs>
        <w:spacing w:after="0" w:line="240" w:lineRule="auto"/>
        <w:ind w:firstLine="709"/>
        <w:jc w:val="both"/>
        <w:rPr>
          <w:rFonts w:ascii="Arial" w:eastAsia="Arial" w:hAnsi="Arial" w:cs="Arial"/>
          <w:color w:val="000000"/>
        </w:rPr>
      </w:pPr>
      <w:r w:rsidRPr="00505D70">
        <w:rPr>
          <w:rFonts w:ascii="Times New Roman" w:hAnsi="Times New Roman" w:cs="Calibri"/>
          <w:sz w:val="24"/>
          <w:szCs w:val="24"/>
        </w:rPr>
        <w:t>Заявка вважається отриманою та прийнятою до виконання Постачальником в день її направлення Покупцем, незалежно від способу направлення.</w:t>
      </w:r>
    </w:p>
    <w:p w14:paraId="47E9A209"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sz w:val="24"/>
          <w:szCs w:val="24"/>
        </w:rPr>
      </w:pPr>
      <w:r w:rsidRPr="00505D70">
        <w:rPr>
          <w:rFonts w:ascii="Times New Roman" w:hAnsi="Times New Roman" w:cs="Calibri"/>
          <w:sz w:val="24"/>
          <w:szCs w:val="24"/>
        </w:rPr>
        <w:lastRenderedPageBreak/>
        <w:t xml:space="preserve">Місце поставки Товару: </w:t>
      </w:r>
      <w:r w:rsidRPr="00505D70">
        <w:rPr>
          <w:rFonts w:ascii="Times New Roman" w:hAnsi="Times New Roman" w:cs="Calibri"/>
          <w:sz w:val="24"/>
          <w:szCs w:val="24"/>
          <w:lang w:eastAsia="ru-RU"/>
        </w:rPr>
        <w:t>04071, м. Київ, вул. Ярославська, 41.</w:t>
      </w:r>
    </w:p>
    <w:p w14:paraId="68FA1486"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Доставка Товару до Покупця, </w:t>
      </w:r>
      <w:proofErr w:type="spellStart"/>
      <w:r w:rsidRPr="00505D70">
        <w:rPr>
          <w:rFonts w:ascii="Times New Roman" w:hAnsi="Times New Roman" w:cs="Calibri"/>
          <w:sz w:val="24"/>
          <w:szCs w:val="24"/>
        </w:rPr>
        <w:t>навантажувально</w:t>
      </w:r>
      <w:proofErr w:type="spellEnd"/>
      <w:r w:rsidRPr="00505D70">
        <w:rPr>
          <w:rFonts w:ascii="Times New Roman" w:hAnsi="Times New Roman" w:cs="Calibri"/>
          <w:sz w:val="24"/>
          <w:szCs w:val="24"/>
        </w:rPr>
        <w:t>-розвантажувальні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CF2500A"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 підписані Постачальником та завірені його печаткою (за наявності):</w:t>
      </w:r>
    </w:p>
    <w:p w14:paraId="56F57708" w14:textId="77777777" w:rsidR="00505D70" w:rsidRPr="00505D70" w:rsidRDefault="00505D70" w:rsidP="00505D70">
      <w:pPr>
        <w:widowControl w:val="0"/>
        <w:tabs>
          <w:tab w:val="left" w:pos="0"/>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видаткову накладну на Товар, що буде постачатися;</w:t>
      </w:r>
    </w:p>
    <w:p w14:paraId="21E46139" w14:textId="77777777" w:rsidR="00505D70" w:rsidRPr="00505D70" w:rsidRDefault="00505D70" w:rsidP="00505D70">
      <w:pPr>
        <w:widowControl w:val="0"/>
        <w:tabs>
          <w:tab w:val="left" w:pos="0"/>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w:t>
      </w:r>
    </w:p>
    <w:p w14:paraId="51729016" w14:textId="77777777" w:rsidR="00505D70" w:rsidRPr="00505D70" w:rsidRDefault="00505D70" w:rsidP="00505D70">
      <w:pPr>
        <w:widowControl w:val="0"/>
        <w:tabs>
          <w:tab w:val="left" w:pos="0"/>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копію документа, що підтверджує країну походження Товару;</w:t>
      </w:r>
    </w:p>
    <w:p w14:paraId="330E87AA" w14:textId="77777777" w:rsidR="00505D70" w:rsidRPr="00505D70" w:rsidRDefault="00505D70" w:rsidP="00505D70">
      <w:pPr>
        <w:widowControl w:val="0"/>
        <w:tabs>
          <w:tab w:val="left" w:pos="0"/>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інструкції щодо застосування (використання) Товару українською мовою.</w:t>
      </w:r>
    </w:p>
    <w:p w14:paraId="4F775F45" w14:textId="77777777" w:rsidR="00505D70" w:rsidRPr="00505D70" w:rsidRDefault="00505D70" w:rsidP="00505D70">
      <w:pPr>
        <w:numPr>
          <w:ilvl w:val="1"/>
          <w:numId w:val="27"/>
        </w:numPr>
        <w:spacing w:after="0" w:line="256" w:lineRule="auto"/>
        <w:ind w:left="0"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Одержання і перевірка Товару на відповідність Додатку 1 «Специфікація» та Додатку 2 «Медико-технічна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318EC417"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D058105"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67336E69" w14:textId="77777777" w:rsidR="00505D70" w:rsidRPr="00505D70" w:rsidRDefault="00505D70" w:rsidP="00505D70">
      <w:pPr>
        <w:widowControl w:val="0"/>
        <w:numPr>
          <w:ilvl w:val="1"/>
          <w:numId w:val="27"/>
        </w:numPr>
        <w:tabs>
          <w:tab w:val="left" w:pos="359"/>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Товар повинен бути введений в обіг та/або експлуатацію (застосування) відповідно до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з вимогами Технічного регламенту, затвердженого постановою Кабінету Міністрів України 02.10.2013 № 754 «Про затвердження Технічного регламенту щодо медичних виробів для діагностики </w:t>
      </w:r>
      <w:proofErr w:type="spellStart"/>
      <w:r w:rsidRPr="00505D70">
        <w:rPr>
          <w:rFonts w:ascii="Times New Roman" w:hAnsi="Times New Roman" w:cs="Calibri"/>
          <w:sz w:val="24"/>
          <w:szCs w:val="24"/>
        </w:rPr>
        <w:t>in</w:t>
      </w:r>
      <w:proofErr w:type="spellEnd"/>
      <w:r w:rsidRPr="00505D70">
        <w:rPr>
          <w:rFonts w:ascii="Times New Roman" w:hAnsi="Times New Roman" w:cs="Calibri"/>
          <w:sz w:val="24"/>
          <w:szCs w:val="24"/>
        </w:rPr>
        <w:t xml:space="preserve"> </w:t>
      </w:r>
      <w:proofErr w:type="spellStart"/>
      <w:r w:rsidRPr="00505D70">
        <w:rPr>
          <w:rFonts w:ascii="Times New Roman" w:hAnsi="Times New Roman" w:cs="Calibri"/>
          <w:sz w:val="24"/>
          <w:szCs w:val="24"/>
        </w:rPr>
        <w:t>vitro</w:t>
      </w:r>
      <w:proofErr w:type="spellEnd"/>
      <w:r w:rsidRPr="00505D70">
        <w:rPr>
          <w:rFonts w:ascii="Times New Roman" w:hAnsi="Times New Roman" w:cs="Calibri"/>
          <w:sz w:val="24"/>
          <w:szCs w:val="24"/>
        </w:rPr>
        <w:t>».</w:t>
      </w:r>
    </w:p>
    <w:p w14:paraId="3B1FAAEE" w14:textId="77777777" w:rsidR="00505D70" w:rsidRPr="00505D70" w:rsidRDefault="00505D70" w:rsidP="00505D70">
      <w:pPr>
        <w:widowControl w:val="0"/>
        <w:numPr>
          <w:ilvl w:val="1"/>
          <w:numId w:val="27"/>
        </w:numPr>
        <w:tabs>
          <w:tab w:val="left" w:pos="360"/>
          <w:tab w:val="left" w:pos="993"/>
          <w:tab w:val="left" w:pos="1134"/>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48ED3ECF" w14:textId="77777777" w:rsidR="00505D70" w:rsidRPr="00505D70" w:rsidRDefault="00505D70" w:rsidP="00505D70">
      <w:pPr>
        <w:widowControl w:val="0"/>
        <w:numPr>
          <w:ilvl w:val="1"/>
          <w:numId w:val="27"/>
        </w:numPr>
        <w:tabs>
          <w:tab w:val="left" w:pos="360"/>
          <w:tab w:val="left" w:pos="993"/>
          <w:tab w:val="left" w:pos="1134"/>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або перекладені українською мовою) на Товар (паспорт/сертифікат якості, сертифікат оцінки відповідності на медичний виріб/декларації відповідності, свідоцтва,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508F5694" w14:textId="77777777" w:rsidR="00505D70" w:rsidRPr="00505D70" w:rsidRDefault="00505D70" w:rsidP="00505D70">
      <w:pPr>
        <w:widowControl w:val="0"/>
        <w:numPr>
          <w:ilvl w:val="1"/>
          <w:numId w:val="27"/>
        </w:numPr>
        <w:tabs>
          <w:tab w:val="left" w:pos="360"/>
          <w:tab w:val="left" w:pos="993"/>
          <w:tab w:val="left" w:pos="1134"/>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w:t>
      </w:r>
    </w:p>
    <w:p w14:paraId="25F93B44" w14:textId="77777777" w:rsidR="00505D70" w:rsidRPr="00505D70" w:rsidRDefault="00505D70" w:rsidP="00505D70">
      <w:pPr>
        <w:widowControl w:val="0"/>
        <w:numPr>
          <w:ilvl w:val="1"/>
          <w:numId w:val="27"/>
        </w:numPr>
        <w:tabs>
          <w:tab w:val="left" w:pos="360"/>
          <w:tab w:val="left" w:pos="993"/>
          <w:tab w:val="left" w:pos="1134"/>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65636ED3" w14:textId="77777777" w:rsidR="00505D70" w:rsidRPr="00505D70" w:rsidRDefault="00505D70" w:rsidP="00505D70">
      <w:pPr>
        <w:widowControl w:val="0"/>
        <w:numPr>
          <w:ilvl w:val="1"/>
          <w:numId w:val="27"/>
        </w:numPr>
        <w:tabs>
          <w:tab w:val="left" w:pos="360"/>
          <w:tab w:val="left" w:pos="993"/>
          <w:tab w:val="left" w:pos="1134"/>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329F8DAA"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Повідомлення, що передбачені пунктом 2.12</w:t>
      </w:r>
      <w:r w:rsidRPr="00505D70">
        <w:rPr>
          <w:rFonts w:eastAsia="Calibri" w:cs="Calibri"/>
        </w:rPr>
        <w:t xml:space="preserve">     </w:t>
      </w:r>
      <w:r w:rsidRPr="00505D70">
        <w:rPr>
          <w:rFonts w:ascii="Times New Roman" w:hAnsi="Times New Roman" w:cs="Calibri"/>
          <w:sz w:val="24"/>
          <w:szCs w:val="24"/>
        </w:rPr>
        <w:t xml:space="preserve"> цього Договору, можуть бути направлені Покупцем засобами електронного поштового зв’язку на електронну адресу: </w:t>
      </w:r>
      <w:r w:rsidRPr="00505D70">
        <w:rPr>
          <w:rFonts w:ascii="Times New Roman" w:hAnsi="Times New Roman" w:cs="Calibri"/>
          <w:sz w:val="24"/>
          <w:szCs w:val="24"/>
        </w:rPr>
        <w:lastRenderedPageBreak/>
        <w:t>__________.</w:t>
      </w:r>
    </w:p>
    <w:p w14:paraId="2E0A73A6" w14:textId="77777777" w:rsidR="00505D70" w:rsidRPr="00505D70" w:rsidRDefault="00505D70" w:rsidP="00505D70">
      <w:pPr>
        <w:widowControl w:val="0"/>
        <w:tabs>
          <w:tab w:val="left" w:pos="360"/>
          <w:tab w:val="left" w:pos="993"/>
          <w:tab w:val="left" w:pos="1134"/>
        </w:tabs>
        <w:spacing w:after="0" w:line="240" w:lineRule="auto"/>
        <w:ind w:left="709"/>
        <w:jc w:val="both"/>
        <w:rPr>
          <w:rFonts w:ascii="Times New Roman" w:hAnsi="Times New Roman" w:cs="Calibri"/>
          <w:sz w:val="24"/>
          <w:szCs w:val="24"/>
        </w:rPr>
      </w:pPr>
    </w:p>
    <w:p w14:paraId="62036651" w14:textId="77777777" w:rsidR="00505D70" w:rsidRPr="00505D70" w:rsidRDefault="00505D70" w:rsidP="00505D70">
      <w:pPr>
        <w:widowControl w:val="0"/>
        <w:numPr>
          <w:ilvl w:val="0"/>
          <w:numId w:val="29"/>
        </w:numPr>
        <w:tabs>
          <w:tab w:val="left" w:pos="0"/>
          <w:tab w:val="left" w:pos="426"/>
          <w:tab w:val="left" w:pos="567"/>
          <w:tab w:val="left" w:pos="851"/>
        </w:tabs>
        <w:spacing w:after="0" w:line="240" w:lineRule="auto"/>
        <w:ind w:left="0"/>
        <w:jc w:val="center"/>
        <w:rPr>
          <w:rFonts w:ascii="Times New Roman" w:hAnsi="Times New Roman" w:cs="Calibri"/>
          <w:b/>
          <w:sz w:val="24"/>
          <w:szCs w:val="24"/>
        </w:rPr>
      </w:pPr>
      <w:r w:rsidRPr="00505D70">
        <w:rPr>
          <w:rFonts w:ascii="Times New Roman" w:hAnsi="Times New Roman" w:cs="Calibri"/>
          <w:b/>
          <w:sz w:val="24"/>
          <w:szCs w:val="24"/>
        </w:rPr>
        <w:t>ЦІНА ДОГОВОРУ</w:t>
      </w:r>
    </w:p>
    <w:p w14:paraId="3779286A" w14:textId="77777777" w:rsidR="00505D70" w:rsidRPr="00505D70" w:rsidRDefault="00505D70" w:rsidP="00505D70">
      <w:pPr>
        <w:widowControl w:val="0"/>
        <w:numPr>
          <w:ilvl w:val="1"/>
          <w:numId w:val="29"/>
        </w:numPr>
        <w:tabs>
          <w:tab w:val="left" w:pos="142"/>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Постачальник відвантажує Товар за цінами, які зазначені у Додатку 1 «Специфікація», який є невід'ємною частиною цього Договору.</w:t>
      </w:r>
    </w:p>
    <w:p w14:paraId="3E102F11" w14:textId="77777777" w:rsidR="00505D70" w:rsidRPr="00505D70" w:rsidRDefault="00505D70" w:rsidP="00505D70">
      <w:pPr>
        <w:widowControl w:val="0"/>
        <w:numPr>
          <w:ilvl w:val="1"/>
          <w:numId w:val="29"/>
        </w:numPr>
        <w:tabs>
          <w:tab w:val="left" w:pos="142"/>
          <w:tab w:val="left" w:pos="993"/>
          <w:tab w:val="left" w:pos="1134"/>
        </w:tabs>
        <w:spacing w:after="0" w:line="240" w:lineRule="auto"/>
        <w:ind w:left="0" w:firstLine="709"/>
        <w:jc w:val="both"/>
        <w:rPr>
          <w:rFonts w:ascii="Times New Roman" w:hAnsi="Times New Roman" w:cs="Calibri"/>
          <w:b/>
          <w:sz w:val="24"/>
          <w:szCs w:val="24"/>
        </w:rPr>
      </w:pPr>
      <w:r w:rsidRPr="00505D70">
        <w:rPr>
          <w:rFonts w:ascii="Times New Roman" w:hAnsi="Times New Roman" w:cs="Calibri"/>
          <w:sz w:val="24"/>
          <w:szCs w:val="24"/>
        </w:rPr>
        <w:t xml:space="preserve"> Загальна ціна даного Договору складає – </w:t>
      </w:r>
      <w:r w:rsidRPr="00505D70">
        <w:rPr>
          <w:rFonts w:ascii="Times New Roman" w:hAnsi="Times New Roman" w:cs="Calibri"/>
          <w:b/>
          <w:sz w:val="24"/>
          <w:szCs w:val="24"/>
        </w:rPr>
        <w:t xml:space="preserve">______ грн (__________гривень _________ копійок), </w:t>
      </w:r>
      <w:r w:rsidRPr="00505D70">
        <w:rPr>
          <w:rFonts w:ascii="Times New Roman" w:hAnsi="Times New Roman" w:cs="Calibri"/>
          <w:color w:val="000000"/>
          <w:sz w:val="24"/>
          <w:szCs w:val="24"/>
        </w:rPr>
        <w:t>без ПДВ</w:t>
      </w:r>
      <w:r w:rsidRPr="00505D70">
        <w:rPr>
          <w:rFonts w:ascii="Times New Roman" w:hAnsi="Times New Roman" w:cs="Calibri"/>
          <w:b/>
          <w:color w:val="000000"/>
          <w:sz w:val="24"/>
          <w:szCs w:val="24"/>
        </w:rPr>
        <w:t>.</w:t>
      </w:r>
    </w:p>
    <w:p w14:paraId="0DEA80BC" w14:textId="77777777" w:rsidR="00505D70" w:rsidRPr="00505D70" w:rsidRDefault="00505D70" w:rsidP="00505D70">
      <w:pPr>
        <w:numPr>
          <w:ilvl w:val="1"/>
          <w:numId w:val="29"/>
        </w:numPr>
        <w:tabs>
          <w:tab w:val="left" w:pos="1134"/>
        </w:tabs>
        <w:spacing w:after="0" w:line="256" w:lineRule="auto"/>
        <w:ind w:left="0"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Ціна цього Договору включає вартість одиниці Товару у комплектації, визначеній у Додатку 1 «Специфікація» та Додатку 2 «Медико-технічна специфікація» цього Договору, 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785972CD" w14:textId="77777777" w:rsidR="00505D70" w:rsidRPr="00505D70" w:rsidRDefault="00505D70" w:rsidP="00505D70">
      <w:pPr>
        <w:widowControl w:val="0"/>
        <w:numPr>
          <w:ilvl w:val="1"/>
          <w:numId w:val="29"/>
        </w:numPr>
        <w:tabs>
          <w:tab w:val="left" w:pos="142"/>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highlight w:val="white"/>
        </w:rPr>
        <w:t>Постачальник не вправі змінювати узгоджену ціну в односторонньому порядку.</w:t>
      </w:r>
    </w:p>
    <w:p w14:paraId="1A961FC1" w14:textId="77777777" w:rsidR="00505D70" w:rsidRPr="00505D70" w:rsidRDefault="00505D70" w:rsidP="00505D70">
      <w:pPr>
        <w:widowControl w:val="0"/>
        <w:numPr>
          <w:ilvl w:val="1"/>
          <w:numId w:val="29"/>
        </w:numPr>
        <w:tabs>
          <w:tab w:val="left" w:pos="142"/>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highlight w:val="white"/>
        </w:rPr>
        <w:t>Покупець може зменшити обсяги закупівлі в межах ціни Договору залежно від реального</w:t>
      </w:r>
      <w:r w:rsidRPr="00505D70">
        <w:rPr>
          <w:rFonts w:ascii="Times New Roman" w:hAnsi="Times New Roman" w:cs="Calibri"/>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0C4CFD91" w14:textId="77777777" w:rsidR="00505D70" w:rsidRPr="00505D70" w:rsidRDefault="00505D70" w:rsidP="00505D70">
      <w:pPr>
        <w:widowControl w:val="0"/>
        <w:tabs>
          <w:tab w:val="left" w:pos="142"/>
          <w:tab w:val="left" w:pos="993"/>
          <w:tab w:val="left" w:pos="1134"/>
        </w:tabs>
        <w:spacing w:after="0" w:line="240" w:lineRule="auto"/>
        <w:ind w:left="709"/>
        <w:jc w:val="both"/>
        <w:rPr>
          <w:rFonts w:ascii="Times New Roman" w:hAnsi="Times New Roman" w:cs="Calibri"/>
          <w:sz w:val="24"/>
          <w:szCs w:val="24"/>
        </w:rPr>
      </w:pPr>
    </w:p>
    <w:p w14:paraId="00A85DF9" w14:textId="77777777" w:rsidR="00505D70" w:rsidRPr="00505D70" w:rsidRDefault="00505D70" w:rsidP="00505D70">
      <w:pPr>
        <w:widowControl w:val="0"/>
        <w:spacing w:after="0" w:line="240" w:lineRule="auto"/>
        <w:ind w:firstLine="567"/>
        <w:jc w:val="center"/>
        <w:rPr>
          <w:rFonts w:ascii="Times New Roman" w:hAnsi="Times New Roman" w:cs="Calibri"/>
          <w:b/>
          <w:sz w:val="24"/>
          <w:szCs w:val="24"/>
        </w:rPr>
      </w:pPr>
      <w:r w:rsidRPr="00505D70">
        <w:rPr>
          <w:rFonts w:ascii="Times New Roman" w:hAnsi="Times New Roman" w:cs="Calibri"/>
          <w:b/>
          <w:sz w:val="24"/>
          <w:szCs w:val="24"/>
        </w:rPr>
        <w:t>4. ПОРЯДОК ЗДІЙСНЕННЯ РОЗРАХУНКІВ ЗА ДОГОВОРОМ</w:t>
      </w:r>
    </w:p>
    <w:p w14:paraId="5629D912" w14:textId="77777777" w:rsidR="00505D70" w:rsidRPr="00505D70" w:rsidRDefault="00505D70" w:rsidP="00505D70">
      <w:pPr>
        <w:widowControl w:val="0"/>
        <w:numPr>
          <w:ilvl w:val="1"/>
          <w:numId w:val="30"/>
        </w:numPr>
        <w:tabs>
          <w:tab w:val="left" w:pos="284"/>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1E79698C" w14:textId="77777777" w:rsidR="00505D70" w:rsidRPr="00505D70" w:rsidRDefault="00505D70" w:rsidP="00505D70">
      <w:pPr>
        <w:widowControl w:val="0"/>
        <w:numPr>
          <w:ilvl w:val="1"/>
          <w:numId w:val="30"/>
        </w:numPr>
        <w:tabs>
          <w:tab w:val="left" w:pos="284"/>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w:t>
      </w:r>
      <w:proofErr w:type="spellStart"/>
      <w:r w:rsidRPr="00505D70">
        <w:rPr>
          <w:rFonts w:ascii="Times New Roman" w:hAnsi="Times New Roman" w:cs="Calibri"/>
          <w:sz w:val="24"/>
          <w:szCs w:val="24"/>
        </w:rPr>
        <w:t>пропорційно</w:t>
      </w:r>
      <w:proofErr w:type="spellEnd"/>
      <w:r w:rsidRPr="00505D70">
        <w:rPr>
          <w:rFonts w:ascii="Times New Roman" w:hAnsi="Times New Roman" w:cs="Calibri"/>
          <w:sz w:val="24"/>
          <w:szCs w:val="24"/>
        </w:rPr>
        <w:t xml:space="preserve"> за фактично поставлену кількість Товару.</w:t>
      </w:r>
    </w:p>
    <w:p w14:paraId="32D2F547" w14:textId="77777777" w:rsidR="00505D70" w:rsidRPr="00505D70" w:rsidRDefault="00505D70" w:rsidP="00505D70">
      <w:pPr>
        <w:widowControl w:val="0"/>
        <w:numPr>
          <w:ilvl w:val="1"/>
          <w:numId w:val="30"/>
        </w:numPr>
        <w:tabs>
          <w:tab w:val="left" w:pos="284"/>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2188154" w14:textId="77777777" w:rsidR="00505D70" w:rsidRPr="00505D70" w:rsidRDefault="00505D70" w:rsidP="00505D70">
      <w:pPr>
        <w:widowControl w:val="0"/>
        <w:numPr>
          <w:ilvl w:val="1"/>
          <w:numId w:val="30"/>
        </w:numPr>
        <w:tabs>
          <w:tab w:val="left" w:pos="284"/>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612659DE" w14:textId="77777777" w:rsidR="00505D70" w:rsidRPr="00505D70" w:rsidRDefault="00505D70" w:rsidP="00505D70">
      <w:pPr>
        <w:widowControl w:val="0"/>
        <w:tabs>
          <w:tab w:val="left" w:pos="284"/>
        </w:tabs>
        <w:spacing w:after="0" w:line="240" w:lineRule="auto"/>
        <w:ind w:firstLine="709"/>
        <w:jc w:val="both"/>
        <w:rPr>
          <w:rFonts w:ascii="Times New Roman" w:hAnsi="Times New Roman" w:cs="Calibri"/>
          <w:color w:val="000000"/>
          <w:sz w:val="24"/>
          <w:szCs w:val="24"/>
        </w:rPr>
      </w:pPr>
      <w:bookmarkStart w:id="11" w:name="_heading=h.1fob9te"/>
      <w:bookmarkEnd w:id="11"/>
      <w:r w:rsidRPr="00505D70">
        <w:rPr>
          <w:rFonts w:ascii="Times New Roman" w:hAnsi="Times New Roman" w:cs="Calibri"/>
          <w:color w:val="000000"/>
          <w:sz w:val="24"/>
          <w:szCs w:val="24"/>
        </w:rPr>
        <w:t xml:space="preserve">4.5. Операції з оплати Товару за Договором  звільняються від оподаткування податком на додану вартість на підставі п. 197.11 ст. 197 Податкового кодексу України, у зв’язку з тим, що поставка Товарів фінансується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w:t>
      </w:r>
      <w:proofErr w:type="spellStart"/>
      <w:r w:rsidRPr="00505D70">
        <w:rPr>
          <w:rFonts w:ascii="Times New Roman" w:hAnsi="Times New Roman" w:cs="Calibri"/>
          <w:color w:val="000000"/>
          <w:sz w:val="24"/>
          <w:szCs w:val="24"/>
        </w:rPr>
        <w:t>проєкту</w:t>
      </w:r>
      <w:proofErr w:type="spellEnd"/>
      <w:r w:rsidRPr="00505D70">
        <w:rPr>
          <w:rFonts w:ascii="Times New Roman" w:hAnsi="Times New Roman" w:cs="Calibri"/>
          <w:color w:val="000000"/>
          <w:sz w:val="24"/>
          <w:szCs w:val="24"/>
        </w:rPr>
        <w:t>: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17527823" w14:textId="77777777" w:rsidR="00505D70" w:rsidRPr="00505D70" w:rsidRDefault="00505D70" w:rsidP="00505D70">
      <w:pPr>
        <w:widowControl w:val="0"/>
        <w:tabs>
          <w:tab w:val="left" w:pos="284"/>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xml:space="preserve">4.6. За кошти </w:t>
      </w:r>
      <w:proofErr w:type="spellStart"/>
      <w:r w:rsidRPr="00505D70">
        <w:rPr>
          <w:rFonts w:ascii="Times New Roman" w:hAnsi="Times New Roman" w:cs="Calibri"/>
          <w:color w:val="000000"/>
          <w:sz w:val="24"/>
          <w:szCs w:val="24"/>
        </w:rPr>
        <w:t>проєкту</w:t>
      </w:r>
      <w:proofErr w:type="spellEnd"/>
      <w:r w:rsidRPr="00505D70">
        <w:rPr>
          <w:rFonts w:ascii="Times New Roman" w:hAnsi="Times New Roman" w:cs="Calibri"/>
          <w:color w:val="000000"/>
          <w:sz w:val="24"/>
          <w:szCs w:val="24"/>
        </w:rPr>
        <w:t xml:space="preserve">: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за рахунок якого здійснюється оплата за Товар, в жодному разі не може проводитись оплата штрафних санкцій Постачальника або відшкодування Постачальником </w:t>
      </w:r>
      <w:r w:rsidRPr="00505D70">
        <w:rPr>
          <w:rFonts w:ascii="Times New Roman" w:hAnsi="Times New Roman" w:cs="Calibri"/>
          <w:color w:val="000000"/>
          <w:sz w:val="24"/>
          <w:szCs w:val="24"/>
        </w:rPr>
        <w:lastRenderedPageBreak/>
        <w:t>збитків третім особам, які покладені на нього з його вини.</w:t>
      </w:r>
    </w:p>
    <w:p w14:paraId="51D78C10" w14:textId="77777777" w:rsidR="00505D70" w:rsidRPr="00505D70" w:rsidRDefault="00505D70" w:rsidP="00505D70">
      <w:pPr>
        <w:widowControl w:val="0"/>
        <w:tabs>
          <w:tab w:val="left" w:pos="284"/>
        </w:tabs>
        <w:spacing w:after="0" w:line="240" w:lineRule="auto"/>
        <w:ind w:firstLine="709"/>
        <w:jc w:val="both"/>
        <w:rPr>
          <w:rFonts w:ascii="Times New Roman" w:hAnsi="Times New Roman" w:cs="Calibri"/>
          <w:color w:val="000000"/>
          <w:sz w:val="24"/>
          <w:szCs w:val="24"/>
        </w:rPr>
      </w:pPr>
    </w:p>
    <w:p w14:paraId="5525283D" w14:textId="77777777" w:rsidR="00505D70" w:rsidRPr="00505D70" w:rsidRDefault="00505D70" w:rsidP="00505D70">
      <w:pPr>
        <w:widowControl w:val="0"/>
        <w:tabs>
          <w:tab w:val="left" w:pos="0"/>
        </w:tabs>
        <w:spacing w:after="0" w:line="240" w:lineRule="auto"/>
        <w:ind w:firstLine="567"/>
        <w:jc w:val="center"/>
        <w:rPr>
          <w:rFonts w:ascii="Times New Roman" w:hAnsi="Times New Roman" w:cs="Calibri"/>
          <w:b/>
          <w:sz w:val="24"/>
          <w:szCs w:val="24"/>
        </w:rPr>
      </w:pPr>
      <w:r w:rsidRPr="00505D70">
        <w:rPr>
          <w:rFonts w:ascii="Times New Roman" w:hAnsi="Times New Roman" w:cs="Calibri"/>
          <w:b/>
          <w:sz w:val="24"/>
          <w:szCs w:val="24"/>
        </w:rPr>
        <w:t>5. ЯКІСТЬ, КОМПЛЕКТНІСТЬ ТА АСОРТИМЕНТ. УПАКОВКА ТА МАРКУВАННЯ</w:t>
      </w:r>
    </w:p>
    <w:p w14:paraId="0D85919E" w14:textId="77777777" w:rsidR="00505D70" w:rsidRPr="00505D70" w:rsidRDefault="00505D70" w:rsidP="00505D70">
      <w:pPr>
        <w:widowControl w:val="0"/>
        <w:tabs>
          <w:tab w:val="left" w:pos="0"/>
          <w:tab w:val="left" w:pos="1134"/>
        </w:tabs>
        <w:spacing w:after="0" w:line="240" w:lineRule="auto"/>
        <w:ind w:firstLine="567"/>
        <w:jc w:val="center"/>
        <w:rPr>
          <w:rFonts w:ascii="Times New Roman" w:hAnsi="Times New Roman" w:cs="Calibri"/>
          <w:b/>
          <w:sz w:val="24"/>
          <w:szCs w:val="24"/>
        </w:rPr>
      </w:pPr>
    </w:p>
    <w:p w14:paraId="58300BA0" w14:textId="77777777" w:rsidR="00505D70" w:rsidRPr="00505D70" w:rsidRDefault="00505D70" w:rsidP="00505D70">
      <w:pPr>
        <w:tabs>
          <w:tab w:val="left" w:pos="851"/>
          <w:tab w:val="left" w:pos="1134"/>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5.1.</w:t>
      </w:r>
      <w:r w:rsidRPr="00505D70">
        <w:rPr>
          <w:rFonts w:ascii="Times New Roman" w:hAnsi="Times New Roman" w:cs="Calibri"/>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463ADFED" w14:textId="77777777" w:rsidR="00505D70" w:rsidRPr="00505D70" w:rsidRDefault="00505D70" w:rsidP="00505D70">
      <w:pPr>
        <w:tabs>
          <w:tab w:val="left" w:pos="851"/>
          <w:tab w:val="left" w:pos="1134"/>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5.2.</w:t>
      </w:r>
      <w:r w:rsidRPr="00505D70">
        <w:rPr>
          <w:rFonts w:ascii="Times New Roman" w:hAnsi="Times New Roman" w:cs="Calibri"/>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5BAD6907" w14:textId="77777777" w:rsidR="00505D70" w:rsidRPr="00505D70" w:rsidRDefault="00505D70" w:rsidP="00505D70">
      <w:pPr>
        <w:tabs>
          <w:tab w:val="left" w:pos="851"/>
          <w:tab w:val="left" w:pos="1134"/>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5.3.</w:t>
      </w:r>
      <w:r w:rsidRPr="00505D70">
        <w:rPr>
          <w:rFonts w:ascii="Times New Roman" w:hAnsi="Times New Roman" w:cs="Calibri"/>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26A31AE5" w14:textId="77777777" w:rsidR="00505D70" w:rsidRPr="00505D70" w:rsidRDefault="00505D70" w:rsidP="00505D70">
      <w:pPr>
        <w:tabs>
          <w:tab w:val="left" w:pos="851"/>
          <w:tab w:val="left" w:pos="1134"/>
        </w:tabs>
        <w:spacing w:after="0" w:line="240" w:lineRule="auto"/>
        <w:ind w:firstLine="708"/>
        <w:jc w:val="both"/>
        <w:rPr>
          <w:rFonts w:eastAsia="Calibri" w:cs="Calibri"/>
        </w:rPr>
      </w:pPr>
      <w:r w:rsidRPr="00505D70">
        <w:rPr>
          <w:rFonts w:ascii="Times New Roman" w:hAnsi="Times New Roman" w:cs="Calibri"/>
          <w:sz w:val="24"/>
          <w:szCs w:val="24"/>
        </w:rPr>
        <w:t>5.4.</w:t>
      </w:r>
      <w:r w:rsidRPr="00505D70">
        <w:rPr>
          <w:rFonts w:ascii="Times New Roman" w:hAnsi="Times New Roman" w:cs="Calibri"/>
          <w:sz w:val="24"/>
          <w:szCs w:val="24"/>
        </w:rPr>
        <w:tab/>
        <w:t>Товар, що поставляється Постачальником, повинен бути новим, якісним, без дефектів, недоліків та  будь-яких пошкоджень.</w:t>
      </w:r>
    </w:p>
    <w:p w14:paraId="5A4B8580" w14:textId="77777777" w:rsidR="00505D70" w:rsidRPr="00505D70" w:rsidRDefault="00505D70" w:rsidP="00505D70">
      <w:pPr>
        <w:tabs>
          <w:tab w:val="left" w:pos="851"/>
          <w:tab w:val="left" w:pos="1134"/>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1E4D7630" w14:textId="77777777" w:rsidR="00505D70" w:rsidRPr="00505D70" w:rsidRDefault="00505D70" w:rsidP="00505D70">
      <w:pPr>
        <w:tabs>
          <w:tab w:val="left" w:pos="851"/>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 xml:space="preserve">5.5.1. Упаковка і маркування Товару повинні відповідати Додатку 1 «Специфікація» та Додатку 2 «Медико-технічна специфікація» 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CBBDE7D" w14:textId="77777777" w:rsidR="00505D70" w:rsidRPr="00505D70" w:rsidRDefault="00505D70" w:rsidP="00505D70">
      <w:pPr>
        <w:tabs>
          <w:tab w:val="left" w:pos="851"/>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505D70">
        <w:rPr>
          <w:rFonts w:ascii="Times New Roman" w:hAnsi="Times New Roman" w:cs="Calibri"/>
          <w:sz w:val="24"/>
          <w:szCs w:val="24"/>
        </w:rPr>
        <w:t>вiд</w:t>
      </w:r>
      <w:proofErr w:type="spellEnd"/>
      <w:r w:rsidRPr="00505D70">
        <w:rPr>
          <w:rFonts w:ascii="Times New Roman" w:hAnsi="Times New Roman" w:cs="Calibri"/>
          <w:sz w:val="24"/>
          <w:szCs w:val="24"/>
        </w:rPr>
        <w:t xml:space="preserve"> атмосферних </w:t>
      </w:r>
      <w:proofErr w:type="spellStart"/>
      <w:r w:rsidRPr="00505D70">
        <w:rPr>
          <w:rFonts w:ascii="Times New Roman" w:hAnsi="Times New Roman" w:cs="Calibri"/>
          <w:sz w:val="24"/>
          <w:szCs w:val="24"/>
        </w:rPr>
        <w:t>впливiв</w:t>
      </w:r>
      <w:proofErr w:type="spellEnd"/>
      <w:r w:rsidRPr="00505D70">
        <w:rPr>
          <w:rFonts w:ascii="Times New Roman" w:hAnsi="Times New Roman" w:cs="Calibri"/>
          <w:sz w:val="24"/>
          <w:szCs w:val="24"/>
        </w:rPr>
        <w:t xml:space="preserve"> та забезпечити його безпечне перевезення.</w:t>
      </w:r>
    </w:p>
    <w:p w14:paraId="6E532D16" w14:textId="77777777" w:rsidR="00505D70" w:rsidRPr="00505D70" w:rsidRDefault="00505D70" w:rsidP="00505D70">
      <w:pPr>
        <w:tabs>
          <w:tab w:val="left" w:pos="851"/>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07F5905E" w14:textId="77777777" w:rsidR="00505D70" w:rsidRPr="00505D70" w:rsidRDefault="00505D70" w:rsidP="00505D70">
      <w:pPr>
        <w:tabs>
          <w:tab w:val="left" w:pos="851"/>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 xml:space="preserve">5.5.4. У разі відсутності на тарі, упаковці або </w:t>
      </w:r>
      <w:proofErr w:type="spellStart"/>
      <w:r w:rsidRPr="00505D70">
        <w:rPr>
          <w:rFonts w:ascii="Times New Roman" w:hAnsi="Times New Roman" w:cs="Calibri"/>
          <w:sz w:val="24"/>
          <w:szCs w:val="24"/>
        </w:rPr>
        <w:t>бірці</w:t>
      </w:r>
      <w:proofErr w:type="spellEnd"/>
      <w:r w:rsidRPr="00505D70">
        <w:rPr>
          <w:rFonts w:ascii="Times New Roman" w:hAnsi="Times New Roman" w:cs="Calibri"/>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2B024DC" w14:textId="77777777" w:rsidR="00505D70" w:rsidRPr="00505D70" w:rsidRDefault="00505D70" w:rsidP="00505D70">
      <w:pPr>
        <w:tabs>
          <w:tab w:val="left" w:pos="851"/>
          <w:tab w:val="left" w:pos="1276"/>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5.6.</w:t>
      </w:r>
      <w:r w:rsidRPr="00505D70">
        <w:rPr>
          <w:rFonts w:ascii="Times New Roman" w:hAnsi="Times New Roman" w:cs="Calibri"/>
          <w:sz w:val="24"/>
          <w:szCs w:val="24"/>
        </w:rPr>
        <w:tab/>
        <w:t>Постачальник зобов’язується забезпечити проведення процедури оцінки відповідності Товару, якщо дата закінчення строку дії оцінки відповідності на Товар припадає до дати закінчення строку (терміну) придатності Товару.</w:t>
      </w:r>
    </w:p>
    <w:p w14:paraId="6A830D65" w14:textId="77777777" w:rsidR="00505D70" w:rsidRPr="00505D70" w:rsidRDefault="00505D70" w:rsidP="00505D70">
      <w:pPr>
        <w:tabs>
          <w:tab w:val="left" w:pos="851"/>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5.7.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40A5D719" w14:textId="77777777" w:rsidR="00505D70" w:rsidRPr="00505D70" w:rsidRDefault="00505D70" w:rsidP="00505D70">
      <w:pPr>
        <w:tabs>
          <w:tab w:val="left" w:pos="993"/>
        </w:tabs>
        <w:spacing w:after="0" w:line="240" w:lineRule="auto"/>
        <w:ind w:firstLine="708"/>
        <w:jc w:val="both"/>
        <w:rPr>
          <w:rFonts w:ascii="Times New Roman" w:hAnsi="Times New Roman" w:cs="Calibri"/>
          <w:color w:val="000000"/>
          <w:sz w:val="24"/>
          <w:szCs w:val="24"/>
        </w:rPr>
      </w:pPr>
      <w:r w:rsidRPr="00505D70">
        <w:rPr>
          <w:rFonts w:ascii="Times New Roman" w:hAnsi="Times New Roman" w:cs="Calibri"/>
          <w:color w:val="000000"/>
          <w:sz w:val="24"/>
          <w:szCs w:val="24"/>
        </w:rPr>
        <w:t>5.8. Якщо інше не вказано у Додатку 1 «Специфікація»</w:t>
      </w:r>
      <w:r w:rsidRPr="00505D70">
        <w:rPr>
          <w:rFonts w:ascii="Times New Roman" w:hAnsi="Times New Roman" w:cs="Calibri"/>
          <w:sz w:val="24"/>
          <w:szCs w:val="24"/>
        </w:rPr>
        <w:t xml:space="preserve"> або Додатку 2 «Медико-технічна специфікація» до цього Договору</w:t>
      </w:r>
      <w:r w:rsidRPr="00505D70">
        <w:rPr>
          <w:rFonts w:ascii="Times New Roman" w:hAnsi="Times New Roman" w:cs="Calibri"/>
          <w:color w:val="000000"/>
          <w:sz w:val="24"/>
          <w:szCs w:val="24"/>
        </w:rPr>
        <w:t>, строк (термін) придатності Товару на дату його поставки Покупцю має становити не менше Термін придатності медичних виробів на момент поставки замовнику повинен становити не менше 75% та/або 7 місяців від загального терміну придатності. Зберігання та постачання Товару повинно здійснюватися відповідно до вимог інструкції з використання (застосування).</w:t>
      </w:r>
    </w:p>
    <w:p w14:paraId="3539BA24" w14:textId="77777777" w:rsidR="00505D70" w:rsidRPr="00505D70" w:rsidRDefault="00505D70" w:rsidP="00505D70">
      <w:pPr>
        <w:tabs>
          <w:tab w:val="left" w:pos="993"/>
        </w:tabs>
        <w:spacing w:after="0" w:line="240" w:lineRule="auto"/>
        <w:ind w:left="360"/>
        <w:jc w:val="both"/>
        <w:rPr>
          <w:rFonts w:ascii="Arial" w:eastAsia="Arial" w:hAnsi="Arial" w:cs="Arial"/>
          <w:color w:val="000000"/>
        </w:rPr>
      </w:pPr>
    </w:p>
    <w:p w14:paraId="02A6CBAD" w14:textId="77777777" w:rsidR="00505D70" w:rsidRPr="00505D70" w:rsidRDefault="00505D70" w:rsidP="00505D70">
      <w:pPr>
        <w:widowControl w:val="0"/>
        <w:numPr>
          <w:ilvl w:val="0"/>
          <w:numId w:val="31"/>
        </w:numPr>
        <w:tabs>
          <w:tab w:val="left" w:pos="851"/>
          <w:tab w:val="left" w:pos="1276"/>
          <w:tab w:val="left" w:pos="1843"/>
        </w:tabs>
        <w:spacing w:after="0" w:line="240" w:lineRule="auto"/>
        <w:ind w:left="0" w:firstLine="709"/>
        <w:jc w:val="center"/>
        <w:rPr>
          <w:rFonts w:ascii="Times New Roman" w:hAnsi="Times New Roman"/>
          <w:sz w:val="24"/>
          <w:szCs w:val="24"/>
        </w:rPr>
      </w:pPr>
      <w:r w:rsidRPr="00505D70">
        <w:rPr>
          <w:rFonts w:ascii="Times New Roman" w:hAnsi="Times New Roman" w:cs="Calibri"/>
          <w:b/>
          <w:sz w:val="24"/>
          <w:szCs w:val="24"/>
        </w:rPr>
        <w:lastRenderedPageBreak/>
        <w:t>ПРАВА ТА ОБОВ'ЯЗКИ СТОРІН</w:t>
      </w:r>
    </w:p>
    <w:p w14:paraId="53E06218" w14:textId="77777777" w:rsidR="00505D70" w:rsidRPr="00505D70" w:rsidRDefault="00505D70" w:rsidP="00505D70">
      <w:pPr>
        <w:widowControl w:val="0"/>
        <w:numPr>
          <w:ilvl w:val="1"/>
          <w:numId w:val="31"/>
        </w:numPr>
        <w:tabs>
          <w:tab w:val="left" w:pos="851"/>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Постачальник зобов'язується: </w:t>
      </w:r>
    </w:p>
    <w:p w14:paraId="6220200A"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постачати Покупцю Товар</w:t>
      </w:r>
      <w:r w:rsidRPr="00505D70">
        <w:rPr>
          <w:rFonts w:eastAsia="Calibri" w:cs="Calibri"/>
        </w:rPr>
        <w:t xml:space="preserve"> </w:t>
      </w:r>
      <w:r w:rsidRPr="00505D70">
        <w:rPr>
          <w:rFonts w:ascii="Times New Roman" w:hAnsi="Times New Roman" w:cs="Calibri"/>
          <w:sz w:val="24"/>
          <w:szCs w:val="24"/>
        </w:rPr>
        <w:t>в кількості, строк та на умовах, визначених даним Договором;</w:t>
      </w:r>
    </w:p>
    <w:p w14:paraId="057A1101"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забезпечувати Покупця якісним Товаром;</w:t>
      </w:r>
    </w:p>
    <w:p w14:paraId="36EB0005"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постачати Товар у відповідній упаковці, що виключає псування та/або знищення його під час поставки до прийняття Товару Покупцем; </w:t>
      </w:r>
    </w:p>
    <w:p w14:paraId="706CA38B"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12CB02A3"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своєчасно підготувати, передати Покупцю та підписати належним чином оформлені документи, що передбачені цим Договором;</w:t>
      </w:r>
    </w:p>
    <w:p w14:paraId="1130D380"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192E9664"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не розголошувати інформацію про Покупця, отриману при виконанні умов даного Договору; </w:t>
      </w:r>
    </w:p>
    <w:p w14:paraId="2B4C3958"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при виконанні своїх зобов'язань керуватися цим Договором та вимогами законодавства України. </w:t>
      </w:r>
    </w:p>
    <w:p w14:paraId="2640B598" w14:textId="77777777" w:rsidR="00505D70" w:rsidRPr="00505D70" w:rsidRDefault="00505D70" w:rsidP="00505D70">
      <w:pPr>
        <w:widowControl w:val="0"/>
        <w:numPr>
          <w:ilvl w:val="1"/>
          <w:numId w:val="31"/>
        </w:numPr>
        <w:tabs>
          <w:tab w:val="left" w:pos="851"/>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Постачальник має право: </w:t>
      </w:r>
    </w:p>
    <w:p w14:paraId="1B834CC8"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знайомитись з документацією, отримувати у Покупця інформацію, що необхідні для укладання та виконання цього Договору; </w:t>
      </w:r>
    </w:p>
    <w:p w14:paraId="17254FDA"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вимагати від Покупця своєчасної оплати за поставлений Товар;</w:t>
      </w:r>
    </w:p>
    <w:p w14:paraId="0D7524B5"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вимагати від Покупця належного виконання умов цього Договору. </w:t>
      </w:r>
    </w:p>
    <w:p w14:paraId="620DE44E" w14:textId="77777777" w:rsidR="00505D70" w:rsidRPr="00505D70" w:rsidRDefault="00505D70" w:rsidP="00505D70">
      <w:pPr>
        <w:widowControl w:val="0"/>
        <w:numPr>
          <w:ilvl w:val="1"/>
          <w:numId w:val="31"/>
        </w:numPr>
        <w:tabs>
          <w:tab w:val="left" w:pos="851"/>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Покупець зобов'язаний: </w:t>
      </w:r>
    </w:p>
    <w:p w14:paraId="49FC7926"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прийняти та оплатити поставлений Товар відповідно до вимог цього Договору; </w:t>
      </w:r>
    </w:p>
    <w:p w14:paraId="75C08776"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при виконанні своїх зобов'язань керуватися цим Договором та вимогами законодавства України;</w:t>
      </w:r>
    </w:p>
    <w:p w14:paraId="76199FD7"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надіслати Постачальнику письмову заявку у порядку, визначеному пунктом 2.2 цього Договору.</w:t>
      </w:r>
    </w:p>
    <w:p w14:paraId="5016038D" w14:textId="77777777" w:rsidR="00505D70" w:rsidRPr="00505D70" w:rsidRDefault="00505D70" w:rsidP="00505D70">
      <w:pPr>
        <w:widowControl w:val="0"/>
        <w:numPr>
          <w:ilvl w:val="1"/>
          <w:numId w:val="31"/>
        </w:numPr>
        <w:tabs>
          <w:tab w:val="left" w:pos="851"/>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Покупець має право: </w:t>
      </w:r>
    </w:p>
    <w:p w14:paraId="77930938"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вимагати від Постачальника поставки якісного Товару в кількості та в строк, що передбачені цим Договором; </w:t>
      </w:r>
    </w:p>
    <w:p w14:paraId="5ED590BE"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вимагати від Постачальника належного виконання його обов'язків, визначених Договором та законодавством України;</w:t>
      </w:r>
    </w:p>
    <w:p w14:paraId="421EBC57"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02C1DFD"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на дострокове припинення Договору шляхом односторонньої відмови у випадку, якщо Постачальник не виконує свої зобов’язання за Договором, з урахуванням положень пунктів 11.3 та 11.4 Договору;</w:t>
      </w:r>
    </w:p>
    <w:p w14:paraId="27873838"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098496DC"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3E9C3995" w14:textId="77777777" w:rsidR="00505D70" w:rsidRPr="00505D70" w:rsidRDefault="00505D70" w:rsidP="00505D70">
      <w:pPr>
        <w:widowControl w:val="0"/>
        <w:numPr>
          <w:ilvl w:val="1"/>
          <w:numId w:val="31"/>
        </w:numPr>
        <w:tabs>
          <w:tab w:val="left" w:pos="851"/>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Сторони зобов'язуються: </w:t>
      </w:r>
    </w:p>
    <w:p w14:paraId="0A59E3CC"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3584B458"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505D70">
        <w:rPr>
          <w:rFonts w:ascii="Times New Roman" w:hAnsi="Times New Roman" w:cs="Calibri"/>
          <w:sz w:val="24"/>
          <w:szCs w:val="24"/>
        </w:rPr>
        <w:t>проєкту</w:t>
      </w:r>
      <w:proofErr w:type="spellEnd"/>
      <w:r w:rsidRPr="00505D70">
        <w:rPr>
          <w:rFonts w:ascii="Times New Roman" w:hAnsi="Times New Roman" w:cs="Calibri"/>
          <w:sz w:val="24"/>
          <w:szCs w:val="24"/>
        </w:rPr>
        <w:t>;</w:t>
      </w:r>
    </w:p>
    <w:p w14:paraId="3F076664"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при виконанні умов Договору дотримуватись правил ділового обороту та не допускати </w:t>
      </w:r>
      <w:r w:rsidRPr="00505D70">
        <w:rPr>
          <w:rFonts w:ascii="Times New Roman" w:hAnsi="Times New Roman" w:cs="Calibri"/>
          <w:sz w:val="24"/>
          <w:szCs w:val="24"/>
        </w:rPr>
        <w:lastRenderedPageBreak/>
        <w:t>порушень договірних зобов’язань.</w:t>
      </w:r>
    </w:p>
    <w:p w14:paraId="19EFDCAD"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p>
    <w:p w14:paraId="21F1A43A" w14:textId="77777777" w:rsidR="00505D70" w:rsidRPr="00505D70" w:rsidRDefault="00505D70" w:rsidP="00505D70">
      <w:pPr>
        <w:widowControl w:val="0"/>
        <w:tabs>
          <w:tab w:val="left" w:pos="0"/>
        </w:tabs>
        <w:spacing w:after="0" w:line="240" w:lineRule="auto"/>
        <w:ind w:firstLine="709"/>
        <w:jc w:val="center"/>
        <w:rPr>
          <w:rFonts w:ascii="Times New Roman" w:hAnsi="Times New Roman" w:cs="Calibri"/>
          <w:b/>
          <w:sz w:val="24"/>
          <w:szCs w:val="24"/>
        </w:rPr>
      </w:pPr>
      <w:r w:rsidRPr="00505D70">
        <w:rPr>
          <w:rFonts w:ascii="Times New Roman" w:hAnsi="Times New Roman" w:cs="Calibri"/>
          <w:b/>
          <w:sz w:val="24"/>
          <w:szCs w:val="24"/>
        </w:rPr>
        <w:t>7. ВІДПОВІДАЛЬНІСТЬ СТОРІН</w:t>
      </w:r>
    </w:p>
    <w:p w14:paraId="4E361492" w14:textId="77777777" w:rsidR="00505D70" w:rsidRPr="00505D70" w:rsidRDefault="00505D70" w:rsidP="00505D70">
      <w:pPr>
        <w:numPr>
          <w:ilvl w:val="1"/>
          <w:numId w:val="32"/>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0BBFF42B" w14:textId="77777777" w:rsidR="00505D70" w:rsidRPr="00505D70" w:rsidRDefault="00505D70" w:rsidP="00505D70">
      <w:pPr>
        <w:numPr>
          <w:ilvl w:val="1"/>
          <w:numId w:val="32"/>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5E06C1E7" w14:textId="77777777" w:rsidR="00505D70" w:rsidRPr="00505D70" w:rsidRDefault="00505D70" w:rsidP="00505D70">
      <w:pPr>
        <w:numPr>
          <w:ilvl w:val="1"/>
          <w:numId w:val="32"/>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4449A22B" w14:textId="77777777" w:rsidR="00505D70" w:rsidRPr="00505D70" w:rsidRDefault="00505D70" w:rsidP="00505D70">
      <w:pPr>
        <w:numPr>
          <w:ilvl w:val="1"/>
          <w:numId w:val="32"/>
        </w:numPr>
        <w:tabs>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505D70">
        <w:rPr>
          <w:rFonts w:eastAsia="Calibri" w:cs="Calibri"/>
        </w:rPr>
        <w:t xml:space="preserve">     </w:t>
      </w:r>
      <w:r w:rsidRPr="00505D70">
        <w:rPr>
          <w:rFonts w:ascii="Times New Roman" w:hAnsi="Times New Roman" w:cs="Calibri"/>
          <w:sz w:val="24"/>
          <w:szCs w:val="24"/>
        </w:rPr>
        <w:t xml:space="preserve"> відсотків) від вартості Товару, заміна якого мала бути здійснена, на письмову вимогу Покупця.</w:t>
      </w:r>
    </w:p>
    <w:p w14:paraId="57DF30FF" w14:textId="77777777" w:rsidR="00505D70" w:rsidRPr="00505D70" w:rsidRDefault="00505D70" w:rsidP="00505D70">
      <w:pPr>
        <w:numPr>
          <w:ilvl w:val="1"/>
          <w:numId w:val="32"/>
        </w:numPr>
        <w:tabs>
          <w:tab w:val="left" w:pos="99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8679DA0" w14:textId="77777777" w:rsidR="00505D70" w:rsidRPr="00505D70" w:rsidRDefault="00505D70" w:rsidP="00505D70">
      <w:pPr>
        <w:numPr>
          <w:ilvl w:val="1"/>
          <w:numId w:val="32"/>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2A16C7B0" w14:textId="77777777" w:rsidR="00505D70" w:rsidRPr="00505D70" w:rsidRDefault="00505D70" w:rsidP="00505D70">
      <w:pPr>
        <w:tabs>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7.7.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46F76621" w14:textId="77777777" w:rsidR="00505D70" w:rsidRPr="00505D70" w:rsidRDefault="00505D70" w:rsidP="00505D70">
      <w:pPr>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7.8. Сплата штрафних санкцій не звільняє Сторону від виконання прийнятих на себе зобов’язань за Договором.</w:t>
      </w:r>
    </w:p>
    <w:p w14:paraId="1C15ECDD" w14:textId="77777777" w:rsidR="00505D70" w:rsidRPr="00505D70" w:rsidRDefault="00505D70" w:rsidP="00505D70">
      <w:pPr>
        <w:spacing w:after="0" w:line="240" w:lineRule="auto"/>
        <w:ind w:firstLine="567"/>
        <w:jc w:val="both"/>
        <w:rPr>
          <w:rFonts w:ascii="Times New Roman" w:hAnsi="Times New Roman" w:cs="Calibri"/>
          <w:sz w:val="24"/>
          <w:szCs w:val="24"/>
        </w:rPr>
      </w:pPr>
    </w:p>
    <w:p w14:paraId="102C8AD8" w14:textId="77777777" w:rsidR="00505D70" w:rsidRPr="00505D70" w:rsidRDefault="00505D70" w:rsidP="00505D70">
      <w:pPr>
        <w:widowControl w:val="0"/>
        <w:spacing w:after="0" w:line="240" w:lineRule="auto"/>
        <w:ind w:firstLine="709"/>
        <w:jc w:val="center"/>
        <w:rPr>
          <w:rFonts w:ascii="Times New Roman" w:hAnsi="Times New Roman" w:cs="Calibri"/>
          <w:b/>
          <w:sz w:val="24"/>
          <w:szCs w:val="24"/>
        </w:rPr>
      </w:pPr>
      <w:r w:rsidRPr="00505D70">
        <w:rPr>
          <w:rFonts w:ascii="Times New Roman" w:hAnsi="Times New Roman" w:cs="Calibri"/>
          <w:b/>
          <w:sz w:val="24"/>
          <w:szCs w:val="24"/>
        </w:rPr>
        <w:t>8. ПОРЯДОК ВИРІШЕННЯ СПОРІВ</w:t>
      </w:r>
    </w:p>
    <w:p w14:paraId="17D7288F" w14:textId="77777777" w:rsidR="00505D70" w:rsidRPr="00505D70" w:rsidRDefault="00505D70" w:rsidP="00505D70">
      <w:pPr>
        <w:numPr>
          <w:ilvl w:val="1"/>
          <w:numId w:val="33"/>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43BB03F" w14:textId="77777777" w:rsidR="00505D70" w:rsidRPr="00505D70" w:rsidRDefault="00505D70" w:rsidP="00505D70">
      <w:pPr>
        <w:numPr>
          <w:ilvl w:val="1"/>
          <w:numId w:val="33"/>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70E52080" w14:textId="77777777" w:rsidR="00505D70" w:rsidRPr="00505D70" w:rsidRDefault="00505D70" w:rsidP="00505D70">
      <w:pPr>
        <w:spacing w:after="0" w:line="240" w:lineRule="auto"/>
        <w:ind w:firstLine="709"/>
        <w:jc w:val="both"/>
        <w:rPr>
          <w:rFonts w:ascii="Times New Roman" w:hAnsi="Times New Roman" w:cs="Calibri"/>
          <w:sz w:val="24"/>
          <w:szCs w:val="24"/>
        </w:rPr>
      </w:pPr>
    </w:p>
    <w:p w14:paraId="211CB082" w14:textId="77777777" w:rsidR="00505D70" w:rsidRPr="00505D70" w:rsidRDefault="00505D70" w:rsidP="00505D70">
      <w:pPr>
        <w:widowControl w:val="0"/>
        <w:tabs>
          <w:tab w:val="left" w:pos="0"/>
        </w:tabs>
        <w:spacing w:after="0" w:line="240" w:lineRule="auto"/>
        <w:ind w:firstLine="709"/>
        <w:jc w:val="center"/>
        <w:rPr>
          <w:rFonts w:ascii="Times New Roman" w:hAnsi="Times New Roman" w:cs="Calibri"/>
          <w:b/>
          <w:sz w:val="24"/>
          <w:szCs w:val="24"/>
        </w:rPr>
      </w:pPr>
      <w:r w:rsidRPr="00505D70">
        <w:rPr>
          <w:rFonts w:ascii="Times New Roman" w:hAnsi="Times New Roman" w:cs="Calibri"/>
          <w:b/>
          <w:sz w:val="24"/>
          <w:szCs w:val="24"/>
        </w:rPr>
        <w:t>9. ФОРС-МАЖОРНІ ОБСТАВИНИ (ОБСТАВИНИ НЕПЕРЕБОРНОЇ СИЛИ)</w:t>
      </w:r>
    </w:p>
    <w:p w14:paraId="64AC352E" w14:textId="77777777" w:rsidR="00505D70" w:rsidRPr="00505D70" w:rsidRDefault="00505D70" w:rsidP="00505D70">
      <w:pPr>
        <w:widowControl w:val="0"/>
        <w:tabs>
          <w:tab w:val="left" w:pos="0"/>
        </w:tabs>
        <w:spacing w:after="0" w:line="240" w:lineRule="auto"/>
        <w:ind w:firstLine="709"/>
        <w:jc w:val="center"/>
        <w:rPr>
          <w:rFonts w:ascii="Times New Roman" w:hAnsi="Times New Roman" w:cs="Calibri"/>
          <w:b/>
          <w:sz w:val="24"/>
          <w:szCs w:val="24"/>
        </w:rPr>
      </w:pPr>
    </w:p>
    <w:p w14:paraId="3D810A44" w14:textId="77777777" w:rsidR="00505D70" w:rsidRPr="00505D70" w:rsidRDefault="00505D70" w:rsidP="00505D70">
      <w:pPr>
        <w:numPr>
          <w:ilvl w:val="1"/>
          <w:numId w:val="34"/>
        </w:numPr>
        <w:tabs>
          <w:tab w:val="left" w:pos="0"/>
          <w:tab w:val="left" w:pos="851"/>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505D70">
        <w:rPr>
          <w:rFonts w:ascii="Times New Roman" w:hAnsi="Times New Roman" w:cs="Calibri"/>
          <w:sz w:val="24"/>
          <w:szCs w:val="24"/>
          <w:highlight w:val="white"/>
        </w:rPr>
        <w:t>дії форс-мажорних обставин (обставин непереборної сили)</w:t>
      </w:r>
      <w:r w:rsidRPr="00505D70">
        <w:rPr>
          <w:rFonts w:ascii="Times New Roman" w:hAnsi="Times New Roman" w:cs="Calibri"/>
          <w:sz w:val="24"/>
          <w:szCs w:val="24"/>
        </w:rPr>
        <w:t>, які безпосередньо вплинули на можливість виконання Сторонами своїх зобов’язань по цьому Договору.</w:t>
      </w:r>
    </w:p>
    <w:p w14:paraId="1A73A367" w14:textId="77777777" w:rsidR="00505D70" w:rsidRPr="00505D70" w:rsidRDefault="00505D70" w:rsidP="00505D70">
      <w:pPr>
        <w:numPr>
          <w:ilvl w:val="1"/>
          <w:numId w:val="34"/>
        </w:numPr>
        <w:tabs>
          <w:tab w:val="left" w:pos="0"/>
          <w:tab w:val="left" w:pos="851"/>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15071F2"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lastRenderedPageBreak/>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05D70">
        <w:rPr>
          <w:rFonts w:ascii="Times New Roman" w:hAnsi="Times New Roman" w:cs="Calibri"/>
          <w:sz w:val="24"/>
          <w:szCs w:val="24"/>
        </w:rPr>
        <w:t>проток</w:t>
      </w:r>
      <w:proofErr w:type="spellEnd"/>
      <w:r w:rsidRPr="00505D70">
        <w:rPr>
          <w:rFonts w:ascii="Times New Roman" w:hAnsi="Times New Roman" w:cs="Calibri"/>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05D70">
        <w:rPr>
          <w:rFonts w:ascii="Times New Roman" w:hAnsi="Times New Roman" w:cs="Calibri"/>
          <w:sz w:val="24"/>
          <w:szCs w:val="24"/>
        </w:rPr>
        <w:t>проток</w:t>
      </w:r>
      <w:proofErr w:type="spellEnd"/>
      <w:r w:rsidRPr="00505D70">
        <w:rPr>
          <w:rFonts w:ascii="Times New Roman" w:hAnsi="Times New Roman" w:cs="Calibri"/>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6302E59" w14:textId="77777777" w:rsidR="00505D70" w:rsidRPr="00505D70" w:rsidRDefault="00505D70" w:rsidP="00505D70">
      <w:pPr>
        <w:numPr>
          <w:ilvl w:val="1"/>
          <w:numId w:val="34"/>
        </w:numPr>
        <w:tabs>
          <w:tab w:val="left" w:pos="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Форс-мажорними обставинами (обставинами непереборної сили)</w:t>
      </w:r>
      <w:r w:rsidRPr="00505D70">
        <w:rPr>
          <w:rFonts w:eastAsia="Calibri" w:cs="Calibri"/>
        </w:rPr>
        <w:t xml:space="preserve"> </w:t>
      </w:r>
      <w:r w:rsidRPr="00505D70">
        <w:rPr>
          <w:rFonts w:ascii="Times New Roman" w:hAnsi="Times New Roman" w:cs="Calibri"/>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16EF993"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9697628"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5DE6E31A"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highlight w:val="white"/>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A33EF9"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AB3D130"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5F6D0CA8"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58B6A5C" w14:textId="77777777" w:rsidR="00505D70" w:rsidRPr="00505D70" w:rsidRDefault="00505D70" w:rsidP="00505D70">
      <w:pPr>
        <w:tabs>
          <w:tab w:val="left" w:pos="0"/>
        </w:tabs>
        <w:spacing w:after="0" w:line="240" w:lineRule="auto"/>
        <w:ind w:firstLine="709"/>
        <w:jc w:val="both"/>
        <w:rPr>
          <w:rFonts w:ascii="Times New Roman" w:hAnsi="Times New Roman" w:cs="Calibri"/>
          <w:sz w:val="24"/>
          <w:szCs w:val="24"/>
        </w:rPr>
      </w:pPr>
    </w:p>
    <w:p w14:paraId="007C49C1" w14:textId="77777777" w:rsidR="00505D70" w:rsidRPr="00505D70" w:rsidRDefault="00505D70" w:rsidP="00505D70">
      <w:pPr>
        <w:widowControl w:val="0"/>
        <w:tabs>
          <w:tab w:val="left" w:pos="0"/>
        </w:tabs>
        <w:spacing w:after="0" w:line="240" w:lineRule="auto"/>
        <w:ind w:firstLine="709"/>
        <w:jc w:val="center"/>
        <w:rPr>
          <w:rFonts w:ascii="Times New Roman" w:hAnsi="Times New Roman" w:cs="Calibri"/>
          <w:b/>
          <w:sz w:val="24"/>
          <w:szCs w:val="24"/>
        </w:rPr>
      </w:pPr>
      <w:r w:rsidRPr="00505D70">
        <w:rPr>
          <w:rFonts w:ascii="Times New Roman" w:hAnsi="Times New Roman" w:cs="Calibri"/>
          <w:b/>
          <w:sz w:val="24"/>
          <w:szCs w:val="24"/>
        </w:rPr>
        <w:t>10. АНТИКОРУПЦІЙНІ ЗАСТЕРЕЖЕННЯ</w:t>
      </w:r>
    </w:p>
    <w:p w14:paraId="3B262E2E" w14:textId="77777777" w:rsidR="00505D70" w:rsidRPr="00505D70" w:rsidRDefault="00505D70" w:rsidP="00505D70">
      <w:pPr>
        <w:widowControl w:val="0"/>
        <w:numPr>
          <w:ilvl w:val="1"/>
          <w:numId w:val="35"/>
        </w:numPr>
        <w:tabs>
          <w:tab w:val="left" w:pos="0"/>
          <w:tab w:val="left" w:pos="851"/>
          <w:tab w:val="left" w:pos="993"/>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w:t>
      </w:r>
      <w:r w:rsidRPr="00505D70">
        <w:rPr>
          <w:rFonts w:ascii="Times New Roman" w:hAnsi="Times New Roman" w:cs="Calibri"/>
          <w:sz w:val="24"/>
          <w:szCs w:val="24"/>
        </w:rPr>
        <w:lastRenderedPageBreak/>
        <w:t>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2C675FA" w14:textId="77777777" w:rsidR="00505D70" w:rsidRPr="00505D70" w:rsidRDefault="00505D70" w:rsidP="00505D70">
      <w:pPr>
        <w:widowControl w:val="0"/>
        <w:numPr>
          <w:ilvl w:val="1"/>
          <w:numId w:val="35"/>
        </w:numPr>
        <w:tabs>
          <w:tab w:val="left" w:pos="0"/>
          <w:tab w:val="left" w:pos="851"/>
          <w:tab w:val="left" w:pos="993"/>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2A8BFE7" w14:textId="77777777" w:rsidR="00505D70" w:rsidRPr="00505D70" w:rsidRDefault="00505D70" w:rsidP="00505D70">
      <w:pPr>
        <w:widowControl w:val="0"/>
        <w:numPr>
          <w:ilvl w:val="1"/>
          <w:numId w:val="35"/>
        </w:numPr>
        <w:tabs>
          <w:tab w:val="left" w:pos="0"/>
          <w:tab w:val="left" w:pos="851"/>
          <w:tab w:val="left" w:pos="993"/>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ED6D0B8" w14:textId="77777777" w:rsidR="00505D70" w:rsidRPr="00505D70" w:rsidRDefault="00505D70" w:rsidP="00505D70">
      <w:pPr>
        <w:widowControl w:val="0"/>
        <w:numPr>
          <w:ilvl w:val="1"/>
          <w:numId w:val="35"/>
        </w:numPr>
        <w:tabs>
          <w:tab w:val="left" w:pos="0"/>
          <w:tab w:val="left" w:pos="851"/>
          <w:tab w:val="left" w:pos="993"/>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211E77B" w14:textId="77777777" w:rsidR="00505D70" w:rsidRPr="00505D70" w:rsidRDefault="00505D70" w:rsidP="00505D70">
      <w:pPr>
        <w:widowControl w:val="0"/>
        <w:numPr>
          <w:ilvl w:val="1"/>
          <w:numId w:val="35"/>
        </w:numPr>
        <w:shd w:val="clear" w:color="auto" w:fill="FFFFFF"/>
        <w:tabs>
          <w:tab w:val="left" w:pos="851"/>
          <w:tab w:val="left" w:pos="993"/>
          <w:tab w:val="left" w:pos="1134"/>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505D70">
        <w:rPr>
          <w:rFonts w:ascii="Times New Roman" w:hAnsi="Times New Roman" w:cs="Calibri"/>
          <w:sz w:val="24"/>
          <w:szCs w:val="24"/>
        </w:rPr>
        <w:t>зв’язків</w:t>
      </w:r>
      <w:proofErr w:type="spellEnd"/>
      <w:r w:rsidRPr="00505D70">
        <w:rPr>
          <w:rFonts w:ascii="Times New Roman" w:hAnsi="Times New Roman" w:cs="Calibri"/>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03EA1BD9" w14:textId="77777777" w:rsidR="00505D70" w:rsidRPr="00505D70" w:rsidRDefault="00505D70" w:rsidP="00505D70">
      <w:pPr>
        <w:widowControl w:val="0"/>
        <w:numPr>
          <w:ilvl w:val="1"/>
          <w:numId w:val="35"/>
        </w:numPr>
        <w:tabs>
          <w:tab w:val="left" w:pos="851"/>
          <w:tab w:val="left" w:pos="993"/>
          <w:tab w:val="left" w:pos="1134"/>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473B1639" w14:textId="77777777" w:rsidR="00505D70" w:rsidRPr="00505D70" w:rsidRDefault="00505D70" w:rsidP="00505D70">
      <w:pPr>
        <w:widowControl w:val="0"/>
        <w:tabs>
          <w:tab w:val="left" w:pos="851"/>
          <w:tab w:val="left" w:pos="1134"/>
          <w:tab w:val="left" w:pos="1843"/>
        </w:tabs>
        <w:spacing w:after="0" w:line="240" w:lineRule="auto"/>
        <w:ind w:firstLine="709"/>
        <w:jc w:val="both"/>
        <w:rPr>
          <w:rFonts w:ascii="Times New Roman" w:hAnsi="Times New Roman" w:cs="Calibri"/>
          <w:color w:val="000000"/>
          <w:sz w:val="24"/>
          <w:szCs w:val="24"/>
        </w:rPr>
      </w:pPr>
    </w:p>
    <w:p w14:paraId="40D050A1" w14:textId="77777777" w:rsidR="00505D70" w:rsidRPr="00505D70" w:rsidRDefault="00505D70" w:rsidP="00505D70">
      <w:pPr>
        <w:widowControl w:val="0"/>
        <w:numPr>
          <w:ilvl w:val="0"/>
          <w:numId w:val="36"/>
        </w:numPr>
        <w:tabs>
          <w:tab w:val="left" w:pos="851"/>
          <w:tab w:val="left" w:pos="993"/>
        </w:tabs>
        <w:spacing w:after="0" w:line="240" w:lineRule="auto"/>
        <w:ind w:left="0" w:firstLine="709"/>
        <w:jc w:val="center"/>
        <w:rPr>
          <w:rFonts w:ascii="Times New Roman" w:hAnsi="Times New Roman" w:cs="Calibri"/>
          <w:sz w:val="24"/>
          <w:szCs w:val="24"/>
        </w:rPr>
      </w:pPr>
      <w:r w:rsidRPr="00505D70">
        <w:rPr>
          <w:rFonts w:ascii="Times New Roman" w:hAnsi="Times New Roman" w:cs="Calibri"/>
          <w:b/>
          <w:sz w:val="24"/>
          <w:szCs w:val="24"/>
        </w:rPr>
        <w:t>СТРОК ДІЇ ДОГОВОРУ</w:t>
      </w:r>
    </w:p>
    <w:p w14:paraId="12B2096E" w14:textId="77777777" w:rsidR="00505D70" w:rsidRPr="00505D70" w:rsidRDefault="00505D70" w:rsidP="00505D70">
      <w:pPr>
        <w:widowControl w:val="0"/>
        <w:numPr>
          <w:ilvl w:val="1"/>
          <w:numId w:val="37"/>
        </w:numPr>
        <w:tabs>
          <w:tab w:val="left" w:pos="720"/>
          <w:tab w:val="left" w:pos="851"/>
          <w:tab w:val="left" w:pos="993"/>
          <w:tab w:val="left" w:pos="1276"/>
        </w:tabs>
        <w:spacing w:after="0" w:line="240" w:lineRule="auto"/>
        <w:ind w:left="0" w:firstLine="709"/>
        <w:jc w:val="both"/>
        <w:rPr>
          <w:rFonts w:ascii="Times New Roman" w:hAnsi="Times New Roman" w:cs="Calibri"/>
          <w:color w:val="000000"/>
          <w:sz w:val="24"/>
          <w:szCs w:val="24"/>
        </w:rPr>
      </w:pPr>
      <w:r w:rsidRPr="00505D70">
        <w:rPr>
          <w:rFonts w:ascii="Times New Roman" w:hAnsi="Times New Roman" w:cs="Calibri"/>
          <w:sz w:val="24"/>
          <w:szCs w:val="24"/>
        </w:rPr>
        <w:t xml:space="preserve">Цей Договір вважається укладеним з моменту підписання Сторонами та діє до </w:t>
      </w:r>
      <w:r w:rsidRPr="00505D70">
        <w:rPr>
          <w:rFonts w:ascii="Times New Roman" w:hAnsi="Times New Roman" w:cs="Calibri"/>
          <w:color w:val="000000"/>
          <w:sz w:val="24"/>
          <w:szCs w:val="24"/>
        </w:rPr>
        <w:t xml:space="preserve">31 грудня 2024 року, але у будь-якому випадку до повного виконання Сторонами своїх зобов'язань за ним. </w:t>
      </w:r>
    </w:p>
    <w:p w14:paraId="53208BBD" w14:textId="77777777" w:rsidR="00505D70" w:rsidRPr="00505D70" w:rsidRDefault="00505D70" w:rsidP="00505D70">
      <w:pPr>
        <w:widowControl w:val="0"/>
        <w:numPr>
          <w:ilvl w:val="1"/>
          <w:numId w:val="37"/>
        </w:numPr>
        <w:tabs>
          <w:tab w:val="left" w:pos="720"/>
          <w:tab w:val="left" w:pos="851"/>
          <w:tab w:val="left" w:pos="993"/>
          <w:tab w:val="left" w:pos="1276"/>
        </w:tabs>
        <w:spacing w:after="0" w:line="240" w:lineRule="auto"/>
        <w:ind w:left="0"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229DB624" w14:textId="77777777" w:rsidR="00505D70" w:rsidRPr="00505D70" w:rsidRDefault="00505D70" w:rsidP="00505D70">
      <w:pPr>
        <w:widowControl w:val="0"/>
        <w:numPr>
          <w:ilvl w:val="1"/>
          <w:numId w:val="37"/>
        </w:numPr>
        <w:tabs>
          <w:tab w:val="left" w:pos="720"/>
          <w:tab w:val="left" w:pos="851"/>
          <w:tab w:val="left" w:pos="993"/>
          <w:tab w:val="left" w:pos="1276"/>
        </w:tabs>
        <w:spacing w:after="0" w:line="240" w:lineRule="auto"/>
        <w:ind w:left="0"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Покупець має право на дострокове припинення Договору на підставі односторонньої відмови від цього Договору у разі:</w:t>
      </w:r>
    </w:p>
    <w:p w14:paraId="17614CCF" w14:textId="77777777" w:rsidR="00505D70" w:rsidRPr="00505D70" w:rsidRDefault="00505D70" w:rsidP="00505D70">
      <w:pPr>
        <w:widowControl w:val="0"/>
        <w:tabs>
          <w:tab w:val="left" w:pos="720"/>
          <w:tab w:val="left" w:pos="993"/>
          <w:tab w:val="left" w:pos="1276"/>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порушення Постачальником строків постачання Товару;</w:t>
      </w:r>
    </w:p>
    <w:p w14:paraId="0ACC70DA" w14:textId="77777777" w:rsidR="00505D70" w:rsidRPr="00505D70" w:rsidRDefault="00505D70" w:rsidP="00505D70">
      <w:pPr>
        <w:widowControl w:val="0"/>
        <w:tabs>
          <w:tab w:val="left" w:pos="720"/>
          <w:tab w:val="left" w:pos="993"/>
          <w:tab w:val="left" w:pos="1276"/>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поставки Товару неналежної якості;</w:t>
      </w:r>
    </w:p>
    <w:p w14:paraId="601211E4" w14:textId="77777777" w:rsidR="00505D70" w:rsidRPr="00505D70" w:rsidRDefault="00505D70" w:rsidP="00505D70">
      <w:pPr>
        <w:widowControl w:val="0"/>
        <w:tabs>
          <w:tab w:val="left" w:pos="720"/>
          <w:tab w:val="left" w:pos="993"/>
          <w:tab w:val="left" w:pos="1276"/>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порушення Постачальником положень розділу 10 Договору;</w:t>
      </w:r>
    </w:p>
    <w:p w14:paraId="30454899" w14:textId="77777777" w:rsidR="00505D70" w:rsidRPr="00505D70" w:rsidRDefault="00505D70" w:rsidP="00505D70">
      <w:pPr>
        <w:widowControl w:val="0"/>
        <w:tabs>
          <w:tab w:val="left" w:pos="720"/>
          <w:tab w:val="left" w:pos="993"/>
          <w:tab w:val="left" w:pos="1276"/>
          <w:tab w:val="left" w:pos="156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відсутності бюджетного фінансування.</w:t>
      </w:r>
    </w:p>
    <w:p w14:paraId="6CFED738" w14:textId="77777777" w:rsidR="00505D70" w:rsidRPr="00505D70" w:rsidRDefault="00505D70" w:rsidP="00505D70">
      <w:pPr>
        <w:widowControl w:val="0"/>
        <w:numPr>
          <w:ilvl w:val="1"/>
          <w:numId w:val="37"/>
        </w:numPr>
        <w:tabs>
          <w:tab w:val="left" w:pos="720"/>
          <w:tab w:val="left" w:pos="993"/>
          <w:tab w:val="left" w:pos="1276"/>
          <w:tab w:val="left" w:pos="1560"/>
        </w:tabs>
        <w:spacing w:after="0" w:line="240" w:lineRule="auto"/>
        <w:ind w:left="0" w:firstLine="709"/>
        <w:jc w:val="both"/>
        <w:rPr>
          <w:rFonts w:ascii="Times New Roman" w:hAnsi="Times New Roman" w:cs="Calibri"/>
          <w:sz w:val="24"/>
          <w:szCs w:val="24"/>
        </w:rPr>
      </w:pPr>
      <w:r w:rsidRPr="00505D70">
        <w:rPr>
          <w:rFonts w:ascii="Times New Roman" w:hAnsi="Times New Roman" w:cs="Calibri"/>
          <w:color w:val="000000"/>
          <w:sz w:val="24"/>
          <w:szCs w:val="24"/>
        </w:rPr>
        <w:t xml:space="preserve">Про прийняте рішення </w:t>
      </w:r>
      <w:r w:rsidRPr="00505D70">
        <w:rPr>
          <w:rFonts w:ascii="Times New Roman" w:hAnsi="Times New Roman" w:cs="Calibri"/>
          <w:sz w:val="24"/>
          <w:szCs w:val="24"/>
        </w:rPr>
        <w:t xml:space="preserve">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505D70">
        <w:rPr>
          <w:rFonts w:ascii="Times New Roman" w:hAnsi="Times New Roman" w:cs="Calibri"/>
          <w:sz w:val="24"/>
          <w:szCs w:val="24"/>
        </w:rPr>
        <w:t>спливом</w:t>
      </w:r>
      <w:proofErr w:type="spellEnd"/>
      <w:r w:rsidRPr="00505D70">
        <w:rPr>
          <w:rFonts w:ascii="Times New Roman" w:hAnsi="Times New Roman" w:cs="Calibri"/>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07935DAF" w14:textId="77777777" w:rsidR="00505D70" w:rsidRPr="00505D70" w:rsidRDefault="00505D70" w:rsidP="00505D70">
      <w:pPr>
        <w:widowControl w:val="0"/>
        <w:tabs>
          <w:tab w:val="left" w:pos="720"/>
          <w:tab w:val="left" w:pos="993"/>
          <w:tab w:val="left" w:pos="1560"/>
        </w:tabs>
        <w:spacing w:after="0" w:line="240" w:lineRule="auto"/>
        <w:ind w:firstLine="709"/>
        <w:jc w:val="both"/>
        <w:rPr>
          <w:rFonts w:ascii="Times New Roman" w:hAnsi="Times New Roman" w:cs="Calibri"/>
          <w:sz w:val="24"/>
          <w:szCs w:val="24"/>
        </w:rPr>
      </w:pPr>
    </w:p>
    <w:p w14:paraId="3B7DAA10" w14:textId="77777777" w:rsidR="00505D70" w:rsidRPr="00505D70" w:rsidRDefault="00505D70" w:rsidP="00505D70">
      <w:pPr>
        <w:widowControl w:val="0"/>
        <w:tabs>
          <w:tab w:val="left" w:pos="0"/>
        </w:tabs>
        <w:spacing w:after="0" w:line="240" w:lineRule="auto"/>
        <w:ind w:firstLine="709"/>
        <w:jc w:val="center"/>
        <w:rPr>
          <w:rFonts w:ascii="Times New Roman" w:hAnsi="Times New Roman" w:cs="Calibri"/>
          <w:b/>
          <w:sz w:val="24"/>
          <w:szCs w:val="24"/>
        </w:rPr>
      </w:pPr>
      <w:r w:rsidRPr="00505D70">
        <w:rPr>
          <w:rFonts w:ascii="Times New Roman" w:hAnsi="Times New Roman" w:cs="Calibri"/>
          <w:b/>
          <w:sz w:val="24"/>
          <w:szCs w:val="24"/>
        </w:rPr>
        <w:t>12. ІНШІ УМОВИ</w:t>
      </w:r>
    </w:p>
    <w:p w14:paraId="5EF1F716"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bookmarkStart w:id="12" w:name="_heading=h.3znysh7"/>
      <w:bookmarkEnd w:id="12"/>
      <w:r w:rsidRPr="00505D70">
        <w:rPr>
          <w:rFonts w:ascii="Times New Roman" w:hAnsi="Times New Roman" w:cs="Calibri"/>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3A0E794"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12.2. У випадках, не передбачених цим Договором, Сторони керуються чинним законодавством України.</w:t>
      </w:r>
    </w:p>
    <w:p w14:paraId="4EE0D169"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w:t>
      </w:r>
      <w:r w:rsidRPr="00505D70">
        <w:rPr>
          <w:rFonts w:ascii="Times New Roman" w:hAnsi="Times New Roman" w:cs="Calibri"/>
          <w:sz w:val="24"/>
          <w:szCs w:val="24"/>
        </w:rPr>
        <w:lastRenderedPageBreak/>
        <w:t>Договору, якщо інше не встановлено у самій додатковій угоді, цьому Договорі або у чинному законодавстві України.</w:t>
      </w:r>
    </w:p>
    <w:p w14:paraId="21CE8F46"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C5B3A03"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12.5. Істотні умови Договору не можуть змінюватися після його підписання до виконання зобов’язань Сторонами в повному обсязі, крім випадків передбачених законодавством України*, зокрема з урахуванням вимог Закону України «Про публічні закупівлі»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року № 1178, а саме:</w:t>
      </w:r>
    </w:p>
    <w:p w14:paraId="22CD46CE"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1) зменшення обсягів закупівлі, зокрема з урахуванням фактичного обсягу видатків Покупця;</w:t>
      </w:r>
    </w:p>
    <w:p w14:paraId="38220BC7"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xml:space="preserve">2) погодження зміни ціни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w:t>
      </w:r>
      <w:proofErr w:type="spellStart"/>
      <w:r w:rsidRPr="00505D70">
        <w:rPr>
          <w:rFonts w:ascii="Times New Roman" w:hAnsi="Times New Roman" w:cs="Calibri"/>
          <w:color w:val="000000"/>
          <w:sz w:val="24"/>
          <w:szCs w:val="24"/>
        </w:rPr>
        <w:t>пропорційно</w:t>
      </w:r>
      <w:proofErr w:type="spellEnd"/>
      <w:r w:rsidRPr="00505D70">
        <w:rPr>
          <w:rFonts w:ascii="Times New Roman" w:hAnsi="Times New Roman" w:cs="Calibri"/>
          <w:color w:val="000000"/>
          <w:sz w:val="24"/>
          <w:szCs w:val="24"/>
        </w:rPr>
        <w:t xml:space="preserve">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на момент його укладення;</w:t>
      </w:r>
    </w:p>
    <w:p w14:paraId="0D2A9AF3"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3) покращення якості Товару за умови, що таке покращення не призведе до збільшення суми, визначеної в Договорі;</w:t>
      </w:r>
    </w:p>
    <w:p w14:paraId="368724F5"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4) продовження строку дії Договору та/або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Покупця</w:t>
      </w:r>
      <w:r w:rsidRPr="00505D70">
        <w:rPr>
          <w:rFonts w:eastAsia="Calibri" w:cs="Calibri"/>
          <w:color w:val="000000"/>
        </w:rPr>
        <w:t xml:space="preserve">, </w:t>
      </w:r>
      <w:r w:rsidRPr="00505D70">
        <w:rPr>
          <w:rFonts w:ascii="Times New Roman" w:hAnsi="Times New Roman" w:cs="Calibri"/>
          <w:color w:val="000000"/>
          <w:sz w:val="24"/>
          <w:szCs w:val="24"/>
        </w:rPr>
        <w:t>а, за умови, що такі зміни не призведуть до збільшення суми, визначеної в Договорі;</w:t>
      </w:r>
    </w:p>
    <w:p w14:paraId="79A1AC2F"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5) погодження зміни ціни в Договорі  в бік зменшення (без зміни кількості (обсягу) та якості Товару);</w:t>
      </w:r>
    </w:p>
    <w:p w14:paraId="4A577777"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xml:space="preserve">6) зміни ціни в Договорі у зв’язку з зміною ставок податків і зборів та/або зміною умов щодо надання пільг з оподаткування - </w:t>
      </w:r>
      <w:proofErr w:type="spellStart"/>
      <w:r w:rsidRPr="00505D70">
        <w:rPr>
          <w:rFonts w:ascii="Times New Roman" w:hAnsi="Times New Roman" w:cs="Calibri"/>
          <w:color w:val="000000"/>
          <w:sz w:val="24"/>
          <w:szCs w:val="24"/>
        </w:rPr>
        <w:t>пропорційно</w:t>
      </w:r>
      <w:proofErr w:type="spellEnd"/>
      <w:r w:rsidRPr="00505D70">
        <w:rPr>
          <w:rFonts w:ascii="Times New Roman" w:hAnsi="Times New Roman" w:cs="Calibri"/>
          <w:color w:val="000000"/>
          <w:sz w:val="24"/>
          <w:szCs w:val="24"/>
        </w:rPr>
        <w:t xml:space="preserve"> до зміни таких ставок та/або пільг з оподаткування, а також у зв’язку із зміною системи оподаткування </w:t>
      </w:r>
      <w:proofErr w:type="spellStart"/>
      <w:r w:rsidRPr="00505D70">
        <w:rPr>
          <w:rFonts w:ascii="Times New Roman" w:hAnsi="Times New Roman" w:cs="Calibri"/>
          <w:color w:val="000000"/>
          <w:sz w:val="24"/>
          <w:szCs w:val="24"/>
        </w:rPr>
        <w:t>пропорційно</w:t>
      </w:r>
      <w:proofErr w:type="spellEnd"/>
      <w:r w:rsidRPr="00505D70">
        <w:rPr>
          <w:rFonts w:ascii="Times New Roman" w:hAnsi="Times New Roman" w:cs="Calibri"/>
          <w:color w:val="000000"/>
          <w:sz w:val="24"/>
          <w:szCs w:val="24"/>
        </w:rPr>
        <w:t xml:space="preserve"> до зміни податкового навантаження внаслідок зміни системи оподаткування;</w:t>
      </w:r>
    </w:p>
    <w:p w14:paraId="188EFBC1"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505D70">
        <w:rPr>
          <w:rFonts w:ascii="Times New Roman" w:hAnsi="Times New Roman" w:cs="Calibri"/>
          <w:color w:val="000000"/>
          <w:sz w:val="24"/>
          <w:szCs w:val="24"/>
        </w:rPr>
        <w:t>Platts</w:t>
      </w:r>
      <w:proofErr w:type="spellEnd"/>
      <w:r w:rsidRPr="00505D70">
        <w:rPr>
          <w:rFonts w:ascii="Times New Roman" w:hAnsi="Times New Roman" w:cs="Calibri"/>
          <w:color w:val="000000"/>
          <w:sz w:val="24"/>
          <w:szCs w:val="24"/>
        </w:rPr>
        <w:t>, ARGUS, регульованих цін (тарифів), нормативів, середньозважених цін на електроенергію на ринку “на добу наперед”, що застосовуються в Договорі, у разі встановлення в Договорі порядку зміни ціни;</w:t>
      </w:r>
    </w:p>
    <w:p w14:paraId="405CE7B1"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8) зміни умов у зв’язку із застосуванням положень частини шостої статті 41 Закону України «Про публічні закупівлі»;</w:t>
      </w:r>
    </w:p>
    <w:p w14:paraId="47313D34"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14:paraId="4705CDCE"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lastRenderedPageBreak/>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44B5307A"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12.7. Усі додатки до даного Договору, які оформлені в порядку, визначеному в пункті</w:t>
      </w:r>
      <w:r w:rsidRPr="00505D70">
        <w:rPr>
          <w:rFonts w:eastAsia="Calibri" w:cs="Calibri"/>
        </w:rPr>
        <w:t xml:space="preserve"> </w:t>
      </w:r>
      <w:r w:rsidRPr="00505D70">
        <w:rPr>
          <w:rFonts w:ascii="Times New Roman" w:hAnsi="Times New Roman" w:cs="Calibri"/>
          <w:sz w:val="24"/>
          <w:szCs w:val="24"/>
        </w:rPr>
        <w:t>12.6 даного Договору, є його невід’ємними складовими частинами.</w:t>
      </w:r>
    </w:p>
    <w:p w14:paraId="76118D96"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12.8. Покупець є неприбутковою установою.</w:t>
      </w:r>
    </w:p>
    <w:p w14:paraId="1A71A875"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bookmarkStart w:id="13" w:name="_heading=h.2et92p0"/>
      <w:bookmarkEnd w:id="13"/>
      <w:r w:rsidRPr="00505D70">
        <w:rPr>
          <w:rFonts w:ascii="Times New Roman" w:hAnsi="Times New Roman" w:cs="Calibri"/>
          <w:sz w:val="24"/>
          <w:szCs w:val="24"/>
        </w:rPr>
        <w:t>12.9. Постачальник є</w:t>
      </w:r>
      <w:r w:rsidRPr="00505D70">
        <w:rPr>
          <w:rFonts w:eastAsia="Calibri" w:cs="Calibri"/>
        </w:rPr>
        <w:t xml:space="preserve"> </w:t>
      </w:r>
      <w:r w:rsidRPr="00505D70">
        <w:rPr>
          <w:rFonts w:ascii="Times New Roman" w:hAnsi="Times New Roman" w:cs="Calibri"/>
          <w:sz w:val="24"/>
          <w:szCs w:val="24"/>
        </w:rPr>
        <w:t>_______________________.</w:t>
      </w:r>
    </w:p>
    <w:p w14:paraId="155858D0"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7953E1E6"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20E398E"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/ісламської республіки </w:t>
      </w:r>
      <w:proofErr w:type="spellStart"/>
      <w:r w:rsidRPr="00505D70">
        <w:rPr>
          <w:rFonts w:ascii="Times New Roman" w:hAnsi="Times New Roman" w:cs="Calibri"/>
          <w:sz w:val="24"/>
          <w:szCs w:val="24"/>
        </w:rPr>
        <w:t>іран</w:t>
      </w:r>
      <w:proofErr w:type="spellEnd"/>
      <w:r w:rsidRPr="00505D70">
        <w:rPr>
          <w:rFonts w:ascii="Times New Roman" w:hAnsi="Times New Roman" w:cs="Calibri"/>
          <w:sz w:val="24"/>
          <w:szCs w:val="24"/>
        </w:rPr>
        <w:t xml:space="preserve">; юридичною особою, утвореною та зареєстрованою відповідно до законодавства України, кінцевим </w:t>
      </w:r>
      <w:proofErr w:type="spellStart"/>
      <w:r w:rsidRPr="00505D70">
        <w:rPr>
          <w:rFonts w:ascii="Times New Roman" w:hAnsi="Times New Roman" w:cs="Calibri"/>
          <w:sz w:val="24"/>
          <w:szCs w:val="24"/>
        </w:rPr>
        <w:t>бенефіціарним</w:t>
      </w:r>
      <w:proofErr w:type="spellEnd"/>
      <w:r w:rsidRPr="00505D70">
        <w:rPr>
          <w:rFonts w:ascii="Times New Roman" w:hAnsi="Times New Roman" w:cs="Calibri"/>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/ісламська республіка </w:t>
      </w:r>
      <w:proofErr w:type="spellStart"/>
      <w:r w:rsidRPr="00505D70">
        <w:rPr>
          <w:rFonts w:ascii="Times New Roman" w:hAnsi="Times New Roman" w:cs="Calibri"/>
          <w:sz w:val="24"/>
          <w:szCs w:val="24"/>
        </w:rPr>
        <w:t>іран</w:t>
      </w:r>
      <w:proofErr w:type="spellEnd"/>
      <w:r w:rsidRPr="00505D70">
        <w:rPr>
          <w:rFonts w:ascii="Times New Roman" w:hAnsi="Times New Roman" w:cs="Calibri"/>
          <w:sz w:val="24"/>
          <w:szCs w:val="24"/>
        </w:rPr>
        <w:t xml:space="preserve">, громадянин російської федерації/республіки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/ісламської республіки </w:t>
      </w:r>
      <w:proofErr w:type="spellStart"/>
      <w:r w:rsidRPr="00505D70">
        <w:rPr>
          <w:rFonts w:ascii="Times New Roman" w:hAnsi="Times New Roman" w:cs="Calibri"/>
          <w:sz w:val="24"/>
          <w:szCs w:val="24"/>
        </w:rPr>
        <w:t>іран</w:t>
      </w:r>
      <w:proofErr w:type="spellEnd"/>
      <w:r w:rsidRPr="00505D70">
        <w:rPr>
          <w:rFonts w:ascii="Times New Roman" w:hAnsi="Times New Roman" w:cs="Calibri"/>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/ісламської республіки </w:t>
      </w:r>
      <w:proofErr w:type="spellStart"/>
      <w:r w:rsidRPr="00505D70">
        <w:rPr>
          <w:rFonts w:ascii="Times New Roman" w:hAnsi="Times New Roman" w:cs="Calibri"/>
          <w:sz w:val="24"/>
          <w:szCs w:val="24"/>
        </w:rPr>
        <w:t>іран</w:t>
      </w:r>
      <w:proofErr w:type="spellEnd"/>
      <w:r w:rsidRPr="00505D70">
        <w:rPr>
          <w:rFonts w:ascii="Times New Roman" w:hAnsi="Times New Roman" w:cs="Calibri"/>
          <w:sz w:val="24"/>
          <w:szCs w:val="24"/>
        </w:rPr>
        <w:t xml:space="preserve">, не є громадянином російської федерації/республіки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/ісламської республіки </w:t>
      </w:r>
      <w:proofErr w:type="spellStart"/>
      <w:r w:rsidRPr="00505D70">
        <w:rPr>
          <w:rFonts w:ascii="Times New Roman" w:hAnsi="Times New Roman" w:cs="Calibri"/>
          <w:sz w:val="24"/>
          <w:szCs w:val="24"/>
        </w:rPr>
        <w:t>іран</w:t>
      </w:r>
      <w:proofErr w:type="spellEnd"/>
      <w:r w:rsidRPr="00505D70">
        <w:rPr>
          <w:rFonts w:ascii="Times New Roman" w:hAnsi="Times New Roman" w:cs="Calibri"/>
          <w:sz w:val="24"/>
          <w:szCs w:val="24"/>
        </w:rPr>
        <w:t xml:space="preserve"> (крім тих, що проживають на території України на законних підставах)</w:t>
      </w:r>
      <w:r w:rsidRPr="00505D70">
        <w:rPr>
          <w:rFonts w:eastAsia="Calibri" w:cs="Calibri"/>
        </w:rPr>
        <w:t xml:space="preserve">, </w:t>
      </w:r>
      <w:r w:rsidRPr="00505D70">
        <w:rPr>
          <w:rFonts w:ascii="Times New Roman" w:hAnsi="Times New Roman" w:cs="Calibri"/>
          <w:color w:val="333333"/>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16C2BFF3"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12.13. Постачальник гарантує, що Товар не походить з російської федерації/республіки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/ісламської республіки </w:t>
      </w:r>
      <w:proofErr w:type="spellStart"/>
      <w:r w:rsidRPr="00505D70">
        <w:rPr>
          <w:rFonts w:ascii="Times New Roman" w:hAnsi="Times New Roman" w:cs="Calibri"/>
          <w:sz w:val="24"/>
          <w:szCs w:val="24"/>
        </w:rPr>
        <w:t>іран</w:t>
      </w:r>
      <w:proofErr w:type="spellEnd"/>
      <w:r w:rsidRPr="00505D70">
        <w:rPr>
          <w:rFonts w:eastAsia="Calibri" w:cs="Calibri"/>
        </w:rPr>
        <w:t>.</w:t>
      </w:r>
    </w:p>
    <w:p w14:paraId="484A8C11"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6EEC4A41"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12.15. Цей Договір має додатки, які є його невід’ємними частинами:</w:t>
      </w:r>
    </w:p>
    <w:p w14:paraId="79E996E5" w14:textId="77777777" w:rsidR="00505D70" w:rsidRPr="00505D70" w:rsidRDefault="00505D70" w:rsidP="00505D70">
      <w:pPr>
        <w:widowControl w:val="0"/>
        <w:tabs>
          <w:tab w:val="left" w:pos="284"/>
          <w:tab w:val="left" w:pos="709"/>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Додаток 1</w:t>
      </w:r>
      <w:r w:rsidRPr="00505D70">
        <w:rPr>
          <w:rFonts w:eastAsia="Calibri" w:cs="Calibri"/>
        </w:rPr>
        <w:t xml:space="preserve">     </w:t>
      </w:r>
      <w:r w:rsidRPr="00505D70">
        <w:rPr>
          <w:rFonts w:ascii="Times New Roman" w:hAnsi="Times New Roman" w:cs="Calibri"/>
          <w:sz w:val="24"/>
          <w:szCs w:val="24"/>
        </w:rPr>
        <w:t xml:space="preserve"> «Специфікація»;</w:t>
      </w:r>
    </w:p>
    <w:p w14:paraId="114ED5FE" w14:textId="77777777" w:rsidR="00505D70" w:rsidRPr="00505D70" w:rsidRDefault="00505D70" w:rsidP="00505D70">
      <w:pPr>
        <w:widowControl w:val="0"/>
        <w:tabs>
          <w:tab w:val="left" w:pos="284"/>
          <w:tab w:val="left" w:pos="709"/>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Додаток 2 </w:t>
      </w:r>
      <w:r w:rsidRPr="00505D70">
        <w:rPr>
          <w:rFonts w:eastAsia="Calibri" w:cs="Calibri"/>
        </w:rPr>
        <w:t xml:space="preserve">     </w:t>
      </w:r>
      <w:r w:rsidRPr="00505D70">
        <w:rPr>
          <w:rFonts w:ascii="Times New Roman" w:hAnsi="Times New Roman" w:cs="Calibri"/>
          <w:sz w:val="24"/>
          <w:szCs w:val="24"/>
        </w:rPr>
        <w:t xml:space="preserve"> «Медико-технічна специфікація».</w:t>
      </w:r>
    </w:p>
    <w:p w14:paraId="18741C0F" w14:textId="77777777" w:rsidR="00505D70" w:rsidRPr="00505D70" w:rsidRDefault="00505D70" w:rsidP="00505D70">
      <w:pPr>
        <w:widowControl w:val="0"/>
        <w:tabs>
          <w:tab w:val="left" w:pos="284"/>
          <w:tab w:val="left" w:pos="709"/>
          <w:tab w:val="left" w:pos="993"/>
          <w:tab w:val="left" w:pos="1134"/>
        </w:tabs>
        <w:spacing w:after="0" w:line="240" w:lineRule="auto"/>
        <w:ind w:firstLine="709"/>
        <w:jc w:val="both"/>
        <w:rPr>
          <w:rFonts w:ascii="Times New Roman" w:hAnsi="Times New Roman" w:cs="Calibri"/>
          <w:sz w:val="24"/>
          <w:szCs w:val="24"/>
        </w:rPr>
      </w:pPr>
    </w:p>
    <w:p w14:paraId="39653A6D" w14:textId="77777777" w:rsidR="00505D70" w:rsidRPr="00505D70" w:rsidRDefault="00505D70" w:rsidP="00505D70">
      <w:pPr>
        <w:widowControl w:val="0"/>
        <w:tabs>
          <w:tab w:val="left" w:pos="851"/>
          <w:tab w:val="left" w:pos="993"/>
        </w:tabs>
        <w:spacing w:after="0" w:line="240" w:lineRule="auto"/>
        <w:ind w:left="284"/>
        <w:jc w:val="center"/>
        <w:rPr>
          <w:rFonts w:ascii="Times New Roman" w:hAnsi="Times New Roman" w:cs="Calibri"/>
          <w:b/>
          <w:sz w:val="24"/>
          <w:szCs w:val="24"/>
        </w:rPr>
      </w:pPr>
      <w:r w:rsidRPr="00505D70">
        <w:rPr>
          <w:rFonts w:ascii="Times New Roman" w:hAnsi="Times New Roman" w:cs="Calibri"/>
          <w:b/>
          <w:sz w:val="24"/>
          <w:szCs w:val="24"/>
        </w:rPr>
        <w:t>13. МІСЦЕЗНАХОДЖЕННЯ, РЕКВІЗИТИ ТА ПІДПИСИ СТОРІН</w:t>
      </w:r>
    </w:p>
    <w:tbl>
      <w:tblPr>
        <w:tblW w:w="10005" w:type="dxa"/>
        <w:tblLayout w:type="fixed"/>
        <w:tblLook w:val="0400" w:firstRow="0" w:lastRow="0" w:firstColumn="0" w:lastColumn="0" w:noHBand="0" w:noVBand="1"/>
      </w:tblPr>
      <w:tblGrid>
        <w:gridCol w:w="4959"/>
        <w:gridCol w:w="5046"/>
      </w:tblGrid>
      <w:tr w:rsidR="00505D70" w:rsidRPr="00505D70" w14:paraId="5727ABBE" w14:textId="77777777" w:rsidTr="00641A85">
        <w:tc>
          <w:tcPr>
            <w:tcW w:w="4962" w:type="dxa"/>
          </w:tcPr>
          <w:p w14:paraId="7B7F2C4E" w14:textId="77777777" w:rsidR="00505D70" w:rsidRPr="00505D70" w:rsidRDefault="00505D70" w:rsidP="00505D70">
            <w:pPr>
              <w:spacing w:after="0" w:line="259" w:lineRule="auto"/>
              <w:jc w:val="center"/>
              <w:rPr>
                <w:rFonts w:ascii="Times New Roman" w:hAnsi="Times New Roman" w:cs="Calibri"/>
                <w:b/>
                <w:sz w:val="24"/>
                <w:szCs w:val="24"/>
              </w:rPr>
            </w:pPr>
            <w:r w:rsidRPr="00505D70">
              <w:rPr>
                <w:rFonts w:ascii="Times New Roman" w:hAnsi="Times New Roman" w:cs="Calibri"/>
                <w:b/>
                <w:sz w:val="24"/>
                <w:szCs w:val="24"/>
              </w:rPr>
              <w:t>Покупець:</w:t>
            </w:r>
          </w:p>
          <w:p w14:paraId="58D39BD4"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b/>
                <w:sz w:val="24"/>
                <w:szCs w:val="24"/>
              </w:rPr>
            </w:pPr>
            <w:r w:rsidRPr="00505D70">
              <w:rPr>
                <w:rFonts w:ascii="Times New Roman" w:hAnsi="Times New Roman" w:cs="Calibri"/>
                <w:b/>
                <w:sz w:val="24"/>
                <w:szCs w:val="24"/>
              </w:rPr>
              <w:t xml:space="preserve">Державна установа </w:t>
            </w:r>
          </w:p>
          <w:p w14:paraId="490DF8A5"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sz w:val="24"/>
                <w:szCs w:val="24"/>
              </w:rPr>
            </w:pPr>
            <w:r w:rsidRPr="00505D70">
              <w:rPr>
                <w:rFonts w:ascii="Times New Roman" w:hAnsi="Times New Roman" w:cs="Calibri"/>
                <w:b/>
                <w:sz w:val="24"/>
                <w:szCs w:val="24"/>
              </w:rPr>
              <w:t>«Центр громадського здоров’я Міністерства охорони здоров’я України»</w:t>
            </w:r>
          </w:p>
          <w:p w14:paraId="3808A99C"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04071, м. Київ, вул. Ярославська, буд. 41,</w:t>
            </w:r>
          </w:p>
          <w:p w14:paraId="3F5F8D14" w14:textId="77777777" w:rsidR="00505D70" w:rsidRPr="00505D70" w:rsidRDefault="00505D70" w:rsidP="00505D70">
            <w:pPr>
              <w:tabs>
                <w:tab w:val="left" w:pos="851"/>
                <w:tab w:val="left" w:pos="1134"/>
              </w:tabs>
              <w:spacing w:after="0" w:line="259" w:lineRule="auto"/>
              <w:jc w:val="both"/>
              <w:rPr>
                <w:rFonts w:ascii="Times New Roman" w:hAnsi="Times New Roman" w:cs="Calibri"/>
                <w:color w:val="000000"/>
                <w:sz w:val="24"/>
                <w:szCs w:val="24"/>
              </w:rPr>
            </w:pPr>
            <w:r w:rsidRPr="00505D70">
              <w:rPr>
                <w:rFonts w:ascii="Times New Roman" w:hAnsi="Times New Roman" w:cs="Calibri"/>
                <w:color w:val="000000"/>
                <w:sz w:val="24"/>
                <w:szCs w:val="24"/>
              </w:rPr>
              <w:t>UA118201720343101009300097402</w:t>
            </w:r>
          </w:p>
          <w:p w14:paraId="4FB41613"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ГУДКСУ у м. Києві</w:t>
            </w:r>
          </w:p>
          <w:p w14:paraId="4ABFC0A0"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Код ЄДРПОУ: 40524109</w:t>
            </w:r>
          </w:p>
          <w:p w14:paraId="394D9F47" w14:textId="77777777" w:rsidR="00505D70" w:rsidRPr="00505D70" w:rsidRDefault="00505D70" w:rsidP="00505D70">
            <w:pPr>
              <w:tabs>
                <w:tab w:val="left" w:pos="851"/>
                <w:tab w:val="left" w:pos="1134"/>
              </w:tabs>
              <w:spacing w:after="0" w:line="259" w:lineRule="auto"/>
              <w:jc w:val="both"/>
              <w:rPr>
                <w:rFonts w:ascii="Times New Roman" w:hAnsi="Times New Roman" w:cs="Calibri"/>
                <w:b/>
                <w:sz w:val="24"/>
                <w:szCs w:val="24"/>
              </w:rPr>
            </w:pPr>
            <w:proofErr w:type="spellStart"/>
            <w:r w:rsidRPr="00505D70">
              <w:rPr>
                <w:rFonts w:ascii="Times New Roman" w:hAnsi="Times New Roman" w:cs="Calibri"/>
                <w:sz w:val="24"/>
                <w:szCs w:val="24"/>
              </w:rPr>
              <w:lastRenderedPageBreak/>
              <w:t>Тел</w:t>
            </w:r>
            <w:proofErr w:type="spellEnd"/>
            <w:r w:rsidRPr="00505D70">
              <w:rPr>
                <w:rFonts w:ascii="Times New Roman" w:hAnsi="Times New Roman" w:cs="Calibri"/>
                <w:sz w:val="24"/>
                <w:szCs w:val="24"/>
              </w:rPr>
              <w:t>.(044) 334-56-89</w:t>
            </w:r>
          </w:p>
          <w:p w14:paraId="71E448DF" w14:textId="77777777" w:rsidR="00505D70" w:rsidRPr="00505D70" w:rsidRDefault="00505D70" w:rsidP="00505D70">
            <w:pPr>
              <w:spacing w:after="0" w:line="259" w:lineRule="auto"/>
              <w:rPr>
                <w:rFonts w:ascii="Times New Roman" w:hAnsi="Times New Roman" w:cs="Calibri"/>
                <w:sz w:val="24"/>
                <w:szCs w:val="24"/>
              </w:rPr>
            </w:pPr>
          </w:p>
          <w:p w14:paraId="5DCC8A4C" w14:textId="77777777" w:rsidR="00505D70" w:rsidRPr="00505D70" w:rsidRDefault="00505D70" w:rsidP="00505D70">
            <w:pPr>
              <w:widowControl w:val="0"/>
              <w:spacing w:after="0" w:line="259" w:lineRule="auto"/>
              <w:jc w:val="both"/>
              <w:rPr>
                <w:rFonts w:ascii="Times New Roman" w:hAnsi="Times New Roman" w:cs="Calibri"/>
                <w:sz w:val="24"/>
                <w:szCs w:val="24"/>
              </w:rPr>
            </w:pPr>
          </w:p>
          <w:p w14:paraId="0AE2660C" w14:textId="77777777" w:rsidR="00505D70" w:rsidRPr="00505D70" w:rsidRDefault="00505D70" w:rsidP="00505D70">
            <w:pPr>
              <w:widowControl w:val="0"/>
              <w:spacing w:after="0" w:line="259" w:lineRule="auto"/>
              <w:jc w:val="both"/>
              <w:rPr>
                <w:rFonts w:ascii="Times New Roman" w:hAnsi="Times New Roman" w:cs="Calibri"/>
                <w:b/>
                <w:sz w:val="24"/>
                <w:szCs w:val="24"/>
              </w:rPr>
            </w:pPr>
            <w:r w:rsidRPr="00505D70">
              <w:rPr>
                <w:rFonts w:ascii="Times New Roman" w:hAnsi="Times New Roman" w:cs="Calibri"/>
                <w:b/>
                <w:sz w:val="24"/>
                <w:szCs w:val="24"/>
              </w:rPr>
              <w:t>____________________</w:t>
            </w:r>
          </w:p>
          <w:p w14:paraId="2A718512" w14:textId="77777777" w:rsidR="00505D70" w:rsidRPr="00505D70" w:rsidRDefault="00505D70" w:rsidP="00505D70">
            <w:pPr>
              <w:widowControl w:val="0"/>
              <w:spacing w:after="0" w:line="259" w:lineRule="auto"/>
              <w:jc w:val="both"/>
              <w:rPr>
                <w:rFonts w:ascii="Times New Roman" w:hAnsi="Times New Roman" w:cs="Calibri"/>
                <w:sz w:val="24"/>
                <w:szCs w:val="24"/>
              </w:rPr>
            </w:pPr>
          </w:p>
          <w:p w14:paraId="600ACB8B" w14:textId="77777777" w:rsidR="00505D70" w:rsidRPr="00505D70" w:rsidRDefault="00505D70" w:rsidP="00505D70">
            <w:pPr>
              <w:tabs>
                <w:tab w:val="left" w:pos="851"/>
                <w:tab w:val="left" w:pos="2625"/>
              </w:tabs>
              <w:spacing w:after="0" w:line="259" w:lineRule="auto"/>
              <w:rPr>
                <w:rFonts w:ascii="Times New Roman" w:hAnsi="Times New Roman" w:cs="Calibri"/>
                <w:b/>
                <w:sz w:val="24"/>
                <w:szCs w:val="24"/>
              </w:rPr>
            </w:pPr>
            <w:r w:rsidRPr="00505D70">
              <w:rPr>
                <w:rFonts w:ascii="Times New Roman" w:hAnsi="Times New Roman" w:cs="Calibri"/>
                <w:sz w:val="24"/>
                <w:szCs w:val="24"/>
              </w:rPr>
              <w:t>________________</w:t>
            </w:r>
            <w:r w:rsidRPr="00505D70">
              <w:rPr>
                <w:rFonts w:ascii="Times New Roman" w:hAnsi="Times New Roman" w:cs="Calibri"/>
                <w:b/>
                <w:sz w:val="24"/>
                <w:szCs w:val="24"/>
              </w:rPr>
              <w:t xml:space="preserve">____ </w:t>
            </w:r>
          </w:p>
          <w:p w14:paraId="192F82B1" w14:textId="77777777" w:rsidR="00505D70" w:rsidRPr="00505D70" w:rsidRDefault="00505D70" w:rsidP="00505D70">
            <w:pPr>
              <w:tabs>
                <w:tab w:val="left" w:pos="851"/>
                <w:tab w:val="left" w:pos="2625"/>
              </w:tabs>
              <w:spacing w:after="0" w:line="259" w:lineRule="auto"/>
              <w:rPr>
                <w:rFonts w:ascii="Times New Roman" w:hAnsi="Times New Roman" w:cs="Calibri"/>
                <w:b/>
                <w:sz w:val="24"/>
                <w:szCs w:val="24"/>
              </w:rPr>
            </w:pPr>
            <w:r w:rsidRPr="00505D70">
              <w:rPr>
                <w:rFonts w:ascii="Times New Roman" w:hAnsi="Times New Roman" w:cs="Calibri"/>
                <w:b/>
                <w:sz w:val="24"/>
                <w:szCs w:val="24"/>
              </w:rPr>
              <w:t>М.П.</w:t>
            </w:r>
          </w:p>
        </w:tc>
        <w:tc>
          <w:tcPr>
            <w:tcW w:w="5050" w:type="dxa"/>
          </w:tcPr>
          <w:p w14:paraId="4EB5890E" w14:textId="77777777" w:rsidR="00505D70" w:rsidRPr="00505D70" w:rsidRDefault="00505D70" w:rsidP="00505D70">
            <w:pPr>
              <w:spacing w:after="0" w:line="259" w:lineRule="auto"/>
              <w:jc w:val="center"/>
              <w:rPr>
                <w:rFonts w:ascii="Times New Roman" w:hAnsi="Times New Roman" w:cs="Calibri"/>
                <w:b/>
                <w:sz w:val="24"/>
                <w:szCs w:val="24"/>
              </w:rPr>
            </w:pPr>
            <w:r w:rsidRPr="00505D70">
              <w:rPr>
                <w:rFonts w:ascii="Times New Roman" w:hAnsi="Times New Roman" w:cs="Calibri"/>
                <w:b/>
                <w:sz w:val="24"/>
                <w:szCs w:val="24"/>
              </w:rPr>
              <w:lastRenderedPageBreak/>
              <w:t>Постачальник:</w:t>
            </w:r>
          </w:p>
          <w:p w14:paraId="2557C63D"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335CD812"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0BD9F013"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42DBD1F5"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061281AB"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0F05328C"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5570EBE4"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68166B28"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lastRenderedPageBreak/>
              <w:t>______________________________</w:t>
            </w:r>
          </w:p>
          <w:p w14:paraId="3F19DBDC"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5E146A33"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503B1A37"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06699B35"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1C73F0F6" w14:textId="77777777" w:rsidR="00505D70" w:rsidRPr="00505D70" w:rsidRDefault="00505D70" w:rsidP="00505D70">
            <w:pPr>
              <w:tabs>
                <w:tab w:val="left" w:pos="5387"/>
              </w:tabs>
              <w:spacing w:after="0" w:line="259" w:lineRule="auto"/>
              <w:rPr>
                <w:rFonts w:ascii="Times New Roman" w:hAnsi="Times New Roman" w:cs="Calibri"/>
                <w:b/>
                <w:sz w:val="24"/>
                <w:szCs w:val="24"/>
              </w:rPr>
            </w:pPr>
          </w:p>
          <w:p w14:paraId="26EFC364"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tc>
      </w:tr>
    </w:tbl>
    <w:p w14:paraId="27F47EC0" w14:textId="77777777" w:rsidR="00505D70" w:rsidRPr="00505D70" w:rsidRDefault="00505D70" w:rsidP="00505D70">
      <w:pPr>
        <w:tabs>
          <w:tab w:val="left" w:pos="851"/>
          <w:tab w:val="left" w:pos="6915"/>
        </w:tabs>
        <w:spacing w:after="0" w:line="240" w:lineRule="auto"/>
        <w:ind w:firstLine="5670"/>
        <w:rPr>
          <w:rFonts w:ascii="Times New Roman" w:hAnsi="Times New Roman" w:cs="Calibri"/>
          <w:sz w:val="24"/>
          <w:szCs w:val="24"/>
        </w:rPr>
        <w:sectPr w:rsidR="00505D70" w:rsidRPr="00505D70" w:rsidSect="00505D70">
          <w:pgSz w:w="11906" w:h="16838"/>
          <w:pgMar w:top="850" w:right="850" w:bottom="850" w:left="1417" w:header="709" w:footer="709" w:gutter="0"/>
          <w:cols w:space="720"/>
        </w:sectPr>
      </w:pPr>
      <w:bookmarkStart w:id="14" w:name="_heading=h.tyjcwt"/>
      <w:bookmarkEnd w:id="14"/>
    </w:p>
    <w:p w14:paraId="69AF66B6" w14:textId="77777777" w:rsidR="00505D70" w:rsidRPr="00505D70" w:rsidRDefault="00505D70" w:rsidP="00505D70">
      <w:pPr>
        <w:tabs>
          <w:tab w:val="left" w:pos="851"/>
          <w:tab w:val="left" w:pos="6915"/>
        </w:tabs>
        <w:spacing w:after="0" w:line="240" w:lineRule="auto"/>
        <w:ind w:firstLine="5670"/>
        <w:rPr>
          <w:rFonts w:ascii="Times New Roman" w:hAnsi="Times New Roman" w:cs="Calibri"/>
          <w:sz w:val="24"/>
          <w:szCs w:val="24"/>
        </w:rPr>
      </w:pPr>
      <w:r w:rsidRPr="00505D70">
        <w:rPr>
          <w:rFonts w:ascii="Times New Roman" w:hAnsi="Times New Roman" w:cs="Calibri"/>
          <w:sz w:val="24"/>
          <w:szCs w:val="24"/>
        </w:rPr>
        <w:lastRenderedPageBreak/>
        <w:t>Додаток 1</w:t>
      </w:r>
    </w:p>
    <w:p w14:paraId="09044197" w14:textId="77777777" w:rsidR="00505D70" w:rsidRPr="00505D70" w:rsidRDefault="00505D70" w:rsidP="00505D70">
      <w:pPr>
        <w:tabs>
          <w:tab w:val="left" w:pos="851"/>
          <w:tab w:val="left" w:pos="6915"/>
        </w:tabs>
        <w:spacing w:after="0" w:line="240" w:lineRule="auto"/>
        <w:ind w:firstLine="5670"/>
        <w:rPr>
          <w:rFonts w:ascii="Times New Roman" w:hAnsi="Times New Roman" w:cs="Calibri"/>
          <w:sz w:val="24"/>
          <w:szCs w:val="24"/>
        </w:rPr>
      </w:pPr>
      <w:r w:rsidRPr="00505D70">
        <w:rPr>
          <w:rFonts w:ascii="Times New Roman" w:hAnsi="Times New Roman" w:cs="Calibri"/>
          <w:sz w:val="24"/>
          <w:szCs w:val="24"/>
        </w:rPr>
        <w:t>до Договору про закупівлю № ______</w:t>
      </w:r>
    </w:p>
    <w:p w14:paraId="0354FFCC" w14:textId="77777777" w:rsidR="00505D70" w:rsidRPr="00505D70" w:rsidRDefault="00505D70" w:rsidP="00505D70">
      <w:pPr>
        <w:tabs>
          <w:tab w:val="left" w:pos="851"/>
          <w:tab w:val="left" w:pos="6915"/>
        </w:tabs>
        <w:spacing w:after="0" w:line="240" w:lineRule="auto"/>
        <w:ind w:firstLine="5670"/>
        <w:rPr>
          <w:rFonts w:ascii="Times New Roman" w:hAnsi="Times New Roman" w:cs="Calibri"/>
          <w:sz w:val="24"/>
          <w:szCs w:val="24"/>
        </w:rPr>
      </w:pPr>
      <w:r w:rsidRPr="00505D70">
        <w:rPr>
          <w:rFonts w:ascii="Times New Roman" w:hAnsi="Times New Roman" w:cs="Calibri"/>
          <w:sz w:val="24"/>
          <w:szCs w:val="24"/>
        </w:rPr>
        <w:t>від «___» _______________ 2024 року</w:t>
      </w:r>
    </w:p>
    <w:p w14:paraId="6EE5E297" w14:textId="77777777" w:rsidR="00505D70" w:rsidRPr="00505D70" w:rsidRDefault="00505D70" w:rsidP="00505D70">
      <w:pPr>
        <w:tabs>
          <w:tab w:val="left" w:pos="851"/>
          <w:tab w:val="left" w:pos="6915"/>
        </w:tabs>
        <w:spacing w:after="0" w:line="240" w:lineRule="auto"/>
        <w:ind w:left="5103"/>
        <w:rPr>
          <w:rFonts w:ascii="Times New Roman" w:hAnsi="Times New Roman" w:cs="Calibri"/>
          <w:sz w:val="24"/>
          <w:szCs w:val="24"/>
        </w:rPr>
      </w:pPr>
    </w:p>
    <w:p w14:paraId="04329E84" w14:textId="77777777" w:rsidR="00505D70" w:rsidRPr="00505D70" w:rsidRDefault="00505D70" w:rsidP="00505D70">
      <w:pPr>
        <w:tabs>
          <w:tab w:val="left" w:pos="851"/>
          <w:tab w:val="left" w:pos="6915"/>
        </w:tabs>
        <w:spacing w:after="0" w:line="240" w:lineRule="auto"/>
        <w:ind w:firstLine="284"/>
        <w:jc w:val="center"/>
        <w:rPr>
          <w:rFonts w:ascii="Times New Roman" w:hAnsi="Times New Roman" w:cs="Calibri"/>
          <w:b/>
          <w:sz w:val="24"/>
          <w:szCs w:val="24"/>
        </w:rPr>
      </w:pPr>
      <w:r w:rsidRPr="00505D70">
        <w:rPr>
          <w:rFonts w:ascii="Times New Roman" w:hAnsi="Times New Roman" w:cs="Calibri"/>
          <w:b/>
          <w:sz w:val="24"/>
          <w:szCs w:val="24"/>
        </w:rPr>
        <w:t xml:space="preserve">СПЕЦИФІКАЦІЯ </w:t>
      </w:r>
    </w:p>
    <w:p w14:paraId="24F7E879" w14:textId="77777777" w:rsidR="00505D70" w:rsidRPr="00505D70" w:rsidRDefault="00505D70" w:rsidP="00505D70">
      <w:pPr>
        <w:tabs>
          <w:tab w:val="left" w:pos="6915"/>
        </w:tabs>
        <w:spacing w:after="0" w:line="240" w:lineRule="auto"/>
        <w:jc w:val="both"/>
        <w:rPr>
          <w:rFonts w:ascii="Times New Roman" w:hAnsi="Times New Roman" w:cs="Calibri"/>
          <w:sz w:val="24"/>
          <w:szCs w:val="24"/>
        </w:rPr>
      </w:pPr>
      <w:r w:rsidRPr="00505D70">
        <w:rPr>
          <w:rFonts w:ascii="Times New Roman" w:hAnsi="Times New Roman" w:cs="Calibri"/>
          <w:sz w:val="24"/>
          <w:szCs w:val="24"/>
        </w:rPr>
        <w:t>м. Київ                                                                                                 «____»____________2024 року</w:t>
      </w:r>
    </w:p>
    <w:p w14:paraId="559E3E7A" w14:textId="77777777" w:rsidR="00505D70" w:rsidRPr="00505D70" w:rsidRDefault="00505D70" w:rsidP="00505D70">
      <w:pPr>
        <w:tabs>
          <w:tab w:val="left" w:pos="6915"/>
        </w:tabs>
        <w:spacing w:after="0" w:line="240" w:lineRule="auto"/>
        <w:jc w:val="both"/>
        <w:rPr>
          <w:rFonts w:ascii="Times New Roman" w:hAnsi="Times New Roman" w:cs="Calibri"/>
          <w:sz w:val="24"/>
          <w:szCs w:val="24"/>
        </w:rPr>
      </w:pPr>
    </w:p>
    <w:p w14:paraId="32CFA3F7" w14:textId="32B10C57" w:rsidR="00505D70" w:rsidRPr="00505D70" w:rsidRDefault="00505D70" w:rsidP="00505D70">
      <w:pPr>
        <w:spacing w:after="0" w:line="240" w:lineRule="auto"/>
        <w:ind w:firstLine="567"/>
        <w:jc w:val="both"/>
        <w:rPr>
          <w:rFonts w:ascii="Times New Roman" w:hAnsi="Times New Roman" w:cs="Calibri"/>
          <w:sz w:val="24"/>
          <w:szCs w:val="24"/>
        </w:rPr>
      </w:pPr>
      <w:bookmarkStart w:id="15" w:name="_heading=h.3dy6vkm"/>
      <w:bookmarkEnd w:id="15"/>
      <w:r w:rsidRPr="00505D70">
        <w:rPr>
          <w:rFonts w:ascii="Times New Roman" w:hAnsi="Times New Roman" w:cs="Calibri"/>
          <w:b/>
          <w:sz w:val="24"/>
          <w:szCs w:val="24"/>
        </w:rPr>
        <w:t xml:space="preserve">Державна установа «Центр громадського здоров’я Міністерства охорони здоров’я України» </w:t>
      </w:r>
      <w:r w:rsidRPr="00505D70">
        <w:rPr>
          <w:rFonts w:ascii="Times New Roman" w:hAnsi="Times New Roman" w:cs="Calibri"/>
          <w:sz w:val="24"/>
          <w:szCs w:val="24"/>
        </w:rPr>
        <w:t xml:space="preserve">(далі – Покупець), в особі _______________, який(а) діє на підставі __________________, з однієї сторони, та </w:t>
      </w:r>
      <w:r w:rsidRPr="00505D70">
        <w:rPr>
          <w:rFonts w:ascii="Times New Roman" w:hAnsi="Times New Roman" w:cs="Calibri"/>
          <w:b/>
          <w:sz w:val="24"/>
          <w:szCs w:val="24"/>
        </w:rPr>
        <w:t>______________________</w:t>
      </w:r>
      <w:r w:rsidRPr="00505D70">
        <w:rPr>
          <w:rFonts w:ascii="Times New Roman" w:hAnsi="Times New Roman" w:cs="Calibri"/>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505D70">
        <w:rPr>
          <w:rFonts w:eastAsia="Calibri" w:cs="Calibri"/>
        </w:rPr>
        <w:t xml:space="preserve"> </w:t>
      </w:r>
      <w:r w:rsidRPr="00505D70">
        <w:rPr>
          <w:rFonts w:ascii="Times New Roman" w:hAnsi="Times New Roman" w:cs="Calibri"/>
          <w:sz w:val="24"/>
          <w:szCs w:val="24"/>
        </w:rPr>
        <w:t>– Сторона</w:t>
      </w:r>
      <w:r w:rsidRPr="00505D70">
        <w:rPr>
          <w:rFonts w:eastAsia="Calibri" w:cs="Calibri"/>
        </w:rPr>
        <w:t xml:space="preserve"> </w:t>
      </w:r>
      <w:r w:rsidRPr="00505D70">
        <w:rPr>
          <w:rFonts w:ascii="Times New Roman" w:hAnsi="Times New Roman" w:cs="Calibri"/>
          <w:sz w:val="24"/>
          <w:szCs w:val="24"/>
        </w:rPr>
        <w:t xml:space="preserve"> уклали цей Додаток 1 «Специфікація» до Договору про закупівлю</w:t>
      </w:r>
      <w:r w:rsidRPr="00505D70">
        <w:rPr>
          <w:rFonts w:eastAsia="Calibri" w:cs="Calibri"/>
        </w:rPr>
        <w:t xml:space="preserve"> </w:t>
      </w:r>
      <w:r w:rsidRPr="00505D70">
        <w:rPr>
          <w:rFonts w:ascii="Times New Roman" w:hAnsi="Times New Roman" w:cs="Calibri"/>
          <w:sz w:val="24"/>
          <w:szCs w:val="24"/>
        </w:rPr>
        <w:t>№ ______ від «____» _______ 2024 року (далі – Специфікація)</w:t>
      </w:r>
      <w:r w:rsidRPr="00505D70">
        <w:rPr>
          <w:rFonts w:eastAsia="Calibri" w:cs="Calibri"/>
        </w:rPr>
        <w:t xml:space="preserve"> </w:t>
      </w:r>
      <w:r w:rsidRPr="00505D70">
        <w:rPr>
          <w:rFonts w:ascii="Times New Roman" w:hAnsi="Times New Roman" w:cs="Calibri"/>
          <w:sz w:val="24"/>
          <w:szCs w:val="24"/>
        </w:rPr>
        <w:t>про</w:t>
      </w:r>
      <w:r w:rsidRPr="00505D70">
        <w:rPr>
          <w:rFonts w:eastAsia="Calibri" w:cs="Calibri"/>
        </w:rPr>
        <w:t xml:space="preserve">     </w:t>
      </w:r>
      <w:r w:rsidRPr="00505D70">
        <w:rPr>
          <w:rFonts w:ascii="Times New Roman" w:hAnsi="Times New Roman" w:cs="Calibri"/>
          <w:sz w:val="24"/>
          <w:szCs w:val="24"/>
        </w:rPr>
        <w:t xml:space="preserve"> закупівлю Товару згідно з кодом ДК 021:2015:33690000-3 - Лікарські засоби різні (Набір, сумісний з приладом </w:t>
      </w:r>
      <w:proofErr w:type="spellStart"/>
      <w:r w:rsidRPr="00505D70">
        <w:rPr>
          <w:rFonts w:ascii="Times New Roman" w:hAnsi="Times New Roman" w:cs="Calibri"/>
          <w:sz w:val="24"/>
          <w:szCs w:val="24"/>
        </w:rPr>
        <w:t>Abbott</w:t>
      </w:r>
      <w:proofErr w:type="spellEnd"/>
      <w:r w:rsidRPr="00505D70">
        <w:rPr>
          <w:rFonts w:ascii="Times New Roman" w:hAnsi="Times New Roman" w:cs="Calibri"/>
          <w:sz w:val="24"/>
          <w:szCs w:val="24"/>
        </w:rPr>
        <w:t xml:space="preserve"> m2000sp та </w:t>
      </w:r>
      <w:proofErr w:type="spellStart"/>
      <w:r w:rsidRPr="00505D70">
        <w:rPr>
          <w:rFonts w:ascii="Times New Roman" w:hAnsi="Times New Roman" w:cs="Calibri"/>
          <w:sz w:val="24"/>
          <w:szCs w:val="24"/>
        </w:rPr>
        <w:t>ампліфікатором</w:t>
      </w:r>
      <w:proofErr w:type="spellEnd"/>
      <w:r w:rsidRPr="00505D70">
        <w:rPr>
          <w:rFonts w:ascii="Times New Roman" w:hAnsi="Times New Roman" w:cs="Calibri"/>
          <w:sz w:val="24"/>
          <w:szCs w:val="24"/>
        </w:rPr>
        <w:t xml:space="preserve"> </w:t>
      </w:r>
      <w:proofErr w:type="spellStart"/>
      <w:r w:rsidRPr="00505D70">
        <w:rPr>
          <w:rFonts w:ascii="Times New Roman" w:hAnsi="Times New Roman" w:cs="Calibri"/>
          <w:sz w:val="24"/>
          <w:szCs w:val="24"/>
        </w:rPr>
        <w:t>Abbott</w:t>
      </w:r>
      <w:proofErr w:type="spellEnd"/>
      <w:r w:rsidRPr="00505D70">
        <w:rPr>
          <w:rFonts w:ascii="Times New Roman" w:hAnsi="Times New Roman" w:cs="Calibri"/>
          <w:sz w:val="24"/>
          <w:szCs w:val="24"/>
        </w:rPr>
        <w:t xml:space="preserve"> </w:t>
      </w:r>
      <w:proofErr w:type="spellStart"/>
      <w:r w:rsidRPr="00505D70">
        <w:rPr>
          <w:rFonts w:ascii="Times New Roman" w:hAnsi="Times New Roman" w:cs="Calibri"/>
          <w:sz w:val="24"/>
          <w:szCs w:val="24"/>
        </w:rPr>
        <w:t>Real-time</w:t>
      </w:r>
      <w:proofErr w:type="spellEnd"/>
      <w:r w:rsidRPr="00505D70">
        <w:rPr>
          <w:rFonts w:ascii="Times New Roman" w:hAnsi="Times New Roman" w:cs="Calibri"/>
          <w:sz w:val="24"/>
          <w:szCs w:val="24"/>
        </w:rPr>
        <w:t xml:space="preserve"> m2000rt), а саме:</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1890"/>
        <w:gridCol w:w="1620"/>
        <w:gridCol w:w="1740"/>
        <w:gridCol w:w="1455"/>
        <w:gridCol w:w="735"/>
        <w:gridCol w:w="900"/>
        <w:gridCol w:w="810"/>
      </w:tblGrid>
      <w:tr w:rsidR="00505D70" w:rsidRPr="00505D70" w14:paraId="3880D296" w14:textId="77777777" w:rsidTr="00641A85">
        <w:trPr>
          <w:trHeight w:val="799"/>
          <w:tblHeader/>
        </w:trPr>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205CF"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 з/п</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5B031"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 xml:space="preserve">Найменування Товару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5010B"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Виробник Товару</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5FA82"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Країна походження Товару</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81C33"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Одиниця</w:t>
            </w:r>
          </w:p>
          <w:p w14:paraId="777EBB99"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виміру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FCC13"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Кількість</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4D988"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Ціна за од.,</w:t>
            </w:r>
          </w:p>
          <w:p w14:paraId="6ACA0E12"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грн без ПДВ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AB64F"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Сума, грн без ПДВ</w:t>
            </w:r>
          </w:p>
        </w:tc>
      </w:tr>
      <w:tr w:rsidR="00505D70" w:rsidRPr="00505D70" w14:paraId="2E6CCA43" w14:textId="77777777" w:rsidTr="00641A85">
        <w:trPr>
          <w:trHeight w:val="251"/>
        </w:trPr>
        <w:tc>
          <w:tcPr>
            <w:tcW w:w="480" w:type="dxa"/>
            <w:tcBorders>
              <w:top w:val="single" w:sz="4" w:space="0" w:color="000000"/>
              <w:left w:val="single" w:sz="4" w:space="0" w:color="000000"/>
              <w:bottom w:val="single" w:sz="4" w:space="0" w:color="000000"/>
              <w:right w:val="single" w:sz="4" w:space="0" w:color="000000"/>
            </w:tcBorders>
            <w:vAlign w:val="center"/>
            <w:hideMark/>
          </w:tcPr>
          <w:p w14:paraId="411B8ED2" w14:textId="77777777" w:rsidR="00505D70" w:rsidRPr="00505D70" w:rsidRDefault="00505D70" w:rsidP="00505D70">
            <w:pPr>
              <w:tabs>
                <w:tab w:val="left" w:pos="180"/>
              </w:tabs>
              <w:spacing w:after="0"/>
              <w:jc w:val="center"/>
              <w:rPr>
                <w:rFonts w:ascii="Times New Roman" w:hAnsi="Times New Roman" w:cs="Calibri"/>
                <w:sz w:val="24"/>
                <w:szCs w:val="24"/>
              </w:rPr>
            </w:pPr>
            <w:r w:rsidRPr="00505D70">
              <w:rPr>
                <w:rFonts w:ascii="Times New Roman" w:hAnsi="Times New Roman" w:cs="Calibri"/>
                <w:sz w:val="24"/>
                <w:szCs w:val="24"/>
              </w:rPr>
              <w:t>1</w:t>
            </w:r>
          </w:p>
        </w:tc>
        <w:tc>
          <w:tcPr>
            <w:tcW w:w="1890" w:type="dxa"/>
            <w:tcBorders>
              <w:top w:val="single" w:sz="4" w:space="0" w:color="000000"/>
              <w:left w:val="single" w:sz="4" w:space="0" w:color="000000"/>
              <w:bottom w:val="single" w:sz="4" w:space="0" w:color="000000"/>
              <w:right w:val="single" w:sz="4" w:space="0" w:color="000000"/>
            </w:tcBorders>
            <w:vAlign w:val="center"/>
          </w:tcPr>
          <w:p w14:paraId="5942EF52"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7E3FF3E"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00C3E14B"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75A69FC8"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44CBBF0"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ED2A400"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1EA8E95" w14:textId="77777777" w:rsidR="00505D70" w:rsidRPr="00505D70" w:rsidRDefault="00505D70" w:rsidP="00505D70">
            <w:pPr>
              <w:tabs>
                <w:tab w:val="left" w:pos="180"/>
              </w:tabs>
              <w:spacing w:after="0"/>
              <w:jc w:val="center"/>
              <w:rPr>
                <w:rFonts w:ascii="Times New Roman" w:hAnsi="Times New Roman" w:cs="Calibri"/>
                <w:sz w:val="24"/>
                <w:szCs w:val="24"/>
              </w:rPr>
            </w:pPr>
          </w:p>
        </w:tc>
      </w:tr>
      <w:tr w:rsidR="00505D70" w:rsidRPr="00505D70" w14:paraId="55FD3412" w14:textId="77777777" w:rsidTr="00641A85">
        <w:trPr>
          <w:trHeight w:val="251"/>
        </w:trPr>
        <w:tc>
          <w:tcPr>
            <w:tcW w:w="480" w:type="dxa"/>
            <w:tcBorders>
              <w:top w:val="single" w:sz="4" w:space="0" w:color="000000"/>
              <w:left w:val="single" w:sz="4" w:space="0" w:color="000000"/>
              <w:bottom w:val="single" w:sz="4" w:space="0" w:color="000000"/>
              <w:right w:val="single" w:sz="4" w:space="0" w:color="000000"/>
            </w:tcBorders>
            <w:vAlign w:val="center"/>
            <w:hideMark/>
          </w:tcPr>
          <w:p w14:paraId="1E9847E8" w14:textId="77777777" w:rsidR="00505D70" w:rsidRPr="00505D70" w:rsidRDefault="00505D70" w:rsidP="00505D70">
            <w:pPr>
              <w:tabs>
                <w:tab w:val="left" w:pos="180"/>
              </w:tabs>
              <w:spacing w:after="0"/>
              <w:jc w:val="center"/>
              <w:rPr>
                <w:rFonts w:ascii="Times New Roman" w:hAnsi="Times New Roman" w:cs="Calibri"/>
                <w:sz w:val="24"/>
                <w:szCs w:val="24"/>
              </w:rPr>
            </w:pPr>
            <w:r w:rsidRPr="00505D70">
              <w:rPr>
                <w:rFonts w:ascii="Times New Roman" w:hAnsi="Times New Roman" w:cs="Calibri"/>
                <w:sz w:val="24"/>
                <w:szCs w:val="24"/>
              </w:rPr>
              <w:t>…</w:t>
            </w:r>
          </w:p>
        </w:tc>
        <w:tc>
          <w:tcPr>
            <w:tcW w:w="1890" w:type="dxa"/>
            <w:tcBorders>
              <w:top w:val="single" w:sz="4" w:space="0" w:color="000000"/>
              <w:left w:val="single" w:sz="4" w:space="0" w:color="000000"/>
              <w:bottom w:val="single" w:sz="4" w:space="0" w:color="000000"/>
              <w:right w:val="single" w:sz="4" w:space="0" w:color="000000"/>
            </w:tcBorders>
            <w:vAlign w:val="center"/>
          </w:tcPr>
          <w:p w14:paraId="530B4168"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1D92079"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31BFBF2A"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241575D1"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655984F"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CC0F02D"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0CAFA9E" w14:textId="77777777" w:rsidR="00505D70" w:rsidRPr="00505D70" w:rsidRDefault="00505D70" w:rsidP="00505D70">
            <w:pPr>
              <w:tabs>
                <w:tab w:val="left" w:pos="180"/>
              </w:tabs>
              <w:spacing w:after="0"/>
              <w:jc w:val="center"/>
              <w:rPr>
                <w:rFonts w:ascii="Times New Roman" w:hAnsi="Times New Roman" w:cs="Calibri"/>
                <w:sz w:val="24"/>
                <w:szCs w:val="24"/>
              </w:rPr>
            </w:pPr>
          </w:p>
        </w:tc>
      </w:tr>
      <w:tr w:rsidR="00505D70" w:rsidRPr="00505D70" w14:paraId="77433D4B" w14:textId="77777777" w:rsidTr="00641A85">
        <w:trPr>
          <w:trHeight w:val="78"/>
        </w:trPr>
        <w:tc>
          <w:tcPr>
            <w:tcW w:w="8820" w:type="dxa"/>
            <w:gridSpan w:val="7"/>
            <w:tcBorders>
              <w:top w:val="single" w:sz="4" w:space="0" w:color="000000"/>
              <w:left w:val="single" w:sz="4" w:space="0" w:color="000000"/>
              <w:bottom w:val="single" w:sz="4" w:space="0" w:color="000000"/>
              <w:right w:val="single" w:sz="4" w:space="0" w:color="000000"/>
            </w:tcBorders>
            <w:hideMark/>
          </w:tcPr>
          <w:p w14:paraId="6DC38AFA" w14:textId="77777777" w:rsidR="00505D70" w:rsidRPr="00505D70" w:rsidRDefault="00505D70" w:rsidP="00505D70">
            <w:pPr>
              <w:tabs>
                <w:tab w:val="left" w:pos="180"/>
              </w:tabs>
              <w:spacing w:after="0"/>
              <w:ind w:firstLine="567"/>
              <w:jc w:val="right"/>
              <w:rPr>
                <w:rFonts w:ascii="Times New Roman" w:hAnsi="Times New Roman" w:cs="Calibri"/>
                <w:b/>
                <w:sz w:val="24"/>
                <w:szCs w:val="24"/>
              </w:rPr>
            </w:pPr>
            <w:r w:rsidRPr="00505D70">
              <w:rPr>
                <w:rFonts w:ascii="Times New Roman" w:hAnsi="Times New Roman" w:cs="Calibri"/>
                <w:b/>
                <w:sz w:val="24"/>
                <w:szCs w:val="24"/>
              </w:rPr>
              <w:t xml:space="preserve">Всього без ПДВ, грн </w:t>
            </w:r>
          </w:p>
        </w:tc>
        <w:tc>
          <w:tcPr>
            <w:tcW w:w="810" w:type="dxa"/>
            <w:tcBorders>
              <w:top w:val="single" w:sz="4" w:space="0" w:color="000000"/>
              <w:left w:val="single" w:sz="4" w:space="0" w:color="000000"/>
              <w:bottom w:val="single" w:sz="4" w:space="0" w:color="000000"/>
              <w:right w:val="single" w:sz="4" w:space="0" w:color="000000"/>
            </w:tcBorders>
          </w:tcPr>
          <w:p w14:paraId="01B77D01" w14:textId="77777777" w:rsidR="00505D70" w:rsidRPr="00505D70" w:rsidRDefault="00505D70" w:rsidP="00505D70">
            <w:pPr>
              <w:tabs>
                <w:tab w:val="left" w:pos="180"/>
              </w:tabs>
              <w:spacing w:after="0"/>
              <w:jc w:val="center"/>
              <w:rPr>
                <w:rFonts w:ascii="Times New Roman" w:hAnsi="Times New Roman" w:cs="Calibri"/>
                <w:sz w:val="24"/>
                <w:szCs w:val="24"/>
              </w:rPr>
            </w:pPr>
          </w:p>
        </w:tc>
      </w:tr>
    </w:tbl>
    <w:p w14:paraId="69934D59" w14:textId="77777777" w:rsidR="00505D70" w:rsidRPr="00505D70" w:rsidRDefault="00505D70" w:rsidP="00505D70">
      <w:pPr>
        <w:tabs>
          <w:tab w:val="left" w:pos="6915"/>
        </w:tabs>
        <w:spacing w:after="0" w:line="259" w:lineRule="auto"/>
        <w:ind w:firstLine="567"/>
        <w:jc w:val="both"/>
        <w:rPr>
          <w:rFonts w:ascii="Times New Roman" w:hAnsi="Times New Roman" w:cs="Calibri"/>
          <w:b/>
          <w:color w:val="4472C4"/>
          <w:sz w:val="24"/>
          <w:szCs w:val="24"/>
        </w:rPr>
      </w:pPr>
      <w:r w:rsidRPr="00505D70">
        <w:rPr>
          <w:rFonts w:ascii="Times New Roman" w:hAnsi="Times New Roman" w:cs="Calibri"/>
          <w:b/>
          <w:sz w:val="24"/>
          <w:szCs w:val="24"/>
        </w:rPr>
        <w:t>Загальна вартість Товару відповідно до даної Специфікації становить: ____________ грн (_________ гривень _________копійок</w:t>
      </w:r>
      <w:r w:rsidRPr="00505D70">
        <w:rPr>
          <w:rFonts w:ascii="Times New Roman" w:hAnsi="Times New Roman" w:cs="Calibri"/>
          <w:b/>
          <w:color w:val="000000"/>
          <w:sz w:val="24"/>
          <w:szCs w:val="24"/>
        </w:rPr>
        <w:t>), без ПДВ.</w:t>
      </w:r>
    </w:p>
    <w:p w14:paraId="530B3DDA" w14:textId="77777777" w:rsidR="00505D70" w:rsidRPr="00505D70" w:rsidRDefault="00505D70" w:rsidP="00505D70">
      <w:pPr>
        <w:tabs>
          <w:tab w:val="left" w:pos="6915"/>
        </w:tabs>
        <w:spacing w:after="0" w:line="259" w:lineRule="auto"/>
        <w:ind w:firstLine="567"/>
        <w:jc w:val="both"/>
        <w:rPr>
          <w:rFonts w:ascii="Times New Roman" w:hAnsi="Times New Roman" w:cs="Calibri"/>
          <w:b/>
          <w:bCs/>
          <w:color w:val="000000"/>
          <w:lang w:eastAsia="ru-RU"/>
        </w:rPr>
      </w:pPr>
      <w:r w:rsidRPr="00505D70">
        <w:rPr>
          <w:rFonts w:ascii="Times New Roman" w:hAnsi="Times New Roman" w:cs="Calibri"/>
          <w:i/>
          <w:iCs/>
          <w:color w:val="000000"/>
          <w:lang w:eastAsia="ru-RU"/>
        </w:rPr>
        <w:t xml:space="preserve">*Операції з оплати за поставлений Товар звільнені від оподаткування податком на додану вартість  на підставі п. 197.11  ст. 197 Податкового кодексу України, у зв’язку з тим, що поставка Товарів фінансується за рахунок міжнародної технічної,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w:t>
      </w:r>
      <w:proofErr w:type="spellStart"/>
      <w:r w:rsidRPr="00505D70">
        <w:rPr>
          <w:rFonts w:ascii="Times New Roman" w:hAnsi="Times New Roman" w:cs="Calibri"/>
          <w:i/>
          <w:iCs/>
          <w:color w:val="000000"/>
          <w:lang w:eastAsia="ru-RU"/>
        </w:rPr>
        <w:t>проєктув</w:t>
      </w:r>
      <w:proofErr w:type="spellEnd"/>
      <w:r w:rsidRPr="00505D70">
        <w:rPr>
          <w:rFonts w:ascii="Times New Roman" w:hAnsi="Times New Roman" w:cs="Calibri"/>
          <w:i/>
          <w:iCs/>
          <w:color w:val="000000"/>
          <w:lang w:eastAsia="ru-RU"/>
        </w:rPr>
        <w:t>: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Pr="00505D70">
        <w:rPr>
          <w:rFonts w:ascii="Times New Roman" w:hAnsi="Times New Roman" w:cs="Calibri"/>
          <w:b/>
          <w:bCs/>
          <w:color w:val="000000"/>
          <w:lang w:eastAsia="ru-RU"/>
        </w:rPr>
        <w:t>.</w:t>
      </w:r>
    </w:p>
    <w:p w14:paraId="7150AAF6" w14:textId="77777777" w:rsidR="00505D70" w:rsidRPr="00505D70" w:rsidRDefault="00505D70" w:rsidP="00505D70">
      <w:pPr>
        <w:tabs>
          <w:tab w:val="left" w:pos="6915"/>
        </w:tabs>
        <w:spacing w:after="0" w:line="259" w:lineRule="auto"/>
        <w:ind w:firstLine="567"/>
        <w:jc w:val="both"/>
        <w:rPr>
          <w:rFonts w:ascii="Times New Roman" w:hAnsi="Times New Roman" w:cs="Calibri"/>
          <w:b/>
          <w:color w:val="4472C4"/>
          <w:sz w:val="24"/>
          <w:szCs w:val="24"/>
        </w:rPr>
      </w:pPr>
    </w:p>
    <w:tbl>
      <w:tblPr>
        <w:tblW w:w="10005" w:type="dxa"/>
        <w:tblLayout w:type="fixed"/>
        <w:tblLook w:val="0400" w:firstRow="0" w:lastRow="0" w:firstColumn="0" w:lastColumn="0" w:noHBand="0" w:noVBand="1"/>
      </w:tblPr>
      <w:tblGrid>
        <w:gridCol w:w="4959"/>
        <w:gridCol w:w="5046"/>
      </w:tblGrid>
      <w:tr w:rsidR="00505D70" w:rsidRPr="00505D70" w14:paraId="7145AE7D" w14:textId="77777777" w:rsidTr="00641A85">
        <w:tc>
          <w:tcPr>
            <w:tcW w:w="4962" w:type="dxa"/>
          </w:tcPr>
          <w:p w14:paraId="3EBB863F" w14:textId="77777777" w:rsidR="00505D70" w:rsidRPr="00505D70" w:rsidRDefault="00505D70" w:rsidP="00505D70">
            <w:pPr>
              <w:spacing w:after="0" w:line="259" w:lineRule="auto"/>
              <w:jc w:val="center"/>
              <w:rPr>
                <w:rFonts w:ascii="Times New Roman" w:hAnsi="Times New Roman" w:cs="Calibri"/>
                <w:b/>
                <w:sz w:val="24"/>
                <w:szCs w:val="24"/>
              </w:rPr>
            </w:pPr>
            <w:r w:rsidRPr="00505D70">
              <w:rPr>
                <w:rFonts w:ascii="Times New Roman" w:hAnsi="Times New Roman" w:cs="Calibri"/>
                <w:b/>
                <w:sz w:val="24"/>
                <w:szCs w:val="24"/>
              </w:rPr>
              <w:t>Покупець:</w:t>
            </w:r>
            <w:bookmarkStart w:id="16" w:name="_heading=h.1t3h5sf"/>
            <w:bookmarkEnd w:id="16"/>
          </w:p>
          <w:p w14:paraId="3B19E180"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b/>
                <w:sz w:val="24"/>
                <w:szCs w:val="24"/>
              </w:rPr>
            </w:pPr>
            <w:r w:rsidRPr="00505D70">
              <w:rPr>
                <w:rFonts w:ascii="Times New Roman" w:hAnsi="Times New Roman" w:cs="Calibri"/>
                <w:b/>
                <w:sz w:val="24"/>
                <w:szCs w:val="24"/>
              </w:rPr>
              <w:t xml:space="preserve">Державна установа </w:t>
            </w:r>
          </w:p>
          <w:p w14:paraId="6AECB155"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sz w:val="24"/>
                <w:szCs w:val="24"/>
              </w:rPr>
            </w:pPr>
            <w:r w:rsidRPr="00505D70">
              <w:rPr>
                <w:rFonts w:ascii="Times New Roman" w:hAnsi="Times New Roman" w:cs="Calibri"/>
                <w:b/>
                <w:sz w:val="24"/>
                <w:szCs w:val="24"/>
              </w:rPr>
              <w:t>«Центр громадського здоров’я Міністерства охорони здоров’я України»</w:t>
            </w:r>
          </w:p>
          <w:p w14:paraId="155BEECF"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04071, м. Київ, вул. Ярославська, буд. 41,</w:t>
            </w:r>
          </w:p>
          <w:p w14:paraId="02E54874"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UA118201720343101009300097402</w:t>
            </w:r>
          </w:p>
          <w:p w14:paraId="31194808"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ГУДКСУ у м. Києві</w:t>
            </w:r>
          </w:p>
          <w:p w14:paraId="31ED3619"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Код ЄДРПОУ: 40524109</w:t>
            </w:r>
          </w:p>
          <w:p w14:paraId="744129BB" w14:textId="77777777" w:rsidR="00505D70" w:rsidRPr="00505D70" w:rsidRDefault="00505D70" w:rsidP="00505D70">
            <w:pPr>
              <w:tabs>
                <w:tab w:val="left" w:pos="851"/>
                <w:tab w:val="left" w:pos="1134"/>
              </w:tabs>
              <w:spacing w:after="0" w:line="259" w:lineRule="auto"/>
              <w:jc w:val="both"/>
              <w:rPr>
                <w:rFonts w:ascii="Times New Roman" w:hAnsi="Times New Roman" w:cs="Calibri"/>
                <w:b/>
                <w:sz w:val="24"/>
                <w:szCs w:val="24"/>
              </w:rPr>
            </w:pPr>
            <w:proofErr w:type="spellStart"/>
            <w:r w:rsidRPr="00505D70">
              <w:rPr>
                <w:rFonts w:ascii="Times New Roman" w:hAnsi="Times New Roman" w:cs="Calibri"/>
                <w:sz w:val="24"/>
                <w:szCs w:val="24"/>
              </w:rPr>
              <w:t>Тел</w:t>
            </w:r>
            <w:proofErr w:type="spellEnd"/>
            <w:r w:rsidRPr="00505D70">
              <w:rPr>
                <w:rFonts w:ascii="Times New Roman" w:hAnsi="Times New Roman" w:cs="Calibri"/>
                <w:sz w:val="24"/>
                <w:szCs w:val="24"/>
              </w:rPr>
              <w:t>.(044) 334-56-89</w:t>
            </w:r>
          </w:p>
          <w:p w14:paraId="02EAE42C" w14:textId="77777777" w:rsidR="00505D70" w:rsidRPr="00505D70" w:rsidRDefault="00505D70" w:rsidP="00505D70">
            <w:pPr>
              <w:spacing w:after="0" w:line="259" w:lineRule="auto"/>
              <w:rPr>
                <w:rFonts w:ascii="Times New Roman" w:hAnsi="Times New Roman" w:cs="Calibri"/>
                <w:sz w:val="24"/>
                <w:szCs w:val="24"/>
              </w:rPr>
            </w:pPr>
          </w:p>
          <w:p w14:paraId="08401B91" w14:textId="77777777" w:rsidR="00505D70" w:rsidRPr="00505D70" w:rsidRDefault="00505D70" w:rsidP="00505D70">
            <w:pPr>
              <w:widowControl w:val="0"/>
              <w:spacing w:after="0" w:line="259" w:lineRule="auto"/>
              <w:jc w:val="both"/>
              <w:rPr>
                <w:rFonts w:ascii="Times New Roman" w:hAnsi="Times New Roman" w:cs="Calibri"/>
                <w:sz w:val="24"/>
                <w:szCs w:val="24"/>
              </w:rPr>
            </w:pPr>
          </w:p>
          <w:p w14:paraId="1E6E4A45" w14:textId="77777777" w:rsidR="00505D70" w:rsidRPr="00505D70" w:rsidRDefault="00505D70" w:rsidP="00505D70">
            <w:pPr>
              <w:widowControl w:val="0"/>
              <w:spacing w:after="0" w:line="259" w:lineRule="auto"/>
              <w:jc w:val="both"/>
              <w:rPr>
                <w:rFonts w:ascii="Times New Roman" w:hAnsi="Times New Roman" w:cs="Calibri"/>
                <w:b/>
                <w:sz w:val="24"/>
                <w:szCs w:val="24"/>
              </w:rPr>
            </w:pPr>
            <w:r w:rsidRPr="00505D70">
              <w:rPr>
                <w:rFonts w:ascii="Times New Roman" w:hAnsi="Times New Roman" w:cs="Calibri"/>
                <w:b/>
                <w:sz w:val="24"/>
                <w:szCs w:val="24"/>
              </w:rPr>
              <w:t>____________________</w:t>
            </w:r>
          </w:p>
          <w:p w14:paraId="0823F335" w14:textId="77777777" w:rsidR="00505D70" w:rsidRPr="00505D70" w:rsidRDefault="00505D70" w:rsidP="00505D70">
            <w:pPr>
              <w:widowControl w:val="0"/>
              <w:spacing w:after="0" w:line="259" w:lineRule="auto"/>
              <w:jc w:val="both"/>
              <w:rPr>
                <w:rFonts w:ascii="Times New Roman" w:hAnsi="Times New Roman" w:cs="Calibri"/>
                <w:sz w:val="24"/>
                <w:szCs w:val="24"/>
              </w:rPr>
            </w:pPr>
          </w:p>
          <w:p w14:paraId="6635DAAE" w14:textId="77777777" w:rsidR="00505D70" w:rsidRPr="00505D70" w:rsidRDefault="00505D70" w:rsidP="00505D70">
            <w:pPr>
              <w:tabs>
                <w:tab w:val="left" w:pos="851"/>
                <w:tab w:val="left" w:pos="2625"/>
              </w:tabs>
              <w:spacing w:after="0" w:line="259" w:lineRule="auto"/>
              <w:rPr>
                <w:rFonts w:ascii="Times New Roman" w:hAnsi="Times New Roman" w:cs="Calibri"/>
                <w:b/>
                <w:sz w:val="24"/>
                <w:szCs w:val="24"/>
              </w:rPr>
            </w:pPr>
            <w:r w:rsidRPr="00505D70">
              <w:rPr>
                <w:rFonts w:ascii="Times New Roman" w:hAnsi="Times New Roman" w:cs="Calibri"/>
                <w:sz w:val="24"/>
                <w:szCs w:val="24"/>
              </w:rPr>
              <w:t>________________</w:t>
            </w:r>
            <w:r w:rsidRPr="00505D70">
              <w:rPr>
                <w:rFonts w:ascii="Times New Roman" w:hAnsi="Times New Roman" w:cs="Calibri"/>
                <w:b/>
                <w:sz w:val="24"/>
                <w:szCs w:val="24"/>
              </w:rPr>
              <w:t xml:space="preserve">____ </w:t>
            </w:r>
          </w:p>
          <w:p w14:paraId="3B134407" w14:textId="77777777" w:rsidR="00505D70" w:rsidRPr="00505D70" w:rsidRDefault="00505D70" w:rsidP="00505D70">
            <w:pPr>
              <w:tabs>
                <w:tab w:val="left" w:pos="851"/>
                <w:tab w:val="left" w:pos="2625"/>
              </w:tabs>
              <w:spacing w:after="0" w:line="259" w:lineRule="auto"/>
              <w:rPr>
                <w:rFonts w:ascii="Times New Roman" w:hAnsi="Times New Roman" w:cs="Calibri"/>
                <w:b/>
                <w:sz w:val="24"/>
                <w:szCs w:val="24"/>
              </w:rPr>
            </w:pPr>
            <w:r w:rsidRPr="00505D70">
              <w:rPr>
                <w:rFonts w:ascii="Times New Roman" w:hAnsi="Times New Roman" w:cs="Calibri"/>
                <w:b/>
                <w:sz w:val="24"/>
                <w:szCs w:val="24"/>
              </w:rPr>
              <w:t>М.П.</w:t>
            </w:r>
          </w:p>
        </w:tc>
        <w:tc>
          <w:tcPr>
            <w:tcW w:w="5050" w:type="dxa"/>
          </w:tcPr>
          <w:p w14:paraId="6D25979B" w14:textId="77777777" w:rsidR="00505D70" w:rsidRPr="00505D70" w:rsidRDefault="00505D70" w:rsidP="00505D70">
            <w:pPr>
              <w:spacing w:after="0" w:line="259" w:lineRule="auto"/>
              <w:jc w:val="center"/>
              <w:rPr>
                <w:rFonts w:ascii="Times New Roman" w:hAnsi="Times New Roman" w:cs="Calibri"/>
                <w:b/>
                <w:sz w:val="24"/>
                <w:szCs w:val="24"/>
              </w:rPr>
            </w:pPr>
            <w:r w:rsidRPr="00505D70">
              <w:rPr>
                <w:rFonts w:ascii="Times New Roman" w:hAnsi="Times New Roman" w:cs="Calibri"/>
                <w:b/>
                <w:sz w:val="24"/>
                <w:szCs w:val="24"/>
              </w:rPr>
              <w:t>Постачальник:</w:t>
            </w:r>
          </w:p>
          <w:p w14:paraId="5636180F"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7445CFF0"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354717E2"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036C0FF3"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63AC7E65"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6B79CD78"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3ACC5A32"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4CAD15B1"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272605DD"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78BBAB99"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52B31540"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3B431E14"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18E5B956" w14:textId="77777777" w:rsidR="00505D70" w:rsidRPr="00505D70" w:rsidRDefault="00505D70" w:rsidP="00505D70">
            <w:pPr>
              <w:tabs>
                <w:tab w:val="left" w:pos="5387"/>
              </w:tabs>
              <w:spacing w:after="0" w:line="259" w:lineRule="auto"/>
              <w:rPr>
                <w:rFonts w:ascii="Times New Roman" w:hAnsi="Times New Roman" w:cs="Calibri"/>
                <w:b/>
                <w:sz w:val="24"/>
                <w:szCs w:val="24"/>
              </w:rPr>
            </w:pPr>
          </w:p>
          <w:p w14:paraId="4003EA70"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tc>
      </w:tr>
    </w:tbl>
    <w:p w14:paraId="1943EF84" w14:textId="77777777" w:rsidR="00505D70" w:rsidRPr="00505D70" w:rsidRDefault="00505D70" w:rsidP="00505D70">
      <w:pPr>
        <w:spacing w:after="0" w:line="240" w:lineRule="auto"/>
        <w:rPr>
          <w:rFonts w:ascii="Times New Roman" w:hAnsi="Times New Roman" w:cs="Calibri"/>
          <w:b/>
          <w:sz w:val="24"/>
          <w:szCs w:val="24"/>
        </w:rPr>
        <w:sectPr w:rsidR="00505D70" w:rsidRPr="00505D70" w:rsidSect="00505D70">
          <w:pgSz w:w="11906" w:h="16838"/>
          <w:pgMar w:top="850" w:right="850" w:bottom="850" w:left="1417" w:header="709" w:footer="709" w:gutter="0"/>
          <w:cols w:space="720"/>
        </w:sectPr>
      </w:pPr>
    </w:p>
    <w:p w14:paraId="5E486967" w14:textId="77777777" w:rsidR="00505D70" w:rsidRPr="00505D70" w:rsidRDefault="00505D70" w:rsidP="00505D70">
      <w:pPr>
        <w:tabs>
          <w:tab w:val="left" w:pos="851"/>
        </w:tabs>
        <w:spacing w:before="160" w:after="0" w:line="240" w:lineRule="auto"/>
        <w:ind w:firstLine="11340"/>
        <w:jc w:val="both"/>
        <w:rPr>
          <w:rFonts w:ascii="Times New Roman" w:hAnsi="Times New Roman" w:cs="Calibri"/>
          <w:sz w:val="24"/>
          <w:szCs w:val="24"/>
        </w:rPr>
      </w:pPr>
      <w:r w:rsidRPr="00505D70">
        <w:rPr>
          <w:rFonts w:ascii="Times New Roman" w:hAnsi="Times New Roman" w:cs="Calibri"/>
          <w:sz w:val="24"/>
          <w:szCs w:val="24"/>
        </w:rPr>
        <w:lastRenderedPageBreak/>
        <w:t>Додаток 2</w:t>
      </w:r>
    </w:p>
    <w:p w14:paraId="1B007514" w14:textId="77777777" w:rsidR="00505D70" w:rsidRPr="00505D70" w:rsidRDefault="00505D70" w:rsidP="00505D70">
      <w:pPr>
        <w:tabs>
          <w:tab w:val="left" w:pos="851"/>
        </w:tabs>
        <w:spacing w:after="0" w:line="240" w:lineRule="auto"/>
        <w:ind w:firstLine="11340"/>
        <w:jc w:val="both"/>
        <w:rPr>
          <w:rFonts w:ascii="Times New Roman" w:hAnsi="Times New Roman" w:cs="Calibri"/>
          <w:sz w:val="24"/>
          <w:szCs w:val="24"/>
        </w:rPr>
      </w:pPr>
      <w:r w:rsidRPr="00505D70">
        <w:rPr>
          <w:rFonts w:ascii="Times New Roman" w:hAnsi="Times New Roman" w:cs="Calibri"/>
          <w:sz w:val="24"/>
          <w:szCs w:val="24"/>
        </w:rPr>
        <w:t xml:space="preserve">до Договору про закупівлю № </w:t>
      </w:r>
      <w:r w:rsidRPr="00505D70">
        <w:rPr>
          <w:rFonts w:ascii="Times New Roman" w:hAnsi="Times New Roman" w:cs="Calibri"/>
          <w:b/>
          <w:sz w:val="24"/>
          <w:szCs w:val="24"/>
        </w:rPr>
        <w:t>_____</w:t>
      </w:r>
    </w:p>
    <w:p w14:paraId="7B983FE0" w14:textId="77777777" w:rsidR="00505D70" w:rsidRPr="00505D70" w:rsidRDefault="00505D70" w:rsidP="00505D70">
      <w:pPr>
        <w:tabs>
          <w:tab w:val="left" w:pos="851"/>
        </w:tabs>
        <w:spacing w:after="0" w:line="240" w:lineRule="auto"/>
        <w:ind w:firstLine="11340"/>
        <w:jc w:val="both"/>
        <w:rPr>
          <w:rFonts w:ascii="Times New Roman" w:hAnsi="Times New Roman" w:cs="Calibri"/>
          <w:sz w:val="24"/>
          <w:szCs w:val="24"/>
        </w:rPr>
      </w:pPr>
      <w:r w:rsidRPr="00505D70">
        <w:rPr>
          <w:rFonts w:ascii="Times New Roman" w:hAnsi="Times New Roman" w:cs="Calibri"/>
          <w:sz w:val="24"/>
          <w:szCs w:val="24"/>
        </w:rPr>
        <w:t>від «___» ______________ 2024 року</w:t>
      </w:r>
    </w:p>
    <w:p w14:paraId="1AD77CBF" w14:textId="77777777" w:rsidR="00505D70" w:rsidRPr="00505D70" w:rsidRDefault="00505D70" w:rsidP="00505D70">
      <w:pPr>
        <w:tabs>
          <w:tab w:val="left" w:pos="851"/>
        </w:tabs>
        <w:spacing w:after="0" w:line="240" w:lineRule="auto"/>
        <w:ind w:firstLine="11199"/>
        <w:jc w:val="both"/>
        <w:rPr>
          <w:rFonts w:ascii="Times New Roman" w:hAnsi="Times New Roman" w:cs="Calibri"/>
          <w:sz w:val="24"/>
          <w:szCs w:val="24"/>
        </w:rPr>
      </w:pPr>
    </w:p>
    <w:p w14:paraId="57D97557" w14:textId="77777777" w:rsidR="00505D70" w:rsidRPr="00505D70" w:rsidRDefault="00505D70" w:rsidP="00505D70">
      <w:pPr>
        <w:tabs>
          <w:tab w:val="left" w:pos="851"/>
        </w:tabs>
        <w:spacing w:after="0" w:line="240" w:lineRule="auto"/>
        <w:ind w:firstLine="567"/>
        <w:jc w:val="center"/>
        <w:rPr>
          <w:rFonts w:ascii="Times New Roman" w:hAnsi="Times New Roman" w:cs="Calibri"/>
          <w:b/>
          <w:sz w:val="24"/>
          <w:szCs w:val="24"/>
        </w:rPr>
      </w:pPr>
      <w:r w:rsidRPr="00505D70">
        <w:rPr>
          <w:rFonts w:ascii="Times New Roman" w:hAnsi="Times New Roman" w:cs="Calibri"/>
          <w:b/>
          <w:sz w:val="24"/>
          <w:szCs w:val="24"/>
        </w:rPr>
        <w:t>МЕДИКО-ТЕХНІЧНА СПЕЦИФІКАЦІЯ</w:t>
      </w:r>
    </w:p>
    <w:p w14:paraId="4C776F29" w14:textId="77777777" w:rsidR="00505D70" w:rsidRPr="00505D70" w:rsidRDefault="00505D70" w:rsidP="00505D70">
      <w:pPr>
        <w:spacing w:after="0" w:line="240" w:lineRule="auto"/>
        <w:ind w:firstLine="567"/>
        <w:jc w:val="both"/>
        <w:rPr>
          <w:rFonts w:ascii="Times New Roman" w:hAnsi="Times New Roman" w:cs="Calibri"/>
          <w:sz w:val="24"/>
          <w:szCs w:val="24"/>
        </w:rPr>
      </w:pPr>
      <w:r w:rsidRPr="00505D70">
        <w:rPr>
          <w:rFonts w:ascii="Times New Roman" w:hAnsi="Times New Roman" w:cs="Calibri"/>
          <w:sz w:val="24"/>
          <w:szCs w:val="24"/>
        </w:rPr>
        <w:t>м. Київ</w:t>
      </w:r>
      <w:r w:rsidRPr="00505D70">
        <w:rPr>
          <w:rFonts w:ascii="Times New Roman" w:hAnsi="Times New Roman" w:cs="Calibri"/>
          <w:sz w:val="24"/>
          <w:szCs w:val="24"/>
        </w:rPr>
        <w:tab/>
      </w:r>
      <w:r w:rsidRPr="00505D70">
        <w:rPr>
          <w:rFonts w:ascii="Times New Roman" w:hAnsi="Times New Roman" w:cs="Calibri"/>
          <w:sz w:val="24"/>
          <w:szCs w:val="24"/>
        </w:rPr>
        <w:tab/>
      </w:r>
      <w:r w:rsidRPr="00505D70">
        <w:rPr>
          <w:rFonts w:ascii="Times New Roman" w:hAnsi="Times New Roman" w:cs="Calibri"/>
          <w:sz w:val="24"/>
          <w:szCs w:val="24"/>
        </w:rPr>
        <w:tab/>
      </w:r>
      <w:r w:rsidRPr="00505D70">
        <w:rPr>
          <w:rFonts w:ascii="Times New Roman" w:hAnsi="Times New Roman" w:cs="Calibri"/>
          <w:sz w:val="24"/>
          <w:szCs w:val="24"/>
        </w:rPr>
        <w:tab/>
      </w:r>
      <w:r w:rsidRPr="00505D70">
        <w:rPr>
          <w:rFonts w:ascii="Times New Roman" w:hAnsi="Times New Roman" w:cs="Calibri"/>
          <w:sz w:val="24"/>
          <w:szCs w:val="24"/>
        </w:rPr>
        <w:tab/>
      </w:r>
      <w:r w:rsidRPr="00505D70">
        <w:rPr>
          <w:rFonts w:ascii="Times New Roman" w:hAnsi="Times New Roman" w:cs="Calibri"/>
          <w:sz w:val="24"/>
          <w:szCs w:val="24"/>
        </w:rPr>
        <w:tab/>
        <w:t xml:space="preserve">           </w:t>
      </w:r>
      <w:r w:rsidRPr="00505D70">
        <w:rPr>
          <w:rFonts w:ascii="Times New Roman" w:hAnsi="Times New Roman" w:cs="Calibri"/>
          <w:sz w:val="24"/>
          <w:szCs w:val="24"/>
        </w:rPr>
        <w:tab/>
        <w:t xml:space="preserve">                                                                                                             «____»_________2024 року</w:t>
      </w:r>
    </w:p>
    <w:p w14:paraId="1CF04898" w14:textId="77777777" w:rsidR="00505D70" w:rsidRPr="00505D70" w:rsidRDefault="00505D70" w:rsidP="00505D70">
      <w:pPr>
        <w:spacing w:after="0" w:line="240" w:lineRule="auto"/>
        <w:ind w:firstLine="567"/>
        <w:jc w:val="both"/>
        <w:rPr>
          <w:rFonts w:ascii="Times New Roman" w:hAnsi="Times New Roman" w:cs="Calibri"/>
          <w:b/>
          <w:sz w:val="24"/>
          <w:szCs w:val="24"/>
        </w:rPr>
      </w:pPr>
    </w:p>
    <w:p w14:paraId="491DBABF" w14:textId="77777777" w:rsidR="00505D70" w:rsidRPr="00505D70" w:rsidRDefault="00505D70" w:rsidP="00505D70">
      <w:pPr>
        <w:spacing w:after="0" w:line="240" w:lineRule="auto"/>
        <w:ind w:firstLine="567"/>
        <w:jc w:val="both"/>
        <w:rPr>
          <w:rFonts w:ascii="Times New Roman" w:hAnsi="Times New Roman" w:cs="Calibri"/>
          <w:sz w:val="24"/>
          <w:szCs w:val="24"/>
        </w:rPr>
      </w:pPr>
      <w:r w:rsidRPr="00505D70">
        <w:rPr>
          <w:rFonts w:ascii="Times New Roman" w:hAnsi="Times New Roman" w:cs="Calibri"/>
          <w:b/>
          <w:sz w:val="24"/>
          <w:szCs w:val="24"/>
        </w:rPr>
        <w:t xml:space="preserve">Державна установа «Центр громадського здоров’я Міністерства охорони здоров’я України» </w:t>
      </w:r>
      <w:r w:rsidRPr="00505D70">
        <w:rPr>
          <w:rFonts w:ascii="Times New Roman" w:hAnsi="Times New Roman" w:cs="Calibri"/>
          <w:sz w:val="24"/>
          <w:szCs w:val="24"/>
        </w:rPr>
        <w:t xml:space="preserve">(далі – Покупець), в особі _______________, який(а) діє на підставі __________________, з однієї сторони, та </w:t>
      </w:r>
      <w:r w:rsidRPr="00505D70">
        <w:rPr>
          <w:rFonts w:ascii="Times New Roman" w:hAnsi="Times New Roman" w:cs="Calibri"/>
          <w:b/>
          <w:sz w:val="24"/>
          <w:szCs w:val="24"/>
        </w:rPr>
        <w:t>______________________</w:t>
      </w:r>
      <w:r w:rsidRPr="00505D70">
        <w:rPr>
          <w:rFonts w:ascii="Times New Roman" w:hAnsi="Times New Roman" w:cs="Calibri"/>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505D70">
        <w:rPr>
          <w:rFonts w:eastAsia="Calibri" w:cs="Calibri"/>
        </w:rPr>
        <w:t xml:space="preserve"> </w:t>
      </w:r>
      <w:r w:rsidRPr="00505D70">
        <w:rPr>
          <w:rFonts w:ascii="Times New Roman" w:hAnsi="Times New Roman" w:cs="Calibri"/>
          <w:sz w:val="24"/>
          <w:szCs w:val="24"/>
        </w:rPr>
        <w:t xml:space="preserve">згідно з кодом ДК 021:2015:33690000-3 - Лікарські засоби різні (Набір, сумісний з приладом </w:t>
      </w:r>
      <w:proofErr w:type="spellStart"/>
      <w:r w:rsidRPr="00505D70">
        <w:rPr>
          <w:rFonts w:ascii="Times New Roman" w:hAnsi="Times New Roman" w:cs="Calibri"/>
          <w:sz w:val="24"/>
          <w:szCs w:val="24"/>
        </w:rPr>
        <w:t>Abbott</w:t>
      </w:r>
      <w:proofErr w:type="spellEnd"/>
      <w:r w:rsidRPr="00505D70">
        <w:rPr>
          <w:rFonts w:ascii="Times New Roman" w:hAnsi="Times New Roman" w:cs="Calibri"/>
          <w:sz w:val="24"/>
          <w:szCs w:val="24"/>
        </w:rPr>
        <w:t xml:space="preserve"> m2000sp та </w:t>
      </w:r>
      <w:proofErr w:type="spellStart"/>
      <w:r w:rsidRPr="00505D70">
        <w:rPr>
          <w:rFonts w:ascii="Times New Roman" w:hAnsi="Times New Roman" w:cs="Calibri"/>
          <w:sz w:val="24"/>
          <w:szCs w:val="24"/>
        </w:rPr>
        <w:t>ампліфікатором</w:t>
      </w:r>
      <w:proofErr w:type="spellEnd"/>
      <w:r w:rsidRPr="00505D70">
        <w:rPr>
          <w:rFonts w:ascii="Times New Roman" w:hAnsi="Times New Roman" w:cs="Calibri"/>
          <w:sz w:val="24"/>
          <w:szCs w:val="24"/>
        </w:rPr>
        <w:t xml:space="preserve"> </w:t>
      </w:r>
      <w:proofErr w:type="spellStart"/>
      <w:r w:rsidRPr="00505D70">
        <w:rPr>
          <w:rFonts w:ascii="Times New Roman" w:hAnsi="Times New Roman" w:cs="Calibri"/>
          <w:sz w:val="24"/>
          <w:szCs w:val="24"/>
        </w:rPr>
        <w:t>Abbott</w:t>
      </w:r>
      <w:proofErr w:type="spellEnd"/>
      <w:r w:rsidRPr="00505D70">
        <w:rPr>
          <w:rFonts w:ascii="Times New Roman" w:hAnsi="Times New Roman" w:cs="Calibri"/>
          <w:sz w:val="24"/>
          <w:szCs w:val="24"/>
        </w:rPr>
        <w:t xml:space="preserve"> </w:t>
      </w:r>
      <w:proofErr w:type="spellStart"/>
      <w:r w:rsidRPr="00505D70">
        <w:rPr>
          <w:rFonts w:ascii="Times New Roman" w:hAnsi="Times New Roman" w:cs="Calibri"/>
          <w:sz w:val="24"/>
          <w:szCs w:val="24"/>
        </w:rPr>
        <w:t>Real-time</w:t>
      </w:r>
      <w:proofErr w:type="spellEnd"/>
      <w:r w:rsidRPr="00505D70">
        <w:rPr>
          <w:rFonts w:ascii="Times New Roman" w:hAnsi="Times New Roman" w:cs="Calibri"/>
          <w:sz w:val="24"/>
          <w:szCs w:val="24"/>
        </w:rPr>
        <w:t xml:space="preserve"> m2000rt):</w:t>
      </w:r>
    </w:p>
    <w:p w14:paraId="14920ED3" w14:textId="77777777" w:rsidR="00505D70" w:rsidRPr="00505D70" w:rsidRDefault="00505D70" w:rsidP="00505D70">
      <w:pPr>
        <w:spacing w:after="0" w:line="240" w:lineRule="auto"/>
        <w:ind w:firstLine="567"/>
        <w:jc w:val="both"/>
        <w:rPr>
          <w:rFonts w:ascii="Times New Roman" w:hAnsi="Times New Roman" w:cs="Calibri"/>
          <w:b/>
          <w:color w:val="000000"/>
          <w:sz w:val="24"/>
          <w:szCs w:val="24"/>
        </w:rPr>
      </w:pPr>
    </w:p>
    <w:tbl>
      <w:tblPr>
        <w:tblpPr w:leftFromText="180" w:rightFromText="180" w:bottomFromText="160" w:vertAnchor="text" w:tblpX="13" w:tblpY="116"/>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4545"/>
        <w:gridCol w:w="5355"/>
        <w:gridCol w:w="2505"/>
        <w:gridCol w:w="1636"/>
      </w:tblGrid>
      <w:tr w:rsidR="00505D70" w:rsidRPr="00505D70" w14:paraId="783E2831" w14:textId="77777777" w:rsidTr="00641A85">
        <w:trPr>
          <w:trHeight w:val="867"/>
          <w:tblHeader/>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4F7B89" w14:textId="77777777" w:rsidR="00505D70" w:rsidRPr="00505D70" w:rsidRDefault="00505D70" w:rsidP="00505D70">
            <w:pPr>
              <w:spacing w:after="160" w:line="259" w:lineRule="auto"/>
              <w:jc w:val="center"/>
              <w:rPr>
                <w:rFonts w:ascii="Times New Roman" w:hAnsi="Times New Roman" w:cs="Calibri"/>
                <w:sz w:val="24"/>
                <w:szCs w:val="24"/>
              </w:rPr>
            </w:pPr>
            <w:r w:rsidRPr="00505D70">
              <w:rPr>
                <w:rFonts w:ascii="Times New Roman" w:hAnsi="Times New Roman" w:cs="Calibri"/>
                <w:sz w:val="24"/>
                <w:szCs w:val="24"/>
              </w:rPr>
              <w:t>№ з/п</w:t>
            </w:r>
          </w:p>
        </w:tc>
        <w:tc>
          <w:tcPr>
            <w:tcW w:w="45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430A29" w14:textId="77777777" w:rsidR="00505D70" w:rsidRPr="00505D70" w:rsidRDefault="00505D70" w:rsidP="00505D70">
            <w:pPr>
              <w:spacing w:after="160" w:line="259" w:lineRule="auto"/>
              <w:jc w:val="center"/>
              <w:rPr>
                <w:rFonts w:ascii="Times New Roman" w:hAnsi="Times New Roman" w:cs="Calibri"/>
                <w:sz w:val="24"/>
                <w:szCs w:val="24"/>
              </w:rPr>
            </w:pPr>
            <w:r w:rsidRPr="00505D70">
              <w:rPr>
                <w:rFonts w:ascii="Times New Roman" w:hAnsi="Times New Roman" w:cs="Calibri"/>
                <w:b/>
                <w:sz w:val="24"/>
                <w:szCs w:val="24"/>
              </w:rPr>
              <w:t>Найменування Товару (торгова назва)</w:t>
            </w:r>
          </w:p>
        </w:tc>
        <w:tc>
          <w:tcPr>
            <w:tcW w:w="53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E9CD77" w14:textId="77777777" w:rsidR="00505D70" w:rsidRPr="00505D70" w:rsidRDefault="00505D70" w:rsidP="00505D70">
            <w:pPr>
              <w:spacing w:after="160" w:line="259" w:lineRule="auto"/>
              <w:ind w:right="734"/>
              <w:jc w:val="center"/>
              <w:rPr>
                <w:rFonts w:ascii="Times New Roman" w:hAnsi="Times New Roman" w:cs="Calibri"/>
                <w:b/>
                <w:sz w:val="24"/>
                <w:szCs w:val="24"/>
              </w:rPr>
            </w:pPr>
            <w:r w:rsidRPr="00505D70">
              <w:rPr>
                <w:rFonts w:ascii="Times New Roman" w:hAnsi="Times New Roman" w:cs="Calibri"/>
                <w:b/>
                <w:sz w:val="24"/>
                <w:szCs w:val="24"/>
              </w:rPr>
              <w:t>Медико-технічні характеристики Товару</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607C30C2" w14:textId="77777777" w:rsidR="00505D70" w:rsidRPr="00505D70" w:rsidRDefault="00505D70" w:rsidP="00505D70">
            <w:pPr>
              <w:spacing w:before="240" w:after="160"/>
              <w:jc w:val="center"/>
              <w:rPr>
                <w:rFonts w:ascii="Times New Roman" w:hAnsi="Times New Roman" w:cs="Calibri"/>
                <w:b/>
                <w:sz w:val="24"/>
                <w:szCs w:val="24"/>
              </w:rPr>
            </w:pPr>
            <w:r w:rsidRPr="00505D70">
              <w:rPr>
                <w:rFonts w:ascii="Times New Roman" w:hAnsi="Times New Roman" w:cs="Calibri"/>
                <w:b/>
                <w:sz w:val="24"/>
                <w:szCs w:val="24"/>
              </w:rPr>
              <w:t>Одиниця виміру</w:t>
            </w:r>
          </w:p>
        </w:tc>
        <w:tc>
          <w:tcPr>
            <w:tcW w:w="1636"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hideMark/>
          </w:tcPr>
          <w:p w14:paraId="17677D49" w14:textId="77777777" w:rsidR="00505D70" w:rsidRPr="00505D70" w:rsidRDefault="00505D70" w:rsidP="00505D70">
            <w:pPr>
              <w:spacing w:before="240" w:after="160"/>
              <w:jc w:val="center"/>
              <w:rPr>
                <w:rFonts w:ascii="Times New Roman" w:hAnsi="Times New Roman" w:cs="Calibri"/>
                <w:b/>
                <w:sz w:val="24"/>
                <w:szCs w:val="24"/>
              </w:rPr>
            </w:pPr>
            <w:r w:rsidRPr="00505D70">
              <w:rPr>
                <w:rFonts w:ascii="Times New Roman" w:hAnsi="Times New Roman" w:cs="Calibri"/>
                <w:b/>
                <w:sz w:val="24"/>
                <w:szCs w:val="24"/>
              </w:rPr>
              <w:t xml:space="preserve"> Кількість</w:t>
            </w:r>
          </w:p>
        </w:tc>
      </w:tr>
      <w:tr w:rsidR="00505D70" w:rsidRPr="00505D70" w14:paraId="55F9D816" w14:textId="77777777" w:rsidTr="00641A85">
        <w:trPr>
          <w:trHeight w:val="261"/>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0398D55E" w14:textId="77777777" w:rsidR="00505D70" w:rsidRPr="00505D70" w:rsidRDefault="00505D70" w:rsidP="00505D70">
            <w:pPr>
              <w:tabs>
                <w:tab w:val="left" w:pos="180"/>
              </w:tabs>
              <w:spacing w:after="0"/>
              <w:jc w:val="both"/>
              <w:rPr>
                <w:rFonts w:ascii="Times New Roman" w:hAnsi="Times New Roman" w:cs="Calibri"/>
                <w:sz w:val="24"/>
                <w:szCs w:val="24"/>
              </w:rPr>
            </w:pPr>
            <w:bookmarkStart w:id="17" w:name="_heading=h.4d34og8"/>
            <w:bookmarkEnd w:id="17"/>
            <w:r w:rsidRPr="00505D70">
              <w:rPr>
                <w:rFonts w:ascii="Times New Roman" w:hAnsi="Times New Roman" w:cs="Calibri"/>
                <w:sz w:val="24"/>
                <w:szCs w:val="24"/>
              </w:rPr>
              <w:t>1</w:t>
            </w:r>
          </w:p>
        </w:tc>
        <w:tc>
          <w:tcPr>
            <w:tcW w:w="4545" w:type="dxa"/>
            <w:tcBorders>
              <w:top w:val="single" w:sz="4" w:space="0" w:color="000000"/>
              <w:left w:val="single" w:sz="4" w:space="0" w:color="000000"/>
              <w:bottom w:val="single" w:sz="4" w:space="0" w:color="000000"/>
              <w:right w:val="single" w:sz="4" w:space="0" w:color="000000"/>
            </w:tcBorders>
            <w:vAlign w:val="center"/>
          </w:tcPr>
          <w:p w14:paraId="193E2A7A" w14:textId="77777777" w:rsidR="00505D70" w:rsidRPr="00505D70" w:rsidRDefault="00505D70" w:rsidP="00505D70">
            <w:pPr>
              <w:spacing w:after="0" w:line="259" w:lineRule="auto"/>
              <w:jc w:val="both"/>
              <w:rPr>
                <w:rFonts w:ascii="Times New Roman" w:hAnsi="Times New Roman" w:cs="Calibri"/>
                <w:sz w:val="24"/>
                <w:szCs w:val="24"/>
              </w:rPr>
            </w:pPr>
          </w:p>
        </w:tc>
        <w:tc>
          <w:tcPr>
            <w:tcW w:w="5355" w:type="dxa"/>
            <w:tcBorders>
              <w:top w:val="single" w:sz="4" w:space="0" w:color="000000"/>
              <w:left w:val="single" w:sz="4" w:space="0" w:color="000000"/>
              <w:bottom w:val="single" w:sz="4" w:space="0" w:color="000000"/>
              <w:right w:val="single" w:sz="4" w:space="0" w:color="000000"/>
            </w:tcBorders>
          </w:tcPr>
          <w:p w14:paraId="00F04E0F"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1DEF50B8"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00F87053" w14:textId="77777777" w:rsidR="00505D70" w:rsidRPr="00505D70" w:rsidRDefault="00505D70" w:rsidP="00505D70">
            <w:pPr>
              <w:tabs>
                <w:tab w:val="left" w:pos="180"/>
              </w:tabs>
              <w:spacing w:after="0"/>
              <w:ind w:right="734"/>
              <w:jc w:val="center"/>
              <w:rPr>
                <w:rFonts w:ascii="Times New Roman" w:hAnsi="Times New Roman" w:cs="Calibri"/>
                <w:sz w:val="24"/>
                <w:szCs w:val="24"/>
              </w:rPr>
            </w:pPr>
          </w:p>
        </w:tc>
      </w:tr>
      <w:tr w:rsidR="00505D70" w:rsidRPr="00505D70" w14:paraId="55735998" w14:textId="77777777" w:rsidTr="00641A85">
        <w:trPr>
          <w:trHeight w:val="261"/>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6CE3A177" w14:textId="77777777" w:rsidR="00505D70" w:rsidRPr="00505D70" w:rsidRDefault="00505D70" w:rsidP="00505D70">
            <w:pPr>
              <w:tabs>
                <w:tab w:val="left" w:pos="180"/>
              </w:tabs>
              <w:spacing w:after="0"/>
              <w:jc w:val="both"/>
              <w:rPr>
                <w:rFonts w:ascii="Times New Roman" w:hAnsi="Times New Roman" w:cs="Calibri"/>
                <w:sz w:val="24"/>
                <w:szCs w:val="24"/>
              </w:rPr>
            </w:pPr>
            <w:r w:rsidRPr="00505D70">
              <w:rPr>
                <w:rFonts w:ascii="Times New Roman" w:hAnsi="Times New Roman" w:cs="Calibri"/>
                <w:sz w:val="24"/>
                <w:szCs w:val="24"/>
              </w:rPr>
              <w:t>….</w:t>
            </w:r>
          </w:p>
        </w:tc>
        <w:tc>
          <w:tcPr>
            <w:tcW w:w="4545" w:type="dxa"/>
            <w:tcBorders>
              <w:top w:val="single" w:sz="4" w:space="0" w:color="000000"/>
              <w:left w:val="single" w:sz="4" w:space="0" w:color="000000"/>
              <w:bottom w:val="single" w:sz="4" w:space="0" w:color="000000"/>
              <w:right w:val="single" w:sz="4" w:space="0" w:color="000000"/>
            </w:tcBorders>
            <w:vAlign w:val="center"/>
          </w:tcPr>
          <w:p w14:paraId="73B63B47" w14:textId="77777777" w:rsidR="00505D70" w:rsidRPr="00505D70" w:rsidRDefault="00505D70" w:rsidP="00505D70">
            <w:pPr>
              <w:spacing w:after="0" w:line="259" w:lineRule="auto"/>
              <w:jc w:val="both"/>
              <w:rPr>
                <w:rFonts w:ascii="Times New Roman" w:hAnsi="Times New Roman" w:cs="Calibri"/>
                <w:sz w:val="24"/>
                <w:szCs w:val="24"/>
              </w:rPr>
            </w:pPr>
          </w:p>
        </w:tc>
        <w:tc>
          <w:tcPr>
            <w:tcW w:w="5355" w:type="dxa"/>
            <w:tcBorders>
              <w:top w:val="single" w:sz="4" w:space="0" w:color="000000"/>
              <w:left w:val="single" w:sz="4" w:space="0" w:color="000000"/>
              <w:bottom w:val="single" w:sz="4" w:space="0" w:color="000000"/>
              <w:right w:val="single" w:sz="4" w:space="0" w:color="000000"/>
            </w:tcBorders>
          </w:tcPr>
          <w:p w14:paraId="310D061C"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5BB028A0"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101374C5" w14:textId="77777777" w:rsidR="00505D70" w:rsidRPr="00505D70" w:rsidRDefault="00505D70" w:rsidP="00505D70">
            <w:pPr>
              <w:tabs>
                <w:tab w:val="left" w:pos="180"/>
              </w:tabs>
              <w:spacing w:after="0"/>
              <w:ind w:right="734"/>
              <w:jc w:val="center"/>
              <w:rPr>
                <w:rFonts w:ascii="Times New Roman" w:hAnsi="Times New Roman" w:cs="Calibri"/>
                <w:sz w:val="24"/>
                <w:szCs w:val="24"/>
              </w:rPr>
            </w:pPr>
          </w:p>
        </w:tc>
      </w:tr>
    </w:tbl>
    <w:tbl>
      <w:tblPr>
        <w:tblW w:w="15030" w:type="dxa"/>
        <w:tblLayout w:type="fixed"/>
        <w:tblLook w:val="0400" w:firstRow="0" w:lastRow="0" w:firstColumn="0" w:lastColumn="0" w:noHBand="0" w:noVBand="1"/>
      </w:tblPr>
      <w:tblGrid>
        <w:gridCol w:w="4963"/>
        <w:gridCol w:w="10067"/>
      </w:tblGrid>
      <w:tr w:rsidR="00505D70" w:rsidRPr="00505D70" w14:paraId="08E09154" w14:textId="77777777" w:rsidTr="00505D70">
        <w:tc>
          <w:tcPr>
            <w:tcW w:w="4963" w:type="dxa"/>
          </w:tcPr>
          <w:p w14:paraId="6AA7B28A" w14:textId="77777777" w:rsidR="00505D70" w:rsidRPr="00505D70" w:rsidRDefault="00505D70" w:rsidP="00505D70">
            <w:pPr>
              <w:spacing w:after="0" w:line="259" w:lineRule="auto"/>
              <w:jc w:val="center"/>
              <w:rPr>
                <w:rFonts w:ascii="Times New Roman" w:hAnsi="Times New Roman" w:cs="Calibri"/>
                <w:b/>
                <w:sz w:val="24"/>
                <w:szCs w:val="24"/>
              </w:rPr>
            </w:pPr>
            <w:r w:rsidRPr="00505D70">
              <w:rPr>
                <w:rFonts w:ascii="Times New Roman" w:hAnsi="Times New Roman" w:cs="Calibri"/>
                <w:b/>
                <w:sz w:val="24"/>
                <w:szCs w:val="24"/>
              </w:rPr>
              <w:t>Покупець:</w:t>
            </w:r>
          </w:p>
          <w:p w14:paraId="3E793B7D"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b/>
                <w:sz w:val="24"/>
                <w:szCs w:val="24"/>
              </w:rPr>
            </w:pPr>
            <w:r w:rsidRPr="00505D70">
              <w:rPr>
                <w:rFonts w:ascii="Times New Roman" w:hAnsi="Times New Roman" w:cs="Calibri"/>
                <w:b/>
                <w:sz w:val="24"/>
                <w:szCs w:val="24"/>
              </w:rPr>
              <w:t xml:space="preserve">Державна установа </w:t>
            </w:r>
          </w:p>
          <w:p w14:paraId="4BEBFEB4"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sz w:val="24"/>
                <w:szCs w:val="24"/>
              </w:rPr>
            </w:pPr>
            <w:r w:rsidRPr="00505D70">
              <w:rPr>
                <w:rFonts w:ascii="Times New Roman" w:hAnsi="Times New Roman" w:cs="Calibri"/>
                <w:b/>
                <w:sz w:val="24"/>
                <w:szCs w:val="24"/>
              </w:rPr>
              <w:t>«Центр громадського здоров’я Міністерства охорони здоров’я України»</w:t>
            </w:r>
          </w:p>
          <w:p w14:paraId="3797267E"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04071, м. Київ, вул. Ярославська, буд. 41,</w:t>
            </w:r>
          </w:p>
          <w:p w14:paraId="3CAC8737"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UA118201720343101009300097402ГУДКСУ у м. Києві</w:t>
            </w:r>
          </w:p>
          <w:p w14:paraId="41CC21D8"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Код ЄДРПОУ: 40524109</w:t>
            </w:r>
          </w:p>
          <w:p w14:paraId="4F3B45A4" w14:textId="77777777" w:rsidR="00505D70" w:rsidRPr="00505D70" w:rsidRDefault="00505D70" w:rsidP="00505D70">
            <w:pPr>
              <w:tabs>
                <w:tab w:val="left" w:pos="851"/>
                <w:tab w:val="left" w:pos="1134"/>
              </w:tabs>
              <w:spacing w:after="0" w:line="259" w:lineRule="auto"/>
              <w:jc w:val="both"/>
              <w:rPr>
                <w:rFonts w:ascii="Times New Roman" w:hAnsi="Times New Roman" w:cs="Calibri"/>
                <w:b/>
                <w:sz w:val="24"/>
                <w:szCs w:val="24"/>
              </w:rPr>
            </w:pPr>
            <w:proofErr w:type="spellStart"/>
            <w:r w:rsidRPr="00505D70">
              <w:rPr>
                <w:rFonts w:ascii="Times New Roman" w:hAnsi="Times New Roman" w:cs="Calibri"/>
                <w:sz w:val="24"/>
                <w:szCs w:val="24"/>
              </w:rPr>
              <w:t>Тел</w:t>
            </w:r>
            <w:proofErr w:type="spellEnd"/>
            <w:r w:rsidRPr="00505D70">
              <w:rPr>
                <w:rFonts w:ascii="Times New Roman" w:hAnsi="Times New Roman" w:cs="Calibri"/>
                <w:sz w:val="24"/>
                <w:szCs w:val="24"/>
              </w:rPr>
              <w:t>.(044) 334-56-89</w:t>
            </w:r>
          </w:p>
          <w:p w14:paraId="2FEB8D2E" w14:textId="77777777" w:rsidR="00505D70" w:rsidRPr="00505D70" w:rsidRDefault="00505D70" w:rsidP="00505D70">
            <w:pPr>
              <w:widowControl w:val="0"/>
              <w:spacing w:after="0" w:line="259" w:lineRule="auto"/>
              <w:jc w:val="both"/>
              <w:rPr>
                <w:rFonts w:ascii="Times New Roman" w:hAnsi="Times New Roman" w:cs="Calibri"/>
                <w:b/>
                <w:sz w:val="24"/>
                <w:szCs w:val="24"/>
              </w:rPr>
            </w:pPr>
            <w:r w:rsidRPr="00505D70">
              <w:rPr>
                <w:rFonts w:ascii="Times New Roman" w:hAnsi="Times New Roman" w:cs="Calibri"/>
                <w:b/>
                <w:sz w:val="24"/>
                <w:szCs w:val="24"/>
              </w:rPr>
              <w:t>____________________</w:t>
            </w:r>
          </w:p>
          <w:p w14:paraId="7A93E710" w14:textId="77777777" w:rsidR="00505D70" w:rsidRPr="00505D70" w:rsidRDefault="00505D70" w:rsidP="00505D70">
            <w:pPr>
              <w:tabs>
                <w:tab w:val="left" w:pos="851"/>
                <w:tab w:val="left" w:pos="2625"/>
              </w:tabs>
              <w:spacing w:after="0" w:line="259" w:lineRule="auto"/>
              <w:rPr>
                <w:rFonts w:ascii="Times New Roman" w:hAnsi="Times New Roman" w:cs="Calibri"/>
                <w:b/>
                <w:sz w:val="24"/>
                <w:szCs w:val="24"/>
              </w:rPr>
            </w:pPr>
            <w:r w:rsidRPr="00505D70">
              <w:rPr>
                <w:rFonts w:ascii="Times New Roman" w:hAnsi="Times New Roman" w:cs="Calibri"/>
                <w:sz w:val="24"/>
                <w:szCs w:val="24"/>
              </w:rPr>
              <w:t>________________</w:t>
            </w:r>
            <w:r w:rsidRPr="00505D70">
              <w:rPr>
                <w:rFonts w:ascii="Times New Roman" w:hAnsi="Times New Roman" w:cs="Calibri"/>
                <w:b/>
                <w:sz w:val="24"/>
                <w:szCs w:val="24"/>
              </w:rPr>
              <w:t xml:space="preserve">____ </w:t>
            </w:r>
          </w:p>
        </w:tc>
        <w:tc>
          <w:tcPr>
            <w:tcW w:w="10067" w:type="dxa"/>
          </w:tcPr>
          <w:p w14:paraId="17144A59" w14:textId="77777777" w:rsidR="00505D70" w:rsidRPr="00505D70" w:rsidRDefault="00505D70" w:rsidP="00505D70">
            <w:pPr>
              <w:spacing w:after="0" w:line="259" w:lineRule="auto"/>
              <w:ind w:firstLine="4144"/>
              <w:jc w:val="center"/>
              <w:rPr>
                <w:rFonts w:ascii="Times New Roman" w:hAnsi="Times New Roman" w:cs="Calibri"/>
                <w:b/>
                <w:sz w:val="24"/>
                <w:szCs w:val="24"/>
              </w:rPr>
            </w:pPr>
            <w:r w:rsidRPr="00505D70">
              <w:rPr>
                <w:rFonts w:ascii="Times New Roman" w:hAnsi="Times New Roman" w:cs="Calibri"/>
                <w:b/>
                <w:sz w:val="24"/>
                <w:szCs w:val="24"/>
              </w:rPr>
              <w:t>Постачальник:</w:t>
            </w:r>
          </w:p>
          <w:p w14:paraId="007503CA"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241F0C7D"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562EE26A"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5FB0DB07"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1ECF8DE3"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1B82F7FD"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0A705312"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122F88D2"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44A0AB5E"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62DB0F23"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tc>
      </w:tr>
    </w:tbl>
    <w:p w14:paraId="2A33EE4D" w14:textId="77777777" w:rsidR="00505D70" w:rsidRPr="00505D70" w:rsidRDefault="00505D70" w:rsidP="00505D70">
      <w:pPr>
        <w:spacing w:after="160" w:line="259" w:lineRule="auto"/>
        <w:rPr>
          <w:rFonts w:eastAsia="Calibri" w:cs="Calibri"/>
          <w:sz w:val="24"/>
          <w:szCs w:val="24"/>
        </w:rPr>
      </w:pPr>
    </w:p>
    <w:p w14:paraId="43A626BF" w14:textId="77777777" w:rsidR="00250326" w:rsidRPr="005F20D4" w:rsidRDefault="00250326" w:rsidP="00250326">
      <w:pPr>
        <w:tabs>
          <w:tab w:val="left" w:pos="993"/>
          <w:tab w:val="left" w:pos="4678"/>
        </w:tabs>
        <w:spacing w:after="0" w:line="240" w:lineRule="auto"/>
        <w:ind w:left="5670"/>
        <w:jc w:val="both"/>
        <w:rPr>
          <w:rFonts w:ascii="Times New Roman" w:hAnsi="Times New Roman"/>
          <w:sz w:val="24"/>
          <w:szCs w:val="24"/>
        </w:rPr>
        <w:sectPr w:rsidR="00250326" w:rsidRPr="005F20D4" w:rsidSect="00505D70">
          <w:footerReference w:type="default" r:id="rId12"/>
          <w:footerReference w:type="first" r:id="rId13"/>
          <w:pgSz w:w="16838" w:h="11906" w:orient="landscape"/>
          <w:pgMar w:top="1417" w:right="850" w:bottom="850" w:left="850" w:header="709" w:footer="709" w:gutter="0"/>
          <w:cols w:space="720"/>
          <w:docGrid w:linePitch="299"/>
        </w:sectPr>
      </w:pPr>
    </w:p>
    <w:bookmarkEnd w:id="8"/>
    <w:p w14:paraId="62858A54" w14:textId="77777777" w:rsidR="00456F0D" w:rsidRPr="005F20D4" w:rsidRDefault="00456F0D"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Додаток 5</w:t>
      </w:r>
    </w:p>
    <w:p w14:paraId="381892BB" w14:textId="29D1843C" w:rsidR="00456F0D" w:rsidRPr="005F20D4" w:rsidRDefault="00456F0D"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t>до оголошення про закупівлю №</w:t>
      </w:r>
      <w:r w:rsidR="00CD4D97">
        <w:rPr>
          <w:rFonts w:ascii="Times New Roman" w:hAnsi="Times New Roman"/>
          <w:bCs/>
          <w:sz w:val="24"/>
          <w:szCs w:val="24"/>
        </w:rPr>
        <w:t xml:space="preserve"> </w:t>
      </w:r>
      <w:r w:rsidR="00263466">
        <w:rPr>
          <w:rFonts w:ascii="Times New Roman" w:hAnsi="Times New Roman"/>
          <w:bCs/>
          <w:sz w:val="24"/>
          <w:szCs w:val="24"/>
        </w:rPr>
        <w:t>276</w:t>
      </w:r>
    </w:p>
    <w:p w14:paraId="21C1DE16" w14:textId="77777777" w:rsidR="00456F0D" w:rsidRPr="005F20D4" w:rsidRDefault="00456F0D" w:rsidP="00456F0D">
      <w:pPr>
        <w:tabs>
          <w:tab w:val="left" w:pos="6925"/>
        </w:tabs>
        <w:rPr>
          <w:rFonts w:ascii="Times New Roman" w:hAnsi="Times New Roman"/>
          <w:b/>
          <w:bCs/>
        </w:rPr>
      </w:pPr>
    </w:p>
    <w:p w14:paraId="2571B6C7" w14:textId="77777777" w:rsidR="00456F0D" w:rsidRPr="005F20D4" w:rsidRDefault="00456F0D" w:rsidP="00456F0D">
      <w:pPr>
        <w:tabs>
          <w:tab w:val="left" w:pos="6925"/>
        </w:tabs>
        <w:rPr>
          <w:rFonts w:ascii="Times New Roman" w:hAnsi="Times New Roman"/>
        </w:rPr>
      </w:pPr>
      <w:r w:rsidRPr="005F20D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F20D4">
        <w:rPr>
          <w:rFonts w:ascii="Times New Roman" w:hAnsi="Times New Roman"/>
          <w:b/>
          <w:bCs/>
        </w:rPr>
        <w:t>The</w:t>
      </w:r>
      <w:proofErr w:type="spellEnd"/>
      <w:r w:rsidRPr="005F20D4">
        <w:rPr>
          <w:rFonts w:ascii="Times New Roman" w:hAnsi="Times New Roman"/>
          <w:b/>
          <w:bCs/>
        </w:rPr>
        <w:t xml:space="preserve"> </w:t>
      </w:r>
      <w:proofErr w:type="spellStart"/>
      <w:r w:rsidRPr="005F20D4">
        <w:rPr>
          <w:rFonts w:ascii="Times New Roman" w:hAnsi="Times New Roman"/>
          <w:b/>
          <w:bCs/>
        </w:rPr>
        <w:t>Global</w:t>
      </w:r>
      <w:proofErr w:type="spellEnd"/>
      <w:r w:rsidRPr="005F20D4">
        <w:rPr>
          <w:rFonts w:ascii="Times New Roman" w:hAnsi="Times New Roman"/>
          <w:b/>
          <w:bCs/>
        </w:rPr>
        <w:t xml:space="preserve"> </w:t>
      </w:r>
      <w:proofErr w:type="spellStart"/>
      <w:r w:rsidRPr="005F20D4">
        <w:rPr>
          <w:rFonts w:ascii="Times New Roman" w:hAnsi="Times New Roman"/>
          <w:b/>
          <w:bCs/>
        </w:rPr>
        <w:t>Fund</w:t>
      </w:r>
      <w:proofErr w:type="spellEnd"/>
    </w:p>
    <w:p w14:paraId="167DC065" w14:textId="77777777" w:rsidR="00456F0D" w:rsidRPr="005F20D4" w:rsidRDefault="00456F0D" w:rsidP="00456F0D">
      <w:pPr>
        <w:pStyle w:val="Default"/>
        <w:rPr>
          <w:rFonts w:ascii="Times New Roman" w:hAnsi="Times New Roman" w:cs="Times New Roman"/>
          <w:lang w:val="uk-UA"/>
        </w:rPr>
      </w:pPr>
      <w:proofErr w:type="spellStart"/>
      <w:r w:rsidRPr="005F20D4">
        <w:rPr>
          <w:rFonts w:ascii="Times New Roman" w:hAnsi="Times New Roman" w:cs="Times New Roman"/>
          <w:lang w:val="uk-UA"/>
        </w:rPr>
        <w:t>To</w:t>
      </w:r>
      <w:proofErr w:type="spellEnd"/>
      <w:r w:rsidRPr="005F20D4">
        <w:rPr>
          <w:rFonts w:ascii="Times New Roman" w:hAnsi="Times New Roman" w:cs="Times New Roman"/>
          <w:lang w:val="uk-UA"/>
        </w:rPr>
        <w:t xml:space="preserve"> </w:t>
      </w:r>
      <w:proofErr w:type="spellStart"/>
      <w:r w:rsidRPr="005F20D4">
        <w:rPr>
          <w:rFonts w:ascii="Times New Roman" w:hAnsi="Times New Roman" w:cs="Times New Roman"/>
          <w:lang w:val="uk-UA"/>
        </w:rPr>
        <w:t>Fight</w:t>
      </w:r>
      <w:proofErr w:type="spellEnd"/>
      <w:r w:rsidRPr="005F20D4">
        <w:rPr>
          <w:rFonts w:ascii="Times New Roman" w:hAnsi="Times New Roman" w:cs="Times New Roman"/>
          <w:lang w:val="uk-UA"/>
        </w:rPr>
        <w:t xml:space="preserve"> </w:t>
      </w:r>
      <w:r w:rsidRPr="005F20D4">
        <w:rPr>
          <w:rFonts w:ascii="Times New Roman" w:hAnsi="Times New Roman" w:cs="Times New Roman"/>
          <w:b/>
          <w:bCs/>
          <w:lang w:val="uk-UA"/>
        </w:rPr>
        <w:t xml:space="preserve">AIDS, </w:t>
      </w:r>
      <w:proofErr w:type="spellStart"/>
      <w:r w:rsidRPr="005F20D4">
        <w:rPr>
          <w:rFonts w:ascii="Times New Roman" w:hAnsi="Times New Roman" w:cs="Times New Roman"/>
          <w:lang w:val="uk-UA"/>
        </w:rPr>
        <w:t>Tuberculosis</w:t>
      </w:r>
      <w:proofErr w:type="spellEnd"/>
      <w:r w:rsidRPr="005F20D4">
        <w:rPr>
          <w:rFonts w:ascii="Times New Roman" w:hAnsi="Times New Roman" w:cs="Times New Roman"/>
          <w:lang w:val="uk-UA"/>
        </w:rPr>
        <w:t xml:space="preserve"> </w:t>
      </w:r>
      <w:proofErr w:type="spellStart"/>
      <w:r w:rsidRPr="005F20D4">
        <w:rPr>
          <w:rFonts w:ascii="Times New Roman" w:hAnsi="Times New Roman" w:cs="Times New Roman"/>
          <w:lang w:val="uk-UA"/>
        </w:rPr>
        <w:t>and</w:t>
      </w:r>
      <w:proofErr w:type="spellEnd"/>
      <w:r w:rsidRPr="005F20D4">
        <w:rPr>
          <w:rFonts w:ascii="Times New Roman" w:hAnsi="Times New Roman" w:cs="Times New Roman"/>
          <w:lang w:val="uk-UA"/>
        </w:rPr>
        <w:t xml:space="preserve"> </w:t>
      </w:r>
      <w:proofErr w:type="spellStart"/>
      <w:r w:rsidRPr="005F20D4">
        <w:rPr>
          <w:rFonts w:ascii="Times New Roman" w:hAnsi="Times New Roman" w:cs="Times New Roman"/>
          <w:lang w:val="uk-UA"/>
        </w:rPr>
        <w:t>Malaria</w:t>
      </w:r>
      <w:proofErr w:type="spellEnd"/>
      <w:r w:rsidRPr="005F20D4">
        <w:rPr>
          <w:rFonts w:ascii="Times New Roman" w:hAnsi="Times New Roman" w:cs="Times New Roman"/>
          <w:lang w:val="uk-UA"/>
        </w:rPr>
        <w:t xml:space="preserve">  </w:t>
      </w:r>
    </w:p>
    <w:p w14:paraId="714A9CD5" w14:textId="77777777" w:rsidR="00456F0D" w:rsidRPr="005F20D4" w:rsidRDefault="00456F0D" w:rsidP="00456F0D">
      <w:pPr>
        <w:pStyle w:val="Default"/>
        <w:jc w:val="both"/>
        <w:rPr>
          <w:rFonts w:ascii="Times New Roman" w:hAnsi="Times New Roman" w:cs="Times New Roman"/>
          <w:lang w:val="uk-UA"/>
        </w:rPr>
      </w:pPr>
    </w:p>
    <w:p w14:paraId="566F95C8" w14:textId="77777777" w:rsidR="00456F0D" w:rsidRPr="005F20D4" w:rsidRDefault="00456F0D" w:rsidP="00456F0D">
      <w:pPr>
        <w:pStyle w:val="Default"/>
        <w:jc w:val="center"/>
        <w:rPr>
          <w:rFonts w:ascii="Times New Roman" w:hAnsi="Times New Roman" w:cs="Times New Roman"/>
          <w:b/>
          <w:lang w:val="uk-UA"/>
        </w:rPr>
      </w:pPr>
    </w:p>
    <w:p w14:paraId="11D203FC" w14:textId="77777777" w:rsidR="00456F0D" w:rsidRPr="005F20D4" w:rsidRDefault="00456F0D" w:rsidP="00456F0D">
      <w:pPr>
        <w:pStyle w:val="Default"/>
        <w:jc w:val="center"/>
        <w:rPr>
          <w:rFonts w:ascii="Times New Roman" w:hAnsi="Times New Roman" w:cs="Times New Roman"/>
          <w:b/>
          <w:lang w:val="uk-UA"/>
        </w:rPr>
      </w:pPr>
      <w:r w:rsidRPr="005F20D4">
        <w:rPr>
          <w:rFonts w:ascii="Times New Roman" w:hAnsi="Times New Roman" w:cs="Times New Roman"/>
          <w:b/>
          <w:lang w:val="uk-UA"/>
        </w:rPr>
        <w:t>КОДЕКС ПОВЕДІНКИ ПОСТАЧАЛЬНИКІВ*</w:t>
      </w:r>
    </w:p>
    <w:p w14:paraId="40EF845B" w14:textId="77777777" w:rsidR="00456F0D" w:rsidRPr="005F20D4" w:rsidRDefault="00456F0D" w:rsidP="00456F0D">
      <w:pPr>
        <w:pStyle w:val="Default"/>
        <w:jc w:val="both"/>
        <w:rPr>
          <w:rFonts w:ascii="Times New Roman" w:hAnsi="Times New Roman" w:cs="Times New Roman"/>
          <w:b/>
          <w:lang w:val="uk-UA"/>
        </w:rPr>
      </w:pPr>
    </w:p>
    <w:p w14:paraId="3FB57E89"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Вступ</w:t>
      </w:r>
    </w:p>
    <w:p w14:paraId="30C421B1" w14:textId="77777777" w:rsidR="00456F0D" w:rsidRPr="005F20D4" w:rsidRDefault="00456F0D" w:rsidP="00456F0D">
      <w:pPr>
        <w:pStyle w:val="Default"/>
        <w:jc w:val="both"/>
        <w:rPr>
          <w:rFonts w:ascii="Times New Roman" w:hAnsi="Times New Roman" w:cs="Times New Roman"/>
          <w:lang w:val="uk-UA"/>
        </w:rPr>
      </w:pPr>
    </w:p>
    <w:p w14:paraId="6F4D478F"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5F20D4" w:rsidRDefault="00456F0D" w:rsidP="00456F0D">
      <w:pPr>
        <w:pStyle w:val="Default"/>
        <w:jc w:val="both"/>
        <w:rPr>
          <w:rFonts w:ascii="Times New Roman" w:hAnsi="Times New Roman" w:cs="Times New Roman"/>
          <w:lang w:val="uk-UA"/>
        </w:rPr>
      </w:pPr>
    </w:p>
    <w:p w14:paraId="79FB21C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F20D4">
        <w:rPr>
          <w:rFonts w:ascii="Times New Roman" w:hAnsi="Times New Roman" w:cs="Times New Roman"/>
          <w:lang w:val="uk-UA"/>
        </w:rPr>
        <w:t>закупівлями</w:t>
      </w:r>
      <w:proofErr w:type="spellEnd"/>
      <w:r w:rsidRPr="005F20D4">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5F20D4" w:rsidRDefault="00456F0D" w:rsidP="00456F0D">
      <w:pPr>
        <w:pStyle w:val="Default"/>
        <w:jc w:val="both"/>
        <w:rPr>
          <w:rFonts w:ascii="Times New Roman" w:hAnsi="Times New Roman" w:cs="Times New Roman"/>
          <w:lang w:val="uk-UA"/>
        </w:rPr>
      </w:pPr>
    </w:p>
    <w:p w14:paraId="1D1175A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F20D4">
        <w:rPr>
          <w:rFonts w:ascii="Times New Roman" w:hAnsi="Times New Roman" w:cs="Times New Roman"/>
          <w:lang w:val="uk-UA"/>
        </w:rPr>
        <w:t>закупівлях</w:t>
      </w:r>
      <w:proofErr w:type="spellEnd"/>
      <w:r w:rsidRPr="005F20D4">
        <w:rPr>
          <w:rFonts w:ascii="Times New Roman" w:hAnsi="Times New Roman" w:cs="Times New Roman"/>
          <w:lang w:val="uk-UA"/>
        </w:rPr>
        <w:t xml:space="preserve"> за кошти Глобального фонду. </w:t>
      </w:r>
    </w:p>
    <w:p w14:paraId="41DC52DA" w14:textId="77777777" w:rsidR="00456F0D" w:rsidRPr="005F20D4" w:rsidRDefault="00456F0D" w:rsidP="00456F0D">
      <w:pPr>
        <w:pStyle w:val="Default"/>
        <w:jc w:val="both"/>
        <w:rPr>
          <w:rFonts w:ascii="Times New Roman" w:hAnsi="Times New Roman" w:cs="Times New Roman"/>
          <w:lang w:val="uk-UA"/>
        </w:rPr>
      </w:pPr>
    </w:p>
    <w:p w14:paraId="3C634957"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F20D4">
        <w:rPr>
          <w:rFonts w:ascii="Times New Roman" w:hAnsi="Times New Roman" w:cs="Times New Roman"/>
          <w:lang w:val="uk-UA"/>
        </w:rPr>
        <w:t>зворотнього</w:t>
      </w:r>
      <w:proofErr w:type="spellEnd"/>
      <w:r w:rsidRPr="005F20D4">
        <w:rPr>
          <w:rFonts w:ascii="Times New Roman" w:hAnsi="Times New Roman" w:cs="Times New Roman"/>
          <w:lang w:val="uk-UA"/>
        </w:rPr>
        <w:t xml:space="preserve"> зв’язку від партнерів.</w:t>
      </w:r>
    </w:p>
    <w:p w14:paraId="480167C5" w14:textId="77777777" w:rsidR="00456F0D" w:rsidRPr="005F20D4" w:rsidRDefault="00456F0D" w:rsidP="00456F0D">
      <w:pPr>
        <w:pStyle w:val="Default"/>
        <w:jc w:val="both"/>
        <w:rPr>
          <w:rFonts w:ascii="Times New Roman" w:hAnsi="Times New Roman" w:cs="Times New Roman"/>
          <w:lang w:val="uk-UA"/>
        </w:rPr>
      </w:pPr>
    </w:p>
    <w:p w14:paraId="78F6D03F"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Мандат цього Кодексу </w:t>
      </w:r>
    </w:p>
    <w:p w14:paraId="2F9FFF5E" w14:textId="77777777" w:rsidR="00456F0D" w:rsidRPr="005F20D4" w:rsidRDefault="00456F0D" w:rsidP="00456F0D">
      <w:pPr>
        <w:pStyle w:val="Default"/>
        <w:jc w:val="both"/>
        <w:rPr>
          <w:rFonts w:ascii="Times New Roman" w:hAnsi="Times New Roman" w:cs="Times New Roman"/>
          <w:lang w:val="uk-UA"/>
        </w:rPr>
      </w:pPr>
    </w:p>
    <w:p w14:paraId="2814840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5. Цей Кодексу </w:t>
      </w:r>
      <w:r w:rsidRPr="005F20D4">
        <w:rPr>
          <w:rFonts w:ascii="Times New Roman" w:hAnsi="Times New Roman" w:cs="Times New Roman"/>
          <w:b/>
          <w:lang w:val="uk-UA"/>
        </w:rPr>
        <w:t>вимагає від</w:t>
      </w:r>
      <w:r w:rsidRPr="005F20D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5F20D4">
        <w:rPr>
          <w:rFonts w:ascii="Times New Roman" w:hAnsi="Times New Roman" w:cs="Times New Roman"/>
          <w:i/>
          <w:lang w:val="uk-UA"/>
        </w:rPr>
        <w:t>постачальники</w:t>
      </w:r>
      <w:r w:rsidRPr="005F20D4">
        <w:rPr>
          <w:rFonts w:ascii="Times New Roman" w:hAnsi="Times New Roman" w:cs="Times New Roman"/>
          <w:lang w:val="uk-UA"/>
        </w:rPr>
        <w:t xml:space="preserve">»), включаючи всіх </w:t>
      </w:r>
    </w:p>
    <w:p w14:paraId="3618DF73"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5F20D4" w:rsidRDefault="00456F0D" w:rsidP="00456F0D">
      <w:pPr>
        <w:pStyle w:val="Default"/>
        <w:jc w:val="both"/>
        <w:rPr>
          <w:rFonts w:ascii="Times New Roman" w:hAnsi="Times New Roman" w:cs="Times New Roman"/>
          <w:i/>
          <w:lang w:val="uk-UA"/>
        </w:rPr>
      </w:pPr>
      <w:r w:rsidRPr="005F20D4">
        <w:rPr>
          <w:rFonts w:ascii="Times New Roman" w:hAnsi="Times New Roman" w:cs="Times New Roman"/>
          <w:lang w:val="uk-UA"/>
        </w:rPr>
        <w:t>та посередників постачальних організацій (кожен з яких є «</w:t>
      </w:r>
      <w:r w:rsidRPr="005F20D4">
        <w:rPr>
          <w:rFonts w:ascii="Times New Roman" w:hAnsi="Times New Roman" w:cs="Times New Roman"/>
          <w:i/>
          <w:lang w:val="uk-UA"/>
        </w:rPr>
        <w:t>представником постачальника</w:t>
      </w:r>
      <w:r w:rsidRPr="005F20D4">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F20D4">
        <w:rPr>
          <w:rFonts w:ascii="Times New Roman" w:hAnsi="Times New Roman" w:cs="Times New Roman"/>
          <w:lang w:val="uk-UA"/>
        </w:rPr>
        <w:t>суб</w:t>
      </w:r>
      <w:proofErr w:type="spellEnd"/>
      <w:r w:rsidRPr="005F20D4">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5F20D4" w:rsidRDefault="00456F0D" w:rsidP="00456F0D">
      <w:pPr>
        <w:pStyle w:val="Default"/>
        <w:jc w:val="both"/>
        <w:rPr>
          <w:rFonts w:ascii="Times New Roman" w:hAnsi="Times New Roman" w:cs="Times New Roman"/>
          <w:lang w:val="uk-UA"/>
        </w:rPr>
      </w:pPr>
    </w:p>
    <w:p w14:paraId="08BBD874"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6. Основні реципієнти, </w:t>
      </w:r>
      <w:proofErr w:type="spellStart"/>
      <w:r w:rsidRPr="005F20D4">
        <w:rPr>
          <w:rFonts w:ascii="Times New Roman" w:hAnsi="Times New Roman" w:cs="Times New Roman"/>
          <w:lang w:val="uk-UA"/>
        </w:rPr>
        <w:t>суб</w:t>
      </w:r>
      <w:proofErr w:type="spellEnd"/>
      <w:r w:rsidRPr="005F20D4">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F20D4">
        <w:rPr>
          <w:rFonts w:ascii="Times New Roman" w:hAnsi="Times New Roman" w:cs="Times New Roman"/>
          <w:lang w:val="uk-UA"/>
        </w:rPr>
        <w:t>т.ч</w:t>
      </w:r>
      <w:proofErr w:type="spellEnd"/>
      <w:r w:rsidRPr="005F20D4">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5F20D4" w:rsidRDefault="00456F0D" w:rsidP="00456F0D">
      <w:pPr>
        <w:pStyle w:val="Default"/>
        <w:jc w:val="both"/>
        <w:rPr>
          <w:rFonts w:ascii="Times New Roman" w:hAnsi="Times New Roman" w:cs="Times New Roman"/>
          <w:b/>
          <w:lang w:val="uk-UA"/>
        </w:rPr>
      </w:pPr>
    </w:p>
    <w:p w14:paraId="1E7DD410" w14:textId="77777777" w:rsidR="00456F0D" w:rsidRPr="005F20D4" w:rsidRDefault="00456F0D" w:rsidP="00456F0D">
      <w:pPr>
        <w:pStyle w:val="Default"/>
        <w:jc w:val="both"/>
        <w:rPr>
          <w:rFonts w:ascii="Times New Roman" w:hAnsi="Times New Roman" w:cs="Times New Roman"/>
          <w:b/>
          <w:lang w:val="uk-UA"/>
        </w:rPr>
      </w:pPr>
    </w:p>
    <w:p w14:paraId="5C3D368A"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lastRenderedPageBreak/>
        <w:t xml:space="preserve">Чесність та прозорість діяльності </w:t>
      </w:r>
    </w:p>
    <w:p w14:paraId="336225F9" w14:textId="77777777" w:rsidR="00456F0D" w:rsidRPr="005F20D4" w:rsidRDefault="00456F0D" w:rsidP="00456F0D">
      <w:pPr>
        <w:pStyle w:val="Default"/>
        <w:jc w:val="both"/>
        <w:rPr>
          <w:rFonts w:ascii="Times New Roman" w:hAnsi="Times New Roman" w:cs="Times New Roman"/>
          <w:lang w:val="uk-UA"/>
        </w:rPr>
      </w:pPr>
    </w:p>
    <w:p w14:paraId="5757932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7. Глобальний Фонд жорстко заперечує будь-яку корупційну, </w:t>
      </w:r>
      <w:proofErr w:type="spellStart"/>
      <w:r w:rsidRPr="005F20D4">
        <w:rPr>
          <w:rFonts w:ascii="Times New Roman" w:hAnsi="Times New Roman" w:cs="Times New Roman"/>
          <w:lang w:val="uk-UA"/>
        </w:rPr>
        <w:t>шахрайську,змовницьку</w:t>
      </w:r>
      <w:proofErr w:type="spellEnd"/>
      <w:r w:rsidRPr="005F20D4">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5F20D4" w:rsidRDefault="00456F0D" w:rsidP="00456F0D">
      <w:pPr>
        <w:pStyle w:val="Default"/>
        <w:jc w:val="both"/>
        <w:rPr>
          <w:rFonts w:ascii="Times New Roman" w:hAnsi="Times New Roman" w:cs="Times New Roman"/>
          <w:lang w:val="uk-UA"/>
        </w:rPr>
      </w:pPr>
    </w:p>
    <w:p w14:paraId="7CFD817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F20D4">
        <w:rPr>
          <w:rFonts w:ascii="Times New Roman" w:hAnsi="Times New Roman" w:cs="Times New Roman"/>
          <w:lang w:val="uk-UA"/>
        </w:rPr>
        <w:t>підзвітно</w:t>
      </w:r>
      <w:proofErr w:type="spellEnd"/>
      <w:r w:rsidRPr="005F20D4">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F20D4">
        <w:rPr>
          <w:rFonts w:ascii="Times New Roman" w:hAnsi="Times New Roman" w:cs="Times New Roman"/>
          <w:lang w:val="uk-UA"/>
        </w:rPr>
        <w:t>правил,встановлених</w:t>
      </w:r>
      <w:proofErr w:type="spellEnd"/>
      <w:r w:rsidRPr="005F20D4">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5F20D4" w:rsidRDefault="00456F0D" w:rsidP="00456F0D">
      <w:pPr>
        <w:pStyle w:val="Default"/>
        <w:jc w:val="both"/>
        <w:rPr>
          <w:rFonts w:ascii="Times New Roman" w:hAnsi="Times New Roman" w:cs="Times New Roman"/>
          <w:lang w:val="uk-UA"/>
        </w:rPr>
      </w:pPr>
    </w:p>
    <w:p w14:paraId="15A2ED70"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F20D4">
        <w:rPr>
          <w:rFonts w:ascii="Times New Roman" w:hAnsi="Times New Roman" w:cs="Times New Roman"/>
          <w:lang w:val="uk-UA"/>
        </w:rPr>
        <w:t>конкуретної</w:t>
      </w:r>
      <w:proofErr w:type="spellEnd"/>
      <w:r w:rsidRPr="005F20D4">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5F20D4" w:rsidRDefault="00456F0D" w:rsidP="00456F0D">
      <w:pPr>
        <w:pStyle w:val="Default"/>
        <w:jc w:val="both"/>
        <w:rPr>
          <w:rFonts w:ascii="Times New Roman" w:hAnsi="Times New Roman" w:cs="Times New Roman"/>
          <w:lang w:val="uk-UA"/>
        </w:rPr>
      </w:pPr>
    </w:p>
    <w:p w14:paraId="6CAC0E39"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«корупційна діяльність»</w:t>
      </w:r>
      <w:r w:rsidRPr="005F20D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5F20D4" w:rsidRDefault="00456F0D" w:rsidP="00456F0D">
      <w:pPr>
        <w:pStyle w:val="Default"/>
        <w:jc w:val="both"/>
        <w:rPr>
          <w:rFonts w:ascii="Times New Roman" w:hAnsi="Times New Roman" w:cs="Times New Roman"/>
          <w:lang w:val="uk-UA"/>
        </w:rPr>
      </w:pPr>
    </w:p>
    <w:p w14:paraId="6D2E7BF2"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«шахрайська діяльність»</w:t>
      </w:r>
      <w:r w:rsidRPr="005F20D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5F20D4" w:rsidRDefault="00456F0D" w:rsidP="00456F0D">
      <w:pPr>
        <w:pStyle w:val="Default"/>
        <w:jc w:val="both"/>
        <w:rPr>
          <w:rFonts w:ascii="Times New Roman" w:hAnsi="Times New Roman" w:cs="Times New Roman"/>
          <w:lang w:val="uk-UA"/>
        </w:rPr>
      </w:pPr>
    </w:p>
    <w:p w14:paraId="17CD60B8"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«насильницька діяльність»</w:t>
      </w:r>
      <w:r w:rsidRPr="005F20D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5F20D4" w:rsidRDefault="00456F0D" w:rsidP="00456F0D">
      <w:pPr>
        <w:pStyle w:val="Default"/>
        <w:jc w:val="both"/>
        <w:rPr>
          <w:rFonts w:ascii="Times New Roman" w:hAnsi="Times New Roman" w:cs="Times New Roman"/>
          <w:lang w:val="uk-UA"/>
        </w:rPr>
      </w:pPr>
    </w:p>
    <w:p w14:paraId="6591EEB0"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«змовницька діяльність»</w:t>
      </w:r>
      <w:r w:rsidRPr="005F20D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5F20D4" w:rsidRDefault="00456F0D" w:rsidP="00456F0D">
      <w:pPr>
        <w:pStyle w:val="Default"/>
        <w:jc w:val="both"/>
        <w:rPr>
          <w:rFonts w:ascii="Times New Roman" w:hAnsi="Times New Roman" w:cs="Times New Roman"/>
          <w:lang w:val="uk-UA"/>
        </w:rPr>
      </w:pPr>
    </w:p>
    <w:p w14:paraId="5D7CE52C"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"анти-конкурентна діяльність"</w:t>
      </w:r>
      <w:r w:rsidRPr="005F20D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5F20D4" w:rsidRDefault="00456F0D" w:rsidP="00456F0D">
      <w:pPr>
        <w:pStyle w:val="Default"/>
        <w:jc w:val="both"/>
        <w:rPr>
          <w:rFonts w:ascii="Times New Roman" w:hAnsi="Times New Roman" w:cs="Times New Roman"/>
          <w:lang w:val="uk-UA"/>
        </w:rPr>
      </w:pPr>
    </w:p>
    <w:p w14:paraId="4EC3C08D"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5F20D4" w:rsidRDefault="00456F0D" w:rsidP="00456F0D">
      <w:pPr>
        <w:pStyle w:val="Default"/>
        <w:jc w:val="both"/>
        <w:rPr>
          <w:rFonts w:ascii="Times New Roman" w:hAnsi="Times New Roman" w:cs="Times New Roman"/>
          <w:lang w:val="uk-UA"/>
        </w:rPr>
      </w:pPr>
    </w:p>
    <w:p w14:paraId="1FC7733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5F20D4">
        <w:rPr>
          <w:rFonts w:ascii="Times New Roman" w:hAnsi="Times New Roman" w:cs="Times New Roman"/>
          <w:lang w:val="uk-UA"/>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5F20D4" w:rsidRDefault="00456F0D" w:rsidP="00456F0D">
      <w:pPr>
        <w:pStyle w:val="Default"/>
        <w:jc w:val="both"/>
        <w:rPr>
          <w:rFonts w:ascii="Times New Roman" w:hAnsi="Times New Roman" w:cs="Times New Roman"/>
          <w:b/>
          <w:lang w:val="uk-UA"/>
        </w:rPr>
      </w:pPr>
    </w:p>
    <w:p w14:paraId="13A61121" w14:textId="77777777" w:rsidR="00456F0D" w:rsidRPr="005F20D4" w:rsidRDefault="00456F0D" w:rsidP="00456F0D">
      <w:pPr>
        <w:pStyle w:val="Default"/>
        <w:jc w:val="both"/>
        <w:rPr>
          <w:rFonts w:ascii="Times New Roman" w:hAnsi="Times New Roman" w:cs="Times New Roman"/>
          <w:b/>
          <w:lang w:val="uk-UA"/>
        </w:rPr>
      </w:pPr>
    </w:p>
    <w:p w14:paraId="64EBD0BD"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Дотримання законодавства </w:t>
      </w:r>
    </w:p>
    <w:p w14:paraId="45B3D3E0" w14:textId="77777777" w:rsidR="00456F0D" w:rsidRPr="005F20D4" w:rsidRDefault="00456F0D" w:rsidP="00456F0D">
      <w:pPr>
        <w:pStyle w:val="Default"/>
        <w:jc w:val="both"/>
        <w:rPr>
          <w:rFonts w:ascii="Times New Roman" w:hAnsi="Times New Roman" w:cs="Times New Roman"/>
          <w:lang w:val="uk-UA"/>
        </w:rPr>
      </w:pPr>
    </w:p>
    <w:p w14:paraId="1ED423D3"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5F20D4" w:rsidRDefault="00456F0D" w:rsidP="00456F0D">
      <w:pPr>
        <w:pStyle w:val="Default"/>
        <w:jc w:val="both"/>
        <w:rPr>
          <w:rFonts w:ascii="Times New Roman" w:hAnsi="Times New Roman" w:cs="Times New Roman"/>
          <w:lang w:val="uk-UA"/>
        </w:rPr>
      </w:pPr>
    </w:p>
    <w:p w14:paraId="0075A95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5F20D4" w:rsidRDefault="00456F0D" w:rsidP="00456F0D">
      <w:pPr>
        <w:pStyle w:val="Default"/>
        <w:jc w:val="both"/>
        <w:rPr>
          <w:rFonts w:ascii="Times New Roman" w:hAnsi="Times New Roman" w:cs="Times New Roman"/>
          <w:lang w:val="uk-UA"/>
        </w:rPr>
      </w:pPr>
    </w:p>
    <w:p w14:paraId="3ED1025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5F20D4" w:rsidRDefault="00456F0D" w:rsidP="00456F0D">
      <w:pPr>
        <w:pStyle w:val="Default"/>
        <w:jc w:val="both"/>
        <w:rPr>
          <w:rFonts w:ascii="Times New Roman" w:hAnsi="Times New Roman" w:cs="Times New Roman"/>
          <w:lang w:val="uk-UA"/>
        </w:rPr>
      </w:pPr>
    </w:p>
    <w:p w14:paraId="45ACB021" w14:textId="77777777" w:rsidR="00456F0D" w:rsidRPr="005F20D4" w:rsidRDefault="00456F0D" w:rsidP="00456F0D">
      <w:pPr>
        <w:pStyle w:val="Default"/>
        <w:jc w:val="both"/>
        <w:rPr>
          <w:rFonts w:ascii="Times New Roman" w:hAnsi="Times New Roman" w:cs="Times New Roman"/>
          <w:lang w:val="uk-UA"/>
        </w:rPr>
      </w:pPr>
    </w:p>
    <w:p w14:paraId="0CEDAB32"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Доступ та співпраця </w:t>
      </w:r>
    </w:p>
    <w:p w14:paraId="14CD6267" w14:textId="77777777" w:rsidR="00456F0D" w:rsidRPr="005F20D4" w:rsidRDefault="00456F0D" w:rsidP="00456F0D">
      <w:pPr>
        <w:pStyle w:val="Default"/>
        <w:jc w:val="both"/>
        <w:rPr>
          <w:rFonts w:ascii="Times New Roman" w:hAnsi="Times New Roman" w:cs="Times New Roman"/>
          <w:lang w:val="uk-UA"/>
        </w:rPr>
      </w:pPr>
    </w:p>
    <w:p w14:paraId="2644B69A"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5F20D4" w:rsidRDefault="00456F0D" w:rsidP="00456F0D">
      <w:pPr>
        <w:pStyle w:val="Default"/>
        <w:jc w:val="both"/>
        <w:rPr>
          <w:rFonts w:ascii="Times New Roman" w:hAnsi="Times New Roman" w:cs="Times New Roman"/>
          <w:lang w:val="uk-UA"/>
        </w:rPr>
      </w:pPr>
    </w:p>
    <w:p w14:paraId="5A022ED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5F20D4" w:rsidRDefault="00456F0D" w:rsidP="00456F0D">
      <w:pPr>
        <w:pStyle w:val="Default"/>
        <w:jc w:val="both"/>
        <w:rPr>
          <w:rFonts w:ascii="Times New Roman" w:hAnsi="Times New Roman" w:cs="Times New Roman"/>
          <w:lang w:val="uk-UA"/>
        </w:rPr>
      </w:pPr>
    </w:p>
    <w:p w14:paraId="60CBFDA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5F20D4" w:rsidRDefault="00456F0D" w:rsidP="00456F0D">
      <w:pPr>
        <w:pStyle w:val="Default"/>
        <w:jc w:val="both"/>
        <w:rPr>
          <w:rFonts w:ascii="Times New Roman" w:hAnsi="Times New Roman" w:cs="Times New Roman"/>
          <w:lang w:val="uk-UA"/>
        </w:rPr>
      </w:pPr>
    </w:p>
    <w:p w14:paraId="7E2D7DA2"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F20D4">
        <w:rPr>
          <w:rFonts w:ascii="Times New Roman" w:hAnsi="Times New Roman" w:cs="Times New Roman"/>
          <w:lang w:val="uk-UA"/>
        </w:rPr>
        <w:t>бенефіціаріїв</w:t>
      </w:r>
      <w:proofErr w:type="spellEnd"/>
      <w:r w:rsidRPr="005F20D4">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F20D4">
        <w:rPr>
          <w:rFonts w:ascii="Times New Roman" w:hAnsi="Times New Roman" w:cs="Times New Roman"/>
          <w:lang w:val="uk-UA"/>
        </w:rPr>
        <w:t>закупівлями</w:t>
      </w:r>
      <w:proofErr w:type="spellEnd"/>
      <w:r w:rsidRPr="005F20D4">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5F20D4" w:rsidRDefault="00456F0D" w:rsidP="00456F0D">
      <w:pPr>
        <w:pStyle w:val="Default"/>
        <w:jc w:val="both"/>
        <w:rPr>
          <w:rFonts w:ascii="Times New Roman" w:hAnsi="Times New Roman" w:cs="Times New Roman"/>
          <w:b/>
          <w:lang w:val="uk-UA"/>
        </w:rPr>
      </w:pPr>
    </w:p>
    <w:p w14:paraId="66C8616D"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Публікації та реклама </w:t>
      </w:r>
    </w:p>
    <w:p w14:paraId="304E708F" w14:textId="77777777" w:rsidR="00456F0D" w:rsidRPr="005F20D4" w:rsidRDefault="00456F0D" w:rsidP="00456F0D">
      <w:pPr>
        <w:pStyle w:val="Default"/>
        <w:jc w:val="both"/>
        <w:rPr>
          <w:rFonts w:ascii="Times New Roman" w:hAnsi="Times New Roman" w:cs="Times New Roman"/>
          <w:lang w:val="uk-UA"/>
        </w:rPr>
      </w:pPr>
    </w:p>
    <w:p w14:paraId="4C40EF3F"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 </w:t>
      </w:r>
    </w:p>
    <w:p w14:paraId="622214F0" w14:textId="77777777" w:rsidR="00456F0D" w:rsidRPr="005F20D4" w:rsidRDefault="00456F0D" w:rsidP="00456F0D">
      <w:pPr>
        <w:pStyle w:val="Default"/>
        <w:jc w:val="both"/>
        <w:rPr>
          <w:rFonts w:ascii="Times New Roman" w:hAnsi="Times New Roman" w:cs="Times New Roman"/>
          <w:lang w:val="uk-UA"/>
        </w:rPr>
      </w:pPr>
    </w:p>
    <w:p w14:paraId="508A2B81"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5F20D4" w:rsidRDefault="00456F0D" w:rsidP="00456F0D">
      <w:pPr>
        <w:pStyle w:val="Default"/>
        <w:jc w:val="both"/>
        <w:rPr>
          <w:rFonts w:ascii="Times New Roman" w:hAnsi="Times New Roman" w:cs="Times New Roman"/>
          <w:lang w:val="uk-UA"/>
        </w:rPr>
      </w:pPr>
    </w:p>
    <w:p w14:paraId="11825192"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5F20D4" w:rsidRDefault="00456F0D" w:rsidP="00456F0D">
      <w:pPr>
        <w:pStyle w:val="Default"/>
        <w:jc w:val="both"/>
        <w:rPr>
          <w:rFonts w:ascii="Times New Roman" w:hAnsi="Times New Roman" w:cs="Times New Roman"/>
          <w:lang w:val="uk-UA"/>
        </w:rPr>
      </w:pPr>
    </w:p>
    <w:p w14:paraId="0061AD1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5F20D4" w:rsidRDefault="00456F0D" w:rsidP="00456F0D">
      <w:pPr>
        <w:pStyle w:val="Default"/>
        <w:jc w:val="both"/>
        <w:rPr>
          <w:rFonts w:ascii="Times New Roman" w:hAnsi="Times New Roman" w:cs="Times New Roman"/>
          <w:lang w:val="uk-UA"/>
        </w:rPr>
      </w:pPr>
    </w:p>
    <w:p w14:paraId="2A9FC34D"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5F20D4">
          <w:rPr>
            <w:rStyle w:val="a7"/>
            <w:rFonts w:ascii="Times New Roman" w:hAnsi="Times New Roman" w:cs="Times New Roman"/>
            <w:lang w:val="uk-UA"/>
          </w:rPr>
          <w:t>https://www.theglobalfund.org/media/6016/core_ethicsandconflictofinterest_policy_en.pdf</w:t>
        </w:r>
      </w:hyperlink>
      <w:r w:rsidRPr="005F20D4">
        <w:rPr>
          <w:rFonts w:ascii="Times New Roman" w:hAnsi="Times New Roman" w:cs="Times New Roman"/>
          <w:lang w:val="uk-UA"/>
        </w:rPr>
        <w:t>)</w:t>
      </w:r>
    </w:p>
    <w:p w14:paraId="73F6CAB9" w14:textId="77777777" w:rsidR="00456F0D" w:rsidRPr="005F20D4" w:rsidRDefault="00456F0D" w:rsidP="00456F0D">
      <w:pPr>
        <w:pStyle w:val="Default"/>
        <w:jc w:val="both"/>
        <w:rPr>
          <w:rFonts w:ascii="Times New Roman" w:hAnsi="Times New Roman" w:cs="Times New Roman"/>
          <w:lang w:val="uk-UA"/>
        </w:rPr>
      </w:pPr>
    </w:p>
    <w:p w14:paraId="5DCC047B"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5F20D4">
          <w:rPr>
            <w:rStyle w:val="a7"/>
            <w:rFonts w:ascii="Times New Roman" w:hAnsi="Times New Roman" w:cs="Times New Roman"/>
            <w:lang w:val="uk-UA"/>
          </w:rPr>
          <w:t>https://www.ispeakoutnow.org/home-page/</w:t>
        </w:r>
      </w:hyperlink>
      <w:r w:rsidRPr="005F20D4">
        <w:rPr>
          <w:rFonts w:ascii="Times New Roman" w:hAnsi="Times New Roman" w:cs="Times New Roman"/>
          <w:lang w:val="uk-UA"/>
        </w:rPr>
        <w:t xml:space="preserve"> </w:t>
      </w:r>
    </w:p>
    <w:p w14:paraId="76D4C47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 </w:t>
      </w:r>
    </w:p>
    <w:p w14:paraId="5B81E4A4"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5F20D4" w:rsidRDefault="00456F0D" w:rsidP="00456F0D">
      <w:pPr>
        <w:pStyle w:val="Default"/>
        <w:jc w:val="both"/>
        <w:rPr>
          <w:rFonts w:ascii="Times New Roman" w:hAnsi="Times New Roman" w:cs="Times New Roman"/>
          <w:lang w:val="uk-UA"/>
        </w:rPr>
      </w:pPr>
    </w:p>
    <w:p w14:paraId="63A8CFB5"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F20D4">
        <w:rPr>
          <w:rFonts w:ascii="Times New Roman" w:hAnsi="Times New Roman" w:cs="Times New Roman"/>
          <w:color w:val="0000FF"/>
          <w:u w:val="single"/>
          <w:lang w:val="uk-UA"/>
        </w:rPr>
        <w:t>www.unglobalcompact.org</w:t>
      </w:r>
      <w:r w:rsidRPr="005F20D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5F20D4" w:rsidRDefault="00456F0D" w:rsidP="00456F0D">
      <w:pPr>
        <w:pStyle w:val="Default"/>
        <w:jc w:val="both"/>
        <w:rPr>
          <w:rFonts w:ascii="Times New Roman" w:hAnsi="Times New Roman" w:cs="Times New Roman"/>
          <w:lang w:val="uk-UA"/>
        </w:rPr>
      </w:pPr>
    </w:p>
    <w:p w14:paraId="3E2C9924"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5F20D4" w:rsidRDefault="00456F0D" w:rsidP="00456F0D">
      <w:pPr>
        <w:pStyle w:val="Default"/>
        <w:jc w:val="both"/>
        <w:rPr>
          <w:rFonts w:ascii="Times New Roman" w:hAnsi="Times New Roman" w:cs="Times New Roman"/>
          <w:lang w:val="uk-UA"/>
        </w:rPr>
      </w:pPr>
    </w:p>
    <w:p w14:paraId="0D0E984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lastRenderedPageBreak/>
        <w:t xml:space="preserve">утримання від діяльності або участі в процесах порушення прав людини; </w:t>
      </w:r>
    </w:p>
    <w:p w14:paraId="31329C8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дій зі скасування дитячої праці; </w:t>
      </w:r>
    </w:p>
    <w:p w14:paraId="6B9AC6C3"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5F20D4" w:rsidRDefault="00456F0D" w:rsidP="00456F0D">
      <w:pPr>
        <w:pStyle w:val="Default"/>
        <w:jc w:val="both"/>
        <w:rPr>
          <w:rFonts w:ascii="Times New Roman" w:hAnsi="Times New Roman" w:cs="Times New Roman"/>
          <w:lang w:val="uk-UA"/>
        </w:rPr>
      </w:pPr>
    </w:p>
    <w:p w14:paraId="2D5628BF" w14:textId="77777777" w:rsidR="00456F0D" w:rsidRPr="005F20D4" w:rsidRDefault="00456F0D" w:rsidP="00456F0D">
      <w:pPr>
        <w:pStyle w:val="Default"/>
        <w:jc w:val="both"/>
        <w:rPr>
          <w:rFonts w:ascii="Times New Roman" w:hAnsi="Times New Roman" w:cs="Times New Roman"/>
          <w:lang w:val="uk-UA"/>
        </w:rPr>
      </w:pPr>
    </w:p>
    <w:p w14:paraId="5D65E5F3"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Захист дітей </w:t>
      </w:r>
    </w:p>
    <w:p w14:paraId="29338ED2" w14:textId="77777777" w:rsidR="00456F0D" w:rsidRPr="005F20D4" w:rsidRDefault="00456F0D" w:rsidP="00456F0D">
      <w:pPr>
        <w:pStyle w:val="Default"/>
        <w:jc w:val="both"/>
        <w:rPr>
          <w:rFonts w:ascii="Times New Roman" w:hAnsi="Times New Roman" w:cs="Times New Roman"/>
          <w:b/>
          <w:lang w:val="uk-UA"/>
        </w:rPr>
      </w:pPr>
    </w:p>
    <w:p w14:paraId="39FAC536"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5F20D4" w:rsidRDefault="00456F0D" w:rsidP="00456F0D">
      <w:pPr>
        <w:pStyle w:val="Default"/>
        <w:jc w:val="both"/>
        <w:rPr>
          <w:rFonts w:ascii="Times New Roman" w:hAnsi="Times New Roman" w:cs="Times New Roman"/>
          <w:color w:val="auto"/>
          <w:lang w:val="uk-UA"/>
        </w:rPr>
      </w:pPr>
    </w:p>
    <w:p w14:paraId="32A76ABC"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5F20D4">
          <w:rPr>
            <w:rStyle w:val="a7"/>
            <w:rFonts w:ascii="Times New Roman" w:hAnsi="Times New Roman" w:cs="Times New Roman"/>
            <w:lang w:val="uk-UA"/>
          </w:rPr>
          <w:t>http://childrenandbusiness.org/</w:t>
        </w:r>
      </w:hyperlink>
      <w:r w:rsidRPr="005F20D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5F20D4" w:rsidRDefault="00456F0D" w:rsidP="00456F0D">
      <w:pPr>
        <w:pStyle w:val="Default"/>
        <w:jc w:val="both"/>
        <w:rPr>
          <w:rFonts w:ascii="Times New Roman" w:hAnsi="Times New Roman" w:cs="Times New Roman"/>
          <w:color w:val="auto"/>
          <w:lang w:val="uk-UA"/>
        </w:rPr>
      </w:pPr>
    </w:p>
    <w:p w14:paraId="05690EB1"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5F20D4" w:rsidRDefault="00456F0D" w:rsidP="00456F0D">
      <w:pPr>
        <w:pStyle w:val="Default"/>
        <w:ind w:left="720"/>
        <w:jc w:val="both"/>
        <w:rPr>
          <w:rFonts w:ascii="Times New Roman" w:hAnsi="Times New Roman" w:cs="Times New Roman"/>
          <w:color w:val="auto"/>
          <w:lang w:val="uk-UA"/>
        </w:rPr>
      </w:pPr>
    </w:p>
    <w:p w14:paraId="0B4DBB7F"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5F20D4" w:rsidRDefault="00456F0D" w:rsidP="00456F0D">
      <w:pPr>
        <w:pStyle w:val="a3"/>
        <w:rPr>
          <w:rFonts w:ascii="Times New Roman" w:hAnsi="Times New Roman"/>
          <w:sz w:val="24"/>
          <w:szCs w:val="24"/>
          <w:lang w:val="uk-UA"/>
        </w:rPr>
      </w:pPr>
    </w:p>
    <w:p w14:paraId="72114B63"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5F20D4" w:rsidRDefault="00456F0D" w:rsidP="00456F0D">
      <w:pPr>
        <w:pStyle w:val="a3"/>
        <w:rPr>
          <w:rFonts w:ascii="Times New Roman" w:hAnsi="Times New Roman"/>
          <w:sz w:val="24"/>
          <w:szCs w:val="24"/>
          <w:lang w:val="uk-UA"/>
        </w:rPr>
      </w:pPr>
    </w:p>
    <w:p w14:paraId="5E03CE82"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5F20D4" w:rsidRDefault="00456F0D" w:rsidP="00456F0D">
      <w:pPr>
        <w:pStyle w:val="a3"/>
        <w:rPr>
          <w:rFonts w:ascii="Times New Roman" w:hAnsi="Times New Roman"/>
          <w:sz w:val="24"/>
          <w:szCs w:val="24"/>
          <w:lang w:val="uk-UA"/>
        </w:rPr>
      </w:pPr>
    </w:p>
    <w:p w14:paraId="17397D6D"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5F20D4" w:rsidRDefault="00456F0D" w:rsidP="00456F0D">
      <w:pPr>
        <w:pStyle w:val="a3"/>
        <w:rPr>
          <w:rFonts w:ascii="Times New Roman" w:hAnsi="Times New Roman"/>
          <w:sz w:val="24"/>
          <w:szCs w:val="24"/>
          <w:lang w:val="uk-UA"/>
        </w:rPr>
      </w:pPr>
    </w:p>
    <w:p w14:paraId="33B47C35"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5F20D4" w:rsidRDefault="00456F0D" w:rsidP="00456F0D">
      <w:pPr>
        <w:pStyle w:val="a3"/>
        <w:rPr>
          <w:rFonts w:ascii="Times New Roman" w:hAnsi="Times New Roman"/>
          <w:sz w:val="24"/>
          <w:szCs w:val="24"/>
          <w:lang w:val="uk-UA"/>
        </w:rPr>
      </w:pPr>
    </w:p>
    <w:p w14:paraId="6021D202"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5F20D4" w:rsidRDefault="00456F0D" w:rsidP="00456F0D">
      <w:pPr>
        <w:pStyle w:val="a3"/>
        <w:rPr>
          <w:rFonts w:ascii="Times New Roman" w:hAnsi="Times New Roman"/>
          <w:sz w:val="24"/>
          <w:szCs w:val="24"/>
          <w:lang w:val="uk-UA"/>
        </w:rPr>
      </w:pPr>
    </w:p>
    <w:p w14:paraId="036D191E"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5F20D4" w:rsidRDefault="00456F0D" w:rsidP="00456F0D">
      <w:pPr>
        <w:pStyle w:val="a3"/>
        <w:rPr>
          <w:rFonts w:ascii="Times New Roman" w:hAnsi="Times New Roman"/>
          <w:sz w:val="24"/>
          <w:szCs w:val="24"/>
          <w:lang w:val="uk-UA"/>
        </w:rPr>
      </w:pPr>
    </w:p>
    <w:p w14:paraId="62A18B80"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5F20D4" w:rsidRDefault="00456F0D" w:rsidP="00456F0D">
      <w:pPr>
        <w:pStyle w:val="a3"/>
        <w:rPr>
          <w:rFonts w:ascii="Times New Roman" w:hAnsi="Times New Roman"/>
          <w:sz w:val="24"/>
          <w:szCs w:val="24"/>
          <w:lang w:val="uk-UA"/>
        </w:rPr>
      </w:pPr>
    </w:p>
    <w:p w14:paraId="22532FE8"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5F20D4" w:rsidRDefault="00456F0D" w:rsidP="00456F0D">
      <w:pPr>
        <w:pStyle w:val="Default"/>
        <w:jc w:val="both"/>
        <w:rPr>
          <w:rFonts w:ascii="Times New Roman" w:hAnsi="Times New Roman" w:cs="Times New Roman"/>
          <w:color w:val="auto"/>
          <w:lang w:val="uk-UA"/>
        </w:rPr>
      </w:pPr>
    </w:p>
    <w:p w14:paraId="77680B60"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w:t>
      </w:r>
      <w:r w:rsidRPr="005F20D4">
        <w:rPr>
          <w:rFonts w:ascii="Times New Roman" w:hAnsi="Times New Roman" w:cs="Times New Roman"/>
          <w:color w:val="auto"/>
          <w:lang w:val="uk-UA"/>
        </w:rPr>
        <w:lastRenderedPageBreak/>
        <w:t>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5F20D4" w:rsidRDefault="00456F0D" w:rsidP="00456F0D">
      <w:pPr>
        <w:pStyle w:val="Default"/>
        <w:jc w:val="both"/>
        <w:rPr>
          <w:rFonts w:ascii="Times New Roman" w:hAnsi="Times New Roman" w:cs="Times New Roman"/>
          <w:color w:val="auto"/>
          <w:lang w:val="uk-UA"/>
        </w:rPr>
      </w:pPr>
    </w:p>
    <w:p w14:paraId="491A3B4F"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5F20D4" w:rsidRDefault="00456F0D" w:rsidP="00456F0D">
      <w:pPr>
        <w:pStyle w:val="Default"/>
        <w:jc w:val="both"/>
        <w:rPr>
          <w:rFonts w:ascii="Times New Roman" w:hAnsi="Times New Roman" w:cs="Times New Roman"/>
          <w:color w:val="auto"/>
          <w:lang w:val="uk-UA"/>
        </w:rPr>
      </w:pPr>
    </w:p>
    <w:p w14:paraId="63B19634" w14:textId="77777777" w:rsidR="00456F0D" w:rsidRPr="005F20D4" w:rsidRDefault="00456F0D" w:rsidP="00456F0D">
      <w:pPr>
        <w:pStyle w:val="Default"/>
        <w:jc w:val="both"/>
        <w:rPr>
          <w:rFonts w:ascii="Times New Roman" w:hAnsi="Times New Roman" w:cs="Times New Roman"/>
          <w:color w:val="auto"/>
          <w:lang w:val="uk-UA"/>
        </w:rPr>
      </w:pPr>
    </w:p>
    <w:p w14:paraId="2EDC26A1" w14:textId="77777777" w:rsidR="00456F0D" w:rsidRPr="005F20D4" w:rsidRDefault="00456F0D">
      <w:pPr>
        <w:pStyle w:val="Default"/>
        <w:numPr>
          <w:ilvl w:val="0"/>
          <w:numId w:val="2"/>
        </w:numPr>
        <w:jc w:val="both"/>
        <w:rPr>
          <w:rFonts w:ascii="Times New Roman" w:hAnsi="Times New Roman" w:cs="Times New Roman"/>
          <w:b/>
          <w:color w:val="auto"/>
          <w:lang w:val="uk-UA"/>
        </w:rPr>
      </w:pPr>
      <w:r w:rsidRPr="005F20D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5F20D4" w:rsidRDefault="00456F0D" w:rsidP="00456F0D">
      <w:pPr>
        <w:pStyle w:val="Default"/>
        <w:ind w:left="720"/>
        <w:jc w:val="both"/>
        <w:rPr>
          <w:rFonts w:ascii="Times New Roman" w:hAnsi="Times New Roman" w:cs="Times New Roman"/>
          <w:b/>
          <w:color w:val="auto"/>
          <w:lang w:val="uk-UA"/>
        </w:rPr>
      </w:pPr>
    </w:p>
    <w:p w14:paraId="1D226304"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5F20D4" w:rsidRDefault="00456F0D" w:rsidP="00456F0D">
      <w:pPr>
        <w:pStyle w:val="Default"/>
        <w:jc w:val="both"/>
        <w:rPr>
          <w:rFonts w:ascii="Times New Roman" w:hAnsi="Times New Roman" w:cs="Times New Roman"/>
          <w:color w:val="auto"/>
          <w:lang w:val="uk-UA"/>
        </w:rPr>
      </w:pPr>
    </w:p>
    <w:p w14:paraId="0991A58F"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сексуальна експлуатація</w:t>
      </w:r>
      <w:r w:rsidRPr="005F20D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5F20D4" w:rsidRDefault="00456F0D" w:rsidP="00456F0D">
      <w:pPr>
        <w:pStyle w:val="Default"/>
        <w:ind w:left="720"/>
        <w:jc w:val="both"/>
        <w:rPr>
          <w:rFonts w:ascii="Times New Roman" w:hAnsi="Times New Roman" w:cs="Times New Roman"/>
          <w:color w:val="auto"/>
          <w:lang w:val="uk-UA"/>
        </w:rPr>
      </w:pPr>
    </w:p>
    <w:p w14:paraId="2AE8648A"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сексуальне насильство</w:t>
      </w:r>
      <w:r w:rsidRPr="005F20D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5F20D4" w:rsidRDefault="00456F0D" w:rsidP="00456F0D">
      <w:pPr>
        <w:pStyle w:val="a3"/>
        <w:rPr>
          <w:rFonts w:ascii="Times New Roman" w:hAnsi="Times New Roman"/>
          <w:sz w:val="24"/>
          <w:szCs w:val="24"/>
          <w:lang w:val="uk-UA"/>
        </w:rPr>
      </w:pPr>
    </w:p>
    <w:p w14:paraId="4EAC1184"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сексуальні домагання</w:t>
      </w:r>
      <w:r w:rsidRPr="005F20D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5F20D4" w:rsidRDefault="00456F0D" w:rsidP="00456F0D">
      <w:pPr>
        <w:pStyle w:val="Default"/>
        <w:jc w:val="both"/>
        <w:rPr>
          <w:rFonts w:ascii="Times New Roman" w:hAnsi="Times New Roman" w:cs="Times New Roman"/>
          <w:color w:val="auto"/>
          <w:lang w:val="uk-UA"/>
        </w:rPr>
      </w:pPr>
    </w:p>
    <w:p w14:paraId="4C5B1EDB"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 </w:t>
      </w:r>
    </w:p>
    <w:p w14:paraId="5C3EADCE"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5F20D4" w:rsidRDefault="00456F0D" w:rsidP="00456F0D">
      <w:pPr>
        <w:pStyle w:val="Default"/>
        <w:jc w:val="both"/>
        <w:rPr>
          <w:rFonts w:ascii="Times New Roman" w:hAnsi="Times New Roman" w:cs="Times New Roman"/>
          <w:color w:val="auto"/>
          <w:lang w:val="uk-UA"/>
        </w:rPr>
      </w:pPr>
    </w:p>
    <w:p w14:paraId="64671B0C" w14:textId="3D7E0910" w:rsidR="00456F0D" w:rsidRPr="005F20D4" w:rsidRDefault="00456F0D" w:rsidP="00542EA8">
      <w:pPr>
        <w:spacing w:after="0" w:line="240" w:lineRule="auto"/>
        <w:jc w:val="both"/>
        <w:rPr>
          <w:rFonts w:ascii="Times New Roman" w:hAnsi="Times New Roman"/>
          <w:bCs/>
          <w:sz w:val="24"/>
          <w:szCs w:val="24"/>
        </w:rPr>
        <w:sectPr w:rsidR="00456F0D" w:rsidRPr="005F20D4" w:rsidSect="00787EB1">
          <w:footerReference w:type="default" r:id="rId18"/>
          <w:footerReference w:type="first" r:id="rId19"/>
          <w:pgSz w:w="11906" w:h="16838"/>
          <w:pgMar w:top="850" w:right="850" w:bottom="850" w:left="1417" w:header="708" w:footer="708" w:gutter="0"/>
          <w:cols w:space="708"/>
          <w:docGrid w:linePitch="360"/>
        </w:sectPr>
      </w:pPr>
      <w:r w:rsidRPr="005F20D4">
        <w:rPr>
          <w:rFonts w:ascii="Times New Roman" w:hAnsi="Times New Roman"/>
        </w:rPr>
        <w:lastRenderedPageBreak/>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459D2597" w:rsidR="00E86F4B" w:rsidRPr="005F20D4" w:rsidRDefault="00E86F4B" w:rsidP="00263466">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 xml:space="preserve">Додаток </w:t>
      </w:r>
      <w:r w:rsidR="00456F0D" w:rsidRPr="005F20D4">
        <w:rPr>
          <w:rFonts w:ascii="Times New Roman" w:hAnsi="Times New Roman"/>
          <w:bCs/>
          <w:sz w:val="24"/>
          <w:szCs w:val="24"/>
        </w:rPr>
        <w:t>6</w:t>
      </w:r>
    </w:p>
    <w:p w14:paraId="1031D0ED" w14:textId="2429FAA6" w:rsidR="00E86F4B" w:rsidRPr="00505D70" w:rsidRDefault="00E86F4B" w:rsidP="00263466">
      <w:pPr>
        <w:spacing w:after="0" w:line="240" w:lineRule="auto"/>
        <w:ind w:firstLine="5812"/>
        <w:rPr>
          <w:rFonts w:ascii="Times New Roman" w:hAnsi="Times New Roman"/>
          <w:bCs/>
          <w:sz w:val="24"/>
          <w:szCs w:val="24"/>
          <w:lang w:val="ru-RU"/>
        </w:rPr>
      </w:pPr>
      <w:r w:rsidRPr="005F20D4">
        <w:rPr>
          <w:rFonts w:ascii="Times New Roman" w:hAnsi="Times New Roman"/>
          <w:bCs/>
          <w:sz w:val="24"/>
          <w:szCs w:val="24"/>
        </w:rPr>
        <w:t xml:space="preserve">до оголошення про закупівлю № </w:t>
      </w:r>
      <w:r w:rsidR="00263466">
        <w:rPr>
          <w:rFonts w:ascii="Times New Roman" w:hAnsi="Times New Roman"/>
          <w:bCs/>
          <w:sz w:val="24"/>
          <w:szCs w:val="24"/>
        </w:rPr>
        <w:t>276</w:t>
      </w:r>
    </w:p>
    <w:p w14:paraId="3839DCB2" w14:textId="77777777" w:rsidR="00A00630" w:rsidRPr="005F20D4" w:rsidRDefault="00A00630" w:rsidP="002E1BF0">
      <w:pPr>
        <w:spacing w:after="0" w:line="240" w:lineRule="auto"/>
        <w:ind w:left="4820"/>
        <w:jc w:val="center"/>
        <w:rPr>
          <w:rFonts w:ascii="Times New Roman" w:hAnsi="Times New Roman"/>
          <w:bCs/>
          <w:sz w:val="24"/>
          <w:szCs w:val="24"/>
        </w:rPr>
      </w:pPr>
    </w:p>
    <w:p w14:paraId="6AD9C7B9" w14:textId="77777777" w:rsidR="00542EA8" w:rsidRPr="005F20D4" w:rsidRDefault="00C80BEC" w:rsidP="00263466">
      <w:pPr>
        <w:spacing w:after="0" w:line="240" w:lineRule="auto"/>
        <w:ind w:left="5812"/>
        <w:rPr>
          <w:rFonts w:ascii="Times New Roman" w:hAnsi="Times New Roman"/>
          <w:sz w:val="24"/>
          <w:szCs w:val="24"/>
        </w:rPr>
      </w:pPr>
      <w:r w:rsidRPr="005F20D4">
        <w:rPr>
          <w:rFonts w:ascii="Times New Roman" w:hAnsi="Times New Roman"/>
          <w:sz w:val="24"/>
          <w:szCs w:val="24"/>
        </w:rPr>
        <w:t xml:space="preserve">Державній установі </w:t>
      </w:r>
    </w:p>
    <w:p w14:paraId="66DAE3AC" w14:textId="3C999444" w:rsidR="00C80BEC" w:rsidRPr="005F20D4" w:rsidRDefault="00C80BEC" w:rsidP="00263466">
      <w:pPr>
        <w:spacing w:after="0" w:line="240" w:lineRule="auto"/>
        <w:ind w:left="5812"/>
        <w:rPr>
          <w:rFonts w:ascii="Times New Roman" w:hAnsi="Times New Roman"/>
          <w:sz w:val="24"/>
          <w:szCs w:val="24"/>
        </w:rPr>
      </w:pPr>
      <w:r w:rsidRPr="005F20D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5F20D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5F20D4" w:rsidRDefault="00C80BEC" w:rsidP="00C80BEC">
      <w:pPr>
        <w:pStyle w:val="af5"/>
        <w:spacing w:before="0" w:beforeAutospacing="0" w:after="0" w:afterAutospacing="0"/>
        <w:jc w:val="center"/>
        <w:rPr>
          <w:rFonts w:ascii="Times New Roman" w:hAnsi="Times New Roman" w:cs="Times New Roman"/>
          <w:b/>
        </w:rPr>
      </w:pPr>
      <w:r w:rsidRPr="005F20D4">
        <w:rPr>
          <w:rFonts w:ascii="Times New Roman" w:hAnsi="Times New Roman" w:cs="Times New Roman"/>
          <w:b/>
          <w:color w:val="000000"/>
        </w:rPr>
        <w:t>ДЕКЛАРАЦІЯ КОНФЛІКТУ ІНТЕРЕСІВ</w:t>
      </w:r>
    </w:p>
    <w:p w14:paraId="00C47FB6" w14:textId="77777777" w:rsidR="00C80BEC" w:rsidRPr="005F20D4" w:rsidRDefault="00C80BEC" w:rsidP="00C80BEC">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Учасника тендерної процедури</w:t>
      </w:r>
    </w:p>
    <w:p w14:paraId="0D64152E" w14:textId="77777777" w:rsidR="00C80BEC" w:rsidRPr="005F20D4" w:rsidRDefault="00C80BEC" w:rsidP="00C80BEC">
      <w:pPr>
        <w:spacing w:after="0" w:line="240" w:lineRule="auto"/>
        <w:rPr>
          <w:rFonts w:ascii="Times New Roman" w:hAnsi="Times New Roman"/>
          <w:sz w:val="24"/>
          <w:szCs w:val="24"/>
        </w:rPr>
      </w:pPr>
    </w:p>
    <w:p w14:paraId="538D31B2" w14:textId="0D94F3DC" w:rsidR="00C80BEC" w:rsidRPr="005F20D4" w:rsidRDefault="00C80BEC" w:rsidP="00BE2973">
      <w:pPr>
        <w:pStyle w:val="af5"/>
        <w:spacing w:before="0" w:beforeAutospacing="0" w:after="0" w:afterAutospacing="0"/>
        <w:ind w:firstLine="709"/>
        <w:jc w:val="both"/>
        <w:rPr>
          <w:rFonts w:ascii="Times New Roman" w:hAnsi="Times New Roman" w:cs="Times New Roman"/>
        </w:rPr>
      </w:pPr>
      <w:r w:rsidRPr="005F20D4">
        <w:rPr>
          <w:rFonts w:ascii="Times New Roman" w:hAnsi="Times New Roman" w:cs="Times New Roman"/>
          <w:color w:val="000000"/>
        </w:rPr>
        <w:t>Щодо</w:t>
      </w:r>
      <w:r w:rsidR="00456F0D" w:rsidRPr="005F20D4">
        <w:rPr>
          <w:rFonts w:ascii="Times New Roman" w:hAnsi="Times New Roman" w:cs="Times New Roman"/>
          <w:color w:val="000000"/>
        </w:rPr>
        <w:t xml:space="preserve"> закупівлі за процедурою</w:t>
      </w:r>
      <w:r w:rsidRPr="005F20D4">
        <w:rPr>
          <w:rFonts w:ascii="Times New Roman" w:hAnsi="Times New Roman" w:cs="Times New Roman"/>
          <w:color w:val="000000"/>
        </w:rPr>
        <w:t xml:space="preserve"> </w:t>
      </w:r>
      <w:r w:rsidR="00B047C0" w:rsidRPr="005F20D4">
        <w:rPr>
          <w:rFonts w:ascii="Times New Roman" w:hAnsi="Times New Roman" w:cs="Times New Roman"/>
          <w:color w:val="000000"/>
        </w:rPr>
        <w:t>«Запит цінових пропозицій»</w:t>
      </w:r>
      <w:r w:rsidRPr="005F20D4">
        <w:rPr>
          <w:rFonts w:ascii="Times New Roman" w:hAnsi="Times New Roman" w:cs="Times New Roman"/>
          <w:color w:val="000000"/>
        </w:rPr>
        <w:t xml:space="preserve"> </w:t>
      </w:r>
      <w:r w:rsidR="00456F0D" w:rsidRPr="005F20D4">
        <w:rPr>
          <w:rFonts w:ascii="Times New Roman" w:hAnsi="Times New Roman" w:cs="Times New Roman"/>
          <w:color w:val="000000"/>
        </w:rPr>
        <w:t xml:space="preserve">згідно коду </w:t>
      </w:r>
      <w:r w:rsidR="00456F0D" w:rsidRPr="005F20D4">
        <w:rPr>
          <w:rFonts w:ascii="Times New Roman" w:hAnsi="Times New Roman" w:cs="Times New Roman"/>
          <w:color w:val="000000"/>
        </w:rPr>
        <w:br/>
      </w:r>
      <w:r w:rsidR="00D82234" w:rsidRPr="00D82234">
        <w:rPr>
          <w:rFonts w:ascii="Times New Roman" w:hAnsi="Times New Roman"/>
          <w:bCs/>
          <w:iCs/>
        </w:rPr>
        <w:t xml:space="preserve">ДК 021:2015:33690000-3 - Лікарські засоби різні (Набір, сумісний з приладом </w:t>
      </w:r>
      <w:proofErr w:type="spellStart"/>
      <w:r w:rsidR="00D82234" w:rsidRPr="00D82234">
        <w:rPr>
          <w:rFonts w:ascii="Times New Roman" w:hAnsi="Times New Roman"/>
          <w:bCs/>
          <w:iCs/>
        </w:rPr>
        <w:t>Abbott</w:t>
      </w:r>
      <w:proofErr w:type="spellEnd"/>
      <w:r w:rsidR="00D82234" w:rsidRPr="00D82234">
        <w:rPr>
          <w:rFonts w:ascii="Times New Roman" w:hAnsi="Times New Roman"/>
          <w:bCs/>
          <w:iCs/>
        </w:rPr>
        <w:t xml:space="preserve"> m2000sp та </w:t>
      </w:r>
      <w:proofErr w:type="spellStart"/>
      <w:r w:rsidR="00D82234" w:rsidRPr="00D82234">
        <w:rPr>
          <w:rFonts w:ascii="Times New Roman" w:hAnsi="Times New Roman"/>
          <w:bCs/>
          <w:iCs/>
        </w:rPr>
        <w:t>ампліфікатором</w:t>
      </w:r>
      <w:proofErr w:type="spellEnd"/>
      <w:r w:rsidR="00D82234" w:rsidRPr="00D82234">
        <w:rPr>
          <w:rFonts w:ascii="Times New Roman" w:hAnsi="Times New Roman"/>
          <w:bCs/>
          <w:iCs/>
        </w:rPr>
        <w:t xml:space="preserve"> </w:t>
      </w:r>
      <w:proofErr w:type="spellStart"/>
      <w:r w:rsidR="00D82234" w:rsidRPr="00D82234">
        <w:rPr>
          <w:rFonts w:ascii="Times New Roman" w:hAnsi="Times New Roman"/>
          <w:bCs/>
          <w:iCs/>
        </w:rPr>
        <w:t>Abbott</w:t>
      </w:r>
      <w:proofErr w:type="spellEnd"/>
      <w:r w:rsidR="00D82234" w:rsidRPr="00D82234">
        <w:rPr>
          <w:rFonts w:ascii="Times New Roman" w:hAnsi="Times New Roman"/>
          <w:bCs/>
          <w:iCs/>
        </w:rPr>
        <w:t xml:space="preserve"> </w:t>
      </w:r>
      <w:proofErr w:type="spellStart"/>
      <w:r w:rsidR="00D82234" w:rsidRPr="00D82234">
        <w:rPr>
          <w:rFonts w:ascii="Times New Roman" w:hAnsi="Times New Roman"/>
          <w:bCs/>
          <w:iCs/>
        </w:rPr>
        <w:t>Real-time</w:t>
      </w:r>
      <w:proofErr w:type="spellEnd"/>
      <w:r w:rsidR="00D82234" w:rsidRPr="00D82234">
        <w:rPr>
          <w:rFonts w:ascii="Times New Roman" w:hAnsi="Times New Roman"/>
          <w:bCs/>
          <w:iCs/>
        </w:rPr>
        <w:t xml:space="preserve"> m2000rt)</w:t>
      </w:r>
      <w:r w:rsidR="00691F4E" w:rsidRPr="005F20D4">
        <w:rPr>
          <w:rFonts w:ascii="Times New Roman" w:hAnsi="Times New Roman" w:cs="Times New Roman"/>
          <w:color w:val="000000"/>
        </w:rPr>
        <w:t xml:space="preserve">, </w:t>
      </w:r>
      <w:r w:rsidRPr="005F20D4">
        <w:rPr>
          <w:rFonts w:ascii="Times New Roman" w:hAnsi="Times New Roman" w:cs="Times New Roman"/>
          <w:color w:val="000000"/>
        </w:rPr>
        <w:t>в рамках реалізації про</w:t>
      </w:r>
      <w:r w:rsidR="00512CCF" w:rsidRPr="005F20D4">
        <w:rPr>
          <w:rFonts w:ascii="Times New Roman" w:hAnsi="Times New Roman" w:cs="Times New Roman"/>
          <w:color w:val="000000"/>
        </w:rPr>
        <w:t>грами</w:t>
      </w:r>
      <w:r w:rsidRPr="005F20D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5F20D4" w:rsidRDefault="00C80BEC" w:rsidP="00C80BEC">
      <w:pPr>
        <w:spacing w:after="0" w:line="240" w:lineRule="auto"/>
        <w:rPr>
          <w:rFonts w:ascii="Times New Roman" w:hAnsi="Times New Roman"/>
          <w:sz w:val="24"/>
          <w:szCs w:val="24"/>
        </w:rPr>
      </w:pPr>
    </w:p>
    <w:p w14:paraId="3BF6C29B" w14:textId="77777777" w:rsidR="00C80BEC" w:rsidRPr="005F20D4" w:rsidRDefault="00C80BEC" w:rsidP="00C80BEC">
      <w:pPr>
        <w:pStyle w:val="af5"/>
        <w:spacing w:before="0" w:beforeAutospacing="0" w:after="0" w:afterAutospacing="0"/>
        <w:ind w:firstLine="709"/>
        <w:jc w:val="both"/>
        <w:rPr>
          <w:rFonts w:ascii="Times New Roman" w:hAnsi="Times New Roman" w:cs="Times New Roman"/>
        </w:rPr>
      </w:pPr>
      <w:r w:rsidRPr="005F20D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5F20D4" w:rsidRDefault="00C80BEC" w:rsidP="00C80BEC">
      <w:pPr>
        <w:spacing w:after="0" w:line="240" w:lineRule="auto"/>
        <w:rPr>
          <w:rFonts w:ascii="Times New Roman" w:hAnsi="Times New Roman"/>
          <w:sz w:val="24"/>
          <w:szCs w:val="24"/>
        </w:rPr>
      </w:pPr>
    </w:p>
    <w:p w14:paraId="52ED102A" w14:textId="77777777" w:rsidR="00C80BEC" w:rsidRPr="005F20D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5F20D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5F20D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5F20D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Відповідь</w:t>
            </w:r>
          </w:p>
          <w:p w14:paraId="53DE4772"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Роз’яснення</w:t>
            </w:r>
          </w:p>
          <w:p w14:paraId="576632FC"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 xml:space="preserve"> якщо відповідь «Так»</w:t>
            </w:r>
          </w:p>
        </w:tc>
      </w:tr>
      <w:tr w:rsidR="00C80BEC" w:rsidRPr="005F20D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5F20D4">
              <w:rPr>
                <w:rFonts w:ascii="Times New Roman" w:hAnsi="Times New Roman" w:cs="Times New Roman"/>
                <w:color w:val="000000"/>
              </w:rPr>
              <w:t>бенефіціар</w:t>
            </w:r>
            <w:proofErr w:type="spellEnd"/>
            <w:r w:rsidRPr="005F20D4">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5F20D4" w:rsidRDefault="00C80BEC" w:rsidP="00717950">
            <w:pPr>
              <w:rPr>
                <w:rFonts w:ascii="Times New Roman" w:hAnsi="Times New Roman"/>
                <w:sz w:val="24"/>
                <w:szCs w:val="24"/>
              </w:rPr>
            </w:pPr>
          </w:p>
        </w:tc>
      </w:tr>
      <w:tr w:rsidR="00C80BEC" w:rsidRPr="005F20D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F20D4">
              <w:rPr>
                <w:rFonts w:ascii="Times New Roman" w:hAnsi="Times New Roman" w:cs="Times New Roman"/>
                <w:color w:val="000000"/>
              </w:rPr>
              <w:t>т.п</w:t>
            </w:r>
            <w:proofErr w:type="spellEnd"/>
            <w:r w:rsidRPr="005F20D4">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5F20D4" w:rsidRDefault="00C80BEC" w:rsidP="00717950">
            <w:pPr>
              <w:rPr>
                <w:rFonts w:ascii="Times New Roman" w:hAnsi="Times New Roman"/>
                <w:sz w:val="24"/>
                <w:szCs w:val="24"/>
              </w:rPr>
            </w:pPr>
          </w:p>
        </w:tc>
      </w:tr>
      <w:tr w:rsidR="00C80BEC" w:rsidRPr="005F20D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5F20D4">
              <w:rPr>
                <w:rFonts w:ascii="Times New Roman" w:hAnsi="Times New Roman" w:cs="Times New Roman"/>
                <w:color w:val="000000"/>
              </w:rPr>
              <w:t>сприйнято</w:t>
            </w:r>
            <w:proofErr w:type="spellEnd"/>
            <w:r w:rsidRPr="005F20D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5F20D4" w:rsidRDefault="00C80BEC" w:rsidP="00717950">
            <w:pPr>
              <w:rPr>
                <w:rFonts w:ascii="Times New Roman" w:hAnsi="Times New Roman"/>
                <w:sz w:val="24"/>
                <w:szCs w:val="24"/>
              </w:rPr>
            </w:pPr>
          </w:p>
        </w:tc>
      </w:tr>
    </w:tbl>
    <w:p w14:paraId="31235308" w14:textId="3615689E" w:rsidR="00C80BEC" w:rsidRPr="005F20D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5F20D4">
        <w:rPr>
          <w:rFonts w:ascii="Times New Roman" w:hAnsi="Times New Roman" w:cs="Times New Roman"/>
          <w:b/>
          <w:bCs/>
          <w:color w:val="000000"/>
          <w:shd w:val="clear" w:color="auto" w:fill="FFFFFF"/>
        </w:rPr>
        <w:t>*</w:t>
      </w:r>
      <w:r w:rsidRPr="005F20D4">
        <w:rPr>
          <w:rFonts w:ascii="Times New Roman" w:hAnsi="Times New Roman" w:cs="Times New Roman"/>
          <w:color w:val="000000"/>
          <w:shd w:val="clear" w:color="auto" w:fill="FFFFFF"/>
        </w:rPr>
        <w:t>Якщо послуги оплачуються за рахунок грантів (</w:t>
      </w:r>
      <w:proofErr w:type="spellStart"/>
      <w:r w:rsidRPr="005F20D4">
        <w:rPr>
          <w:rFonts w:ascii="Times New Roman" w:hAnsi="Times New Roman" w:cs="Times New Roman"/>
          <w:color w:val="000000"/>
          <w:shd w:val="clear" w:color="auto" w:fill="FFFFFF"/>
        </w:rPr>
        <w:t>субгрантів</w:t>
      </w:r>
      <w:proofErr w:type="spellEnd"/>
      <w:r w:rsidRPr="005F20D4">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5F20D4" w:rsidRDefault="00C80BEC" w:rsidP="00C80BEC">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b/>
          <w:bCs/>
          <w:color w:val="000000"/>
          <w:shd w:val="clear" w:color="auto" w:fill="FFFFFF"/>
        </w:rPr>
        <w:t>**</w:t>
      </w:r>
      <w:r w:rsidRPr="005F20D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5F20D4">
          <w:rPr>
            <w:rStyle w:val="a7"/>
            <w:rFonts w:ascii="Times New Roman" w:hAnsi="Times New Roman" w:cs="Times New Roman"/>
            <w:color w:val="000000"/>
          </w:rPr>
          <w:t>частині першій</w:t>
        </w:r>
      </w:hyperlink>
      <w:r w:rsidRPr="005F20D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5F20D4">
        <w:rPr>
          <w:rFonts w:ascii="Times New Roman" w:hAnsi="Times New Roman" w:cs="Times New Roman"/>
          <w:color w:val="000000"/>
          <w:shd w:val="clear" w:color="auto" w:fill="FFFFFF"/>
        </w:rPr>
        <w:lastRenderedPageBreak/>
        <w:t xml:space="preserve">внук, внучка, правнук, правнучка, зять, невістка, тесть, теща, свекор, свекруха, </w:t>
      </w:r>
      <w:proofErr w:type="spellStart"/>
      <w:r w:rsidRPr="005F20D4">
        <w:rPr>
          <w:rFonts w:ascii="Times New Roman" w:hAnsi="Times New Roman" w:cs="Times New Roman"/>
          <w:color w:val="000000"/>
          <w:shd w:val="clear" w:color="auto" w:fill="FFFFFF"/>
        </w:rPr>
        <w:t>усиновлювач</w:t>
      </w:r>
      <w:proofErr w:type="spellEnd"/>
      <w:r w:rsidRPr="005F20D4">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9891" w:type="dxa"/>
        <w:tblInd w:w="-147" w:type="dxa"/>
        <w:tblLayout w:type="fixed"/>
        <w:tblLook w:val="0000" w:firstRow="0" w:lastRow="0" w:firstColumn="0" w:lastColumn="0" w:noHBand="0" w:noVBand="0"/>
      </w:tblPr>
      <w:tblGrid>
        <w:gridCol w:w="4580"/>
        <w:gridCol w:w="2506"/>
        <w:gridCol w:w="2805"/>
      </w:tblGrid>
      <w:tr w:rsidR="00A00630" w:rsidRPr="005F20D4" w14:paraId="0EDC1F95" w14:textId="77777777" w:rsidTr="001C44CC">
        <w:trPr>
          <w:trHeight w:val="2075"/>
        </w:trPr>
        <w:tc>
          <w:tcPr>
            <w:tcW w:w="4580" w:type="dxa"/>
          </w:tcPr>
          <w:p w14:paraId="4C7972D5" w14:textId="77777777" w:rsidR="00A00630" w:rsidRPr="005F20D4" w:rsidRDefault="00A00630" w:rsidP="002E2AC3">
            <w:pPr>
              <w:suppressAutoHyphens/>
              <w:spacing w:after="0" w:line="240" w:lineRule="auto"/>
              <w:ind w:firstLine="426"/>
              <w:jc w:val="both"/>
              <w:rPr>
                <w:rFonts w:ascii="Times New Roman" w:hAnsi="Times New Roman"/>
                <w:sz w:val="24"/>
                <w:szCs w:val="24"/>
              </w:rPr>
            </w:pPr>
          </w:p>
          <w:p w14:paraId="6A37434C" w14:textId="7F076CC6" w:rsidR="00A00630" w:rsidRPr="005F20D4" w:rsidRDefault="00A00630" w:rsidP="002E2AC3">
            <w:pPr>
              <w:suppressAutoHyphens/>
              <w:spacing w:after="0" w:line="240" w:lineRule="auto"/>
              <w:jc w:val="both"/>
              <w:rPr>
                <w:rFonts w:ascii="Times New Roman" w:hAnsi="Times New Roman"/>
                <w:sz w:val="24"/>
                <w:szCs w:val="24"/>
              </w:rPr>
            </w:pPr>
            <w:r w:rsidRPr="005F20D4">
              <w:rPr>
                <w:rFonts w:ascii="Times New Roman" w:hAnsi="Times New Roman"/>
                <w:sz w:val="24"/>
                <w:szCs w:val="24"/>
              </w:rPr>
              <w:t>Дата:«____»_____________ 202</w:t>
            </w:r>
            <w:r w:rsidR="002F6C6F" w:rsidRPr="005F20D4">
              <w:rPr>
                <w:rFonts w:ascii="Times New Roman" w:hAnsi="Times New Roman"/>
                <w:sz w:val="24"/>
                <w:szCs w:val="24"/>
              </w:rPr>
              <w:t>4 року</w:t>
            </w:r>
          </w:p>
          <w:p w14:paraId="651DA65B"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Керівник Учасника процедури закупівлі </w:t>
            </w:r>
          </w:p>
          <w:p w14:paraId="0530DE0A"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(або уповноважена особа) </w:t>
            </w:r>
          </w:p>
        </w:tc>
        <w:tc>
          <w:tcPr>
            <w:tcW w:w="2506" w:type="dxa"/>
          </w:tcPr>
          <w:p w14:paraId="3EC2DA4F"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5F20D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F20D4">
              <w:rPr>
                <w:rFonts w:ascii="Times New Roman" w:hAnsi="Times New Roman"/>
                <w:color w:val="000000"/>
                <w:sz w:val="24"/>
                <w:szCs w:val="24"/>
              </w:rPr>
              <w:t>підпис</w:t>
            </w:r>
          </w:p>
        </w:tc>
        <w:tc>
          <w:tcPr>
            <w:tcW w:w="2805" w:type="dxa"/>
          </w:tcPr>
          <w:p w14:paraId="7E4F4875"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5F20D4">
              <w:rPr>
                <w:rFonts w:ascii="Times New Roman" w:hAnsi="Times New Roman"/>
                <w:color w:val="000000"/>
                <w:sz w:val="24"/>
                <w:szCs w:val="24"/>
              </w:rPr>
              <w:t>Прізвище, ініціали</w:t>
            </w:r>
          </w:p>
        </w:tc>
      </w:tr>
    </w:tbl>
    <w:p w14:paraId="235DE317" w14:textId="6ECD67A1" w:rsidR="002A5DCA" w:rsidRPr="005F20D4" w:rsidRDefault="002A5DCA" w:rsidP="00CC62B6">
      <w:pPr>
        <w:spacing w:before="100" w:beforeAutospacing="1" w:after="100" w:afterAutospacing="1" w:line="240" w:lineRule="auto"/>
        <w:contextualSpacing/>
        <w:rPr>
          <w:lang w:eastAsia="ru-RU"/>
        </w:rPr>
      </w:pPr>
    </w:p>
    <w:sectPr w:rsidR="002A5DCA" w:rsidRPr="005F20D4" w:rsidSect="00787EB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24D1" w14:textId="77777777" w:rsidR="00232915" w:rsidRDefault="00232915" w:rsidP="00295E76">
      <w:pPr>
        <w:spacing w:after="0" w:line="240" w:lineRule="auto"/>
      </w:pPr>
      <w:r>
        <w:separator/>
      </w:r>
    </w:p>
  </w:endnote>
  <w:endnote w:type="continuationSeparator" w:id="0">
    <w:p w14:paraId="2A239465" w14:textId="77777777" w:rsidR="00232915" w:rsidRDefault="0023291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830F" w14:textId="77777777" w:rsidR="00250326" w:rsidRDefault="00250326" w:rsidP="009227DF">
    <w:pPr>
      <w:pBdr>
        <w:top w:val="nil"/>
        <w:left w:val="nil"/>
        <w:bottom w:val="nil"/>
        <w:right w:val="nil"/>
        <w:between w:val="nil"/>
      </w:pBdr>
      <w:tabs>
        <w:tab w:val="center" w:pos="4819"/>
        <w:tab w:val="right" w:pos="9639"/>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1491" w14:textId="77777777" w:rsidR="00250326" w:rsidRDefault="0025032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B51ABB6" w14:textId="77777777" w:rsidR="00250326" w:rsidRDefault="00250326">
    <w:pPr>
      <w:pBdr>
        <w:top w:val="nil"/>
        <w:left w:val="nil"/>
        <w:bottom w:val="nil"/>
        <w:right w:val="nil"/>
        <w:between w:val="nil"/>
      </w:pBdr>
      <w:tabs>
        <w:tab w:val="center" w:pos="4819"/>
        <w:tab w:val="right" w:pos="9639"/>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874C" w14:textId="77777777" w:rsidR="00AF3F36" w:rsidRDefault="00AF3F36" w:rsidP="009227DF">
    <w:pPr>
      <w:pBdr>
        <w:top w:val="nil"/>
        <w:left w:val="nil"/>
        <w:bottom w:val="nil"/>
        <w:right w:val="nil"/>
        <w:between w:val="nil"/>
      </w:pBdr>
      <w:tabs>
        <w:tab w:val="center" w:pos="4819"/>
        <w:tab w:val="right" w:pos="9639"/>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C57D" w14:textId="77777777" w:rsidR="00AF3F36" w:rsidRDefault="00AF3F3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36A0BBB" w14:textId="77777777" w:rsidR="00AF3F36" w:rsidRDefault="00AF3F36">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825F2" w14:textId="77777777" w:rsidR="00232915" w:rsidRDefault="00232915" w:rsidP="00295E76">
      <w:pPr>
        <w:spacing w:after="0" w:line="240" w:lineRule="auto"/>
      </w:pPr>
      <w:r>
        <w:separator/>
      </w:r>
    </w:p>
  </w:footnote>
  <w:footnote w:type="continuationSeparator" w:id="0">
    <w:p w14:paraId="14166DA7" w14:textId="77777777" w:rsidR="00232915" w:rsidRDefault="0023291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7EF"/>
    <w:multiLevelType w:val="multilevel"/>
    <w:tmpl w:val="1A48A510"/>
    <w:lvl w:ilvl="0">
      <w:start w:val="3"/>
      <w:numFmt w:val="decimal"/>
      <w:lvlText w:val="%1."/>
      <w:lvlJc w:val="left"/>
      <w:pPr>
        <w:ind w:left="927" w:hanging="360"/>
      </w:pPr>
      <w:rPr>
        <w:rFonts w:hint="default"/>
      </w:rPr>
    </w:lvl>
    <w:lvl w:ilvl="1">
      <w:start w:val="1"/>
      <w:numFmt w:val="decimal"/>
      <w:lvlText w:val="%1.%2."/>
      <w:lvlJc w:val="left"/>
      <w:pPr>
        <w:ind w:left="1996" w:hanging="360"/>
      </w:pPr>
      <w:rPr>
        <w:rFonts w:hint="default"/>
      </w:rPr>
    </w:lvl>
    <w:lvl w:ilvl="2">
      <w:start w:val="1"/>
      <w:numFmt w:val="decimal"/>
      <w:lvlText w:val="%1.%2.%3."/>
      <w:lvlJc w:val="left"/>
      <w:pPr>
        <w:ind w:left="3425" w:hanging="720"/>
      </w:pPr>
      <w:rPr>
        <w:rFonts w:hint="default"/>
      </w:rPr>
    </w:lvl>
    <w:lvl w:ilvl="3">
      <w:start w:val="1"/>
      <w:numFmt w:val="decimal"/>
      <w:lvlText w:val="%1.%2.%3.%4."/>
      <w:lvlJc w:val="left"/>
      <w:pPr>
        <w:ind w:left="4494" w:hanging="720"/>
      </w:pPr>
      <w:rPr>
        <w:rFonts w:hint="default"/>
      </w:rPr>
    </w:lvl>
    <w:lvl w:ilvl="4">
      <w:start w:val="1"/>
      <w:numFmt w:val="decimal"/>
      <w:lvlText w:val="%1.%2.%3.%4.%5."/>
      <w:lvlJc w:val="left"/>
      <w:pPr>
        <w:ind w:left="5923" w:hanging="1080"/>
      </w:pPr>
      <w:rPr>
        <w:rFonts w:hint="default"/>
      </w:rPr>
    </w:lvl>
    <w:lvl w:ilvl="5">
      <w:start w:val="1"/>
      <w:numFmt w:val="decimal"/>
      <w:lvlText w:val="%1.%2.%3.%4.%5.%6."/>
      <w:lvlJc w:val="left"/>
      <w:pPr>
        <w:ind w:left="6992" w:hanging="1080"/>
      </w:pPr>
      <w:rPr>
        <w:rFonts w:hint="default"/>
      </w:rPr>
    </w:lvl>
    <w:lvl w:ilvl="6">
      <w:start w:val="1"/>
      <w:numFmt w:val="decimal"/>
      <w:lvlText w:val="%1.%2.%3.%4.%5.%6.%7."/>
      <w:lvlJc w:val="left"/>
      <w:pPr>
        <w:ind w:left="8421" w:hanging="1440"/>
      </w:pPr>
      <w:rPr>
        <w:rFonts w:hint="default"/>
      </w:rPr>
    </w:lvl>
    <w:lvl w:ilvl="7">
      <w:start w:val="1"/>
      <w:numFmt w:val="decimal"/>
      <w:lvlText w:val="%1.%2.%3.%4.%5.%6.%7.%8."/>
      <w:lvlJc w:val="left"/>
      <w:pPr>
        <w:ind w:left="9490" w:hanging="1440"/>
      </w:pPr>
      <w:rPr>
        <w:rFonts w:hint="default"/>
      </w:rPr>
    </w:lvl>
    <w:lvl w:ilvl="8">
      <w:start w:val="1"/>
      <w:numFmt w:val="decimal"/>
      <w:lvlText w:val="%1.%2.%3.%4.%5.%6.%7.%8.%9."/>
      <w:lvlJc w:val="left"/>
      <w:pPr>
        <w:ind w:left="10919" w:hanging="1800"/>
      </w:pPr>
      <w:rPr>
        <w:rFonts w:hint="default"/>
      </w:rPr>
    </w:lvl>
  </w:abstractNum>
  <w:abstractNum w:abstractNumId="1" w15:restartNumberingAfterBreak="0">
    <w:nsid w:val="0589197F"/>
    <w:multiLevelType w:val="multilevel"/>
    <w:tmpl w:val="B6DEDFE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7A318F5"/>
    <w:multiLevelType w:val="multilevel"/>
    <w:tmpl w:val="356843A0"/>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B7AE6"/>
    <w:multiLevelType w:val="multilevel"/>
    <w:tmpl w:val="5BBE0096"/>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FD0647D"/>
    <w:multiLevelType w:val="multilevel"/>
    <w:tmpl w:val="AFF010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62597"/>
    <w:multiLevelType w:val="multilevel"/>
    <w:tmpl w:val="9BE8B86A"/>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A00F62"/>
    <w:multiLevelType w:val="multilevel"/>
    <w:tmpl w:val="AF586B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E15CDB"/>
    <w:multiLevelType w:val="multilevel"/>
    <w:tmpl w:val="10B09384"/>
    <w:lvl w:ilvl="0">
      <w:start w:val="3"/>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85B7402"/>
    <w:multiLevelType w:val="multilevel"/>
    <w:tmpl w:val="326E0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9B3399"/>
    <w:multiLevelType w:val="multilevel"/>
    <w:tmpl w:val="722C863C"/>
    <w:lvl w:ilvl="0">
      <w:start w:val="1"/>
      <w:numFmt w:val="decimal"/>
      <w:lvlText w:val="%1."/>
      <w:lvlJc w:val="left"/>
      <w:pPr>
        <w:tabs>
          <w:tab w:val="num" w:pos="720"/>
        </w:tabs>
        <w:ind w:left="284" w:hanging="171"/>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4845C6C"/>
    <w:multiLevelType w:val="multilevel"/>
    <w:tmpl w:val="CEF29E1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9B6440A"/>
    <w:multiLevelType w:val="multilevel"/>
    <w:tmpl w:val="4CB87F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E0B603A"/>
    <w:multiLevelType w:val="multilevel"/>
    <w:tmpl w:val="A59266B0"/>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8" w15:restartNumberingAfterBreak="0">
    <w:nsid w:val="42B84529"/>
    <w:multiLevelType w:val="multilevel"/>
    <w:tmpl w:val="17E0300A"/>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9" w15:restartNumberingAfterBreak="0">
    <w:nsid w:val="4AB67A46"/>
    <w:multiLevelType w:val="multilevel"/>
    <w:tmpl w:val="24F653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21348"/>
    <w:multiLevelType w:val="multilevel"/>
    <w:tmpl w:val="EFCE3CD2"/>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7773B8A"/>
    <w:multiLevelType w:val="multilevel"/>
    <w:tmpl w:val="AC86FB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5B51C9"/>
    <w:multiLevelType w:val="multilevel"/>
    <w:tmpl w:val="9398CDB0"/>
    <w:lvl w:ilvl="0">
      <w:start w:val="9"/>
      <w:numFmt w:val="decimal"/>
      <w:lvlText w:val="%1"/>
      <w:lvlJc w:val="left"/>
      <w:pPr>
        <w:ind w:left="420" w:hanging="420"/>
      </w:pPr>
      <w:rPr>
        <w:rFonts w:hint="default"/>
      </w:rPr>
    </w:lvl>
    <w:lvl w:ilvl="1">
      <w:start w:val="10"/>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5AE12C3E"/>
    <w:multiLevelType w:val="multilevel"/>
    <w:tmpl w:val="1DC21FF8"/>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5C6733D7"/>
    <w:multiLevelType w:val="hybridMultilevel"/>
    <w:tmpl w:val="3C2A92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0334893"/>
    <w:multiLevelType w:val="multilevel"/>
    <w:tmpl w:val="FE384D9A"/>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59967E2"/>
    <w:multiLevelType w:val="multilevel"/>
    <w:tmpl w:val="1CA40D2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672F4269"/>
    <w:multiLevelType w:val="multilevel"/>
    <w:tmpl w:val="D5EC50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930787"/>
    <w:multiLevelType w:val="multilevel"/>
    <w:tmpl w:val="080E3A40"/>
    <w:lvl w:ilvl="0">
      <w:start w:val="10"/>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2" w15:restartNumberingAfterBreak="0">
    <w:nsid w:val="6E435429"/>
    <w:multiLevelType w:val="multilevel"/>
    <w:tmpl w:val="E2661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190637F"/>
    <w:multiLevelType w:val="multilevel"/>
    <w:tmpl w:val="8C12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056D3F"/>
    <w:multiLevelType w:val="multilevel"/>
    <w:tmpl w:val="B888C69E"/>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B7221EC"/>
    <w:multiLevelType w:val="multilevel"/>
    <w:tmpl w:val="16367592"/>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6" w15:restartNumberingAfterBreak="0">
    <w:nsid w:val="7C2C7BB6"/>
    <w:multiLevelType w:val="multilevel"/>
    <w:tmpl w:val="915E2DD0"/>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16cid:durableId="792793065">
    <w:abstractNumId w:val="21"/>
  </w:num>
  <w:num w:numId="2" w16cid:durableId="1321738131">
    <w:abstractNumId w:val="6"/>
  </w:num>
  <w:num w:numId="3" w16cid:durableId="723721786">
    <w:abstractNumId w:val="9"/>
  </w:num>
  <w:num w:numId="4" w16cid:durableId="1061563204">
    <w:abstractNumId w:val="28"/>
  </w:num>
  <w:num w:numId="5" w16cid:durableId="480078590">
    <w:abstractNumId w:val="16"/>
  </w:num>
  <w:num w:numId="6" w16cid:durableId="1553537714">
    <w:abstractNumId w:val="14"/>
  </w:num>
  <w:num w:numId="7" w16cid:durableId="1170096513">
    <w:abstractNumId w:val="22"/>
  </w:num>
  <w:num w:numId="8" w16cid:durableId="1179932337">
    <w:abstractNumId w:val="10"/>
  </w:num>
  <w:num w:numId="9" w16cid:durableId="1371757337">
    <w:abstractNumId w:val="26"/>
  </w:num>
  <w:num w:numId="10" w16cid:durableId="1512260197">
    <w:abstractNumId w:val="11"/>
  </w:num>
  <w:num w:numId="11" w16cid:durableId="1118376858">
    <w:abstractNumId w:val="33"/>
  </w:num>
  <w:num w:numId="12" w16cid:durableId="1891186719">
    <w:abstractNumId w:val="12"/>
  </w:num>
  <w:num w:numId="13" w16cid:durableId="1840345906">
    <w:abstractNumId w:val="15"/>
    <w:lvlOverride w:ilvl="0">
      <w:lvl w:ilvl="0">
        <w:numFmt w:val="decimal"/>
        <w:lvlText w:val="%1."/>
        <w:lvlJc w:val="left"/>
        <w:rPr>
          <w:b/>
          <w:bCs/>
        </w:rPr>
      </w:lvl>
    </w:lvlOverride>
  </w:num>
  <w:num w:numId="14" w16cid:durableId="1806317841">
    <w:abstractNumId w:val="23"/>
    <w:lvlOverride w:ilvl="0">
      <w:lvl w:ilvl="0">
        <w:numFmt w:val="decimal"/>
        <w:lvlText w:val="%1."/>
        <w:lvlJc w:val="left"/>
      </w:lvl>
    </w:lvlOverride>
  </w:num>
  <w:num w:numId="15" w16cid:durableId="1416247771">
    <w:abstractNumId w:val="19"/>
    <w:lvlOverride w:ilvl="0">
      <w:lvl w:ilvl="0">
        <w:numFmt w:val="decimal"/>
        <w:lvlText w:val="%1."/>
        <w:lvlJc w:val="left"/>
      </w:lvl>
    </w:lvlOverride>
  </w:num>
  <w:num w:numId="16" w16cid:durableId="1459490682">
    <w:abstractNumId w:val="4"/>
    <w:lvlOverride w:ilvl="0">
      <w:lvl w:ilvl="0">
        <w:numFmt w:val="decimal"/>
        <w:lvlText w:val="%1."/>
        <w:lvlJc w:val="left"/>
      </w:lvl>
    </w:lvlOverride>
  </w:num>
  <w:num w:numId="17" w16cid:durableId="1718309870">
    <w:abstractNumId w:val="0"/>
  </w:num>
  <w:num w:numId="18" w16cid:durableId="512260782">
    <w:abstractNumId w:val="7"/>
  </w:num>
  <w:num w:numId="19" w16cid:durableId="2035882596">
    <w:abstractNumId w:val="36"/>
  </w:num>
  <w:num w:numId="20" w16cid:durableId="788858016">
    <w:abstractNumId w:val="29"/>
  </w:num>
  <w:num w:numId="21" w16cid:durableId="1625887508">
    <w:abstractNumId w:val="3"/>
  </w:num>
  <w:num w:numId="22" w16cid:durableId="1264648805">
    <w:abstractNumId w:val="24"/>
  </w:num>
  <w:num w:numId="23" w16cid:durableId="429393435">
    <w:abstractNumId w:val="31"/>
  </w:num>
  <w:num w:numId="24" w16cid:durableId="1880432414">
    <w:abstractNumId w:val="35"/>
  </w:num>
  <w:num w:numId="25" w16cid:durableId="1738820652">
    <w:abstractNumId w:val="2"/>
  </w:num>
  <w:num w:numId="26" w16cid:durableId="930921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598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1895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106355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493029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95250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98457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09024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381227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9022536">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891872">
    <w:abstractNumId w:val="17"/>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9238074">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5681"/>
    <w:rsid w:val="000409FF"/>
    <w:rsid w:val="000437AE"/>
    <w:rsid w:val="0004383A"/>
    <w:rsid w:val="00044720"/>
    <w:rsid w:val="00044ED1"/>
    <w:rsid w:val="000462C0"/>
    <w:rsid w:val="0005270F"/>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4A2F"/>
    <w:rsid w:val="00115F7A"/>
    <w:rsid w:val="001160B3"/>
    <w:rsid w:val="0011622B"/>
    <w:rsid w:val="001170FA"/>
    <w:rsid w:val="00120299"/>
    <w:rsid w:val="00123B69"/>
    <w:rsid w:val="00127185"/>
    <w:rsid w:val="001310DB"/>
    <w:rsid w:val="00131AE9"/>
    <w:rsid w:val="00131F16"/>
    <w:rsid w:val="00132F27"/>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44CC"/>
    <w:rsid w:val="001C5F40"/>
    <w:rsid w:val="001C6FE2"/>
    <w:rsid w:val="001D467B"/>
    <w:rsid w:val="001E0433"/>
    <w:rsid w:val="001E0BE4"/>
    <w:rsid w:val="001E32A7"/>
    <w:rsid w:val="001E4BC0"/>
    <w:rsid w:val="001E4D5E"/>
    <w:rsid w:val="001E51D8"/>
    <w:rsid w:val="001E593C"/>
    <w:rsid w:val="001E69FF"/>
    <w:rsid w:val="001F27B3"/>
    <w:rsid w:val="001F3509"/>
    <w:rsid w:val="001F54A1"/>
    <w:rsid w:val="001F5DA5"/>
    <w:rsid w:val="00205ADF"/>
    <w:rsid w:val="0020772B"/>
    <w:rsid w:val="00212C1F"/>
    <w:rsid w:val="00215330"/>
    <w:rsid w:val="00221525"/>
    <w:rsid w:val="0022180A"/>
    <w:rsid w:val="002220FE"/>
    <w:rsid w:val="0022335E"/>
    <w:rsid w:val="002300F0"/>
    <w:rsid w:val="00232915"/>
    <w:rsid w:val="00232BD7"/>
    <w:rsid w:val="002341DB"/>
    <w:rsid w:val="00234327"/>
    <w:rsid w:val="00235593"/>
    <w:rsid w:val="0024226D"/>
    <w:rsid w:val="002438EB"/>
    <w:rsid w:val="002467CC"/>
    <w:rsid w:val="00250326"/>
    <w:rsid w:val="00250BAE"/>
    <w:rsid w:val="002552EC"/>
    <w:rsid w:val="00256067"/>
    <w:rsid w:val="00257B48"/>
    <w:rsid w:val="00263466"/>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3AF"/>
    <w:rsid w:val="002E2AC3"/>
    <w:rsid w:val="002E58F2"/>
    <w:rsid w:val="002E6A3D"/>
    <w:rsid w:val="002E7B30"/>
    <w:rsid w:val="002F3859"/>
    <w:rsid w:val="002F4725"/>
    <w:rsid w:val="002F545E"/>
    <w:rsid w:val="002F6C6F"/>
    <w:rsid w:val="00301110"/>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4A6D"/>
    <w:rsid w:val="00346DEC"/>
    <w:rsid w:val="00350782"/>
    <w:rsid w:val="0035081D"/>
    <w:rsid w:val="003531DF"/>
    <w:rsid w:val="00353CCC"/>
    <w:rsid w:val="0035494B"/>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26B6"/>
    <w:rsid w:val="004276FE"/>
    <w:rsid w:val="004306A4"/>
    <w:rsid w:val="00432647"/>
    <w:rsid w:val="00433E4A"/>
    <w:rsid w:val="004357A2"/>
    <w:rsid w:val="00440B34"/>
    <w:rsid w:val="004419EC"/>
    <w:rsid w:val="00441C37"/>
    <w:rsid w:val="00444276"/>
    <w:rsid w:val="00445426"/>
    <w:rsid w:val="00451593"/>
    <w:rsid w:val="00451D84"/>
    <w:rsid w:val="00456F0D"/>
    <w:rsid w:val="00457359"/>
    <w:rsid w:val="00457AD1"/>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101D"/>
    <w:rsid w:val="005028B6"/>
    <w:rsid w:val="00504506"/>
    <w:rsid w:val="00505529"/>
    <w:rsid w:val="00505D70"/>
    <w:rsid w:val="00512CCF"/>
    <w:rsid w:val="00512FB6"/>
    <w:rsid w:val="00515E27"/>
    <w:rsid w:val="00522953"/>
    <w:rsid w:val="0052568D"/>
    <w:rsid w:val="00525874"/>
    <w:rsid w:val="005269AE"/>
    <w:rsid w:val="00533D9D"/>
    <w:rsid w:val="005378A4"/>
    <w:rsid w:val="00537AB7"/>
    <w:rsid w:val="00537D5B"/>
    <w:rsid w:val="00540967"/>
    <w:rsid w:val="00540F22"/>
    <w:rsid w:val="00542EA8"/>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31D7"/>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207"/>
    <w:rsid w:val="005E4880"/>
    <w:rsid w:val="005E6F18"/>
    <w:rsid w:val="005E732A"/>
    <w:rsid w:val="005F03F4"/>
    <w:rsid w:val="005F1B14"/>
    <w:rsid w:val="005F20D4"/>
    <w:rsid w:val="005F2BB6"/>
    <w:rsid w:val="00604064"/>
    <w:rsid w:val="00606227"/>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02DC"/>
    <w:rsid w:val="00681F90"/>
    <w:rsid w:val="00682FF0"/>
    <w:rsid w:val="006863B2"/>
    <w:rsid w:val="00691F4E"/>
    <w:rsid w:val="00692364"/>
    <w:rsid w:val="00693511"/>
    <w:rsid w:val="00694E63"/>
    <w:rsid w:val="00697320"/>
    <w:rsid w:val="006A0194"/>
    <w:rsid w:val="006A04A5"/>
    <w:rsid w:val="006A1BC4"/>
    <w:rsid w:val="006A289E"/>
    <w:rsid w:val="006A2F99"/>
    <w:rsid w:val="006A37CD"/>
    <w:rsid w:val="006A5E08"/>
    <w:rsid w:val="006A6F33"/>
    <w:rsid w:val="006C035B"/>
    <w:rsid w:val="006C044A"/>
    <w:rsid w:val="006C109C"/>
    <w:rsid w:val="006D19CF"/>
    <w:rsid w:val="006D266F"/>
    <w:rsid w:val="006D2CA0"/>
    <w:rsid w:val="006D4B80"/>
    <w:rsid w:val="006D5ACB"/>
    <w:rsid w:val="006D6C86"/>
    <w:rsid w:val="006E0000"/>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5939"/>
    <w:rsid w:val="00735A47"/>
    <w:rsid w:val="00736BD6"/>
    <w:rsid w:val="0074296A"/>
    <w:rsid w:val="00743261"/>
    <w:rsid w:val="00743FCA"/>
    <w:rsid w:val="007446B7"/>
    <w:rsid w:val="00745184"/>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87EB1"/>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5626"/>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885"/>
    <w:rsid w:val="008C5900"/>
    <w:rsid w:val="008C5E4E"/>
    <w:rsid w:val="008D0DCE"/>
    <w:rsid w:val="008D2EA6"/>
    <w:rsid w:val="008D7AEE"/>
    <w:rsid w:val="008E01C1"/>
    <w:rsid w:val="008E1628"/>
    <w:rsid w:val="008E5964"/>
    <w:rsid w:val="008E6B7D"/>
    <w:rsid w:val="008F03FA"/>
    <w:rsid w:val="008F4C6D"/>
    <w:rsid w:val="00900848"/>
    <w:rsid w:val="00900E3B"/>
    <w:rsid w:val="00902D49"/>
    <w:rsid w:val="00906E68"/>
    <w:rsid w:val="00907408"/>
    <w:rsid w:val="0090787B"/>
    <w:rsid w:val="00907F98"/>
    <w:rsid w:val="009147E7"/>
    <w:rsid w:val="00916875"/>
    <w:rsid w:val="009238F3"/>
    <w:rsid w:val="009249FB"/>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03A9"/>
    <w:rsid w:val="0098267A"/>
    <w:rsid w:val="00983587"/>
    <w:rsid w:val="009837F0"/>
    <w:rsid w:val="009865A6"/>
    <w:rsid w:val="00991D65"/>
    <w:rsid w:val="009947DA"/>
    <w:rsid w:val="00994D23"/>
    <w:rsid w:val="009979A3"/>
    <w:rsid w:val="009A03BF"/>
    <w:rsid w:val="009A1239"/>
    <w:rsid w:val="009A397F"/>
    <w:rsid w:val="009B19B2"/>
    <w:rsid w:val="009B21D0"/>
    <w:rsid w:val="009B2688"/>
    <w:rsid w:val="009B3F07"/>
    <w:rsid w:val="009B666B"/>
    <w:rsid w:val="009C0456"/>
    <w:rsid w:val="009C130F"/>
    <w:rsid w:val="009C7369"/>
    <w:rsid w:val="009D12C5"/>
    <w:rsid w:val="009D3539"/>
    <w:rsid w:val="009D59C3"/>
    <w:rsid w:val="009E1BEC"/>
    <w:rsid w:val="009F06F7"/>
    <w:rsid w:val="009F11F5"/>
    <w:rsid w:val="009F2A3A"/>
    <w:rsid w:val="009F2E36"/>
    <w:rsid w:val="009F5299"/>
    <w:rsid w:val="009F60A4"/>
    <w:rsid w:val="009F7F6C"/>
    <w:rsid w:val="00A00630"/>
    <w:rsid w:val="00A0249A"/>
    <w:rsid w:val="00A052C0"/>
    <w:rsid w:val="00A05883"/>
    <w:rsid w:val="00A06FA5"/>
    <w:rsid w:val="00A11A47"/>
    <w:rsid w:val="00A12217"/>
    <w:rsid w:val="00A1322B"/>
    <w:rsid w:val="00A142E3"/>
    <w:rsid w:val="00A157C5"/>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5B73"/>
    <w:rsid w:val="00A964C7"/>
    <w:rsid w:val="00AA7EDA"/>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3F36"/>
    <w:rsid w:val="00AF675B"/>
    <w:rsid w:val="00AF756B"/>
    <w:rsid w:val="00AF7814"/>
    <w:rsid w:val="00B0077B"/>
    <w:rsid w:val="00B01785"/>
    <w:rsid w:val="00B01E4B"/>
    <w:rsid w:val="00B03829"/>
    <w:rsid w:val="00B03AFD"/>
    <w:rsid w:val="00B0402B"/>
    <w:rsid w:val="00B0464C"/>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32D2"/>
    <w:rsid w:val="00B760E3"/>
    <w:rsid w:val="00B76D26"/>
    <w:rsid w:val="00B80663"/>
    <w:rsid w:val="00B82DED"/>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5638"/>
    <w:rsid w:val="00C32C2F"/>
    <w:rsid w:val="00C34FA4"/>
    <w:rsid w:val="00C359C0"/>
    <w:rsid w:val="00C361F5"/>
    <w:rsid w:val="00C36E33"/>
    <w:rsid w:val="00C3705B"/>
    <w:rsid w:val="00C37C20"/>
    <w:rsid w:val="00C4346E"/>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62B6"/>
    <w:rsid w:val="00CC728C"/>
    <w:rsid w:val="00CC7F51"/>
    <w:rsid w:val="00CD1771"/>
    <w:rsid w:val="00CD3E69"/>
    <w:rsid w:val="00CD4D97"/>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267A4"/>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2234"/>
    <w:rsid w:val="00D853F0"/>
    <w:rsid w:val="00D8707F"/>
    <w:rsid w:val="00D87C64"/>
    <w:rsid w:val="00D87DA8"/>
    <w:rsid w:val="00D900FD"/>
    <w:rsid w:val="00D91B01"/>
    <w:rsid w:val="00D91BD2"/>
    <w:rsid w:val="00D92881"/>
    <w:rsid w:val="00D92AC8"/>
    <w:rsid w:val="00D93F90"/>
    <w:rsid w:val="00D941B6"/>
    <w:rsid w:val="00D959D7"/>
    <w:rsid w:val="00D96EF5"/>
    <w:rsid w:val="00D971ED"/>
    <w:rsid w:val="00D977B0"/>
    <w:rsid w:val="00DA356B"/>
    <w:rsid w:val="00DA508C"/>
    <w:rsid w:val="00DA6C95"/>
    <w:rsid w:val="00DA6CDC"/>
    <w:rsid w:val="00DA6F4F"/>
    <w:rsid w:val="00DA7423"/>
    <w:rsid w:val="00DB2E4D"/>
    <w:rsid w:val="00DB3B70"/>
    <w:rsid w:val="00DB4315"/>
    <w:rsid w:val="00DB5AF2"/>
    <w:rsid w:val="00DD1743"/>
    <w:rsid w:val="00DD2659"/>
    <w:rsid w:val="00DD31AF"/>
    <w:rsid w:val="00DD328B"/>
    <w:rsid w:val="00DE2F78"/>
    <w:rsid w:val="00DE3809"/>
    <w:rsid w:val="00DE3FB6"/>
    <w:rsid w:val="00DE7099"/>
    <w:rsid w:val="00DF12F4"/>
    <w:rsid w:val="00DF3248"/>
    <w:rsid w:val="00E02416"/>
    <w:rsid w:val="00E03437"/>
    <w:rsid w:val="00E04F2C"/>
    <w:rsid w:val="00E0634C"/>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417"/>
    <w:rsid w:val="00E572F8"/>
    <w:rsid w:val="00E61790"/>
    <w:rsid w:val="00E631A1"/>
    <w:rsid w:val="00E6619D"/>
    <w:rsid w:val="00E67197"/>
    <w:rsid w:val="00E809A2"/>
    <w:rsid w:val="00E826A5"/>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F8F"/>
    <w:rsid w:val="00FB1C5B"/>
    <w:rsid w:val="00FB34D7"/>
    <w:rsid w:val="00FB44E4"/>
    <w:rsid w:val="00FB5697"/>
    <w:rsid w:val="00FB5E67"/>
    <w:rsid w:val="00FC193A"/>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b"/>
    <w:uiPriority w:val="59"/>
    <w:rsid w:val="00681F90"/>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b"/>
    <w:uiPriority w:val="59"/>
    <w:rsid w:val="00681F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2"/>
    <w:basedOn w:val="a1"/>
    <w:rsid w:val="002341D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10778">
      <w:bodyDiv w:val="1"/>
      <w:marLeft w:val="0"/>
      <w:marRight w:val="0"/>
      <w:marTop w:val="0"/>
      <w:marBottom w:val="0"/>
      <w:divBdr>
        <w:top w:val="none" w:sz="0" w:space="0" w:color="auto"/>
        <w:left w:val="none" w:sz="0" w:space="0" w:color="auto"/>
        <w:bottom w:val="none" w:sz="0" w:space="0" w:color="auto"/>
        <w:right w:val="none" w:sz="0" w:space="0" w:color="auto"/>
      </w:divBdr>
      <w:divsChild>
        <w:div w:id="476069070">
          <w:marLeft w:val="-5"/>
          <w:marRight w:val="0"/>
          <w:marTop w:val="0"/>
          <w:marBottom w:val="0"/>
          <w:divBdr>
            <w:top w:val="none" w:sz="0" w:space="0" w:color="auto"/>
            <w:left w:val="none" w:sz="0" w:space="0" w:color="auto"/>
            <w:bottom w:val="none" w:sz="0" w:space="0" w:color="auto"/>
            <w:right w:val="none" w:sz="0" w:space="0" w:color="auto"/>
          </w:divBdr>
        </w:div>
      </w:divsChild>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29420674">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763573007">
      <w:bodyDiv w:val="1"/>
      <w:marLeft w:val="0"/>
      <w:marRight w:val="0"/>
      <w:marTop w:val="0"/>
      <w:marBottom w:val="0"/>
      <w:divBdr>
        <w:top w:val="none" w:sz="0" w:space="0" w:color="auto"/>
        <w:left w:val="none" w:sz="0" w:space="0" w:color="auto"/>
        <w:bottom w:val="none" w:sz="0" w:space="0" w:color="auto"/>
        <w:right w:val="none" w:sz="0" w:space="0" w:color="auto"/>
      </w:divBdr>
    </w:div>
    <w:div w:id="957566843">
      <w:bodyDiv w:val="1"/>
      <w:marLeft w:val="0"/>
      <w:marRight w:val="0"/>
      <w:marTop w:val="0"/>
      <w:marBottom w:val="0"/>
      <w:divBdr>
        <w:top w:val="none" w:sz="0" w:space="0" w:color="auto"/>
        <w:left w:val="none" w:sz="0" w:space="0" w:color="auto"/>
        <w:bottom w:val="none" w:sz="0" w:space="0" w:color="auto"/>
        <w:right w:val="none" w:sz="0" w:space="0" w:color="auto"/>
      </w:divBdr>
      <w:divsChild>
        <w:div w:id="309821408">
          <w:marLeft w:val="-5"/>
          <w:marRight w:val="0"/>
          <w:marTop w:val="0"/>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953055532">
      <w:bodyDiv w:val="1"/>
      <w:marLeft w:val="0"/>
      <w:marRight w:val="0"/>
      <w:marTop w:val="0"/>
      <w:marBottom w:val="0"/>
      <w:divBdr>
        <w:top w:val="none" w:sz="0" w:space="0" w:color="auto"/>
        <w:left w:val="none" w:sz="0" w:space="0" w:color="auto"/>
        <w:bottom w:val="none" w:sz="0" w:space="0" w:color="auto"/>
        <w:right w:val="none" w:sz="0" w:space="0" w:color="auto"/>
      </w:divBdr>
      <w:divsChild>
        <w:div w:id="1338730411">
          <w:marLeft w:val="-5"/>
          <w:marRight w:val="0"/>
          <w:marTop w:val="0"/>
          <w:marBottom w:val="0"/>
          <w:divBdr>
            <w:top w:val="none" w:sz="0" w:space="0" w:color="auto"/>
            <w:left w:val="none" w:sz="0" w:space="0" w:color="auto"/>
            <w:bottom w:val="none" w:sz="0" w:space="0" w:color="auto"/>
            <w:right w:val="none" w:sz="0" w:space="0" w:color="auto"/>
          </w:divBdr>
        </w:div>
      </w:divsChild>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a.buhai@phc.org.ua%20"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35</Pages>
  <Words>57830</Words>
  <Characters>32964</Characters>
  <Application>Microsoft Office Word</Application>
  <DocSecurity>0</DocSecurity>
  <Lines>274</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30</cp:revision>
  <cp:lastPrinted>2020-12-22T13:36:00Z</cp:lastPrinted>
  <dcterms:created xsi:type="dcterms:W3CDTF">2024-02-20T14:06:00Z</dcterms:created>
  <dcterms:modified xsi:type="dcterms:W3CDTF">2024-09-12T14:38:00Z</dcterms:modified>
</cp:coreProperties>
</file>